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CCE6" w14:textId="77777777" w:rsidR="007316BF" w:rsidRPr="004F072B" w:rsidRDefault="007316BF" w:rsidP="00867577">
      <w:pPr>
        <w:spacing w:line="276" w:lineRule="auto"/>
        <w:jc w:val="both"/>
        <w:rPr>
          <w:rFonts w:ascii="Verdana" w:hAnsi="Verdana"/>
          <w:sz w:val="20"/>
          <w:szCs w:val="20"/>
        </w:rPr>
      </w:pPr>
    </w:p>
    <w:p w14:paraId="47948047" w14:textId="77777777" w:rsidR="00031C5F" w:rsidRPr="004F072B" w:rsidRDefault="00031C5F" w:rsidP="00867577">
      <w:pPr>
        <w:pStyle w:val="doTitel"/>
        <w:spacing w:line="276" w:lineRule="auto"/>
        <w:jc w:val="both"/>
        <w:rPr>
          <w:rFonts w:ascii="Verdana" w:hAnsi="Verdana"/>
          <w:sz w:val="20"/>
          <w:szCs w:val="20"/>
        </w:rPr>
      </w:pPr>
    </w:p>
    <w:p w14:paraId="2709ECC6" w14:textId="77777777" w:rsidR="00007298" w:rsidRPr="004F072B" w:rsidRDefault="00007298" w:rsidP="00867577">
      <w:pPr>
        <w:pStyle w:val="doTitel"/>
        <w:spacing w:line="276" w:lineRule="auto"/>
        <w:jc w:val="both"/>
        <w:rPr>
          <w:rFonts w:ascii="Verdana" w:hAnsi="Verdana"/>
          <w:sz w:val="20"/>
          <w:szCs w:val="20"/>
        </w:rPr>
      </w:pPr>
    </w:p>
    <w:p w14:paraId="42CD3E9F" w14:textId="77777777" w:rsidR="00950B9D" w:rsidRPr="004F072B" w:rsidRDefault="00950B9D" w:rsidP="00867577">
      <w:pPr>
        <w:spacing w:line="276" w:lineRule="auto"/>
        <w:jc w:val="both"/>
        <w:rPr>
          <w:rFonts w:ascii="Verdana" w:hAnsi="Verdana"/>
          <w:sz w:val="20"/>
          <w:szCs w:val="20"/>
        </w:rPr>
      </w:pPr>
    </w:p>
    <w:p w14:paraId="56E839AB" w14:textId="77777777" w:rsidR="00DE6283" w:rsidRPr="004F072B" w:rsidRDefault="00DE6283" w:rsidP="00867577">
      <w:pPr>
        <w:spacing w:line="276" w:lineRule="auto"/>
        <w:jc w:val="both"/>
        <w:rPr>
          <w:rFonts w:ascii="Verdana" w:hAnsi="Verdana"/>
          <w:sz w:val="20"/>
          <w:szCs w:val="20"/>
        </w:rPr>
      </w:pPr>
    </w:p>
    <w:p w14:paraId="4E42F3DF" w14:textId="5E2ACCD9" w:rsidR="008462F4" w:rsidRDefault="00FD37E2" w:rsidP="008462F4">
      <w:pPr>
        <w:spacing w:line="276" w:lineRule="auto"/>
        <w:ind w:left="2127" w:firstLine="709"/>
        <w:rPr>
          <w:rFonts w:ascii="Verdana" w:hAnsi="Verdana"/>
          <w:b/>
          <w:bCs/>
          <w:sz w:val="32"/>
          <w:szCs w:val="32"/>
        </w:rPr>
      </w:pPr>
      <w:r>
        <w:rPr>
          <w:rFonts w:ascii="Verdana" w:hAnsi="Verdana"/>
          <w:b/>
          <w:bCs/>
          <w:sz w:val="32"/>
          <w:szCs w:val="32"/>
        </w:rPr>
        <w:t xml:space="preserve">Annex 5 </w:t>
      </w:r>
    </w:p>
    <w:p w14:paraId="666B43EE" w14:textId="3047D1A8" w:rsidR="00C060F3" w:rsidRPr="00FB3F0F" w:rsidRDefault="00FB3F0F" w:rsidP="008462F4">
      <w:pPr>
        <w:spacing w:line="276" w:lineRule="auto"/>
        <w:ind w:left="2127" w:firstLine="709"/>
        <w:rPr>
          <w:rFonts w:ascii="Verdana" w:hAnsi="Verdana"/>
          <w:b/>
          <w:bCs/>
          <w:sz w:val="32"/>
          <w:szCs w:val="32"/>
        </w:rPr>
      </w:pPr>
      <w:r>
        <w:rPr>
          <w:rFonts w:ascii="Verdana" w:hAnsi="Verdana"/>
          <w:b/>
          <w:sz w:val="32"/>
          <w:szCs w:val="32"/>
        </w:rPr>
        <w:t>Mandatory forms to complete</w:t>
      </w:r>
    </w:p>
    <w:p w14:paraId="3C19EE08" w14:textId="77777777" w:rsidR="00490991" w:rsidRPr="004F072B" w:rsidRDefault="00C060F3" w:rsidP="00867577">
      <w:pPr>
        <w:spacing w:line="276" w:lineRule="auto"/>
        <w:ind w:left="2832"/>
        <w:jc w:val="both"/>
        <w:rPr>
          <w:rFonts w:ascii="Verdana" w:hAnsi="Verdana"/>
          <w:b/>
          <w:sz w:val="32"/>
          <w:szCs w:val="32"/>
        </w:rPr>
      </w:pPr>
      <w:r>
        <w:rPr>
          <w:rFonts w:ascii="Verdana" w:hAnsi="Verdana"/>
          <w:b/>
          <w:sz w:val="32"/>
          <w:szCs w:val="32"/>
        </w:rPr>
        <w:t xml:space="preserve">  </w:t>
      </w:r>
    </w:p>
    <w:p w14:paraId="49CD8A50" w14:textId="77777777" w:rsidR="00AC37CD" w:rsidRPr="004F072B" w:rsidRDefault="00AC37CD" w:rsidP="00867577">
      <w:pPr>
        <w:spacing w:line="276" w:lineRule="auto"/>
        <w:ind w:left="2832"/>
        <w:jc w:val="both"/>
        <w:rPr>
          <w:rFonts w:ascii="Verdana" w:hAnsi="Verdana"/>
          <w:b/>
          <w:sz w:val="24"/>
          <w:szCs w:val="24"/>
        </w:rPr>
      </w:pPr>
    </w:p>
    <w:p w14:paraId="6D3FFDFF" w14:textId="77777777" w:rsidR="00AC37CD" w:rsidRPr="004F072B" w:rsidRDefault="00AC37CD" w:rsidP="00867577">
      <w:pPr>
        <w:spacing w:line="276" w:lineRule="auto"/>
        <w:ind w:left="2832"/>
        <w:jc w:val="both"/>
        <w:rPr>
          <w:rFonts w:ascii="Verdana" w:hAnsi="Verdana"/>
          <w:b/>
          <w:sz w:val="24"/>
          <w:szCs w:val="24"/>
        </w:rPr>
      </w:pPr>
    </w:p>
    <w:p w14:paraId="4AFFFECC" w14:textId="153A52EC" w:rsidR="00AC37CD" w:rsidRPr="004F072B" w:rsidRDefault="00AC37CD" w:rsidP="00867577">
      <w:pPr>
        <w:spacing w:line="276" w:lineRule="auto"/>
        <w:ind w:left="2832"/>
        <w:jc w:val="both"/>
        <w:rPr>
          <w:rFonts w:ascii="Verdana" w:hAnsi="Verdana"/>
          <w:b/>
          <w:sz w:val="24"/>
          <w:szCs w:val="24"/>
        </w:rPr>
      </w:pPr>
      <w:r>
        <w:rPr>
          <w:rFonts w:ascii="Verdana" w:hAnsi="Verdana"/>
          <w:b/>
          <w:sz w:val="32"/>
          <w:szCs w:val="32"/>
        </w:rPr>
        <w:t xml:space="preserve">  </w:t>
      </w:r>
    </w:p>
    <w:p w14:paraId="59DEA5F5" w14:textId="77777777" w:rsidR="00490991" w:rsidRPr="004F072B" w:rsidRDefault="00490991" w:rsidP="00867577">
      <w:pPr>
        <w:spacing w:line="276" w:lineRule="auto"/>
        <w:jc w:val="both"/>
        <w:rPr>
          <w:rFonts w:ascii="Verdana" w:hAnsi="Verdana"/>
          <w:b/>
          <w:bCs/>
          <w:sz w:val="24"/>
          <w:szCs w:val="24"/>
        </w:rPr>
      </w:pPr>
    </w:p>
    <w:p w14:paraId="4D919DA4" w14:textId="77777777" w:rsidR="00490991" w:rsidRPr="004F072B" w:rsidRDefault="00490991" w:rsidP="00867577">
      <w:pPr>
        <w:spacing w:line="276" w:lineRule="auto"/>
        <w:jc w:val="both"/>
        <w:rPr>
          <w:rFonts w:ascii="Verdana" w:hAnsi="Verdana"/>
          <w:b/>
          <w:bCs/>
          <w:sz w:val="24"/>
          <w:szCs w:val="24"/>
        </w:rPr>
      </w:pPr>
    </w:p>
    <w:p w14:paraId="66597D29" w14:textId="77777777" w:rsidR="00490991" w:rsidRPr="004F072B" w:rsidRDefault="00490991" w:rsidP="00867577">
      <w:pPr>
        <w:spacing w:line="276" w:lineRule="auto"/>
        <w:jc w:val="both"/>
        <w:rPr>
          <w:rFonts w:ascii="Verdana" w:hAnsi="Verdana"/>
          <w:b/>
          <w:bCs/>
          <w:sz w:val="24"/>
          <w:szCs w:val="24"/>
        </w:rPr>
      </w:pPr>
    </w:p>
    <w:p w14:paraId="1B4E0ACB" w14:textId="33189CA6" w:rsidR="008A37E4" w:rsidRPr="000B3574" w:rsidRDefault="00D41F16" w:rsidP="00847457">
      <w:pPr>
        <w:rPr>
          <w:rFonts w:ascii="Verdana" w:hAnsi="Verdana"/>
          <w:sz w:val="24"/>
          <w:szCs w:val="24"/>
        </w:rPr>
      </w:pPr>
      <w:r>
        <w:rPr>
          <w:rFonts w:ascii="Verdana" w:hAnsi="Verdana"/>
          <w:bCs/>
          <w:sz w:val="24"/>
          <w:szCs w:val="24"/>
        </w:rPr>
        <w:t>Subject</w:t>
      </w:r>
      <w:r>
        <w:rPr>
          <w:rFonts w:ascii="Verdana" w:hAnsi="Verdana"/>
          <w:bCs/>
          <w:sz w:val="24"/>
          <w:szCs w:val="24"/>
        </w:rPr>
        <w:tab/>
      </w:r>
      <w:r>
        <w:rPr>
          <w:rFonts w:ascii="Verdana" w:hAnsi="Verdana"/>
          <w:bCs/>
          <w:sz w:val="24"/>
          <w:szCs w:val="24"/>
        </w:rPr>
        <w:tab/>
      </w:r>
      <w:r>
        <w:rPr>
          <w:rFonts w:ascii="Verdana" w:hAnsi="Verdana"/>
          <w:bCs/>
          <w:sz w:val="24"/>
          <w:szCs w:val="24"/>
        </w:rPr>
        <w:tab/>
        <w:t>:</w:t>
      </w:r>
      <w:r>
        <w:rPr>
          <w:rFonts w:ascii="Verdana" w:hAnsi="Verdana"/>
          <w:b/>
          <w:bCs/>
          <w:sz w:val="24"/>
          <w:szCs w:val="24"/>
        </w:rPr>
        <w:t xml:space="preserve"> Advice and specific expertise for ROK</w:t>
      </w:r>
      <w:r>
        <w:rPr>
          <w:rFonts w:ascii="Verdana" w:hAnsi="Verdana"/>
          <w:b/>
          <w:bCs/>
          <w:sz w:val="24"/>
          <w:szCs w:val="24"/>
        </w:rPr>
        <w:br/>
        <w:t xml:space="preserve">                      </w:t>
      </w:r>
      <w:r w:rsidR="00D82328">
        <w:rPr>
          <w:rFonts w:ascii="Verdana" w:hAnsi="Verdana"/>
          <w:b/>
          <w:bCs/>
          <w:sz w:val="24"/>
          <w:szCs w:val="24"/>
        </w:rPr>
        <w:tab/>
      </w:r>
      <w:r w:rsidR="00D82328">
        <w:rPr>
          <w:rFonts w:ascii="Verdana" w:hAnsi="Verdana"/>
          <w:b/>
          <w:bCs/>
          <w:sz w:val="24"/>
          <w:szCs w:val="24"/>
        </w:rPr>
        <w:tab/>
      </w:r>
      <w:r>
        <w:rPr>
          <w:rFonts w:ascii="Verdana" w:hAnsi="Verdana"/>
          <w:b/>
          <w:bCs/>
          <w:sz w:val="24"/>
          <w:szCs w:val="24"/>
        </w:rPr>
        <w:t xml:space="preserve">  Aviation 3</w:t>
      </w:r>
    </w:p>
    <w:p w14:paraId="7415C00B" w14:textId="77777777" w:rsidR="00490991" w:rsidRPr="004F072B" w:rsidRDefault="00490991" w:rsidP="00867577">
      <w:pPr>
        <w:spacing w:line="276" w:lineRule="auto"/>
        <w:jc w:val="both"/>
        <w:rPr>
          <w:rFonts w:ascii="Verdana" w:hAnsi="Verdana"/>
          <w:b/>
          <w:bCs/>
          <w:sz w:val="24"/>
          <w:szCs w:val="24"/>
        </w:rPr>
      </w:pPr>
    </w:p>
    <w:p w14:paraId="017555F1" w14:textId="13634C00" w:rsidR="00490991" w:rsidRPr="004F072B" w:rsidRDefault="00791BEF" w:rsidP="00867577">
      <w:pPr>
        <w:spacing w:line="276" w:lineRule="auto"/>
        <w:jc w:val="both"/>
        <w:rPr>
          <w:rFonts w:ascii="Verdana" w:hAnsi="Verdana"/>
          <w:b/>
          <w:bCs/>
          <w:sz w:val="24"/>
          <w:szCs w:val="24"/>
        </w:rPr>
      </w:pPr>
      <w:r>
        <w:rPr>
          <w:rFonts w:ascii="Verdana" w:hAnsi="Verdana"/>
          <w:bCs/>
          <w:sz w:val="24"/>
          <w:szCs w:val="24"/>
        </w:rPr>
        <w:t>Procedure</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r>
        <w:rPr>
          <w:rFonts w:ascii="Verdana" w:hAnsi="Verdana"/>
          <w:b/>
          <w:bCs/>
          <w:sz w:val="24"/>
          <w:szCs w:val="24"/>
        </w:rPr>
        <w:t>European Public Procurement Procedure</w:t>
      </w:r>
    </w:p>
    <w:p w14:paraId="0D6EC06B" w14:textId="77777777" w:rsidR="00490991" w:rsidRPr="004F072B" w:rsidRDefault="00490991" w:rsidP="00867577">
      <w:pPr>
        <w:spacing w:line="276" w:lineRule="auto"/>
        <w:jc w:val="both"/>
        <w:rPr>
          <w:rFonts w:ascii="Verdana" w:hAnsi="Verdana"/>
          <w:b/>
          <w:bCs/>
          <w:sz w:val="24"/>
          <w:szCs w:val="24"/>
        </w:rPr>
      </w:pPr>
    </w:p>
    <w:p w14:paraId="6CD86F62" w14:textId="77777777" w:rsidR="00490991" w:rsidRPr="004F072B" w:rsidRDefault="00490991" w:rsidP="00867577">
      <w:pPr>
        <w:spacing w:line="276" w:lineRule="auto"/>
        <w:jc w:val="both"/>
        <w:rPr>
          <w:rFonts w:ascii="Verdana" w:hAnsi="Verdana"/>
          <w:b/>
          <w:bCs/>
          <w:sz w:val="24"/>
          <w:szCs w:val="24"/>
        </w:rPr>
      </w:pPr>
    </w:p>
    <w:p w14:paraId="4635F5E1" w14:textId="77777777" w:rsidR="00490991" w:rsidRPr="004F072B" w:rsidRDefault="00490991" w:rsidP="00867577">
      <w:pPr>
        <w:spacing w:line="276" w:lineRule="auto"/>
        <w:jc w:val="both"/>
        <w:rPr>
          <w:rFonts w:ascii="Verdana" w:hAnsi="Verdana"/>
          <w:b/>
          <w:bCs/>
          <w:sz w:val="24"/>
          <w:szCs w:val="24"/>
        </w:rPr>
      </w:pPr>
    </w:p>
    <w:p w14:paraId="1F2690EE" w14:textId="221205B5" w:rsidR="00490991" w:rsidRPr="00847457" w:rsidRDefault="00246292" w:rsidP="00867577">
      <w:pPr>
        <w:spacing w:line="276" w:lineRule="auto"/>
        <w:jc w:val="both"/>
        <w:rPr>
          <w:rFonts w:ascii="Verdana" w:hAnsi="Verdana"/>
          <w:b/>
          <w:bCs/>
          <w:sz w:val="24"/>
          <w:szCs w:val="24"/>
        </w:rPr>
      </w:pPr>
      <w:proofErr w:type="spellStart"/>
      <w:r>
        <w:rPr>
          <w:rFonts w:ascii="Verdana" w:hAnsi="Verdana"/>
          <w:bCs/>
          <w:sz w:val="24"/>
          <w:szCs w:val="24"/>
        </w:rPr>
        <w:t>TenderNed</w:t>
      </w:r>
      <w:proofErr w:type="spellEnd"/>
      <w:r>
        <w:rPr>
          <w:rFonts w:ascii="Verdana" w:hAnsi="Verdana"/>
          <w:bCs/>
          <w:sz w:val="24"/>
          <w:szCs w:val="24"/>
        </w:rPr>
        <w:t xml:space="preserve"> reference</w:t>
      </w:r>
      <w:r w:rsidR="00D82328">
        <w:rPr>
          <w:rFonts w:ascii="Verdana" w:hAnsi="Verdana"/>
          <w:bCs/>
          <w:sz w:val="24"/>
          <w:szCs w:val="24"/>
        </w:rPr>
        <w:tab/>
      </w:r>
      <w:r>
        <w:rPr>
          <w:rFonts w:ascii="Verdana" w:hAnsi="Verdana"/>
          <w:bCs/>
          <w:sz w:val="24"/>
          <w:szCs w:val="24"/>
        </w:rPr>
        <w:t>:</w:t>
      </w:r>
      <w:r>
        <w:rPr>
          <w:rFonts w:ascii="Verdana" w:hAnsi="Verdana"/>
          <w:b/>
          <w:bCs/>
          <w:sz w:val="24"/>
          <w:szCs w:val="24"/>
        </w:rPr>
        <w:t xml:space="preserve"> </w:t>
      </w:r>
      <w:r w:rsidR="00C53AF0">
        <w:rPr>
          <w:rFonts w:ascii="Verdana" w:hAnsi="Verdana"/>
          <w:b/>
          <w:bCs/>
          <w:sz w:val="24"/>
          <w:szCs w:val="24"/>
        </w:rPr>
        <w:t>TN 566654</w:t>
      </w:r>
    </w:p>
    <w:p w14:paraId="2592CC49" w14:textId="77777777" w:rsidR="00490991" w:rsidRPr="00847457" w:rsidRDefault="00490991" w:rsidP="00867577">
      <w:pPr>
        <w:spacing w:line="276" w:lineRule="auto"/>
        <w:jc w:val="both"/>
        <w:rPr>
          <w:rFonts w:ascii="Verdana" w:hAnsi="Verdana"/>
          <w:b/>
          <w:bCs/>
          <w:sz w:val="24"/>
          <w:szCs w:val="24"/>
        </w:rPr>
      </w:pPr>
    </w:p>
    <w:p w14:paraId="0BB3CD7C" w14:textId="05AB9E02" w:rsidR="00490991" w:rsidRPr="00253748" w:rsidRDefault="00791BEF" w:rsidP="00867577">
      <w:pPr>
        <w:spacing w:line="276" w:lineRule="auto"/>
        <w:jc w:val="both"/>
        <w:rPr>
          <w:rFonts w:ascii="Verdana" w:hAnsi="Verdana"/>
          <w:b/>
          <w:bCs/>
          <w:sz w:val="24"/>
          <w:szCs w:val="24"/>
        </w:rPr>
      </w:pPr>
      <w:r>
        <w:rPr>
          <w:rFonts w:ascii="Verdana" w:hAnsi="Verdana"/>
          <w:bCs/>
          <w:sz w:val="24"/>
          <w:szCs w:val="24"/>
        </w:rPr>
        <w:t>Date</w:t>
      </w:r>
      <w:r>
        <w:rPr>
          <w:rFonts w:ascii="Verdana" w:hAnsi="Verdana"/>
          <w:bCs/>
          <w:sz w:val="24"/>
          <w:szCs w:val="24"/>
        </w:rPr>
        <w:tab/>
      </w:r>
      <w:r>
        <w:rPr>
          <w:rFonts w:ascii="Verdana" w:hAnsi="Verdana"/>
          <w:bCs/>
          <w:sz w:val="24"/>
          <w:szCs w:val="24"/>
        </w:rPr>
        <w:tab/>
      </w:r>
      <w:r>
        <w:rPr>
          <w:rFonts w:ascii="Verdana" w:hAnsi="Verdana"/>
          <w:bCs/>
          <w:sz w:val="24"/>
          <w:szCs w:val="24"/>
        </w:rPr>
        <w:tab/>
      </w:r>
      <w:r w:rsidR="00D82328">
        <w:rPr>
          <w:rFonts w:ascii="Verdana" w:hAnsi="Verdana"/>
          <w:bCs/>
          <w:sz w:val="24"/>
          <w:szCs w:val="24"/>
        </w:rPr>
        <w:tab/>
      </w:r>
      <w:r>
        <w:rPr>
          <w:rFonts w:ascii="Verdana" w:hAnsi="Verdana"/>
          <w:bCs/>
          <w:sz w:val="24"/>
          <w:szCs w:val="24"/>
        </w:rPr>
        <w:t>:</w:t>
      </w:r>
      <w:r>
        <w:rPr>
          <w:rFonts w:ascii="Verdana" w:hAnsi="Verdana"/>
          <w:b/>
          <w:bCs/>
          <w:sz w:val="24"/>
          <w:szCs w:val="24"/>
        </w:rPr>
        <w:t xml:space="preserve"> </w:t>
      </w:r>
      <w:r w:rsidRPr="00C53AF0">
        <w:rPr>
          <w:rFonts w:ascii="Verdana" w:hAnsi="Verdana"/>
          <w:b/>
          <w:bCs/>
          <w:sz w:val="24"/>
          <w:szCs w:val="24"/>
        </w:rPr>
        <w:t>19 January 2026</w:t>
      </w:r>
    </w:p>
    <w:p w14:paraId="0BDED409" w14:textId="77777777" w:rsidR="00490991" w:rsidRPr="00D82328" w:rsidRDefault="00490991" w:rsidP="00867577">
      <w:pPr>
        <w:spacing w:line="276" w:lineRule="auto"/>
        <w:jc w:val="both"/>
        <w:rPr>
          <w:rFonts w:ascii="Verdana" w:hAnsi="Verdana"/>
          <w:b/>
          <w:bCs/>
          <w:sz w:val="24"/>
          <w:szCs w:val="24"/>
        </w:rPr>
      </w:pPr>
    </w:p>
    <w:p w14:paraId="7E790368" w14:textId="4D3B7BA9" w:rsidR="00490991" w:rsidRPr="004C495C" w:rsidRDefault="00791BEF" w:rsidP="00867577">
      <w:pPr>
        <w:spacing w:line="276" w:lineRule="auto"/>
        <w:jc w:val="both"/>
        <w:rPr>
          <w:rFonts w:ascii="Verdana" w:hAnsi="Verdana"/>
          <w:bCs/>
          <w:sz w:val="24"/>
          <w:szCs w:val="24"/>
        </w:rPr>
      </w:pPr>
      <w:r>
        <w:rPr>
          <w:rFonts w:ascii="Verdana" w:hAnsi="Verdana"/>
          <w:bCs/>
          <w:sz w:val="24"/>
          <w:szCs w:val="24"/>
        </w:rPr>
        <w:t>Version</w:t>
      </w:r>
      <w:r>
        <w:rPr>
          <w:rFonts w:ascii="Verdana" w:hAnsi="Verdana"/>
          <w:bCs/>
          <w:sz w:val="24"/>
          <w:szCs w:val="24"/>
        </w:rPr>
        <w:tab/>
      </w:r>
      <w:r>
        <w:rPr>
          <w:rFonts w:ascii="Verdana" w:hAnsi="Verdana"/>
          <w:bCs/>
          <w:sz w:val="24"/>
          <w:szCs w:val="24"/>
        </w:rPr>
        <w:tab/>
      </w:r>
      <w:r>
        <w:rPr>
          <w:rFonts w:ascii="Verdana" w:hAnsi="Verdana"/>
          <w:bCs/>
          <w:sz w:val="24"/>
          <w:szCs w:val="24"/>
        </w:rPr>
        <w:tab/>
        <w:t>:</w:t>
      </w:r>
      <w:r>
        <w:rPr>
          <w:rFonts w:ascii="Verdana" w:hAnsi="Verdana"/>
          <w:b/>
          <w:bCs/>
          <w:sz w:val="24"/>
          <w:szCs w:val="24"/>
        </w:rPr>
        <w:t xml:space="preserve"> </w:t>
      </w:r>
      <w:r w:rsidR="00A53BDD">
        <w:rPr>
          <w:rFonts w:ascii="Verdana" w:hAnsi="Verdana"/>
          <w:b/>
          <w:bCs/>
          <w:sz w:val="24"/>
          <w:szCs w:val="24"/>
        </w:rPr>
        <w:t>2</w:t>
      </w:r>
      <w:r>
        <w:rPr>
          <w:rFonts w:ascii="Verdana" w:hAnsi="Verdana"/>
          <w:b/>
          <w:bCs/>
          <w:sz w:val="24"/>
          <w:szCs w:val="24"/>
        </w:rPr>
        <w:t>.0</w:t>
      </w:r>
    </w:p>
    <w:p w14:paraId="03849815" w14:textId="77777777" w:rsidR="00DE6283" w:rsidRPr="00D82328" w:rsidRDefault="00DE6283" w:rsidP="00867577">
      <w:pPr>
        <w:spacing w:line="276" w:lineRule="auto"/>
        <w:jc w:val="both"/>
        <w:rPr>
          <w:rFonts w:ascii="Verdana" w:hAnsi="Verdana"/>
          <w:sz w:val="20"/>
          <w:szCs w:val="20"/>
        </w:rPr>
      </w:pPr>
    </w:p>
    <w:p w14:paraId="10CB154E" w14:textId="77777777" w:rsidR="00DE6283" w:rsidRPr="00D82328" w:rsidRDefault="00DE6283" w:rsidP="00867577">
      <w:pPr>
        <w:spacing w:line="276" w:lineRule="auto"/>
        <w:jc w:val="both"/>
        <w:rPr>
          <w:rFonts w:ascii="Verdana" w:hAnsi="Verdana"/>
          <w:sz w:val="20"/>
          <w:szCs w:val="20"/>
        </w:rPr>
      </w:pPr>
    </w:p>
    <w:p w14:paraId="59FD033D" w14:textId="77777777" w:rsidR="00DE6283" w:rsidRPr="00D82328" w:rsidRDefault="00DE6283" w:rsidP="00867577">
      <w:pPr>
        <w:spacing w:line="276" w:lineRule="auto"/>
        <w:jc w:val="both"/>
        <w:rPr>
          <w:rFonts w:ascii="Verdana" w:hAnsi="Verdana"/>
          <w:sz w:val="20"/>
          <w:szCs w:val="20"/>
        </w:rPr>
      </w:pPr>
    </w:p>
    <w:p w14:paraId="5A7213F3" w14:textId="77777777" w:rsidR="00DE6283" w:rsidRPr="00D82328" w:rsidRDefault="00DE6283" w:rsidP="00867577">
      <w:pPr>
        <w:spacing w:line="276" w:lineRule="auto"/>
        <w:jc w:val="both"/>
        <w:rPr>
          <w:rFonts w:ascii="Verdana" w:hAnsi="Verdana"/>
          <w:sz w:val="20"/>
          <w:szCs w:val="20"/>
        </w:rPr>
      </w:pPr>
    </w:p>
    <w:p w14:paraId="6574347B" w14:textId="77777777" w:rsidR="00DE6283" w:rsidRPr="00D82328" w:rsidRDefault="00DE6283" w:rsidP="00867577">
      <w:pPr>
        <w:spacing w:line="276" w:lineRule="auto"/>
        <w:jc w:val="both"/>
        <w:rPr>
          <w:rFonts w:ascii="Verdana" w:hAnsi="Verdana"/>
          <w:sz w:val="20"/>
          <w:szCs w:val="20"/>
        </w:rPr>
      </w:pPr>
    </w:p>
    <w:p w14:paraId="360E3F68" w14:textId="77777777" w:rsidR="00DE6283" w:rsidRPr="00D82328" w:rsidRDefault="00DE6283" w:rsidP="00867577">
      <w:pPr>
        <w:spacing w:line="276" w:lineRule="auto"/>
        <w:jc w:val="both"/>
        <w:rPr>
          <w:rFonts w:ascii="Verdana" w:hAnsi="Verdana"/>
          <w:sz w:val="20"/>
          <w:szCs w:val="20"/>
        </w:rPr>
      </w:pPr>
    </w:p>
    <w:p w14:paraId="5BA341C3" w14:textId="77777777" w:rsidR="00DE6283" w:rsidRPr="00D82328" w:rsidRDefault="00DE6283" w:rsidP="00867577">
      <w:pPr>
        <w:spacing w:line="276" w:lineRule="auto"/>
        <w:jc w:val="both"/>
        <w:rPr>
          <w:rFonts w:ascii="Verdana" w:hAnsi="Verdana"/>
          <w:sz w:val="20"/>
          <w:szCs w:val="20"/>
        </w:rPr>
      </w:pPr>
    </w:p>
    <w:p w14:paraId="211EAC89" w14:textId="77777777" w:rsidR="00DE6283" w:rsidRPr="00D82328" w:rsidRDefault="00DE6283" w:rsidP="00867577">
      <w:pPr>
        <w:spacing w:line="276" w:lineRule="auto"/>
        <w:jc w:val="both"/>
        <w:rPr>
          <w:rFonts w:ascii="Verdana" w:hAnsi="Verdana"/>
          <w:sz w:val="20"/>
          <w:szCs w:val="20"/>
        </w:rPr>
      </w:pPr>
    </w:p>
    <w:p w14:paraId="30CDBD51" w14:textId="77777777" w:rsidR="00DE6283" w:rsidRPr="00D82328" w:rsidRDefault="00DE6283" w:rsidP="00867577">
      <w:pPr>
        <w:spacing w:line="276" w:lineRule="auto"/>
        <w:jc w:val="both"/>
        <w:rPr>
          <w:rFonts w:ascii="Verdana" w:hAnsi="Verdana"/>
          <w:sz w:val="20"/>
          <w:szCs w:val="20"/>
        </w:rPr>
      </w:pPr>
    </w:p>
    <w:p w14:paraId="5FE49315" w14:textId="77777777" w:rsidR="00DE6283" w:rsidRPr="00D82328" w:rsidRDefault="00DE6283" w:rsidP="00867577">
      <w:pPr>
        <w:spacing w:line="276" w:lineRule="auto"/>
        <w:jc w:val="both"/>
        <w:rPr>
          <w:rFonts w:ascii="Verdana" w:hAnsi="Verdana"/>
          <w:sz w:val="20"/>
          <w:szCs w:val="20"/>
        </w:rPr>
      </w:pPr>
    </w:p>
    <w:p w14:paraId="5EEB717B" w14:textId="77777777" w:rsidR="00DE6283" w:rsidRPr="00D82328" w:rsidRDefault="00DE6283" w:rsidP="00867577">
      <w:pPr>
        <w:spacing w:line="276" w:lineRule="auto"/>
        <w:jc w:val="both"/>
        <w:rPr>
          <w:rFonts w:ascii="Verdana" w:hAnsi="Verdana"/>
          <w:sz w:val="20"/>
          <w:szCs w:val="20"/>
        </w:rPr>
      </w:pPr>
    </w:p>
    <w:p w14:paraId="096D6842" w14:textId="77777777" w:rsidR="00DE6283" w:rsidRPr="00D82328" w:rsidRDefault="00DE6283" w:rsidP="00867577">
      <w:pPr>
        <w:spacing w:line="276" w:lineRule="auto"/>
        <w:jc w:val="both"/>
        <w:rPr>
          <w:rFonts w:ascii="Verdana" w:hAnsi="Verdana"/>
          <w:sz w:val="20"/>
          <w:szCs w:val="20"/>
        </w:rPr>
      </w:pPr>
    </w:p>
    <w:p w14:paraId="24C4BF3E" w14:textId="64ECB979" w:rsidR="00DE6283" w:rsidRPr="00D82328" w:rsidRDefault="00DE6283" w:rsidP="00867577">
      <w:pPr>
        <w:spacing w:line="276" w:lineRule="auto"/>
        <w:jc w:val="both"/>
        <w:rPr>
          <w:rFonts w:ascii="Verdana" w:hAnsi="Verdana"/>
          <w:sz w:val="20"/>
          <w:szCs w:val="20"/>
        </w:rPr>
      </w:pPr>
    </w:p>
    <w:p w14:paraId="2AE96B31" w14:textId="43BB544B" w:rsidR="00FB3F0F" w:rsidRPr="004C495C" w:rsidRDefault="00FB3F0F">
      <w:pPr>
        <w:rPr>
          <w:rFonts w:ascii="Verdana" w:hAnsi="Verdana"/>
          <w:sz w:val="20"/>
          <w:szCs w:val="20"/>
        </w:rPr>
      </w:pPr>
      <w:r>
        <w:br w:type="page"/>
      </w:r>
    </w:p>
    <w:sdt>
      <w:sdtPr>
        <w:rPr>
          <w:rFonts w:ascii="Georgia" w:hAnsi="Georgia"/>
          <w:b w:val="0"/>
          <w:bCs w:val="0"/>
          <w:color w:val="auto"/>
          <w:sz w:val="22"/>
          <w:szCs w:val="19"/>
          <w:lang w:eastAsia="nl-NL"/>
        </w:rPr>
        <w:id w:val="1879592110"/>
        <w:docPartObj>
          <w:docPartGallery w:val="Table of Contents"/>
          <w:docPartUnique/>
        </w:docPartObj>
      </w:sdtPr>
      <w:sdtContent>
        <w:p w14:paraId="3CA0E0D5" w14:textId="0A113855" w:rsidR="00FB3F0F" w:rsidRPr="008462F4" w:rsidRDefault="00FB3F0F">
          <w:pPr>
            <w:pStyle w:val="Kopvaninhoudsopgave"/>
            <w:rPr>
              <w:sz w:val="32"/>
              <w:szCs w:val="32"/>
            </w:rPr>
          </w:pPr>
          <w:r>
            <w:rPr>
              <w:sz w:val="32"/>
              <w:szCs w:val="32"/>
            </w:rPr>
            <w:t>Table of contents</w:t>
          </w:r>
        </w:p>
        <w:p w14:paraId="51AABE04" w14:textId="77777777" w:rsidR="00FB3F0F" w:rsidRPr="00FB3F0F" w:rsidRDefault="00FB3F0F" w:rsidP="00FB3F0F">
          <w:pPr>
            <w:rPr>
              <w:lang w:eastAsia="en-US"/>
            </w:rPr>
          </w:pPr>
        </w:p>
        <w:p w14:paraId="7E74B9BB" w14:textId="542C68B5" w:rsidR="00D82328" w:rsidRDefault="00FB3F0F">
          <w:pPr>
            <w:pStyle w:val="Inhopg1"/>
            <w:rPr>
              <w:rFonts w:asciiTheme="minorHAnsi" w:eastAsiaTheme="minorEastAsia" w:hAnsiTheme="minorHAnsi" w:cstheme="minorBidi"/>
              <w:sz w:val="22"/>
              <w:szCs w:val="22"/>
              <w:lang w:val="nl-NL" w:eastAsia="nl-NL"/>
            </w:rPr>
          </w:pPr>
          <w:r w:rsidRPr="00FB3F0F">
            <w:rPr>
              <w:sz w:val="18"/>
              <w:szCs w:val="18"/>
            </w:rPr>
            <w:fldChar w:fldCharType="begin"/>
          </w:r>
          <w:r w:rsidRPr="00FB3F0F">
            <w:rPr>
              <w:sz w:val="18"/>
              <w:szCs w:val="18"/>
            </w:rPr>
            <w:instrText xml:space="preserve"> TOC \o "1-3" \h \z \u </w:instrText>
          </w:r>
          <w:r w:rsidRPr="00FB3F0F">
            <w:rPr>
              <w:sz w:val="18"/>
              <w:szCs w:val="18"/>
            </w:rPr>
            <w:fldChar w:fldCharType="separate"/>
          </w:r>
          <w:hyperlink w:anchor="_Toc218611389" w:history="1">
            <w:r w:rsidR="00D82328" w:rsidRPr="00981A50">
              <w:rPr>
                <w:rStyle w:val="Hyperlink"/>
              </w:rPr>
              <w:t>Explanation</w:t>
            </w:r>
            <w:r w:rsidR="00D82328">
              <w:rPr>
                <w:webHidden/>
              </w:rPr>
              <w:tab/>
            </w:r>
            <w:r w:rsidR="00D82328">
              <w:rPr>
                <w:webHidden/>
              </w:rPr>
              <w:fldChar w:fldCharType="begin"/>
            </w:r>
            <w:r w:rsidR="00D82328">
              <w:rPr>
                <w:webHidden/>
              </w:rPr>
              <w:instrText xml:space="preserve"> PAGEREF _Toc218611389 \h </w:instrText>
            </w:r>
            <w:r w:rsidR="00D82328">
              <w:rPr>
                <w:webHidden/>
              </w:rPr>
            </w:r>
            <w:r w:rsidR="00D82328">
              <w:rPr>
                <w:webHidden/>
              </w:rPr>
              <w:fldChar w:fldCharType="separate"/>
            </w:r>
            <w:r w:rsidR="00D82328">
              <w:rPr>
                <w:webHidden/>
              </w:rPr>
              <w:t>3</w:t>
            </w:r>
            <w:r w:rsidR="00D82328">
              <w:rPr>
                <w:webHidden/>
              </w:rPr>
              <w:fldChar w:fldCharType="end"/>
            </w:r>
          </w:hyperlink>
        </w:p>
        <w:p w14:paraId="5F063F68" w14:textId="13771220" w:rsidR="00D82328" w:rsidRDefault="00D82328">
          <w:pPr>
            <w:pStyle w:val="Inhopg1"/>
            <w:rPr>
              <w:rFonts w:asciiTheme="minorHAnsi" w:eastAsiaTheme="minorEastAsia" w:hAnsiTheme="minorHAnsi" w:cstheme="minorBidi"/>
              <w:sz w:val="22"/>
              <w:szCs w:val="22"/>
              <w:lang w:val="nl-NL" w:eastAsia="nl-NL"/>
            </w:rPr>
          </w:pPr>
          <w:hyperlink w:anchor="_Toc218611390" w:history="1">
            <w:r w:rsidRPr="00981A50">
              <w:rPr>
                <w:rStyle w:val="Hyperlink"/>
                <w:bCs/>
                <w:spacing w:val="4"/>
              </w:rPr>
              <w:t>1.</w:t>
            </w:r>
            <w:r>
              <w:rPr>
                <w:rFonts w:asciiTheme="minorHAnsi" w:eastAsiaTheme="minorEastAsia" w:hAnsiTheme="minorHAnsi" w:cstheme="minorBidi"/>
                <w:sz w:val="22"/>
                <w:szCs w:val="22"/>
                <w:lang w:val="nl-NL" w:eastAsia="nl-NL"/>
              </w:rPr>
              <w:tab/>
            </w:r>
            <w:r w:rsidRPr="00981A50">
              <w:rPr>
                <w:rStyle w:val="Hyperlink"/>
                <w:bCs/>
              </w:rPr>
              <w:t>Information about the Tenderer</w:t>
            </w:r>
            <w:r>
              <w:rPr>
                <w:webHidden/>
              </w:rPr>
              <w:tab/>
            </w:r>
            <w:r>
              <w:rPr>
                <w:webHidden/>
              </w:rPr>
              <w:fldChar w:fldCharType="begin"/>
            </w:r>
            <w:r>
              <w:rPr>
                <w:webHidden/>
              </w:rPr>
              <w:instrText xml:space="preserve"> PAGEREF _Toc218611390 \h </w:instrText>
            </w:r>
            <w:r>
              <w:rPr>
                <w:webHidden/>
              </w:rPr>
            </w:r>
            <w:r>
              <w:rPr>
                <w:webHidden/>
              </w:rPr>
              <w:fldChar w:fldCharType="separate"/>
            </w:r>
            <w:r>
              <w:rPr>
                <w:webHidden/>
              </w:rPr>
              <w:t>4</w:t>
            </w:r>
            <w:r>
              <w:rPr>
                <w:webHidden/>
              </w:rPr>
              <w:fldChar w:fldCharType="end"/>
            </w:r>
          </w:hyperlink>
        </w:p>
        <w:p w14:paraId="0DBB5805" w14:textId="49567935" w:rsidR="00D82328" w:rsidRDefault="00D82328">
          <w:pPr>
            <w:pStyle w:val="Inhopg2"/>
            <w:rPr>
              <w:rFonts w:asciiTheme="minorHAnsi" w:eastAsiaTheme="minorEastAsia" w:hAnsiTheme="minorHAnsi" w:cstheme="minorBidi"/>
              <w:sz w:val="22"/>
              <w:szCs w:val="22"/>
              <w:lang w:val="nl-NL"/>
            </w:rPr>
          </w:pPr>
          <w:hyperlink w:anchor="_Toc218611391" w:history="1">
            <w:r w:rsidRPr="00981A50">
              <w:rPr>
                <w:rStyle w:val="Hyperlink"/>
              </w:rPr>
              <w:t>1.1</w:t>
            </w:r>
            <w:r>
              <w:rPr>
                <w:rFonts w:asciiTheme="minorHAnsi" w:eastAsiaTheme="minorEastAsia" w:hAnsiTheme="minorHAnsi" w:cstheme="minorBidi"/>
                <w:sz w:val="22"/>
                <w:szCs w:val="22"/>
                <w:lang w:val="nl-NL"/>
              </w:rPr>
              <w:tab/>
            </w:r>
            <w:r w:rsidRPr="00981A50">
              <w:rPr>
                <w:rStyle w:val="Hyperlink"/>
              </w:rPr>
              <w:t>Holding company details</w:t>
            </w:r>
            <w:r>
              <w:rPr>
                <w:webHidden/>
              </w:rPr>
              <w:tab/>
            </w:r>
            <w:r>
              <w:rPr>
                <w:webHidden/>
              </w:rPr>
              <w:fldChar w:fldCharType="begin"/>
            </w:r>
            <w:r>
              <w:rPr>
                <w:webHidden/>
              </w:rPr>
              <w:instrText xml:space="preserve"> PAGEREF _Toc218611391 \h </w:instrText>
            </w:r>
            <w:r>
              <w:rPr>
                <w:webHidden/>
              </w:rPr>
            </w:r>
            <w:r>
              <w:rPr>
                <w:webHidden/>
              </w:rPr>
              <w:fldChar w:fldCharType="separate"/>
            </w:r>
            <w:r>
              <w:rPr>
                <w:webHidden/>
              </w:rPr>
              <w:t>4</w:t>
            </w:r>
            <w:r>
              <w:rPr>
                <w:webHidden/>
              </w:rPr>
              <w:fldChar w:fldCharType="end"/>
            </w:r>
          </w:hyperlink>
        </w:p>
        <w:p w14:paraId="672C661F" w14:textId="0F416C53" w:rsidR="00D82328" w:rsidRDefault="00D82328">
          <w:pPr>
            <w:pStyle w:val="Inhopg3"/>
            <w:tabs>
              <w:tab w:val="left" w:pos="1320"/>
            </w:tabs>
            <w:rPr>
              <w:rFonts w:asciiTheme="minorHAnsi" w:eastAsiaTheme="minorEastAsia" w:hAnsiTheme="minorHAnsi" w:cstheme="minorBidi"/>
              <w:sz w:val="22"/>
              <w:szCs w:val="22"/>
              <w:lang w:val="nl-NL"/>
            </w:rPr>
          </w:pPr>
          <w:hyperlink w:anchor="_Toc218611392" w:history="1">
            <w:r w:rsidRPr="00981A50">
              <w:rPr>
                <w:rStyle w:val="Hyperlink"/>
              </w:rPr>
              <w:t>1.1.1</w:t>
            </w:r>
            <w:r>
              <w:rPr>
                <w:rFonts w:asciiTheme="minorHAnsi" w:eastAsiaTheme="minorEastAsia" w:hAnsiTheme="minorHAnsi" w:cstheme="minorBidi"/>
                <w:sz w:val="22"/>
                <w:szCs w:val="22"/>
                <w:lang w:val="nl-NL"/>
              </w:rPr>
              <w:tab/>
            </w:r>
            <w:r w:rsidRPr="00981A50">
              <w:rPr>
                <w:rStyle w:val="Hyperlink"/>
              </w:rPr>
              <w:t>Declaration of liability</w:t>
            </w:r>
            <w:r>
              <w:rPr>
                <w:webHidden/>
              </w:rPr>
              <w:tab/>
            </w:r>
            <w:r>
              <w:rPr>
                <w:webHidden/>
              </w:rPr>
              <w:fldChar w:fldCharType="begin"/>
            </w:r>
            <w:r>
              <w:rPr>
                <w:webHidden/>
              </w:rPr>
              <w:instrText xml:space="preserve"> PAGEREF _Toc218611392 \h </w:instrText>
            </w:r>
            <w:r>
              <w:rPr>
                <w:webHidden/>
              </w:rPr>
            </w:r>
            <w:r>
              <w:rPr>
                <w:webHidden/>
              </w:rPr>
              <w:fldChar w:fldCharType="separate"/>
            </w:r>
            <w:r>
              <w:rPr>
                <w:webHidden/>
              </w:rPr>
              <w:t>5</w:t>
            </w:r>
            <w:r>
              <w:rPr>
                <w:webHidden/>
              </w:rPr>
              <w:fldChar w:fldCharType="end"/>
            </w:r>
          </w:hyperlink>
        </w:p>
        <w:p w14:paraId="2D5696D8" w14:textId="6F988A97" w:rsidR="00D82328" w:rsidRDefault="00D82328">
          <w:pPr>
            <w:pStyle w:val="Inhopg2"/>
            <w:rPr>
              <w:rFonts w:asciiTheme="minorHAnsi" w:eastAsiaTheme="minorEastAsia" w:hAnsiTheme="minorHAnsi" w:cstheme="minorBidi"/>
              <w:sz w:val="22"/>
              <w:szCs w:val="22"/>
              <w:lang w:val="nl-NL"/>
            </w:rPr>
          </w:pPr>
          <w:hyperlink w:anchor="_Toc218611393" w:history="1">
            <w:r w:rsidRPr="00981A50">
              <w:rPr>
                <w:rStyle w:val="Hyperlink"/>
              </w:rPr>
              <w:t>1.2</w:t>
            </w:r>
            <w:r>
              <w:rPr>
                <w:rFonts w:asciiTheme="minorHAnsi" w:eastAsiaTheme="minorEastAsia" w:hAnsiTheme="minorHAnsi" w:cstheme="minorBidi"/>
                <w:sz w:val="22"/>
                <w:szCs w:val="22"/>
                <w:lang w:val="nl-NL"/>
              </w:rPr>
              <w:tab/>
            </w:r>
            <w:r w:rsidRPr="00981A50">
              <w:rPr>
                <w:rStyle w:val="Hyperlink"/>
              </w:rPr>
              <w:t>Declaration of legal affiliations</w:t>
            </w:r>
            <w:r>
              <w:rPr>
                <w:webHidden/>
              </w:rPr>
              <w:tab/>
            </w:r>
            <w:r>
              <w:rPr>
                <w:webHidden/>
              </w:rPr>
              <w:fldChar w:fldCharType="begin"/>
            </w:r>
            <w:r>
              <w:rPr>
                <w:webHidden/>
              </w:rPr>
              <w:instrText xml:space="preserve"> PAGEREF _Toc218611393 \h </w:instrText>
            </w:r>
            <w:r>
              <w:rPr>
                <w:webHidden/>
              </w:rPr>
            </w:r>
            <w:r>
              <w:rPr>
                <w:webHidden/>
              </w:rPr>
              <w:fldChar w:fldCharType="separate"/>
            </w:r>
            <w:r>
              <w:rPr>
                <w:webHidden/>
              </w:rPr>
              <w:t>7</w:t>
            </w:r>
            <w:r>
              <w:rPr>
                <w:webHidden/>
              </w:rPr>
              <w:fldChar w:fldCharType="end"/>
            </w:r>
          </w:hyperlink>
        </w:p>
        <w:p w14:paraId="6DE59F4D" w14:textId="215EFAE8" w:rsidR="00D82328" w:rsidRDefault="00D82328">
          <w:pPr>
            <w:pStyle w:val="Inhopg1"/>
            <w:rPr>
              <w:rFonts w:asciiTheme="minorHAnsi" w:eastAsiaTheme="minorEastAsia" w:hAnsiTheme="minorHAnsi" w:cstheme="minorBidi"/>
              <w:sz w:val="22"/>
              <w:szCs w:val="22"/>
              <w:lang w:val="nl-NL" w:eastAsia="nl-NL"/>
            </w:rPr>
          </w:pPr>
          <w:hyperlink w:anchor="_Toc218611394" w:history="1">
            <w:r w:rsidRPr="00981A50">
              <w:rPr>
                <w:rStyle w:val="Hyperlink"/>
                <w:bCs/>
                <w:spacing w:val="4"/>
              </w:rPr>
              <w:t>2.</w:t>
            </w:r>
            <w:r>
              <w:rPr>
                <w:rFonts w:asciiTheme="minorHAnsi" w:eastAsiaTheme="minorEastAsia" w:hAnsiTheme="minorHAnsi" w:cstheme="minorBidi"/>
                <w:sz w:val="22"/>
                <w:szCs w:val="22"/>
                <w:lang w:val="nl-NL" w:eastAsia="nl-NL"/>
              </w:rPr>
              <w:tab/>
            </w:r>
            <w:r w:rsidRPr="00981A50">
              <w:rPr>
                <w:rStyle w:val="Hyperlink"/>
                <w:bCs/>
              </w:rPr>
              <w:t>Collaboration with other companies</w:t>
            </w:r>
            <w:r>
              <w:rPr>
                <w:webHidden/>
              </w:rPr>
              <w:tab/>
            </w:r>
            <w:r>
              <w:rPr>
                <w:webHidden/>
              </w:rPr>
              <w:fldChar w:fldCharType="begin"/>
            </w:r>
            <w:r>
              <w:rPr>
                <w:webHidden/>
              </w:rPr>
              <w:instrText xml:space="preserve"> PAGEREF _Toc218611394 \h </w:instrText>
            </w:r>
            <w:r>
              <w:rPr>
                <w:webHidden/>
              </w:rPr>
            </w:r>
            <w:r>
              <w:rPr>
                <w:webHidden/>
              </w:rPr>
              <w:fldChar w:fldCharType="separate"/>
            </w:r>
            <w:r>
              <w:rPr>
                <w:webHidden/>
              </w:rPr>
              <w:t>8</w:t>
            </w:r>
            <w:r>
              <w:rPr>
                <w:webHidden/>
              </w:rPr>
              <w:fldChar w:fldCharType="end"/>
            </w:r>
          </w:hyperlink>
        </w:p>
        <w:p w14:paraId="1D1D4E14" w14:textId="2FE4301C" w:rsidR="00D82328" w:rsidRDefault="00D82328">
          <w:pPr>
            <w:pStyle w:val="Inhopg2"/>
            <w:rPr>
              <w:rFonts w:asciiTheme="minorHAnsi" w:eastAsiaTheme="minorEastAsia" w:hAnsiTheme="minorHAnsi" w:cstheme="minorBidi"/>
              <w:sz w:val="22"/>
              <w:szCs w:val="22"/>
              <w:lang w:val="nl-NL"/>
            </w:rPr>
          </w:pPr>
          <w:hyperlink w:anchor="_Toc218611396" w:history="1">
            <w:r w:rsidRPr="00981A50">
              <w:rPr>
                <w:rStyle w:val="Hyperlink"/>
              </w:rPr>
              <w:t>2.1</w:t>
            </w:r>
            <w:r>
              <w:rPr>
                <w:rFonts w:asciiTheme="minorHAnsi" w:eastAsiaTheme="minorEastAsia" w:hAnsiTheme="minorHAnsi" w:cstheme="minorBidi"/>
                <w:sz w:val="22"/>
                <w:szCs w:val="22"/>
                <w:lang w:val="nl-NL"/>
              </w:rPr>
              <w:tab/>
            </w:r>
            <w:r w:rsidRPr="00981A50">
              <w:rPr>
                <w:rStyle w:val="Hyperlink"/>
              </w:rPr>
              <w:t>Consortium</w:t>
            </w:r>
            <w:r>
              <w:rPr>
                <w:webHidden/>
              </w:rPr>
              <w:tab/>
            </w:r>
            <w:r>
              <w:rPr>
                <w:webHidden/>
              </w:rPr>
              <w:fldChar w:fldCharType="begin"/>
            </w:r>
            <w:r>
              <w:rPr>
                <w:webHidden/>
              </w:rPr>
              <w:instrText xml:space="preserve"> PAGEREF _Toc218611396 \h </w:instrText>
            </w:r>
            <w:r>
              <w:rPr>
                <w:webHidden/>
              </w:rPr>
            </w:r>
            <w:r>
              <w:rPr>
                <w:webHidden/>
              </w:rPr>
              <w:fldChar w:fldCharType="separate"/>
            </w:r>
            <w:r>
              <w:rPr>
                <w:webHidden/>
              </w:rPr>
              <w:t>8</w:t>
            </w:r>
            <w:r>
              <w:rPr>
                <w:webHidden/>
              </w:rPr>
              <w:fldChar w:fldCharType="end"/>
            </w:r>
          </w:hyperlink>
        </w:p>
        <w:p w14:paraId="0849078C" w14:textId="493C9C45" w:rsidR="00D82328" w:rsidRDefault="00D82328">
          <w:pPr>
            <w:pStyle w:val="Inhopg3"/>
            <w:tabs>
              <w:tab w:val="left" w:pos="1320"/>
            </w:tabs>
            <w:rPr>
              <w:rFonts w:asciiTheme="minorHAnsi" w:eastAsiaTheme="minorEastAsia" w:hAnsiTheme="minorHAnsi" w:cstheme="minorBidi"/>
              <w:sz w:val="22"/>
              <w:szCs w:val="22"/>
              <w:lang w:val="nl-NL"/>
            </w:rPr>
          </w:pPr>
          <w:hyperlink w:anchor="_Toc218611397" w:history="1">
            <w:r w:rsidRPr="00981A50">
              <w:rPr>
                <w:rStyle w:val="Hyperlink"/>
              </w:rPr>
              <w:t>2.1.1</w:t>
            </w:r>
            <w:r>
              <w:rPr>
                <w:rFonts w:asciiTheme="minorHAnsi" w:eastAsiaTheme="minorEastAsia" w:hAnsiTheme="minorHAnsi" w:cstheme="minorBidi"/>
                <w:sz w:val="22"/>
                <w:szCs w:val="22"/>
                <w:lang w:val="nl-NL"/>
              </w:rPr>
              <w:tab/>
            </w:r>
            <w:r w:rsidRPr="00981A50">
              <w:rPr>
                <w:rStyle w:val="Hyperlink"/>
              </w:rPr>
              <w:t>Consortium Declaration</w:t>
            </w:r>
            <w:r>
              <w:rPr>
                <w:webHidden/>
              </w:rPr>
              <w:tab/>
            </w:r>
            <w:r>
              <w:rPr>
                <w:webHidden/>
              </w:rPr>
              <w:fldChar w:fldCharType="begin"/>
            </w:r>
            <w:r>
              <w:rPr>
                <w:webHidden/>
              </w:rPr>
              <w:instrText xml:space="preserve"> PAGEREF _Toc218611397 \h </w:instrText>
            </w:r>
            <w:r>
              <w:rPr>
                <w:webHidden/>
              </w:rPr>
            </w:r>
            <w:r>
              <w:rPr>
                <w:webHidden/>
              </w:rPr>
              <w:fldChar w:fldCharType="separate"/>
            </w:r>
            <w:r>
              <w:rPr>
                <w:webHidden/>
              </w:rPr>
              <w:t>8</w:t>
            </w:r>
            <w:r>
              <w:rPr>
                <w:webHidden/>
              </w:rPr>
              <w:fldChar w:fldCharType="end"/>
            </w:r>
          </w:hyperlink>
        </w:p>
        <w:p w14:paraId="74B334C3" w14:textId="4F32AFD4" w:rsidR="00D82328" w:rsidRDefault="00D82328">
          <w:pPr>
            <w:pStyle w:val="Inhopg2"/>
            <w:rPr>
              <w:rFonts w:asciiTheme="minorHAnsi" w:eastAsiaTheme="minorEastAsia" w:hAnsiTheme="minorHAnsi" w:cstheme="minorBidi"/>
              <w:sz w:val="22"/>
              <w:szCs w:val="22"/>
              <w:lang w:val="nl-NL"/>
            </w:rPr>
          </w:pPr>
          <w:hyperlink w:anchor="_Toc218611398" w:history="1">
            <w:r w:rsidRPr="00981A50">
              <w:rPr>
                <w:rStyle w:val="Hyperlink"/>
              </w:rPr>
              <w:t>2.2</w:t>
            </w:r>
            <w:r>
              <w:rPr>
                <w:rFonts w:asciiTheme="minorHAnsi" w:eastAsiaTheme="minorEastAsia" w:hAnsiTheme="minorHAnsi" w:cstheme="minorBidi"/>
                <w:sz w:val="22"/>
                <w:szCs w:val="22"/>
                <w:lang w:val="nl-NL"/>
              </w:rPr>
              <w:tab/>
            </w:r>
            <w:r w:rsidRPr="00981A50">
              <w:rPr>
                <w:rStyle w:val="Hyperlink"/>
              </w:rPr>
              <w:t>Subcontracting</w:t>
            </w:r>
            <w:r>
              <w:rPr>
                <w:webHidden/>
              </w:rPr>
              <w:tab/>
            </w:r>
            <w:r>
              <w:rPr>
                <w:webHidden/>
              </w:rPr>
              <w:fldChar w:fldCharType="begin"/>
            </w:r>
            <w:r>
              <w:rPr>
                <w:webHidden/>
              </w:rPr>
              <w:instrText xml:space="preserve"> PAGEREF _Toc218611398 \h </w:instrText>
            </w:r>
            <w:r>
              <w:rPr>
                <w:webHidden/>
              </w:rPr>
            </w:r>
            <w:r>
              <w:rPr>
                <w:webHidden/>
              </w:rPr>
              <w:fldChar w:fldCharType="separate"/>
            </w:r>
            <w:r>
              <w:rPr>
                <w:webHidden/>
              </w:rPr>
              <w:t>10</w:t>
            </w:r>
            <w:r>
              <w:rPr>
                <w:webHidden/>
              </w:rPr>
              <w:fldChar w:fldCharType="end"/>
            </w:r>
          </w:hyperlink>
        </w:p>
        <w:p w14:paraId="19FC11CE" w14:textId="6377D2B6" w:rsidR="00D82328" w:rsidRDefault="00D82328">
          <w:pPr>
            <w:pStyle w:val="Inhopg3"/>
            <w:tabs>
              <w:tab w:val="left" w:pos="1320"/>
            </w:tabs>
            <w:rPr>
              <w:rFonts w:asciiTheme="minorHAnsi" w:eastAsiaTheme="minorEastAsia" w:hAnsiTheme="minorHAnsi" w:cstheme="minorBidi"/>
              <w:sz w:val="22"/>
              <w:szCs w:val="22"/>
              <w:lang w:val="nl-NL"/>
            </w:rPr>
          </w:pPr>
          <w:hyperlink w:anchor="_Toc218611399" w:history="1">
            <w:r w:rsidRPr="00981A50">
              <w:rPr>
                <w:rStyle w:val="Hyperlink"/>
              </w:rPr>
              <w:t>2.2.1</w:t>
            </w:r>
            <w:r>
              <w:rPr>
                <w:rFonts w:asciiTheme="minorHAnsi" w:eastAsiaTheme="minorEastAsia" w:hAnsiTheme="minorHAnsi" w:cstheme="minorBidi"/>
                <w:sz w:val="22"/>
                <w:szCs w:val="22"/>
                <w:lang w:val="nl-NL"/>
              </w:rPr>
              <w:tab/>
            </w:r>
            <w:r w:rsidRPr="00981A50">
              <w:rPr>
                <w:rStyle w:val="Hyperlink"/>
              </w:rPr>
              <w:t>Description of subcontracted portion</w:t>
            </w:r>
            <w:r>
              <w:rPr>
                <w:webHidden/>
              </w:rPr>
              <w:tab/>
            </w:r>
            <w:r>
              <w:rPr>
                <w:webHidden/>
              </w:rPr>
              <w:fldChar w:fldCharType="begin"/>
            </w:r>
            <w:r>
              <w:rPr>
                <w:webHidden/>
              </w:rPr>
              <w:instrText xml:space="preserve"> PAGEREF _Toc218611399 \h </w:instrText>
            </w:r>
            <w:r>
              <w:rPr>
                <w:webHidden/>
              </w:rPr>
            </w:r>
            <w:r>
              <w:rPr>
                <w:webHidden/>
              </w:rPr>
              <w:fldChar w:fldCharType="separate"/>
            </w:r>
            <w:r>
              <w:rPr>
                <w:webHidden/>
              </w:rPr>
              <w:t>10</w:t>
            </w:r>
            <w:r>
              <w:rPr>
                <w:webHidden/>
              </w:rPr>
              <w:fldChar w:fldCharType="end"/>
            </w:r>
          </w:hyperlink>
        </w:p>
        <w:p w14:paraId="7643D424" w14:textId="705FC46D" w:rsidR="00D82328" w:rsidRDefault="00D82328">
          <w:pPr>
            <w:pStyle w:val="Inhopg1"/>
            <w:rPr>
              <w:rFonts w:asciiTheme="minorHAnsi" w:eastAsiaTheme="minorEastAsia" w:hAnsiTheme="minorHAnsi" w:cstheme="minorBidi"/>
              <w:sz w:val="22"/>
              <w:szCs w:val="22"/>
              <w:lang w:val="nl-NL" w:eastAsia="nl-NL"/>
            </w:rPr>
          </w:pPr>
          <w:hyperlink w:anchor="_Toc218611400" w:history="1">
            <w:r w:rsidRPr="00981A50">
              <w:rPr>
                <w:rStyle w:val="Hyperlink"/>
                <w:bCs/>
                <w:spacing w:val="4"/>
              </w:rPr>
              <w:t>3.</w:t>
            </w:r>
            <w:r>
              <w:rPr>
                <w:rFonts w:asciiTheme="minorHAnsi" w:eastAsiaTheme="minorEastAsia" w:hAnsiTheme="minorHAnsi" w:cstheme="minorBidi"/>
                <w:sz w:val="22"/>
                <w:szCs w:val="22"/>
                <w:lang w:val="nl-NL" w:eastAsia="nl-NL"/>
              </w:rPr>
              <w:tab/>
            </w:r>
            <w:r w:rsidRPr="00981A50">
              <w:rPr>
                <w:rStyle w:val="Hyperlink"/>
                <w:bCs/>
              </w:rPr>
              <w:t>Approval of procurement procedure</w:t>
            </w:r>
            <w:r>
              <w:rPr>
                <w:webHidden/>
              </w:rPr>
              <w:tab/>
            </w:r>
            <w:r>
              <w:rPr>
                <w:webHidden/>
              </w:rPr>
              <w:fldChar w:fldCharType="begin"/>
            </w:r>
            <w:r>
              <w:rPr>
                <w:webHidden/>
              </w:rPr>
              <w:instrText xml:space="preserve"> PAGEREF _Toc218611400 \h </w:instrText>
            </w:r>
            <w:r>
              <w:rPr>
                <w:webHidden/>
              </w:rPr>
            </w:r>
            <w:r>
              <w:rPr>
                <w:webHidden/>
              </w:rPr>
              <w:fldChar w:fldCharType="separate"/>
            </w:r>
            <w:r>
              <w:rPr>
                <w:webHidden/>
              </w:rPr>
              <w:t>14</w:t>
            </w:r>
            <w:r>
              <w:rPr>
                <w:webHidden/>
              </w:rPr>
              <w:fldChar w:fldCharType="end"/>
            </w:r>
          </w:hyperlink>
        </w:p>
        <w:p w14:paraId="232E4DC9" w14:textId="20464046" w:rsidR="00D82328" w:rsidRDefault="00D82328">
          <w:pPr>
            <w:pStyle w:val="Inhopg2"/>
            <w:rPr>
              <w:rFonts w:asciiTheme="minorHAnsi" w:eastAsiaTheme="minorEastAsia" w:hAnsiTheme="minorHAnsi" w:cstheme="minorBidi"/>
              <w:sz w:val="22"/>
              <w:szCs w:val="22"/>
              <w:lang w:val="nl-NL"/>
            </w:rPr>
          </w:pPr>
          <w:hyperlink w:anchor="_Toc218611402" w:history="1">
            <w:r w:rsidRPr="00981A50">
              <w:rPr>
                <w:rStyle w:val="Hyperlink"/>
              </w:rPr>
              <w:t>3.1</w:t>
            </w:r>
            <w:r>
              <w:rPr>
                <w:rFonts w:asciiTheme="minorHAnsi" w:eastAsiaTheme="minorEastAsia" w:hAnsiTheme="minorHAnsi" w:cstheme="minorBidi"/>
                <w:sz w:val="22"/>
                <w:szCs w:val="22"/>
                <w:lang w:val="nl-NL"/>
              </w:rPr>
              <w:tab/>
            </w:r>
            <w:r w:rsidRPr="00981A50">
              <w:rPr>
                <w:rStyle w:val="Hyperlink"/>
              </w:rPr>
              <w:t>Declaration of conformity</w:t>
            </w:r>
            <w:r>
              <w:rPr>
                <w:webHidden/>
              </w:rPr>
              <w:tab/>
            </w:r>
            <w:r>
              <w:rPr>
                <w:webHidden/>
              </w:rPr>
              <w:fldChar w:fldCharType="begin"/>
            </w:r>
            <w:r>
              <w:rPr>
                <w:webHidden/>
              </w:rPr>
              <w:instrText xml:space="preserve"> PAGEREF _Toc218611402 \h </w:instrText>
            </w:r>
            <w:r>
              <w:rPr>
                <w:webHidden/>
              </w:rPr>
            </w:r>
            <w:r>
              <w:rPr>
                <w:webHidden/>
              </w:rPr>
              <w:fldChar w:fldCharType="separate"/>
            </w:r>
            <w:r>
              <w:rPr>
                <w:webHidden/>
              </w:rPr>
              <w:t>14</w:t>
            </w:r>
            <w:r>
              <w:rPr>
                <w:webHidden/>
              </w:rPr>
              <w:fldChar w:fldCharType="end"/>
            </w:r>
          </w:hyperlink>
        </w:p>
        <w:p w14:paraId="426AD04A" w14:textId="507B52F9" w:rsidR="00D82328" w:rsidRDefault="00D82328">
          <w:pPr>
            <w:pStyle w:val="Inhopg1"/>
            <w:rPr>
              <w:rFonts w:asciiTheme="minorHAnsi" w:eastAsiaTheme="minorEastAsia" w:hAnsiTheme="minorHAnsi" w:cstheme="minorBidi"/>
              <w:sz w:val="22"/>
              <w:szCs w:val="22"/>
              <w:lang w:val="nl-NL" w:eastAsia="nl-NL"/>
            </w:rPr>
          </w:pPr>
          <w:hyperlink w:anchor="_Toc218611403" w:history="1">
            <w:r w:rsidRPr="00981A50">
              <w:rPr>
                <w:rStyle w:val="Hyperlink"/>
                <w:bCs/>
                <w:spacing w:val="4"/>
              </w:rPr>
              <w:t>4.</w:t>
            </w:r>
            <w:r>
              <w:rPr>
                <w:rFonts w:asciiTheme="minorHAnsi" w:eastAsiaTheme="minorEastAsia" w:hAnsiTheme="minorHAnsi" w:cstheme="minorBidi"/>
                <w:sz w:val="22"/>
                <w:szCs w:val="22"/>
                <w:lang w:val="nl-NL" w:eastAsia="nl-NL"/>
              </w:rPr>
              <w:tab/>
            </w:r>
            <w:r w:rsidRPr="00981A50">
              <w:rPr>
                <w:rStyle w:val="Hyperlink"/>
                <w:bCs/>
              </w:rPr>
              <w:t>Grounds for exclusion</w:t>
            </w:r>
            <w:r>
              <w:rPr>
                <w:webHidden/>
              </w:rPr>
              <w:tab/>
            </w:r>
            <w:r>
              <w:rPr>
                <w:webHidden/>
              </w:rPr>
              <w:fldChar w:fldCharType="begin"/>
            </w:r>
            <w:r>
              <w:rPr>
                <w:webHidden/>
              </w:rPr>
              <w:instrText xml:space="preserve"> PAGEREF _Toc218611403 \h </w:instrText>
            </w:r>
            <w:r>
              <w:rPr>
                <w:webHidden/>
              </w:rPr>
            </w:r>
            <w:r>
              <w:rPr>
                <w:webHidden/>
              </w:rPr>
              <w:fldChar w:fldCharType="separate"/>
            </w:r>
            <w:r>
              <w:rPr>
                <w:webHidden/>
              </w:rPr>
              <w:t>15</w:t>
            </w:r>
            <w:r>
              <w:rPr>
                <w:webHidden/>
              </w:rPr>
              <w:fldChar w:fldCharType="end"/>
            </w:r>
          </w:hyperlink>
        </w:p>
        <w:p w14:paraId="16C59089" w14:textId="407CEB4D" w:rsidR="00D82328" w:rsidRDefault="00D82328">
          <w:pPr>
            <w:pStyle w:val="Inhopg1"/>
            <w:rPr>
              <w:rFonts w:asciiTheme="minorHAnsi" w:eastAsiaTheme="minorEastAsia" w:hAnsiTheme="minorHAnsi" w:cstheme="minorBidi"/>
              <w:sz w:val="22"/>
              <w:szCs w:val="22"/>
              <w:lang w:val="nl-NL" w:eastAsia="nl-NL"/>
            </w:rPr>
          </w:pPr>
          <w:hyperlink w:anchor="_Toc218611404" w:history="1">
            <w:r w:rsidRPr="00981A50">
              <w:rPr>
                <w:rStyle w:val="Hyperlink"/>
                <w:bCs/>
                <w:spacing w:val="4"/>
              </w:rPr>
              <w:t>5.</w:t>
            </w:r>
            <w:r>
              <w:rPr>
                <w:rFonts w:asciiTheme="minorHAnsi" w:eastAsiaTheme="minorEastAsia" w:hAnsiTheme="minorHAnsi" w:cstheme="minorBidi"/>
                <w:sz w:val="22"/>
                <w:szCs w:val="22"/>
                <w:lang w:val="nl-NL" w:eastAsia="nl-NL"/>
              </w:rPr>
              <w:tab/>
            </w:r>
            <w:r w:rsidRPr="00981A50">
              <w:rPr>
                <w:rStyle w:val="Hyperlink"/>
                <w:bCs/>
              </w:rPr>
              <w:t>Suitability requirements</w:t>
            </w:r>
            <w:r>
              <w:rPr>
                <w:webHidden/>
              </w:rPr>
              <w:tab/>
            </w:r>
            <w:r>
              <w:rPr>
                <w:webHidden/>
              </w:rPr>
              <w:fldChar w:fldCharType="begin"/>
            </w:r>
            <w:r>
              <w:rPr>
                <w:webHidden/>
              </w:rPr>
              <w:instrText xml:space="preserve"> PAGEREF _Toc218611404 \h </w:instrText>
            </w:r>
            <w:r>
              <w:rPr>
                <w:webHidden/>
              </w:rPr>
            </w:r>
            <w:r>
              <w:rPr>
                <w:webHidden/>
              </w:rPr>
              <w:fldChar w:fldCharType="separate"/>
            </w:r>
            <w:r>
              <w:rPr>
                <w:webHidden/>
              </w:rPr>
              <w:t>16</w:t>
            </w:r>
            <w:r>
              <w:rPr>
                <w:webHidden/>
              </w:rPr>
              <w:fldChar w:fldCharType="end"/>
            </w:r>
          </w:hyperlink>
        </w:p>
        <w:p w14:paraId="34468F98" w14:textId="62EA12FB" w:rsidR="00D82328" w:rsidRDefault="00D82328">
          <w:pPr>
            <w:pStyle w:val="Inhopg2"/>
            <w:rPr>
              <w:rFonts w:asciiTheme="minorHAnsi" w:eastAsiaTheme="minorEastAsia" w:hAnsiTheme="minorHAnsi" w:cstheme="minorBidi"/>
              <w:sz w:val="22"/>
              <w:szCs w:val="22"/>
              <w:lang w:val="nl-NL"/>
            </w:rPr>
          </w:pPr>
          <w:hyperlink w:anchor="_Toc218611408" w:history="1">
            <w:r w:rsidRPr="00981A50">
              <w:rPr>
                <w:rStyle w:val="Hyperlink"/>
              </w:rPr>
              <w:t>5.1</w:t>
            </w:r>
            <w:r>
              <w:rPr>
                <w:rFonts w:asciiTheme="minorHAnsi" w:eastAsiaTheme="minorEastAsia" w:hAnsiTheme="minorHAnsi" w:cstheme="minorBidi"/>
                <w:sz w:val="22"/>
                <w:szCs w:val="22"/>
                <w:lang w:val="nl-NL"/>
              </w:rPr>
              <w:tab/>
            </w:r>
            <w:r w:rsidRPr="00981A50">
              <w:rPr>
                <w:rStyle w:val="Hyperlink"/>
              </w:rPr>
              <w:t>Economic and financial capacity</w:t>
            </w:r>
            <w:r>
              <w:rPr>
                <w:webHidden/>
              </w:rPr>
              <w:tab/>
            </w:r>
            <w:r>
              <w:rPr>
                <w:webHidden/>
              </w:rPr>
              <w:fldChar w:fldCharType="begin"/>
            </w:r>
            <w:r>
              <w:rPr>
                <w:webHidden/>
              </w:rPr>
              <w:instrText xml:space="preserve"> PAGEREF _Toc218611408 \h </w:instrText>
            </w:r>
            <w:r>
              <w:rPr>
                <w:webHidden/>
              </w:rPr>
            </w:r>
            <w:r>
              <w:rPr>
                <w:webHidden/>
              </w:rPr>
              <w:fldChar w:fldCharType="separate"/>
            </w:r>
            <w:r>
              <w:rPr>
                <w:webHidden/>
              </w:rPr>
              <w:t>16</w:t>
            </w:r>
            <w:r>
              <w:rPr>
                <w:webHidden/>
              </w:rPr>
              <w:fldChar w:fldCharType="end"/>
            </w:r>
          </w:hyperlink>
        </w:p>
        <w:p w14:paraId="11FF7A10" w14:textId="3C163E13" w:rsidR="00D82328" w:rsidRDefault="00D82328">
          <w:pPr>
            <w:pStyle w:val="Inhopg3"/>
            <w:tabs>
              <w:tab w:val="left" w:pos="1320"/>
            </w:tabs>
            <w:rPr>
              <w:rFonts w:asciiTheme="minorHAnsi" w:eastAsiaTheme="minorEastAsia" w:hAnsiTheme="minorHAnsi" w:cstheme="minorBidi"/>
              <w:sz w:val="22"/>
              <w:szCs w:val="22"/>
              <w:lang w:val="nl-NL"/>
            </w:rPr>
          </w:pPr>
          <w:hyperlink w:anchor="_Toc218611409" w:history="1">
            <w:r w:rsidRPr="00981A50">
              <w:rPr>
                <w:rStyle w:val="Hyperlink"/>
              </w:rPr>
              <w:t>5.1.1</w:t>
            </w:r>
            <w:r>
              <w:rPr>
                <w:rFonts w:asciiTheme="minorHAnsi" w:eastAsiaTheme="minorEastAsia" w:hAnsiTheme="minorHAnsi" w:cstheme="minorBidi"/>
                <w:sz w:val="22"/>
                <w:szCs w:val="22"/>
                <w:lang w:val="nl-NL"/>
              </w:rPr>
              <w:tab/>
            </w:r>
            <w:r w:rsidRPr="00981A50">
              <w:rPr>
                <w:rStyle w:val="Hyperlink"/>
              </w:rPr>
              <w:t>SR1 - Liability insurance for business liability</w:t>
            </w:r>
            <w:r>
              <w:rPr>
                <w:webHidden/>
              </w:rPr>
              <w:tab/>
            </w:r>
            <w:r>
              <w:rPr>
                <w:webHidden/>
              </w:rPr>
              <w:fldChar w:fldCharType="begin"/>
            </w:r>
            <w:r>
              <w:rPr>
                <w:webHidden/>
              </w:rPr>
              <w:instrText xml:space="preserve"> PAGEREF _Toc218611409 \h </w:instrText>
            </w:r>
            <w:r>
              <w:rPr>
                <w:webHidden/>
              </w:rPr>
            </w:r>
            <w:r>
              <w:rPr>
                <w:webHidden/>
              </w:rPr>
              <w:fldChar w:fldCharType="separate"/>
            </w:r>
            <w:r>
              <w:rPr>
                <w:webHidden/>
              </w:rPr>
              <w:t>16</w:t>
            </w:r>
            <w:r>
              <w:rPr>
                <w:webHidden/>
              </w:rPr>
              <w:fldChar w:fldCharType="end"/>
            </w:r>
          </w:hyperlink>
        </w:p>
        <w:p w14:paraId="10FA6200" w14:textId="5644F368" w:rsidR="00D82328" w:rsidRDefault="00D82328">
          <w:pPr>
            <w:pStyle w:val="Inhopg3"/>
            <w:tabs>
              <w:tab w:val="left" w:pos="1320"/>
            </w:tabs>
            <w:rPr>
              <w:rFonts w:asciiTheme="minorHAnsi" w:eastAsiaTheme="minorEastAsia" w:hAnsiTheme="minorHAnsi" w:cstheme="minorBidi"/>
              <w:sz w:val="22"/>
              <w:szCs w:val="22"/>
              <w:lang w:val="nl-NL"/>
            </w:rPr>
          </w:pPr>
          <w:hyperlink w:anchor="_Toc218611410" w:history="1">
            <w:r w:rsidRPr="00981A50">
              <w:rPr>
                <w:rStyle w:val="Hyperlink"/>
              </w:rPr>
              <w:t>5.1.2</w:t>
            </w:r>
            <w:r>
              <w:rPr>
                <w:rFonts w:asciiTheme="minorHAnsi" w:eastAsiaTheme="minorEastAsia" w:hAnsiTheme="minorHAnsi" w:cstheme="minorBidi"/>
                <w:sz w:val="22"/>
                <w:szCs w:val="22"/>
                <w:lang w:val="nl-NL"/>
              </w:rPr>
              <w:tab/>
            </w:r>
            <w:r w:rsidRPr="00981A50">
              <w:rPr>
                <w:rStyle w:val="Hyperlink"/>
              </w:rPr>
              <w:t>SR2 – Professional liability insurance</w:t>
            </w:r>
            <w:r>
              <w:rPr>
                <w:webHidden/>
              </w:rPr>
              <w:tab/>
            </w:r>
            <w:r>
              <w:rPr>
                <w:webHidden/>
              </w:rPr>
              <w:fldChar w:fldCharType="begin"/>
            </w:r>
            <w:r>
              <w:rPr>
                <w:webHidden/>
              </w:rPr>
              <w:instrText xml:space="preserve"> PAGEREF _Toc218611410 \h </w:instrText>
            </w:r>
            <w:r>
              <w:rPr>
                <w:webHidden/>
              </w:rPr>
            </w:r>
            <w:r>
              <w:rPr>
                <w:webHidden/>
              </w:rPr>
              <w:fldChar w:fldCharType="separate"/>
            </w:r>
            <w:r>
              <w:rPr>
                <w:webHidden/>
              </w:rPr>
              <w:t>17</w:t>
            </w:r>
            <w:r>
              <w:rPr>
                <w:webHidden/>
              </w:rPr>
              <w:fldChar w:fldCharType="end"/>
            </w:r>
          </w:hyperlink>
        </w:p>
        <w:p w14:paraId="708E5797" w14:textId="7E80752D" w:rsidR="00D82328" w:rsidRDefault="00D82328">
          <w:pPr>
            <w:pStyle w:val="Inhopg2"/>
            <w:rPr>
              <w:rFonts w:asciiTheme="minorHAnsi" w:eastAsiaTheme="minorEastAsia" w:hAnsiTheme="minorHAnsi" w:cstheme="minorBidi"/>
              <w:sz w:val="22"/>
              <w:szCs w:val="22"/>
              <w:lang w:val="nl-NL"/>
            </w:rPr>
          </w:pPr>
          <w:hyperlink w:anchor="_Toc218611411" w:history="1">
            <w:r w:rsidRPr="00981A50">
              <w:rPr>
                <w:rStyle w:val="Hyperlink"/>
              </w:rPr>
              <w:t>5.2</w:t>
            </w:r>
            <w:r>
              <w:rPr>
                <w:rFonts w:asciiTheme="minorHAnsi" w:eastAsiaTheme="minorEastAsia" w:hAnsiTheme="minorHAnsi" w:cstheme="minorBidi"/>
                <w:sz w:val="22"/>
                <w:szCs w:val="22"/>
                <w:lang w:val="nl-NL"/>
              </w:rPr>
              <w:tab/>
            </w:r>
            <w:r w:rsidRPr="00981A50">
              <w:rPr>
                <w:rStyle w:val="Hyperlink"/>
              </w:rPr>
              <w:t>Technical competency and/or professional competency</w:t>
            </w:r>
            <w:r>
              <w:rPr>
                <w:webHidden/>
              </w:rPr>
              <w:tab/>
            </w:r>
            <w:r>
              <w:rPr>
                <w:webHidden/>
              </w:rPr>
              <w:fldChar w:fldCharType="begin"/>
            </w:r>
            <w:r>
              <w:rPr>
                <w:webHidden/>
              </w:rPr>
              <w:instrText xml:space="preserve"> PAGEREF _Toc218611411 \h </w:instrText>
            </w:r>
            <w:r>
              <w:rPr>
                <w:webHidden/>
              </w:rPr>
            </w:r>
            <w:r>
              <w:rPr>
                <w:webHidden/>
              </w:rPr>
              <w:fldChar w:fldCharType="separate"/>
            </w:r>
            <w:r>
              <w:rPr>
                <w:webHidden/>
              </w:rPr>
              <w:t>18</w:t>
            </w:r>
            <w:r>
              <w:rPr>
                <w:webHidden/>
              </w:rPr>
              <w:fldChar w:fldCharType="end"/>
            </w:r>
          </w:hyperlink>
        </w:p>
        <w:p w14:paraId="1FC32189" w14:textId="4B5F44E1" w:rsidR="00D82328" w:rsidRDefault="00D82328">
          <w:pPr>
            <w:pStyle w:val="Inhopg3"/>
            <w:tabs>
              <w:tab w:val="left" w:pos="1320"/>
            </w:tabs>
            <w:rPr>
              <w:rFonts w:asciiTheme="minorHAnsi" w:eastAsiaTheme="minorEastAsia" w:hAnsiTheme="minorHAnsi" w:cstheme="minorBidi"/>
              <w:sz w:val="22"/>
              <w:szCs w:val="22"/>
              <w:lang w:val="nl-NL"/>
            </w:rPr>
          </w:pPr>
          <w:hyperlink w:anchor="_Toc218611412" w:history="1">
            <w:r w:rsidRPr="00981A50">
              <w:rPr>
                <w:rStyle w:val="Hyperlink"/>
              </w:rPr>
              <w:t>5.2.1</w:t>
            </w:r>
            <w:r>
              <w:rPr>
                <w:rFonts w:asciiTheme="minorHAnsi" w:eastAsiaTheme="minorEastAsia" w:hAnsiTheme="minorHAnsi" w:cstheme="minorBidi"/>
                <w:sz w:val="22"/>
                <w:szCs w:val="22"/>
                <w:lang w:val="nl-NL"/>
              </w:rPr>
              <w:tab/>
            </w:r>
            <w:r w:rsidRPr="00981A50">
              <w:rPr>
                <w:rStyle w:val="Hyperlink"/>
              </w:rPr>
              <w:t>SR3 - Reference</w:t>
            </w:r>
            <w:r>
              <w:rPr>
                <w:webHidden/>
              </w:rPr>
              <w:tab/>
            </w:r>
            <w:r>
              <w:rPr>
                <w:webHidden/>
              </w:rPr>
              <w:fldChar w:fldCharType="begin"/>
            </w:r>
            <w:r>
              <w:rPr>
                <w:webHidden/>
              </w:rPr>
              <w:instrText xml:space="preserve"> PAGEREF _Toc218611412 \h </w:instrText>
            </w:r>
            <w:r>
              <w:rPr>
                <w:webHidden/>
              </w:rPr>
            </w:r>
            <w:r>
              <w:rPr>
                <w:webHidden/>
              </w:rPr>
              <w:fldChar w:fldCharType="separate"/>
            </w:r>
            <w:r>
              <w:rPr>
                <w:webHidden/>
              </w:rPr>
              <w:t>18</w:t>
            </w:r>
            <w:r>
              <w:rPr>
                <w:webHidden/>
              </w:rPr>
              <w:fldChar w:fldCharType="end"/>
            </w:r>
          </w:hyperlink>
        </w:p>
        <w:p w14:paraId="1BEA4AFB" w14:textId="436B128A" w:rsidR="00D82328" w:rsidRDefault="00D82328">
          <w:pPr>
            <w:pStyle w:val="Inhopg3"/>
            <w:tabs>
              <w:tab w:val="left" w:pos="1320"/>
            </w:tabs>
            <w:rPr>
              <w:rFonts w:asciiTheme="minorHAnsi" w:eastAsiaTheme="minorEastAsia" w:hAnsiTheme="minorHAnsi" w:cstheme="minorBidi"/>
              <w:sz w:val="22"/>
              <w:szCs w:val="22"/>
              <w:lang w:val="nl-NL"/>
            </w:rPr>
          </w:pPr>
          <w:hyperlink w:anchor="_Toc218611413" w:history="1">
            <w:r w:rsidRPr="00981A50">
              <w:rPr>
                <w:rStyle w:val="Hyperlink"/>
              </w:rPr>
              <w:t>5.2.2</w:t>
            </w:r>
            <w:r>
              <w:rPr>
                <w:rFonts w:asciiTheme="minorHAnsi" w:eastAsiaTheme="minorEastAsia" w:hAnsiTheme="minorHAnsi" w:cstheme="minorBidi"/>
                <w:sz w:val="22"/>
                <w:szCs w:val="22"/>
                <w:lang w:val="nl-NL"/>
              </w:rPr>
              <w:tab/>
            </w:r>
            <w:r w:rsidRPr="00981A50">
              <w:rPr>
                <w:rStyle w:val="Hyperlink"/>
              </w:rPr>
              <w:t>SR4 – Quality assurance</w:t>
            </w:r>
            <w:r>
              <w:rPr>
                <w:webHidden/>
              </w:rPr>
              <w:tab/>
            </w:r>
            <w:r>
              <w:rPr>
                <w:webHidden/>
              </w:rPr>
              <w:fldChar w:fldCharType="begin"/>
            </w:r>
            <w:r>
              <w:rPr>
                <w:webHidden/>
              </w:rPr>
              <w:instrText xml:space="preserve"> PAGEREF _Toc218611413 \h </w:instrText>
            </w:r>
            <w:r>
              <w:rPr>
                <w:webHidden/>
              </w:rPr>
            </w:r>
            <w:r>
              <w:rPr>
                <w:webHidden/>
              </w:rPr>
              <w:fldChar w:fldCharType="separate"/>
            </w:r>
            <w:r>
              <w:rPr>
                <w:webHidden/>
              </w:rPr>
              <w:t>18</w:t>
            </w:r>
            <w:r>
              <w:rPr>
                <w:webHidden/>
              </w:rPr>
              <w:fldChar w:fldCharType="end"/>
            </w:r>
          </w:hyperlink>
        </w:p>
        <w:p w14:paraId="064B3A3B" w14:textId="3EFA96EC" w:rsidR="00D82328" w:rsidRDefault="00D82328">
          <w:pPr>
            <w:pStyle w:val="Inhopg3"/>
            <w:tabs>
              <w:tab w:val="left" w:pos="1320"/>
            </w:tabs>
            <w:rPr>
              <w:rFonts w:asciiTheme="minorHAnsi" w:eastAsiaTheme="minorEastAsia" w:hAnsiTheme="minorHAnsi" w:cstheme="minorBidi"/>
              <w:sz w:val="22"/>
              <w:szCs w:val="22"/>
              <w:lang w:val="nl-NL"/>
            </w:rPr>
          </w:pPr>
          <w:hyperlink w:anchor="_Toc218611414" w:history="1">
            <w:r w:rsidRPr="00981A50">
              <w:rPr>
                <w:rStyle w:val="Hyperlink"/>
              </w:rPr>
              <w:t>5.2.3</w:t>
            </w:r>
            <w:r>
              <w:rPr>
                <w:rFonts w:asciiTheme="minorHAnsi" w:eastAsiaTheme="minorEastAsia" w:hAnsiTheme="minorHAnsi" w:cstheme="minorBidi"/>
                <w:sz w:val="22"/>
                <w:szCs w:val="22"/>
                <w:lang w:val="nl-NL"/>
              </w:rPr>
              <w:tab/>
            </w:r>
            <w:r w:rsidRPr="00981A50">
              <w:rPr>
                <w:rStyle w:val="Hyperlink"/>
              </w:rPr>
              <w:t>SR5 – Professional qualification</w:t>
            </w:r>
            <w:r>
              <w:rPr>
                <w:webHidden/>
              </w:rPr>
              <w:tab/>
            </w:r>
            <w:r>
              <w:rPr>
                <w:webHidden/>
              </w:rPr>
              <w:fldChar w:fldCharType="begin"/>
            </w:r>
            <w:r>
              <w:rPr>
                <w:webHidden/>
              </w:rPr>
              <w:instrText xml:space="preserve"> PAGEREF _Toc218611414 \h </w:instrText>
            </w:r>
            <w:r>
              <w:rPr>
                <w:webHidden/>
              </w:rPr>
            </w:r>
            <w:r>
              <w:rPr>
                <w:webHidden/>
              </w:rPr>
              <w:fldChar w:fldCharType="separate"/>
            </w:r>
            <w:r>
              <w:rPr>
                <w:webHidden/>
              </w:rPr>
              <w:t>20</w:t>
            </w:r>
            <w:r>
              <w:rPr>
                <w:webHidden/>
              </w:rPr>
              <w:fldChar w:fldCharType="end"/>
            </w:r>
          </w:hyperlink>
        </w:p>
        <w:p w14:paraId="02DE2624" w14:textId="415981E6" w:rsidR="00FB3F0F" w:rsidRDefault="00FB3F0F">
          <w:r w:rsidRPr="00FB3F0F">
            <w:rPr>
              <w:rFonts w:ascii="Verdana" w:hAnsi="Verdana"/>
              <w:b/>
              <w:bCs/>
              <w:sz w:val="18"/>
              <w:szCs w:val="18"/>
            </w:rPr>
            <w:fldChar w:fldCharType="end"/>
          </w:r>
        </w:p>
      </w:sdtContent>
    </w:sdt>
    <w:p w14:paraId="049D88CE" w14:textId="77777777" w:rsidR="00DE6283" w:rsidRPr="00AB305C" w:rsidRDefault="00DE6283" w:rsidP="00867577">
      <w:pPr>
        <w:spacing w:line="276" w:lineRule="auto"/>
        <w:jc w:val="both"/>
        <w:rPr>
          <w:rFonts w:ascii="Verdana" w:hAnsi="Verdana"/>
          <w:sz w:val="20"/>
          <w:szCs w:val="20"/>
        </w:rPr>
      </w:pPr>
    </w:p>
    <w:p w14:paraId="7DD99ADB" w14:textId="44CFCD3D" w:rsidR="00FB3F0F" w:rsidRDefault="00FB3F0F">
      <w:pPr>
        <w:rPr>
          <w:rFonts w:ascii="Verdana" w:hAnsi="Verdana"/>
          <w:b/>
          <w:sz w:val="20"/>
          <w:szCs w:val="20"/>
        </w:rPr>
      </w:pPr>
      <w:r>
        <w:br w:type="page"/>
      </w:r>
    </w:p>
    <w:p w14:paraId="7301641D" w14:textId="77777777" w:rsidR="00A13F60" w:rsidRDefault="00A13F60" w:rsidP="00867577">
      <w:pPr>
        <w:spacing w:line="276" w:lineRule="auto"/>
        <w:contextualSpacing/>
        <w:mirrorIndents/>
        <w:jc w:val="both"/>
        <w:rPr>
          <w:rFonts w:ascii="Verdana" w:hAnsi="Verdana"/>
          <w:b/>
          <w:sz w:val="20"/>
          <w:szCs w:val="20"/>
        </w:rPr>
      </w:pPr>
    </w:p>
    <w:p w14:paraId="2016B54D" w14:textId="77777777" w:rsidR="002B175D" w:rsidRPr="004F072B" w:rsidRDefault="002B175D" w:rsidP="00867577">
      <w:pPr>
        <w:spacing w:line="276" w:lineRule="auto"/>
        <w:contextualSpacing/>
        <w:mirrorIndents/>
        <w:jc w:val="both"/>
        <w:rPr>
          <w:rFonts w:ascii="Verdana" w:hAnsi="Verdana"/>
          <w:b/>
          <w:sz w:val="20"/>
          <w:szCs w:val="20"/>
        </w:rPr>
      </w:pPr>
    </w:p>
    <w:p w14:paraId="22361AA0" w14:textId="436805BB" w:rsidR="00950B9D" w:rsidRPr="004F072B" w:rsidRDefault="0099680E" w:rsidP="00867577">
      <w:pPr>
        <w:pStyle w:val="Kop1"/>
        <w:spacing w:line="276" w:lineRule="auto"/>
        <w:jc w:val="both"/>
        <w:rPr>
          <w:rFonts w:ascii="Verdana" w:hAnsi="Verdana"/>
          <w:caps w:val="0"/>
          <w:sz w:val="32"/>
          <w:szCs w:val="32"/>
        </w:rPr>
      </w:pPr>
      <w:bookmarkStart w:id="0" w:name="_Toc403469888"/>
      <w:bookmarkStart w:id="1" w:name="_Toc403470382"/>
      <w:bookmarkStart w:id="2" w:name="_Toc403470507"/>
      <w:bookmarkStart w:id="3" w:name="_Toc79750648"/>
      <w:bookmarkStart w:id="4" w:name="_Toc218611389"/>
      <w:r>
        <w:rPr>
          <w:rFonts w:ascii="Verdana" w:hAnsi="Verdana"/>
          <w:caps w:val="0"/>
          <w:sz w:val="32"/>
          <w:szCs w:val="32"/>
        </w:rPr>
        <w:t>Explanation</w:t>
      </w:r>
      <w:bookmarkEnd w:id="0"/>
      <w:bookmarkEnd w:id="1"/>
      <w:bookmarkEnd w:id="2"/>
      <w:bookmarkEnd w:id="3"/>
      <w:bookmarkEnd w:id="4"/>
    </w:p>
    <w:p w14:paraId="10A822D3" w14:textId="77777777" w:rsidR="00950B9D" w:rsidRPr="004F072B" w:rsidRDefault="00950B9D" w:rsidP="00867577">
      <w:pPr>
        <w:spacing w:line="276" w:lineRule="auto"/>
        <w:jc w:val="both"/>
        <w:rPr>
          <w:rFonts w:ascii="Verdana" w:hAnsi="Verdana"/>
          <w:sz w:val="20"/>
          <w:szCs w:val="20"/>
        </w:rPr>
      </w:pPr>
    </w:p>
    <w:p w14:paraId="1D4CC30F" w14:textId="30DD79E6" w:rsidR="00950B9D" w:rsidRPr="00857FB7" w:rsidRDefault="00950B9D" w:rsidP="00867577">
      <w:pPr>
        <w:spacing w:line="276" w:lineRule="auto"/>
        <w:jc w:val="both"/>
        <w:rPr>
          <w:rFonts w:ascii="Verdana" w:hAnsi="Verdana"/>
          <w:sz w:val="20"/>
          <w:szCs w:val="20"/>
        </w:rPr>
      </w:pPr>
      <w:r w:rsidRPr="00C53AF0">
        <w:rPr>
          <w:rFonts w:ascii="Verdana" w:hAnsi="Verdana"/>
          <w:sz w:val="20"/>
          <w:szCs w:val="20"/>
        </w:rPr>
        <w:t xml:space="preserve">These mandatory forms are part of the Descriptive Document for the procurement procedure of the Behavioural research with reference number </w:t>
      </w:r>
      <w:r w:rsidR="00C53AF0" w:rsidRPr="00C53AF0">
        <w:rPr>
          <w:rFonts w:ascii="Verdana" w:hAnsi="Verdana"/>
          <w:b/>
          <w:sz w:val="20"/>
          <w:szCs w:val="20"/>
        </w:rPr>
        <w:t>TN 566654</w:t>
      </w:r>
      <w:r w:rsidRPr="00C53AF0">
        <w:rPr>
          <w:rFonts w:ascii="Verdana" w:hAnsi="Verdana"/>
          <w:sz w:val="20"/>
          <w:szCs w:val="20"/>
        </w:rPr>
        <w:t xml:space="preserve"> and dated 19 January 2026.</w:t>
      </w:r>
    </w:p>
    <w:p w14:paraId="24E3D817" w14:textId="77777777" w:rsidR="00950B9D" w:rsidRPr="00857FB7" w:rsidRDefault="00950B9D" w:rsidP="00867577">
      <w:pPr>
        <w:spacing w:line="276" w:lineRule="auto"/>
        <w:jc w:val="both"/>
        <w:rPr>
          <w:rFonts w:ascii="Verdana" w:hAnsi="Verdana"/>
          <w:sz w:val="20"/>
          <w:szCs w:val="20"/>
        </w:rPr>
      </w:pPr>
    </w:p>
    <w:p w14:paraId="53E5A253" w14:textId="35CD516C" w:rsidR="00080D54" w:rsidRPr="004F072B" w:rsidRDefault="00080D54" w:rsidP="00867577">
      <w:pPr>
        <w:spacing w:line="276" w:lineRule="auto"/>
        <w:jc w:val="both"/>
        <w:rPr>
          <w:rFonts w:ascii="Verdana" w:hAnsi="Verdana"/>
          <w:sz w:val="20"/>
          <w:szCs w:val="20"/>
        </w:rPr>
      </w:pPr>
      <w:r>
        <w:rPr>
          <w:rFonts w:ascii="Verdana" w:hAnsi="Verdana"/>
          <w:sz w:val="20"/>
          <w:szCs w:val="20"/>
        </w:rPr>
        <w:t xml:space="preserve">Please complete these Mandatory Forms </w:t>
      </w:r>
      <w:r>
        <w:rPr>
          <w:rFonts w:ascii="Verdana" w:hAnsi="Verdana"/>
          <w:sz w:val="20"/>
          <w:szCs w:val="20"/>
          <w:u w:val="single"/>
        </w:rPr>
        <w:t>in full</w:t>
      </w:r>
      <w:r>
        <w:rPr>
          <w:rFonts w:ascii="Verdana" w:hAnsi="Verdana"/>
          <w:sz w:val="20"/>
          <w:szCs w:val="20"/>
        </w:rPr>
        <w:t xml:space="preserve"> and, where applicable, </w:t>
      </w:r>
      <w:r>
        <w:rPr>
          <w:rFonts w:ascii="Verdana" w:hAnsi="Verdana"/>
          <w:sz w:val="20"/>
          <w:szCs w:val="20"/>
          <w:u w:val="single"/>
        </w:rPr>
        <w:t>attach them to your tender</w:t>
      </w:r>
      <w:r>
        <w:rPr>
          <w:rFonts w:ascii="Verdana" w:hAnsi="Verdana"/>
          <w:sz w:val="20"/>
          <w:szCs w:val="20"/>
        </w:rPr>
        <w:t xml:space="preserve">. An incompletely filled-in form, or a form in which not all questions have been answered, or where attachments are missing, or a form in which textual changes have been made, may result in your Tender being set aside and thus not being eligible for the Contract award.  </w:t>
      </w:r>
    </w:p>
    <w:p w14:paraId="2B913E4B" w14:textId="77777777" w:rsidR="00080D54" w:rsidRPr="004F072B" w:rsidRDefault="00080D54" w:rsidP="00867577">
      <w:pPr>
        <w:spacing w:line="276" w:lineRule="auto"/>
        <w:jc w:val="both"/>
        <w:rPr>
          <w:rFonts w:ascii="Verdana" w:hAnsi="Verdana"/>
          <w:sz w:val="20"/>
          <w:szCs w:val="20"/>
        </w:rPr>
      </w:pPr>
    </w:p>
    <w:p w14:paraId="7E0F8B8C" w14:textId="37A7E32D" w:rsidR="00080D54" w:rsidRPr="004F072B" w:rsidRDefault="00055160" w:rsidP="00867577">
      <w:pPr>
        <w:spacing w:line="276" w:lineRule="auto"/>
        <w:jc w:val="both"/>
        <w:rPr>
          <w:rFonts w:ascii="Verdana" w:hAnsi="Verdana"/>
          <w:sz w:val="20"/>
          <w:szCs w:val="20"/>
        </w:rPr>
      </w:pPr>
      <w:r>
        <w:rPr>
          <w:rFonts w:ascii="Verdana" w:hAnsi="Verdana"/>
          <w:sz w:val="20"/>
          <w:szCs w:val="20"/>
        </w:rPr>
        <w:t xml:space="preserve">All forms, except those designated as </w:t>
      </w:r>
      <w:r>
        <w:rPr>
          <w:rFonts w:ascii="Verdana" w:hAnsi="Verdana"/>
          <w:b/>
          <w:sz w:val="20"/>
          <w:szCs w:val="20"/>
        </w:rPr>
        <w:t>verification documents</w:t>
      </w:r>
      <w:r>
        <w:rPr>
          <w:rFonts w:ascii="Verdana" w:hAnsi="Verdana"/>
          <w:sz w:val="20"/>
          <w:szCs w:val="20"/>
        </w:rPr>
        <w:t xml:space="preserve">, must be submitted upon registration. The forms designated as verification documents must only be submitted by the winning tenderer(s) as described in and in accordance with section 4.4 of the Descriptive Document. </w:t>
      </w:r>
    </w:p>
    <w:p w14:paraId="356984ED" w14:textId="77777777" w:rsidR="00202BF6" w:rsidRPr="004F072B" w:rsidRDefault="00202BF6" w:rsidP="00867577">
      <w:pPr>
        <w:spacing w:line="276" w:lineRule="auto"/>
        <w:jc w:val="both"/>
        <w:rPr>
          <w:rFonts w:ascii="Verdana" w:hAnsi="Verdana"/>
        </w:rPr>
      </w:pPr>
    </w:p>
    <w:p w14:paraId="2C1D56BC" w14:textId="77777777" w:rsidR="00202BF6" w:rsidRPr="004F072B" w:rsidRDefault="00202BF6" w:rsidP="00867577">
      <w:pPr>
        <w:spacing w:line="276" w:lineRule="auto"/>
        <w:jc w:val="both"/>
        <w:rPr>
          <w:rFonts w:ascii="Verdana" w:hAnsi="Verdana"/>
          <w:sz w:val="20"/>
          <w:szCs w:val="20"/>
        </w:rPr>
      </w:pPr>
    </w:p>
    <w:p w14:paraId="7C952D94" w14:textId="77777777" w:rsidR="00F30867" w:rsidRPr="00901D28" w:rsidRDefault="00950B9D"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rPr>
      </w:pPr>
      <w:r>
        <w:br w:type="page"/>
      </w:r>
      <w:bookmarkStart w:id="5" w:name="_Toc403469889"/>
      <w:bookmarkStart w:id="6" w:name="_Toc403470383"/>
      <w:bookmarkStart w:id="7" w:name="_Toc403470508"/>
      <w:bookmarkStart w:id="8" w:name="_Toc79750649"/>
      <w:bookmarkStart w:id="9" w:name="_Toc218611390"/>
      <w:r>
        <w:rPr>
          <w:rFonts w:ascii="Verdana" w:hAnsi="Verdana"/>
          <w:bCs/>
          <w:caps w:val="0"/>
          <w:sz w:val="24"/>
          <w:szCs w:val="24"/>
        </w:rPr>
        <w:lastRenderedPageBreak/>
        <w:t>Information about the Tenderer</w:t>
      </w:r>
      <w:bookmarkEnd w:id="5"/>
      <w:bookmarkEnd w:id="6"/>
      <w:bookmarkEnd w:id="7"/>
      <w:bookmarkEnd w:id="8"/>
      <w:bookmarkEnd w:id="9"/>
    </w:p>
    <w:p w14:paraId="02028B51" w14:textId="77777777" w:rsidR="0099680E" w:rsidRPr="004F072B" w:rsidRDefault="0099680E" w:rsidP="00867577">
      <w:pPr>
        <w:spacing w:line="276" w:lineRule="auto"/>
        <w:jc w:val="both"/>
        <w:rPr>
          <w:rFonts w:ascii="Verdana" w:hAnsi="Verdana"/>
          <w:sz w:val="20"/>
          <w:szCs w:val="20"/>
        </w:rPr>
      </w:pPr>
    </w:p>
    <w:p w14:paraId="36A76257" w14:textId="77777777" w:rsidR="0099680E" w:rsidRPr="004F072B" w:rsidRDefault="006A0E17" w:rsidP="00867577">
      <w:pPr>
        <w:spacing w:line="276" w:lineRule="auto"/>
        <w:jc w:val="both"/>
        <w:rPr>
          <w:rFonts w:ascii="Verdana" w:hAnsi="Verdana"/>
          <w:sz w:val="20"/>
          <w:szCs w:val="20"/>
        </w:rPr>
      </w:pPr>
      <w:r>
        <w:rPr>
          <w:rFonts w:ascii="Verdana" w:hAnsi="Verdana"/>
          <w:sz w:val="20"/>
          <w:szCs w:val="20"/>
        </w:rPr>
        <w:t>In addition to the provisions of the European Single Procurement Document.</w:t>
      </w:r>
    </w:p>
    <w:p w14:paraId="4E747B20" w14:textId="77777777" w:rsidR="006A0E17" w:rsidRPr="004F072B" w:rsidRDefault="006A0E17" w:rsidP="00867577">
      <w:pPr>
        <w:spacing w:line="276" w:lineRule="auto"/>
        <w:jc w:val="both"/>
        <w:rPr>
          <w:rFonts w:ascii="Verdana" w:hAnsi="Verdana"/>
          <w:sz w:val="20"/>
          <w:szCs w:val="20"/>
        </w:rPr>
      </w:pPr>
    </w:p>
    <w:p w14:paraId="65A44B19" w14:textId="77777777" w:rsidR="00F50E18" w:rsidRPr="004F072B" w:rsidRDefault="00F50E18" w:rsidP="00867577">
      <w:pPr>
        <w:spacing w:line="276" w:lineRule="auto"/>
        <w:jc w:val="both"/>
        <w:rPr>
          <w:rFonts w:ascii="Verdana" w:hAnsi="Verdana"/>
          <w:sz w:val="20"/>
          <w:szCs w:val="20"/>
        </w:rPr>
      </w:pPr>
      <w:bookmarkStart w:id="10" w:name="OLE_LINK6"/>
    </w:p>
    <w:p w14:paraId="6AE1DB11" w14:textId="0237C225" w:rsidR="0045525C" w:rsidRPr="004F072B" w:rsidRDefault="0045525C" w:rsidP="00D23F38">
      <w:pPr>
        <w:pStyle w:val="Kop2"/>
        <w:numPr>
          <w:ilvl w:val="1"/>
          <w:numId w:val="14"/>
        </w:numPr>
        <w:spacing w:line="276" w:lineRule="auto"/>
        <w:ind w:left="0" w:hanging="567"/>
        <w:jc w:val="both"/>
        <w:rPr>
          <w:rFonts w:ascii="Verdana" w:hAnsi="Verdana"/>
          <w:sz w:val="20"/>
        </w:rPr>
      </w:pPr>
      <w:bookmarkStart w:id="11" w:name="_Toc324514457"/>
      <w:bookmarkStart w:id="12" w:name="_Toc403469894"/>
      <w:bookmarkStart w:id="13" w:name="_Toc403470388"/>
      <w:bookmarkStart w:id="14" w:name="_Toc403470513"/>
      <w:bookmarkStart w:id="15" w:name="_Toc79750650"/>
      <w:bookmarkStart w:id="16" w:name="_Toc218611391"/>
      <w:bookmarkStart w:id="17" w:name="OLE_LINK4"/>
      <w:r>
        <w:rPr>
          <w:rFonts w:ascii="Verdana" w:hAnsi="Verdana"/>
          <w:sz w:val="20"/>
        </w:rPr>
        <w:t>Holding company details</w:t>
      </w:r>
      <w:bookmarkEnd w:id="11"/>
      <w:bookmarkEnd w:id="12"/>
      <w:bookmarkEnd w:id="13"/>
      <w:bookmarkEnd w:id="14"/>
      <w:bookmarkEnd w:id="15"/>
      <w:bookmarkEnd w:id="16"/>
    </w:p>
    <w:p w14:paraId="759E04F9" w14:textId="77777777" w:rsidR="00055160" w:rsidRPr="004F072B" w:rsidRDefault="00055160" w:rsidP="00867577">
      <w:pPr>
        <w:spacing w:line="276" w:lineRule="auto"/>
        <w:jc w:val="both"/>
        <w:rPr>
          <w:rFonts w:ascii="Verdana" w:hAnsi="Verdana"/>
          <w:lang w:eastAsia="en-US"/>
        </w:rPr>
      </w:pPr>
    </w:p>
    <w:bookmarkEnd w:id="1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5525C" w:rsidRPr="004F072B" w14:paraId="0DA674BA" w14:textId="77777777" w:rsidTr="00055160">
        <w:trPr>
          <w:cantSplit/>
          <w:trHeight w:val="454"/>
        </w:trPr>
        <w:tc>
          <w:tcPr>
            <w:tcW w:w="3402" w:type="dxa"/>
            <w:tcBorders>
              <w:bottom w:val="single" w:sz="4" w:space="0" w:color="auto"/>
            </w:tcBorders>
            <w:shd w:val="clear" w:color="auto" w:fill="E6E6E6"/>
            <w:vAlign w:val="center"/>
          </w:tcPr>
          <w:p w14:paraId="4A31B094" w14:textId="77777777" w:rsidR="003B369E" w:rsidRPr="004F072B" w:rsidRDefault="003B369E" w:rsidP="00867577">
            <w:pPr>
              <w:spacing w:line="276" w:lineRule="auto"/>
              <w:jc w:val="both"/>
              <w:rPr>
                <w:rFonts w:ascii="Verdana" w:hAnsi="Verdana" w:cs="Arial"/>
                <w:sz w:val="20"/>
                <w:szCs w:val="20"/>
              </w:rPr>
            </w:pPr>
          </w:p>
          <w:p w14:paraId="6F4FFBCC" w14:textId="77777777" w:rsidR="0045525C" w:rsidRPr="004F072B" w:rsidRDefault="0045525C" w:rsidP="00867577">
            <w:pPr>
              <w:spacing w:line="276" w:lineRule="auto"/>
              <w:jc w:val="both"/>
              <w:rPr>
                <w:rFonts w:ascii="Verdana" w:hAnsi="Verdana" w:cs="Arial"/>
                <w:sz w:val="20"/>
                <w:szCs w:val="20"/>
              </w:rPr>
            </w:pPr>
            <w:r>
              <w:rPr>
                <w:rFonts w:ascii="Verdana" w:hAnsi="Verdana"/>
                <w:sz w:val="20"/>
                <w:szCs w:val="20"/>
              </w:rPr>
              <w:t>Are you part of a holding company?</w:t>
            </w:r>
          </w:p>
          <w:p w14:paraId="6A7BBFBC" w14:textId="77777777" w:rsidR="003B369E" w:rsidRPr="004F072B" w:rsidRDefault="003B369E" w:rsidP="00867577">
            <w:pPr>
              <w:spacing w:line="276" w:lineRule="auto"/>
              <w:jc w:val="both"/>
              <w:rPr>
                <w:rFonts w:ascii="Verdana" w:hAnsi="Verdana"/>
                <w:sz w:val="20"/>
                <w:szCs w:val="20"/>
              </w:rPr>
            </w:pPr>
          </w:p>
        </w:tc>
        <w:tc>
          <w:tcPr>
            <w:tcW w:w="5670" w:type="dxa"/>
            <w:tcBorders>
              <w:bottom w:val="single" w:sz="4" w:space="0" w:color="auto"/>
            </w:tcBorders>
            <w:vAlign w:val="center"/>
          </w:tcPr>
          <w:p w14:paraId="28778E9A" w14:textId="77777777" w:rsidR="0045525C" w:rsidRPr="004F072B" w:rsidRDefault="007B5761" w:rsidP="00867577">
            <w:pPr>
              <w:pStyle w:val="StandaardArial"/>
              <w:spacing w:line="276" w:lineRule="auto"/>
              <w:jc w:val="both"/>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45525C"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Yes  </w:t>
            </w:r>
            <w:r w:rsidRPr="004F072B">
              <w:rPr>
                <w:rFonts w:ascii="Verdana" w:hAnsi="Verdana"/>
                <w:sz w:val="20"/>
                <w:szCs w:val="20"/>
              </w:rPr>
              <w:fldChar w:fldCharType="begin">
                <w:ffData>
                  <w:name w:val="Check1"/>
                  <w:enabled/>
                  <w:calcOnExit w:val="0"/>
                  <w:statusText w:type="text" w:val="Double-click the checkbox"/>
                  <w:checkBox>
                    <w:sizeAuto/>
                    <w:default w:val="0"/>
                  </w:checkBox>
                </w:ffData>
              </w:fldChar>
            </w:r>
            <w:bookmarkStart w:id="18" w:name="Check1"/>
            <w:r w:rsidR="0045525C"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bookmarkEnd w:id="18"/>
            <w:r>
              <w:rPr>
                <w:rFonts w:ascii="Verdana" w:hAnsi="Verdana"/>
                <w:sz w:val="20"/>
                <w:szCs w:val="20"/>
              </w:rPr>
              <w:t xml:space="preserve"> No</w:t>
            </w:r>
          </w:p>
        </w:tc>
      </w:tr>
      <w:tr w:rsidR="0045525C" w:rsidRPr="00A93B9E" w14:paraId="278B46AB" w14:textId="77777777" w:rsidTr="00055160">
        <w:trPr>
          <w:cantSplit/>
          <w:trHeight w:val="454"/>
        </w:trPr>
        <w:tc>
          <w:tcPr>
            <w:tcW w:w="9072" w:type="dxa"/>
            <w:gridSpan w:val="2"/>
            <w:shd w:val="clear" w:color="auto" w:fill="E6E6E6"/>
            <w:vAlign w:val="center"/>
          </w:tcPr>
          <w:p w14:paraId="45D8C1B0" w14:textId="77777777" w:rsidR="0045525C" w:rsidRPr="00A93B9E" w:rsidRDefault="0045525C" w:rsidP="00867577">
            <w:pPr>
              <w:spacing w:line="276" w:lineRule="auto"/>
              <w:jc w:val="both"/>
              <w:rPr>
                <w:rFonts w:ascii="Verdana" w:hAnsi="Verdana"/>
                <w:sz w:val="20"/>
                <w:szCs w:val="20"/>
              </w:rPr>
            </w:pPr>
            <w:r>
              <w:rPr>
                <w:rFonts w:ascii="Verdana" w:hAnsi="Verdana"/>
                <w:sz w:val="20"/>
                <w:szCs w:val="20"/>
              </w:rPr>
              <w:t>If yes, please answer the questions below.</w:t>
            </w:r>
          </w:p>
        </w:tc>
      </w:tr>
      <w:tr w:rsidR="00055160" w:rsidRPr="00A93B9E" w14:paraId="0C9F09E5" w14:textId="77777777" w:rsidTr="00055160">
        <w:trPr>
          <w:cantSplit/>
          <w:trHeight w:val="454"/>
        </w:trPr>
        <w:tc>
          <w:tcPr>
            <w:tcW w:w="3402" w:type="dxa"/>
            <w:tcBorders>
              <w:bottom w:val="single" w:sz="4" w:space="0" w:color="auto"/>
            </w:tcBorders>
            <w:shd w:val="clear" w:color="auto" w:fill="E6E6E6"/>
            <w:vAlign w:val="center"/>
          </w:tcPr>
          <w:p w14:paraId="2522DDC6" w14:textId="77777777" w:rsidR="00055160" w:rsidRPr="00A93B9E" w:rsidRDefault="00055160" w:rsidP="00867577">
            <w:pPr>
              <w:spacing w:line="276" w:lineRule="auto"/>
              <w:jc w:val="both"/>
              <w:rPr>
                <w:rFonts w:ascii="Verdana" w:hAnsi="Verdana" w:cs="Arial"/>
                <w:sz w:val="20"/>
                <w:szCs w:val="20"/>
              </w:rPr>
            </w:pPr>
            <w:r>
              <w:rPr>
                <w:rFonts w:ascii="Verdana" w:hAnsi="Verdana"/>
                <w:sz w:val="20"/>
                <w:szCs w:val="20"/>
              </w:rPr>
              <w:t>Official company name of the holding company</w:t>
            </w:r>
          </w:p>
        </w:tc>
        <w:tc>
          <w:tcPr>
            <w:tcW w:w="5670" w:type="dxa"/>
            <w:vAlign w:val="center"/>
          </w:tcPr>
          <w:p w14:paraId="45A2ABA1" w14:textId="77777777" w:rsidR="00055160" w:rsidRPr="00A93B9E" w:rsidRDefault="00055160" w:rsidP="00867577">
            <w:pPr>
              <w:spacing w:line="276" w:lineRule="auto"/>
              <w:jc w:val="both"/>
              <w:rPr>
                <w:rFonts w:ascii="Verdana" w:hAnsi="Verdana"/>
              </w:rPr>
            </w:pPr>
            <w:r>
              <w:rPr>
                <w:rFonts w:ascii="Verdana" w:hAnsi="Verdana"/>
                <w:sz w:val="20"/>
                <w:szCs w:val="20"/>
              </w:rPr>
              <w:t>&lt;Fill in&gt;</w:t>
            </w:r>
          </w:p>
        </w:tc>
      </w:tr>
      <w:tr w:rsidR="00055160" w:rsidRPr="00A93B9E" w14:paraId="09E5D079" w14:textId="77777777" w:rsidTr="00055160">
        <w:trPr>
          <w:cantSplit/>
          <w:trHeight w:val="454"/>
        </w:trPr>
        <w:tc>
          <w:tcPr>
            <w:tcW w:w="3402" w:type="dxa"/>
            <w:tcBorders>
              <w:bottom w:val="single" w:sz="4" w:space="0" w:color="auto"/>
            </w:tcBorders>
            <w:shd w:val="clear" w:color="auto" w:fill="E6E6E6"/>
            <w:vAlign w:val="center"/>
          </w:tcPr>
          <w:p w14:paraId="4C4B57D4" w14:textId="77777777" w:rsidR="00055160" w:rsidRPr="00A93B9E" w:rsidRDefault="00055160" w:rsidP="00867577">
            <w:pPr>
              <w:spacing w:line="276" w:lineRule="auto"/>
              <w:jc w:val="both"/>
              <w:rPr>
                <w:rFonts w:ascii="Verdana" w:hAnsi="Verdana" w:cs="Arial"/>
                <w:sz w:val="20"/>
                <w:szCs w:val="20"/>
              </w:rPr>
            </w:pPr>
            <w:r>
              <w:rPr>
                <w:rFonts w:ascii="Verdana" w:hAnsi="Verdana"/>
                <w:sz w:val="20"/>
                <w:szCs w:val="20"/>
              </w:rPr>
              <w:t>Legal form</w:t>
            </w:r>
          </w:p>
        </w:tc>
        <w:tc>
          <w:tcPr>
            <w:tcW w:w="5670" w:type="dxa"/>
            <w:vAlign w:val="center"/>
          </w:tcPr>
          <w:p w14:paraId="01753E5B" w14:textId="77777777" w:rsidR="00055160" w:rsidRPr="00A93B9E" w:rsidRDefault="00055160" w:rsidP="00867577">
            <w:pPr>
              <w:spacing w:line="276" w:lineRule="auto"/>
              <w:jc w:val="both"/>
              <w:rPr>
                <w:rFonts w:ascii="Verdana" w:hAnsi="Verdana"/>
              </w:rPr>
            </w:pPr>
            <w:r>
              <w:rPr>
                <w:rFonts w:ascii="Verdana" w:hAnsi="Verdana"/>
                <w:sz w:val="20"/>
                <w:szCs w:val="20"/>
              </w:rPr>
              <w:t>&lt;Fill in&gt;</w:t>
            </w:r>
          </w:p>
        </w:tc>
      </w:tr>
      <w:tr w:rsidR="00055160" w:rsidRPr="00A93B9E" w14:paraId="7E0A8A13" w14:textId="77777777" w:rsidTr="00055160">
        <w:trPr>
          <w:cantSplit/>
          <w:trHeight w:val="454"/>
        </w:trPr>
        <w:tc>
          <w:tcPr>
            <w:tcW w:w="3402" w:type="dxa"/>
            <w:tcBorders>
              <w:bottom w:val="single" w:sz="4" w:space="0" w:color="auto"/>
            </w:tcBorders>
            <w:shd w:val="clear" w:color="auto" w:fill="E6E6E6"/>
            <w:vAlign w:val="center"/>
          </w:tcPr>
          <w:p w14:paraId="507B7A43" w14:textId="77777777" w:rsidR="003B369E" w:rsidRPr="00A93B9E" w:rsidRDefault="003B369E" w:rsidP="00867577">
            <w:pPr>
              <w:spacing w:line="276" w:lineRule="auto"/>
              <w:jc w:val="both"/>
              <w:rPr>
                <w:rFonts w:ascii="Verdana" w:hAnsi="Verdana" w:cs="Arial"/>
                <w:sz w:val="20"/>
                <w:szCs w:val="20"/>
              </w:rPr>
            </w:pPr>
          </w:p>
          <w:p w14:paraId="2C0E4C8C" w14:textId="77777777" w:rsidR="00055160" w:rsidRPr="00A93B9E" w:rsidRDefault="00055160" w:rsidP="00867577">
            <w:pPr>
              <w:spacing w:line="276" w:lineRule="auto"/>
              <w:jc w:val="both"/>
              <w:rPr>
                <w:rFonts w:ascii="Verdana" w:hAnsi="Verdana" w:cs="Arial"/>
                <w:sz w:val="20"/>
                <w:szCs w:val="20"/>
              </w:rPr>
            </w:pPr>
            <w:r>
              <w:rPr>
                <w:rFonts w:ascii="Verdana" w:hAnsi="Verdana"/>
                <w:sz w:val="20"/>
                <w:szCs w:val="20"/>
              </w:rPr>
              <w:t>Registration number in the trade or commercial register</w:t>
            </w:r>
          </w:p>
          <w:p w14:paraId="3B9B5DBE" w14:textId="77777777" w:rsidR="003B369E" w:rsidRPr="00A93B9E" w:rsidRDefault="003B369E" w:rsidP="00867577">
            <w:pPr>
              <w:spacing w:line="276" w:lineRule="auto"/>
              <w:jc w:val="both"/>
              <w:rPr>
                <w:rFonts w:ascii="Verdana" w:hAnsi="Verdana" w:cs="Arial"/>
                <w:sz w:val="20"/>
                <w:szCs w:val="20"/>
              </w:rPr>
            </w:pPr>
          </w:p>
        </w:tc>
        <w:tc>
          <w:tcPr>
            <w:tcW w:w="5670" w:type="dxa"/>
            <w:vAlign w:val="center"/>
          </w:tcPr>
          <w:p w14:paraId="5268156B" w14:textId="77777777" w:rsidR="00055160" w:rsidRPr="00A93B9E" w:rsidRDefault="00055160" w:rsidP="00867577">
            <w:pPr>
              <w:spacing w:line="276" w:lineRule="auto"/>
              <w:jc w:val="both"/>
              <w:rPr>
                <w:rFonts w:ascii="Verdana" w:hAnsi="Verdana"/>
              </w:rPr>
            </w:pPr>
            <w:r>
              <w:rPr>
                <w:rFonts w:ascii="Verdana" w:hAnsi="Verdana"/>
                <w:sz w:val="20"/>
                <w:szCs w:val="20"/>
              </w:rPr>
              <w:t>&lt;Fill in&gt;</w:t>
            </w:r>
          </w:p>
        </w:tc>
      </w:tr>
      <w:tr w:rsidR="00055160" w:rsidRPr="00A93B9E" w14:paraId="32A37F56" w14:textId="77777777" w:rsidTr="00055160">
        <w:trPr>
          <w:cantSplit/>
          <w:trHeight w:val="454"/>
        </w:trPr>
        <w:tc>
          <w:tcPr>
            <w:tcW w:w="3402" w:type="dxa"/>
            <w:tcBorders>
              <w:bottom w:val="single" w:sz="4" w:space="0" w:color="auto"/>
            </w:tcBorders>
            <w:shd w:val="clear" w:color="auto" w:fill="E6E6E6"/>
            <w:vAlign w:val="center"/>
          </w:tcPr>
          <w:p w14:paraId="756003CB" w14:textId="77777777" w:rsidR="00055160" w:rsidRPr="00A93B9E" w:rsidRDefault="00055160" w:rsidP="00867577">
            <w:pPr>
              <w:spacing w:line="276" w:lineRule="auto"/>
              <w:jc w:val="both"/>
              <w:rPr>
                <w:rFonts w:ascii="Verdana" w:hAnsi="Verdana" w:cs="Arial"/>
                <w:sz w:val="20"/>
                <w:szCs w:val="20"/>
              </w:rPr>
            </w:pPr>
            <w:r>
              <w:rPr>
                <w:rFonts w:ascii="Verdana" w:hAnsi="Verdana"/>
                <w:sz w:val="20"/>
                <w:szCs w:val="20"/>
              </w:rPr>
              <w:t>Date of establishment of holding company</w:t>
            </w:r>
          </w:p>
        </w:tc>
        <w:tc>
          <w:tcPr>
            <w:tcW w:w="5670" w:type="dxa"/>
            <w:vAlign w:val="center"/>
          </w:tcPr>
          <w:p w14:paraId="7F7E7D8D" w14:textId="77777777" w:rsidR="00055160" w:rsidRPr="00A93B9E" w:rsidRDefault="00055160" w:rsidP="00867577">
            <w:pPr>
              <w:spacing w:line="276" w:lineRule="auto"/>
              <w:jc w:val="both"/>
              <w:rPr>
                <w:rFonts w:ascii="Verdana" w:hAnsi="Verdana"/>
              </w:rPr>
            </w:pPr>
            <w:r>
              <w:rPr>
                <w:rFonts w:ascii="Verdana" w:hAnsi="Verdana"/>
                <w:sz w:val="20"/>
                <w:szCs w:val="20"/>
              </w:rPr>
              <w:t>&lt;Fill in&gt;</w:t>
            </w:r>
          </w:p>
        </w:tc>
      </w:tr>
      <w:tr w:rsidR="00055160" w:rsidRPr="00A93B9E" w14:paraId="5183239C" w14:textId="77777777" w:rsidTr="00055160">
        <w:trPr>
          <w:cantSplit/>
          <w:trHeight w:val="454"/>
        </w:trPr>
        <w:tc>
          <w:tcPr>
            <w:tcW w:w="3402" w:type="dxa"/>
            <w:tcBorders>
              <w:bottom w:val="single" w:sz="4" w:space="0" w:color="auto"/>
            </w:tcBorders>
            <w:shd w:val="clear" w:color="auto" w:fill="E6E6E6"/>
            <w:vAlign w:val="center"/>
          </w:tcPr>
          <w:p w14:paraId="4558DC7C" w14:textId="77777777" w:rsidR="00055160" w:rsidRPr="00A93B9E" w:rsidRDefault="00055160" w:rsidP="00867577">
            <w:pPr>
              <w:spacing w:line="276" w:lineRule="auto"/>
              <w:jc w:val="both"/>
              <w:rPr>
                <w:rFonts w:ascii="Verdana" w:hAnsi="Verdana" w:cs="Arial"/>
                <w:sz w:val="20"/>
                <w:szCs w:val="20"/>
              </w:rPr>
            </w:pPr>
            <w:r>
              <w:rPr>
                <w:rFonts w:ascii="Verdana" w:hAnsi="Verdana"/>
                <w:sz w:val="20"/>
                <w:szCs w:val="20"/>
              </w:rPr>
              <w:t>Registered address of holding company</w:t>
            </w:r>
          </w:p>
        </w:tc>
        <w:tc>
          <w:tcPr>
            <w:tcW w:w="5670" w:type="dxa"/>
            <w:vAlign w:val="center"/>
          </w:tcPr>
          <w:p w14:paraId="7D0F5D81" w14:textId="77777777" w:rsidR="00055160" w:rsidRPr="00A93B9E" w:rsidRDefault="00055160" w:rsidP="00867577">
            <w:pPr>
              <w:spacing w:line="276" w:lineRule="auto"/>
              <w:jc w:val="both"/>
              <w:rPr>
                <w:rFonts w:ascii="Verdana" w:hAnsi="Verdana"/>
              </w:rPr>
            </w:pPr>
            <w:r>
              <w:rPr>
                <w:rFonts w:ascii="Verdana" w:hAnsi="Verdana"/>
                <w:sz w:val="20"/>
                <w:szCs w:val="20"/>
              </w:rPr>
              <w:t>&lt;Fill in&gt;</w:t>
            </w:r>
          </w:p>
        </w:tc>
      </w:tr>
      <w:tr w:rsidR="00055160" w:rsidRPr="00A93B9E" w14:paraId="52917530" w14:textId="77777777" w:rsidTr="00055160">
        <w:trPr>
          <w:cantSplit/>
          <w:trHeight w:val="454"/>
        </w:trPr>
        <w:tc>
          <w:tcPr>
            <w:tcW w:w="3402" w:type="dxa"/>
            <w:tcBorders>
              <w:bottom w:val="single" w:sz="4" w:space="0" w:color="auto"/>
            </w:tcBorders>
            <w:shd w:val="clear" w:color="auto" w:fill="E6E6E6"/>
            <w:vAlign w:val="center"/>
          </w:tcPr>
          <w:p w14:paraId="2EF9FA5B" w14:textId="77777777" w:rsidR="003B369E" w:rsidRPr="00A93B9E" w:rsidRDefault="003B369E" w:rsidP="00867577">
            <w:pPr>
              <w:spacing w:line="276" w:lineRule="auto"/>
              <w:jc w:val="both"/>
              <w:rPr>
                <w:rFonts w:ascii="Verdana" w:hAnsi="Verdana" w:cs="Arial"/>
                <w:sz w:val="20"/>
                <w:szCs w:val="20"/>
              </w:rPr>
            </w:pPr>
          </w:p>
          <w:p w14:paraId="47063100" w14:textId="77777777" w:rsidR="00055160" w:rsidRPr="00A93B9E" w:rsidRDefault="00055160" w:rsidP="00867577">
            <w:pPr>
              <w:spacing w:line="276" w:lineRule="auto"/>
              <w:jc w:val="both"/>
              <w:rPr>
                <w:rFonts w:ascii="Verdana" w:hAnsi="Verdana" w:cs="Arial"/>
                <w:sz w:val="20"/>
                <w:szCs w:val="20"/>
              </w:rPr>
            </w:pPr>
            <w:r>
              <w:rPr>
                <w:rFonts w:ascii="Verdana" w:hAnsi="Verdana"/>
                <w:sz w:val="20"/>
                <w:szCs w:val="20"/>
              </w:rPr>
              <w:t>Postcode and city/town of holding company</w:t>
            </w:r>
          </w:p>
          <w:p w14:paraId="5392B2D4" w14:textId="77777777" w:rsidR="003B369E" w:rsidRPr="00A93B9E" w:rsidRDefault="003B369E" w:rsidP="00867577">
            <w:pPr>
              <w:spacing w:line="276" w:lineRule="auto"/>
              <w:jc w:val="both"/>
              <w:rPr>
                <w:rFonts w:ascii="Verdana" w:hAnsi="Verdana" w:cs="Arial"/>
                <w:sz w:val="20"/>
                <w:szCs w:val="20"/>
              </w:rPr>
            </w:pPr>
          </w:p>
        </w:tc>
        <w:tc>
          <w:tcPr>
            <w:tcW w:w="5670" w:type="dxa"/>
            <w:vAlign w:val="center"/>
          </w:tcPr>
          <w:p w14:paraId="3DE34316" w14:textId="77777777" w:rsidR="00055160" w:rsidRPr="00A93B9E" w:rsidRDefault="00055160" w:rsidP="00867577">
            <w:pPr>
              <w:spacing w:line="276" w:lineRule="auto"/>
              <w:jc w:val="both"/>
              <w:rPr>
                <w:rFonts w:ascii="Verdana" w:hAnsi="Verdana"/>
              </w:rPr>
            </w:pPr>
            <w:r>
              <w:rPr>
                <w:rFonts w:ascii="Verdana" w:hAnsi="Verdana"/>
                <w:sz w:val="20"/>
                <w:szCs w:val="20"/>
              </w:rPr>
              <w:t>&lt;Fill in&gt;</w:t>
            </w:r>
          </w:p>
        </w:tc>
      </w:tr>
      <w:tr w:rsidR="00055160" w:rsidRPr="00A93B9E" w14:paraId="2BB21F14" w14:textId="77777777" w:rsidTr="00A921C5">
        <w:trPr>
          <w:cantSplit/>
          <w:trHeight w:val="454"/>
        </w:trPr>
        <w:tc>
          <w:tcPr>
            <w:tcW w:w="3402" w:type="dxa"/>
            <w:shd w:val="clear" w:color="auto" w:fill="E6E6E6"/>
            <w:vAlign w:val="center"/>
          </w:tcPr>
          <w:p w14:paraId="3149963E" w14:textId="77777777" w:rsidR="00055160" w:rsidRPr="00A93B9E" w:rsidRDefault="00055160" w:rsidP="00867577">
            <w:pPr>
              <w:spacing w:line="276" w:lineRule="auto"/>
              <w:jc w:val="both"/>
              <w:rPr>
                <w:rFonts w:ascii="Verdana" w:hAnsi="Verdana" w:cs="Arial"/>
                <w:sz w:val="20"/>
                <w:szCs w:val="20"/>
              </w:rPr>
            </w:pPr>
            <w:r>
              <w:rPr>
                <w:rFonts w:ascii="Verdana" w:hAnsi="Verdana"/>
                <w:sz w:val="20"/>
                <w:szCs w:val="20"/>
              </w:rPr>
              <w:t>Website</w:t>
            </w:r>
          </w:p>
        </w:tc>
        <w:tc>
          <w:tcPr>
            <w:tcW w:w="5670" w:type="dxa"/>
            <w:vAlign w:val="center"/>
          </w:tcPr>
          <w:p w14:paraId="6F15A043" w14:textId="77777777" w:rsidR="00055160" w:rsidRPr="00A93B9E" w:rsidRDefault="00055160" w:rsidP="00867577">
            <w:pPr>
              <w:spacing w:line="276" w:lineRule="auto"/>
              <w:jc w:val="both"/>
              <w:rPr>
                <w:rFonts w:ascii="Verdana" w:hAnsi="Verdana"/>
              </w:rPr>
            </w:pPr>
            <w:r>
              <w:rPr>
                <w:rFonts w:ascii="Verdana" w:hAnsi="Verdana"/>
                <w:sz w:val="20"/>
                <w:szCs w:val="20"/>
              </w:rPr>
              <w:t>&lt;Fill in&gt;</w:t>
            </w:r>
          </w:p>
        </w:tc>
      </w:tr>
      <w:tr w:rsidR="00A921C5" w:rsidRPr="00A93B9E" w14:paraId="289CFE06" w14:textId="77777777" w:rsidTr="00055160">
        <w:trPr>
          <w:cantSplit/>
          <w:trHeight w:val="454"/>
        </w:trPr>
        <w:tc>
          <w:tcPr>
            <w:tcW w:w="3402" w:type="dxa"/>
            <w:tcBorders>
              <w:bottom w:val="single" w:sz="4" w:space="0" w:color="auto"/>
            </w:tcBorders>
            <w:shd w:val="clear" w:color="auto" w:fill="E6E6E6"/>
            <w:vAlign w:val="center"/>
          </w:tcPr>
          <w:p w14:paraId="5F92D262" w14:textId="4261BA19" w:rsidR="00A921C5" w:rsidRPr="00A93B9E" w:rsidRDefault="00A921C5" w:rsidP="00867577">
            <w:pPr>
              <w:spacing w:line="276" w:lineRule="auto"/>
              <w:jc w:val="both"/>
              <w:rPr>
                <w:rFonts w:ascii="Verdana" w:hAnsi="Verdana" w:cs="Arial"/>
                <w:sz w:val="20"/>
                <w:szCs w:val="20"/>
              </w:rPr>
            </w:pPr>
            <w:r>
              <w:rPr>
                <w:rFonts w:ascii="Verdana" w:hAnsi="Verdana"/>
                <w:sz w:val="20"/>
                <w:szCs w:val="20"/>
              </w:rPr>
              <w:t>Number of employees within the holding company</w:t>
            </w:r>
          </w:p>
        </w:tc>
        <w:tc>
          <w:tcPr>
            <w:tcW w:w="5670" w:type="dxa"/>
            <w:vAlign w:val="center"/>
          </w:tcPr>
          <w:p w14:paraId="1E9DD910" w14:textId="340A23AB" w:rsidR="00A921C5" w:rsidRPr="00A93B9E" w:rsidRDefault="00A921C5" w:rsidP="00867577">
            <w:pPr>
              <w:spacing w:line="276" w:lineRule="auto"/>
              <w:jc w:val="both"/>
              <w:rPr>
                <w:rFonts w:ascii="Verdana" w:hAnsi="Verdana" w:cs="Arial"/>
                <w:sz w:val="20"/>
                <w:szCs w:val="20"/>
              </w:rPr>
            </w:pPr>
            <w:r>
              <w:rPr>
                <w:rFonts w:ascii="Verdana" w:hAnsi="Verdana"/>
                <w:sz w:val="20"/>
                <w:szCs w:val="20"/>
              </w:rPr>
              <w:t>&lt;Fill in&gt;</w:t>
            </w:r>
          </w:p>
        </w:tc>
      </w:tr>
    </w:tbl>
    <w:p w14:paraId="6B5F1C1A" w14:textId="77777777" w:rsidR="00426800" w:rsidRDefault="00426800" w:rsidP="00867577">
      <w:pPr>
        <w:spacing w:line="276" w:lineRule="auto"/>
        <w:jc w:val="both"/>
        <w:rPr>
          <w:rFonts w:ascii="Verdana" w:hAnsi="Verdana"/>
          <w:sz w:val="20"/>
          <w:szCs w:val="20"/>
        </w:rPr>
      </w:pPr>
    </w:p>
    <w:p w14:paraId="3AC6097B" w14:textId="77777777" w:rsidR="00F24B02" w:rsidRDefault="00F24B02" w:rsidP="00867577">
      <w:pPr>
        <w:jc w:val="both"/>
        <w:rPr>
          <w:rFonts w:ascii="Verdana" w:hAnsi="Verdana"/>
          <w:b/>
          <w:sz w:val="20"/>
          <w:szCs w:val="20"/>
        </w:rPr>
      </w:pPr>
      <w:bookmarkStart w:id="19" w:name="_Toc324514482"/>
      <w:bookmarkStart w:id="20" w:name="_Toc403469895"/>
      <w:bookmarkStart w:id="21" w:name="_Toc403470389"/>
      <w:bookmarkStart w:id="22" w:name="_Toc403470514"/>
      <w:bookmarkStart w:id="23" w:name="_Toc464213864"/>
      <w:r>
        <w:br w:type="page"/>
      </w:r>
    </w:p>
    <w:p w14:paraId="5A668D39" w14:textId="77777777" w:rsidR="007B2047" w:rsidRPr="007B2047" w:rsidRDefault="007B2047" w:rsidP="00867577">
      <w:pPr>
        <w:pStyle w:val="Kop3"/>
        <w:spacing w:line="276" w:lineRule="auto"/>
        <w:ind w:hanging="851"/>
        <w:jc w:val="both"/>
        <w:rPr>
          <w:rFonts w:ascii="Verdana" w:hAnsi="Verdana"/>
          <w:sz w:val="20"/>
          <w:szCs w:val="20"/>
        </w:rPr>
      </w:pPr>
      <w:bookmarkStart w:id="24" w:name="_Toc79750651"/>
      <w:bookmarkStart w:id="25" w:name="_Toc218611392"/>
      <w:r>
        <w:rPr>
          <w:rFonts w:ascii="Verdana" w:hAnsi="Verdana"/>
          <w:i w:val="0"/>
          <w:sz w:val="20"/>
          <w:szCs w:val="20"/>
        </w:rPr>
        <w:lastRenderedPageBreak/>
        <w:t>Declaration of liability</w:t>
      </w:r>
      <w:bookmarkEnd w:id="24"/>
      <w:bookmarkEnd w:id="25"/>
      <w:r>
        <w:rPr>
          <w:rFonts w:ascii="Verdana" w:hAnsi="Verdana"/>
          <w:i w:val="0"/>
          <w:sz w:val="20"/>
          <w:szCs w:val="20"/>
        </w:rPr>
        <w:t xml:space="preserve"> </w:t>
      </w:r>
      <w:bookmarkEnd w:id="19"/>
      <w:bookmarkEnd w:id="20"/>
      <w:bookmarkEnd w:id="21"/>
      <w:bookmarkEnd w:id="22"/>
      <w:bookmarkEnd w:id="23"/>
    </w:p>
    <w:p w14:paraId="2B449FDF" w14:textId="28364038" w:rsidR="00E42EE9" w:rsidRDefault="007B2047" w:rsidP="00867577">
      <w:pPr>
        <w:spacing w:line="276" w:lineRule="auto"/>
        <w:jc w:val="both"/>
        <w:rPr>
          <w:rFonts w:ascii="Verdana" w:hAnsi="Verdana"/>
          <w:sz w:val="20"/>
          <w:szCs w:val="20"/>
        </w:rPr>
      </w:pPr>
      <w:r>
        <w:rPr>
          <w:rFonts w:ascii="Verdana" w:hAnsi="Verdana"/>
          <w:sz w:val="20"/>
          <w:szCs w:val="20"/>
        </w:rPr>
        <w:t xml:space="preserve">If the Tenderer invokes the economic and financial capacity of the group of which it is a part or the holding company under which it falls, the group or holding company must provide a full and unconditional guarantee for the fulfilment of all obligations arising from the Framework Agreement. In this case, the Tenderer must submit the group/holding company declaration of liability </w:t>
      </w:r>
      <w:r>
        <w:rPr>
          <w:rFonts w:ascii="Verdana" w:hAnsi="Verdana"/>
          <w:i/>
          <w:sz w:val="20"/>
          <w:szCs w:val="20"/>
        </w:rPr>
        <w:t>upon request during verification</w:t>
      </w:r>
      <w:r>
        <w:rPr>
          <w:rFonts w:ascii="Verdana" w:hAnsi="Verdana"/>
          <w:sz w:val="20"/>
          <w:szCs w:val="20"/>
        </w:rPr>
        <w:t>. This declaration is no more than six months old and must be signed by an authorised person.</w:t>
      </w:r>
    </w:p>
    <w:p w14:paraId="02B5F187" w14:textId="77777777" w:rsidR="007B2047" w:rsidRDefault="007B2047"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B2047" w:rsidRPr="005B018D" w14:paraId="35386C24" w14:textId="77777777" w:rsidTr="00544454">
        <w:trPr>
          <w:cantSplit/>
          <w:trHeight w:val="454"/>
        </w:trPr>
        <w:tc>
          <w:tcPr>
            <w:tcW w:w="4962" w:type="dxa"/>
            <w:shd w:val="clear" w:color="auto" w:fill="E6E6E6"/>
            <w:vAlign w:val="center"/>
          </w:tcPr>
          <w:p w14:paraId="18FF6E69" w14:textId="77777777" w:rsidR="007B2047" w:rsidRPr="005B018D" w:rsidRDefault="007B2047" w:rsidP="00867577">
            <w:pPr>
              <w:spacing w:line="276" w:lineRule="auto"/>
              <w:jc w:val="both"/>
              <w:rPr>
                <w:rFonts w:ascii="Verdana" w:hAnsi="Verdana"/>
                <w:sz w:val="20"/>
                <w:szCs w:val="20"/>
                <w:lang w:eastAsia="en-US"/>
              </w:rPr>
            </w:pPr>
          </w:p>
          <w:p w14:paraId="1A3B65A0" w14:textId="77777777" w:rsidR="007B2047" w:rsidRPr="005B018D" w:rsidRDefault="007B2047" w:rsidP="00867577">
            <w:pPr>
              <w:spacing w:line="276" w:lineRule="auto"/>
              <w:jc w:val="both"/>
              <w:rPr>
                <w:rFonts w:ascii="Verdana" w:hAnsi="Verdana" w:cs="Arial"/>
                <w:sz w:val="20"/>
                <w:szCs w:val="20"/>
              </w:rPr>
            </w:pPr>
            <w:r>
              <w:rPr>
                <w:rFonts w:ascii="Verdana" w:hAnsi="Verdana"/>
                <w:sz w:val="20"/>
                <w:szCs w:val="20"/>
              </w:rPr>
              <w:t>Is the Tenderer part of a group of companies or does it fall under a holding company?</w:t>
            </w:r>
          </w:p>
          <w:p w14:paraId="73B66D6F" w14:textId="77777777" w:rsidR="007B2047" w:rsidRPr="005B018D" w:rsidRDefault="007B2047" w:rsidP="00867577">
            <w:pPr>
              <w:spacing w:line="276" w:lineRule="auto"/>
              <w:jc w:val="both"/>
              <w:rPr>
                <w:rFonts w:ascii="Verdana" w:hAnsi="Verdana"/>
                <w:sz w:val="20"/>
                <w:szCs w:val="20"/>
                <w:lang w:eastAsia="en-US"/>
              </w:rPr>
            </w:pPr>
          </w:p>
        </w:tc>
        <w:tc>
          <w:tcPr>
            <w:tcW w:w="4110" w:type="dxa"/>
            <w:vAlign w:val="center"/>
          </w:tcPr>
          <w:p w14:paraId="38913203" w14:textId="77777777" w:rsidR="007B2047" w:rsidRPr="005B018D" w:rsidRDefault="007B5761" w:rsidP="00867577">
            <w:pPr>
              <w:spacing w:line="276" w:lineRule="auto"/>
              <w:jc w:val="both"/>
              <w:rPr>
                <w:rFonts w:ascii="Verdana" w:hAnsi="Verdana"/>
                <w:sz w:val="20"/>
                <w:szCs w:val="20"/>
              </w:rPr>
            </w:pPr>
            <w:r w:rsidRPr="005B018D">
              <w:rPr>
                <w:rFonts w:ascii="Verdana" w:hAnsi="Verdana"/>
                <w:sz w:val="20"/>
                <w:szCs w:val="20"/>
              </w:rPr>
              <w:fldChar w:fldCharType="begin">
                <w:ffData>
                  <w:name w:val=""/>
                  <w:enabled/>
                  <w:calcOnExit w:val="0"/>
                  <w:checkBox>
                    <w:sizeAuto/>
                    <w:default w:val="0"/>
                  </w:checkBox>
                </w:ffData>
              </w:fldChar>
            </w:r>
            <w:r w:rsidR="007B2047" w:rsidRPr="005B018D">
              <w:rPr>
                <w:rFonts w:ascii="Verdana" w:hAnsi="Verdana"/>
                <w:sz w:val="20"/>
                <w:szCs w:val="20"/>
              </w:rPr>
              <w:instrText xml:space="preserve"> FORMCHECKBOX </w:instrText>
            </w:r>
            <w:r w:rsidRPr="005B018D">
              <w:rPr>
                <w:rFonts w:ascii="Verdana" w:hAnsi="Verdana"/>
                <w:sz w:val="20"/>
                <w:szCs w:val="20"/>
              </w:rPr>
            </w:r>
            <w:r w:rsidRPr="005B018D">
              <w:rPr>
                <w:rFonts w:ascii="Verdana" w:hAnsi="Verdana"/>
                <w:sz w:val="20"/>
                <w:szCs w:val="20"/>
              </w:rPr>
              <w:fldChar w:fldCharType="separate"/>
            </w:r>
            <w:r w:rsidRPr="005B018D">
              <w:rPr>
                <w:rFonts w:ascii="Verdana" w:hAnsi="Verdana"/>
                <w:sz w:val="20"/>
                <w:szCs w:val="20"/>
              </w:rPr>
              <w:fldChar w:fldCharType="end"/>
            </w:r>
            <w:r>
              <w:rPr>
                <w:rFonts w:ascii="Verdana" w:hAnsi="Verdana"/>
                <w:sz w:val="20"/>
                <w:szCs w:val="20"/>
              </w:rPr>
              <w:t xml:space="preserve"> Yes  </w:t>
            </w:r>
            <w:r w:rsidRPr="005B018D">
              <w:rPr>
                <w:rFonts w:ascii="Verdana" w:hAnsi="Verdana"/>
                <w:sz w:val="20"/>
                <w:szCs w:val="20"/>
              </w:rPr>
              <w:fldChar w:fldCharType="begin">
                <w:ffData>
                  <w:name w:val="Check1"/>
                  <w:enabled/>
                  <w:calcOnExit w:val="0"/>
                  <w:statusText w:type="text" w:val="Double-click the checkbox"/>
                  <w:checkBox>
                    <w:sizeAuto/>
                    <w:default w:val="0"/>
                  </w:checkBox>
                </w:ffData>
              </w:fldChar>
            </w:r>
            <w:r w:rsidR="007B2047" w:rsidRPr="005B018D">
              <w:rPr>
                <w:rFonts w:ascii="Verdana" w:hAnsi="Verdana"/>
                <w:sz w:val="20"/>
                <w:szCs w:val="20"/>
              </w:rPr>
              <w:instrText xml:space="preserve"> FORMCHECKBOX </w:instrText>
            </w:r>
            <w:r w:rsidRPr="005B018D">
              <w:rPr>
                <w:rFonts w:ascii="Verdana" w:hAnsi="Verdana"/>
                <w:sz w:val="20"/>
                <w:szCs w:val="20"/>
              </w:rPr>
            </w:r>
            <w:r w:rsidRPr="005B018D">
              <w:rPr>
                <w:rFonts w:ascii="Verdana" w:hAnsi="Verdana"/>
                <w:sz w:val="20"/>
                <w:szCs w:val="20"/>
              </w:rPr>
              <w:fldChar w:fldCharType="separate"/>
            </w:r>
            <w:r w:rsidRPr="005B018D">
              <w:rPr>
                <w:rFonts w:ascii="Verdana" w:hAnsi="Verdana"/>
                <w:sz w:val="20"/>
                <w:szCs w:val="20"/>
              </w:rPr>
              <w:fldChar w:fldCharType="end"/>
            </w:r>
            <w:r>
              <w:rPr>
                <w:rFonts w:ascii="Verdana" w:hAnsi="Verdana"/>
                <w:sz w:val="20"/>
                <w:szCs w:val="20"/>
              </w:rPr>
              <w:t xml:space="preserve"> No</w:t>
            </w:r>
          </w:p>
        </w:tc>
      </w:tr>
      <w:tr w:rsidR="007B2047" w:rsidRPr="005B018D" w14:paraId="243734D1" w14:textId="77777777" w:rsidTr="00544454">
        <w:trPr>
          <w:cantSplit/>
          <w:trHeight w:val="454"/>
        </w:trPr>
        <w:tc>
          <w:tcPr>
            <w:tcW w:w="4962" w:type="dxa"/>
            <w:shd w:val="clear" w:color="auto" w:fill="E6E6E6"/>
            <w:vAlign w:val="center"/>
          </w:tcPr>
          <w:p w14:paraId="50996CC1" w14:textId="77777777" w:rsidR="007B2047" w:rsidRPr="005B018D" w:rsidRDefault="007B2047" w:rsidP="00867577">
            <w:pPr>
              <w:spacing w:line="276" w:lineRule="auto"/>
              <w:jc w:val="both"/>
              <w:rPr>
                <w:rFonts w:ascii="Verdana" w:hAnsi="Verdana"/>
                <w:sz w:val="20"/>
                <w:szCs w:val="20"/>
                <w:lang w:eastAsia="en-US"/>
              </w:rPr>
            </w:pPr>
          </w:p>
          <w:p w14:paraId="28EE137D" w14:textId="77777777" w:rsidR="007B2047" w:rsidRPr="005B018D" w:rsidRDefault="007B2047" w:rsidP="00867577">
            <w:pPr>
              <w:spacing w:line="276" w:lineRule="auto"/>
              <w:jc w:val="both"/>
              <w:rPr>
                <w:rFonts w:ascii="Verdana" w:hAnsi="Verdana" w:cs="Arial"/>
                <w:sz w:val="20"/>
                <w:szCs w:val="20"/>
              </w:rPr>
            </w:pPr>
            <w:r>
              <w:rPr>
                <w:rFonts w:ascii="Verdana" w:hAnsi="Verdana"/>
                <w:sz w:val="20"/>
                <w:szCs w:val="20"/>
              </w:rPr>
              <w:t>Does the Tenderer rely on the qualifications of a third party to meet the Suitability Requirements regarding economic and financial capacity?</w:t>
            </w:r>
          </w:p>
          <w:p w14:paraId="506E610D" w14:textId="77777777" w:rsidR="007B2047" w:rsidRPr="005B018D" w:rsidRDefault="007B2047" w:rsidP="00867577">
            <w:pPr>
              <w:spacing w:line="276" w:lineRule="auto"/>
              <w:jc w:val="both"/>
              <w:rPr>
                <w:rFonts w:ascii="Verdana" w:hAnsi="Verdana"/>
                <w:sz w:val="20"/>
                <w:szCs w:val="20"/>
                <w:lang w:eastAsia="en-US"/>
              </w:rPr>
            </w:pPr>
          </w:p>
        </w:tc>
        <w:tc>
          <w:tcPr>
            <w:tcW w:w="4110" w:type="dxa"/>
            <w:vAlign w:val="center"/>
          </w:tcPr>
          <w:p w14:paraId="358E03DE" w14:textId="77777777" w:rsidR="007B2047" w:rsidRPr="005B018D" w:rsidRDefault="007B5761" w:rsidP="00867577">
            <w:pPr>
              <w:spacing w:line="276" w:lineRule="auto"/>
              <w:jc w:val="both"/>
              <w:rPr>
                <w:rFonts w:ascii="Verdana" w:hAnsi="Verdana"/>
                <w:sz w:val="20"/>
                <w:szCs w:val="20"/>
              </w:rPr>
            </w:pPr>
            <w:r w:rsidRPr="005B018D">
              <w:rPr>
                <w:rFonts w:ascii="Verdana" w:hAnsi="Verdana"/>
                <w:sz w:val="20"/>
                <w:szCs w:val="20"/>
              </w:rPr>
              <w:fldChar w:fldCharType="begin">
                <w:ffData>
                  <w:name w:val=""/>
                  <w:enabled/>
                  <w:calcOnExit w:val="0"/>
                  <w:checkBox>
                    <w:sizeAuto/>
                    <w:default w:val="0"/>
                  </w:checkBox>
                </w:ffData>
              </w:fldChar>
            </w:r>
            <w:r w:rsidR="007B2047" w:rsidRPr="005B018D">
              <w:rPr>
                <w:rFonts w:ascii="Verdana" w:hAnsi="Verdana"/>
                <w:sz w:val="20"/>
                <w:szCs w:val="20"/>
              </w:rPr>
              <w:instrText xml:space="preserve"> FORMCHECKBOX </w:instrText>
            </w:r>
            <w:r w:rsidRPr="005B018D">
              <w:rPr>
                <w:rFonts w:ascii="Verdana" w:hAnsi="Verdana"/>
                <w:sz w:val="20"/>
                <w:szCs w:val="20"/>
              </w:rPr>
            </w:r>
            <w:r w:rsidRPr="005B018D">
              <w:rPr>
                <w:rFonts w:ascii="Verdana" w:hAnsi="Verdana"/>
                <w:sz w:val="20"/>
                <w:szCs w:val="20"/>
              </w:rPr>
              <w:fldChar w:fldCharType="separate"/>
            </w:r>
            <w:r w:rsidRPr="005B018D">
              <w:rPr>
                <w:rFonts w:ascii="Verdana" w:hAnsi="Verdana"/>
                <w:sz w:val="20"/>
                <w:szCs w:val="20"/>
              </w:rPr>
              <w:fldChar w:fldCharType="end"/>
            </w:r>
            <w:r>
              <w:rPr>
                <w:rFonts w:ascii="Verdana" w:hAnsi="Verdana"/>
                <w:sz w:val="20"/>
                <w:szCs w:val="20"/>
              </w:rPr>
              <w:t xml:space="preserve"> Yes  </w:t>
            </w:r>
            <w:r w:rsidRPr="005B018D">
              <w:rPr>
                <w:rFonts w:ascii="Verdana" w:hAnsi="Verdana"/>
                <w:sz w:val="20"/>
                <w:szCs w:val="20"/>
              </w:rPr>
              <w:fldChar w:fldCharType="begin">
                <w:ffData>
                  <w:name w:val="Check1"/>
                  <w:enabled/>
                  <w:calcOnExit w:val="0"/>
                  <w:statusText w:type="text" w:val="Double-click the checkbox"/>
                  <w:checkBox>
                    <w:sizeAuto/>
                    <w:default w:val="0"/>
                  </w:checkBox>
                </w:ffData>
              </w:fldChar>
            </w:r>
            <w:r w:rsidR="007B2047" w:rsidRPr="005B018D">
              <w:rPr>
                <w:rFonts w:ascii="Verdana" w:hAnsi="Verdana"/>
                <w:sz w:val="20"/>
                <w:szCs w:val="20"/>
              </w:rPr>
              <w:instrText xml:space="preserve"> FORMCHECKBOX </w:instrText>
            </w:r>
            <w:r w:rsidRPr="005B018D">
              <w:rPr>
                <w:rFonts w:ascii="Verdana" w:hAnsi="Verdana"/>
                <w:sz w:val="20"/>
                <w:szCs w:val="20"/>
              </w:rPr>
            </w:r>
            <w:r w:rsidRPr="005B018D">
              <w:rPr>
                <w:rFonts w:ascii="Verdana" w:hAnsi="Verdana"/>
                <w:sz w:val="20"/>
                <w:szCs w:val="20"/>
              </w:rPr>
              <w:fldChar w:fldCharType="separate"/>
            </w:r>
            <w:r w:rsidRPr="005B018D">
              <w:rPr>
                <w:rFonts w:ascii="Verdana" w:hAnsi="Verdana"/>
                <w:sz w:val="20"/>
                <w:szCs w:val="20"/>
              </w:rPr>
              <w:fldChar w:fldCharType="end"/>
            </w:r>
            <w:r>
              <w:rPr>
                <w:rFonts w:ascii="Verdana" w:hAnsi="Verdana"/>
                <w:sz w:val="20"/>
                <w:szCs w:val="20"/>
              </w:rPr>
              <w:t xml:space="preserve"> No</w:t>
            </w:r>
          </w:p>
        </w:tc>
      </w:tr>
      <w:tr w:rsidR="007B2047" w:rsidRPr="005B018D" w14:paraId="5264B26E" w14:textId="77777777" w:rsidTr="00544454">
        <w:trPr>
          <w:cantSplit/>
          <w:trHeight w:val="454"/>
        </w:trPr>
        <w:tc>
          <w:tcPr>
            <w:tcW w:w="9072" w:type="dxa"/>
            <w:gridSpan w:val="2"/>
            <w:shd w:val="clear" w:color="auto" w:fill="E6E6E6"/>
            <w:vAlign w:val="center"/>
          </w:tcPr>
          <w:p w14:paraId="74F1EF3E" w14:textId="77777777" w:rsidR="007B2047" w:rsidRDefault="007B2047" w:rsidP="00867577">
            <w:pPr>
              <w:spacing w:line="276" w:lineRule="auto"/>
              <w:jc w:val="both"/>
              <w:rPr>
                <w:rFonts w:ascii="Verdana" w:hAnsi="Verdana"/>
                <w:sz w:val="20"/>
                <w:szCs w:val="20"/>
                <w:lang w:eastAsia="en-US"/>
              </w:rPr>
            </w:pPr>
          </w:p>
          <w:p w14:paraId="00741C02" w14:textId="73602E97" w:rsidR="007B2047" w:rsidRPr="005B018D" w:rsidRDefault="007B2047" w:rsidP="00867577">
            <w:pPr>
              <w:spacing w:line="276" w:lineRule="auto"/>
              <w:jc w:val="both"/>
              <w:rPr>
                <w:rFonts w:ascii="Verdana" w:hAnsi="Verdana"/>
                <w:sz w:val="20"/>
                <w:szCs w:val="20"/>
              </w:rPr>
            </w:pPr>
            <w:r>
              <w:rPr>
                <w:rFonts w:ascii="Verdana" w:hAnsi="Verdana"/>
                <w:sz w:val="20"/>
                <w:szCs w:val="20"/>
              </w:rPr>
              <w:t>If the answer to the second question is yes, then the declaration of liability of the group/holding company and of the relevant group/holding company, an extract from the professional or trade register of the country of establishment of the undersigned third party, or, in the absence thereof, other supporting documentation as referred to in Article 2.98 of the Aw 2012, must be submitted upon request during verification.</w:t>
            </w:r>
          </w:p>
          <w:p w14:paraId="01631D39" w14:textId="77777777" w:rsidR="007B2047" w:rsidRPr="005B018D" w:rsidRDefault="007B2047" w:rsidP="00867577">
            <w:pPr>
              <w:spacing w:line="276" w:lineRule="auto"/>
              <w:jc w:val="both"/>
              <w:rPr>
                <w:rFonts w:ascii="Verdana" w:hAnsi="Verdana"/>
                <w:sz w:val="20"/>
                <w:szCs w:val="20"/>
                <w:lang w:eastAsia="en-US"/>
              </w:rPr>
            </w:pPr>
          </w:p>
        </w:tc>
      </w:tr>
    </w:tbl>
    <w:p w14:paraId="249C353F" w14:textId="2578EC5B" w:rsidR="00A353B6" w:rsidRDefault="00A353B6" w:rsidP="00867577">
      <w:pPr>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0D5DCC" w:rsidRPr="00A15E91" w14:paraId="5D0CFB5D" w14:textId="77777777" w:rsidTr="00263AA7">
        <w:trPr>
          <w:cantSplit/>
          <w:trHeight w:val="454"/>
        </w:trPr>
        <w:tc>
          <w:tcPr>
            <w:tcW w:w="9072" w:type="dxa"/>
            <w:tcBorders>
              <w:bottom w:val="single" w:sz="4" w:space="0" w:color="auto"/>
            </w:tcBorders>
            <w:shd w:val="clear" w:color="auto" w:fill="E6E6E6"/>
            <w:vAlign w:val="center"/>
          </w:tcPr>
          <w:p w14:paraId="17B38549" w14:textId="77777777" w:rsidR="000D5DCC" w:rsidRPr="00A15E91" w:rsidRDefault="000D5DCC" w:rsidP="00867577">
            <w:pPr>
              <w:spacing w:line="276" w:lineRule="auto"/>
              <w:jc w:val="both"/>
              <w:rPr>
                <w:rFonts w:ascii="Verdana" w:hAnsi="Verdana" w:cs="Arial"/>
                <w:b/>
                <w:sz w:val="20"/>
                <w:szCs w:val="20"/>
              </w:rPr>
            </w:pPr>
            <w:r>
              <w:rPr>
                <w:rFonts w:ascii="Verdana" w:hAnsi="Verdana"/>
                <w:b/>
                <w:sz w:val="20"/>
                <w:szCs w:val="20"/>
              </w:rPr>
              <w:t>Declaration of liability of group/holding</w:t>
            </w:r>
          </w:p>
        </w:tc>
      </w:tr>
      <w:tr w:rsidR="000D5DCC" w:rsidRPr="00A15E91" w14:paraId="09426E40" w14:textId="77777777" w:rsidTr="00263AA7">
        <w:trPr>
          <w:cantSplit/>
          <w:trHeight w:val="454"/>
        </w:trPr>
        <w:tc>
          <w:tcPr>
            <w:tcW w:w="9072" w:type="dxa"/>
            <w:tcBorders>
              <w:bottom w:val="nil"/>
            </w:tcBorders>
            <w:shd w:val="clear" w:color="auto" w:fill="D9D9D9"/>
            <w:vAlign w:val="center"/>
          </w:tcPr>
          <w:p w14:paraId="56140151" w14:textId="77777777" w:rsidR="000D5DCC" w:rsidRPr="00A15E91" w:rsidRDefault="000D5DCC" w:rsidP="00867577">
            <w:pPr>
              <w:spacing w:line="276" w:lineRule="auto"/>
              <w:jc w:val="both"/>
              <w:rPr>
                <w:rFonts w:ascii="Verdana" w:hAnsi="Verdana" w:cs="Arial"/>
                <w:sz w:val="20"/>
                <w:szCs w:val="20"/>
              </w:rPr>
            </w:pPr>
          </w:p>
          <w:p w14:paraId="588354CB"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The Tenderer declares that</w:t>
            </w:r>
          </w:p>
          <w:p w14:paraId="4158DDD1" w14:textId="77777777" w:rsidR="000D5DCC" w:rsidRPr="00A15E91" w:rsidRDefault="000D5DCC" w:rsidP="00867577">
            <w:pPr>
              <w:spacing w:line="276" w:lineRule="auto"/>
              <w:jc w:val="both"/>
              <w:rPr>
                <w:rFonts w:ascii="Verdana" w:hAnsi="Verdana" w:cs="Arial"/>
                <w:sz w:val="20"/>
                <w:szCs w:val="20"/>
              </w:rPr>
            </w:pPr>
          </w:p>
        </w:tc>
      </w:tr>
      <w:tr w:rsidR="000D5DCC" w:rsidRPr="00A15E91" w14:paraId="06674D9D" w14:textId="77777777" w:rsidTr="00263AA7">
        <w:trPr>
          <w:cantSplit/>
          <w:trHeight w:val="454"/>
        </w:trPr>
        <w:tc>
          <w:tcPr>
            <w:tcW w:w="9072" w:type="dxa"/>
            <w:tcBorders>
              <w:top w:val="nil"/>
              <w:bottom w:val="nil"/>
            </w:tcBorders>
            <w:shd w:val="clear" w:color="auto" w:fill="auto"/>
            <w:vAlign w:val="center"/>
          </w:tcPr>
          <w:p w14:paraId="548C4020" w14:textId="4262B76D" w:rsidR="000D5DCC" w:rsidRPr="00A15E91" w:rsidRDefault="00506FCB" w:rsidP="00D82328">
            <w:pPr>
              <w:spacing w:line="276" w:lineRule="auto"/>
              <w:rPr>
                <w:rFonts w:ascii="Verdana" w:hAnsi="Verdana" w:cs="Arial"/>
                <w:sz w:val="20"/>
                <w:szCs w:val="20"/>
              </w:rPr>
            </w:pPr>
            <w:r>
              <w:rPr>
                <w:rFonts w:ascii="Verdana" w:hAnsi="Verdana"/>
                <w:sz w:val="20"/>
                <w:szCs w:val="20"/>
              </w:rPr>
              <w:t>Name of group/holding company___________________________________________</w:t>
            </w:r>
          </w:p>
          <w:p w14:paraId="2384F247"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Registered office________________________________________________________</w:t>
            </w:r>
          </w:p>
          <w:p w14:paraId="3E4F61CA" w14:textId="6A27B206" w:rsidR="000D5DCC" w:rsidRPr="00A15E91" w:rsidRDefault="000D5DCC" w:rsidP="00D82328">
            <w:pPr>
              <w:spacing w:line="276" w:lineRule="auto"/>
              <w:jc w:val="both"/>
              <w:rPr>
                <w:rFonts w:ascii="Verdana" w:hAnsi="Verdana" w:cs="Arial"/>
                <w:sz w:val="20"/>
                <w:szCs w:val="20"/>
              </w:rPr>
            </w:pPr>
            <w:r>
              <w:rPr>
                <w:rFonts w:ascii="Verdana" w:hAnsi="Verdana"/>
                <w:sz w:val="20"/>
                <w:szCs w:val="20"/>
              </w:rPr>
              <w:t>Postcode and city/town:__________________________________________________</w:t>
            </w:r>
          </w:p>
        </w:tc>
      </w:tr>
      <w:tr w:rsidR="000D5DCC" w:rsidRPr="00A15E91" w14:paraId="5BA7FBB1" w14:textId="77777777" w:rsidTr="00263AA7">
        <w:trPr>
          <w:cantSplit/>
          <w:trHeight w:val="454"/>
        </w:trPr>
        <w:tc>
          <w:tcPr>
            <w:tcW w:w="9072" w:type="dxa"/>
            <w:tcBorders>
              <w:top w:val="nil"/>
            </w:tcBorders>
            <w:shd w:val="clear" w:color="auto" w:fill="D9D9D9"/>
            <w:vAlign w:val="center"/>
          </w:tcPr>
          <w:p w14:paraId="44194199" w14:textId="77777777" w:rsidR="000D5DCC" w:rsidRPr="00A15E91" w:rsidRDefault="000D5DCC" w:rsidP="00867577">
            <w:pPr>
              <w:spacing w:line="276" w:lineRule="auto"/>
              <w:jc w:val="both"/>
              <w:rPr>
                <w:rFonts w:ascii="Verdana" w:hAnsi="Verdana" w:cs="Arial"/>
                <w:sz w:val="20"/>
                <w:szCs w:val="20"/>
              </w:rPr>
            </w:pPr>
          </w:p>
          <w:p w14:paraId="17F661F4"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hereinafter referred to as ‘</w:t>
            </w:r>
            <w:r>
              <w:rPr>
                <w:rFonts w:ascii="Verdana" w:hAnsi="Verdana"/>
                <w:b/>
                <w:sz w:val="20"/>
                <w:szCs w:val="20"/>
              </w:rPr>
              <w:t>Guarantor</w:t>
            </w:r>
            <w:r>
              <w:rPr>
                <w:rFonts w:ascii="Verdana" w:hAnsi="Verdana"/>
                <w:sz w:val="20"/>
                <w:szCs w:val="20"/>
              </w:rPr>
              <w:t xml:space="preserve">’, </w:t>
            </w:r>
          </w:p>
          <w:p w14:paraId="6218792C" w14:textId="77777777" w:rsidR="000D5DCC" w:rsidRPr="00A15E91" w:rsidRDefault="000D5DCC" w:rsidP="00867577">
            <w:pPr>
              <w:spacing w:line="276" w:lineRule="auto"/>
              <w:jc w:val="both"/>
              <w:rPr>
                <w:rFonts w:ascii="Verdana" w:hAnsi="Verdana" w:cs="Arial"/>
                <w:sz w:val="20"/>
                <w:szCs w:val="20"/>
              </w:rPr>
            </w:pPr>
          </w:p>
          <w:p w14:paraId="5FED7B47" w14:textId="4B53A796" w:rsidR="000D5DCC" w:rsidRPr="00A15E91" w:rsidRDefault="000D5DCC" w:rsidP="00867577">
            <w:pPr>
              <w:spacing w:line="276" w:lineRule="auto"/>
              <w:jc w:val="both"/>
              <w:rPr>
                <w:rFonts w:ascii="Verdana" w:hAnsi="Verdana" w:cs="Arial"/>
                <w:sz w:val="20"/>
                <w:szCs w:val="20"/>
              </w:rPr>
            </w:pPr>
            <w:r>
              <w:rPr>
                <w:rFonts w:ascii="Verdana" w:hAnsi="Verdana"/>
                <w:sz w:val="20"/>
                <w:szCs w:val="20"/>
              </w:rPr>
              <w:t>in relation to this procurement procedure and – subject to the award of the Contract – guarantees to the Contracting Authority the fulfilment of all obligations entered into by the Tenderer under the Framework Agreement(s) concluded pursuant to this procurement procedure.</w:t>
            </w:r>
          </w:p>
          <w:p w14:paraId="349F3B05" w14:textId="77777777" w:rsidR="000D5DCC" w:rsidRPr="00A15E91" w:rsidRDefault="000D5DCC" w:rsidP="00867577">
            <w:pPr>
              <w:spacing w:line="276" w:lineRule="auto"/>
              <w:jc w:val="both"/>
              <w:rPr>
                <w:rFonts w:ascii="Verdana" w:hAnsi="Verdana" w:cs="Arial"/>
                <w:sz w:val="20"/>
                <w:szCs w:val="20"/>
              </w:rPr>
            </w:pPr>
          </w:p>
        </w:tc>
      </w:tr>
      <w:tr w:rsidR="000D5DCC" w:rsidRPr="00A15E91" w14:paraId="3DA6AB0F" w14:textId="77777777" w:rsidTr="00263AA7">
        <w:tblPrEx>
          <w:tblCellMar>
            <w:left w:w="70" w:type="dxa"/>
            <w:right w:w="70" w:type="dxa"/>
          </w:tblCellMar>
          <w:tblLook w:val="0000" w:firstRow="0" w:lastRow="0" w:firstColumn="0" w:lastColumn="0" w:noHBand="0" w:noVBand="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566F9D13" w14:textId="77777777" w:rsidR="000D5DCC" w:rsidRPr="00A15E91" w:rsidRDefault="000D5DCC" w:rsidP="00867577">
            <w:pPr>
              <w:tabs>
                <w:tab w:val="left" w:pos="972"/>
              </w:tabs>
              <w:spacing w:line="276" w:lineRule="auto"/>
              <w:jc w:val="both"/>
              <w:rPr>
                <w:rFonts w:ascii="Verdana" w:hAnsi="Verdana" w:cs="Arial"/>
                <w:sz w:val="20"/>
                <w:szCs w:val="20"/>
              </w:rPr>
            </w:pPr>
          </w:p>
          <w:p w14:paraId="12E9D1B3" w14:textId="77777777" w:rsidR="000D5DCC" w:rsidRPr="00A15E91" w:rsidRDefault="000D5DCC" w:rsidP="00867577">
            <w:pPr>
              <w:pStyle w:val="Normaalweb"/>
              <w:tabs>
                <w:tab w:val="clear" w:pos="972"/>
              </w:tabs>
              <w:spacing w:before="0" w:beforeAutospacing="0" w:after="120" w:afterAutospacing="0" w:line="276" w:lineRule="auto"/>
              <w:jc w:val="both"/>
              <w:rPr>
                <w:rFonts w:ascii="Verdana" w:hAnsi="Verdana"/>
                <w:sz w:val="20"/>
                <w:szCs w:val="20"/>
              </w:rPr>
            </w:pPr>
            <w:r>
              <w:rPr>
                <w:rFonts w:ascii="Verdana" w:hAnsi="Verdana"/>
                <w:sz w:val="20"/>
                <w:szCs w:val="20"/>
              </w:rPr>
              <w:t xml:space="preserve">The Guarantor declares – subject to the award of the Contract – to the Tenderer that it: </w:t>
            </w:r>
          </w:p>
          <w:p w14:paraId="2F1E73CE" w14:textId="7B497619" w:rsidR="000D5DCC" w:rsidRPr="00A15E91" w:rsidRDefault="000D5DCC" w:rsidP="00D23F38">
            <w:pPr>
              <w:pStyle w:val="Normaalweb"/>
              <w:numPr>
                <w:ilvl w:val="0"/>
                <w:numId w:val="9"/>
              </w:numPr>
              <w:spacing w:before="0" w:beforeAutospacing="0" w:after="120" w:afterAutospacing="0" w:line="276" w:lineRule="auto"/>
              <w:jc w:val="both"/>
              <w:rPr>
                <w:rFonts w:ascii="Verdana" w:hAnsi="Verdana"/>
                <w:sz w:val="20"/>
                <w:szCs w:val="20"/>
              </w:rPr>
            </w:pPr>
            <w:r>
              <w:rPr>
                <w:rFonts w:ascii="Verdana" w:hAnsi="Verdana"/>
                <w:sz w:val="20"/>
                <w:szCs w:val="20"/>
              </w:rPr>
              <w:lastRenderedPageBreak/>
              <w:t>guarantees fully and unconditionally the fulfilment of the obligations arising from the Framework Agreement to be concluded,</w:t>
            </w:r>
          </w:p>
          <w:p w14:paraId="3E4D6D05" w14:textId="3E5B1CEA" w:rsidR="000D5DCC" w:rsidRPr="00A15E91" w:rsidRDefault="000D5DCC" w:rsidP="00D23F38">
            <w:pPr>
              <w:pStyle w:val="Normaalweb"/>
              <w:numPr>
                <w:ilvl w:val="0"/>
                <w:numId w:val="9"/>
              </w:numPr>
              <w:spacing w:before="0" w:beforeAutospacing="0" w:after="120" w:afterAutospacing="0" w:line="276" w:lineRule="auto"/>
              <w:jc w:val="both"/>
              <w:rPr>
                <w:rFonts w:ascii="Verdana" w:hAnsi="Verdana"/>
                <w:sz w:val="20"/>
                <w:szCs w:val="20"/>
              </w:rPr>
            </w:pPr>
            <w:r>
              <w:rPr>
                <w:rFonts w:ascii="Verdana" w:hAnsi="Verdana"/>
                <w:sz w:val="20"/>
                <w:szCs w:val="20"/>
              </w:rPr>
              <w:t>as well as, if and insofar as applicable, can be held liable for any damage resulting from the failure to perform, or the improper or untimely performance of, the Framework Agreement,</w:t>
            </w:r>
          </w:p>
          <w:p w14:paraId="3B5C21B9" w14:textId="5AA3C093" w:rsidR="000D5DCC" w:rsidRPr="00A15E91" w:rsidRDefault="000D5DCC" w:rsidP="00D23F38">
            <w:pPr>
              <w:pStyle w:val="Normaalweb"/>
              <w:numPr>
                <w:ilvl w:val="0"/>
                <w:numId w:val="9"/>
              </w:numPr>
              <w:spacing w:after="120" w:line="276" w:lineRule="auto"/>
              <w:jc w:val="both"/>
              <w:rPr>
                <w:rFonts w:ascii="Verdana" w:hAnsi="Verdana"/>
                <w:sz w:val="20"/>
                <w:szCs w:val="20"/>
              </w:rPr>
            </w:pPr>
            <w:r>
              <w:rPr>
                <w:rFonts w:ascii="Verdana" w:hAnsi="Verdana"/>
                <w:sz w:val="20"/>
                <w:szCs w:val="20"/>
              </w:rPr>
              <w:t>as well as the acceptance of joint and several liability shall lapse if the Contracting Authority does not award the Framework Agreement to the Tenderer.</w:t>
            </w:r>
          </w:p>
          <w:p w14:paraId="588685EE"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in accordance with Article 2:403(1)(f) of the BW (Civil Code).</w:t>
            </w:r>
          </w:p>
          <w:p w14:paraId="3BCCDF7E" w14:textId="77777777" w:rsidR="000D5DCC" w:rsidRPr="00A15E91" w:rsidRDefault="000D5DCC" w:rsidP="00867577">
            <w:pPr>
              <w:tabs>
                <w:tab w:val="left" w:pos="972"/>
              </w:tabs>
              <w:spacing w:line="276" w:lineRule="auto"/>
              <w:jc w:val="both"/>
              <w:rPr>
                <w:rFonts w:ascii="Verdana" w:hAnsi="Verdana" w:cs="Arial"/>
                <w:bCs/>
                <w:sz w:val="20"/>
                <w:szCs w:val="20"/>
              </w:rPr>
            </w:pPr>
          </w:p>
        </w:tc>
      </w:tr>
    </w:tbl>
    <w:p w14:paraId="3DFD2076" w14:textId="77777777" w:rsidR="007B2047" w:rsidRDefault="007B2047" w:rsidP="00867577">
      <w:pPr>
        <w:spacing w:line="276" w:lineRule="auto"/>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69F2D7BE"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D329AE"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b/>
                <w:bCs/>
                <w:sz w:val="20"/>
                <w:szCs w:val="20"/>
              </w:rPr>
              <w:t>Signature of Tenderer</w:t>
            </w:r>
          </w:p>
        </w:tc>
      </w:tr>
      <w:tr w:rsidR="000D5DCC" w:rsidRPr="00A15E91" w14:paraId="53644D4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44B8491"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Company name of Tenderer</w:t>
            </w:r>
          </w:p>
        </w:tc>
        <w:tc>
          <w:tcPr>
            <w:tcW w:w="5670" w:type="dxa"/>
            <w:tcBorders>
              <w:top w:val="single" w:sz="4" w:space="0" w:color="auto"/>
              <w:left w:val="single" w:sz="4" w:space="0" w:color="auto"/>
              <w:bottom w:val="single" w:sz="4" w:space="0" w:color="auto"/>
              <w:right w:val="single" w:sz="4" w:space="0" w:color="auto"/>
            </w:tcBorders>
            <w:vAlign w:val="center"/>
          </w:tcPr>
          <w:p w14:paraId="002981C7"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8460E6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9F4F65B"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559BE251"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2997D801"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A42CA3"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3F51362B"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25A45D0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14663AC"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446A97FF" w14:textId="77777777" w:rsidR="000D5DCC" w:rsidRPr="00A15E91" w:rsidRDefault="000D5DCC" w:rsidP="00867577">
            <w:pPr>
              <w:tabs>
                <w:tab w:val="left" w:pos="972"/>
              </w:tabs>
              <w:spacing w:line="276" w:lineRule="auto"/>
              <w:jc w:val="both"/>
              <w:rPr>
                <w:rFonts w:ascii="Verdana" w:hAnsi="Verdana" w:cs="Arial"/>
                <w:sz w:val="20"/>
                <w:szCs w:val="20"/>
              </w:rPr>
            </w:pPr>
          </w:p>
          <w:p w14:paraId="4855FBA9"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742D5B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D92DA0C" w14:textId="3A8672A6"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75C3D0C7"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572A5590" w14:textId="3F6D5179" w:rsidR="000D5DCC" w:rsidRDefault="000D5DCC" w:rsidP="00867577">
      <w:pPr>
        <w:spacing w:line="276" w:lineRule="auto"/>
        <w:jc w:val="both"/>
      </w:pPr>
      <w: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33082D40" w14:textId="77777777" w:rsidTr="00263AA7">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216ABA" w14:textId="77777777" w:rsidR="000D5DCC" w:rsidRPr="00A15E91" w:rsidRDefault="00506FCB" w:rsidP="00867577">
            <w:pPr>
              <w:tabs>
                <w:tab w:val="left" w:pos="972"/>
              </w:tabs>
              <w:spacing w:line="276" w:lineRule="auto"/>
              <w:jc w:val="both"/>
              <w:rPr>
                <w:rFonts w:ascii="Verdana" w:hAnsi="Verdana" w:cs="Arial"/>
                <w:b/>
                <w:bCs/>
                <w:sz w:val="20"/>
                <w:szCs w:val="20"/>
              </w:rPr>
            </w:pPr>
            <w:r>
              <w:rPr>
                <w:rFonts w:ascii="Verdana" w:hAnsi="Verdana"/>
                <w:b/>
                <w:bCs/>
                <w:sz w:val="20"/>
                <w:szCs w:val="20"/>
              </w:rPr>
              <w:t>Signature group/holding company (Guarantor)</w:t>
            </w:r>
          </w:p>
        </w:tc>
      </w:tr>
      <w:tr w:rsidR="000D5DCC" w:rsidRPr="00A15E91" w14:paraId="37F43654"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5BBCB542"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18289FA"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7167B232"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ED50DC2"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3E7D8BC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8CCFC0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322C19C2"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60E4E90A"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2F6FB4F"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7AEC5DE5"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Signature</w:t>
            </w:r>
          </w:p>
        </w:tc>
        <w:tc>
          <w:tcPr>
            <w:tcW w:w="5670" w:type="dxa"/>
            <w:tcBorders>
              <w:top w:val="single" w:sz="4" w:space="0" w:color="auto"/>
              <w:left w:val="single" w:sz="4" w:space="0" w:color="auto"/>
              <w:bottom w:val="single" w:sz="4" w:space="0" w:color="auto"/>
              <w:right w:val="single" w:sz="4" w:space="0" w:color="auto"/>
            </w:tcBorders>
            <w:vAlign w:val="center"/>
          </w:tcPr>
          <w:p w14:paraId="58DB087C" w14:textId="77777777" w:rsidR="000D5DCC" w:rsidRPr="00A15E91" w:rsidRDefault="000D5DCC" w:rsidP="00867577">
            <w:pPr>
              <w:tabs>
                <w:tab w:val="left" w:pos="972"/>
              </w:tabs>
              <w:spacing w:line="276" w:lineRule="auto"/>
              <w:jc w:val="both"/>
              <w:rPr>
                <w:rFonts w:ascii="Verdana" w:hAnsi="Verdana" w:cs="Arial"/>
                <w:sz w:val="20"/>
                <w:szCs w:val="20"/>
              </w:rPr>
            </w:pPr>
          </w:p>
          <w:p w14:paraId="65E16545"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5C319E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813C71D"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19CA6CF8"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28C44732" w14:textId="77777777" w:rsidR="007B2047" w:rsidRDefault="007B2047" w:rsidP="00867577">
      <w:pPr>
        <w:spacing w:line="276" w:lineRule="auto"/>
        <w:jc w:val="both"/>
      </w:pPr>
    </w:p>
    <w:p w14:paraId="0CEC1213" w14:textId="77777777" w:rsidR="00A353B6" w:rsidRDefault="00A353B6" w:rsidP="00867577">
      <w:pPr>
        <w:jc w:val="both"/>
      </w:pPr>
      <w:r>
        <w:br w:type="page"/>
      </w:r>
    </w:p>
    <w:p w14:paraId="577E0C43" w14:textId="77777777" w:rsidR="00A353B6" w:rsidRDefault="00A353B6" w:rsidP="00867577">
      <w:pPr>
        <w:spacing w:line="276" w:lineRule="auto"/>
        <w:jc w:val="both"/>
      </w:pPr>
    </w:p>
    <w:p w14:paraId="19A94A5F" w14:textId="4B96BE10" w:rsidR="000D5DCC" w:rsidRDefault="000D5DCC" w:rsidP="00D23F38">
      <w:pPr>
        <w:pStyle w:val="Kop2"/>
        <w:numPr>
          <w:ilvl w:val="1"/>
          <w:numId w:val="14"/>
        </w:numPr>
        <w:spacing w:line="276" w:lineRule="auto"/>
        <w:ind w:left="0" w:hanging="567"/>
        <w:jc w:val="both"/>
        <w:rPr>
          <w:rFonts w:ascii="Verdana" w:hAnsi="Verdana"/>
          <w:sz w:val="20"/>
        </w:rPr>
      </w:pPr>
      <w:bookmarkStart w:id="26" w:name="_Toc403469896"/>
      <w:bookmarkStart w:id="27" w:name="_Toc403470390"/>
      <w:bookmarkStart w:id="28" w:name="_Toc403470515"/>
      <w:bookmarkStart w:id="29" w:name="_Toc509570878"/>
      <w:bookmarkStart w:id="30" w:name="_Toc79750652"/>
      <w:bookmarkStart w:id="31" w:name="_Toc218611393"/>
      <w:r>
        <w:rPr>
          <w:rFonts w:ascii="Verdana" w:hAnsi="Verdana"/>
          <w:sz w:val="20"/>
        </w:rPr>
        <w:t>Declaration of legal affiliations</w:t>
      </w:r>
      <w:bookmarkEnd w:id="26"/>
      <w:bookmarkEnd w:id="27"/>
      <w:bookmarkEnd w:id="28"/>
      <w:bookmarkEnd w:id="29"/>
      <w:bookmarkEnd w:id="30"/>
      <w:bookmarkEnd w:id="31"/>
    </w:p>
    <w:p w14:paraId="71063E9B" w14:textId="77777777" w:rsidR="008A37E4" w:rsidRPr="008A37E4" w:rsidRDefault="008A37E4" w:rsidP="00867577">
      <w:pPr>
        <w:jc w:val="both"/>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2DC5B2DE" w14:textId="77777777" w:rsidTr="00263AA7">
        <w:trPr>
          <w:cantSplit/>
          <w:trHeight w:val="454"/>
        </w:trPr>
        <w:tc>
          <w:tcPr>
            <w:tcW w:w="3402" w:type="dxa"/>
            <w:tcBorders>
              <w:bottom w:val="single" w:sz="4" w:space="0" w:color="auto"/>
            </w:tcBorders>
            <w:shd w:val="clear" w:color="auto" w:fill="E6E6E6"/>
            <w:vAlign w:val="center"/>
          </w:tcPr>
          <w:p w14:paraId="0E96E4CC" w14:textId="77777777" w:rsidR="000D5DCC" w:rsidRPr="00A15E91" w:rsidRDefault="000D5DCC" w:rsidP="00867577">
            <w:pPr>
              <w:spacing w:line="276" w:lineRule="auto"/>
              <w:jc w:val="both"/>
              <w:rPr>
                <w:rFonts w:ascii="Verdana" w:hAnsi="Verdana" w:cs="Arial"/>
                <w:sz w:val="20"/>
                <w:szCs w:val="20"/>
              </w:rPr>
            </w:pPr>
          </w:p>
          <w:p w14:paraId="4DD4281F"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Do you have any legal affiliations or partnerships with other companies?</w:t>
            </w:r>
          </w:p>
          <w:p w14:paraId="5F140813" w14:textId="77777777" w:rsidR="000D5DCC" w:rsidRPr="00A15E91" w:rsidRDefault="000D5DCC" w:rsidP="00867577">
            <w:pPr>
              <w:spacing w:line="276" w:lineRule="auto"/>
              <w:jc w:val="both"/>
              <w:rPr>
                <w:rFonts w:ascii="Verdana" w:hAnsi="Verdana"/>
                <w:sz w:val="20"/>
                <w:szCs w:val="20"/>
              </w:rPr>
            </w:pPr>
          </w:p>
        </w:tc>
        <w:tc>
          <w:tcPr>
            <w:tcW w:w="5670" w:type="dxa"/>
            <w:vAlign w:val="center"/>
          </w:tcPr>
          <w:p w14:paraId="1E86A070"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Yes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No</w:t>
            </w:r>
          </w:p>
        </w:tc>
      </w:tr>
      <w:tr w:rsidR="000D5DCC" w:rsidRPr="00A15E91" w14:paraId="5B91908A" w14:textId="77777777" w:rsidTr="00263AA7">
        <w:trPr>
          <w:cantSplit/>
          <w:trHeight w:val="907"/>
        </w:trPr>
        <w:tc>
          <w:tcPr>
            <w:tcW w:w="3402" w:type="dxa"/>
            <w:shd w:val="clear" w:color="auto" w:fill="E6E6E6"/>
            <w:vAlign w:val="center"/>
          </w:tcPr>
          <w:p w14:paraId="146BC1BF" w14:textId="77777777" w:rsidR="000D5DCC" w:rsidRPr="00A15E91" w:rsidRDefault="000D5DCC" w:rsidP="00867577">
            <w:pPr>
              <w:spacing w:line="276" w:lineRule="auto"/>
              <w:jc w:val="both"/>
              <w:rPr>
                <w:rFonts w:ascii="Verdana" w:hAnsi="Verdana" w:cs="Arial"/>
                <w:sz w:val="20"/>
                <w:szCs w:val="20"/>
              </w:rPr>
            </w:pPr>
          </w:p>
          <w:p w14:paraId="04F480BA"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 xml:space="preserve">If yes, please indicate with which company or companies you have legal affiliations or partnerships, including any parent/subsidiary/sister relationships, and state the percentage of interest. </w:t>
            </w:r>
          </w:p>
          <w:p w14:paraId="32FB05DC" w14:textId="77777777" w:rsidR="000D5DCC" w:rsidRPr="00A15E91" w:rsidRDefault="000D5DCC" w:rsidP="00867577">
            <w:pPr>
              <w:spacing w:line="276" w:lineRule="auto"/>
              <w:jc w:val="both"/>
              <w:rPr>
                <w:rFonts w:ascii="Verdana" w:hAnsi="Verdana" w:cs="Arial"/>
                <w:sz w:val="20"/>
                <w:szCs w:val="20"/>
              </w:rPr>
            </w:pPr>
          </w:p>
        </w:tc>
        <w:tc>
          <w:tcPr>
            <w:tcW w:w="5670" w:type="dxa"/>
            <w:vAlign w:val="center"/>
          </w:tcPr>
          <w:p w14:paraId="631C9BCA" w14:textId="77777777" w:rsidR="000D5DCC" w:rsidRPr="00A15E91" w:rsidRDefault="000D5DCC" w:rsidP="00867577">
            <w:pPr>
              <w:pStyle w:val="StandaardArial"/>
              <w:spacing w:line="276" w:lineRule="auto"/>
              <w:jc w:val="both"/>
              <w:rPr>
                <w:rFonts w:ascii="Verdana" w:hAnsi="Verdana"/>
                <w:sz w:val="20"/>
                <w:szCs w:val="20"/>
              </w:rPr>
            </w:pPr>
            <w:r>
              <w:rPr>
                <w:rFonts w:ascii="Verdana" w:hAnsi="Verdana"/>
                <w:sz w:val="20"/>
                <w:szCs w:val="20"/>
              </w:rPr>
              <w:t>&lt;Fill in&gt;</w:t>
            </w:r>
          </w:p>
        </w:tc>
      </w:tr>
    </w:tbl>
    <w:p w14:paraId="7A62D725" w14:textId="77777777" w:rsidR="000D5DCC" w:rsidRDefault="000D5DCC" w:rsidP="00867577">
      <w:pPr>
        <w:spacing w:line="276" w:lineRule="auto"/>
        <w:jc w:val="both"/>
        <w:rPr>
          <w:rFonts w:ascii="Verdana" w:hAnsi="Verdana"/>
          <w:sz w:val="20"/>
          <w:szCs w:val="20"/>
        </w:rPr>
      </w:pPr>
    </w:p>
    <w:p w14:paraId="3CE49E8D" w14:textId="77777777" w:rsidR="000D5DCC" w:rsidRDefault="000D5DCC" w:rsidP="00867577">
      <w:pPr>
        <w:jc w:val="both"/>
        <w:rPr>
          <w:rFonts w:ascii="Verdana" w:hAnsi="Verdana"/>
          <w:sz w:val="20"/>
          <w:szCs w:val="20"/>
        </w:rPr>
      </w:pPr>
      <w:r>
        <w:br w:type="page"/>
      </w:r>
    </w:p>
    <w:p w14:paraId="29A367A8" w14:textId="77777777" w:rsidR="000D5DCC" w:rsidRDefault="000D5DCC" w:rsidP="00867577">
      <w:pPr>
        <w:spacing w:line="276" w:lineRule="auto"/>
        <w:jc w:val="both"/>
        <w:rPr>
          <w:rFonts w:ascii="Verdana" w:hAnsi="Verdana"/>
          <w:sz w:val="20"/>
          <w:szCs w:val="20"/>
        </w:rPr>
      </w:pPr>
    </w:p>
    <w:p w14:paraId="7CCC691A" w14:textId="3BB3929B" w:rsidR="000D5DCC" w:rsidRDefault="000D5DCC"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rPr>
      </w:pPr>
      <w:bookmarkStart w:id="32" w:name="_Toc403469898"/>
      <w:bookmarkStart w:id="33" w:name="_Toc403470392"/>
      <w:bookmarkStart w:id="34" w:name="_Toc403470517"/>
      <w:bookmarkStart w:id="35" w:name="_Toc509570879"/>
      <w:bookmarkStart w:id="36" w:name="_Toc79750653"/>
      <w:bookmarkStart w:id="37" w:name="_Toc218611394"/>
      <w:r>
        <w:rPr>
          <w:rFonts w:ascii="Verdana" w:hAnsi="Verdana"/>
          <w:bCs/>
          <w:caps w:val="0"/>
          <w:sz w:val="24"/>
          <w:szCs w:val="24"/>
        </w:rPr>
        <w:t>Collaboration with other companies</w:t>
      </w:r>
      <w:bookmarkEnd w:id="32"/>
      <w:bookmarkEnd w:id="33"/>
      <w:bookmarkEnd w:id="34"/>
      <w:bookmarkEnd w:id="35"/>
      <w:bookmarkEnd w:id="36"/>
      <w:bookmarkEnd w:id="37"/>
    </w:p>
    <w:p w14:paraId="730C2A22" w14:textId="77777777" w:rsidR="008A37E4" w:rsidRPr="008A37E4" w:rsidRDefault="008A37E4" w:rsidP="00867577">
      <w:pPr>
        <w:jc w:val="both"/>
      </w:pPr>
    </w:p>
    <w:p w14:paraId="48E8F8D1" w14:textId="77777777" w:rsidR="000D5DCC" w:rsidRPr="00A15E91" w:rsidRDefault="000D5DCC" w:rsidP="00867577">
      <w:pPr>
        <w:spacing w:line="276" w:lineRule="auto"/>
        <w:jc w:val="both"/>
        <w:rPr>
          <w:rFonts w:ascii="Verdana" w:hAnsi="Verdana"/>
          <w:sz w:val="20"/>
          <w:szCs w:val="20"/>
        </w:rPr>
      </w:pPr>
      <w:r>
        <w:rPr>
          <w:rFonts w:ascii="Verdana" w:hAnsi="Verdana"/>
          <w:sz w:val="20"/>
          <w:szCs w:val="20"/>
        </w:rPr>
        <w:t>If the Tenderer is unable or unwilling to provide the requested services independently, it is possible to submit a tender in collaboration with other companies.</w:t>
      </w:r>
    </w:p>
    <w:p w14:paraId="2C9E32D5" w14:textId="77777777" w:rsidR="000D5DCC" w:rsidRPr="00D82328" w:rsidRDefault="000D5DCC" w:rsidP="00867577">
      <w:pPr>
        <w:spacing w:line="276" w:lineRule="auto"/>
        <w:jc w:val="both"/>
        <w:rPr>
          <w:rFonts w:ascii="Verdana" w:hAnsi="Verdana"/>
          <w:sz w:val="20"/>
          <w:szCs w:val="20"/>
        </w:rPr>
      </w:pPr>
    </w:p>
    <w:p w14:paraId="4C10E51A" w14:textId="77777777" w:rsidR="000D5DCC" w:rsidRPr="00A15E91" w:rsidRDefault="000D5DCC"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38" w:name="_Toc403469865"/>
      <w:bookmarkStart w:id="39" w:name="_Toc403470518"/>
      <w:bookmarkStart w:id="40" w:name="_Toc403471007"/>
      <w:bookmarkStart w:id="41" w:name="_Toc403471129"/>
      <w:bookmarkStart w:id="42" w:name="_Toc451936903"/>
      <w:bookmarkStart w:id="43" w:name="_Toc454358806"/>
      <w:bookmarkStart w:id="44" w:name="_Toc478374135"/>
      <w:bookmarkStart w:id="45" w:name="_Toc478974962"/>
      <w:bookmarkStart w:id="46" w:name="_Toc480960517"/>
      <w:bookmarkStart w:id="47" w:name="_Toc481389756"/>
      <w:bookmarkStart w:id="48" w:name="_Toc481495326"/>
      <w:bookmarkStart w:id="49" w:name="_Toc500498800"/>
      <w:bookmarkStart w:id="50" w:name="_Toc501716311"/>
      <w:bookmarkStart w:id="51" w:name="_Toc503866302"/>
      <w:bookmarkStart w:id="52" w:name="_Toc504571044"/>
      <w:bookmarkStart w:id="53" w:name="_Toc508623669"/>
      <w:bookmarkStart w:id="54" w:name="_Toc509483091"/>
      <w:bookmarkStart w:id="55" w:name="_Toc509565143"/>
      <w:bookmarkStart w:id="56" w:name="_Toc509570819"/>
      <w:bookmarkStart w:id="57" w:name="_Toc509570880"/>
      <w:bookmarkStart w:id="58" w:name="_Toc519088821"/>
      <w:bookmarkStart w:id="59" w:name="_Toc56157680"/>
      <w:bookmarkStart w:id="60" w:name="_Toc57031498"/>
      <w:bookmarkStart w:id="61" w:name="_Toc75956751"/>
      <w:bookmarkStart w:id="62" w:name="_Toc76022721"/>
      <w:bookmarkStart w:id="63" w:name="_Toc76026020"/>
      <w:bookmarkStart w:id="64" w:name="_Toc77602817"/>
      <w:bookmarkStart w:id="65" w:name="_Toc77672552"/>
      <w:bookmarkStart w:id="66" w:name="_Toc77769347"/>
      <w:bookmarkStart w:id="67" w:name="_Toc78365083"/>
      <w:bookmarkStart w:id="68" w:name="_Toc78468114"/>
      <w:bookmarkStart w:id="69" w:name="_Toc79750654"/>
      <w:bookmarkStart w:id="70" w:name="_Toc79752823"/>
      <w:bookmarkStart w:id="71" w:name="_Toc214215532"/>
      <w:bookmarkStart w:id="72" w:name="_Toc218611395"/>
      <w:bookmarkStart w:id="73" w:name="_Toc324514461"/>
      <w:bookmarkStart w:id="74" w:name="OLE_LINK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F31FA7A" w14:textId="748E38E5" w:rsidR="000D5DCC" w:rsidRPr="00A15E91" w:rsidRDefault="000D5DCC" w:rsidP="00D23F38">
      <w:pPr>
        <w:pStyle w:val="Kop2"/>
        <w:numPr>
          <w:ilvl w:val="1"/>
          <w:numId w:val="15"/>
        </w:numPr>
        <w:spacing w:line="276" w:lineRule="auto"/>
        <w:ind w:left="0"/>
        <w:jc w:val="both"/>
        <w:rPr>
          <w:rFonts w:ascii="Verdana" w:hAnsi="Verdana"/>
          <w:sz w:val="20"/>
        </w:rPr>
      </w:pPr>
      <w:bookmarkStart w:id="75" w:name="_Toc403469899"/>
      <w:bookmarkStart w:id="76" w:name="_Toc403470393"/>
      <w:bookmarkStart w:id="77" w:name="_Toc403470519"/>
      <w:bookmarkStart w:id="78" w:name="_Toc509570881"/>
      <w:bookmarkStart w:id="79" w:name="_Toc79750655"/>
      <w:bookmarkStart w:id="80" w:name="_Toc218611396"/>
      <w:r>
        <w:rPr>
          <w:rFonts w:ascii="Verdana" w:hAnsi="Verdana"/>
          <w:sz w:val="20"/>
        </w:rPr>
        <w:t>Consortium</w:t>
      </w:r>
      <w:bookmarkEnd w:id="73"/>
      <w:bookmarkEnd w:id="75"/>
      <w:bookmarkEnd w:id="76"/>
      <w:bookmarkEnd w:id="77"/>
      <w:bookmarkEnd w:id="78"/>
      <w:bookmarkEnd w:id="79"/>
      <w:bookmarkEnd w:id="80"/>
    </w:p>
    <w:p w14:paraId="7B62E09A" w14:textId="77777777" w:rsidR="000D5DCC" w:rsidRPr="00A15E91" w:rsidRDefault="000D5DCC" w:rsidP="00867577">
      <w:pPr>
        <w:spacing w:line="276" w:lineRule="auto"/>
        <w:jc w:val="both"/>
        <w:rPr>
          <w:rFonts w:ascii="Verdana" w:hAnsi="Verdana"/>
          <w:sz w:val="20"/>
          <w:szCs w:val="20"/>
        </w:rPr>
      </w:pPr>
      <w:r>
        <w:rPr>
          <w:rFonts w:ascii="Verdana" w:hAnsi="Verdana"/>
          <w:sz w:val="20"/>
          <w:szCs w:val="20"/>
        </w:rPr>
        <w:t xml:space="preserve">Registration is possible as a Consortium. </w:t>
      </w:r>
    </w:p>
    <w:p w14:paraId="1B4F5C53" w14:textId="77777777" w:rsidR="000D5DCC" w:rsidRPr="00A15E91" w:rsidRDefault="000D5DCC" w:rsidP="00867577">
      <w:pPr>
        <w:spacing w:line="276" w:lineRule="auto"/>
        <w:jc w:val="both"/>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4A44F9C1" w14:textId="77777777" w:rsidTr="00263AA7">
        <w:trPr>
          <w:cantSplit/>
          <w:trHeight w:val="454"/>
        </w:trPr>
        <w:tc>
          <w:tcPr>
            <w:tcW w:w="3402" w:type="dxa"/>
            <w:tcBorders>
              <w:bottom w:val="single" w:sz="4" w:space="0" w:color="auto"/>
            </w:tcBorders>
            <w:shd w:val="clear" w:color="auto" w:fill="E6E6E6"/>
            <w:vAlign w:val="center"/>
          </w:tcPr>
          <w:bookmarkEnd w:id="74"/>
          <w:p w14:paraId="4E9590AD"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Is the Tenderer registering as/in a Consortium?</w:t>
            </w:r>
          </w:p>
        </w:tc>
        <w:tc>
          <w:tcPr>
            <w:tcW w:w="5670" w:type="dxa"/>
            <w:tcBorders>
              <w:bottom w:val="single" w:sz="4" w:space="0" w:color="auto"/>
            </w:tcBorders>
            <w:vAlign w:val="center"/>
          </w:tcPr>
          <w:p w14:paraId="5ADC2359"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Yes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No</w:t>
            </w:r>
          </w:p>
        </w:tc>
      </w:tr>
      <w:tr w:rsidR="000D5DCC" w:rsidRPr="00A15E91" w14:paraId="2EA41F4E" w14:textId="77777777" w:rsidTr="00263AA7">
        <w:trPr>
          <w:cantSplit/>
          <w:trHeight w:val="454"/>
        </w:trPr>
        <w:tc>
          <w:tcPr>
            <w:tcW w:w="9072" w:type="dxa"/>
            <w:gridSpan w:val="2"/>
            <w:tcBorders>
              <w:bottom w:val="single" w:sz="4" w:space="0" w:color="auto"/>
            </w:tcBorders>
            <w:shd w:val="clear" w:color="auto" w:fill="E6E6E6"/>
            <w:vAlign w:val="center"/>
          </w:tcPr>
          <w:p w14:paraId="532E3495"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If so, the lead agent of the Consortium must answer the questions in this section in addition to the UEA.</w:t>
            </w:r>
          </w:p>
        </w:tc>
      </w:tr>
      <w:tr w:rsidR="000D5DCC" w:rsidRPr="00A15E91" w14:paraId="27E3198A" w14:textId="77777777" w:rsidTr="00263AA7">
        <w:trPr>
          <w:cantSplit/>
          <w:trHeight w:val="454"/>
        </w:trPr>
        <w:tc>
          <w:tcPr>
            <w:tcW w:w="3402" w:type="dxa"/>
            <w:tcBorders>
              <w:bottom w:val="single" w:sz="4" w:space="0" w:color="auto"/>
            </w:tcBorders>
            <w:shd w:val="clear" w:color="auto" w:fill="E6E6E6"/>
            <w:vAlign w:val="center"/>
          </w:tcPr>
          <w:p w14:paraId="6951D1BE"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The Tenderer declares that it will act as the sole point of contact and authorised representative (signatory) for this procurement procedure.</w:t>
            </w:r>
          </w:p>
        </w:tc>
        <w:tc>
          <w:tcPr>
            <w:tcW w:w="5670" w:type="dxa"/>
            <w:vAlign w:val="center"/>
          </w:tcPr>
          <w:p w14:paraId="02E86122"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Agree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Disagree</w:t>
            </w:r>
          </w:p>
        </w:tc>
      </w:tr>
      <w:tr w:rsidR="009B3E53" w:rsidRPr="00A15E91" w14:paraId="5F319D62" w14:textId="77777777" w:rsidTr="00263AA7">
        <w:trPr>
          <w:cantSplit/>
          <w:trHeight w:val="454"/>
        </w:trPr>
        <w:tc>
          <w:tcPr>
            <w:tcW w:w="3402" w:type="dxa"/>
            <w:tcBorders>
              <w:bottom w:val="single" w:sz="4" w:space="0" w:color="auto"/>
            </w:tcBorders>
            <w:shd w:val="clear" w:color="auto" w:fill="E6E6E6"/>
            <w:vAlign w:val="center"/>
          </w:tcPr>
          <w:p w14:paraId="63BCFFDB" w14:textId="7374A7A8" w:rsidR="009B3E53" w:rsidRPr="00A15E91" w:rsidRDefault="009B3E53" w:rsidP="00867577">
            <w:pPr>
              <w:spacing w:line="276" w:lineRule="auto"/>
              <w:jc w:val="both"/>
              <w:rPr>
                <w:rFonts w:ascii="Verdana" w:hAnsi="Verdana" w:cs="Arial"/>
                <w:sz w:val="20"/>
                <w:szCs w:val="20"/>
              </w:rPr>
            </w:pPr>
            <w:r>
              <w:rPr>
                <w:rFonts w:ascii="Verdana" w:hAnsi="Verdana"/>
                <w:sz w:val="20"/>
                <w:szCs w:val="20"/>
              </w:rPr>
              <w:t>Parcel(s)</w:t>
            </w:r>
          </w:p>
        </w:tc>
        <w:tc>
          <w:tcPr>
            <w:tcW w:w="5670" w:type="dxa"/>
            <w:vAlign w:val="center"/>
          </w:tcPr>
          <w:p w14:paraId="64B06C24" w14:textId="699D347F"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1 /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2 /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3 / </w:t>
            </w:r>
            <w:r w:rsidR="00867577"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Pr>
                <w:rFonts w:ascii="Verdana" w:hAnsi="Verdana"/>
                <w:sz w:val="20"/>
                <w:szCs w:val="20"/>
              </w:rPr>
              <w:t xml:space="preserve"> 4 / </w:t>
            </w:r>
            <w:r w:rsidR="00867577"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Pr>
                <w:rFonts w:ascii="Verdana" w:hAnsi="Verdana"/>
                <w:sz w:val="20"/>
                <w:szCs w:val="20"/>
              </w:rPr>
              <w:t xml:space="preserve"> 5</w:t>
            </w:r>
            <w:r w:rsidR="00A53BDD">
              <w:rPr>
                <w:rFonts w:ascii="Verdana" w:hAnsi="Verdana"/>
                <w:sz w:val="20"/>
                <w:szCs w:val="20"/>
              </w:rPr>
              <w:t xml:space="preserve">/ </w:t>
            </w:r>
            <w:r w:rsidR="00A53BDD"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A53BDD" w:rsidRPr="00A15E91">
              <w:rPr>
                <w:rFonts w:ascii="Verdana" w:hAnsi="Verdana"/>
                <w:sz w:val="20"/>
                <w:szCs w:val="20"/>
              </w:rPr>
              <w:instrText xml:space="preserve"> FORMCHECKBOX </w:instrText>
            </w:r>
            <w:r w:rsidR="00A53BDD" w:rsidRPr="00A15E91">
              <w:rPr>
                <w:rFonts w:ascii="Verdana" w:hAnsi="Verdana"/>
                <w:sz w:val="20"/>
                <w:szCs w:val="20"/>
              </w:rPr>
            </w:r>
            <w:r w:rsidR="00A53BDD" w:rsidRPr="00A15E91">
              <w:rPr>
                <w:rFonts w:ascii="Verdana" w:hAnsi="Verdana"/>
                <w:sz w:val="20"/>
                <w:szCs w:val="20"/>
              </w:rPr>
              <w:fldChar w:fldCharType="separate"/>
            </w:r>
            <w:r w:rsidR="00A53BDD" w:rsidRPr="00A15E91">
              <w:rPr>
                <w:rFonts w:ascii="Verdana" w:hAnsi="Verdana"/>
                <w:sz w:val="20"/>
                <w:szCs w:val="20"/>
              </w:rPr>
              <w:fldChar w:fldCharType="end"/>
            </w:r>
            <w:r w:rsidR="00A53BDD">
              <w:rPr>
                <w:rFonts w:ascii="Verdana" w:hAnsi="Verdana"/>
                <w:sz w:val="20"/>
                <w:szCs w:val="20"/>
              </w:rPr>
              <w:t xml:space="preserve"> 6 / </w:t>
            </w:r>
            <w:r w:rsidR="00A53BDD"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A53BDD" w:rsidRPr="00A15E91">
              <w:rPr>
                <w:rFonts w:ascii="Verdana" w:hAnsi="Verdana"/>
                <w:sz w:val="20"/>
                <w:szCs w:val="20"/>
              </w:rPr>
              <w:instrText xml:space="preserve"> FORMCHECKBOX </w:instrText>
            </w:r>
            <w:r w:rsidR="00A53BDD" w:rsidRPr="00A15E91">
              <w:rPr>
                <w:rFonts w:ascii="Verdana" w:hAnsi="Verdana"/>
                <w:sz w:val="20"/>
                <w:szCs w:val="20"/>
              </w:rPr>
            </w:r>
            <w:r w:rsidR="00A53BDD" w:rsidRPr="00A15E91">
              <w:rPr>
                <w:rFonts w:ascii="Verdana" w:hAnsi="Verdana"/>
                <w:sz w:val="20"/>
                <w:szCs w:val="20"/>
              </w:rPr>
              <w:fldChar w:fldCharType="separate"/>
            </w:r>
            <w:r w:rsidR="00A53BDD" w:rsidRPr="00A15E91">
              <w:rPr>
                <w:rFonts w:ascii="Verdana" w:hAnsi="Verdana"/>
                <w:sz w:val="20"/>
                <w:szCs w:val="20"/>
              </w:rPr>
              <w:fldChar w:fldCharType="end"/>
            </w:r>
            <w:r w:rsidR="00A53BDD">
              <w:rPr>
                <w:rFonts w:ascii="Verdana" w:hAnsi="Verdana"/>
                <w:sz w:val="20"/>
                <w:szCs w:val="20"/>
              </w:rPr>
              <w:t xml:space="preserve"> 7 / </w:t>
            </w:r>
            <w:r w:rsidR="00A53BDD"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A53BDD" w:rsidRPr="00A15E91">
              <w:rPr>
                <w:rFonts w:ascii="Verdana" w:hAnsi="Verdana"/>
                <w:sz w:val="20"/>
                <w:szCs w:val="20"/>
              </w:rPr>
              <w:instrText xml:space="preserve"> FORMCHECKBOX </w:instrText>
            </w:r>
            <w:r w:rsidR="00A53BDD" w:rsidRPr="00A15E91">
              <w:rPr>
                <w:rFonts w:ascii="Verdana" w:hAnsi="Verdana"/>
                <w:sz w:val="20"/>
                <w:szCs w:val="20"/>
              </w:rPr>
            </w:r>
            <w:r w:rsidR="00A53BDD" w:rsidRPr="00A15E91">
              <w:rPr>
                <w:rFonts w:ascii="Verdana" w:hAnsi="Verdana"/>
                <w:sz w:val="20"/>
                <w:szCs w:val="20"/>
              </w:rPr>
              <w:fldChar w:fldCharType="separate"/>
            </w:r>
            <w:r w:rsidR="00A53BDD" w:rsidRPr="00A15E91">
              <w:rPr>
                <w:rFonts w:ascii="Verdana" w:hAnsi="Verdana"/>
                <w:sz w:val="20"/>
                <w:szCs w:val="20"/>
              </w:rPr>
              <w:fldChar w:fldCharType="end"/>
            </w:r>
            <w:r w:rsidR="00A53BDD">
              <w:rPr>
                <w:rFonts w:ascii="Verdana" w:hAnsi="Verdana"/>
                <w:sz w:val="20"/>
                <w:szCs w:val="20"/>
              </w:rPr>
              <w:t xml:space="preserve"> 8</w:t>
            </w:r>
          </w:p>
        </w:tc>
      </w:tr>
      <w:tr w:rsidR="000D5DCC" w:rsidRPr="00A15E91" w14:paraId="5EB747A7" w14:textId="77777777" w:rsidTr="00263AA7">
        <w:trPr>
          <w:cantSplit/>
          <w:trHeight w:val="454"/>
        </w:trPr>
        <w:tc>
          <w:tcPr>
            <w:tcW w:w="3402" w:type="dxa"/>
            <w:tcBorders>
              <w:bottom w:val="single" w:sz="4" w:space="0" w:color="auto"/>
            </w:tcBorders>
            <w:shd w:val="clear" w:color="auto" w:fill="E6E6E6"/>
            <w:vAlign w:val="center"/>
          </w:tcPr>
          <w:p w14:paraId="4E5781D9" w14:textId="77777777" w:rsidR="000D5DCC" w:rsidRPr="00A15E91" w:rsidRDefault="000D5DCC" w:rsidP="00867577">
            <w:pPr>
              <w:spacing w:line="276" w:lineRule="auto"/>
              <w:jc w:val="both"/>
              <w:rPr>
                <w:rFonts w:ascii="Verdana" w:hAnsi="Verdana" w:cs="Arial"/>
                <w:sz w:val="20"/>
                <w:szCs w:val="20"/>
              </w:rPr>
            </w:pPr>
          </w:p>
          <w:p w14:paraId="0E1D53F4"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Name of lead agent</w:t>
            </w:r>
          </w:p>
          <w:p w14:paraId="162A5D42" w14:textId="77777777" w:rsidR="000D5DCC" w:rsidRPr="00A15E91" w:rsidRDefault="000D5DCC" w:rsidP="00867577">
            <w:pPr>
              <w:spacing w:line="276" w:lineRule="auto"/>
              <w:jc w:val="both"/>
              <w:rPr>
                <w:rFonts w:ascii="Verdana" w:hAnsi="Verdana" w:cs="Arial"/>
                <w:sz w:val="20"/>
                <w:szCs w:val="20"/>
              </w:rPr>
            </w:pPr>
          </w:p>
        </w:tc>
        <w:tc>
          <w:tcPr>
            <w:tcW w:w="5670" w:type="dxa"/>
            <w:vAlign w:val="center"/>
          </w:tcPr>
          <w:p w14:paraId="7248677E" w14:textId="77777777" w:rsidR="000D5DCC" w:rsidRPr="00A2536C" w:rsidRDefault="000D5DCC" w:rsidP="00867577">
            <w:pPr>
              <w:pStyle w:val="StandaardArial"/>
              <w:spacing w:line="276" w:lineRule="auto"/>
              <w:jc w:val="both"/>
              <w:rPr>
                <w:rFonts w:ascii="Verdana" w:hAnsi="Verdana"/>
                <w:sz w:val="20"/>
                <w:szCs w:val="20"/>
              </w:rPr>
            </w:pPr>
            <w:r>
              <w:rPr>
                <w:rFonts w:ascii="Verdana" w:hAnsi="Verdana"/>
                <w:sz w:val="20"/>
                <w:szCs w:val="20"/>
              </w:rPr>
              <w:t>&lt;Fill in&gt;</w:t>
            </w:r>
          </w:p>
        </w:tc>
      </w:tr>
      <w:tr w:rsidR="000D5DCC" w:rsidRPr="00A15E91" w14:paraId="23C8CE17" w14:textId="77777777" w:rsidTr="00263AA7">
        <w:trPr>
          <w:cantSplit/>
          <w:trHeight w:val="454"/>
        </w:trPr>
        <w:tc>
          <w:tcPr>
            <w:tcW w:w="3402" w:type="dxa"/>
            <w:tcBorders>
              <w:bottom w:val="single" w:sz="4" w:space="0" w:color="auto"/>
            </w:tcBorders>
            <w:shd w:val="clear" w:color="auto" w:fill="E6E6E6"/>
            <w:vAlign w:val="center"/>
          </w:tcPr>
          <w:p w14:paraId="3844CDAD"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Each Consortium member must complete and sign the Consortium Declaration in a legally valid manner.</w:t>
            </w:r>
          </w:p>
        </w:tc>
        <w:tc>
          <w:tcPr>
            <w:tcW w:w="5670" w:type="dxa"/>
            <w:vAlign w:val="center"/>
          </w:tcPr>
          <w:p w14:paraId="429330ED"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Agree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Disagree</w:t>
            </w:r>
          </w:p>
        </w:tc>
      </w:tr>
      <w:tr w:rsidR="000D5DCC" w:rsidRPr="00A15E91" w14:paraId="6D6561B1" w14:textId="77777777" w:rsidTr="00263AA7">
        <w:trPr>
          <w:cantSplit/>
          <w:trHeight w:val="907"/>
        </w:trPr>
        <w:tc>
          <w:tcPr>
            <w:tcW w:w="3402" w:type="dxa"/>
            <w:shd w:val="clear" w:color="auto" w:fill="E6E6E6"/>
            <w:vAlign w:val="center"/>
          </w:tcPr>
          <w:p w14:paraId="69970199"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 xml:space="preserve">How are the tasks and activities divided among the Consortium members? </w:t>
            </w:r>
          </w:p>
        </w:tc>
        <w:tc>
          <w:tcPr>
            <w:tcW w:w="5670" w:type="dxa"/>
            <w:vAlign w:val="center"/>
          </w:tcPr>
          <w:p w14:paraId="61254217" w14:textId="77777777" w:rsidR="000D5DCC" w:rsidRPr="00A2536C" w:rsidRDefault="000D5DCC" w:rsidP="00867577">
            <w:pPr>
              <w:pStyle w:val="StandaardArial"/>
              <w:spacing w:line="276" w:lineRule="auto"/>
              <w:jc w:val="both"/>
              <w:rPr>
                <w:rFonts w:ascii="Verdana" w:hAnsi="Verdana"/>
                <w:sz w:val="20"/>
                <w:szCs w:val="20"/>
              </w:rPr>
            </w:pPr>
            <w:r>
              <w:rPr>
                <w:rFonts w:ascii="Verdana" w:hAnsi="Verdana"/>
                <w:sz w:val="20"/>
                <w:szCs w:val="20"/>
              </w:rPr>
              <w:t>&lt;Fill in&gt;</w:t>
            </w:r>
          </w:p>
        </w:tc>
      </w:tr>
    </w:tbl>
    <w:p w14:paraId="6561AE5F" w14:textId="77777777" w:rsidR="000D5DCC" w:rsidRPr="00A15E91" w:rsidRDefault="000D5DCC" w:rsidP="00867577">
      <w:pPr>
        <w:spacing w:line="276" w:lineRule="auto"/>
        <w:jc w:val="both"/>
        <w:rPr>
          <w:rFonts w:ascii="Verdana" w:hAnsi="Verdana"/>
          <w:sz w:val="20"/>
          <w:szCs w:val="20"/>
          <w:lang w:val="nl" w:eastAsia="en-US"/>
        </w:rPr>
      </w:pPr>
    </w:p>
    <w:p w14:paraId="6F6B6214" w14:textId="45424458" w:rsidR="000D5DCC" w:rsidRDefault="000D5DCC" w:rsidP="00867577">
      <w:pPr>
        <w:pStyle w:val="Kop3"/>
        <w:spacing w:line="276" w:lineRule="auto"/>
        <w:ind w:hanging="851"/>
        <w:jc w:val="both"/>
        <w:rPr>
          <w:rFonts w:ascii="Verdana" w:hAnsi="Verdana"/>
          <w:i w:val="0"/>
          <w:sz w:val="20"/>
          <w:szCs w:val="20"/>
        </w:rPr>
      </w:pPr>
      <w:bookmarkStart w:id="81" w:name="_Toc324514462"/>
      <w:bookmarkStart w:id="82" w:name="_Toc403469900"/>
      <w:bookmarkStart w:id="83" w:name="_Toc403470394"/>
      <w:bookmarkStart w:id="84" w:name="_Toc403470520"/>
      <w:bookmarkStart w:id="85" w:name="_Toc509570882"/>
      <w:bookmarkStart w:id="86" w:name="_Toc79750656"/>
      <w:bookmarkStart w:id="87" w:name="_Toc218611397"/>
      <w:r>
        <w:rPr>
          <w:rFonts w:ascii="Verdana" w:hAnsi="Verdana"/>
          <w:i w:val="0"/>
          <w:sz w:val="20"/>
          <w:szCs w:val="20"/>
        </w:rPr>
        <w:t>Consortium Declaration</w:t>
      </w:r>
      <w:bookmarkEnd w:id="81"/>
      <w:bookmarkEnd w:id="82"/>
      <w:bookmarkEnd w:id="83"/>
      <w:bookmarkEnd w:id="84"/>
      <w:bookmarkEnd w:id="85"/>
      <w:bookmarkEnd w:id="86"/>
      <w:bookmarkEnd w:id="87"/>
    </w:p>
    <w:p w14:paraId="43A7DBD1" w14:textId="77777777" w:rsidR="008A37E4" w:rsidRPr="008A37E4" w:rsidRDefault="008A37E4" w:rsidP="00867577">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7490"/>
      </w:tblGrid>
      <w:tr w:rsidR="000D5DCC" w:rsidRPr="00A15E91" w14:paraId="398CE429" w14:textId="77777777" w:rsidTr="00263AA7">
        <w:trPr>
          <w:trHeight w:val="567"/>
        </w:trPr>
        <w:tc>
          <w:tcPr>
            <w:tcW w:w="1582" w:type="dxa"/>
            <w:tcBorders>
              <w:top w:val="single" w:sz="4" w:space="0" w:color="auto"/>
              <w:left w:val="single" w:sz="4" w:space="0" w:color="auto"/>
              <w:bottom w:val="single" w:sz="4" w:space="0" w:color="auto"/>
              <w:right w:val="single" w:sz="4" w:space="0" w:color="auto"/>
            </w:tcBorders>
            <w:shd w:val="clear" w:color="auto" w:fill="D9D9D9"/>
            <w:vAlign w:val="center"/>
          </w:tcPr>
          <w:p w14:paraId="059E84DE" w14:textId="77777777" w:rsidR="000D5DCC" w:rsidRPr="00A15E91" w:rsidRDefault="000D5DCC" w:rsidP="00867577">
            <w:pPr>
              <w:spacing w:line="276" w:lineRule="auto"/>
              <w:jc w:val="both"/>
              <w:rPr>
                <w:rFonts w:ascii="Verdana" w:hAnsi="Verdana" w:cs="Arial"/>
                <w:sz w:val="20"/>
                <w:szCs w:val="20"/>
              </w:rPr>
            </w:pPr>
            <w:r>
              <w:rPr>
                <w:rFonts w:ascii="Verdana" w:hAnsi="Verdana"/>
                <w:b/>
                <w:bCs/>
                <w:sz w:val="20"/>
                <w:szCs w:val="20"/>
              </w:rPr>
              <w:t>Explanation</w:t>
            </w:r>
          </w:p>
        </w:tc>
        <w:tc>
          <w:tcPr>
            <w:tcW w:w="7490" w:type="dxa"/>
            <w:tcBorders>
              <w:top w:val="single" w:sz="4" w:space="0" w:color="auto"/>
              <w:left w:val="single" w:sz="4" w:space="0" w:color="auto"/>
              <w:bottom w:val="single" w:sz="4" w:space="0" w:color="auto"/>
              <w:right w:val="single" w:sz="4" w:space="0" w:color="auto"/>
            </w:tcBorders>
            <w:vAlign w:val="center"/>
          </w:tcPr>
          <w:p w14:paraId="2D5BE5D5" w14:textId="75507C7B" w:rsidR="000D5DCC" w:rsidRPr="00A15E91" w:rsidRDefault="000D5DCC" w:rsidP="00867577">
            <w:pPr>
              <w:pStyle w:val="Normaalweb"/>
              <w:spacing w:before="0" w:beforeAutospacing="0" w:after="0" w:afterAutospacing="0" w:line="276" w:lineRule="auto"/>
              <w:jc w:val="both"/>
              <w:rPr>
                <w:rFonts w:ascii="Verdana" w:hAnsi="Verdana"/>
                <w:sz w:val="20"/>
                <w:szCs w:val="20"/>
              </w:rPr>
            </w:pPr>
            <w:r>
              <w:rPr>
                <w:rFonts w:ascii="Verdana" w:hAnsi="Verdana"/>
                <w:sz w:val="20"/>
                <w:szCs w:val="20"/>
              </w:rPr>
              <w:t>If the Tenderer registers as part of a Consortium, all Consortium members must jointly complete and sign the statement below. The legal validity of the signature is evidenced by extracts from the professional or trade register of the country of establishment of the Consortium members, or, in the absence thereof, other supporting documents as referred to in Article 2.98 of the Aw 2012.</w:t>
            </w:r>
          </w:p>
        </w:tc>
      </w:tr>
    </w:tbl>
    <w:p w14:paraId="6D19D32E" w14:textId="77777777" w:rsidR="000D5DCC" w:rsidRPr="00A15E91" w:rsidRDefault="000D5DCC" w:rsidP="00867577">
      <w:pPr>
        <w:spacing w:line="276" w:lineRule="auto"/>
        <w:jc w:val="both"/>
        <w:rPr>
          <w:rFonts w:ascii="Verdana" w:hAnsi="Verdana"/>
          <w:sz w:val="20"/>
          <w:szCs w:val="20"/>
        </w:rPr>
      </w:pPr>
    </w:p>
    <w:p w14:paraId="12C78732" w14:textId="77777777" w:rsidR="000D5DCC" w:rsidRPr="00A15E91" w:rsidRDefault="000D5DCC" w:rsidP="00867577">
      <w:pPr>
        <w:spacing w:line="276" w:lineRule="auto"/>
        <w:jc w:val="both"/>
        <w:rPr>
          <w:rFonts w:ascii="Verdana" w:hAnsi="Verdana"/>
          <w:sz w:val="20"/>
          <w:szCs w:val="20"/>
        </w:rPr>
      </w:pPr>
      <w: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DCC" w:rsidRPr="00A15E91" w14:paraId="390F1A7D" w14:textId="77777777" w:rsidTr="00263AA7">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0B9A49D5" w14:textId="77777777" w:rsidR="000D5DCC" w:rsidRPr="00A15E91" w:rsidRDefault="000D5DCC" w:rsidP="00867577">
            <w:pPr>
              <w:spacing w:line="276" w:lineRule="auto"/>
              <w:jc w:val="both"/>
              <w:rPr>
                <w:rFonts w:ascii="Verdana" w:hAnsi="Verdana" w:cs="Arial"/>
                <w:b/>
                <w:bCs/>
                <w:sz w:val="20"/>
                <w:szCs w:val="20"/>
              </w:rPr>
            </w:pPr>
            <w:r>
              <w:rPr>
                <w:rFonts w:ascii="Verdana" w:hAnsi="Verdana"/>
                <w:b/>
                <w:bCs/>
                <w:sz w:val="20"/>
                <w:szCs w:val="20"/>
              </w:rPr>
              <w:lastRenderedPageBreak/>
              <w:t>Consortium members Declaration</w:t>
            </w:r>
          </w:p>
        </w:tc>
      </w:tr>
      <w:tr w:rsidR="000D5DCC" w:rsidRPr="00A15E91" w14:paraId="7CB9DD87" w14:textId="77777777" w:rsidTr="00263AA7">
        <w:trPr>
          <w:trHeight w:val="561"/>
        </w:trPr>
        <w:tc>
          <w:tcPr>
            <w:tcW w:w="9072" w:type="dxa"/>
            <w:tcBorders>
              <w:top w:val="single" w:sz="4" w:space="0" w:color="auto"/>
              <w:left w:val="single" w:sz="4" w:space="0" w:color="auto"/>
              <w:bottom w:val="single" w:sz="4" w:space="0" w:color="auto"/>
              <w:right w:val="single" w:sz="4" w:space="0" w:color="auto"/>
            </w:tcBorders>
          </w:tcPr>
          <w:p w14:paraId="13780A66" w14:textId="41A8F6F7" w:rsidR="000D5DCC" w:rsidRPr="00A15E91" w:rsidRDefault="000D5DCC" w:rsidP="00867577">
            <w:pPr>
              <w:pStyle w:val="Lijstopsomteken"/>
              <w:spacing w:after="120" w:line="276" w:lineRule="auto"/>
              <w:jc w:val="both"/>
              <w:rPr>
                <w:rFonts w:ascii="Verdana" w:hAnsi="Verdana"/>
                <w:sz w:val="20"/>
                <w:szCs w:val="20"/>
              </w:rPr>
            </w:pPr>
            <w:r>
              <w:rPr>
                <w:rFonts w:ascii="Verdana" w:hAnsi="Verdana"/>
                <w:sz w:val="20"/>
                <w:szCs w:val="20"/>
              </w:rPr>
              <w:t>The undersigned declare that they accept joint and several liability for the fulfilment of all obligations arising from the Framework Agreement if the Contract is awarded to the Consortium.</w:t>
            </w:r>
          </w:p>
          <w:p w14:paraId="7F33AE7D" w14:textId="77777777" w:rsidR="000D5DCC" w:rsidRPr="00A15E91" w:rsidRDefault="000D5DCC" w:rsidP="00867577">
            <w:pPr>
              <w:pStyle w:val="Lijstopsomteken"/>
              <w:spacing w:after="120" w:line="276" w:lineRule="auto"/>
              <w:jc w:val="both"/>
              <w:rPr>
                <w:rFonts w:ascii="Verdana" w:hAnsi="Verdana"/>
                <w:sz w:val="20"/>
                <w:szCs w:val="20"/>
              </w:rPr>
            </w:pPr>
            <w:r>
              <w:rPr>
                <w:rFonts w:ascii="Verdana" w:hAnsi="Verdana"/>
                <w:sz w:val="20"/>
                <w:szCs w:val="20"/>
              </w:rPr>
              <w:t xml:space="preserve">The undersigned declare that, if the Contracting Authority deems it necessary for the performance of the Contract, they will, at the first request of the Contracting Authority, establish their partnership in the form of a legal entity specifically set up for the performance of that Contract. </w:t>
            </w:r>
          </w:p>
        </w:tc>
      </w:tr>
    </w:tbl>
    <w:p w14:paraId="01748872" w14:textId="77777777" w:rsidR="000D5DCC" w:rsidRPr="00A15E91" w:rsidRDefault="000D5DCC" w:rsidP="00867577">
      <w:pPr>
        <w:spacing w:line="276" w:lineRule="auto"/>
        <w:jc w:val="both"/>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055DEF17"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A32F64"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b/>
                <w:bCs/>
                <w:sz w:val="20"/>
                <w:szCs w:val="20"/>
              </w:rPr>
              <w:t>Legally valid signature Consortium member 1, also sole contact person and lead agent</w:t>
            </w:r>
          </w:p>
        </w:tc>
      </w:tr>
      <w:tr w:rsidR="000D5DCC" w:rsidRPr="00A15E91" w14:paraId="5C85D4C5"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A099D"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Company name of Tenderer</w:t>
            </w:r>
          </w:p>
        </w:tc>
        <w:tc>
          <w:tcPr>
            <w:tcW w:w="5670" w:type="dxa"/>
            <w:tcBorders>
              <w:top w:val="single" w:sz="4" w:space="0" w:color="auto"/>
              <w:left w:val="single" w:sz="4" w:space="0" w:color="auto"/>
              <w:bottom w:val="single" w:sz="4" w:space="0" w:color="auto"/>
              <w:right w:val="single" w:sz="4" w:space="0" w:color="auto"/>
            </w:tcBorders>
            <w:vAlign w:val="center"/>
          </w:tcPr>
          <w:p w14:paraId="393FB815"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764CE9A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5406CED"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Name of legal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639F6E07"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36666D5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C3661"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0CAF268B"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669430B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7DDAC8"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Signature of legal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013EF045"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3B0AB9F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1E291C"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461BFECC"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bl>
    <w:p w14:paraId="258D1B1D" w14:textId="77777777" w:rsidR="000D5DCC" w:rsidRPr="00A15E91" w:rsidRDefault="000D5DCC" w:rsidP="00867577">
      <w:pPr>
        <w:spacing w:line="276" w:lineRule="auto"/>
        <w:jc w:val="both"/>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4897130B"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55EDF8" w14:textId="77777777" w:rsidR="000D5DCC" w:rsidRPr="00A15E91" w:rsidRDefault="000D5DCC" w:rsidP="00867577">
            <w:pPr>
              <w:spacing w:line="276" w:lineRule="auto"/>
              <w:jc w:val="both"/>
              <w:rPr>
                <w:rFonts w:ascii="Verdana" w:hAnsi="Verdana" w:cs="Arial"/>
                <w:b/>
                <w:bCs/>
                <w:sz w:val="20"/>
                <w:szCs w:val="20"/>
              </w:rPr>
            </w:pPr>
            <w:r>
              <w:rPr>
                <w:rFonts w:ascii="Verdana" w:hAnsi="Verdana"/>
                <w:b/>
                <w:bCs/>
                <w:sz w:val="20"/>
                <w:szCs w:val="20"/>
              </w:rPr>
              <w:t>Legally valid signature Consortium member 2</w:t>
            </w:r>
          </w:p>
        </w:tc>
      </w:tr>
      <w:tr w:rsidR="000D5DCC" w:rsidRPr="00A15E91" w14:paraId="295F298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6C25F91"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49D91DF5"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0F8EF73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2C80A1D"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Name of legal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0F38C29F"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0444EEB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AAE2429"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05AE216C"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38EC72B5"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38600EC"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Signature of legal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26DE4AE8"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7614DFE8"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1F96E15"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3900FDC9"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bl>
    <w:p w14:paraId="19DEC9F5" w14:textId="77777777" w:rsidR="000D5DCC" w:rsidRPr="00A15E91" w:rsidRDefault="000D5DCC" w:rsidP="00867577">
      <w:pPr>
        <w:spacing w:line="276" w:lineRule="auto"/>
        <w:jc w:val="both"/>
        <w:rPr>
          <w:rFonts w:ascii="Verdana" w:hAnsi="Verdana"/>
          <w:b/>
          <w: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179D5FA1"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F68D74" w14:textId="77777777" w:rsidR="000D5DCC" w:rsidRPr="00A15E91" w:rsidRDefault="000D5DCC" w:rsidP="00867577">
            <w:pPr>
              <w:spacing w:line="276" w:lineRule="auto"/>
              <w:jc w:val="both"/>
              <w:rPr>
                <w:rFonts w:ascii="Verdana" w:hAnsi="Verdana" w:cs="Arial"/>
                <w:b/>
                <w:bCs/>
                <w:sz w:val="20"/>
                <w:szCs w:val="20"/>
              </w:rPr>
            </w:pPr>
            <w:r>
              <w:rPr>
                <w:rFonts w:ascii="Verdana" w:hAnsi="Verdana"/>
                <w:b/>
                <w:bCs/>
                <w:sz w:val="20"/>
                <w:szCs w:val="20"/>
              </w:rPr>
              <w:t>Legally valid signature Consortium member 3</w:t>
            </w:r>
          </w:p>
        </w:tc>
      </w:tr>
      <w:tr w:rsidR="000D5DCC" w:rsidRPr="00A15E91" w14:paraId="529052B7"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B6A57B8"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09B3D21D"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2D8C78BD"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5C20875"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Name of legal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7FCB1909"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6DCBD7BE"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100B7EA"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139C49E7"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067DE56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0207B8A"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Signature of legal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39302165"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r w:rsidR="000D5DCC" w:rsidRPr="00A15E91" w14:paraId="757D14B6"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26D56ADE"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64719C11" w14:textId="77777777" w:rsidR="000D5DCC" w:rsidRPr="00A2536C"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&lt;Fill in&gt;</w:t>
            </w:r>
          </w:p>
        </w:tc>
      </w:tr>
    </w:tbl>
    <w:p w14:paraId="5A907078" w14:textId="77777777" w:rsidR="000D5DCC" w:rsidRPr="00A15E91" w:rsidRDefault="000D5DCC" w:rsidP="00867577">
      <w:pPr>
        <w:spacing w:line="276" w:lineRule="auto"/>
        <w:jc w:val="both"/>
        <w:rPr>
          <w:rFonts w:ascii="Verdana" w:hAnsi="Verdana"/>
          <w:b/>
          <w:sz w:val="20"/>
          <w:szCs w:val="20"/>
        </w:rPr>
      </w:pPr>
    </w:p>
    <w:p w14:paraId="72378A3A" w14:textId="77777777" w:rsidR="000D5DCC" w:rsidRPr="00A15E91" w:rsidRDefault="000D5DCC" w:rsidP="00867577">
      <w:pPr>
        <w:pStyle w:val="Kop3"/>
        <w:numPr>
          <w:ilvl w:val="0"/>
          <w:numId w:val="0"/>
        </w:numPr>
        <w:spacing w:line="276" w:lineRule="auto"/>
        <w:jc w:val="both"/>
        <w:rPr>
          <w:rFonts w:ascii="Verdana" w:hAnsi="Verdana"/>
          <w:b w:val="0"/>
          <w:sz w:val="20"/>
          <w:szCs w:val="20"/>
        </w:rPr>
      </w:pPr>
      <w:r>
        <w:br w:type="page"/>
      </w:r>
    </w:p>
    <w:p w14:paraId="57BEBCB8" w14:textId="7D12A73B" w:rsidR="000D5DCC" w:rsidRDefault="000D5DCC" w:rsidP="00D23F38">
      <w:pPr>
        <w:pStyle w:val="Kop2"/>
        <w:numPr>
          <w:ilvl w:val="1"/>
          <w:numId w:val="15"/>
        </w:numPr>
        <w:spacing w:line="276" w:lineRule="auto"/>
        <w:ind w:left="0"/>
        <w:jc w:val="both"/>
        <w:rPr>
          <w:rFonts w:ascii="Verdana" w:hAnsi="Verdana"/>
          <w:sz w:val="20"/>
        </w:rPr>
      </w:pPr>
      <w:bookmarkStart w:id="88" w:name="_Toc324514463"/>
      <w:bookmarkStart w:id="89" w:name="_Toc403469903"/>
      <w:bookmarkStart w:id="90" w:name="_Toc403470397"/>
      <w:bookmarkStart w:id="91" w:name="_Toc403470523"/>
      <w:bookmarkStart w:id="92" w:name="_Toc509570883"/>
      <w:bookmarkStart w:id="93" w:name="_Toc79750657"/>
      <w:bookmarkStart w:id="94" w:name="_Toc218611398"/>
      <w:r>
        <w:rPr>
          <w:rFonts w:ascii="Verdana" w:hAnsi="Verdana"/>
          <w:sz w:val="20"/>
        </w:rPr>
        <w:lastRenderedPageBreak/>
        <w:t>Subcontracting</w:t>
      </w:r>
      <w:bookmarkEnd w:id="88"/>
      <w:bookmarkEnd w:id="89"/>
      <w:bookmarkEnd w:id="90"/>
      <w:bookmarkEnd w:id="91"/>
      <w:bookmarkEnd w:id="92"/>
      <w:bookmarkEnd w:id="93"/>
      <w:bookmarkEnd w:id="94"/>
    </w:p>
    <w:p w14:paraId="4FA68BB4" w14:textId="77777777" w:rsidR="008A37E4" w:rsidRPr="008A37E4" w:rsidRDefault="008A37E4" w:rsidP="00867577">
      <w:pPr>
        <w:jc w:val="both"/>
        <w:rPr>
          <w:lang w:eastAsia="en-US"/>
        </w:rPr>
      </w:pPr>
    </w:p>
    <w:p w14:paraId="4B5ABD2E" w14:textId="77777777" w:rsidR="000D5DCC" w:rsidRPr="00A15E91" w:rsidRDefault="000D5DCC" w:rsidP="00867577">
      <w:pPr>
        <w:spacing w:line="276" w:lineRule="auto"/>
        <w:jc w:val="both"/>
        <w:rPr>
          <w:rFonts w:ascii="Verdana" w:hAnsi="Verdana"/>
          <w:sz w:val="20"/>
          <w:szCs w:val="20"/>
        </w:rPr>
      </w:pPr>
      <w:r>
        <w:rPr>
          <w:rFonts w:ascii="Verdana" w:hAnsi="Verdana"/>
          <w:sz w:val="20"/>
          <w:szCs w:val="20"/>
        </w:rPr>
        <w:t>It is permissible to subcontract part or parts of the Contract.</w:t>
      </w:r>
    </w:p>
    <w:p w14:paraId="73185B7C" w14:textId="77777777" w:rsidR="000D5DCC" w:rsidRPr="00A15E91" w:rsidRDefault="000D5DCC" w:rsidP="00867577">
      <w:pPr>
        <w:spacing w:line="276" w:lineRule="auto"/>
        <w:jc w:val="both"/>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08C8D895" w14:textId="77777777" w:rsidTr="00263AA7">
        <w:trPr>
          <w:cantSplit/>
          <w:trHeight w:val="454"/>
        </w:trPr>
        <w:tc>
          <w:tcPr>
            <w:tcW w:w="3402" w:type="dxa"/>
            <w:tcBorders>
              <w:bottom w:val="single" w:sz="4" w:space="0" w:color="auto"/>
            </w:tcBorders>
            <w:shd w:val="clear" w:color="auto" w:fill="E6E6E6"/>
            <w:vAlign w:val="center"/>
          </w:tcPr>
          <w:p w14:paraId="087A92B8" w14:textId="77777777" w:rsidR="000D5DCC" w:rsidRPr="00A15E91" w:rsidRDefault="000D5DCC" w:rsidP="00867577">
            <w:pPr>
              <w:spacing w:line="276" w:lineRule="auto"/>
              <w:ind w:left="-4" w:firstLine="4"/>
              <w:jc w:val="both"/>
              <w:rPr>
                <w:rFonts w:ascii="Verdana" w:hAnsi="Verdana" w:cs="Arial"/>
                <w:sz w:val="20"/>
                <w:szCs w:val="20"/>
              </w:rPr>
            </w:pPr>
            <w:r>
              <w:rPr>
                <w:rFonts w:ascii="Verdana" w:hAnsi="Verdana"/>
                <w:sz w:val="20"/>
                <w:szCs w:val="20"/>
              </w:rPr>
              <w:t>Will the Tenderer use subcontractor(s) in the performance of the Contract?</w:t>
            </w:r>
          </w:p>
        </w:tc>
        <w:tc>
          <w:tcPr>
            <w:tcW w:w="5670" w:type="dxa"/>
            <w:tcBorders>
              <w:bottom w:val="single" w:sz="4" w:space="0" w:color="auto"/>
            </w:tcBorders>
            <w:vAlign w:val="center"/>
          </w:tcPr>
          <w:p w14:paraId="615B5B42"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Yes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No</w:t>
            </w:r>
          </w:p>
        </w:tc>
      </w:tr>
      <w:tr w:rsidR="000D5DCC" w:rsidRPr="00A15E91" w14:paraId="00D19ACF" w14:textId="77777777" w:rsidTr="00263AA7">
        <w:trPr>
          <w:cantSplit/>
          <w:trHeight w:val="454"/>
        </w:trPr>
        <w:tc>
          <w:tcPr>
            <w:tcW w:w="9072" w:type="dxa"/>
            <w:gridSpan w:val="2"/>
            <w:shd w:val="clear" w:color="auto" w:fill="E6E6E6"/>
            <w:vAlign w:val="center"/>
          </w:tcPr>
          <w:p w14:paraId="1C298B4C"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 xml:space="preserve">If yes, you must answer all the questions below in this section. </w:t>
            </w:r>
          </w:p>
        </w:tc>
      </w:tr>
      <w:tr w:rsidR="000D5DCC" w:rsidRPr="00A15E91" w14:paraId="2370224E" w14:textId="77777777" w:rsidTr="00263AA7">
        <w:trPr>
          <w:cantSplit/>
          <w:trHeight w:val="907"/>
        </w:trPr>
        <w:tc>
          <w:tcPr>
            <w:tcW w:w="3402" w:type="dxa"/>
            <w:tcBorders>
              <w:bottom w:val="single" w:sz="4" w:space="0" w:color="auto"/>
            </w:tcBorders>
            <w:shd w:val="clear" w:color="auto" w:fill="E6E6E6"/>
            <w:vAlign w:val="center"/>
          </w:tcPr>
          <w:p w14:paraId="042CB385" w14:textId="6F928A60" w:rsidR="000D5DCC" w:rsidRPr="00A15E91" w:rsidRDefault="000D5DCC" w:rsidP="00813354">
            <w:pPr>
              <w:spacing w:line="276" w:lineRule="auto"/>
              <w:jc w:val="both"/>
              <w:rPr>
                <w:rFonts w:ascii="Verdana" w:hAnsi="Verdana" w:cs="Arial"/>
                <w:sz w:val="20"/>
                <w:szCs w:val="20"/>
              </w:rPr>
            </w:pPr>
            <w:r>
              <w:rPr>
                <w:rFonts w:ascii="Verdana" w:hAnsi="Verdana"/>
                <w:sz w:val="20"/>
                <w:szCs w:val="20"/>
              </w:rPr>
              <w:t xml:space="preserve">The Tenderer declares that, as the main contractor, it is fully responsible and liable at all times for the performance of the Framework Agreement and the results arising therefrom. </w:t>
            </w:r>
          </w:p>
        </w:tc>
        <w:tc>
          <w:tcPr>
            <w:tcW w:w="5670" w:type="dxa"/>
            <w:vAlign w:val="center"/>
          </w:tcPr>
          <w:p w14:paraId="41EFB143"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Agree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Disagree</w:t>
            </w:r>
          </w:p>
        </w:tc>
      </w:tr>
      <w:tr w:rsidR="000D5DCC" w:rsidRPr="00A15E91" w14:paraId="4A492D54" w14:textId="77777777" w:rsidTr="00263AA7">
        <w:trPr>
          <w:cantSplit/>
          <w:trHeight w:val="454"/>
        </w:trPr>
        <w:tc>
          <w:tcPr>
            <w:tcW w:w="3402" w:type="dxa"/>
            <w:tcBorders>
              <w:bottom w:val="single" w:sz="4" w:space="0" w:color="auto"/>
            </w:tcBorders>
            <w:shd w:val="clear" w:color="auto" w:fill="E6E6E6"/>
            <w:vAlign w:val="center"/>
          </w:tcPr>
          <w:p w14:paraId="1FE0BF16"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 xml:space="preserve">The Tenderer declares that it will act as the sole point of contact and authorised representative (signatory) for this procurement procedure. </w:t>
            </w:r>
          </w:p>
        </w:tc>
        <w:tc>
          <w:tcPr>
            <w:tcW w:w="5670" w:type="dxa"/>
            <w:vAlign w:val="center"/>
          </w:tcPr>
          <w:p w14:paraId="0C0F840A" w14:textId="77777777" w:rsidR="000D5DCC" w:rsidRPr="00A15E91" w:rsidRDefault="000D5DCC"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Agree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Disagree</w:t>
            </w:r>
          </w:p>
        </w:tc>
      </w:tr>
      <w:tr w:rsidR="009B3E53" w:rsidRPr="00A15E91" w14:paraId="3D4E84CE" w14:textId="77777777" w:rsidTr="00263AA7">
        <w:trPr>
          <w:cantSplit/>
          <w:trHeight w:val="454"/>
        </w:trPr>
        <w:tc>
          <w:tcPr>
            <w:tcW w:w="3402" w:type="dxa"/>
            <w:tcBorders>
              <w:bottom w:val="single" w:sz="4" w:space="0" w:color="auto"/>
            </w:tcBorders>
            <w:shd w:val="clear" w:color="auto" w:fill="E6E6E6"/>
            <w:vAlign w:val="center"/>
          </w:tcPr>
          <w:p w14:paraId="53E11578" w14:textId="65C21B48" w:rsidR="009B3E53" w:rsidRPr="00A15E91" w:rsidRDefault="009B3E53" w:rsidP="00867577">
            <w:pPr>
              <w:spacing w:line="276" w:lineRule="auto"/>
              <w:jc w:val="both"/>
              <w:rPr>
                <w:rFonts w:ascii="Verdana" w:hAnsi="Verdana" w:cs="Arial"/>
                <w:sz w:val="20"/>
                <w:szCs w:val="20"/>
              </w:rPr>
            </w:pPr>
            <w:r>
              <w:rPr>
                <w:rFonts w:ascii="Verdana" w:hAnsi="Verdana"/>
                <w:sz w:val="20"/>
                <w:szCs w:val="20"/>
              </w:rPr>
              <w:t>Parcel(s)</w:t>
            </w:r>
          </w:p>
        </w:tc>
        <w:tc>
          <w:tcPr>
            <w:tcW w:w="5670" w:type="dxa"/>
            <w:vAlign w:val="center"/>
          </w:tcPr>
          <w:p w14:paraId="7D017E12" w14:textId="7CA4274E"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1 /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2 /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3 / </w:t>
            </w:r>
            <w:r w:rsidR="00867577"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Pr>
                <w:rFonts w:ascii="Verdana" w:hAnsi="Verdana"/>
                <w:sz w:val="20"/>
                <w:szCs w:val="20"/>
              </w:rPr>
              <w:t xml:space="preserve"> 4 / </w:t>
            </w:r>
            <w:r w:rsidR="00867577"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00867577" w:rsidRPr="00A15E91">
              <w:rPr>
                <w:rFonts w:ascii="Verdana" w:hAnsi="Verdana"/>
                <w:sz w:val="20"/>
                <w:szCs w:val="20"/>
              </w:rPr>
              <w:instrText xml:space="preserve"> FORMCHECKBOX </w:instrText>
            </w:r>
            <w:r w:rsidR="00867577" w:rsidRPr="00A15E91">
              <w:rPr>
                <w:rFonts w:ascii="Verdana" w:hAnsi="Verdana"/>
                <w:sz w:val="20"/>
                <w:szCs w:val="20"/>
              </w:rPr>
            </w:r>
            <w:r w:rsidR="00867577" w:rsidRPr="00A15E91">
              <w:rPr>
                <w:rFonts w:ascii="Verdana" w:hAnsi="Verdana"/>
                <w:sz w:val="20"/>
                <w:szCs w:val="20"/>
              </w:rPr>
              <w:fldChar w:fldCharType="separate"/>
            </w:r>
            <w:r w:rsidR="00867577" w:rsidRPr="00A15E91">
              <w:rPr>
                <w:rFonts w:ascii="Verdana" w:hAnsi="Verdana"/>
                <w:sz w:val="20"/>
                <w:szCs w:val="20"/>
              </w:rPr>
              <w:fldChar w:fldCharType="end"/>
            </w:r>
            <w:r>
              <w:rPr>
                <w:rFonts w:ascii="Verdana" w:hAnsi="Verdana"/>
                <w:sz w:val="20"/>
                <w:szCs w:val="20"/>
              </w:rPr>
              <w:t xml:space="preserve"> 5</w:t>
            </w:r>
            <w:r w:rsidR="00A53BDD">
              <w:rPr>
                <w:rFonts w:ascii="Verdana" w:hAnsi="Verdana"/>
                <w:sz w:val="20"/>
                <w:szCs w:val="20"/>
              </w:rPr>
              <w:t xml:space="preserve">/ </w:t>
            </w:r>
            <w:r w:rsidR="00A53BDD"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A53BDD" w:rsidRPr="00A15E91">
              <w:rPr>
                <w:rFonts w:ascii="Verdana" w:hAnsi="Verdana"/>
                <w:sz w:val="20"/>
                <w:szCs w:val="20"/>
              </w:rPr>
              <w:instrText xml:space="preserve"> FORMCHECKBOX </w:instrText>
            </w:r>
            <w:r w:rsidR="00A53BDD" w:rsidRPr="00A15E91">
              <w:rPr>
                <w:rFonts w:ascii="Verdana" w:hAnsi="Verdana"/>
                <w:sz w:val="20"/>
                <w:szCs w:val="20"/>
              </w:rPr>
            </w:r>
            <w:r w:rsidR="00A53BDD" w:rsidRPr="00A15E91">
              <w:rPr>
                <w:rFonts w:ascii="Verdana" w:hAnsi="Verdana"/>
                <w:sz w:val="20"/>
                <w:szCs w:val="20"/>
              </w:rPr>
              <w:fldChar w:fldCharType="separate"/>
            </w:r>
            <w:r w:rsidR="00A53BDD" w:rsidRPr="00A15E91">
              <w:rPr>
                <w:rFonts w:ascii="Verdana" w:hAnsi="Verdana"/>
                <w:sz w:val="20"/>
                <w:szCs w:val="20"/>
              </w:rPr>
              <w:fldChar w:fldCharType="end"/>
            </w:r>
            <w:r w:rsidR="00A53BDD">
              <w:rPr>
                <w:rFonts w:ascii="Verdana" w:hAnsi="Verdana"/>
                <w:sz w:val="20"/>
                <w:szCs w:val="20"/>
              </w:rPr>
              <w:t xml:space="preserve"> 6 / </w:t>
            </w:r>
            <w:r w:rsidR="00A53BDD"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A53BDD" w:rsidRPr="00A15E91">
              <w:rPr>
                <w:rFonts w:ascii="Verdana" w:hAnsi="Verdana"/>
                <w:sz w:val="20"/>
                <w:szCs w:val="20"/>
              </w:rPr>
              <w:instrText xml:space="preserve"> FORMCHECKBOX </w:instrText>
            </w:r>
            <w:r w:rsidR="00A53BDD" w:rsidRPr="00A15E91">
              <w:rPr>
                <w:rFonts w:ascii="Verdana" w:hAnsi="Verdana"/>
                <w:sz w:val="20"/>
                <w:szCs w:val="20"/>
              </w:rPr>
            </w:r>
            <w:r w:rsidR="00A53BDD" w:rsidRPr="00A15E91">
              <w:rPr>
                <w:rFonts w:ascii="Verdana" w:hAnsi="Verdana"/>
                <w:sz w:val="20"/>
                <w:szCs w:val="20"/>
              </w:rPr>
              <w:fldChar w:fldCharType="separate"/>
            </w:r>
            <w:r w:rsidR="00A53BDD" w:rsidRPr="00A15E91">
              <w:rPr>
                <w:rFonts w:ascii="Verdana" w:hAnsi="Verdana"/>
                <w:sz w:val="20"/>
                <w:szCs w:val="20"/>
              </w:rPr>
              <w:fldChar w:fldCharType="end"/>
            </w:r>
            <w:r w:rsidR="00A53BDD">
              <w:rPr>
                <w:rFonts w:ascii="Verdana" w:hAnsi="Verdana"/>
                <w:sz w:val="20"/>
                <w:szCs w:val="20"/>
              </w:rPr>
              <w:t xml:space="preserve"> 7 / </w:t>
            </w:r>
            <w:r w:rsidR="00A53BDD"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00A53BDD" w:rsidRPr="00A15E91">
              <w:rPr>
                <w:rFonts w:ascii="Verdana" w:hAnsi="Verdana"/>
                <w:sz w:val="20"/>
                <w:szCs w:val="20"/>
              </w:rPr>
              <w:instrText xml:space="preserve"> FORMCHECKBOX </w:instrText>
            </w:r>
            <w:r w:rsidR="00A53BDD" w:rsidRPr="00A15E91">
              <w:rPr>
                <w:rFonts w:ascii="Verdana" w:hAnsi="Verdana"/>
                <w:sz w:val="20"/>
                <w:szCs w:val="20"/>
              </w:rPr>
            </w:r>
            <w:r w:rsidR="00A53BDD" w:rsidRPr="00A15E91">
              <w:rPr>
                <w:rFonts w:ascii="Verdana" w:hAnsi="Verdana"/>
                <w:sz w:val="20"/>
                <w:szCs w:val="20"/>
              </w:rPr>
              <w:fldChar w:fldCharType="separate"/>
            </w:r>
            <w:r w:rsidR="00A53BDD" w:rsidRPr="00A15E91">
              <w:rPr>
                <w:rFonts w:ascii="Verdana" w:hAnsi="Verdana"/>
                <w:sz w:val="20"/>
                <w:szCs w:val="20"/>
              </w:rPr>
              <w:fldChar w:fldCharType="end"/>
            </w:r>
            <w:r w:rsidR="00A53BDD">
              <w:rPr>
                <w:rFonts w:ascii="Verdana" w:hAnsi="Verdana"/>
                <w:sz w:val="20"/>
                <w:szCs w:val="20"/>
              </w:rPr>
              <w:t xml:space="preserve"> 8</w:t>
            </w:r>
          </w:p>
        </w:tc>
      </w:tr>
      <w:tr w:rsidR="009B3E53" w:rsidRPr="00A15E91" w14:paraId="0DFADFFB" w14:textId="77777777" w:rsidTr="00263AA7">
        <w:trPr>
          <w:cantSplit/>
          <w:trHeight w:val="454"/>
        </w:trPr>
        <w:tc>
          <w:tcPr>
            <w:tcW w:w="3402" w:type="dxa"/>
            <w:tcBorders>
              <w:bottom w:val="single" w:sz="4" w:space="0" w:color="auto"/>
            </w:tcBorders>
            <w:shd w:val="clear" w:color="auto" w:fill="E6E6E6"/>
            <w:vAlign w:val="center"/>
          </w:tcPr>
          <w:p w14:paraId="745CC41B" w14:textId="77777777" w:rsidR="009B3E53" w:rsidRPr="00A15E91" w:rsidRDefault="009B3E53" w:rsidP="00867577">
            <w:pPr>
              <w:spacing w:line="276" w:lineRule="auto"/>
              <w:jc w:val="both"/>
              <w:rPr>
                <w:rFonts w:ascii="Verdana" w:hAnsi="Verdana" w:cs="Arial"/>
                <w:sz w:val="20"/>
                <w:szCs w:val="20"/>
              </w:rPr>
            </w:pPr>
            <w:r>
              <w:rPr>
                <w:rFonts w:ascii="Verdana" w:hAnsi="Verdana"/>
                <w:sz w:val="20"/>
                <w:szCs w:val="20"/>
              </w:rPr>
              <w:t>Name of lead agent</w:t>
            </w:r>
          </w:p>
        </w:tc>
        <w:tc>
          <w:tcPr>
            <w:tcW w:w="5670" w:type="dxa"/>
            <w:vAlign w:val="center"/>
          </w:tcPr>
          <w:p w14:paraId="25DC42C9" w14:textId="77777777" w:rsidR="009B3E53" w:rsidRPr="00A2536C" w:rsidRDefault="009B3E53" w:rsidP="00867577">
            <w:pPr>
              <w:pStyle w:val="StandaardArial"/>
              <w:spacing w:line="276" w:lineRule="auto"/>
              <w:jc w:val="both"/>
              <w:rPr>
                <w:rFonts w:ascii="Verdana" w:hAnsi="Verdana"/>
                <w:sz w:val="20"/>
                <w:szCs w:val="20"/>
              </w:rPr>
            </w:pPr>
            <w:r>
              <w:rPr>
                <w:rFonts w:ascii="Verdana" w:hAnsi="Verdana"/>
                <w:sz w:val="20"/>
                <w:szCs w:val="20"/>
              </w:rPr>
              <w:t>&lt;Fill in&gt;</w:t>
            </w:r>
          </w:p>
        </w:tc>
      </w:tr>
      <w:tr w:rsidR="009B3E53" w:rsidRPr="00A15E91" w14:paraId="6604E6DF" w14:textId="77777777" w:rsidTr="00263AA7">
        <w:trPr>
          <w:cantSplit/>
          <w:trHeight w:val="454"/>
        </w:trPr>
        <w:tc>
          <w:tcPr>
            <w:tcW w:w="3402" w:type="dxa"/>
            <w:tcBorders>
              <w:bottom w:val="single" w:sz="4" w:space="0" w:color="auto"/>
            </w:tcBorders>
            <w:shd w:val="clear" w:color="auto" w:fill="E6E6E6"/>
            <w:vAlign w:val="center"/>
          </w:tcPr>
          <w:p w14:paraId="6C6F542E" w14:textId="77777777" w:rsidR="009B3E53" w:rsidRPr="00A15E91" w:rsidRDefault="009B3E53" w:rsidP="00867577">
            <w:pPr>
              <w:spacing w:line="276" w:lineRule="auto"/>
              <w:jc w:val="both"/>
              <w:rPr>
                <w:rFonts w:ascii="Verdana" w:hAnsi="Verdana" w:cs="Arial"/>
                <w:sz w:val="20"/>
                <w:szCs w:val="20"/>
              </w:rPr>
            </w:pPr>
            <w:r>
              <w:rPr>
                <w:rFonts w:ascii="Verdana" w:hAnsi="Verdana"/>
                <w:sz w:val="20"/>
                <w:szCs w:val="20"/>
              </w:rPr>
              <w:t xml:space="preserve">The Tenderer indemnifies the Contracting Authority against any liability arising under the law. </w:t>
            </w:r>
          </w:p>
        </w:tc>
        <w:tc>
          <w:tcPr>
            <w:tcW w:w="5670" w:type="dxa"/>
            <w:vAlign w:val="center"/>
          </w:tcPr>
          <w:p w14:paraId="05FD6B2A" w14:textId="77777777"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Agree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Disagree</w:t>
            </w:r>
          </w:p>
        </w:tc>
      </w:tr>
      <w:tr w:rsidR="009B3E53" w:rsidRPr="00A15E91" w14:paraId="45D2A902" w14:textId="77777777" w:rsidTr="00263AA7">
        <w:trPr>
          <w:cantSplit/>
          <w:trHeight w:val="907"/>
        </w:trPr>
        <w:tc>
          <w:tcPr>
            <w:tcW w:w="3402" w:type="dxa"/>
            <w:tcBorders>
              <w:bottom w:val="single" w:sz="4" w:space="0" w:color="auto"/>
            </w:tcBorders>
            <w:shd w:val="clear" w:color="auto" w:fill="E6E6E6"/>
            <w:vAlign w:val="center"/>
          </w:tcPr>
          <w:p w14:paraId="6519F730" w14:textId="77777777" w:rsidR="009B3E53" w:rsidRPr="00A15E91" w:rsidRDefault="009B3E53" w:rsidP="00867577">
            <w:pPr>
              <w:spacing w:line="276" w:lineRule="auto"/>
              <w:jc w:val="both"/>
              <w:rPr>
                <w:rFonts w:ascii="Verdana" w:hAnsi="Verdana" w:cs="Arial"/>
                <w:sz w:val="20"/>
                <w:szCs w:val="20"/>
              </w:rPr>
            </w:pPr>
            <w:r>
              <w:rPr>
                <w:rFonts w:ascii="Verdana" w:hAnsi="Verdana"/>
                <w:sz w:val="20"/>
                <w:szCs w:val="20"/>
              </w:rPr>
              <w:t xml:space="preserve">Each subcontractor must be registered in the professional or trade register or a foreign equivalent thereof in accordance with the legislation applicable in its country of establishment. </w:t>
            </w:r>
          </w:p>
        </w:tc>
        <w:tc>
          <w:tcPr>
            <w:tcW w:w="5670" w:type="dxa"/>
            <w:vAlign w:val="center"/>
          </w:tcPr>
          <w:p w14:paraId="302CE825" w14:textId="77777777" w:rsidR="009B3E53" w:rsidRPr="00A15E91" w:rsidRDefault="009B3E53" w:rsidP="00867577">
            <w:pPr>
              <w:pStyle w:val="StandaardArial"/>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Agree  </w:t>
            </w:r>
            <w:r w:rsidRPr="00A15E91">
              <w:rPr>
                <w:rFonts w:ascii="Verdana" w:hAnsi="Verdana"/>
                <w:sz w:val="20"/>
                <w:szCs w:val="20"/>
              </w:rPr>
              <w:fldChar w:fldCharType="begin">
                <w:ffData>
                  <w:name w:val=""/>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Disagree</w:t>
            </w:r>
          </w:p>
        </w:tc>
      </w:tr>
    </w:tbl>
    <w:p w14:paraId="3DAA9C33" w14:textId="77777777" w:rsidR="000D5DCC" w:rsidRPr="00A15E91" w:rsidRDefault="000D5DCC" w:rsidP="00867577">
      <w:pPr>
        <w:spacing w:line="276" w:lineRule="auto"/>
        <w:jc w:val="both"/>
        <w:rPr>
          <w:rFonts w:ascii="Verdana" w:hAnsi="Verdana"/>
          <w:sz w:val="20"/>
          <w:szCs w:val="20"/>
          <w:lang w:val="nl"/>
        </w:rPr>
      </w:pPr>
    </w:p>
    <w:p w14:paraId="55372EA3" w14:textId="77777777" w:rsidR="000D5DCC" w:rsidRPr="00A15E91" w:rsidRDefault="000D5DCC" w:rsidP="00867577">
      <w:pPr>
        <w:spacing w:line="276" w:lineRule="auto"/>
        <w:jc w:val="both"/>
        <w:rPr>
          <w:rFonts w:ascii="Verdana" w:hAnsi="Verdana"/>
          <w:sz w:val="20"/>
          <w:szCs w:val="20"/>
          <w:lang w:val="nl"/>
        </w:rPr>
      </w:pPr>
    </w:p>
    <w:p w14:paraId="41050273" w14:textId="57D9C435" w:rsidR="000D5DCC" w:rsidRDefault="000D5DCC" w:rsidP="00D23F38">
      <w:pPr>
        <w:pStyle w:val="Kop3"/>
        <w:numPr>
          <w:ilvl w:val="2"/>
          <w:numId w:val="15"/>
        </w:numPr>
        <w:spacing w:line="276" w:lineRule="auto"/>
        <w:ind w:left="0"/>
        <w:jc w:val="both"/>
        <w:rPr>
          <w:rFonts w:ascii="Verdana" w:hAnsi="Verdana"/>
          <w:i w:val="0"/>
          <w:sz w:val="20"/>
          <w:szCs w:val="20"/>
        </w:rPr>
      </w:pPr>
      <w:bookmarkStart w:id="95" w:name="_Toc403469904"/>
      <w:bookmarkStart w:id="96" w:name="_Toc403470398"/>
      <w:bookmarkStart w:id="97" w:name="_Toc403470524"/>
      <w:bookmarkStart w:id="98" w:name="_Toc509570884"/>
      <w:bookmarkStart w:id="99" w:name="_Toc79750658"/>
      <w:bookmarkStart w:id="100" w:name="_Toc218611399"/>
      <w:r>
        <w:rPr>
          <w:rFonts w:ascii="Verdana" w:hAnsi="Verdana"/>
          <w:i w:val="0"/>
          <w:sz w:val="20"/>
          <w:szCs w:val="20"/>
        </w:rPr>
        <w:t>Description of subcontracted portion</w:t>
      </w:r>
      <w:bookmarkEnd w:id="95"/>
      <w:bookmarkEnd w:id="96"/>
      <w:bookmarkEnd w:id="97"/>
      <w:bookmarkEnd w:id="98"/>
      <w:bookmarkEnd w:id="99"/>
      <w:bookmarkEnd w:id="100"/>
    </w:p>
    <w:p w14:paraId="58491C9D" w14:textId="77777777" w:rsidR="008A37E4" w:rsidRPr="008A37E4" w:rsidRDefault="008A37E4" w:rsidP="00867577">
      <w:pPr>
        <w:jc w:val="both"/>
      </w:pPr>
    </w:p>
    <w:p w14:paraId="783BCA71" w14:textId="77777777" w:rsidR="000D5DCC" w:rsidRPr="00A15E91" w:rsidRDefault="000D5DCC" w:rsidP="00867577">
      <w:pPr>
        <w:spacing w:line="276" w:lineRule="auto"/>
        <w:jc w:val="both"/>
        <w:rPr>
          <w:rFonts w:ascii="Verdana" w:hAnsi="Verdana"/>
          <w:sz w:val="20"/>
          <w:szCs w:val="20"/>
        </w:rPr>
      </w:pPr>
      <w:r>
        <w:rPr>
          <w:rFonts w:ascii="Verdana" w:hAnsi="Verdana"/>
          <w:sz w:val="20"/>
          <w:szCs w:val="20"/>
        </w:rPr>
        <w:t>By submitting a Tender, the Tenderer declares that it complies with the requirement set out below.</w:t>
      </w:r>
    </w:p>
    <w:p w14:paraId="28D25AFF" w14:textId="77777777" w:rsidR="000D5DCC" w:rsidRPr="00A15E91" w:rsidRDefault="000D5DCC" w:rsidP="00867577">
      <w:pPr>
        <w:spacing w:line="276" w:lineRule="auto"/>
        <w:jc w:val="both"/>
        <w:rPr>
          <w:rFonts w:ascii="Verdana" w:hAnsi="Verdana"/>
          <w:sz w:val="20"/>
          <w:szCs w:val="20"/>
        </w:rPr>
      </w:pPr>
    </w:p>
    <w:p w14:paraId="28F9AB8D" w14:textId="77777777" w:rsidR="000D5DCC" w:rsidRPr="00A15E91" w:rsidRDefault="000D5DCC" w:rsidP="00867577">
      <w:pPr>
        <w:spacing w:line="276" w:lineRule="auto"/>
        <w:jc w:val="both"/>
        <w:rPr>
          <w:rFonts w:ascii="Verdana" w:hAnsi="Verdana"/>
          <w:sz w:val="20"/>
          <w:szCs w:val="20"/>
          <w:u w:val="single"/>
        </w:rPr>
      </w:pPr>
      <w:r>
        <w:rPr>
          <w:rFonts w:ascii="Verdana" w:hAnsi="Verdana"/>
          <w:sz w:val="20"/>
          <w:szCs w:val="20"/>
          <w:u w:val="single"/>
        </w:rPr>
        <w:t>Requirement(s):</w:t>
      </w:r>
    </w:p>
    <w:p w14:paraId="0D36FB92" w14:textId="3506D0DF" w:rsidR="000D5DCC" w:rsidRPr="00A15E91" w:rsidRDefault="000D5DCC" w:rsidP="00867577">
      <w:pPr>
        <w:spacing w:line="276" w:lineRule="auto"/>
        <w:jc w:val="both"/>
        <w:rPr>
          <w:rFonts w:ascii="Verdana" w:hAnsi="Verdana"/>
          <w:sz w:val="20"/>
          <w:szCs w:val="20"/>
        </w:rPr>
      </w:pPr>
      <w:r>
        <w:rPr>
          <w:rFonts w:ascii="Verdana" w:hAnsi="Verdana"/>
          <w:sz w:val="20"/>
          <w:szCs w:val="20"/>
        </w:rPr>
        <w:t xml:space="preserve">A Company may only submit one tender, either as a Main Contractor or as a Subcontractor. The Tenderer must clearly indicate in a subcontracting statement whether Subcontractor(s) will be used. In addition, it must be indicated which Subcontractor(s) will be deployed for which parts of the Contract. </w:t>
      </w:r>
    </w:p>
    <w:p w14:paraId="115DBE20" w14:textId="77777777" w:rsidR="000D5DCC" w:rsidRPr="00A15E91" w:rsidRDefault="000D5DCC" w:rsidP="00867577">
      <w:pPr>
        <w:spacing w:line="276" w:lineRule="auto"/>
        <w:jc w:val="both"/>
        <w:rPr>
          <w:rFonts w:ascii="Verdana" w:hAnsi="Verdana"/>
          <w:sz w:val="20"/>
          <w:szCs w:val="20"/>
          <w:lang w:eastAsia="en-US"/>
        </w:rPr>
      </w:pPr>
    </w:p>
    <w:p w14:paraId="545379EF" w14:textId="77777777" w:rsidR="000D5DCC" w:rsidRPr="00A15E91" w:rsidRDefault="000D5DCC" w:rsidP="00867577">
      <w:pPr>
        <w:spacing w:line="276" w:lineRule="auto"/>
        <w:jc w:val="both"/>
        <w:rPr>
          <w:rFonts w:ascii="Verdana" w:hAnsi="Verdana"/>
          <w:sz w:val="20"/>
          <w:szCs w:val="20"/>
        </w:rPr>
      </w:pPr>
      <w:r>
        <w:rPr>
          <w:rFonts w:ascii="Verdana" w:hAnsi="Verdana"/>
          <w:sz w:val="20"/>
          <w:szCs w:val="20"/>
        </w:rPr>
        <w:t>When engaging a Subcontractor, the Tenderer undertakes to ensure that this Subcontractor or these Subcontractors are actually available during the performance of the Contract and are deployed for those portions of the Contract for which the Subcontractor or Subcontractors have been engaged.</w:t>
      </w:r>
    </w:p>
    <w:p w14:paraId="2179BB64" w14:textId="77777777" w:rsidR="000D5DCC" w:rsidRPr="00A15E91" w:rsidRDefault="000D5DCC" w:rsidP="00867577">
      <w:pPr>
        <w:spacing w:line="276" w:lineRule="auto"/>
        <w:jc w:val="both"/>
        <w:rPr>
          <w:rFonts w:ascii="Verdana" w:hAnsi="Verdana"/>
          <w:sz w:val="20"/>
          <w:szCs w:val="20"/>
          <w:lang w:eastAsia="en-US"/>
        </w:rPr>
      </w:pPr>
    </w:p>
    <w:p w14:paraId="56169E94" w14:textId="0026C275" w:rsidR="000D5DCC" w:rsidRPr="00A15E91" w:rsidRDefault="000D5DCC" w:rsidP="00867577">
      <w:pPr>
        <w:spacing w:line="276" w:lineRule="auto"/>
        <w:jc w:val="both"/>
        <w:rPr>
          <w:rFonts w:ascii="Verdana" w:hAnsi="Verdana"/>
          <w:sz w:val="20"/>
          <w:szCs w:val="20"/>
        </w:rPr>
      </w:pPr>
      <w:r>
        <w:rPr>
          <w:rFonts w:ascii="Verdana" w:hAnsi="Verdana"/>
          <w:sz w:val="20"/>
          <w:szCs w:val="20"/>
        </w:rPr>
        <w:t>The Subcontractor on whose experience the Tenderer or Consortium has relied to demonstrate its technical competence (reference criterion) is obliged to carry out the relevant work. If a Tenderer/Consortium partly relies on the experience of a Subcontractor for the assessment of technical competence (reference criterion), it must be made clear in the references submitted which part of the Contract was carried out by the Tenderer/Consortium and which part by that Subcontractor.</w:t>
      </w:r>
    </w:p>
    <w:p w14:paraId="3CCE76E5" w14:textId="77777777" w:rsidR="000D5DCC" w:rsidRPr="00A15E91" w:rsidRDefault="000D5DCC" w:rsidP="00867577">
      <w:pPr>
        <w:spacing w:line="276" w:lineRule="auto"/>
        <w:jc w:val="both"/>
        <w:rPr>
          <w:rFonts w:ascii="Verdana" w:hAnsi="Verdana"/>
          <w:sz w:val="20"/>
          <w:szCs w:val="20"/>
          <w:lang w:eastAsia="en-US"/>
        </w:rPr>
      </w:pPr>
    </w:p>
    <w:p w14:paraId="57B414F1" w14:textId="3C2CF83C" w:rsidR="000D5DCC" w:rsidRPr="00A15E91" w:rsidRDefault="000D5DCC" w:rsidP="00867577">
      <w:pPr>
        <w:spacing w:line="276" w:lineRule="auto"/>
        <w:jc w:val="both"/>
        <w:rPr>
          <w:rFonts w:ascii="Verdana" w:hAnsi="Verdana"/>
          <w:sz w:val="20"/>
          <w:szCs w:val="20"/>
        </w:rPr>
      </w:pPr>
      <w:r>
        <w:rPr>
          <w:rFonts w:ascii="Verdana" w:hAnsi="Verdana"/>
          <w:sz w:val="20"/>
          <w:szCs w:val="20"/>
        </w:rPr>
        <w:t>The Main Contractor is fully liable for the fulfilment of the obligations arising from the Tender and the possible implementation of the Framework Agreement.</w:t>
      </w:r>
    </w:p>
    <w:p w14:paraId="32945504" w14:textId="77777777" w:rsidR="000D5DCC" w:rsidRPr="00A15E91" w:rsidRDefault="000D5DCC" w:rsidP="00867577">
      <w:pPr>
        <w:spacing w:line="276" w:lineRule="auto"/>
        <w:jc w:val="both"/>
        <w:rPr>
          <w:rFonts w:ascii="Verdana" w:hAnsi="Verdana"/>
          <w:sz w:val="20"/>
          <w:szCs w:val="20"/>
          <w:lang w:eastAsia="en-US"/>
        </w:rPr>
      </w:pPr>
    </w:p>
    <w:p w14:paraId="7F8E50C4" w14:textId="54C38C5A" w:rsidR="000D5DCC" w:rsidRPr="00A15E91" w:rsidRDefault="00A2536C" w:rsidP="00867577">
      <w:pPr>
        <w:spacing w:line="276" w:lineRule="auto"/>
        <w:jc w:val="both"/>
        <w:rPr>
          <w:rFonts w:ascii="Verdana" w:hAnsi="Verdana"/>
          <w:sz w:val="20"/>
          <w:szCs w:val="20"/>
        </w:rPr>
      </w:pPr>
      <w:r>
        <w:rPr>
          <w:rFonts w:ascii="Verdana" w:hAnsi="Verdana"/>
          <w:sz w:val="20"/>
          <w:szCs w:val="20"/>
        </w:rPr>
        <w:t>The Main/Subcontractor partnership may not change Participants after Registration, unless the Contracting Authority agrees to this in writing and the Subcontractor's experience has not been used for technical competence (reference criterion).</w:t>
      </w:r>
    </w:p>
    <w:p w14:paraId="11BD7900" w14:textId="77777777" w:rsidR="000D5DCC" w:rsidRPr="00A15E91" w:rsidRDefault="000D5DCC"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0D5DCC" w:rsidRPr="00A15E91" w14:paraId="41FEC3AE" w14:textId="77777777" w:rsidTr="00263AA7">
        <w:trPr>
          <w:cantSplit/>
          <w:trHeight w:val="454"/>
        </w:trPr>
        <w:tc>
          <w:tcPr>
            <w:tcW w:w="4962" w:type="dxa"/>
            <w:shd w:val="clear" w:color="auto" w:fill="E6E6E6"/>
            <w:vAlign w:val="center"/>
          </w:tcPr>
          <w:p w14:paraId="2CD7A9FA" w14:textId="77777777" w:rsidR="000D5DCC" w:rsidRPr="00A15E91" w:rsidRDefault="000D5DCC" w:rsidP="00867577">
            <w:pPr>
              <w:spacing w:line="276" w:lineRule="auto"/>
              <w:jc w:val="both"/>
              <w:rPr>
                <w:rFonts w:ascii="Verdana" w:hAnsi="Verdana"/>
                <w:sz w:val="20"/>
                <w:szCs w:val="20"/>
                <w:lang w:eastAsia="en-US"/>
              </w:rPr>
            </w:pPr>
          </w:p>
          <w:p w14:paraId="68A09F67" w14:textId="77777777" w:rsidR="000D5DCC" w:rsidRPr="00A15E91" w:rsidRDefault="000D5DCC" w:rsidP="00867577">
            <w:pPr>
              <w:spacing w:line="276" w:lineRule="auto"/>
              <w:jc w:val="both"/>
              <w:rPr>
                <w:rFonts w:ascii="Verdana" w:hAnsi="Verdana"/>
                <w:sz w:val="20"/>
                <w:szCs w:val="20"/>
              </w:rPr>
            </w:pPr>
            <w:r>
              <w:rPr>
                <w:rFonts w:ascii="Verdana" w:hAnsi="Verdana"/>
                <w:sz w:val="20"/>
                <w:szCs w:val="20"/>
              </w:rPr>
              <w:t>The Tenderer declares that it complies with this requirement.</w:t>
            </w:r>
          </w:p>
          <w:p w14:paraId="75102C79" w14:textId="77777777" w:rsidR="000D5DCC" w:rsidRPr="00A15E91" w:rsidRDefault="000D5DCC" w:rsidP="00867577">
            <w:pPr>
              <w:spacing w:line="276" w:lineRule="auto"/>
              <w:jc w:val="both"/>
              <w:rPr>
                <w:rFonts w:ascii="Verdana" w:hAnsi="Verdana"/>
                <w:sz w:val="20"/>
                <w:szCs w:val="20"/>
                <w:lang w:eastAsia="en-US"/>
              </w:rPr>
            </w:pPr>
          </w:p>
        </w:tc>
        <w:tc>
          <w:tcPr>
            <w:tcW w:w="4110" w:type="dxa"/>
            <w:vAlign w:val="center"/>
          </w:tcPr>
          <w:p w14:paraId="08871A0B" w14:textId="77777777" w:rsidR="000D5DCC" w:rsidRPr="00A15E91" w:rsidRDefault="000D5DCC" w:rsidP="00867577">
            <w:pPr>
              <w:spacing w:line="276" w:lineRule="auto"/>
              <w:jc w:val="both"/>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Yes  </w:t>
            </w:r>
            <w:r w:rsidRPr="00A15E91">
              <w:rPr>
                <w:rFonts w:ascii="Verdana" w:hAnsi="Verdana"/>
                <w:sz w:val="20"/>
                <w:szCs w:val="20"/>
              </w:rPr>
              <w:fldChar w:fldCharType="begin">
                <w:ffData>
                  <w:name w:val="Check1"/>
                  <w:enabled/>
                  <w:calcOnExit w:val="0"/>
                  <w:statusText w:type="text" w:val="Double-click the checkbox"/>
                  <w:checkBox>
                    <w:sizeAuto/>
                    <w:default w:val="0"/>
                  </w:checkBox>
                </w:ffData>
              </w:fldChar>
            </w:r>
            <w:r w:rsidRPr="00A15E91">
              <w:rPr>
                <w:rFonts w:ascii="Verdana" w:hAnsi="Verdana"/>
                <w:sz w:val="20"/>
                <w:szCs w:val="20"/>
              </w:rPr>
              <w:instrText xml:space="preserve"> FORMCHECKBOX </w:instrText>
            </w:r>
            <w:r w:rsidRPr="00A15E91">
              <w:rPr>
                <w:rFonts w:ascii="Verdana" w:hAnsi="Verdana"/>
                <w:sz w:val="20"/>
                <w:szCs w:val="20"/>
              </w:rPr>
            </w:r>
            <w:r w:rsidRPr="00A15E91">
              <w:rPr>
                <w:rFonts w:ascii="Verdana" w:hAnsi="Verdana"/>
                <w:sz w:val="20"/>
                <w:szCs w:val="20"/>
              </w:rPr>
              <w:fldChar w:fldCharType="separate"/>
            </w:r>
            <w:r w:rsidRPr="00A15E91">
              <w:rPr>
                <w:rFonts w:ascii="Verdana" w:hAnsi="Verdana"/>
                <w:sz w:val="20"/>
                <w:szCs w:val="20"/>
              </w:rPr>
              <w:fldChar w:fldCharType="end"/>
            </w:r>
            <w:r>
              <w:rPr>
                <w:rFonts w:ascii="Verdana" w:hAnsi="Verdana"/>
                <w:sz w:val="20"/>
                <w:szCs w:val="20"/>
              </w:rPr>
              <w:t xml:space="preserve"> No</w:t>
            </w:r>
          </w:p>
        </w:tc>
      </w:tr>
    </w:tbl>
    <w:p w14:paraId="65A5C014" w14:textId="77777777" w:rsidR="000D5DCC" w:rsidRPr="00A15E91" w:rsidRDefault="000D5DCC" w:rsidP="00867577">
      <w:pPr>
        <w:spacing w:line="276" w:lineRule="auto"/>
        <w:jc w:val="both"/>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5949"/>
      </w:tblGrid>
      <w:tr w:rsidR="000D5DCC" w:rsidRPr="00A15E91" w14:paraId="577E9D1B" w14:textId="77777777" w:rsidTr="00263AA7">
        <w:trPr>
          <w:cantSplit/>
          <w:trHeight w:val="454"/>
        </w:trPr>
        <w:tc>
          <w:tcPr>
            <w:tcW w:w="9072" w:type="dxa"/>
            <w:gridSpan w:val="2"/>
            <w:tcBorders>
              <w:bottom w:val="single" w:sz="4" w:space="0" w:color="auto"/>
            </w:tcBorders>
            <w:shd w:val="clear" w:color="auto" w:fill="E6E6E6"/>
            <w:vAlign w:val="center"/>
          </w:tcPr>
          <w:p w14:paraId="38D827E0" w14:textId="42246BE9" w:rsidR="000D5DCC" w:rsidRPr="00A15E91" w:rsidRDefault="000D5DCC" w:rsidP="00867577">
            <w:pPr>
              <w:spacing w:line="276" w:lineRule="auto"/>
              <w:jc w:val="both"/>
              <w:rPr>
                <w:rFonts w:ascii="Verdana" w:hAnsi="Verdana" w:cs="Arial"/>
                <w:b/>
                <w:sz w:val="20"/>
                <w:szCs w:val="20"/>
              </w:rPr>
            </w:pPr>
            <w:r>
              <w:rPr>
                <w:rFonts w:ascii="Verdana" w:hAnsi="Verdana"/>
                <w:b/>
                <w:sz w:val="20"/>
                <w:szCs w:val="20"/>
              </w:rPr>
              <w:t>Declaration</w:t>
            </w:r>
            <w:r w:rsidR="00BA6B85">
              <w:rPr>
                <w:rStyle w:val="Voetnootmarkering"/>
                <w:rFonts w:ascii="Verdana" w:hAnsi="Verdana" w:cs="Arial"/>
                <w:b/>
                <w:sz w:val="20"/>
                <w:szCs w:val="20"/>
              </w:rPr>
              <w:footnoteReference w:id="1"/>
            </w:r>
            <w:r>
              <w:rPr>
                <w:rFonts w:ascii="Verdana" w:hAnsi="Verdana"/>
                <w:b/>
                <w:sz w:val="20"/>
                <w:szCs w:val="20"/>
              </w:rPr>
              <w:t xml:space="preserve"> subcontracting</w:t>
            </w:r>
          </w:p>
        </w:tc>
      </w:tr>
      <w:tr w:rsidR="000D5DCC" w:rsidRPr="00A15E91" w14:paraId="66E73A6A" w14:textId="77777777" w:rsidTr="00263AA7">
        <w:trPr>
          <w:cantSplit/>
          <w:trHeight w:val="454"/>
        </w:trPr>
        <w:tc>
          <w:tcPr>
            <w:tcW w:w="9072" w:type="dxa"/>
            <w:gridSpan w:val="2"/>
            <w:tcBorders>
              <w:top w:val="single" w:sz="4" w:space="0" w:color="auto"/>
              <w:bottom w:val="single" w:sz="4" w:space="0" w:color="auto"/>
            </w:tcBorders>
            <w:shd w:val="clear" w:color="auto" w:fill="auto"/>
            <w:vAlign w:val="center"/>
          </w:tcPr>
          <w:p w14:paraId="2F5E01C1"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By signing this document, the Tenderer and Subcontractor(s) declare that:</w:t>
            </w:r>
          </w:p>
          <w:p w14:paraId="44762700" w14:textId="77777777" w:rsidR="000D5DCC" w:rsidRPr="00A15E91" w:rsidRDefault="000D5DCC" w:rsidP="00867577">
            <w:pPr>
              <w:spacing w:line="276" w:lineRule="auto"/>
              <w:jc w:val="both"/>
              <w:rPr>
                <w:rFonts w:ascii="Verdana" w:hAnsi="Verdana" w:cs="Arial"/>
                <w:sz w:val="20"/>
                <w:szCs w:val="20"/>
              </w:rPr>
            </w:pPr>
          </w:p>
          <w:p w14:paraId="03C2F555" w14:textId="77777777" w:rsidR="000D5DCC" w:rsidRPr="00A15E91" w:rsidRDefault="000D5DCC" w:rsidP="00D23F38">
            <w:pPr>
              <w:numPr>
                <w:ilvl w:val="0"/>
                <w:numId w:val="10"/>
              </w:numPr>
              <w:spacing w:line="276" w:lineRule="auto"/>
              <w:jc w:val="both"/>
              <w:rPr>
                <w:rFonts w:ascii="Verdana" w:hAnsi="Verdana" w:cs="Arial"/>
                <w:sz w:val="20"/>
                <w:szCs w:val="20"/>
              </w:rPr>
            </w:pPr>
            <w:r>
              <w:rPr>
                <w:rFonts w:ascii="Verdana" w:hAnsi="Verdana"/>
                <w:sz w:val="20"/>
                <w:szCs w:val="20"/>
              </w:rPr>
              <w:t>The Tenderer has, or can obtain through the Subcontractor, all the resources necessary for the execution of the work;</w:t>
            </w:r>
          </w:p>
          <w:p w14:paraId="694A788C" w14:textId="5D416FBF" w:rsidR="000D5DCC" w:rsidRPr="00A15E91" w:rsidRDefault="00ED7889" w:rsidP="00D23F38">
            <w:pPr>
              <w:numPr>
                <w:ilvl w:val="0"/>
                <w:numId w:val="10"/>
              </w:numPr>
              <w:spacing w:line="276" w:lineRule="auto"/>
              <w:jc w:val="both"/>
              <w:rPr>
                <w:rFonts w:ascii="Verdana" w:hAnsi="Verdana" w:cs="Arial"/>
                <w:sz w:val="20"/>
                <w:szCs w:val="20"/>
              </w:rPr>
            </w:pPr>
            <w:r>
              <w:rPr>
                <w:rFonts w:ascii="Verdana" w:hAnsi="Verdana"/>
                <w:sz w:val="20"/>
                <w:szCs w:val="20"/>
              </w:rPr>
              <w:t>the implementation is carried out entirely in accordance with the Descriptive Document;</w:t>
            </w:r>
          </w:p>
          <w:p w14:paraId="68FF7550" w14:textId="15449C47" w:rsidR="000D5DCC" w:rsidRPr="00A15E91" w:rsidRDefault="000D5DCC" w:rsidP="00D23F38">
            <w:pPr>
              <w:numPr>
                <w:ilvl w:val="0"/>
                <w:numId w:val="10"/>
              </w:numPr>
              <w:spacing w:line="276" w:lineRule="auto"/>
              <w:jc w:val="both"/>
              <w:rPr>
                <w:rFonts w:ascii="Verdana" w:hAnsi="Verdana" w:cs="Arial"/>
                <w:sz w:val="20"/>
                <w:szCs w:val="20"/>
              </w:rPr>
            </w:pPr>
            <w:r>
              <w:rPr>
                <w:rFonts w:ascii="Verdana" w:hAnsi="Verdana"/>
                <w:sz w:val="20"/>
                <w:szCs w:val="20"/>
              </w:rPr>
              <w:t>The Tenderer accepts joint and several liability;</w:t>
            </w:r>
          </w:p>
          <w:p w14:paraId="2B4471D4" w14:textId="77D35894" w:rsidR="000D5DCC" w:rsidRPr="00A15E91" w:rsidRDefault="00ED7889" w:rsidP="00D23F38">
            <w:pPr>
              <w:numPr>
                <w:ilvl w:val="0"/>
                <w:numId w:val="10"/>
              </w:numPr>
              <w:spacing w:line="276" w:lineRule="auto"/>
              <w:jc w:val="both"/>
              <w:rPr>
                <w:rFonts w:ascii="Verdana" w:hAnsi="Verdana" w:cs="Arial"/>
                <w:sz w:val="20"/>
                <w:szCs w:val="20"/>
              </w:rPr>
            </w:pPr>
            <w:r>
              <w:rPr>
                <w:rFonts w:ascii="Verdana" w:hAnsi="Verdana"/>
                <w:sz w:val="20"/>
                <w:szCs w:val="20"/>
              </w:rPr>
              <w:t>the following work will be carried out by Subcontractor(s):</w:t>
            </w:r>
          </w:p>
          <w:p w14:paraId="7BCF9DD7" w14:textId="77777777" w:rsidR="000D5DCC" w:rsidRPr="00A15E91" w:rsidRDefault="000D5DCC" w:rsidP="00867577">
            <w:pPr>
              <w:spacing w:line="276" w:lineRule="auto"/>
              <w:jc w:val="both"/>
              <w:rPr>
                <w:rFonts w:ascii="Verdana" w:hAnsi="Verdana" w:cs="Arial"/>
                <w:sz w:val="20"/>
                <w:szCs w:val="20"/>
              </w:rPr>
            </w:pPr>
          </w:p>
        </w:tc>
      </w:tr>
      <w:tr w:rsidR="000D5DCC" w:rsidRPr="00A15E91" w14:paraId="09465374" w14:textId="77777777" w:rsidTr="00263AA7">
        <w:tblPrEx>
          <w:tblLook w:val="04A0" w:firstRow="1" w:lastRow="0" w:firstColumn="1" w:lastColumn="0" w:noHBand="0" w:noVBand="1"/>
        </w:tblPrEx>
        <w:trPr>
          <w:trHeight w:val="523"/>
        </w:trPr>
        <w:tc>
          <w:tcPr>
            <w:tcW w:w="3123" w:type="dxa"/>
            <w:tcBorders>
              <w:top w:val="single" w:sz="4" w:space="0" w:color="auto"/>
              <w:left w:val="single" w:sz="4" w:space="0" w:color="auto"/>
              <w:bottom w:val="nil"/>
              <w:right w:val="single" w:sz="4" w:space="0" w:color="auto"/>
            </w:tcBorders>
            <w:shd w:val="clear" w:color="auto" w:fill="auto"/>
            <w:hideMark/>
          </w:tcPr>
          <w:p w14:paraId="4FB8D158"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Name of Subcontractor 1</w:t>
            </w:r>
          </w:p>
          <w:p w14:paraId="0043F8D6" w14:textId="77777777" w:rsidR="000D5DCC" w:rsidRPr="00A15E91" w:rsidRDefault="000D5DCC" w:rsidP="00867577">
            <w:pPr>
              <w:spacing w:line="276" w:lineRule="auto"/>
              <w:jc w:val="both"/>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4AADD161" w14:textId="77777777" w:rsidR="000D5DCC" w:rsidRPr="00A2536C" w:rsidRDefault="000D5DCC" w:rsidP="00867577">
            <w:pPr>
              <w:spacing w:line="276" w:lineRule="auto"/>
              <w:jc w:val="both"/>
              <w:rPr>
                <w:rFonts w:ascii="Verdana" w:hAnsi="Verdana" w:cs="Arial"/>
                <w:sz w:val="20"/>
                <w:szCs w:val="20"/>
              </w:rPr>
            </w:pPr>
            <w:r>
              <w:rPr>
                <w:rFonts w:ascii="Verdana" w:hAnsi="Verdana"/>
                <w:sz w:val="20"/>
                <w:szCs w:val="20"/>
              </w:rPr>
              <w:t>&lt;Fill in&gt;</w:t>
            </w:r>
          </w:p>
        </w:tc>
      </w:tr>
      <w:tr w:rsidR="000D5DCC" w:rsidRPr="00A15E91" w14:paraId="0CF5BD91" w14:textId="77777777" w:rsidTr="00263AA7">
        <w:tblPrEx>
          <w:tblLook w:val="04A0" w:firstRow="1" w:lastRow="0" w:firstColumn="1" w:lastColumn="0" w:noHBand="0" w:noVBand="1"/>
        </w:tblPrEx>
        <w:trPr>
          <w:trHeight w:val="1060"/>
        </w:trPr>
        <w:tc>
          <w:tcPr>
            <w:tcW w:w="3123" w:type="dxa"/>
            <w:tcBorders>
              <w:top w:val="nil"/>
              <w:left w:val="single" w:sz="4" w:space="0" w:color="auto"/>
              <w:bottom w:val="single" w:sz="4" w:space="0" w:color="auto"/>
              <w:right w:val="single" w:sz="4" w:space="0" w:color="auto"/>
            </w:tcBorders>
            <w:shd w:val="clear" w:color="auto" w:fill="auto"/>
            <w:hideMark/>
          </w:tcPr>
          <w:p w14:paraId="69FC4980"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Work performed by Subcontractor 1:</w:t>
            </w:r>
          </w:p>
          <w:p w14:paraId="0E9CB4D4"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(percentage and description)</w:t>
            </w:r>
          </w:p>
        </w:tc>
        <w:tc>
          <w:tcPr>
            <w:tcW w:w="5949" w:type="dxa"/>
            <w:tcBorders>
              <w:top w:val="nil"/>
              <w:left w:val="single" w:sz="4" w:space="0" w:color="auto"/>
              <w:bottom w:val="single" w:sz="4" w:space="0" w:color="auto"/>
              <w:right w:val="single" w:sz="4" w:space="0" w:color="auto"/>
            </w:tcBorders>
            <w:shd w:val="clear" w:color="auto" w:fill="auto"/>
          </w:tcPr>
          <w:p w14:paraId="2CD1F020" w14:textId="77777777" w:rsidR="000D5DCC" w:rsidRPr="00A2536C" w:rsidRDefault="000D5DCC" w:rsidP="00867577">
            <w:pPr>
              <w:spacing w:line="276" w:lineRule="auto"/>
              <w:jc w:val="both"/>
              <w:rPr>
                <w:rFonts w:ascii="Verdana" w:hAnsi="Verdana" w:cs="Arial"/>
                <w:sz w:val="20"/>
                <w:szCs w:val="20"/>
              </w:rPr>
            </w:pPr>
            <w:r>
              <w:rPr>
                <w:rFonts w:ascii="Verdana" w:hAnsi="Verdana"/>
                <w:sz w:val="20"/>
                <w:szCs w:val="20"/>
              </w:rPr>
              <w:t>&lt;Fill in&gt;</w:t>
            </w:r>
          </w:p>
        </w:tc>
      </w:tr>
      <w:tr w:rsidR="000D5DCC" w:rsidRPr="00A15E91" w14:paraId="6DDE1723" w14:textId="77777777" w:rsidTr="00263AA7">
        <w:tblPrEx>
          <w:tblLook w:val="04A0" w:firstRow="1" w:lastRow="0" w:firstColumn="1" w:lastColumn="0" w:noHBand="0" w:noVBand="1"/>
        </w:tblPrEx>
        <w:trPr>
          <w:trHeight w:val="347"/>
        </w:trPr>
        <w:tc>
          <w:tcPr>
            <w:tcW w:w="3123" w:type="dxa"/>
            <w:tcBorders>
              <w:top w:val="single" w:sz="4" w:space="0" w:color="auto"/>
              <w:left w:val="single" w:sz="4" w:space="0" w:color="auto"/>
              <w:bottom w:val="nil"/>
              <w:right w:val="single" w:sz="4" w:space="0" w:color="auto"/>
            </w:tcBorders>
            <w:shd w:val="clear" w:color="auto" w:fill="auto"/>
            <w:hideMark/>
          </w:tcPr>
          <w:p w14:paraId="4A761128"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Name of Subcontractor 2:</w:t>
            </w:r>
          </w:p>
          <w:p w14:paraId="2E7D0F30" w14:textId="77777777" w:rsidR="000D5DCC" w:rsidRPr="00A15E91" w:rsidRDefault="000D5DCC" w:rsidP="00867577">
            <w:pPr>
              <w:spacing w:line="276" w:lineRule="auto"/>
              <w:jc w:val="both"/>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0EBC6E3F" w14:textId="77777777" w:rsidR="000D5DCC" w:rsidRPr="00A2536C" w:rsidRDefault="000D5DCC" w:rsidP="00867577">
            <w:pPr>
              <w:spacing w:line="276" w:lineRule="auto"/>
              <w:jc w:val="both"/>
              <w:rPr>
                <w:rFonts w:ascii="Verdana" w:hAnsi="Verdana" w:cs="Arial"/>
                <w:sz w:val="20"/>
                <w:szCs w:val="20"/>
              </w:rPr>
            </w:pPr>
            <w:r>
              <w:rPr>
                <w:rFonts w:ascii="Verdana" w:hAnsi="Verdana"/>
                <w:sz w:val="20"/>
                <w:szCs w:val="20"/>
              </w:rPr>
              <w:t>&lt;Fill in&gt;</w:t>
            </w:r>
          </w:p>
        </w:tc>
      </w:tr>
      <w:tr w:rsidR="000D5DCC" w:rsidRPr="00A15E91" w14:paraId="32A85C85"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7C2A9904"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lastRenderedPageBreak/>
              <w:t>Work performed by Subcontractor 2:</w:t>
            </w:r>
          </w:p>
          <w:p w14:paraId="093D1FAC"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(percentage and description)</w:t>
            </w:r>
          </w:p>
        </w:tc>
        <w:tc>
          <w:tcPr>
            <w:tcW w:w="5949" w:type="dxa"/>
            <w:tcBorders>
              <w:top w:val="nil"/>
              <w:left w:val="single" w:sz="4" w:space="0" w:color="auto"/>
              <w:bottom w:val="single" w:sz="4" w:space="0" w:color="auto"/>
              <w:right w:val="single" w:sz="4" w:space="0" w:color="auto"/>
            </w:tcBorders>
            <w:shd w:val="clear" w:color="auto" w:fill="auto"/>
          </w:tcPr>
          <w:p w14:paraId="08F4CEA6" w14:textId="77777777" w:rsidR="000D5DCC" w:rsidRPr="00A2536C" w:rsidRDefault="000D5DCC" w:rsidP="00867577">
            <w:pPr>
              <w:spacing w:line="276" w:lineRule="auto"/>
              <w:jc w:val="both"/>
              <w:rPr>
                <w:rFonts w:ascii="Verdana" w:hAnsi="Verdana" w:cs="Arial"/>
                <w:sz w:val="20"/>
                <w:szCs w:val="20"/>
              </w:rPr>
            </w:pPr>
            <w:r>
              <w:rPr>
                <w:rFonts w:ascii="Verdana" w:hAnsi="Verdana"/>
                <w:sz w:val="20"/>
                <w:szCs w:val="20"/>
              </w:rPr>
              <w:t>&lt;Fill in&gt;</w:t>
            </w:r>
          </w:p>
        </w:tc>
      </w:tr>
      <w:tr w:rsidR="000D5DCC" w:rsidRPr="00A15E91" w14:paraId="062D3AAC" w14:textId="77777777" w:rsidTr="00263AA7">
        <w:tblPrEx>
          <w:tblLook w:val="04A0" w:firstRow="1" w:lastRow="0" w:firstColumn="1" w:lastColumn="0" w:noHBand="0" w:noVBand="1"/>
        </w:tblPrEx>
        <w:trPr>
          <w:trHeight w:val="60"/>
        </w:trPr>
        <w:tc>
          <w:tcPr>
            <w:tcW w:w="3123" w:type="dxa"/>
            <w:tcBorders>
              <w:top w:val="single" w:sz="4" w:space="0" w:color="auto"/>
              <w:left w:val="single" w:sz="4" w:space="0" w:color="auto"/>
              <w:bottom w:val="nil"/>
              <w:right w:val="single" w:sz="4" w:space="0" w:color="auto"/>
            </w:tcBorders>
            <w:shd w:val="clear" w:color="auto" w:fill="auto"/>
            <w:hideMark/>
          </w:tcPr>
          <w:p w14:paraId="7FF22637"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Name of Subcontractor 3</w:t>
            </w:r>
          </w:p>
          <w:p w14:paraId="07B10C43" w14:textId="77777777" w:rsidR="000D5DCC" w:rsidRPr="00A15E91" w:rsidRDefault="000D5DCC" w:rsidP="00867577">
            <w:pPr>
              <w:spacing w:line="276" w:lineRule="auto"/>
              <w:jc w:val="both"/>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14:paraId="2E30189E" w14:textId="77777777" w:rsidR="000D5DCC" w:rsidRPr="00A2536C" w:rsidRDefault="000D5DCC" w:rsidP="00867577">
            <w:pPr>
              <w:spacing w:line="276" w:lineRule="auto"/>
              <w:jc w:val="both"/>
              <w:rPr>
                <w:rFonts w:ascii="Verdana" w:hAnsi="Verdana" w:cs="Arial"/>
                <w:sz w:val="20"/>
                <w:szCs w:val="20"/>
              </w:rPr>
            </w:pPr>
            <w:r>
              <w:rPr>
                <w:rFonts w:ascii="Verdana" w:hAnsi="Verdana"/>
                <w:sz w:val="20"/>
                <w:szCs w:val="20"/>
              </w:rPr>
              <w:t>&lt;Fill in&gt;</w:t>
            </w:r>
          </w:p>
        </w:tc>
      </w:tr>
      <w:tr w:rsidR="000D5DCC" w:rsidRPr="00A15E91" w14:paraId="07C85B30" w14:textId="77777777" w:rsidTr="00263AA7">
        <w:tblPrEx>
          <w:tblLook w:val="04A0" w:firstRow="1" w:lastRow="0" w:firstColumn="1" w:lastColumn="0" w:noHBand="0" w:noVBand="1"/>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14:paraId="103080B9"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Work performed by Subcontractor 3:</w:t>
            </w:r>
          </w:p>
          <w:p w14:paraId="2FC70170" w14:textId="77777777" w:rsidR="000D5DCC" w:rsidRPr="00A15E91" w:rsidRDefault="000D5DCC" w:rsidP="00867577">
            <w:pPr>
              <w:spacing w:line="276" w:lineRule="auto"/>
              <w:jc w:val="both"/>
              <w:rPr>
                <w:rFonts w:ascii="Verdana" w:hAnsi="Verdana" w:cs="Arial"/>
                <w:sz w:val="20"/>
                <w:szCs w:val="20"/>
              </w:rPr>
            </w:pPr>
            <w:r>
              <w:rPr>
                <w:rFonts w:ascii="Verdana" w:hAnsi="Verdana"/>
                <w:sz w:val="20"/>
                <w:szCs w:val="20"/>
              </w:rPr>
              <w:t>(percentage and description)</w:t>
            </w:r>
          </w:p>
        </w:tc>
        <w:tc>
          <w:tcPr>
            <w:tcW w:w="5949" w:type="dxa"/>
            <w:tcBorders>
              <w:top w:val="nil"/>
              <w:left w:val="single" w:sz="4" w:space="0" w:color="auto"/>
              <w:bottom w:val="single" w:sz="4" w:space="0" w:color="auto"/>
              <w:right w:val="single" w:sz="4" w:space="0" w:color="auto"/>
            </w:tcBorders>
            <w:shd w:val="clear" w:color="auto" w:fill="auto"/>
          </w:tcPr>
          <w:p w14:paraId="008F036D" w14:textId="77777777" w:rsidR="000D5DCC" w:rsidRPr="00A2536C" w:rsidRDefault="000D5DCC" w:rsidP="00867577">
            <w:pPr>
              <w:spacing w:line="276" w:lineRule="auto"/>
              <w:jc w:val="both"/>
              <w:rPr>
                <w:rFonts w:ascii="Verdana" w:hAnsi="Verdana" w:cs="Arial"/>
                <w:sz w:val="20"/>
                <w:szCs w:val="20"/>
              </w:rPr>
            </w:pPr>
            <w:r>
              <w:rPr>
                <w:rFonts w:ascii="Verdana" w:hAnsi="Verdana"/>
                <w:sz w:val="20"/>
                <w:szCs w:val="20"/>
              </w:rPr>
              <w:t>&lt;Fill in&gt;</w:t>
            </w:r>
          </w:p>
          <w:p w14:paraId="098328FE" w14:textId="77777777" w:rsidR="000D5DCC" w:rsidRPr="00A2536C" w:rsidRDefault="000D5DCC" w:rsidP="00867577">
            <w:pPr>
              <w:spacing w:line="276" w:lineRule="auto"/>
              <w:jc w:val="both"/>
              <w:rPr>
                <w:rFonts w:ascii="Verdana" w:hAnsi="Verdana" w:cs="Arial"/>
                <w:sz w:val="20"/>
                <w:szCs w:val="20"/>
              </w:rPr>
            </w:pPr>
          </w:p>
        </w:tc>
      </w:tr>
    </w:tbl>
    <w:p w14:paraId="6F35FA9D" w14:textId="77777777" w:rsidR="00BA6B85" w:rsidRPr="00A15E91" w:rsidRDefault="00BA6B85" w:rsidP="00867577">
      <w:pPr>
        <w:spacing w:line="276" w:lineRule="auto"/>
        <w:jc w:val="both"/>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EA9B9CB"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8EF715"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b/>
                <w:bCs/>
                <w:sz w:val="20"/>
                <w:szCs w:val="20"/>
              </w:rPr>
              <w:t>Signature of Tenderer</w:t>
            </w:r>
          </w:p>
        </w:tc>
      </w:tr>
      <w:tr w:rsidR="000D5DCC" w:rsidRPr="00A15E91" w14:paraId="7C64CE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049806E"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Company name of Tenderer</w:t>
            </w:r>
          </w:p>
        </w:tc>
        <w:tc>
          <w:tcPr>
            <w:tcW w:w="5670" w:type="dxa"/>
            <w:tcBorders>
              <w:top w:val="single" w:sz="4" w:space="0" w:color="auto"/>
              <w:left w:val="single" w:sz="4" w:space="0" w:color="auto"/>
              <w:bottom w:val="single" w:sz="4" w:space="0" w:color="auto"/>
              <w:right w:val="single" w:sz="4" w:space="0" w:color="auto"/>
            </w:tcBorders>
            <w:vAlign w:val="center"/>
          </w:tcPr>
          <w:p w14:paraId="0ED0D41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7E8ABC5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44059"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4F655C17"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D67FF9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B6740B9"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332AD632"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DED213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9C57CB4"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584DE359" w14:textId="77777777" w:rsidR="000D5DCC" w:rsidRPr="00A15E91" w:rsidRDefault="000D5DCC" w:rsidP="00867577">
            <w:pPr>
              <w:tabs>
                <w:tab w:val="left" w:pos="972"/>
              </w:tabs>
              <w:spacing w:line="276" w:lineRule="auto"/>
              <w:jc w:val="both"/>
              <w:rPr>
                <w:rFonts w:ascii="Verdana" w:hAnsi="Verdana" w:cs="Arial"/>
                <w:sz w:val="20"/>
                <w:szCs w:val="20"/>
              </w:rPr>
            </w:pPr>
          </w:p>
          <w:p w14:paraId="3F17C4F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075527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1EEAE7"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0626902A"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7FEA0D80" w14:textId="77777777" w:rsidR="000D5DCC" w:rsidRPr="00A15E91" w:rsidRDefault="000D5DCC" w:rsidP="00867577">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27D64F7D"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14D904"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b/>
                <w:bCs/>
                <w:sz w:val="20"/>
                <w:szCs w:val="20"/>
              </w:rPr>
              <w:t>Signature of Subcontractor 1</w:t>
            </w:r>
          </w:p>
        </w:tc>
      </w:tr>
      <w:tr w:rsidR="000D5DCC" w:rsidRPr="00A15E91" w14:paraId="5C4650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3B42A80"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11CF644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253C1666"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8C445B"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70270D7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3D840D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341941"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22B9900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958BED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A3BD364"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44297D04" w14:textId="77777777" w:rsidR="000D5DCC" w:rsidRPr="00A15E91" w:rsidRDefault="000D5DCC" w:rsidP="00867577">
            <w:pPr>
              <w:tabs>
                <w:tab w:val="left" w:pos="972"/>
              </w:tabs>
              <w:spacing w:line="276" w:lineRule="auto"/>
              <w:jc w:val="both"/>
              <w:rPr>
                <w:rFonts w:ascii="Verdana" w:hAnsi="Verdana" w:cs="Arial"/>
                <w:sz w:val="20"/>
                <w:szCs w:val="20"/>
              </w:rPr>
            </w:pPr>
          </w:p>
          <w:p w14:paraId="06ADEC8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D1DE4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C9EA509"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2D2E1D11"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5EC0B122" w14:textId="3F47F06C" w:rsidR="000D5DCC" w:rsidRDefault="000D5DCC" w:rsidP="00867577">
      <w:pPr>
        <w:spacing w:line="276" w:lineRule="auto"/>
        <w:jc w:val="both"/>
        <w:rPr>
          <w:rFonts w:ascii="Verdana" w:hAnsi="Verdana"/>
          <w:sz w:val="20"/>
          <w:szCs w:val="20"/>
          <w:lang w:eastAsia="en-US"/>
        </w:rPr>
      </w:pPr>
    </w:p>
    <w:p w14:paraId="45DF2CB6" w14:textId="77777777" w:rsidR="0064558D" w:rsidRPr="00A15E91" w:rsidRDefault="0064558D" w:rsidP="00867577">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5F7F8DF"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585D17"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b/>
                <w:bCs/>
                <w:sz w:val="20"/>
                <w:szCs w:val="20"/>
              </w:rPr>
              <w:t>Signature of Subcontractor 2</w:t>
            </w:r>
          </w:p>
        </w:tc>
      </w:tr>
      <w:tr w:rsidR="000D5DCC" w:rsidRPr="00A15E91" w14:paraId="461C48E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1361B9"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398C075"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D28D3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26B930"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569B4166"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03BCF83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7A3FB"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516AA807"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30A90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38A8656"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7450417E" w14:textId="77777777" w:rsidR="000D5DCC" w:rsidRPr="00A15E91" w:rsidRDefault="000D5DCC" w:rsidP="00867577">
            <w:pPr>
              <w:tabs>
                <w:tab w:val="left" w:pos="972"/>
              </w:tabs>
              <w:spacing w:line="276" w:lineRule="auto"/>
              <w:jc w:val="both"/>
              <w:rPr>
                <w:rFonts w:ascii="Verdana" w:hAnsi="Verdana" w:cs="Arial"/>
                <w:sz w:val="20"/>
                <w:szCs w:val="20"/>
              </w:rPr>
            </w:pPr>
          </w:p>
          <w:p w14:paraId="45ED7E14"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4551C69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747BA59"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lastRenderedPageBreak/>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65C4ADF0"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6D3BCEF0" w14:textId="77777777" w:rsidR="000D5DCC" w:rsidRPr="00A15E91" w:rsidRDefault="000D5DCC" w:rsidP="00867577">
      <w:pPr>
        <w:spacing w:line="276" w:lineRule="auto"/>
        <w:jc w:val="both"/>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DF36324"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7ECFB7"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b/>
                <w:bCs/>
                <w:sz w:val="20"/>
                <w:szCs w:val="20"/>
              </w:rPr>
              <w:t>Signature of Subcontractor 3</w:t>
            </w:r>
          </w:p>
        </w:tc>
      </w:tr>
      <w:tr w:rsidR="000D5DCC" w:rsidRPr="00A15E91" w14:paraId="690FEE2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2F36BD"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753E89E"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3AC8538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331536C"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365A219D"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1DEAD4F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2397DE5" w14:textId="77777777" w:rsidR="000D5DCC" w:rsidRPr="00A15E91" w:rsidRDefault="000D5DCC"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629F8CD6"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5AE4C96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4F9F9A7"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14EB4C4B" w14:textId="77777777" w:rsidR="000D5DCC" w:rsidRPr="00A15E91" w:rsidRDefault="000D5DCC" w:rsidP="00867577">
            <w:pPr>
              <w:tabs>
                <w:tab w:val="left" w:pos="972"/>
              </w:tabs>
              <w:spacing w:line="276" w:lineRule="auto"/>
              <w:jc w:val="both"/>
              <w:rPr>
                <w:rFonts w:ascii="Verdana" w:hAnsi="Verdana" w:cs="Arial"/>
                <w:sz w:val="20"/>
                <w:szCs w:val="20"/>
              </w:rPr>
            </w:pPr>
          </w:p>
          <w:p w14:paraId="21DA9DCF" w14:textId="77777777" w:rsidR="000D5DCC" w:rsidRPr="00A15E91" w:rsidRDefault="000D5DCC" w:rsidP="00867577">
            <w:pPr>
              <w:tabs>
                <w:tab w:val="left" w:pos="972"/>
              </w:tabs>
              <w:spacing w:line="276" w:lineRule="auto"/>
              <w:jc w:val="both"/>
              <w:rPr>
                <w:rFonts w:ascii="Verdana" w:hAnsi="Verdana" w:cs="Arial"/>
                <w:sz w:val="20"/>
                <w:szCs w:val="20"/>
              </w:rPr>
            </w:pPr>
          </w:p>
        </w:tc>
      </w:tr>
      <w:tr w:rsidR="000D5DCC" w:rsidRPr="00A15E91" w14:paraId="653F70DD"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60EEE34" w14:textId="77777777" w:rsidR="000D5DCC" w:rsidRPr="00A15E91" w:rsidRDefault="000D5DCC" w:rsidP="00867577">
            <w:pPr>
              <w:tabs>
                <w:tab w:val="left" w:pos="972"/>
              </w:tabs>
              <w:spacing w:line="276" w:lineRule="auto"/>
              <w:jc w:val="both"/>
              <w:rPr>
                <w:rFonts w:ascii="Verdana" w:hAnsi="Verdana"/>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55D4F171" w14:textId="77777777" w:rsidR="000D5DCC" w:rsidRPr="00A15E91" w:rsidRDefault="000D5DCC" w:rsidP="00867577">
            <w:pPr>
              <w:tabs>
                <w:tab w:val="left" w:pos="972"/>
              </w:tabs>
              <w:spacing w:line="276" w:lineRule="auto"/>
              <w:jc w:val="both"/>
              <w:rPr>
                <w:rFonts w:ascii="Verdana" w:hAnsi="Verdana" w:cs="Arial"/>
                <w:sz w:val="20"/>
                <w:szCs w:val="20"/>
              </w:rPr>
            </w:pPr>
          </w:p>
        </w:tc>
      </w:tr>
    </w:tbl>
    <w:p w14:paraId="4DD9AEF1" w14:textId="77777777" w:rsidR="000D5DCC" w:rsidRPr="00A15E91" w:rsidRDefault="000D5DCC" w:rsidP="00867577">
      <w:pPr>
        <w:spacing w:line="276" w:lineRule="auto"/>
        <w:jc w:val="both"/>
        <w:rPr>
          <w:rFonts w:ascii="Verdana" w:hAnsi="Verdana"/>
          <w:sz w:val="20"/>
          <w:szCs w:val="20"/>
          <w:lang w:eastAsia="en-US"/>
        </w:rPr>
      </w:pPr>
    </w:p>
    <w:p w14:paraId="33193988" w14:textId="77777777" w:rsidR="000D5DCC" w:rsidRPr="00A15E91" w:rsidRDefault="000D5DCC" w:rsidP="00867577">
      <w:pPr>
        <w:spacing w:line="276" w:lineRule="auto"/>
        <w:jc w:val="both"/>
        <w:rPr>
          <w:rFonts w:ascii="Verdana" w:hAnsi="Verdana"/>
          <w:sz w:val="20"/>
          <w:szCs w:val="20"/>
          <w:lang w:val="nl"/>
        </w:rPr>
      </w:pPr>
    </w:p>
    <w:p w14:paraId="69C0D20C" w14:textId="77777777" w:rsidR="000D5DCC" w:rsidRDefault="000D5DCC" w:rsidP="00867577">
      <w:pPr>
        <w:spacing w:line="276" w:lineRule="auto"/>
        <w:jc w:val="both"/>
        <w:rPr>
          <w:rFonts w:ascii="Verdana" w:hAnsi="Verdana"/>
          <w:sz w:val="20"/>
          <w:szCs w:val="20"/>
        </w:rPr>
      </w:pPr>
    </w:p>
    <w:p w14:paraId="254706AE" w14:textId="77777777" w:rsidR="000D5DCC" w:rsidRDefault="000D5DCC" w:rsidP="00867577">
      <w:pPr>
        <w:jc w:val="both"/>
        <w:rPr>
          <w:rFonts w:ascii="Verdana" w:hAnsi="Verdana"/>
          <w:sz w:val="20"/>
          <w:szCs w:val="20"/>
        </w:rPr>
      </w:pPr>
      <w:r>
        <w:br w:type="page"/>
      </w:r>
    </w:p>
    <w:p w14:paraId="30D7FF67" w14:textId="77777777" w:rsidR="0045525C" w:rsidRPr="004F072B" w:rsidRDefault="0045525C" w:rsidP="00867577">
      <w:pPr>
        <w:spacing w:line="276" w:lineRule="auto"/>
        <w:jc w:val="both"/>
        <w:rPr>
          <w:rFonts w:ascii="Verdana" w:hAnsi="Verdana"/>
          <w:sz w:val="20"/>
          <w:szCs w:val="20"/>
        </w:rPr>
      </w:pPr>
    </w:p>
    <w:p w14:paraId="696DE31D" w14:textId="77777777" w:rsidR="00255B40" w:rsidRPr="00901D28" w:rsidRDefault="00055160"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rPr>
      </w:pPr>
      <w:bookmarkStart w:id="101" w:name="_Toc403469905"/>
      <w:bookmarkStart w:id="102" w:name="_Toc403470399"/>
      <w:bookmarkStart w:id="103" w:name="_Toc403470525"/>
      <w:bookmarkStart w:id="104" w:name="_Toc79750659"/>
      <w:bookmarkStart w:id="105" w:name="_Toc218611400"/>
      <w:bookmarkEnd w:id="10"/>
      <w:r>
        <w:rPr>
          <w:rFonts w:ascii="Verdana" w:hAnsi="Verdana"/>
          <w:bCs/>
          <w:caps w:val="0"/>
          <w:sz w:val="24"/>
          <w:szCs w:val="24"/>
        </w:rPr>
        <w:t>Approval of procurement procedure</w:t>
      </w:r>
      <w:bookmarkEnd w:id="101"/>
      <w:bookmarkEnd w:id="102"/>
      <w:bookmarkEnd w:id="103"/>
      <w:bookmarkEnd w:id="104"/>
      <w:bookmarkEnd w:id="105"/>
    </w:p>
    <w:p w14:paraId="37AEC16D" w14:textId="77777777" w:rsidR="00E11EC4" w:rsidRPr="00E11EC4" w:rsidRDefault="00E11EC4" w:rsidP="00867577">
      <w:pPr>
        <w:jc w:val="both"/>
      </w:pPr>
    </w:p>
    <w:p w14:paraId="463F5008" w14:textId="77777777" w:rsidR="00F50E18" w:rsidRPr="004F072B" w:rsidRDefault="00F50E18"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106" w:name="_Toc403469869"/>
      <w:bookmarkStart w:id="107" w:name="_Toc403470526"/>
      <w:bookmarkStart w:id="108" w:name="_Toc403471015"/>
      <w:bookmarkStart w:id="109" w:name="_Toc403471137"/>
      <w:bookmarkStart w:id="110" w:name="_Toc451936911"/>
      <w:bookmarkStart w:id="111" w:name="_Toc454358812"/>
      <w:bookmarkStart w:id="112" w:name="_Toc464151012"/>
      <w:bookmarkStart w:id="113" w:name="_Toc464156864"/>
      <w:bookmarkStart w:id="114" w:name="_Toc464213873"/>
      <w:bookmarkStart w:id="115" w:name="_Toc473809808"/>
      <w:bookmarkStart w:id="116" w:name="_Toc474223110"/>
      <w:bookmarkStart w:id="117" w:name="_Toc474223331"/>
      <w:bookmarkStart w:id="118" w:name="_Toc476833756"/>
      <w:bookmarkStart w:id="119" w:name="_Toc476833779"/>
      <w:bookmarkStart w:id="120" w:name="_Toc519088827"/>
      <w:bookmarkStart w:id="121" w:name="_Toc56157686"/>
      <w:bookmarkStart w:id="122" w:name="_Toc57031504"/>
      <w:bookmarkStart w:id="123" w:name="_Toc75956757"/>
      <w:bookmarkStart w:id="124" w:name="_Toc76022727"/>
      <w:bookmarkStart w:id="125" w:name="_Toc76026026"/>
      <w:bookmarkStart w:id="126" w:name="_Toc77602823"/>
      <w:bookmarkStart w:id="127" w:name="_Toc77672558"/>
      <w:bookmarkStart w:id="128" w:name="_Toc77769353"/>
      <w:bookmarkStart w:id="129" w:name="_Toc78365089"/>
      <w:bookmarkStart w:id="130" w:name="_Toc78468120"/>
      <w:bookmarkStart w:id="131" w:name="_Toc79750660"/>
      <w:bookmarkStart w:id="132" w:name="_Toc79752829"/>
      <w:bookmarkStart w:id="133" w:name="_Toc214215538"/>
      <w:bookmarkStart w:id="134" w:name="_Toc21861140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5EE3028" w14:textId="77777777" w:rsidR="00402467" w:rsidRPr="004F072B" w:rsidRDefault="000D5DCC" w:rsidP="00867577">
      <w:pPr>
        <w:pStyle w:val="Kop2"/>
        <w:numPr>
          <w:ilvl w:val="0"/>
          <w:numId w:val="0"/>
        </w:numPr>
        <w:spacing w:line="276" w:lineRule="auto"/>
        <w:ind w:left="-567"/>
        <w:jc w:val="both"/>
        <w:rPr>
          <w:rFonts w:ascii="Verdana" w:hAnsi="Verdana"/>
          <w:sz w:val="20"/>
        </w:rPr>
      </w:pPr>
      <w:bookmarkStart w:id="135" w:name="_Toc403469906"/>
      <w:bookmarkStart w:id="136" w:name="_Toc403470400"/>
      <w:bookmarkStart w:id="137" w:name="_Toc403470527"/>
      <w:bookmarkStart w:id="138" w:name="_Toc79750661"/>
      <w:bookmarkStart w:id="139" w:name="_Toc218611402"/>
      <w:r>
        <w:rPr>
          <w:rFonts w:ascii="Verdana" w:hAnsi="Verdana"/>
          <w:sz w:val="20"/>
        </w:rPr>
        <w:t>3.1</w:t>
      </w:r>
      <w:r>
        <w:rPr>
          <w:rFonts w:ascii="Verdana" w:hAnsi="Verdana"/>
          <w:sz w:val="20"/>
        </w:rPr>
        <w:tab/>
      </w:r>
      <w:bookmarkEnd w:id="135"/>
      <w:bookmarkEnd w:id="136"/>
      <w:bookmarkEnd w:id="137"/>
      <w:r>
        <w:rPr>
          <w:rFonts w:ascii="Verdana" w:hAnsi="Verdana"/>
          <w:sz w:val="20"/>
        </w:rPr>
        <w:t>Declaration of conformity</w:t>
      </w:r>
      <w:bookmarkEnd w:id="138"/>
      <w:bookmarkEnd w:id="139"/>
    </w:p>
    <w:p w14:paraId="1DBA1B91" w14:textId="77777777" w:rsidR="004F072B" w:rsidRPr="004F072B" w:rsidRDefault="004F072B" w:rsidP="00867577">
      <w:pPr>
        <w:spacing w:line="276" w:lineRule="auto"/>
        <w:jc w:val="both"/>
        <w:rPr>
          <w:rFonts w:ascii="Verdana" w:hAnsi="Verdana"/>
          <w:lang w:eastAsia="en-US"/>
        </w:rPr>
      </w:pPr>
    </w:p>
    <w:p w14:paraId="07C04386" w14:textId="77777777" w:rsidR="00402467" w:rsidRPr="004F072B" w:rsidRDefault="00402467" w:rsidP="00867577">
      <w:pPr>
        <w:spacing w:line="276" w:lineRule="auto"/>
        <w:jc w:val="both"/>
        <w:rPr>
          <w:rFonts w:ascii="Verdana" w:hAnsi="Verdana"/>
          <w:sz w:val="20"/>
          <w:szCs w:val="20"/>
        </w:rPr>
      </w:pPr>
      <w:r>
        <w:rPr>
          <w:rFonts w:ascii="Verdana" w:hAnsi="Verdana"/>
          <w:sz w:val="20"/>
          <w:szCs w:val="20"/>
        </w:rPr>
        <w:t>By submitting a Tender, the Tenderer declares that it agrees to all the requirements, conditions, and provisions set out herein.</w:t>
      </w:r>
    </w:p>
    <w:p w14:paraId="75EB27D8" w14:textId="77777777" w:rsidR="00402467" w:rsidRPr="004F072B" w:rsidRDefault="00402467"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02467" w:rsidRPr="004F072B" w14:paraId="154040F1" w14:textId="77777777" w:rsidTr="008338FF">
        <w:trPr>
          <w:cantSplit/>
          <w:trHeight w:val="454"/>
        </w:trPr>
        <w:tc>
          <w:tcPr>
            <w:tcW w:w="3402" w:type="dxa"/>
            <w:shd w:val="clear" w:color="auto" w:fill="E6E6E6"/>
            <w:vAlign w:val="center"/>
          </w:tcPr>
          <w:p w14:paraId="003086C0" w14:textId="77777777" w:rsidR="00402467" w:rsidRPr="004F072B" w:rsidRDefault="00402467" w:rsidP="00867577">
            <w:pPr>
              <w:spacing w:line="276" w:lineRule="auto"/>
              <w:jc w:val="both"/>
              <w:rPr>
                <w:rFonts w:ascii="Verdana" w:hAnsi="Verdana"/>
                <w:sz w:val="20"/>
                <w:szCs w:val="20"/>
              </w:rPr>
            </w:pPr>
            <w:r>
              <w:rPr>
                <w:rFonts w:ascii="Verdana" w:hAnsi="Verdana"/>
                <w:sz w:val="20"/>
                <w:szCs w:val="20"/>
              </w:rPr>
              <w:t xml:space="preserve">Does the Tenderer agree to all the requirements, conditions, and provisions set out herein?  </w:t>
            </w:r>
          </w:p>
        </w:tc>
        <w:tc>
          <w:tcPr>
            <w:tcW w:w="5670" w:type="dxa"/>
            <w:vAlign w:val="center"/>
          </w:tcPr>
          <w:p w14:paraId="60AE2EA4" w14:textId="77777777" w:rsidR="00402467" w:rsidRPr="004F072B" w:rsidRDefault="007B5761" w:rsidP="00867577">
            <w:pPr>
              <w:spacing w:line="276" w:lineRule="auto"/>
              <w:jc w:val="both"/>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402467"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Yes  </w:t>
            </w:r>
            <w:r w:rsidRPr="004F072B">
              <w:rPr>
                <w:rFonts w:ascii="Verdana" w:hAnsi="Verdana"/>
                <w:sz w:val="20"/>
                <w:szCs w:val="20"/>
              </w:rPr>
              <w:fldChar w:fldCharType="begin">
                <w:ffData>
                  <w:name w:val="Check1"/>
                  <w:enabled/>
                  <w:calcOnExit w:val="0"/>
                  <w:statusText w:type="text" w:val="Double-click the checkbox"/>
                  <w:checkBox>
                    <w:sizeAuto/>
                    <w:default w:val="0"/>
                  </w:checkBox>
                </w:ffData>
              </w:fldChar>
            </w:r>
            <w:r w:rsidR="00402467"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No</w:t>
            </w:r>
          </w:p>
        </w:tc>
      </w:tr>
    </w:tbl>
    <w:p w14:paraId="5D082CF9" w14:textId="77777777" w:rsidR="00402467" w:rsidRPr="004F072B" w:rsidRDefault="00402467" w:rsidP="00867577">
      <w:pPr>
        <w:tabs>
          <w:tab w:val="left" w:pos="709"/>
        </w:tabs>
        <w:spacing w:line="276" w:lineRule="auto"/>
        <w:jc w:val="both"/>
        <w:rPr>
          <w:rFonts w:ascii="Verdana" w:hAnsi="Verdana" w:cs="Arial"/>
          <w:bCs/>
          <w:i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83807" w:rsidRPr="004F072B" w14:paraId="598D5F96" w14:textId="77777777" w:rsidTr="00EC1825">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B23AFB" w14:textId="77777777" w:rsidR="00783807" w:rsidRPr="004F072B" w:rsidRDefault="00C65194" w:rsidP="00867577">
            <w:pPr>
              <w:tabs>
                <w:tab w:val="left" w:pos="972"/>
              </w:tabs>
              <w:spacing w:line="276" w:lineRule="auto"/>
              <w:jc w:val="both"/>
              <w:rPr>
                <w:rFonts w:ascii="Verdana" w:hAnsi="Verdana"/>
                <w:b/>
                <w:bCs/>
                <w:sz w:val="20"/>
                <w:szCs w:val="20"/>
              </w:rPr>
            </w:pPr>
            <w:r>
              <w:rPr>
                <w:rFonts w:ascii="Verdana" w:hAnsi="Verdana"/>
                <w:b/>
                <w:bCs/>
                <w:sz w:val="20"/>
                <w:szCs w:val="20"/>
              </w:rPr>
              <w:t>Declaration of conformity</w:t>
            </w:r>
          </w:p>
        </w:tc>
      </w:tr>
      <w:tr w:rsidR="00783807" w:rsidRPr="004F072B" w14:paraId="6788C746" w14:textId="77777777" w:rsidTr="00EC1825">
        <w:trPr>
          <w:trHeight w:val="561"/>
        </w:trPr>
        <w:tc>
          <w:tcPr>
            <w:tcW w:w="9072" w:type="dxa"/>
            <w:gridSpan w:val="2"/>
            <w:tcBorders>
              <w:top w:val="single" w:sz="4" w:space="0" w:color="auto"/>
              <w:left w:val="single" w:sz="4" w:space="0" w:color="auto"/>
              <w:bottom w:val="single" w:sz="4" w:space="0" w:color="auto"/>
              <w:right w:val="single" w:sz="4" w:space="0" w:color="auto"/>
            </w:tcBorders>
          </w:tcPr>
          <w:p w14:paraId="1F98E45F" w14:textId="412F321B" w:rsidR="00783807" w:rsidRPr="004F072B" w:rsidRDefault="00783807" w:rsidP="00867577">
            <w:pPr>
              <w:pStyle w:val="Lijstopsomteken"/>
              <w:numPr>
                <w:ilvl w:val="0"/>
                <w:numId w:val="0"/>
              </w:numPr>
              <w:spacing w:line="276" w:lineRule="auto"/>
              <w:jc w:val="both"/>
              <w:rPr>
                <w:rStyle w:val="U-norm85"/>
                <w:rFonts w:ascii="Verdana" w:hAnsi="Verdana"/>
                <w:kern w:val="1"/>
                <w:sz w:val="20"/>
                <w:szCs w:val="20"/>
              </w:rPr>
            </w:pPr>
            <w:r>
              <w:rPr>
                <w:rFonts w:ascii="Verdana" w:hAnsi="Verdana"/>
                <w:sz w:val="20"/>
                <w:szCs w:val="20"/>
              </w:rPr>
              <w:t xml:space="preserve">By signing and adding this declaration to the Tender, the Tenderer </w:t>
            </w:r>
            <w:r>
              <w:rPr>
                <w:rStyle w:val="U-norm85"/>
                <w:rFonts w:ascii="Verdana" w:hAnsi="Verdana"/>
                <w:sz w:val="20"/>
                <w:szCs w:val="20"/>
              </w:rPr>
              <w:t xml:space="preserve">declares, without </w:t>
            </w:r>
            <w:r w:rsidRPr="005224D9">
              <w:rPr>
                <w:rStyle w:val="U-norm85"/>
                <w:rFonts w:ascii="Verdana" w:hAnsi="Verdana"/>
                <w:color w:val="000000" w:themeColor="text1"/>
                <w:sz w:val="20"/>
                <w:szCs w:val="20"/>
              </w:rPr>
              <w:t xml:space="preserve">reservation and unconditionally, with regard to the European Procurement Procedure </w:t>
            </w:r>
            <w:r w:rsidRPr="005224D9">
              <w:rPr>
                <w:rFonts w:ascii="Verdana" w:hAnsi="Verdana"/>
                <w:color w:val="000000" w:themeColor="text1"/>
                <w:sz w:val="20"/>
                <w:szCs w:val="20"/>
              </w:rPr>
              <w:t xml:space="preserve">for </w:t>
            </w:r>
            <w:r w:rsidR="00A53BDD" w:rsidRPr="005224D9">
              <w:rPr>
                <w:rFonts w:ascii="Verdana" w:hAnsi="Verdana"/>
                <w:color w:val="000000" w:themeColor="text1"/>
                <w:sz w:val="20"/>
                <w:szCs w:val="20"/>
              </w:rPr>
              <w:t>Aviation Advisory and Specialist Expertise (3</w:t>
            </w:r>
            <w:r w:rsidRPr="005224D9">
              <w:rPr>
                <w:rFonts w:ascii="Verdana" w:hAnsi="Verdana"/>
                <w:color w:val="000000" w:themeColor="text1"/>
                <w:sz w:val="20"/>
                <w:szCs w:val="20"/>
              </w:rPr>
              <w:t xml:space="preserve">) </w:t>
            </w:r>
            <w:r w:rsidRPr="005224D9">
              <w:rPr>
                <w:rStyle w:val="U-norm85"/>
                <w:rFonts w:ascii="Verdana" w:hAnsi="Verdana"/>
                <w:color w:val="000000" w:themeColor="text1"/>
                <w:sz w:val="20"/>
                <w:szCs w:val="20"/>
              </w:rPr>
              <w:t>of</w:t>
            </w:r>
            <w:r w:rsidRPr="005224D9">
              <w:rPr>
                <w:rFonts w:ascii="Verdana" w:hAnsi="Verdana"/>
                <w:color w:val="000000" w:themeColor="text1"/>
                <w:sz w:val="20"/>
                <w:szCs w:val="20"/>
              </w:rPr>
              <w:t xml:space="preserve"> the </w:t>
            </w:r>
            <w:r>
              <w:rPr>
                <w:rFonts w:ascii="Verdana" w:hAnsi="Verdana"/>
                <w:sz w:val="20"/>
                <w:szCs w:val="20"/>
              </w:rPr>
              <w:t xml:space="preserve">Contracting Authority, </w:t>
            </w:r>
            <w:r>
              <w:rPr>
                <w:rStyle w:val="U-norm85"/>
                <w:rFonts w:ascii="Verdana" w:hAnsi="Verdana"/>
                <w:sz w:val="20"/>
                <w:szCs w:val="20"/>
              </w:rPr>
              <w:t>that:</w:t>
            </w:r>
          </w:p>
          <w:p w14:paraId="477DD30C" w14:textId="77777777" w:rsidR="00043451" w:rsidRPr="004F072B" w:rsidRDefault="00043451" w:rsidP="00867577">
            <w:pPr>
              <w:pStyle w:val="Lijstopsomteken"/>
              <w:numPr>
                <w:ilvl w:val="0"/>
                <w:numId w:val="0"/>
              </w:numPr>
              <w:spacing w:line="276" w:lineRule="auto"/>
              <w:jc w:val="both"/>
              <w:rPr>
                <w:rFonts w:ascii="Verdana" w:hAnsi="Verdana"/>
                <w:sz w:val="20"/>
                <w:szCs w:val="20"/>
              </w:rPr>
            </w:pPr>
          </w:p>
          <w:p w14:paraId="41165896" w14:textId="77777777" w:rsidR="00783807" w:rsidRPr="004F072B" w:rsidRDefault="00D92C4E" w:rsidP="00867577">
            <w:pPr>
              <w:pStyle w:val="Lijstopsomteken"/>
              <w:spacing w:line="276" w:lineRule="auto"/>
              <w:jc w:val="both"/>
              <w:rPr>
                <w:rFonts w:ascii="Verdana" w:hAnsi="Verdana"/>
                <w:sz w:val="20"/>
                <w:szCs w:val="20"/>
              </w:rPr>
            </w:pPr>
            <w:r>
              <w:rPr>
                <w:rStyle w:val="U-norm85"/>
                <w:rFonts w:ascii="Verdana" w:hAnsi="Verdana"/>
                <w:sz w:val="20"/>
                <w:szCs w:val="20"/>
              </w:rPr>
              <w:t xml:space="preserve">The Tenderer agrees to </w:t>
            </w:r>
            <w:r>
              <w:rPr>
                <w:rStyle w:val="U-norm85"/>
                <w:rFonts w:ascii="Verdana" w:hAnsi="Verdana"/>
                <w:b/>
                <w:sz w:val="20"/>
                <w:szCs w:val="20"/>
              </w:rPr>
              <w:t>all</w:t>
            </w:r>
            <w:r>
              <w:rPr>
                <w:rStyle w:val="U-norm85"/>
                <w:rFonts w:ascii="Verdana" w:hAnsi="Verdana"/>
                <w:sz w:val="20"/>
                <w:szCs w:val="20"/>
              </w:rPr>
              <w:t xml:space="preserve"> the stipulated </w:t>
            </w:r>
            <w:r>
              <w:rPr>
                <w:rFonts w:ascii="Verdana" w:hAnsi="Verdana"/>
                <w:sz w:val="20"/>
                <w:szCs w:val="20"/>
              </w:rPr>
              <w:t xml:space="preserve">terms and conditions </w:t>
            </w:r>
            <w:r>
              <w:rPr>
                <w:rStyle w:val="U-norm85"/>
                <w:rFonts w:ascii="Verdana" w:hAnsi="Verdana"/>
                <w:sz w:val="20"/>
                <w:szCs w:val="20"/>
              </w:rPr>
              <w:t xml:space="preserve">in the </w:t>
            </w:r>
            <w:r>
              <w:rPr>
                <w:rFonts w:ascii="Verdana" w:hAnsi="Verdana"/>
                <w:sz w:val="20"/>
                <w:szCs w:val="20"/>
              </w:rPr>
              <w:t>Procurement documents</w:t>
            </w:r>
            <w:r>
              <w:rPr>
                <w:rStyle w:val="U-norm85"/>
                <w:rFonts w:ascii="Verdana" w:hAnsi="Verdana"/>
                <w:sz w:val="20"/>
                <w:szCs w:val="20"/>
              </w:rPr>
              <w:t>;</w:t>
            </w:r>
          </w:p>
          <w:p w14:paraId="11515B8B" w14:textId="3F652B94" w:rsidR="00783807" w:rsidRPr="004F072B" w:rsidRDefault="00246D41" w:rsidP="00867577">
            <w:pPr>
              <w:pStyle w:val="Lijstopsomteken"/>
              <w:spacing w:line="276" w:lineRule="auto"/>
              <w:jc w:val="both"/>
              <w:rPr>
                <w:rStyle w:val="U-norm85"/>
                <w:rFonts w:ascii="Verdana" w:hAnsi="Verdana"/>
                <w:sz w:val="20"/>
                <w:szCs w:val="20"/>
              </w:rPr>
            </w:pPr>
            <w:r>
              <w:rPr>
                <w:rStyle w:val="U-norm85"/>
                <w:rFonts w:ascii="Verdana" w:hAnsi="Verdana"/>
                <w:sz w:val="20"/>
                <w:szCs w:val="20"/>
              </w:rPr>
              <w:t xml:space="preserve">the products and/or services to be supplied comply with the specifications set out in the </w:t>
            </w:r>
            <w:r>
              <w:rPr>
                <w:rFonts w:ascii="Verdana" w:hAnsi="Verdana"/>
                <w:sz w:val="20"/>
                <w:szCs w:val="20"/>
              </w:rPr>
              <w:t>Procurement documents</w:t>
            </w:r>
            <w:r>
              <w:rPr>
                <w:rStyle w:val="U-norm85"/>
                <w:rFonts w:ascii="Verdana" w:hAnsi="Verdana"/>
                <w:sz w:val="20"/>
                <w:szCs w:val="20"/>
              </w:rPr>
              <w:t>;</w:t>
            </w:r>
          </w:p>
          <w:p w14:paraId="7931B04B" w14:textId="6EB13DD0" w:rsidR="00783807" w:rsidRPr="004F072B" w:rsidRDefault="00246D41" w:rsidP="00867577">
            <w:pPr>
              <w:pStyle w:val="Lijstopsomteken"/>
              <w:spacing w:line="276" w:lineRule="auto"/>
              <w:jc w:val="both"/>
              <w:rPr>
                <w:rStyle w:val="U-norm85"/>
                <w:rFonts w:ascii="Verdana" w:hAnsi="Verdana"/>
                <w:sz w:val="20"/>
                <w:szCs w:val="20"/>
              </w:rPr>
            </w:pPr>
            <w:r>
              <w:rPr>
                <w:rStyle w:val="U-norm85"/>
                <w:rFonts w:ascii="Verdana" w:hAnsi="Verdana"/>
                <w:sz w:val="20"/>
                <w:szCs w:val="20"/>
              </w:rPr>
              <w:t>the products and/or services to be supplied will at least meet the requirements specified by the Tenderer in the Tender;</w:t>
            </w:r>
          </w:p>
          <w:p w14:paraId="0245346C" w14:textId="2E4D5E8D" w:rsidR="00783807" w:rsidRPr="004F072B" w:rsidRDefault="00D92C4E" w:rsidP="00867577">
            <w:pPr>
              <w:pStyle w:val="Lijstopsomteken"/>
              <w:spacing w:line="276" w:lineRule="auto"/>
              <w:jc w:val="both"/>
              <w:rPr>
                <w:rStyle w:val="U-norm85"/>
                <w:rFonts w:ascii="Verdana" w:hAnsi="Verdana"/>
                <w:sz w:val="20"/>
                <w:szCs w:val="20"/>
              </w:rPr>
            </w:pPr>
            <w:r>
              <w:rPr>
                <w:rStyle w:val="U-norm85"/>
                <w:rFonts w:ascii="Verdana" w:hAnsi="Verdana"/>
                <w:sz w:val="20"/>
                <w:szCs w:val="20"/>
              </w:rPr>
              <w:t>The Tenderer agrees to the Framework Agreement;</w:t>
            </w:r>
          </w:p>
          <w:p w14:paraId="33F8BA6C" w14:textId="77777777" w:rsidR="00783807" w:rsidRPr="004F072B" w:rsidRDefault="00D92C4E" w:rsidP="00867577">
            <w:pPr>
              <w:pStyle w:val="Lijstopsomteken"/>
              <w:spacing w:line="276" w:lineRule="auto"/>
              <w:jc w:val="both"/>
              <w:rPr>
                <w:rFonts w:ascii="Verdana" w:hAnsi="Verdana"/>
                <w:sz w:val="20"/>
                <w:szCs w:val="20"/>
              </w:rPr>
            </w:pPr>
            <w:r>
              <w:rPr>
                <w:rStyle w:val="U-norm85"/>
                <w:rFonts w:ascii="Verdana" w:hAnsi="Verdana"/>
                <w:sz w:val="20"/>
                <w:szCs w:val="20"/>
              </w:rPr>
              <w:t>The Tenderer agrees to the Terms and Conditions</w:t>
            </w:r>
            <w:r>
              <w:rPr>
                <w:rFonts w:ascii="Verdana" w:hAnsi="Verdana"/>
                <w:sz w:val="20"/>
                <w:szCs w:val="20"/>
              </w:rPr>
              <w:t>.</w:t>
            </w:r>
          </w:p>
          <w:p w14:paraId="68149B00" w14:textId="77777777" w:rsidR="00043451" w:rsidRPr="004F072B" w:rsidRDefault="00043451" w:rsidP="00867577">
            <w:pPr>
              <w:tabs>
                <w:tab w:val="left" w:pos="972"/>
              </w:tabs>
              <w:spacing w:line="276" w:lineRule="auto"/>
              <w:jc w:val="both"/>
              <w:rPr>
                <w:rFonts w:ascii="Verdana" w:hAnsi="Verdana" w:cs="Arial"/>
                <w:sz w:val="20"/>
                <w:szCs w:val="20"/>
              </w:rPr>
            </w:pPr>
          </w:p>
          <w:p w14:paraId="798B30B4" w14:textId="77777777" w:rsidR="00783807" w:rsidRPr="004F072B" w:rsidRDefault="00783807" w:rsidP="00867577">
            <w:pPr>
              <w:tabs>
                <w:tab w:val="left" w:pos="972"/>
              </w:tabs>
              <w:spacing w:line="276" w:lineRule="auto"/>
              <w:jc w:val="both"/>
              <w:rPr>
                <w:rFonts w:ascii="Verdana" w:hAnsi="Verdana" w:cs="Arial"/>
                <w:sz w:val="20"/>
                <w:szCs w:val="20"/>
              </w:rPr>
            </w:pPr>
            <w:r>
              <w:rPr>
                <w:rFonts w:ascii="Verdana" w:hAnsi="Verdana"/>
                <w:sz w:val="20"/>
                <w:szCs w:val="20"/>
              </w:rPr>
              <w:t>The undersigned declares that he/she is legally authorised to sign this declaration on behalf of the Tenderer and submits as unequivocal evidence either an extract from the professional or trade register or a legally signed power of attorney, accompanied by unequivocal evidence demonstrating the representative authority of the principal.</w:t>
            </w:r>
          </w:p>
          <w:p w14:paraId="6BD86432" w14:textId="77777777" w:rsidR="00043451" w:rsidRPr="004F072B" w:rsidRDefault="00043451" w:rsidP="00867577">
            <w:pPr>
              <w:tabs>
                <w:tab w:val="left" w:pos="972"/>
              </w:tabs>
              <w:spacing w:line="276" w:lineRule="auto"/>
              <w:jc w:val="both"/>
              <w:rPr>
                <w:rFonts w:ascii="Verdana" w:hAnsi="Verdana" w:cs="Arial"/>
                <w:sz w:val="20"/>
                <w:szCs w:val="20"/>
              </w:rPr>
            </w:pPr>
          </w:p>
        </w:tc>
      </w:tr>
      <w:tr w:rsidR="00EC1825" w:rsidRPr="004F072B" w14:paraId="2D00C6BC"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51C50A" w14:textId="77777777" w:rsidR="00EC1825" w:rsidRPr="004F072B" w:rsidRDefault="00D92C4E" w:rsidP="00867577">
            <w:pPr>
              <w:tabs>
                <w:tab w:val="left" w:pos="972"/>
              </w:tabs>
              <w:spacing w:line="276" w:lineRule="auto"/>
              <w:jc w:val="both"/>
              <w:rPr>
                <w:rFonts w:ascii="Verdana" w:hAnsi="Verdana"/>
                <w:sz w:val="20"/>
                <w:szCs w:val="20"/>
              </w:rPr>
            </w:pPr>
            <w:r>
              <w:rPr>
                <w:rFonts w:ascii="Verdana" w:hAnsi="Verdana"/>
                <w:b/>
                <w:bCs/>
                <w:sz w:val="20"/>
                <w:szCs w:val="20"/>
              </w:rPr>
              <w:t>Signature of Tenderer</w:t>
            </w:r>
          </w:p>
        </w:tc>
      </w:tr>
      <w:tr w:rsidR="00EC1825" w:rsidRPr="004F072B" w14:paraId="36E9E73F" w14:textId="77777777" w:rsidTr="00A353B6">
        <w:trPr>
          <w:trHeight w:val="328"/>
        </w:trPr>
        <w:tc>
          <w:tcPr>
            <w:tcW w:w="3402" w:type="dxa"/>
            <w:tcBorders>
              <w:top w:val="single" w:sz="4" w:space="0" w:color="auto"/>
              <w:left w:val="single" w:sz="4" w:space="0" w:color="auto"/>
              <w:bottom w:val="single" w:sz="4" w:space="0" w:color="auto"/>
              <w:right w:val="single" w:sz="4" w:space="0" w:color="auto"/>
            </w:tcBorders>
            <w:vAlign w:val="center"/>
          </w:tcPr>
          <w:p w14:paraId="11D4D352" w14:textId="77777777" w:rsidR="00EC1825" w:rsidRPr="004F072B" w:rsidRDefault="00EC1825" w:rsidP="00867577">
            <w:pPr>
              <w:tabs>
                <w:tab w:val="left" w:pos="972"/>
              </w:tabs>
              <w:spacing w:line="276" w:lineRule="auto"/>
              <w:jc w:val="both"/>
              <w:rPr>
                <w:rFonts w:ascii="Verdana" w:hAnsi="Verdana"/>
                <w:sz w:val="20"/>
                <w:szCs w:val="20"/>
              </w:rPr>
            </w:pPr>
            <w:r>
              <w:rPr>
                <w:rFonts w:ascii="Verdana" w:hAnsi="Verdana"/>
                <w:sz w:val="20"/>
                <w:szCs w:val="20"/>
              </w:rPr>
              <w:t>Company name of Tenderer</w:t>
            </w:r>
          </w:p>
        </w:tc>
        <w:tc>
          <w:tcPr>
            <w:tcW w:w="5670" w:type="dxa"/>
            <w:tcBorders>
              <w:top w:val="single" w:sz="4" w:space="0" w:color="auto"/>
              <w:left w:val="single" w:sz="4" w:space="0" w:color="auto"/>
              <w:bottom w:val="single" w:sz="4" w:space="0" w:color="auto"/>
              <w:right w:val="single" w:sz="4" w:space="0" w:color="auto"/>
            </w:tcBorders>
            <w:vAlign w:val="center"/>
          </w:tcPr>
          <w:p w14:paraId="2CBBAD08"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369F3463"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591F79" w14:textId="77777777" w:rsidR="00EC1825" w:rsidRPr="004F072B" w:rsidRDefault="00EC1825" w:rsidP="00867577">
            <w:pPr>
              <w:tabs>
                <w:tab w:val="left" w:pos="972"/>
              </w:tabs>
              <w:spacing w:line="276" w:lineRule="auto"/>
              <w:jc w:val="both"/>
              <w:rPr>
                <w:rFonts w:ascii="Verdana" w:hAnsi="Verdana"/>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641938A6"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412FAAFD"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4A98C04" w14:textId="77777777" w:rsidR="00EC1825" w:rsidRPr="004F072B" w:rsidRDefault="00EC1825" w:rsidP="00867577">
            <w:pPr>
              <w:tabs>
                <w:tab w:val="left" w:pos="972"/>
              </w:tabs>
              <w:spacing w:line="276" w:lineRule="auto"/>
              <w:jc w:val="both"/>
              <w:rPr>
                <w:rFonts w:ascii="Verdana" w:hAnsi="Verdana" w:cs="Arial"/>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476D24F5"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615DE472"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CBF7989" w14:textId="77777777" w:rsidR="00EC1825" w:rsidRPr="004F072B" w:rsidRDefault="00EC1825" w:rsidP="00867577">
            <w:pPr>
              <w:tabs>
                <w:tab w:val="left" w:pos="972"/>
              </w:tabs>
              <w:spacing w:line="276" w:lineRule="auto"/>
              <w:jc w:val="both"/>
              <w:rPr>
                <w:rFonts w:ascii="Verdana" w:hAnsi="Verdana"/>
                <w:sz w:val="20"/>
                <w:szCs w:val="20"/>
              </w:rPr>
            </w:pPr>
            <w:r>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38A65D81" w14:textId="77777777" w:rsidR="00EC1825" w:rsidRPr="004F072B" w:rsidRDefault="00EC1825" w:rsidP="00867577">
            <w:pPr>
              <w:tabs>
                <w:tab w:val="left" w:pos="972"/>
              </w:tabs>
              <w:spacing w:line="276" w:lineRule="auto"/>
              <w:jc w:val="both"/>
              <w:rPr>
                <w:rFonts w:ascii="Verdana" w:hAnsi="Verdana" w:cs="Arial"/>
                <w:sz w:val="20"/>
                <w:szCs w:val="20"/>
              </w:rPr>
            </w:pPr>
          </w:p>
        </w:tc>
      </w:tr>
      <w:tr w:rsidR="00EC1825" w:rsidRPr="004F072B" w14:paraId="70472E0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A11C74C" w14:textId="09C89397" w:rsidR="00EC1825" w:rsidRPr="004F072B" w:rsidRDefault="00EC1825" w:rsidP="00867577">
            <w:pPr>
              <w:tabs>
                <w:tab w:val="left" w:pos="972"/>
              </w:tabs>
              <w:spacing w:line="276" w:lineRule="auto"/>
              <w:jc w:val="both"/>
              <w:rPr>
                <w:rFonts w:ascii="Verdana" w:hAnsi="Verdana"/>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tcPr>
          <w:p w14:paraId="47179F4D" w14:textId="77777777" w:rsidR="00EC1825" w:rsidRPr="004F072B" w:rsidRDefault="00EC1825" w:rsidP="00867577">
            <w:pPr>
              <w:tabs>
                <w:tab w:val="left" w:pos="972"/>
              </w:tabs>
              <w:spacing w:line="276" w:lineRule="auto"/>
              <w:jc w:val="both"/>
              <w:rPr>
                <w:rFonts w:ascii="Verdana" w:hAnsi="Verdana" w:cs="Arial"/>
                <w:sz w:val="20"/>
                <w:szCs w:val="20"/>
              </w:rPr>
            </w:pPr>
          </w:p>
        </w:tc>
      </w:tr>
    </w:tbl>
    <w:p w14:paraId="75BCBED1" w14:textId="77777777" w:rsidR="00EE6FA1" w:rsidRPr="00901D28" w:rsidRDefault="00A00D20"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rPr>
      </w:pPr>
      <w:r>
        <w:br w:type="page"/>
      </w:r>
      <w:bookmarkStart w:id="140" w:name="_Toc403469907"/>
      <w:bookmarkStart w:id="141" w:name="_Toc403470401"/>
      <w:bookmarkStart w:id="142" w:name="_Toc403470528"/>
      <w:bookmarkStart w:id="143" w:name="_Toc79750662"/>
      <w:bookmarkStart w:id="144" w:name="_Toc218611403"/>
      <w:r>
        <w:rPr>
          <w:rFonts w:ascii="Verdana" w:hAnsi="Verdana"/>
          <w:bCs/>
          <w:caps w:val="0"/>
          <w:sz w:val="24"/>
          <w:szCs w:val="24"/>
        </w:rPr>
        <w:lastRenderedPageBreak/>
        <w:t>Grounds for exclusion</w:t>
      </w:r>
      <w:bookmarkEnd w:id="140"/>
      <w:bookmarkEnd w:id="141"/>
      <w:bookmarkEnd w:id="142"/>
      <w:bookmarkEnd w:id="143"/>
      <w:bookmarkEnd w:id="144"/>
    </w:p>
    <w:p w14:paraId="64F14BD7" w14:textId="77777777" w:rsidR="009F71FD" w:rsidRPr="005224D9" w:rsidRDefault="009F71FD" w:rsidP="00867577">
      <w:pPr>
        <w:spacing w:line="276" w:lineRule="auto"/>
        <w:jc w:val="both"/>
        <w:rPr>
          <w:rFonts w:ascii="Verdana" w:hAnsi="Verdana"/>
          <w:color w:val="000000" w:themeColor="text1"/>
          <w:sz w:val="20"/>
          <w:szCs w:val="20"/>
        </w:rPr>
      </w:pPr>
    </w:p>
    <w:p w14:paraId="05E92597" w14:textId="7352FDC6" w:rsidR="00AF2949" w:rsidRPr="005224D9" w:rsidRDefault="00A53BDD" w:rsidP="00867577">
      <w:pPr>
        <w:spacing w:line="276" w:lineRule="auto"/>
        <w:jc w:val="both"/>
        <w:rPr>
          <w:rFonts w:ascii="Verdana" w:hAnsi="Verdana"/>
          <w:color w:val="000000" w:themeColor="text1"/>
          <w:sz w:val="20"/>
          <w:szCs w:val="20"/>
        </w:rPr>
      </w:pPr>
      <w:r w:rsidRPr="005224D9">
        <w:rPr>
          <w:rFonts w:ascii="Verdana" w:hAnsi="Verdana"/>
          <w:color w:val="000000" w:themeColor="text1"/>
          <w:sz w:val="20"/>
          <w:szCs w:val="20"/>
        </w:rPr>
        <w:t>The Exclusion Grounds are included in the Self</w:t>
      </w:r>
      <w:r w:rsidRPr="005224D9">
        <w:rPr>
          <w:rFonts w:ascii="Cambria Math" w:hAnsi="Cambria Math" w:cs="Cambria Math"/>
          <w:color w:val="000000" w:themeColor="text1"/>
          <w:sz w:val="20"/>
          <w:szCs w:val="20"/>
        </w:rPr>
        <w:t>‑</w:t>
      </w:r>
      <w:r w:rsidRPr="005224D9">
        <w:rPr>
          <w:rFonts w:ascii="Verdana" w:hAnsi="Verdana"/>
          <w:color w:val="000000" w:themeColor="text1"/>
          <w:sz w:val="20"/>
          <w:szCs w:val="20"/>
        </w:rPr>
        <w:t xml:space="preserve">Declaration (also referred to as the ESPD) in </w:t>
      </w:r>
      <w:proofErr w:type="spellStart"/>
      <w:r w:rsidRPr="005224D9">
        <w:rPr>
          <w:rFonts w:ascii="Verdana" w:hAnsi="Verdana"/>
          <w:color w:val="000000" w:themeColor="text1"/>
          <w:sz w:val="20"/>
          <w:szCs w:val="20"/>
        </w:rPr>
        <w:t>TenderNed</w:t>
      </w:r>
      <w:proofErr w:type="spellEnd"/>
      <w:r w:rsidRPr="005224D9">
        <w:rPr>
          <w:rFonts w:ascii="Verdana" w:hAnsi="Verdana"/>
          <w:color w:val="000000" w:themeColor="text1"/>
          <w:sz w:val="20"/>
          <w:szCs w:val="20"/>
        </w:rPr>
        <w:t xml:space="preserve"> (link: https://www.tenderned.nl/uea/) (under Part III). By signing the ESPD, the Tenderer declares that the Exclusion Grounds do not apply to them.</w:t>
      </w:r>
    </w:p>
    <w:p w14:paraId="76568165" w14:textId="04C727FA" w:rsidR="00472189" w:rsidRPr="009044BC" w:rsidRDefault="000E1B3D" w:rsidP="00867577">
      <w:pPr>
        <w:jc w:val="both"/>
        <w:rPr>
          <w:rFonts w:ascii="Verdana" w:hAnsi="Verdana"/>
          <w:sz w:val="20"/>
          <w:szCs w:val="20"/>
        </w:rPr>
      </w:pPr>
      <w:r>
        <w:br w:type="page"/>
      </w:r>
    </w:p>
    <w:p w14:paraId="7800D23D" w14:textId="77777777" w:rsidR="00553DCC" w:rsidRPr="00553DCC" w:rsidRDefault="00553DCC" w:rsidP="00867577">
      <w:pPr>
        <w:jc w:val="both"/>
        <w:rPr>
          <w:rFonts w:ascii="Verdana" w:hAnsi="Verdana"/>
          <w:sz w:val="20"/>
        </w:rPr>
      </w:pPr>
      <w:bookmarkStart w:id="145" w:name="_Toc403469908"/>
      <w:bookmarkStart w:id="146" w:name="_Toc403470402"/>
      <w:bookmarkStart w:id="147" w:name="_Toc403470529"/>
    </w:p>
    <w:p w14:paraId="14B4E054" w14:textId="2A7F57F7" w:rsidR="00493C29" w:rsidRDefault="00055160" w:rsidP="00867577">
      <w:pPr>
        <w:pStyle w:val="Kop1"/>
        <w:keepLines/>
        <w:numPr>
          <w:ilvl w:val="0"/>
          <w:numId w:val="2"/>
        </w:numPr>
        <w:tabs>
          <w:tab w:val="clear" w:pos="360"/>
        </w:tabs>
        <w:spacing w:line="276" w:lineRule="auto"/>
        <w:ind w:left="0" w:hanging="851"/>
        <w:jc w:val="both"/>
        <w:rPr>
          <w:rFonts w:ascii="Verdana" w:hAnsi="Verdana"/>
          <w:bCs/>
          <w:caps w:val="0"/>
          <w:spacing w:val="4"/>
          <w:sz w:val="24"/>
          <w:szCs w:val="24"/>
        </w:rPr>
      </w:pPr>
      <w:bookmarkStart w:id="148" w:name="_Toc79750663"/>
      <w:bookmarkStart w:id="149" w:name="_Toc218611404"/>
      <w:r>
        <w:rPr>
          <w:rFonts w:ascii="Verdana" w:hAnsi="Verdana"/>
          <w:bCs/>
          <w:caps w:val="0"/>
          <w:sz w:val="24"/>
          <w:szCs w:val="24"/>
        </w:rPr>
        <w:t>Suitability requirements</w:t>
      </w:r>
      <w:bookmarkEnd w:id="145"/>
      <w:bookmarkEnd w:id="146"/>
      <w:bookmarkEnd w:id="147"/>
      <w:bookmarkEnd w:id="148"/>
      <w:bookmarkEnd w:id="149"/>
    </w:p>
    <w:p w14:paraId="7A0EC244" w14:textId="77777777" w:rsidR="00901D28" w:rsidRPr="00901D28" w:rsidRDefault="00901D28" w:rsidP="00867577">
      <w:pPr>
        <w:jc w:val="both"/>
      </w:pPr>
    </w:p>
    <w:p w14:paraId="233F9D0C" w14:textId="77777777" w:rsidR="00F50E18" w:rsidRPr="004F072B" w:rsidRDefault="00F50E18"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150" w:name="_Toc403469873"/>
      <w:bookmarkStart w:id="151" w:name="_Toc403470530"/>
      <w:bookmarkStart w:id="152" w:name="_Toc403471019"/>
      <w:bookmarkStart w:id="153" w:name="_Toc403471141"/>
      <w:bookmarkStart w:id="154" w:name="_Toc451936915"/>
      <w:bookmarkStart w:id="155" w:name="_Toc454358816"/>
      <w:bookmarkStart w:id="156" w:name="_Toc464151016"/>
      <w:bookmarkStart w:id="157" w:name="_Toc464156868"/>
      <w:bookmarkStart w:id="158" w:name="_Toc464213877"/>
      <w:bookmarkStart w:id="159" w:name="_Toc473809812"/>
      <w:bookmarkStart w:id="160" w:name="_Toc474223114"/>
      <w:bookmarkStart w:id="161" w:name="_Toc474223335"/>
      <w:bookmarkStart w:id="162" w:name="_Toc476833760"/>
      <w:bookmarkStart w:id="163" w:name="_Toc476833783"/>
      <w:bookmarkStart w:id="164" w:name="_Toc519088831"/>
      <w:bookmarkStart w:id="165" w:name="_Toc56157690"/>
      <w:bookmarkStart w:id="166" w:name="_Toc57031508"/>
      <w:bookmarkStart w:id="167" w:name="_Toc75956761"/>
      <w:bookmarkStart w:id="168" w:name="_Toc76022731"/>
      <w:bookmarkStart w:id="169" w:name="_Toc76026030"/>
      <w:bookmarkStart w:id="170" w:name="_Toc77602827"/>
      <w:bookmarkStart w:id="171" w:name="_Toc77672563"/>
      <w:bookmarkStart w:id="172" w:name="_Toc77769357"/>
      <w:bookmarkStart w:id="173" w:name="_Toc78365093"/>
      <w:bookmarkStart w:id="174" w:name="_Toc78468124"/>
      <w:bookmarkStart w:id="175" w:name="_Toc79750664"/>
      <w:bookmarkStart w:id="176" w:name="_Toc79752833"/>
      <w:bookmarkStart w:id="177" w:name="_Toc214215542"/>
      <w:bookmarkStart w:id="178" w:name="_Toc218611405"/>
      <w:bookmarkStart w:id="179" w:name="_Toc324514474"/>
      <w:bookmarkStart w:id="180" w:name="OLE_LINK1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A789007" w14:textId="77777777" w:rsidR="00F50E18" w:rsidRPr="004F072B" w:rsidRDefault="00F50E18" w:rsidP="00867577">
      <w:pPr>
        <w:pStyle w:val="Lijstalinea"/>
        <w:keepNext/>
        <w:numPr>
          <w:ilvl w:val="0"/>
          <w:numId w:val="6"/>
        </w:numPr>
        <w:spacing w:after="0"/>
        <w:contextualSpacing w:val="0"/>
        <w:jc w:val="both"/>
        <w:outlineLvl w:val="1"/>
        <w:rPr>
          <w:rFonts w:ascii="Verdana" w:eastAsia="Times New Roman" w:hAnsi="Verdana"/>
          <w:b/>
          <w:vanish/>
          <w:kern w:val="28"/>
          <w:sz w:val="20"/>
          <w:szCs w:val="20"/>
        </w:rPr>
      </w:pPr>
      <w:bookmarkStart w:id="181" w:name="_Toc403469874"/>
      <w:bookmarkStart w:id="182" w:name="_Toc403470531"/>
      <w:bookmarkStart w:id="183" w:name="_Toc403471020"/>
      <w:bookmarkStart w:id="184" w:name="_Toc403471142"/>
      <w:bookmarkStart w:id="185" w:name="_Toc451936916"/>
      <w:bookmarkStart w:id="186" w:name="_Toc454358817"/>
      <w:bookmarkStart w:id="187" w:name="_Toc464151017"/>
      <w:bookmarkStart w:id="188" w:name="_Toc464156869"/>
      <w:bookmarkStart w:id="189" w:name="_Toc464213878"/>
      <w:bookmarkStart w:id="190" w:name="_Toc473809813"/>
      <w:bookmarkStart w:id="191" w:name="_Toc474223115"/>
      <w:bookmarkStart w:id="192" w:name="_Toc474223336"/>
      <w:bookmarkStart w:id="193" w:name="_Toc476833761"/>
      <w:bookmarkStart w:id="194" w:name="_Toc476833784"/>
      <w:bookmarkStart w:id="195" w:name="_Toc519088832"/>
      <w:bookmarkStart w:id="196" w:name="_Toc56157691"/>
      <w:bookmarkStart w:id="197" w:name="_Toc57031509"/>
      <w:bookmarkStart w:id="198" w:name="_Toc75956762"/>
      <w:bookmarkStart w:id="199" w:name="_Toc76022732"/>
      <w:bookmarkStart w:id="200" w:name="_Toc76026031"/>
      <w:bookmarkStart w:id="201" w:name="_Toc77602828"/>
      <w:bookmarkStart w:id="202" w:name="_Toc77672564"/>
      <w:bookmarkStart w:id="203" w:name="_Toc77769358"/>
      <w:bookmarkStart w:id="204" w:name="_Toc78365094"/>
      <w:bookmarkStart w:id="205" w:name="_Toc78468125"/>
      <w:bookmarkStart w:id="206" w:name="_Toc79750665"/>
      <w:bookmarkStart w:id="207" w:name="_Toc79752834"/>
      <w:bookmarkStart w:id="208" w:name="_Toc214215543"/>
      <w:bookmarkStart w:id="209" w:name="_Toc218611406"/>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E729426" w14:textId="77777777" w:rsidR="001148DA" w:rsidRPr="001148DA" w:rsidRDefault="001148DA" w:rsidP="00D23F38">
      <w:pPr>
        <w:pStyle w:val="Lijstalinea"/>
        <w:keepNext/>
        <w:numPr>
          <w:ilvl w:val="0"/>
          <w:numId w:val="16"/>
        </w:numPr>
        <w:spacing w:after="0"/>
        <w:contextualSpacing w:val="0"/>
        <w:jc w:val="both"/>
        <w:outlineLvl w:val="1"/>
        <w:rPr>
          <w:rFonts w:ascii="Verdana" w:eastAsia="Times New Roman" w:hAnsi="Verdana"/>
          <w:b/>
          <w:vanish/>
          <w:kern w:val="28"/>
          <w:sz w:val="20"/>
          <w:szCs w:val="20"/>
        </w:rPr>
      </w:pPr>
      <w:bookmarkStart w:id="210" w:name="_Toc77672565"/>
      <w:bookmarkStart w:id="211" w:name="_Toc77769359"/>
      <w:bookmarkStart w:id="212" w:name="_Toc78365095"/>
      <w:bookmarkStart w:id="213" w:name="_Toc78468126"/>
      <w:bookmarkStart w:id="214" w:name="_Toc79750666"/>
      <w:bookmarkStart w:id="215" w:name="_Toc79752835"/>
      <w:bookmarkStart w:id="216" w:name="_Toc214215544"/>
      <w:bookmarkStart w:id="217" w:name="_Toc218611407"/>
      <w:bookmarkStart w:id="218" w:name="_Toc403469909"/>
      <w:bookmarkStart w:id="219" w:name="_Toc403470403"/>
      <w:bookmarkStart w:id="220" w:name="_Toc403470532"/>
      <w:bookmarkEnd w:id="210"/>
      <w:bookmarkEnd w:id="211"/>
      <w:bookmarkEnd w:id="212"/>
      <w:bookmarkEnd w:id="213"/>
      <w:bookmarkEnd w:id="214"/>
      <w:bookmarkEnd w:id="215"/>
      <w:bookmarkEnd w:id="216"/>
      <w:bookmarkEnd w:id="217"/>
    </w:p>
    <w:p w14:paraId="0A53C50C" w14:textId="0F313BDF" w:rsidR="00E86A0E" w:rsidRPr="00E86A0E" w:rsidRDefault="00E86A0E" w:rsidP="00E86A0E">
      <w:pPr>
        <w:pStyle w:val="Kop2"/>
        <w:numPr>
          <w:ilvl w:val="1"/>
          <w:numId w:val="16"/>
        </w:numPr>
        <w:spacing w:line="276" w:lineRule="auto"/>
        <w:ind w:left="0"/>
        <w:jc w:val="both"/>
        <w:rPr>
          <w:rFonts w:ascii="Verdana" w:hAnsi="Verdana"/>
          <w:sz w:val="20"/>
        </w:rPr>
      </w:pPr>
      <w:bookmarkStart w:id="221" w:name="_Toc79750667"/>
      <w:bookmarkStart w:id="222" w:name="_Toc218611408"/>
      <w:bookmarkEnd w:id="179"/>
      <w:bookmarkEnd w:id="180"/>
      <w:bookmarkEnd w:id="218"/>
      <w:bookmarkEnd w:id="219"/>
      <w:bookmarkEnd w:id="220"/>
      <w:r>
        <w:rPr>
          <w:rFonts w:ascii="Verdana" w:hAnsi="Verdana"/>
          <w:sz w:val="20"/>
        </w:rPr>
        <w:t>Economic and financial capacity</w:t>
      </w:r>
      <w:bookmarkStart w:id="223" w:name="_Toc287264901"/>
      <w:bookmarkStart w:id="224" w:name="_Toc403469913"/>
      <w:bookmarkStart w:id="225" w:name="_Toc403470407"/>
      <w:bookmarkStart w:id="226" w:name="_Toc403470536"/>
      <w:bookmarkEnd w:id="221"/>
      <w:bookmarkEnd w:id="222"/>
    </w:p>
    <w:p w14:paraId="4ABB0C44" w14:textId="77777777" w:rsidR="00E86A0E" w:rsidRPr="004F072B" w:rsidRDefault="00E86A0E" w:rsidP="00E86A0E">
      <w:pPr>
        <w:spacing w:line="276" w:lineRule="auto"/>
        <w:jc w:val="both"/>
        <w:rPr>
          <w:rFonts w:ascii="Verdana" w:hAnsi="Verdana"/>
          <w:sz w:val="20"/>
          <w:szCs w:val="20"/>
        </w:rPr>
      </w:pPr>
    </w:p>
    <w:p w14:paraId="6A8CCF48" w14:textId="778A3D28" w:rsidR="00E86A0E" w:rsidRDefault="00E86A0E" w:rsidP="00E86A0E">
      <w:pPr>
        <w:pStyle w:val="Kop3"/>
        <w:numPr>
          <w:ilvl w:val="2"/>
          <w:numId w:val="16"/>
        </w:numPr>
        <w:spacing w:line="276" w:lineRule="auto"/>
        <w:ind w:left="0" w:hanging="851"/>
        <w:jc w:val="both"/>
        <w:rPr>
          <w:rFonts w:ascii="Verdana" w:hAnsi="Verdana"/>
          <w:i w:val="0"/>
          <w:sz w:val="20"/>
          <w:szCs w:val="20"/>
        </w:rPr>
      </w:pPr>
      <w:bookmarkStart w:id="227" w:name="_Toc79750668"/>
      <w:bookmarkStart w:id="228" w:name="_Toc218611409"/>
      <w:r>
        <w:rPr>
          <w:rFonts w:ascii="Verdana" w:hAnsi="Verdana"/>
          <w:i w:val="0"/>
          <w:sz w:val="20"/>
          <w:szCs w:val="20"/>
        </w:rPr>
        <w:t>SR1 - Liability insurance for business liability</w:t>
      </w:r>
      <w:bookmarkEnd w:id="227"/>
      <w:bookmarkEnd w:id="228"/>
    </w:p>
    <w:p w14:paraId="27A803E3" w14:textId="77777777" w:rsidR="00E86A0E" w:rsidRPr="00E86A0E" w:rsidRDefault="00E86A0E" w:rsidP="00E86A0E">
      <w:pPr>
        <w:rPr>
          <w:lang w:eastAsia="en-US"/>
        </w:rPr>
      </w:pPr>
    </w:p>
    <w:p w14:paraId="73A9D229" w14:textId="77777777" w:rsidR="00E86A0E" w:rsidRPr="004F072B" w:rsidRDefault="00E86A0E" w:rsidP="00E86A0E">
      <w:pPr>
        <w:spacing w:line="276" w:lineRule="auto"/>
        <w:jc w:val="both"/>
        <w:rPr>
          <w:rFonts w:ascii="Verdana" w:hAnsi="Verdana"/>
          <w:sz w:val="20"/>
          <w:szCs w:val="20"/>
        </w:rPr>
      </w:pPr>
      <w:r>
        <w:rPr>
          <w:rFonts w:ascii="Verdana" w:hAnsi="Verdana"/>
          <w:sz w:val="20"/>
          <w:szCs w:val="20"/>
        </w:rPr>
        <w:t>By submitting a Tender, the Tenderer declares that it complies with the requirement set out below and that, in the event of a Consortium tender, all Consortium Members comply with this requirement.</w:t>
      </w:r>
    </w:p>
    <w:p w14:paraId="54F05FA9" w14:textId="77777777" w:rsidR="00E86A0E" w:rsidRPr="004F072B" w:rsidRDefault="00E86A0E" w:rsidP="00E86A0E">
      <w:pPr>
        <w:spacing w:line="276" w:lineRule="auto"/>
        <w:jc w:val="both"/>
        <w:rPr>
          <w:rFonts w:ascii="Verdana" w:hAnsi="Verdana"/>
          <w:sz w:val="20"/>
          <w:szCs w:val="20"/>
          <w:lang w:eastAsia="en-US"/>
        </w:rPr>
      </w:pPr>
    </w:p>
    <w:p w14:paraId="2492BE79" w14:textId="77777777" w:rsidR="00E86A0E" w:rsidRPr="004F072B" w:rsidRDefault="00E86A0E" w:rsidP="00E86A0E">
      <w:pPr>
        <w:spacing w:line="276" w:lineRule="auto"/>
        <w:jc w:val="both"/>
        <w:rPr>
          <w:rFonts w:ascii="Verdana" w:hAnsi="Verdana"/>
          <w:sz w:val="20"/>
          <w:szCs w:val="20"/>
          <w:u w:val="single"/>
        </w:rPr>
      </w:pPr>
      <w:r>
        <w:rPr>
          <w:rFonts w:ascii="Verdana" w:hAnsi="Verdana"/>
          <w:sz w:val="20"/>
          <w:szCs w:val="20"/>
          <w:u w:val="single"/>
        </w:rPr>
        <w:t>Requirement(s):</w:t>
      </w:r>
    </w:p>
    <w:p w14:paraId="2CA1E6E6" w14:textId="77777777" w:rsidR="00E86A0E" w:rsidRPr="004F072B" w:rsidRDefault="00E86A0E" w:rsidP="00E86A0E">
      <w:pPr>
        <w:spacing w:line="276" w:lineRule="auto"/>
        <w:jc w:val="both"/>
        <w:rPr>
          <w:rFonts w:ascii="Verdana" w:hAnsi="Verdana"/>
          <w:sz w:val="20"/>
          <w:szCs w:val="20"/>
          <w:lang w:eastAsia="en-US"/>
        </w:rPr>
      </w:pPr>
    </w:p>
    <w:p w14:paraId="5A23CF35" w14:textId="3B628A05" w:rsidR="00E86A0E" w:rsidRPr="004F072B" w:rsidRDefault="00E86A0E" w:rsidP="6229F8A2">
      <w:pPr>
        <w:spacing w:line="276" w:lineRule="auto"/>
        <w:jc w:val="both"/>
        <w:rPr>
          <w:rFonts w:ascii="Verdana" w:hAnsi="Verdana"/>
          <w:sz w:val="20"/>
          <w:szCs w:val="20"/>
        </w:rPr>
      </w:pPr>
      <w:r>
        <w:rPr>
          <w:rFonts w:ascii="Verdana" w:hAnsi="Verdana"/>
          <w:sz w:val="20"/>
          <w:szCs w:val="20"/>
        </w:rPr>
        <w:t>The Tenderer has adequate business liability insurance. In this regard, the Contracting Authority considers liability insurance covering a minimum total insured sum of €5,000,000 per year and an insured sum of €2,500,000 per event to be adequate.</w:t>
      </w:r>
    </w:p>
    <w:p w14:paraId="2AD1134D" w14:textId="77777777" w:rsidR="00E86A0E" w:rsidRPr="004F072B" w:rsidRDefault="00E86A0E" w:rsidP="00E86A0E">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E86A0E" w:rsidRPr="004F072B" w14:paraId="50CCC7BF" w14:textId="77777777" w:rsidTr="00AB305C">
        <w:trPr>
          <w:cantSplit/>
          <w:trHeight w:val="454"/>
        </w:trPr>
        <w:tc>
          <w:tcPr>
            <w:tcW w:w="4962" w:type="dxa"/>
            <w:shd w:val="clear" w:color="auto" w:fill="E6E6E6"/>
            <w:vAlign w:val="center"/>
          </w:tcPr>
          <w:p w14:paraId="31DE2BCB" w14:textId="77777777" w:rsidR="00E86A0E" w:rsidRPr="004F072B" w:rsidRDefault="00E86A0E" w:rsidP="00AB305C">
            <w:pPr>
              <w:spacing w:line="276" w:lineRule="auto"/>
              <w:jc w:val="both"/>
              <w:rPr>
                <w:rFonts w:ascii="Verdana" w:hAnsi="Verdana"/>
                <w:sz w:val="20"/>
                <w:szCs w:val="20"/>
                <w:lang w:eastAsia="en-US"/>
              </w:rPr>
            </w:pPr>
          </w:p>
          <w:p w14:paraId="3342D4C7" w14:textId="77777777" w:rsidR="00E86A0E" w:rsidRPr="004F072B" w:rsidRDefault="00E86A0E" w:rsidP="00AB305C">
            <w:pPr>
              <w:spacing w:line="276" w:lineRule="auto"/>
              <w:jc w:val="both"/>
              <w:rPr>
                <w:rFonts w:ascii="Verdana" w:hAnsi="Verdana"/>
                <w:sz w:val="20"/>
                <w:szCs w:val="20"/>
              </w:rPr>
            </w:pPr>
            <w:r>
              <w:rPr>
                <w:rFonts w:ascii="Verdana" w:hAnsi="Verdana"/>
                <w:sz w:val="20"/>
                <w:szCs w:val="20"/>
              </w:rPr>
              <w:t>The Tenderer declares that it complies with this requirement.</w:t>
            </w:r>
          </w:p>
          <w:p w14:paraId="25E99B74" w14:textId="77777777" w:rsidR="00E86A0E" w:rsidRPr="004F072B" w:rsidRDefault="00E86A0E" w:rsidP="00AB305C">
            <w:pPr>
              <w:spacing w:line="276" w:lineRule="auto"/>
              <w:jc w:val="both"/>
              <w:rPr>
                <w:rFonts w:ascii="Verdana" w:hAnsi="Verdana"/>
                <w:sz w:val="20"/>
                <w:szCs w:val="20"/>
                <w:lang w:eastAsia="en-US"/>
              </w:rPr>
            </w:pPr>
          </w:p>
        </w:tc>
        <w:tc>
          <w:tcPr>
            <w:tcW w:w="4110" w:type="dxa"/>
            <w:vAlign w:val="center"/>
          </w:tcPr>
          <w:p w14:paraId="0DFD7DB9" w14:textId="77777777" w:rsidR="00E86A0E" w:rsidRPr="004F072B" w:rsidRDefault="00E86A0E" w:rsidP="00AB305C">
            <w:pPr>
              <w:spacing w:line="276" w:lineRule="auto"/>
              <w:jc w:val="both"/>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Yes  </w:t>
            </w:r>
            <w:r w:rsidRPr="004F072B">
              <w:rPr>
                <w:rFonts w:ascii="Verdana" w:hAnsi="Verdana"/>
                <w:sz w:val="20"/>
                <w:szCs w:val="20"/>
              </w:rPr>
              <w:fldChar w:fldCharType="begin">
                <w:ffData>
                  <w:name w:val="Check1"/>
                  <w:enabled/>
                  <w:calcOnExit w:val="0"/>
                  <w:statusText w:type="text" w:val="Double-click the checkbox"/>
                  <w:checkBox>
                    <w:sizeAuto/>
                    <w:default w:val="0"/>
                  </w:checkBox>
                </w:ffData>
              </w:fldChar>
            </w:r>
            <w:r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No</w:t>
            </w:r>
          </w:p>
        </w:tc>
      </w:tr>
      <w:tr w:rsidR="00E86A0E" w:rsidRPr="004F072B" w14:paraId="298FAF6C" w14:textId="77777777" w:rsidTr="00AB305C">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5B17C44D" w14:textId="77777777" w:rsidR="00E86A0E" w:rsidRPr="004F072B" w:rsidRDefault="00E86A0E" w:rsidP="00AB305C">
            <w:pPr>
              <w:spacing w:line="276" w:lineRule="auto"/>
              <w:jc w:val="both"/>
              <w:rPr>
                <w:rFonts w:ascii="Verdana" w:hAnsi="Verdana"/>
                <w:sz w:val="20"/>
                <w:szCs w:val="20"/>
                <w:lang w:eastAsia="en-US"/>
              </w:rPr>
            </w:pPr>
          </w:p>
          <w:p w14:paraId="39D2969D" w14:textId="77777777" w:rsidR="00E86A0E" w:rsidRPr="004F072B" w:rsidRDefault="00E86A0E" w:rsidP="00AB305C">
            <w:pPr>
              <w:spacing w:line="276" w:lineRule="auto"/>
              <w:jc w:val="both"/>
              <w:rPr>
                <w:rFonts w:ascii="Verdana" w:hAnsi="Verdana"/>
                <w:sz w:val="20"/>
                <w:szCs w:val="20"/>
              </w:rPr>
            </w:pPr>
            <w:r>
              <w:rPr>
                <w:rFonts w:ascii="Verdana" w:hAnsi="Verdana"/>
                <w:sz w:val="20"/>
                <w:szCs w:val="20"/>
              </w:rPr>
              <w:t xml:space="preserve">In the event of registration as a Consortium, all Consortium Members declare that they comply with this requirement. </w:t>
            </w:r>
          </w:p>
          <w:p w14:paraId="5EE8DA4D" w14:textId="77777777" w:rsidR="00E86A0E" w:rsidRPr="004F072B" w:rsidRDefault="00E86A0E" w:rsidP="00AB305C">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60BB0F0" w14:textId="77777777" w:rsidR="00E86A0E" w:rsidRPr="004F072B" w:rsidRDefault="00E86A0E" w:rsidP="00AB305C">
            <w:pPr>
              <w:spacing w:line="276" w:lineRule="auto"/>
              <w:jc w:val="both"/>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Yes  </w:t>
            </w:r>
            <w:r w:rsidRPr="004F072B">
              <w:rPr>
                <w:rFonts w:ascii="Verdana" w:hAnsi="Verdana"/>
                <w:sz w:val="20"/>
                <w:szCs w:val="20"/>
              </w:rPr>
              <w:fldChar w:fldCharType="begin">
                <w:ffData>
                  <w:name w:val="Check1"/>
                  <w:enabled/>
                  <w:calcOnExit w:val="0"/>
                  <w:statusText w:type="text" w:val="Double-click the checkbox"/>
                  <w:checkBox>
                    <w:sizeAuto/>
                    <w:default w:val="0"/>
                  </w:checkBox>
                </w:ffData>
              </w:fldChar>
            </w:r>
            <w:r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No </w:t>
            </w:r>
            <w:r w:rsidRPr="00602AA6">
              <w:rPr>
                <w:rFonts w:ascii="Verdana" w:hAnsi="Verdana"/>
                <w:sz w:val="20"/>
                <w:szCs w:val="20"/>
              </w:rPr>
              <w:fldChar w:fldCharType="begin">
                <w:ffData>
                  <w:name w:val="Check1"/>
                  <w:enabled/>
                  <w:calcOnExit w:val="0"/>
                  <w:statusText w:type="text" w:val="Double-click the checkbox"/>
                  <w:checkBox>
                    <w:sizeAuto/>
                    <w:default w:val="0"/>
                  </w:checkBox>
                </w:ffData>
              </w:fldChar>
            </w:r>
            <w:r w:rsidRPr="00602AA6">
              <w:rPr>
                <w:rFonts w:ascii="Verdana" w:hAnsi="Verdana"/>
                <w:sz w:val="20"/>
                <w:szCs w:val="20"/>
              </w:rPr>
              <w:instrText xml:space="preserve"> FORMCHECKBOX </w:instrText>
            </w:r>
            <w:r w:rsidRPr="00602AA6">
              <w:rPr>
                <w:rFonts w:ascii="Verdana" w:hAnsi="Verdana"/>
                <w:sz w:val="20"/>
                <w:szCs w:val="20"/>
              </w:rPr>
            </w:r>
            <w:r w:rsidRPr="00602AA6">
              <w:rPr>
                <w:rFonts w:ascii="Verdana" w:hAnsi="Verdana"/>
                <w:sz w:val="20"/>
                <w:szCs w:val="20"/>
              </w:rPr>
              <w:fldChar w:fldCharType="separate"/>
            </w:r>
            <w:r w:rsidRPr="00602AA6">
              <w:rPr>
                <w:rFonts w:ascii="Verdana" w:hAnsi="Verdana"/>
                <w:sz w:val="20"/>
                <w:szCs w:val="20"/>
              </w:rPr>
              <w:fldChar w:fldCharType="end"/>
            </w:r>
            <w:r>
              <w:rPr>
                <w:rFonts w:ascii="Verdana" w:hAnsi="Verdana"/>
                <w:sz w:val="20"/>
                <w:szCs w:val="20"/>
              </w:rPr>
              <w:t xml:space="preserve"> N/A</w:t>
            </w:r>
          </w:p>
        </w:tc>
      </w:tr>
    </w:tbl>
    <w:p w14:paraId="0849799C" w14:textId="77777777" w:rsidR="00E86A0E" w:rsidRPr="004F072B" w:rsidRDefault="00E86A0E" w:rsidP="00E86A0E">
      <w:pPr>
        <w:spacing w:line="276" w:lineRule="auto"/>
        <w:jc w:val="both"/>
        <w:rPr>
          <w:rFonts w:ascii="Verdana" w:hAnsi="Verdana"/>
          <w:sz w:val="20"/>
          <w:szCs w:val="20"/>
          <w:lang w:eastAsia="en-US"/>
        </w:rPr>
      </w:pPr>
    </w:p>
    <w:p w14:paraId="05CB1211" w14:textId="77777777" w:rsidR="00E86A0E" w:rsidRPr="004F072B" w:rsidRDefault="00E86A0E" w:rsidP="00E86A0E">
      <w:pPr>
        <w:spacing w:line="276" w:lineRule="auto"/>
        <w:jc w:val="both"/>
        <w:rPr>
          <w:rFonts w:ascii="Verdana" w:hAnsi="Verdana"/>
          <w:sz w:val="20"/>
          <w:szCs w:val="20"/>
          <w:u w:val="single"/>
        </w:rPr>
      </w:pPr>
      <w:r>
        <w:rPr>
          <w:rFonts w:ascii="Verdana" w:hAnsi="Verdana"/>
          <w:sz w:val="20"/>
          <w:szCs w:val="20"/>
          <w:u w:val="single"/>
        </w:rPr>
        <w:t>Verification document(s):</w:t>
      </w:r>
    </w:p>
    <w:p w14:paraId="5A80D916" w14:textId="77777777" w:rsidR="00E86A0E" w:rsidRPr="004F072B" w:rsidRDefault="00E86A0E" w:rsidP="00E86A0E">
      <w:pPr>
        <w:spacing w:line="276" w:lineRule="auto"/>
        <w:jc w:val="both"/>
        <w:rPr>
          <w:rFonts w:ascii="Verdana" w:hAnsi="Verdana"/>
          <w:sz w:val="20"/>
          <w:szCs w:val="20"/>
          <w:lang w:eastAsia="en-US"/>
        </w:rPr>
      </w:pPr>
    </w:p>
    <w:p w14:paraId="1C1502B4" w14:textId="77777777" w:rsidR="00E86A0E" w:rsidRPr="004F072B" w:rsidRDefault="00E86A0E" w:rsidP="00E86A0E">
      <w:pPr>
        <w:numPr>
          <w:ilvl w:val="0"/>
          <w:numId w:val="7"/>
        </w:numPr>
        <w:spacing w:line="276" w:lineRule="auto"/>
        <w:jc w:val="both"/>
        <w:rPr>
          <w:rFonts w:ascii="Verdana" w:hAnsi="Verdana"/>
          <w:sz w:val="20"/>
          <w:szCs w:val="20"/>
        </w:rPr>
      </w:pPr>
      <w:r>
        <w:rPr>
          <w:rFonts w:ascii="Verdana" w:hAnsi="Verdana"/>
          <w:sz w:val="20"/>
          <w:szCs w:val="20"/>
        </w:rPr>
        <w:t>a copy of a recent, valid and relevant liability insurance policy or a statement from the insurance company indicating the coverage in relation to this liability. The (copy) policy may not be older than twelve months from the closing date of receipt of the Tender.</w:t>
      </w:r>
    </w:p>
    <w:p w14:paraId="0D5922DE" w14:textId="55C1CDB3" w:rsidR="00E86A0E" w:rsidRDefault="00E86A0E" w:rsidP="00E86A0E"/>
    <w:p w14:paraId="06FD34EE" w14:textId="77777777" w:rsidR="00E86A0E" w:rsidRPr="00E86A0E" w:rsidRDefault="00E86A0E" w:rsidP="00E86A0E"/>
    <w:p w14:paraId="69C1C68D" w14:textId="77777777" w:rsidR="005F75AA" w:rsidRDefault="005F75AA">
      <w:pPr>
        <w:rPr>
          <w:rFonts w:ascii="Verdana" w:hAnsi="Verdana"/>
          <w:b/>
          <w:sz w:val="20"/>
          <w:szCs w:val="20"/>
        </w:rPr>
      </w:pPr>
      <w:r>
        <w:br w:type="page"/>
      </w:r>
    </w:p>
    <w:p w14:paraId="5019793C" w14:textId="0CA9D0F4" w:rsidR="00E86A0E" w:rsidRPr="00E86A0E" w:rsidRDefault="0022519D" w:rsidP="00E86A0E">
      <w:pPr>
        <w:pStyle w:val="Kop3"/>
        <w:numPr>
          <w:ilvl w:val="2"/>
          <w:numId w:val="16"/>
        </w:numPr>
        <w:spacing w:line="276" w:lineRule="auto"/>
        <w:ind w:left="0" w:hanging="851"/>
        <w:jc w:val="both"/>
        <w:rPr>
          <w:rFonts w:ascii="Verdana" w:hAnsi="Verdana"/>
          <w:i w:val="0"/>
          <w:sz w:val="20"/>
          <w:szCs w:val="20"/>
        </w:rPr>
      </w:pPr>
      <w:bookmarkStart w:id="229" w:name="_Toc79750669"/>
      <w:bookmarkStart w:id="230" w:name="_Toc218611410"/>
      <w:r>
        <w:rPr>
          <w:rFonts w:ascii="Verdana" w:hAnsi="Verdana"/>
          <w:i w:val="0"/>
          <w:sz w:val="20"/>
          <w:szCs w:val="20"/>
        </w:rPr>
        <w:lastRenderedPageBreak/>
        <w:t>SR2 – Professional liability insurance</w:t>
      </w:r>
      <w:bookmarkEnd w:id="223"/>
      <w:bookmarkEnd w:id="224"/>
      <w:bookmarkEnd w:id="225"/>
      <w:bookmarkEnd w:id="226"/>
      <w:bookmarkEnd w:id="229"/>
      <w:bookmarkEnd w:id="230"/>
    </w:p>
    <w:p w14:paraId="12E79DCA" w14:textId="77777777" w:rsidR="000110FA" w:rsidRPr="004F072B" w:rsidRDefault="000110FA" w:rsidP="00867577">
      <w:pPr>
        <w:spacing w:line="276" w:lineRule="auto"/>
        <w:jc w:val="both"/>
        <w:rPr>
          <w:rFonts w:ascii="Verdana" w:hAnsi="Verdana"/>
          <w:sz w:val="20"/>
          <w:szCs w:val="20"/>
          <w:lang w:eastAsia="en-US"/>
        </w:rPr>
      </w:pPr>
    </w:p>
    <w:p w14:paraId="55711A2D" w14:textId="77777777" w:rsidR="00B84132" w:rsidRPr="004F072B" w:rsidRDefault="00B84132" w:rsidP="00867577">
      <w:pPr>
        <w:spacing w:line="276" w:lineRule="auto"/>
        <w:jc w:val="both"/>
        <w:rPr>
          <w:rFonts w:ascii="Verdana" w:hAnsi="Verdana"/>
          <w:sz w:val="20"/>
          <w:szCs w:val="20"/>
        </w:rPr>
      </w:pPr>
      <w:r>
        <w:rPr>
          <w:rFonts w:ascii="Verdana" w:hAnsi="Verdana"/>
          <w:sz w:val="20"/>
          <w:szCs w:val="20"/>
        </w:rPr>
        <w:t>By submitting a Tender, the Tenderer declares that it complies with the requirement set out below and that, in the event of a Consortium tender, all Consortium Members comply with this requirement.</w:t>
      </w:r>
    </w:p>
    <w:p w14:paraId="6F06241C" w14:textId="77777777" w:rsidR="005B018D" w:rsidRPr="004F072B" w:rsidRDefault="005B018D" w:rsidP="00867577">
      <w:pPr>
        <w:spacing w:line="276" w:lineRule="auto"/>
        <w:jc w:val="both"/>
        <w:rPr>
          <w:rFonts w:ascii="Verdana" w:hAnsi="Verdana"/>
          <w:sz w:val="20"/>
          <w:szCs w:val="20"/>
          <w:lang w:eastAsia="en-US"/>
        </w:rPr>
      </w:pPr>
    </w:p>
    <w:p w14:paraId="59A4385D" w14:textId="77777777" w:rsidR="000110FA" w:rsidRPr="004F072B" w:rsidRDefault="000110FA" w:rsidP="00867577">
      <w:pPr>
        <w:spacing w:line="276" w:lineRule="auto"/>
        <w:jc w:val="both"/>
        <w:rPr>
          <w:rFonts w:ascii="Verdana" w:hAnsi="Verdana"/>
          <w:sz w:val="20"/>
          <w:szCs w:val="20"/>
          <w:u w:val="single"/>
        </w:rPr>
      </w:pPr>
      <w:r>
        <w:rPr>
          <w:rFonts w:ascii="Verdana" w:hAnsi="Verdana"/>
          <w:sz w:val="20"/>
          <w:szCs w:val="20"/>
          <w:u w:val="single"/>
        </w:rPr>
        <w:t>Requirement(s):</w:t>
      </w:r>
    </w:p>
    <w:p w14:paraId="0C131ABC" w14:textId="77777777" w:rsidR="000110FA" w:rsidRPr="004F072B" w:rsidRDefault="000110FA" w:rsidP="00867577">
      <w:pPr>
        <w:spacing w:line="276" w:lineRule="auto"/>
        <w:jc w:val="both"/>
        <w:rPr>
          <w:rFonts w:ascii="Verdana" w:hAnsi="Verdana"/>
          <w:sz w:val="20"/>
          <w:szCs w:val="20"/>
          <w:lang w:eastAsia="en-US"/>
        </w:rPr>
      </w:pPr>
    </w:p>
    <w:p w14:paraId="53F554B2" w14:textId="156CBD3D" w:rsidR="000110FA" w:rsidRPr="004F072B" w:rsidRDefault="000110FA" w:rsidP="6229F8A2">
      <w:pPr>
        <w:spacing w:line="276" w:lineRule="auto"/>
        <w:jc w:val="both"/>
        <w:rPr>
          <w:rFonts w:ascii="Verdana" w:hAnsi="Verdana"/>
          <w:sz w:val="20"/>
          <w:szCs w:val="20"/>
        </w:rPr>
      </w:pPr>
      <w:r>
        <w:rPr>
          <w:rFonts w:ascii="Verdana" w:hAnsi="Verdana"/>
          <w:sz w:val="20"/>
          <w:szCs w:val="20"/>
        </w:rPr>
        <w:t>The Tenderer has adequate professional liability insurance. In this regard, the Contracting Authority considers liability insurance covering a minimum total insured sum of €5,000,000 per year and an insured sum of €2,500,000 per event to be adequate.</w:t>
      </w:r>
    </w:p>
    <w:p w14:paraId="05BF0590" w14:textId="77777777" w:rsidR="009D507B" w:rsidRPr="004F072B" w:rsidRDefault="009D507B" w:rsidP="00867577">
      <w:pPr>
        <w:spacing w:line="276" w:lineRule="auto"/>
        <w:jc w:val="both"/>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35402A9B" w14:textId="77777777" w:rsidTr="009D507B">
        <w:trPr>
          <w:cantSplit/>
          <w:trHeight w:val="454"/>
        </w:trPr>
        <w:tc>
          <w:tcPr>
            <w:tcW w:w="4962" w:type="dxa"/>
            <w:shd w:val="clear" w:color="auto" w:fill="E6E6E6"/>
            <w:vAlign w:val="center"/>
          </w:tcPr>
          <w:p w14:paraId="0C451113" w14:textId="77777777" w:rsidR="009D507B" w:rsidRPr="004F072B" w:rsidRDefault="009D507B" w:rsidP="00867577">
            <w:pPr>
              <w:spacing w:line="276" w:lineRule="auto"/>
              <w:jc w:val="both"/>
              <w:rPr>
                <w:rFonts w:ascii="Verdana" w:hAnsi="Verdana"/>
                <w:sz w:val="20"/>
                <w:szCs w:val="20"/>
                <w:lang w:eastAsia="en-US"/>
              </w:rPr>
            </w:pPr>
          </w:p>
          <w:p w14:paraId="50ACBC60" w14:textId="77777777" w:rsidR="009D507B" w:rsidRPr="004F072B" w:rsidRDefault="009D507B" w:rsidP="00867577">
            <w:pPr>
              <w:spacing w:line="276" w:lineRule="auto"/>
              <w:jc w:val="both"/>
              <w:rPr>
                <w:rFonts w:ascii="Verdana" w:hAnsi="Verdana"/>
                <w:sz w:val="20"/>
                <w:szCs w:val="20"/>
              </w:rPr>
            </w:pPr>
            <w:r>
              <w:rPr>
                <w:rFonts w:ascii="Verdana" w:hAnsi="Verdana"/>
                <w:sz w:val="20"/>
                <w:szCs w:val="20"/>
              </w:rPr>
              <w:t>The Tenderer declares that it complies with this requirement.</w:t>
            </w:r>
          </w:p>
          <w:p w14:paraId="0DC38ABE" w14:textId="77777777" w:rsidR="009D507B" w:rsidRPr="004F072B" w:rsidRDefault="009D507B" w:rsidP="00867577">
            <w:pPr>
              <w:spacing w:line="276" w:lineRule="auto"/>
              <w:jc w:val="both"/>
              <w:rPr>
                <w:rFonts w:ascii="Verdana" w:hAnsi="Verdana"/>
                <w:sz w:val="20"/>
                <w:szCs w:val="20"/>
                <w:lang w:eastAsia="en-US"/>
              </w:rPr>
            </w:pPr>
          </w:p>
        </w:tc>
        <w:tc>
          <w:tcPr>
            <w:tcW w:w="4110" w:type="dxa"/>
            <w:vAlign w:val="center"/>
          </w:tcPr>
          <w:p w14:paraId="21AE42AA" w14:textId="77777777" w:rsidR="009D507B" w:rsidRPr="004F072B" w:rsidRDefault="007B5761" w:rsidP="00867577">
            <w:pPr>
              <w:spacing w:line="276" w:lineRule="auto"/>
              <w:jc w:val="both"/>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9D507B"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Yes  </w:t>
            </w:r>
            <w:r w:rsidRPr="004F072B">
              <w:rPr>
                <w:rFonts w:ascii="Verdana" w:hAnsi="Verdana"/>
                <w:sz w:val="20"/>
                <w:szCs w:val="20"/>
              </w:rPr>
              <w:fldChar w:fldCharType="begin">
                <w:ffData>
                  <w:name w:val="Check1"/>
                  <w:enabled/>
                  <w:calcOnExit w:val="0"/>
                  <w:statusText w:type="text" w:val="Double-click the checkbox"/>
                  <w:checkBox>
                    <w:sizeAuto/>
                    <w:default w:val="0"/>
                  </w:checkBox>
                </w:ffData>
              </w:fldChar>
            </w:r>
            <w:r w:rsidR="009D507B"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No</w:t>
            </w:r>
          </w:p>
        </w:tc>
      </w:tr>
      <w:tr w:rsidR="009D507B" w:rsidRPr="004F072B" w14:paraId="43DEEE1F"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9AF54A5" w14:textId="77777777" w:rsidR="009D507B" w:rsidRPr="004F072B" w:rsidRDefault="009D507B" w:rsidP="00867577">
            <w:pPr>
              <w:spacing w:line="276" w:lineRule="auto"/>
              <w:jc w:val="both"/>
              <w:rPr>
                <w:rFonts w:ascii="Verdana" w:hAnsi="Verdana"/>
                <w:sz w:val="20"/>
                <w:szCs w:val="20"/>
                <w:lang w:eastAsia="en-US"/>
              </w:rPr>
            </w:pPr>
          </w:p>
          <w:p w14:paraId="564F4410" w14:textId="77777777" w:rsidR="009D507B" w:rsidRPr="004F072B" w:rsidRDefault="009D507B" w:rsidP="00867577">
            <w:pPr>
              <w:spacing w:line="276" w:lineRule="auto"/>
              <w:jc w:val="both"/>
              <w:rPr>
                <w:rFonts w:ascii="Verdana" w:hAnsi="Verdana"/>
                <w:sz w:val="20"/>
                <w:szCs w:val="20"/>
              </w:rPr>
            </w:pPr>
            <w:r>
              <w:rPr>
                <w:rFonts w:ascii="Verdana" w:hAnsi="Verdana"/>
                <w:sz w:val="20"/>
                <w:szCs w:val="20"/>
              </w:rPr>
              <w:t xml:space="preserve">In the event of registration as a Consortium, all Consortium Members declare that they comply with this requirement. </w:t>
            </w:r>
          </w:p>
          <w:p w14:paraId="39F2F90C" w14:textId="77777777" w:rsidR="009D507B" w:rsidRPr="004F072B" w:rsidRDefault="009D507B" w:rsidP="00867577">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39491607" w14:textId="77777777" w:rsidR="009D507B" w:rsidRPr="004F072B" w:rsidRDefault="007B5761" w:rsidP="00867577">
            <w:pPr>
              <w:spacing w:line="276" w:lineRule="auto"/>
              <w:jc w:val="both"/>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9D507B"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Yes  </w:t>
            </w:r>
            <w:r w:rsidRPr="004F072B">
              <w:rPr>
                <w:rFonts w:ascii="Verdana" w:hAnsi="Verdana"/>
                <w:sz w:val="20"/>
                <w:szCs w:val="20"/>
              </w:rPr>
              <w:fldChar w:fldCharType="begin">
                <w:ffData>
                  <w:name w:val="Check1"/>
                  <w:enabled/>
                  <w:calcOnExit w:val="0"/>
                  <w:statusText w:type="text" w:val="Double-click the checkbox"/>
                  <w:checkBox>
                    <w:sizeAuto/>
                    <w:default w:val="0"/>
                  </w:checkBox>
                </w:ffData>
              </w:fldChar>
            </w:r>
            <w:r w:rsidR="009D507B" w:rsidRPr="004F072B">
              <w:rPr>
                <w:rFonts w:ascii="Verdana" w:hAnsi="Verdana"/>
                <w:sz w:val="20"/>
                <w:szCs w:val="20"/>
              </w:rPr>
              <w:instrText xml:space="preserve"> FORMCHECKBOX </w:instrText>
            </w:r>
            <w:r w:rsidRPr="004F072B">
              <w:rPr>
                <w:rFonts w:ascii="Verdana" w:hAnsi="Verdana"/>
                <w:sz w:val="20"/>
                <w:szCs w:val="20"/>
              </w:rPr>
            </w:r>
            <w:r w:rsidRPr="004F072B">
              <w:rPr>
                <w:rFonts w:ascii="Verdana" w:hAnsi="Verdana"/>
                <w:sz w:val="20"/>
                <w:szCs w:val="20"/>
              </w:rPr>
              <w:fldChar w:fldCharType="separate"/>
            </w:r>
            <w:r w:rsidRPr="004F072B">
              <w:rPr>
                <w:rFonts w:ascii="Verdana" w:hAnsi="Verdana"/>
                <w:sz w:val="20"/>
                <w:szCs w:val="20"/>
              </w:rPr>
              <w:fldChar w:fldCharType="end"/>
            </w:r>
            <w:r>
              <w:rPr>
                <w:rFonts w:ascii="Verdana" w:hAnsi="Verdana"/>
                <w:sz w:val="20"/>
                <w:szCs w:val="20"/>
              </w:rPr>
              <w:t xml:space="preserve"> No </w:t>
            </w:r>
            <w:r w:rsidR="00642E01" w:rsidRPr="00602AA6">
              <w:rPr>
                <w:rFonts w:ascii="Verdana" w:hAnsi="Verdana"/>
                <w:sz w:val="20"/>
                <w:szCs w:val="20"/>
              </w:rPr>
              <w:fldChar w:fldCharType="begin">
                <w:ffData>
                  <w:name w:val="Check1"/>
                  <w:enabled/>
                  <w:calcOnExit w:val="0"/>
                  <w:statusText w:type="text" w:val="Double-click the checkbox"/>
                  <w:checkBox>
                    <w:sizeAuto/>
                    <w:default w:val="0"/>
                  </w:checkBox>
                </w:ffData>
              </w:fldChar>
            </w:r>
            <w:r w:rsidR="00642E01" w:rsidRPr="00602AA6">
              <w:rPr>
                <w:rFonts w:ascii="Verdana" w:hAnsi="Verdana"/>
                <w:sz w:val="20"/>
                <w:szCs w:val="20"/>
              </w:rPr>
              <w:instrText xml:space="preserve"> FORMCHECKBOX </w:instrText>
            </w:r>
            <w:r w:rsidR="00642E01" w:rsidRPr="00602AA6">
              <w:rPr>
                <w:rFonts w:ascii="Verdana" w:hAnsi="Verdana"/>
                <w:sz w:val="20"/>
                <w:szCs w:val="20"/>
              </w:rPr>
            </w:r>
            <w:r w:rsidR="00642E01" w:rsidRPr="00602AA6">
              <w:rPr>
                <w:rFonts w:ascii="Verdana" w:hAnsi="Verdana"/>
                <w:sz w:val="20"/>
                <w:szCs w:val="20"/>
              </w:rPr>
              <w:fldChar w:fldCharType="separate"/>
            </w:r>
            <w:r w:rsidR="00642E01" w:rsidRPr="00602AA6">
              <w:rPr>
                <w:rFonts w:ascii="Verdana" w:hAnsi="Verdana"/>
                <w:sz w:val="20"/>
                <w:szCs w:val="20"/>
              </w:rPr>
              <w:fldChar w:fldCharType="end"/>
            </w:r>
            <w:r>
              <w:rPr>
                <w:rFonts w:ascii="Verdana" w:hAnsi="Verdana"/>
                <w:sz w:val="20"/>
                <w:szCs w:val="20"/>
              </w:rPr>
              <w:t xml:space="preserve"> N/A</w:t>
            </w:r>
          </w:p>
        </w:tc>
      </w:tr>
    </w:tbl>
    <w:p w14:paraId="5A620476" w14:textId="77777777" w:rsidR="009D507B" w:rsidRPr="004F072B" w:rsidRDefault="009D507B" w:rsidP="00867577">
      <w:pPr>
        <w:spacing w:line="276" w:lineRule="auto"/>
        <w:jc w:val="both"/>
        <w:rPr>
          <w:rFonts w:ascii="Verdana" w:hAnsi="Verdana"/>
          <w:sz w:val="20"/>
          <w:szCs w:val="20"/>
          <w:u w:val="single"/>
          <w:lang w:eastAsia="en-US"/>
        </w:rPr>
      </w:pPr>
    </w:p>
    <w:p w14:paraId="7D51FD9A" w14:textId="77777777" w:rsidR="000110FA" w:rsidRPr="004F072B" w:rsidRDefault="000110FA" w:rsidP="00867577">
      <w:pPr>
        <w:spacing w:line="276" w:lineRule="auto"/>
        <w:jc w:val="both"/>
        <w:rPr>
          <w:rFonts w:ascii="Verdana" w:hAnsi="Verdana"/>
          <w:sz w:val="20"/>
          <w:szCs w:val="20"/>
          <w:u w:val="single"/>
        </w:rPr>
      </w:pPr>
      <w:r>
        <w:rPr>
          <w:rFonts w:ascii="Verdana" w:hAnsi="Verdana"/>
          <w:sz w:val="20"/>
          <w:szCs w:val="20"/>
          <w:u w:val="single"/>
        </w:rPr>
        <w:t>Verification document(s):</w:t>
      </w:r>
    </w:p>
    <w:p w14:paraId="4D7AFBE0" w14:textId="77777777" w:rsidR="000110FA" w:rsidRPr="004F072B" w:rsidRDefault="000110FA" w:rsidP="00867577">
      <w:pPr>
        <w:spacing w:line="276" w:lineRule="auto"/>
        <w:jc w:val="both"/>
        <w:rPr>
          <w:rFonts w:ascii="Verdana" w:hAnsi="Verdana"/>
          <w:sz w:val="20"/>
          <w:szCs w:val="20"/>
          <w:lang w:eastAsia="en-US"/>
        </w:rPr>
      </w:pPr>
    </w:p>
    <w:p w14:paraId="021D8ED4" w14:textId="6B340678" w:rsidR="000110FA" w:rsidRPr="004F072B" w:rsidRDefault="006E1375" w:rsidP="00D23F38">
      <w:pPr>
        <w:numPr>
          <w:ilvl w:val="0"/>
          <w:numId w:val="7"/>
        </w:numPr>
        <w:spacing w:line="276" w:lineRule="auto"/>
        <w:jc w:val="both"/>
        <w:rPr>
          <w:rFonts w:ascii="Verdana" w:hAnsi="Verdana"/>
          <w:sz w:val="20"/>
          <w:szCs w:val="20"/>
        </w:rPr>
      </w:pPr>
      <w:r>
        <w:rPr>
          <w:rFonts w:ascii="Verdana" w:hAnsi="Verdana"/>
          <w:sz w:val="20"/>
          <w:szCs w:val="20"/>
        </w:rPr>
        <w:t>a copy of a recent, valid and relevant liability insurance policy or a statement from the insurance company indicating the coverage in relation to this liability. The (copy) policy may not be older than twelve months from the closing date of receipt of the Tender.</w:t>
      </w:r>
    </w:p>
    <w:p w14:paraId="42FD154F" w14:textId="77777777" w:rsidR="008E0983" w:rsidRPr="004F072B" w:rsidRDefault="008E0983" w:rsidP="00867577">
      <w:pPr>
        <w:spacing w:line="276" w:lineRule="auto"/>
        <w:jc w:val="both"/>
        <w:rPr>
          <w:rFonts w:ascii="Verdana" w:hAnsi="Verdana"/>
          <w:sz w:val="20"/>
          <w:szCs w:val="20"/>
        </w:rPr>
      </w:pPr>
    </w:p>
    <w:p w14:paraId="02275DAF" w14:textId="77777777" w:rsidR="00B84132" w:rsidRPr="004F072B" w:rsidRDefault="00B84132" w:rsidP="00867577">
      <w:pPr>
        <w:spacing w:line="276" w:lineRule="auto"/>
        <w:jc w:val="both"/>
        <w:rPr>
          <w:rFonts w:ascii="Verdana" w:hAnsi="Verdana"/>
          <w:sz w:val="20"/>
          <w:szCs w:val="20"/>
        </w:rPr>
      </w:pPr>
    </w:p>
    <w:p w14:paraId="3B41AEDC" w14:textId="77777777" w:rsidR="000904FD" w:rsidRPr="004F072B" w:rsidRDefault="003B369E" w:rsidP="00867577">
      <w:pPr>
        <w:pStyle w:val="Kop3"/>
        <w:numPr>
          <w:ilvl w:val="0"/>
          <w:numId w:val="0"/>
        </w:numPr>
        <w:spacing w:line="276" w:lineRule="auto"/>
        <w:jc w:val="both"/>
        <w:rPr>
          <w:rFonts w:ascii="Verdana" w:hAnsi="Verdana"/>
          <w:sz w:val="20"/>
        </w:rPr>
      </w:pPr>
      <w:r>
        <w:br w:type="page"/>
      </w:r>
      <w:bookmarkStart w:id="231" w:name="_Toc287264904"/>
      <w:bookmarkStart w:id="232" w:name="_Toc403469916"/>
      <w:bookmarkStart w:id="233" w:name="_Toc403470410"/>
      <w:bookmarkStart w:id="234" w:name="_Toc403470539"/>
    </w:p>
    <w:p w14:paraId="61DDEECF" w14:textId="77777777" w:rsidR="00BA70DD" w:rsidRPr="004F072B" w:rsidRDefault="00BA70DD" w:rsidP="00D23F38">
      <w:pPr>
        <w:pStyle w:val="Kop2"/>
        <w:numPr>
          <w:ilvl w:val="1"/>
          <w:numId w:val="16"/>
        </w:numPr>
        <w:spacing w:line="276" w:lineRule="auto"/>
        <w:ind w:left="0"/>
        <w:jc w:val="both"/>
        <w:rPr>
          <w:rFonts w:ascii="Verdana" w:hAnsi="Verdana"/>
          <w:sz w:val="20"/>
        </w:rPr>
      </w:pPr>
      <w:bookmarkStart w:id="235" w:name="_Toc79750670"/>
      <w:bookmarkStart w:id="236" w:name="_Toc218611411"/>
      <w:r>
        <w:rPr>
          <w:rFonts w:ascii="Verdana" w:hAnsi="Verdana"/>
          <w:sz w:val="20"/>
        </w:rPr>
        <w:lastRenderedPageBreak/>
        <w:t>Technical competency and/or professional competency</w:t>
      </w:r>
      <w:bookmarkEnd w:id="231"/>
      <w:bookmarkEnd w:id="232"/>
      <w:bookmarkEnd w:id="233"/>
      <w:bookmarkEnd w:id="234"/>
      <w:bookmarkEnd w:id="235"/>
      <w:bookmarkEnd w:id="236"/>
    </w:p>
    <w:p w14:paraId="1A1F7795" w14:textId="77777777" w:rsidR="002A72E1" w:rsidRPr="004F072B" w:rsidRDefault="002A72E1" w:rsidP="00867577">
      <w:pPr>
        <w:spacing w:line="276" w:lineRule="auto"/>
        <w:jc w:val="both"/>
        <w:rPr>
          <w:rFonts w:ascii="Verdana" w:hAnsi="Verdana"/>
          <w:sz w:val="20"/>
          <w:szCs w:val="20"/>
          <w:lang w:eastAsia="en-US"/>
        </w:rPr>
      </w:pPr>
    </w:p>
    <w:p w14:paraId="443B56AF" w14:textId="77777777" w:rsidR="00BA70DD" w:rsidRPr="004F072B" w:rsidRDefault="00BA70DD" w:rsidP="00867577">
      <w:pPr>
        <w:spacing w:line="276" w:lineRule="auto"/>
        <w:jc w:val="both"/>
        <w:rPr>
          <w:rFonts w:ascii="Verdana" w:hAnsi="Verdana"/>
          <w:sz w:val="20"/>
          <w:szCs w:val="20"/>
        </w:rPr>
      </w:pPr>
      <w:r>
        <w:rPr>
          <w:rFonts w:ascii="Verdana" w:hAnsi="Verdana"/>
          <w:sz w:val="20"/>
          <w:szCs w:val="20"/>
        </w:rPr>
        <w:t>The competency of the Tenderer must be sufficiently guaranteed.</w:t>
      </w:r>
    </w:p>
    <w:p w14:paraId="33796352" w14:textId="77777777" w:rsidR="00BA70DD" w:rsidRDefault="00BA70DD" w:rsidP="00867577">
      <w:pPr>
        <w:tabs>
          <w:tab w:val="left" w:pos="709"/>
        </w:tabs>
        <w:spacing w:line="276" w:lineRule="auto"/>
        <w:jc w:val="both"/>
        <w:rPr>
          <w:rFonts w:ascii="Verdana" w:hAnsi="Verdana" w:cs="Arial"/>
          <w:sz w:val="20"/>
          <w:szCs w:val="20"/>
        </w:rPr>
      </w:pPr>
    </w:p>
    <w:p w14:paraId="22A78EF0" w14:textId="1BEDB982" w:rsidR="001C2CE2" w:rsidRDefault="001C2CE2" w:rsidP="001C2CE2">
      <w:pPr>
        <w:pStyle w:val="Kop3"/>
        <w:numPr>
          <w:ilvl w:val="2"/>
          <w:numId w:val="16"/>
        </w:numPr>
        <w:spacing w:line="276" w:lineRule="auto"/>
        <w:ind w:left="0" w:hanging="851"/>
        <w:jc w:val="both"/>
        <w:rPr>
          <w:rFonts w:ascii="Verdana" w:hAnsi="Verdana"/>
          <w:i w:val="0"/>
          <w:sz w:val="20"/>
          <w:szCs w:val="20"/>
        </w:rPr>
      </w:pPr>
      <w:bookmarkStart w:id="237" w:name="_Toc218611412"/>
      <w:r>
        <w:rPr>
          <w:rFonts w:ascii="Verdana" w:hAnsi="Verdana"/>
          <w:i w:val="0"/>
          <w:sz w:val="20"/>
          <w:szCs w:val="20"/>
        </w:rPr>
        <w:t>SR3 - Reference</w:t>
      </w:r>
      <w:bookmarkEnd w:id="237"/>
    </w:p>
    <w:p w14:paraId="4478DD77" w14:textId="77777777" w:rsidR="001C2CE2" w:rsidRDefault="001C2CE2" w:rsidP="001C2CE2"/>
    <w:p w14:paraId="6360462B" w14:textId="684CE625" w:rsidR="001C2CE2" w:rsidRDefault="001C2CE2" w:rsidP="001C2CE2">
      <w:pPr>
        <w:rPr>
          <w:rFonts w:ascii="Verdana" w:hAnsi="Verdana"/>
          <w:sz w:val="20"/>
          <w:szCs w:val="20"/>
        </w:rPr>
      </w:pPr>
      <w:r>
        <w:rPr>
          <w:rFonts w:ascii="Verdana" w:hAnsi="Verdana"/>
          <w:sz w:val="20"/>
          <w:szCs w:val="20"/>
        </w:rPr>
        <w:t xml:space="preserve">See the Descriptive Document, Section 2.5.3 and Annex 16. </w:t>
      </w:r>
    </w:p>
    <w:p w14:paraId="33691C3E" w14:textId="77777777" w:rsidR="001C2CE2" w:rsidRDefault="001C2CE2" w:rsidP="001C2CE2">
      <w:pPr>
        <w:rPr>
          <w:rFonts w:ascii="Verdana" w:hAnsi="Verdana"/>
          <w:sz w:val="20"/>
          <w:szCs w:val="20"/>
          <w:lang w:eastAsia="en-US"/>
        </w:rPr>
      </w:pPr>
    </w:p>
    <w:p w14:paraId="1793E73E" w14:textId="77777777" w:rsidR="001C2CE2" w:rsidRDefault="001C2CE2" w:rsidP="001C2CE2">
      <w:pPr>
        <w:rPr>
          <w:rFonts w:ascii="Verdana" w:hAnsi="Verdana"/>
          <w:sz w:val="20"/>
          <w:szCs w:val="20"/>
          <w:lang w:eastAsia="en-US"/>
        </w:rPr>
      </w:pPr>
    </w:p>
    <w:p w14:paraId="74AACBC5" w14:textId="35E390C4" w:rsidR="001C2CE2" w:rsidRDefault="001C2CE2" w:rsidP="001C2CE2">
      <w:pPr>
        <w:pStyle w:val="Kop3"/>
        <w:numPr>
          <w:ilvl w:val="2"/>
          <w:numId w:val="16"/>
        </w:numPr>
        <w:spacing w:line="276" w:lineRule="auto"/>
        <w:ind w:left="0" w:hanging="851"/>
        <w:jc w:val="both"/>
        <w:rPr>
          <w:rFonts w:ascii="Verdana" w:hAnsi="Verdana"/>
          <w:i w:val="0"/>
          <w:sz w:val="20"/>
          <w:szCs w:val="20"/>
        </w:rPr>
      </w:pPr>
      <w:bookmarkStart w:id="238" w:name="_Toc218611413"/>
      <w:r>
        <w:rPr>
          <w:rFonts w:ascii="Verdana" w:hAnsi="Verdana"/>
          <w:i w:val="0"/>
          <w:sz w:val="20"/>
          <w:szCs w:val="20"/>
        </w:rPr>
        <w:t>SR4 – Quality assurance</w:t>
      </w:r>
      <w:bookmarkEnd w:id="238"/>
    </w:p>
    <w:p w14:paraId="3672FE20" w14:textId="77777777" w:rsidR="001C2CE2" w:rsidRDefault="001C2CE2" w:rsidP="001C2CE2"/>
    <w:p w14:paraId="7ECB279E"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By submitting a Tender, the Tenderer declares that it complies with the requirement set out below.</w:t>
      </w:r>
    </w:p>
    <w:p w14:paraId="52BBE470" w14:textId="77777777" w:rsidR="001C2CE2" w:rsidRPr="001C2CE2" w:rsidRDefault="001C2CE2" w:rsidP="001C2CE2">
      <w:pPr>
        <w:spacing w:line="276" w:lineRule="auto"/>
        <w:jc w:val="both"/>
        <w:rPr>
          <w:rFonts w:ascii="Verdana" w:hAnsi="Verdana"/>
          <w:sz w:val="20"/>
          <w:szCs w:val="20"/>
          <w:lang w:eastAsia="en-US"/>
        </w:rPr>
      </w:pPr>
    </w:p>
    <w:p w14:paraId="0D378943" w14:textId="77777777" w:rsidR="001C2CE2" w:rsidRPr="001C2CE2" w:rsidRDefault="001C2CE2" w:rsidP="001C2CE2">
      <w:pPr>
        <w:spacing w:line="276" w:lineRule="auto"/>
        <w:jc w:val="both"/>
        <w:rPr>
          <w:rFonts w:ascii="Verdana" w:hAnsi="Verdana"/>
          <w:sz w:val="20"/>
          <w:szCs w:val="20"/>
          <w:u w:val="single"/>
        </w:rPr>
      </w:pPr>
      <w:r>
        <w:rPr>
          <w:rFonts w:ascii="Verdana" w:hAnsi="Verdana"/>
          <w:sz w:val="20"/>
          <w:szCs w:val="20"/>
          <w:u w:val="single"/>
        </w:rPr>
        <w:t>Requirement(s):</w:t>
      </w:r>
    </w:p>
    <w:p w14:paraId="26998A63" w14:textId="77777777" w:rsidR="001C2CE2" w:rsidRPr="001C2CE2" w:rsidRDefault="001C2CE2" w:rsidP="001C2CE2">
      <w:pPr>
        <w:spacing w:line="276" w:lineRule="auto"/>
        <w:jc w:val="both"/>
        <w:rPr>
          <w:rFonts w:ascii="Verdana" w:hAnsi="Verdana"/>
          <w:sz w:val="20"/>
          <w:szCs w:val="20"/>
          <w:lang w:eastAsia="en-US"/>
        </w:rPr>
      </w:pPr>
    </w:p>
    <w:p w14:paraId="6B5EB089"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The Tenderer has a certified quality assurance system as referred to in Article 44 of Directive 2014/24, or a corresponding quality certificate issued by a body that complies with the European Standards series EN 45000 (e.g., NEN, ISO).</w:t>
      </w:r>
    </w:p>
    <w:p w14:paraId="2AA756EE" w14:textId="77777777" w:rsidR="001C2CE2" w:rsidRPr="001C2CE2" w:rsidRDefault="001C2CE2" w:rsidP="001C2CE2">
      <w:pPr>
        <w:spacing w:line="276" w:lineRule="auto"/>
        <w:jc w:val="both"/>
        <w:rPr>
          <w:rFonts w:ascii="Verdana" w:hAnsi="Verdana"/>
          <w:sz w:val="20"/>
          <w:szCs w:val="20"/>
          <w:lang w:eastAsia="en-US"/>
        </w:rPr>
      </w:pPr>
    </w:p>
    <w:p w14:paraId="70BEB64F"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A copy of the ISO-9001:2015 quality certificate, or equivalent, must be included.</w:t>
      </w:r>
    </w:p>
    <w:p w14:paraId="5F64EA56" w14:textId="77777777" w:rsidR="001C2CE2" w:rsidRPr="001C2CE2" w:rsidRDefault="001C2CE2" w:rsidP="001C2CE2">
      <w:pPr>
        <w:spacing w:line="276" w:lineRule="auto"/>
        <w:jc w:val="both"/>
        <w:rPr>
          <w:rFonts w:ascii="Verdana" w:hAnsi="Verdana"/>
          <w:sz w:val="20"/>
          <w:szCs w:val="20"/>
          <w:lang w:eastAsia="en-US"/>
        </w:rPr>
      </w:pPr>
    </w:p>
    <w:p w14:paraId="3D7EC5FA"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If the Tenderer has an equivalent certified quality assurance system based on a standard other than ISO-9001, the Tenderer must, in addition to the certificate from the certification body as referred to in Article 2.96 of the Public Procurement Act, also provide a substantiated explanation of the points on which and the extent to which the system corresponds to and/or deviates from the applicable ISO-9001 system.</w:t>
      </w:r>
    </w:p>
    <w:p w14:paraId="437DCE67" w14:textId="77777777" w:rsidR="001C2CE2" w:rsidRPr="001C2CE2" w:rsidRDefault="001C2CE2" w:rsidP="001C2CE2">
      <w:pPr>
        <w:spacing w:line="276" w:lineRule="auto"/>
        <w:jc w:val="both"/>
        <w:rPr>
          <w:rFonts w:ascii="Verdana" w:hAnsi="Verdana"/>
          <w:sz w:val="20"/>
          <w:szCs w:val="20"/>
          <w:lang w:eastAsia="en-US"/>
        </w:rPr>
      </w:pPr>
    </w:p>
    <w:p w14:paraId="4C64234D"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The certificate must be valid and not expired (at the time of submission of the Tender and during the contract period).</w:t>
      </w:r>
    </w:p>
    <w:p w14:paraId="38AB31AA" w14:textId="77777777" w:rsidR="001C2CE2" w:rsidRPr="001C2CE2" w:rsidRDefault="001C2CE2" w:rsidP="001C2CE2">
      <w:pPr>
        <w:spacing w:line="276" w:lineRule="auto"/>
        <w:jc w:val="both"/>
        <w:rPr>
          <w:rFonts w:ascii="Verdana" w:hAnsi="Verdana"/>
          <w:sz w:val="20"/>
          <w:szCs w:val="20"/>
          <w:lang w:eastAsia="en-US"/>
        </w:rPr>
      </w:pPr>
    </w:p>
    <w:p w14:paraId="1A9D27CB"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 xml:space="preserve">If the Tenderer is unable to provide a quality certificate, the Tenderer must provide a description of the activities it undertakes in the field of quality control and assurance (e.g., a table of contents of a quality manual used by the Tenderer). </w:t>
      </w:r>
    </w:p>
    <w:p w14:paraId="1A0C52D7" w14:textId="77777777" w:rsidR="001C2CE2" w:rsidRPr="001C2CE2" w:rsidRDefault="001C2CE2" w:rsidP="001C2CE2">
      <w:pPr>
        <w:spacing w:line="276" w:lineRule="auto"/>
        <w:jc w:val="both"/>
        <w:rPr>
          <w:rFonts w:ascii="Verdana" w:hAnsi="Verdana"/>
          <w:sz w:val="20"/>
          <w:szCs w:val="20"/>
          <w:lang w:eastAsia="en-US"/>
        </w:rPr>
      </w:pPr>
    </w:p>
    <w:p w14:paraId="65D2CF81"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If the Tenderer is a Consortium, all members of the Consortium must comply with the quality certification requirements.</w:t>
      </w:r>
    </w:p>
    <w:p w14:paraId="636F7A0D" w14:textId="77777777" w:rsidR="001C2CE2" w:rsidRPr="001C2CE2" w:rsidRDefault="001C2CE2" w:rsidP="001C2CE2">
      <w:pPr>
        <w:spacing w:line="276" w:lineRule="auto"/>
        <w:jc w:val="both"/>
        <w:rPr>
          <w:rFonts w:ascii="Verdana" w:hAnsi="Verdana"/>
          <w:sz w:val="20"/>
          <w:szCs w:val="20"/>
          <w:lang w:eastAsia="en-US"/>
        </w:rPr>
      </w:pPr>
    </w:p>
    <w:p w14:paraId="46AA3E08"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Please note: if the Tenderer is unable to demonstrate compliance with the required quality assurance and quality control by means of the above, or if the copy certificate(s) are not enclosed when applicable, the Tender will be rejected.</w:t>
      </w:r>
    </w:p>
    <w:p w14:paraId="0C1A95AC" w14:textId="77777777" w:rsidR="001C2CE2" w:rsidRPr="001C2CE2" w:rsidRDefault="001C2CE2" w:rsidP="001C2CE2">
      <w:pPr>
        <w:spacing w:line="276" w:lineRule="auto"/>
        <w:jc w:val="both"/>
        <w:rPr>
          <w:rFonts w:ascii="Verdana" w:hAnsi="Verdana"/>
          <w:sz w:val="20"/>
          <w:szCs w:val="20"/>
          <w:lang w:eastAsia="en-US"/>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4111"/>
      </w:tblGrid>
      <w:tr w:rsidR="001C2CE2" w:rsidRPr="001C2CE2" w14:paraId="5A23250D" w14:textId="77777777" w:rsidTr="001C2CE2">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2EC9603" w14:textId="77777777" w:rsidR="001C2CE2" w:rsidRPr="001C2CE2" w:rsidRDefault="001C2CE2" w:rsidP="001C2CE2">
            <w:pPr>
              <w:spacing w:line="276" w:lineRule="auto"/>
              <w:jc w:val="both"/>
              <w:rPr>
                <w:rFonts w:ascii="Verdana" w:hAnsi="Verdana"/>
                <w:sz w:val="20"/>
                <w:szCs w:val="20"/>
                <w:lang w:eastAsia="en-US"/>
              </w:rPr>
            </w:pPr>
          </w:p>
          <w:p w14:paraId="7943E992"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The Tenderer declares that it complies with this requirement.</w:t>
            </w:r>
          </w:p>
          <w:p w14:paraId="3D64893D" w14:textId="77777777" w:rsidR="001C2CE2" w:rsidRPr="001C2CE2" w:rsidRDefault="001C2CE2" w:rsidP="001C2CE2">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4F1C519" w14:textId="77777777" w:rsidR="001C2CE2" w:rsidRPr="001C2CE2" w:rsidRDefault="001C2CE2" w:rsidP="001C2CE2">
            <w:pPr>
              <w:spacing w:line="276" w:lineRule="auto"/>
              <w:jc w:val="both"/>
              <w:rPr>
                <w:rFonts w:ascii="Verdana" w:hAnsi="Verdana"/>
                <w:sz w:val="20"/>
                <w:szCs w:val="20"/>
              </w:rPr>
            </w:pPr>
            <w:r w:rsidRPr="001C2CE2">
              <w:rPr>
                <w:rFonts w:ascii="Verdana" w:hAnsi="Verdana"/>
                <w:sz w:val="20"/>
                <w:szCs w:val="20"/>
              </w:rPr>
              <w:fldChar w:fldCharType="begin">
                <w:ffData>
                  <w:name w:val=""/>
                  <w:enabled/>
                  <w:calcOnExit w:val="0"/>
                  <w:checkBox>
                    <w:sizeAuto/>
                    <w:default w:val="0"/>
                  </w:checkBox>
                </w:ffData>
              </w:fldChar>
            </w:r>
            <w:r w:rsidRPr="001C2CE2">
              <w:rPr>
                <w:rFonts w:ascii="Verdana" w:hAnsi="Verdana"/>
                <w:sz w:val="20"/>
                <w:szCs w:val="20"/>
              </w:rPr>
              <w:instrText xml:space="preserve"> FORMCHECKBOX </w:instrText>
            </w:r>
            <w:r w:rsidRPr="001C2CE2">
              <w:rPr>
                <w:rFonts w:ascii="Verdana" w:hAnsi="Verdana"/>
                <w:sz w:val="20"/>
                <w:szCs w:val="20"/>
              </w:rPr>
            </w:r>
            <w:r w:rsidRPr="001C2CE2">
              <w:rPr>
                <w:rFonts w:ascii="Verdana" w:hAnsi="Verdana"/>
                <w:sz w:val="20"/>
                <w:szCs w:val="20"/>
              </w:rPr>
              <w:fldChar w:fldCharType="separate"/>
            </w:r>
            <w:r w:rsidRPr="001C2CE2">
              <w:rPr>
                <w:rFonts w:ascii="Verdana" w:hAnsi="Verdana"/>
                <w:sz w:val="20"/>
                <w:szCs w:val="20"/>
              </w:rPr>
              <w:fldChar w:fldCharType="end"/>
            </w:r>
            <w:r>
              <w:rPr>
                <w:rFonts w:ascii="Verdana" w:hAnsi="Verdana"/>
                <w:sz w:val="20"/>
                <w:szCs w:val="20"/>
              </w:rPr>
              <w:t xml:space="preserve"> Yes  </w:t>
            </w:r>
            <w:r w:rsidRPr="001C2CE2">
              <w:rPr>
                <w:rFonts w:ascii="Verdana" w:hAnsi="Verdana"/>
                <w:sz w:val="20"/>
                <w:szCs w:val="20"/>
              </w:rPr>
              <w:fldChar w:fldCharType="begin">
                <w:ffData>
                  <w:name w:val="Check1"/>
                  <w:enabled/>
                  <w:calcOnExit w:val="0"/>
                  <w:statusText w:type="text" w:val="Double-click the checkbox"/>
                  <w:checkBox>
                    <w:sizeAuto/>
                    <w:default w:val="0"/>
                  </w:checkBox>
                </w:ffData>
              </w:fldChar>
            </w:r>
            <w:r w:rsidRPr="001C2CE2">
              <w:rPr>
                <w:rFonts w:ascii="Verdana" w:hAnsi="Verdana"/>
                <w:sz w:val="20"/>
                <w:szCs w:val="20"/>
              </w:rPr>
              <w:instrText xml:space="preserve"> FORMCHECKBOX </w:instrText>
            </w:r>
            <w:r w:rsidRPr="001C2CE2">
              <w:rPr>
                <w:rFonts w:ascii="Verdana" w:hAnsi="Verdana"/>
                <w:sz w:val="20"/>
                <w:szCs w:val="20"/>
              </w:rPr>
            </w:r>
            <w:r w:rsidRPr="001C2CE2">
              <w:rPr>
                <w:rFonts w:ascii="Verdana" w:hAnsi="Verdana"/>
                <w:sz w:val="20"/>
                <w:szCs w:val="20"/>
              </w:rPr>
              <w:fldChar w:fldCharType="separate"/>
            </w:r>
            <w:r w:rsidRPr="001C2CE2">
              <w:rPr>
                <w:rFonts w:ascii="Verdana" w:hAnsi="Verdana"/>
                <w:sz w:val="20"/>
                <w:szCs w:val="20"/>
              </w:rPr>
              <w:fldChar w:fldCharType="end"/>
            </w:r>
            <w:r>
              <w:rPr>
                <w:rFonts w:ascii="Verdana" w:hAnsi="Verdana"/>
                <w:sz w:val="20"/>
                <w:szCs w:val="20"/>
              </w:rPr>
              <w:t xml:space="preserve"> No</w:t>
            </w:r>
          </w:p>
        </w:tc>
      </w:tr>
    </w:tbl>
    <w:p w14:paraId="11513CD1" w14:textId="77777777" w:rsidR="001C2CE2" w:rsidRDefault="001C2CE2" w:rsidP="001C2CE2">
      <w:pPr>
        <w:spacing w:line="276" w:lineRule="auto"/>
        <w:jc w:val="both"/>
        <w:rPr>
          <w:rFonts w:ascii="Verdana" w:hAnsi="Verdana"/>
          <w:sz w:val="20"/>
          <w:szCs w:val="20"/>
          <w:lang w:eastAsia="en-US"/>
        </w:rPr>
      </w:pPr>
    </w:p>
    <w:p w14:paraId="004970D4" w14:textId="77777777" w:rsidR="001C2CE2" w:rsidRPr="001C2CE2" w:rsidRDefault="001C2CE2" w:rsidP="001C2CE2">
      <w:pPr>
        <w:spacing w:line="276" w:lineRule="auto"/>
        <w:jc w:val="both"/>
        <w:rPr>
          <w:rFonts w:ascii="Verdana" w:hAnsi="Verdana"/>
          <w:sz w:val="20"/>
          <w:szCs w:val="20"/>
          <w:u w:val="single"/>
        </w:rPr>
      </w:pPr>
      <w:r>
        <w:rPr>
          <w:rFonts w:ascii="Verdana" w:hAnsi="Verdana"/>
          <w:sz w:val="20"/>
          <w:szCs w:val="20"/>
          <w:u w:val="single"/>
        </w:rPr>
        <w:t>Verification document(s):</w:t>
      </w:r>
    </w:p>
    <w:p w14:paraId="1C7A22A6" w14:textId="77777777" w:rsidR="001C2CE2" w:rsidRPr="001C2CE2" w:rsidRDefault="001C2CE2" w:rsidP="001C2CE2">
      <w:pPr>
        <w:spacing w:line="276" w:lineRule="auto"/>
        <w:jc w:val="both"/>
        <w:rPr>
          <w:rFonts w:ascii="Verdana" w:hAnsi="Verdana"/>
          <w:sz w:val="20"/>
          <w:szCs w:val="20"/>
          <w:lang w:eastAsia="en-US"/>
        </w:rPr>
      </w:pPr>
    </w:p>
    <w:p w14:paraId="1490058A" w14:textId="77777777" w:rsidR="001C2CE2" w:rsidRPr="001C2CE2" w:rsidRDefault="001C2CE2" w:rsidP="001C2CE2">
      <w:pPr>
        <w:pStyle w:val="Lijstalinea"/>
        <w:numPr>
          <w:ilvl w:val="0"/>
          <w:numId w:val="36"/>
        </w:numPr>
        <w:jc w:val="both"/>
        <w:rPr>
          <w:rFonts w:ascii="Verdana" w:hAnsi="Verdana"/>
          <w:sz w:val="20"/>
          <w:szCs w:val="20"/>
        </w:rPr>
      </w:pPr>
      <w:r>
        <w:rPr>
          <w:rFonts w:ascii="Verdana" w:hAnsi="Verdana"/>
          <w:sz w:val="20"/>
          <w:szCs w:val="20"/>
        </w:rPr>
        <w:t>quality management system declaration.</w:t>
      </w:r>
    </w:p>
    <w:p w14:paraId="0190CD77" w14:textId="153B9D0F" w:rsidR="001C2CE2" w:rsidRPr="001C2CE2" w:rsidRDefault="001C2CE2" w:rsidP="007711C5">
      <w:pPr>
        <w:pStyle w:val="Lijstalinea"/>
        <w:numPr>
          <w:ilvl w:val="0"/>
          <w:numId w:val="36"/>
        </w:numPr>
        <w:jc w:val="both"/>
        <w:rPr>
          <w:rFonts w:ascii="Verdana" w:hAnsi="Verdana"/>
          <w:sz w:val="20"/>
          <w:szCs w:val="20"/>
        </w:rPr>
      </w:pPr>
      <w:r>
        <w:rPr>
          <w:rFonts w:ascii="Verdana" w:hAnsi="Verdana"/>
          <w:sz w:val="20"/>
          <w:szCs w:val="20"/>
        </w:rPr>
        <w:t>a valid ISO-9001 quality certificate(s) stating the year of introduction and expiry, issued by a certified body as referred to in Article 2.96 of the Public Procurement Act 2012 (if applicable), or an equivalent certificate including supporting agreements and/or deviations, or an alternative description.</w:t>
      </w:r>
    </w:p>
    <w:p w14:paraId="2B26F771" w14:textId="77777777" w:rsidR="001C2CE2" w:rsidRPr="001C2CE2" w:rsidRDefault="001C2CE2" w:rsidP="001C2CE2">
      <w:pPr>
        <w:spacing w:line="276" w:lineRule="auto"/>
        <w:jc w:val="both"/>
        <w:rPr>
          <w:rFonts w:ascii="Verdana" w:hAnsi="Verdana"/>
          <w:sz w:val="20"/>
          <w:szCs w:val="20"/>
          <w:lang w:eastAsia="en-US"/>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2"/>
        <w:gridCol w:w="4253"/>
      </w:tblGrid>
      <w:tr w:rsidR="001C2CE2" w:rsidRPr="001C2CE2" w14:paraId="4F13E578" w14:textId="77777777" w:rsidTr="001C2CE2">
        <w:trPr>
          <w:cantSplit/>
          <w:trHeight w:val="454"/>
        </w:trPr>
        <w:tc>
          <w:tcPr>
            <w:tcW w:w="9072"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0EF8026"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Quality management system declaration</w:t>
            </w:r>
          </w:p>
        </w:tc>
      </w:tr>
      <w:tr w:rsidR="001C2CE2" w:rsidRPr="001C2CE2" w14:paraId="0F492E74"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hideMark/>
          </w:tcPr>
          <w:p w14:paraId="4956FC81"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Does the Tenderer have a valid quality certification or equivalent?</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2921C32C"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 xml:space="preserve"> Yes / No</w:t>
            </w:r>
            <w:r w:rsidRPr="001C2CE2">
              <w:rPr>
                <w:rFonts w:ascii="Verdana" w:hAnsi="Verdana"/>
                <w:sz w:val="20"/>
                <w:szCs w:val="20"/>
                <w:lang w:eastAsia="en-US"/>
              </w:rPr>
              <w:footnoteReference w:id="2"/>
            </w:r>
          </w:p>
        </w:tc>
      </w:tr>
      <w:tr w:rsidR="001C2CE2" w:rsidRPr="001C2CE2" w14:paraId="44BDE807" w14:textId="77777777" w:rsidTr="001C2CE2">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0587C5DA"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If answered Yes:</w:t>
            </w:r>
          </w:p>
        </w:tc>
      </w:tr>
      <w:tr w:rsidR="001C2CE2" w:rsidRPr="001C2CE2" w14:paraId="5B7D5547" w14:textId="77777777" w:rsidTr="001C2CE2">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447B3859"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Which organisation(s) issued the certificate?</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462D8613"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3F32A04A"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723D5E7B"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What type of certification does the Tenderer have?</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375E7EC8"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14FB032C"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hideMark/>
          </w:tcPr>
          <w:p w14:paraId="143C045D"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Which organisation(s) is/are responsible for the external monitoring of the certificate?</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5D801037"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62142CDC"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7CB565C1"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What is the date of the last audit?</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560D94D9"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5FF6E489" w14:textId="77777777" w:rsidTr="001C2CE2">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3B09E092"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How long is the certificate valid for?</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04F9030E"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26B1E984" w14:textId="77777777" w:rsidTr="001C2CE2">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1DAA3B4E"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If answered No:</w:t>
            </w:r>
          </w:p>
        </w:tc>
      </w:tr>
      <w:tr w:rsidR="001C2CE2" w:rsidRPr="001C2CE2" w14:paraId="6D1BC719" w14:textId="77777777" w:rsidTr="001C2CE2">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1258400D"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Provide a description of the quality assurance and quality control measures implemented by the Tenderer.</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5E9DF70E"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621ECD19" w14:textId="77777777" w:rsidTr="001C2CE2">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hideMark/>
          </w:tcPr>
          <w:p w14:paraId="5DB20351"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Is this quality system comparable to ISO-9001 and is it endorsed and monitored by the board and management?</w:t>
            </w:r>
          </w:p>
        </w:tc>
        <w:tc>
          <w:tcPr>
            <w:tcW w:w="4252"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hideMark/>
          </w:tcPr>
          <w:p w14:paraId="1136105F"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bl>
    <w:p w14:paraId="52AF27F3" w14:textId="77777777" w:rsidR="001C2CE2" w:rsidRPr="001C2CE2" w:rsidRDefault="001C2CE2" w:rsidP="001C2CE2">
      <w:pPr>
        <w:spacing w:line="276" w:lineRule="auto"/>
        <w:jc w:val="both"/>
        <w:rPr>
          <w:rFonts w:ascii="Verdana" w:hAnsi="Verdana"/>
          <w:sz w:val="20"/>
          <w:szCs w:val="20"/>
          <w:lang w:eastAsia="en-US"/>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3"/>
        <w:gridCol w:w="5672"/>
      </w:tblGrid>
      <w:tr w:rsidR="001C2CE2" w:rsidRPr="001C2CE2" w14:paraId="21767707" w14:textId="77777777" w:rsidTr="001C2C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9C7663"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Signature of Tenderer</w:t>
            </w:r>
          </w:p>
        </w:tc>
      </w:tr>
      <w:tr w:rsidR="001C2CE2" w:rsidRPr="001C2CE2" w14:paraId="3A71B2FC"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58C110D2"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Company name of Tenderer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1AF3ADC"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72728AB4"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36EC35B5"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Name of representative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ED5282A"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177037E4"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2F40051E"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Position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6110EC3"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r w:rsidR="001C2CE2" w:rsidRPr="001C2CE2" w14:paraId="38139029"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471CF2A1"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lastRenderedPageBreak/>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3C94EB4C" w14:textId="77777777" w:rsidR="001C2CE2" w:rsidRPr="001C2CE2" w:rsidRDefault="001C2CE2" w:rsidP="001C2CE2">
            <w:pPr>
              <w:spacing w:line="276" w:lineRule="auto"/>
              <w:jc w:val="both"/>
              <w:rPr>
                <w:rFonts w:ascii="Verdana" w:hAnsi="Verdana"/>
                <w:sz w:val="20"/>
                <w:szCs w:val="20"/>
                <w:lang w:eastAsia="en-US"/>
              </w:rPr>
            </w:pPr>
          </w:p>
        </w:tc>
      </w:tr>
      <w:tr w:rsidR="001C2CE2" w:rsidRPr="001C2CE2" w14:paraId="7AAEC097" w14:textId="77777777" w:rsidTr="001C2CE2">
        <w:trPr>
          <w:trHeight w:val="482"/>
        </w:trPr>
        <w:tc>
          <w:tcPr>
            <w:tcW w:w="3402" w:type="dxa"/>
            <w:tcBorders>
              <w:top w:val="single" w:sz="4" w:space="0" w:color="auto"/>
              <w:left w:val="single" w:sz="4" w:space="0" w:color="auto"/>
              <w:bottom w:val="single" w:sz="4" w:space="0" w:color="auto"/>
              <w:right w:val="single" w:sz="4" w:space="0" w:color="auto"/>
            </w:tcBorders>
            <w:vAlign w:val="center"/>
            <w:hideMark/>
          </w:tcPr>
          <w:p w14:paraId="618E4EA8"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City/town, date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B6C741A" w14:textId="77777777" w:rsidR="001C2CE2" w:rsidRPr="001C2CE2" w:rsidRDefault="001C2CE2" w:rsidP="001C2CE2">
            <w:pPr>
              <w:spacing w:line="276" w:lineRule="auto"/>
              <w:jc w:val="both"/>
              <w:rPr>
                <w:rFonts w:ascii="Verdana" w:hAnsi="Verdana"/>
                <w:sz w:val="20"/>
                <w:szCs w:val="20"/>
              </w:rPr>
            </w:pPr>
            <w:r>
              <w:rPr>
                <w:rFonts w:ascii="Verdana" w:hAnsi="Verdana"/>
                <w:sz w:val="20"/>
                <w:szCs w:val="20"/>
              </w:rPr>
              <w:t>&lt;Fill in&gt;</w:t>
            </w:r>
          </w:p>
        </w:tc>
      </w:tr>
    </w:tbl>
    <w:p w14:paraId="560F62E3" w14:textId="77777777" w:rsidR="001C2CE2" w:rsidRPr="001C2CE2" w:rsidRDefault="001C2CE2" w:rsidP="001C2CE2">
      <w:pPr>
        <w:spacing w:line="276" w:lineRule="auto"/>
        <w:jc w:val="both"/>
        <w:rPr>
          <w:rFonts w:ascii="Verdana" w:hAnsi="Verdana"/>
          <w:sz w:val="20"/>
          <w:szCs w:val="20"/>
          <w:lang w:eastAsia="en-US"/>
        </w:rPr>
      </w:pPr>
    </w:p>
    <w:p w14:paraId="27518604" w14:textId="0D1E4723" w:rsidR="001C2CE2" w:rsidRPr="001C2CE2" w:rsidRDefault="001C2CE2" w:rsidP="001C2CE2">
      <w:pPr>
        <w:pStyle w:val="Kop3"/>
        <w:numPr>
          <w:ilvl w:val="2"/>
          <w:numId w:val="16"/>
        </w:numPr>
        <w:spacing w:line="276" w:lineRule="auto"/>
        <w:ind w:left="0" w:hanging="851"/>
        <w:jc w:val="both"/>
        <w:rPr>
          <w:i w:val="0"/>
        </w:rPr>
      </w:pPr>
      <w:bookmarkStart w:id="239" w:name="_Toc218611414"/>
      <w:r>
        <w:rPr>
          <w:rFonts w:ascii="Verdana" w:hAnsi="Verdana"/>
          <w:i w:val="0"/>
          <w:sz w:val="20"/>
          <w:szCs w:val="20"/>
        </w:rPr>
        <w:t>SR5 – Professional qualification</w:t>
      </w:r>
      <w:bookmarkEnd w:id="239"/>
    </w:p>
    <w:p w14:paraId="7D8F2256" w14:textId="77777777" w:rsidR="001C2CE2" w:rsidRDefault="001C2CE2" w:rsidP="001C2CE2">
      <w:pPr>
        <w:spacing w:line="276" w:lineRule="auto"/>
        <w:jc w:val="both"/>
        <w:rPr>
          <w:rFonts w:ascii="Verdana" w:hAnsi="Verdana"/>
          <w:sz w:val="20"/>
          <w:szCs w:val="20"/>
          <w:lang w:eastAsia="en-US"/>
        </w:rPr>
      </w:pPr>
    </w:p>
    <w:p w14:paraId="6F07BC58" w14:textId="77777777" w:rsidR="00607B14" w:rsidRPr="00607B14" w:rsidRDefault="00607B14" w:rsidP="00607B14">
      <w:pPr>
        <w:spacing w:line="276" w:lineRule="auto"/>
        <w:jc w:val="both"/>
        <w:rPr>
          <w:rFonts w:ascii="Verdana" w:hAnsi="Verdana"/>
          <w:sz w:val="20"/>
          <w:szCs w:val="20"/>
        </w:rPr>
      </w:pPr>
      <w:r>
        <w:rPr>
          <w:rFonts w:ascii="Verdana" w:hAnsi="Verdana"/>
          <w:sz w:val="20"/>
          <w:szCs w:val="20"/>
        </w:rPr>
        <w:t>By submitting a Tender, the Tenderer declares that it complies with the requirement set out below.</w:t>
      </w:r>
    </w:p>
    <w:p w14:paraId="16D17C19" w14:textId="77777777" w:rsidR="00607B14" w:rsidRPr="00607B14" w:rsidRDefault="00607B14" w:rsidP="00607B14">
      <w:pPr>
        <w:spacing w:line="276" w:lineRule="auto"/>
        <w:jc w:val="both"/>
        <w:rPr>
          <w:rFonts w:ascii="Verdana" w:hAnsi="Verdana"/>
          <w:sz w:val="20"/>
          <w:szCs w:val="20"/>
          <w:u w:val="single"/>
          <w:lang w:eastAsia="en-US"/>
        </w:rPr>
      </w:pPr>
    </w:p>
    <w:p w14:paraId="7D9295EF" w14:textId="77777777" w:rsidR="00607B14" w:rsidRPr="00607B14" w:rsidRDefault="00607B14" w:rsidP="00607B14">
      <w:pPr>
        <w:spacing w:line="276" w:lineRule="auto"/>
        <w:jc w:val="both"/>
        <w:rPr>
          <w:rFonts w:ascii="Verdana" w:hAnsi="Verdana"/>
          <w:sz w:val="20"/>
          <w:szCs w:val="20"/>
          <w:u w:val="single"/>
        </w:rPr>
      </w:pPr>
      <w:r>
        <w:rPr>
          <w:rFonts w:ascii="Verdana" w:hAnsi="Verdana"/>
          <w:sz w:val="20"/>
          <w:szCs w:val="20"/>
          <w:u w:val="single"/>
        </w:rPr>
        <w:t>Requirement(s):</w:t>
      </w:r>
    </w:p>
    <w:p w14:paraId="7B8EDD45" w14:textId="77777777" w:rsidR="00607B14" w:rsidRPr="00607B14" w:rsidRDefault="00607B14" w:rsidP="00607B14">
      <w:pPr>
        <w:spacing w:line="276" w:lineRule="auto"/>
        <w:jc w:val="both"/>
        <w:rPr>
          <w:rFonts w:ascii="Verdana" w:hAnsi="Verdana"/>
          <w:sz w:val="20"/>
          <w:szCs w:val="20"/>
          <w:lang w:eastAsia="en-US"/>
        </w:rPr>
      </w:pPr>
    </w:p>
    <w:p w14:paraId="32CB8C30" w14:textId="77777777" w:rsidR="00607B14" w:rsidRPr="00607B14" w:rsidRDefault="00607B14" w:rsidP="00607B14">
      <w:pPr>
        <w:spacing w:line="276" w:lineRule="auto"/>
        <w:jc w:val="both"/>
        <w:rPr>
          <w:rFonts w:ascii="Verdana" w:hAnsi="Verdana"/>
          <w:sz w:val="20"/>
          <w:szCs w:val="20"/>
        </w:rPr>
      </w:pPr>
      <w:r>
        <w:rPr>
          <w:rFonts w:ascii="Verdana" w:hAnsi="Verdana"/>
          <w:sz w:val="20"/>
          <w:szCs w:val="20"/>
        </w:rPr>
        <w:t xml:space="preserve">The Tenderer must be able to demonstrate that it is registered in the professional register or commercial register in accordance with the regulations of the Member State in which it is established, or must be able to provide a sworn statement or certificate. Within the Netherlands, an extract from the commercial register of the Kamer van </w:t>
      </w:r>
      <w:proofErr w:type="spellStart"/>
      <w:r>
        <w:rPr>
          <w:rFonts w:ascii="Verdana" w:hAnsi="Verdana"/>
          <w:sz w:val="20"/>
          <w:szCs w:val="20"/>
        </w:rPr>
        <w:t>Koophandel</w:t>
      </w:r>
      <w:proofErr w:type="spellEnd"/>
      <w:r>
        <w:rPr>
          <w:rFonts w:ascii="Verdana" w:hAnsi="Verdana"/>
          <w:sz w:val="20"/>
          <w:szCs w:val="20"/>
        </w:rPr>
        <w:t xml:space="preserve"> (Chamber of Commerce) fulfils this function. </w:t>
      </w:r>
    </w:p>
    <w:p w14:paraId="45CDEB79" w14:textId="77777777" w:rsidR="00607B14" w:rsidRPr="00607B14" w:rsidRDefault="00607B14" w:rsidP="00607B14">
      <w:pPr>
        <w:spacing w:line="276" w:lineRule="auto"/>
        <w:jc w:val="both"/>
        <w:rPr>
          <w:rFonts w:ascii="Verdana" w:hAnsi="Verdana"/>
          <w:sz w:val="20"/>
          <w:szCs w:val="20"/>
          <w:lang w:eastAsia="en-US"/>
        </w:rPr>
      </w:pPr>
    </w:p>
    <w:p w14:paraId="07CF593A" w14:textId="77777777" w:rsidR="00607B14" w:rsidRPr="00607B14" w:rsidRDefault="00607B14" w:rsidP="00607B14">
      <w:pPr>
        <w:spacing w:line="276" w:lineRule="auto"/>
        <w:jc w:val="both"/>
        <w:rPr>
          <w:rFonts w:ascii="Verdana" w:hAnsi="Verdana"/>
          <w:sz w:val="20"/>
          <w:szCs w:val="20"/>
        </w:rPr>
      </w:pPr>
      <w:r>
        <w:rPr>
          <w:rFonts w:ascii="Verdana" w:hAnsi="Verdana"/>
          <w:sz w:val="20"/>
          <w:szCs w:val="20"/>
        </w:rPr>
        <w:t>The evidence must describe the company's current situation and must not be older than six months at the time of Tendering. In the case of partnerships, the Consortium, or any Consortium Member individually, must be able to provide proof upon request within the specified period.</w:t>
      </w:r>
    </w:p>
    <w:p w14:paraId="389EB87F" w14:textId="77777777" w:rsidR="00607B14" w:rsidRPr="00607B14" w:rsidRDefault="00607B14" w:rsidP="00607B14">
      <w:pPr>
        <w:spacing w:line="276" w:lineRule="auto"/>
        <w:jc w:val="both"/>
        <w:rPr>
          <w:rFonts w:ascii="Verdana" w:hAnsi="Verdana"/>
          <w:sz w:val="20"/>
          <w:szCs w:val="20"/>
          <w:lang w:eastAsia="en-US"/>
        </w:rPr>
      </w:pPr>
    </w:p>
    <w:p w14:paraId="3C18C358" w14:textId="77777777" w:rsidR="00607B14" w:rsidRPr="00607B14" w:rsidRDefault="00607B14" w:rsidP="00607B14">
      <w:pPr>
        <w:spacing w:line="276" w:lineRule="auto"/>
        <w:jc w:val="both"/>
        <w:rPr>
          <w:rFonts w:ascii="Verdana" w:hAnsi="Verdana"/>
          <w:sz w:val="20"/>
          <w:szCs w:val="20"/>
        </w:rPr>
      </w:pPr>
      <w:r>
        <w:rPr>
          <w:rFonts w:ascii="Verdana" w:hAnsi="Verdana"/>
          <w:sz w:val="20"/>
          <w:szCs w:val="20"/>
        </w:rPr>
        <w:t>This extract will also be used to verify who is authorised on behalf of the Tenderer to sign the Tender or documents. This concerns a signature of (a) functionary(</w:t>
      </w:r>
      <w:proofErr w:type="spellStart"/>
      <w:r>
        <w:rPr>
          <w:rFonts w:ascii="Verdana" w:hAnsi="Verdana"/>
          <w:sz w:val="20"/>
          <w:szCs w:val="20"/>
        </w:rPr>
        <w:t>ies</w:t>
      </w:r>
      <w:proofErr w:type="spellEnd"/>
      <w:r>
        <w:rPr>
          <w:rFonts w:ascii="Verdana" w:hAnsi="Verdana"/>
          <w:sz w:val="20"/>
          <w:szCs w:val="20"/>
        </w:rPr>
        <w:t>) who, according to the extract from the professional/commercial register, is authorised to represent the Tenderer or to whom a written power of attorney to represent has been granted, which is attached to the Tender. The power of attorney must be signed by a person or persons who, according to the extract from the professional/commercial register or according to the articles of association of the Tenderer's Company, are authorised to represent and bind the Company.</w:t>
      </w:r>
    </w:p>
    <w:p w14:paraId="1D0ACD54" w14:textId="77777777" w:rsidR="00607B14" w:rsidRPr="00607B14" w:rsidRDefault="00607B14" w:rsidP="00607B14">
      <w:pPr>
        <w:spacing w:line="276" w:lineRule="auto"/>
        <w:jc w:val="both"/>
        <w:rPr>
          <w:rFonts w:ascii="Verdana" w:hAnsi="Verdana"/>
          <w:sz w:val="20"/>
          <w:szCs w:val="20"/>
          <w:lang w:eastAsia="en-US"/>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4111"/>
      </w:tblGrid>
      <w:tr w:rsidR="00607B14" w:rsidRPr="00607B14" w14:paraId="115C24F8" w14:textId="77777777" w:rsidTr="00607B14">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273D87F" w14:textId="77777777" w:rsidR="00607B14" w:rsidRPr="00607B14" w:rsidRDefault="00607B14" w:rsidP="00607B14">
            <w:pPr>
              <w:spacing w:line="276" w:lineRule="auto"/>
              <w:jc w:val="both"/>
              <w:rPr>
                <w:rFonts w:ascii="Verdana" w:hAnsi="Verdana"/>
                <w:sz w:val="20"/>
                <w:szCs w:val="20"/>
                <w:lang w:eastAsia="en-US"/>
              </w:rPr>
            </w:pPr>
          </w:p>
          <w:p w14:paraId="714556D3" w14:textId="77777777" w:rsidR="00607B14" w:rsidRPr="00607B14" w:rsidRDefault="00607B14" w:rsidP="00607B14">
            <w:pPr>
              <w:spacing w:line="276" w:lineRule="auto"/>
              <w:jc w:val="both"/>
              <w:rPr>
                <w:rFonts w:ascii="Verdana" w:hAnsi="Verdana"/>
                <w:sz w:val="20"/>
                <w:szCs w:val="20"/>
              </w:rPr>
            </w:pPr>
            <w:r>
              <w:rPr>
                <w:rFonts w:ascii="Verdana" w:hAnsi="Verdana"/>
                <w:sz w:val="20"/>
                <w:szCs w:val="20"/>
              </w:rPr>
              <w:t>The Tenderer declares that it complies with this requirement.</w:t>
            </w:r>
          </w:p>
          <w:p w14:paraId="0C20E2ED" w14:textId="77777777" w:rsidR="00607B14" w:rsidRPr="00607B14" w:rsidRDefault="00607B14" w:rsidP="00607B14">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64AE64C1" w14:textId="77777777" w:rsidR="00607B14" w:rsidRPr="00607B14" w:rsidRDefault="00607B14" w:rsidP="00607B14">
            <w:pPr>
              <w:spacing w:line="276" w:lineRule="auto"/>
              <w:jc w:val="both"/>
              <w:rPr>
                <w:rFonts w:ascii="Verdana" w:hAnsi="Verdana"/>
                <w:sz w:val="20"/>
                <w:szCs w:val="20"/>
              </w:rPr>
            </w:pPr>
            <w:r w:rsidRPr="00607B14">
              <w:rPr>
                <w:rFonts w:ascii="Verdana" w:hAnsi="Verdana"/>
                <w:sz w:val="20"/>
                <w:szCs w:val="20"/>
              </w:rPr>
              <w:fldChar w:fldCharType="begin">
                <w:ffData>
                  <w:name w:val=""/>
                  <w:enabled/>
                  <w:calcOnExit w:val="0"/>
                  <w:checkBox>
                    <w:sizeAuto/>
                    <w:default w:val="0"/>
                  </w:checkBox>
                </w:ffData>
              </w:fldChar>
            </w:r>
            <w:r w:rsidRPr="00607B14">
              <w:rPr>
                <w:rFonts w:ascii="Verdana" w:hAnsi="Verdana"/>
                <w:sz w:val="20"/>
                <w:szCs w:val="20"/>
              </w:rPr>
              <w:instrText xml:space="preserve"> FORMCHECKBOX </w:instrText>
            </w:r>
            <w:r w:rsidRPr="00607B14">
              <w:rPr>
                <w:rFonts w:ascii="Verdana" w:hAnsi="Verdana"/>
                <w:sz w:val="20"/>
                <w:szCs w:val="20"/>
              </w:rPr>
            </w:r>
            <w:r w:rsidRPr="00607B14">
              <w:rPr>
                <w:rFonts w:ascii="Verdana" w:hAnsi="Verdana"/>
                <w:sz w:val="20"/>
                <w:szCs w:val="20"/>
              </w:rPr>
              <w:fldChar w:fldCharType="separate"/>
            </w:r>
            <w:r w:rsidRPr="00607B14">
              <w:rPr>
                <w:rFonts w:ascii="Verdana" w:hAnsi="Verdana"/>
                <w:sz w:val="20"/>
                <w:szCs w:val="20"/>
              </w:rPr>
              <w:fldChar w:fldCharType="end"/>
            </w:r>
            <w:r>
              <w:rPr>
                <w:rFonts w:ascii="Verdana" w:hAnsi="Verdana"/>
                <w:sz w:val="20"/>
                <w:szCs w:val="20"/>
              </w:rPr>
              <w:t xml:space="preserve"> Yes  </w:t>
            </w:r>
            <w:r w:rsidRPr="00607B14">
              <w:rPr>
                <w:rFonts w:ascii="Verdana" w:hAnsi="Verdana"/>
                <w:sz w:val="20"/>
                <w:szCs w:val="20"/>
              </w:rPr>
              <w:fldChar w:fldCharType="begin">
                <w:ffData>
                  <w:name w:val="Check1"/>
                  <w:enabled/>
                  <w:calcOnExit w:val="0"/>
                  <w:statusText w:type="text" w:val="Double-click the checkbox"/>
                  <w:checkBox>
                    <w:sizeAuto/>
                    <w:default w:val="0"/>
                  </w:checkBox>
                </w:ffData>
              </w:fldChar>
            </w:r>
            <w:r w:rsidRPr="00607B14">
              <w:rPr>
                <w:rFonts w:ascii="Verdana" w:hAnsi="Verdana"/>
                <w:sz w:val="20"/>
                <w:szCs w:val="20"/>
              </w:rPr>
              <w:instrText xml:space="preserve"> FORMCHECKBOX </w:instrText>
            </w:r>
            <w:r w:rsidRPr="00607B14">
              <w:rPr>
                <w:rFonts w:ascii="Verdana" w:hAnsi="Verdana"/>
                <w:sz w:val="20"/>
                <w:szCs w:val="20"/>
              </w:rPr>
            </w:r>
            <w:r w:rsidRPr="00607B14">
              <w:rPr>
                <w:rFonts w:ascii="Verdana" w:hAnsi="Verdana"/>
                <w:sz w:val="20"/>
                <w:szCs w:val="20"/>
              </w:rPr>
              <w:fldChar w:fldCharType="separate"/>
            </w:r>
            <w:r w:rsidRPr="00607B14">
              <w:rPr>
                <w:rFonts w:ascii="Verdana" w:hAnsi="Verdana"/>
                <w:sz w:val="20"/>
                <w:szCs w:val="20"/>
              </w:rPr>
              <w:fldChar w:fldCharType="end"/>
            </w:r>
            <w:r>
              <w:rPr>
                <w:rFonts w:ascii="Verdana" w:hAnsi="Verdana"/>
                <w:sz w:val="20"/>
                <w:szCs w:val="20"/>
              </w:rPr>
              <w:t xml:space="preserve"> No</w:t>
            </w:r>
          </w:p>
        </w:tc>
      </w:tr>
      <w:tr w:rsidR="00607B14" w:rsidRPr="00607B14" w14:paraId="3D3F9724" w14:textId="77777777" w:rsidTr="00607B14">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1703044E" w14:textId="77777777" w:rsidR="00607B14" w:rsidRPr="00607B14" w:rsidRDefault="00607B14" w:rsidP="00607B14">
            <w:pPr>
              <w:spacing w:line="276" w:lineRule="auto"/>
              <w:jc w:val="both"/>
              <w:rPr>
                <w:rFonts w:ascii="Verdana" w:hAnsi="Verdana"/>
                <w:sz w:val="20"/>
                <w:szCs w:val="20"/>
                <w:lang w:eastAsia="en-US"/>
              </w:rPr>
            </w:pPr>
          </w:p>
          <w:p w14:paraId="69C8DF61" w14:textId="77777777" w:rsidR="00607B14" w:rsidRPr="00607B14" w:rsidRDefault="00607B14" w:rsidP="00607B14">
            <w:pPr>
              <w:spacing w:line="276" w:lineRule="auto"/>
              <w:jc w:val="both"/>
              <w:rPr>
                <w:rFonts w:ascii="Verdana" w:hAnsi="Verdana"/>
                <w:sz w:val="20"/>
                <w:szCs w:val="20"/>
              </w:rPr>
            </w:pPr>
            <w:r>
              <w:rPr>
                <w:rFonts w:ascii="Verdana" w:hAnsi="Verdana"/>
                <w:sz w:val="20"/>
                <w:szCs w:val="20"/>
              </w:rPr>
              <w:t xml:space="preserve">In the event of registration as a Consortium, all Consortium Members declare that they comply with this requirement. </w:t>
            </w:r>
          </w:p>
          <w:p w14:paraId="5A2E6B2C" w14:textId="77777777" w:rsidR="00607B14" w:rsidRPr="00607B14" w:rsidRDefault="00607B14" w:rsidP="00607B14">
            <w:pPr>
              <w:spacing w:line="276" w:lineRule="auto"/>
              <w:jc w:val="both"/>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41D25625" w14:textId="77777777" w:rsidR="00607B14" w:rsidRPr="00607B14" w:rsidRDefault="00607B14" w:rsidP="00607B14">
            <w:pPr>
              <w:spacing w:line="276" w:lineRule="auto"/>
              <w:jc w:val="both"/>
              <w:rPr>
                <w:rFonts w:ascii="Verdana" w:hAnsi="Verdana"/>
                <w:sz w:val="20"/>
                <w:szCs w:val="20"/>
              </w:rPr>
            </w:pPr>
            <w:r w:rsidRPr="00607B14">
              <w:rPr>
                <w:rFonts w:ascii="Verdana" w:hAnsi="Verdana"/>
                <w:sz w:val="20"/>
                <w:szCs w:val="20"/>
              </w:rPr>
              <w:fldChar w:fldCharType="begin">
                <w:ffData>
                  <w:name w:val=""/>
                  <w:enabled/>
                  <w:calcOnExit w:val="0"/>
                  <w:checkBox>
                    <w:sizeAuto/>
                    <w:default w:val="0"/>
                  </w:checkBox>
                </w:ffData>
              </w:fldChar>
            </w:r>
            <w:r w:rsidRPr="00607B14">
              <w:rPr>
                <w:rFonts w:ascii="Verdana" w:hAnsi="Verdana"/>
                <w:sz w:val="20"/>
                <w:szCs w:val="20"/>
              </w:rPr>
              <w:instrText xml:space="preserve"> FORMCHECKBOX </w:instrText>
            </w:r>
            <w:r w:rsidRPr="00607B14">
              <w:rPr>
                <w:rFonts w:ascii="Verdana" w:hAnsi="Verdana"/>
                <w:sz w:val="20"/>
                <w:szCs w:val="20"/>
              </w:rPr>
            </w:r>
            <w:r w:rsidRPr="00607B14">
              <w:rPr>
                <w:rFonts w:ascii="Verdana" w:hAnsi="Verdana"/>
                <w:sz w:val="20"/>
                <w:szCs w:val="20"/>
              </w:rPr>
              <w:fldChar w:fldCharType="separate"/>
            </w:r>
            <w:r w:rsidRPr="00607B14">
              <w:rPr>
                <w:rFonts w:ascii="Verdana" w:hAnsi="Verdana"/>
                <w:sz w:val="20"/>
                <w:szCs w:val="20"/>
              </w:rPr>
              <w:fldChar w:fldCharType="end"/>
            </w:r>
            <w:r>
              <w:rPr>
                <w:rFonts w:ascii="Verdana" w:hAnsi="Verdana"/>
                <w:sz w:val="20"/>
                <w:szCs w:val="20"/>
              </w:rPr>
              <w:t xml:space="preserve"> Yes  </w:t>
            </w:r>
            <w:r w:rsidRPr="00607B14">
              <w:rPr>
                <w:rFonts w:ascii="Verdana" w:hAnsi="Verdana"/>
                <w:sz w:val="20"/>
                <w:szCs w:val="20"/>
              </w:rPr>
              <w:fldChar w:fldCharType="begin">
                <w:ffData>
                  <w:name w:val="Check1"/>
                  <w:enabled/>
                  <w:calcOnExit w:val="0"/>
                  <w:statusText w:type="text" w:val="Double-click the checkbox"/>
                  <w:checkBox>
                    <w:sizeAuto/>
                    <w:default w:val="0"/>
                  </w:checkBox>
                </w:ffData>
              </w:fldChar>
            </w:r>
            <w:r w:rsidRPr="00607B14">
              <w:rPr>
                <w:rFonts w:ascii="Verdana" w:hAnsi="Verdana"/>
                <w:sz w:val="20"/>
                <w:szCs w:val="20"/>
              </w:rPr>
              <w:instrText xml:space="preserve"> FORMCHECKBOX </w:instrText>
            </w:r>
            <w:r w:rsidRPr="00607B14">
              <w:rPr>
                <w:rFonts w:ascii="Verdana" w:hAnsi="Verdana"/>
                <w:sz w:val="20"/>
                <w:szCs w:val="20"/>
              </w:rPr>
            </w:r>
            <w:r w:rsidRPr="00607B14">
              <w:rPr>
                <w:rFonts w:ascii="Verdana" w:hAnsi="Verdana"/>
                <w:sz w:val="20"/>
                <w:szCs w:val="20"/>
              </w:rPr>
              <w:fldChar w:fldCharType="separate"/>
            </w:r>
            <w:r w:rsidRPr="00607B14">
              <w:rPr>
                <w:rFonts w:ascii="Verdana" w:hAnsi="Verdana"/>
                <w:sz w:val="20"/>
                <w:szCs w:val="20"/>
              </w:rPr>
              <w:fldChar w:fldCharType="end"/>
            </w:r>
            <w:r>
              <w:rPr>
                <w:rFonts w:ascii="Verdana" w:hAnsi="Verdana"/>
                <w:sz w:val="20"/>
                <w:szCs w:val="20"/>
              </w:rPr>
              <w:t xml:space="preserve"> No </w:t>
            </w:r>
            <w:r w:rsidRPr="00607B14">
              <w:rPr>
                <w:rFonts w:ascii="Verdana" w:hAnsi="Verdana"/>
                <w:sz w:val="20"/>
                <w:szCs w:val="20"/>
              </w:rPr>
              <w:fldChar w:fldCharType="begin">
                <w:ffData>
                  <w:name w:val="Check1"/>
                  <w:enabled/>
                  <w:calcOnExit w:val="0"/>
                  <w:statusText w:type="text" w:val="Double-click the checkbox"/>
                  <w:checkBox>
                    <w:sizeAuto/>
                    <w:default w:val="0"/>
                  </w:checkBox>
                </w:ffData>
              </w:fldChar>
            </w:r>
            <w:r w:rsidRPr="00607B14">
              <w:rPr>
                <w:rFonts w:ascii="Verdana" w:hAnsi="Verdana"/>
                <w:sz w:val="20"/>
                <w:szCs w:val="20"/>
              </w:rPr>
              <w:instrText xml:space="preserve"> FORMCHECKBOX </w:instrText>
            </w:r>
            <w:r w:rsidRPr="00607B14">
              <w:rPr>
                <w:rFonts w:ascii="Verdana" w:hAnsi="Verdana"/>
                <w:sz w:val="20"/>
                <w:szCs w:val="20"/>
              </w:rPr>
            </w:r>
            <w:r w:rsidRPr="00607B14">
              <w:rPr>
                <w:rFonts w:ascii="Verdana" w:hAnsi="Verdana"/>
                <w:sz w:val="20"/>
                <w:szCs w:val="20"/>
              </w:rPr>
              <w:fldChar w:fldCharType="separate"/>
            </w:r>
            <w:r w:rsidRPr="00607B14">
              <w:rPr>
                <w:rFonts w:ascii="Verdana" w:hAnsi="Verdana"/>
                <w:sz w:val="20"/>
                <w:szCs w:val="20"/>
              </w:rPr>
              <w:fldChar w:fldCharType="end"/>
            </w:r>
            <w:r>
              <w:rPr>
                <w:rFonts w:ascii="Verdana" w:hAnsi="Verdana"/>
                <w:sz w:val="20"/>
                <w:szCs w:val="20"/>
              </w:rPr>
              <w:t xml:space="preserve"> N/A</w:t>
            </w:r>
          </w:p>
        </w:tc>
      </w:tr>
    </w:tbl>
    <w:p w14:paraId="4B9627C7" w14:textId="77777777" w:rsidR="00607B14" w:rsidRPr="00607B14" w:rsidRDefault="00607B14" w:rsidP="00607B14">
      <w:pPr>
        <w:spacing w:line="276" w:lineRule="auto"/>
        <w:jc w:val="both"/>
        <w:rPr>
          <w:rFonts w:ascii="Verdana" w:hAnsi="Verdana"/>
          <w:sz w:val="20"/>
          <w:szCs w:val="20"/>
          <w:lang w:eastAsia="en-US"/>
        </w:rPr>
      </w:pPr>
    </w:p>
    <w:p w14:paraId="5A80E61E" w14:textId="77777777" w:rsidR="00607B14" w:rsidRPr="00607B14" w:rsidRDefault="00607B14" w:rsidP="00607B14">
      <w:pPr>
        <w:spacing w:line="276" w:lineRule="auto"/>
        <w:jc w:val="both"/>
        <w:rPr>
          <w:rFonts w:ascii="Verdana" w:hAnsi="Verdana"/>
          <w:sz w:val="20"/>
          <w:szCs w:val="20"/>
          <w:u w:val="single"/>
        </w:rPr>
      </w:pPr>
      <w:r>
        <w:rPr>
          <w:rFonts w:ascii="Verdana" w:hAnsi="Verdana"/>
          <w:sz w:val="20"/>
          <w:szCs w:val="20"/>
          <w:u w:val="single"/>
        </w:rPr>
        <w:t>Verification document(s):</w:t>
      </w:r>
    </w:p>
    <w:p w14:paraId="1E08EB29" w14:textId="77777777" w:rsidR="00607B14" w:rsidRPr="00607B14" w:rsidRDefault="00607B14" w:rsidP="00607B14">
      <w:pPr>
        <w:spacing w:line="276" w:lineRule="auto"/>
        <w:jc w:val="both"/>
        <w:rPr>
          <w:rFonts w:ascii="Verdana" w:hAnsi="Verdana"/>
          <w:sz w:val="20"/>
          <w:szCs w:val="20"/>
          <w:lang w:eastAsia="en-US"/>
        </w:rPr>
      </w:pPr>
    </w:p>
    <w:p w14:paraId="57324AB3" w14:textId="77777777" w:rsidR="00607B14" w:rsidRPr="00607B14" w:rsidRDefault="00607B14" w:rsidP="00607B14">
      <w:pPr>
        <w:numPr>
          <w:ilvl w:val="0"/>
          <w:numId w:val="38"/>
        </w:numPr>
        <w:spacing w:line="276" w:lineRule="auto"/>
        <w:jc w:val="both"/>
        <w:rPr>
          <w:rFonts w:ascii="Verdana" w:hAnsi="Verdana"/>
          <w:sz w:val="20"/>
          <w:szCs w:val="20"/>
        </w:rPr>
      </w:pPr>
      <w:r>
        <w:rPr>
          <w:rFonts w:ascii="Verdana" w:hAnsi="Verdana"/>
          <w:sz w:val="20"/>
          <w:szCs w:val="20"/>
        </w:rPr>
        <w:t>extract from the commercial register, declaration or certificate.</w:t>
      </w:r>
    </w:p>
    <w:p w14:paraId="699B4353" w14:textId="4034FF59" w:rsidR="001C2CE2" w:rsidRPr="005F4407" w:rsidRDefault="00607B14" w:rsidP="00D97551">
      <w:pPr>
        <w:numPr>
          <w:ilvl w:val="0"/>
          <w:numId w:val="38"/>
        </w:numPr>
        <w:spacing w:line="276" w:lineRule="auto"/>
        <w:jc w:val="both"/>
        <w:rPr>
          <w:rFonts w:ascii="Verdana" w:hAnsi="Verdana"/>
          <w:sz w:val="20"/>
          <w:szCs w:val="20"/>
          <w:lang w:eastAsia="en-US"/>
        </w:rPr>
      </w:pPr>
      <w:r w:rsidRPr="005F4407">
        <w:rPr>
          <w:rFonts w:ascii="Verdana" w:hAnsi="Verdana"/>
          <w:sz w:val="20"/>
          <w:szCs w:val="20"/>
        </w:rPr>
        <w:t>(if necessary) power of attorney.</w:t>
      </w:r>
    </w:p>
    <w:sectPr w:rsidR="001C2CE2" w:rsidRPr="005F4407" w:rsidSect="008462F4">
      <w:headerReference w:type="default" r:id="rId11"/>
      <w:footerReference w:type="default" r:id="rId12"/>
      <w:headerReference w:type="first" r:id="rId13"/>
      <w:type w:val="continuous"/>
      <w:pgSz w:w="11906" w:h="16838" w:code="9"/>
      <w:pgMar w:top="-2552" w:right="1134" w:bottom="1446" w:left="1701" w:header="21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48D9" w14:textId="77777777" w:rsidR="004C56DA" w:rsidRDefault="004C56DA" w:rsidP="006A03C1">
      <w:r>
        <w:separator/>
      </w:r>
    </w:p>
  </w:endnote>
  <w:endnote w:type="continuationSeparator" w:id="0">
    <w:p w14:paraId="0FD54723" w14:textId="77777777" w:rsidR="004C56DA" w:rsidRDefault="004C56DA" w:rsidP="006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5688" w14:textId="77777777" w:rsidR="00211B85" w:rsidRPr="004845CA" w:rsidRDefault="00211B85" w:rsidP="0024748B">
    <w:pPr>
      <w:pStyle w:val="Voettekst"/>
      <w:pBdr>
        <w:bottom w:val="single" w:sz="6" w:space="1" w:color="auto"/>
      </w:pBdr>
      <w:rPr>
        <w:rFonts w:ascii="Verdana" w:hAnsi="Verdana"/>
        <w:sz w:val="16"/>
        <w:szCs w:val="16"/>
      </w:rPr>
    </w:pPr>
  </w:p>
  <w:p w14:paraId="66537A84" w14:textId="453BD49F" w:rsidR="00211B85" w:rsidRPr="0024748B" w:rsidRDefault="00211B85" w:rsidP="0024748B">
    <w:pPr>
      <w:pStyle w:val="Voettekst"/>
      <w:tabs>
        <w:tab w:val="clear" w:pos="4536"/>
        <w:tab w:val="clear" w:pos="9072"/>
      </w:tabs>
      <w:rPr>
        <w:rFonts w:ascii="Verdana" w:hAnsi="Verdana"/>
        <w:sz w:val="16"/>
        <w:szCs w:val="16"/>
        <w:vertAlign w:val="superscript"/>
      </w:rPr>
    </w:pP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t xml:space="preserve">                        </w:t>
    </w:r>
    <w:r>
      <w:rPr>
        <w:rFonts w:ascii="Verdana" w:hAnsi="Verdana"/>
        <w:sz w:val="16"/>
        <w:szCs w:val="16"/>
        <w:vertAlign w:val="superscript"/>
      </w:rPr>
      <w:tab/>
    </w:r>
    <w:r>
      <w:rPr>
        <w:rFonts w:ascii="Verdana" w:hAnsi="Verdana"/>
        <w:sz w:val="16"/>
        <w:szCs w:val="16"/>
        <w:vertAlign w:val="superscript"/>
      </w:rPr>
      <w:tab/>
      <w:t xml:space="preserve">      Page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Pr="00046E7B">
      <w:rPr>
        <w:rFonts w:ascii="Verdana" w:hAnsi="Verdana"/>
        <w:b/>
        <w:sz w:val="16"/>
        <w:szCs w:val="16"/>
        <w:vertAlign w:val="superscript"/>
      </w:rPr>
      <w:fldChar w:fldCharType="separate"/>
    </w:r>
    <w:r w:rsidR="00D82328">
      <w:rPr>
        <w:rFonts w:ascii="Verdana" w:hAnsi="Verdana"/>
        <w:b/>
        <w:noProof/>
        <w:sz w:val="16"/>
        <w:szCs w:val="16"/>
        <w:vertAlign w:val="superscript"/>
      </w:rPr>
      <w:t>15</w:t>
    </w:r>
    <w:r w:rsidRPr="00046E7B">
      <w:rPr>
        <w:rFonts w:ascii="Verdana" w:hAnsi="Verdana"/>
        <w:b/>
        <w:sz w:val="16"/>
        <w:szCs w:val="16"/>
        <w:vertAlign w:val="superscript"/>
      </w:rPr>
      <w:fldChar w:fldCharType="end"/>
    </w:r>
    <w:r>
      <w:rPr>
        <w:rFonts w:ascii="Verdana" w:hAnsi="Verdana"/>
        <w:sz w:val="16"/>
        <w:szCs w:val="16"/>
        <w:vertAlign w:val="superscript"/>
      </w:rPr>
      <w:t xml:space="preserve"> of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Pr="00046E7B">
      <w:rPr>
        <w:rFonts w:ascii="Verdana" w:hAnsi="Verdana"/>
        <w:b/>
        <w:sz w:val="16"/>
        <w:szCs w:val="16"/>
        <w:vertAlign w:val="superscript"/>
      </w:rPr>
      <w:fldChar w:fldCharType="separate"/>
    </w:r>
    <w:r w:rsidR="00D82328">
      <w:rPr>
        <w:rFonts w:ascii="Verdana" w:hAnsi="Verdana"/>
        <w:b/>
        <w:noProof/>
        <w:sz w:val="16"/>
        <w:szCs w:val="16"/>
        <w:vertAlign w:val="superscript"/>
      </w:rPr>
      <w:t>21</w:t>
    </w:r>
    <w:r w:rsidRPr="00046E7B">
      <w:rPr>
        <w:rFonts w:ascii="Verdana" w:hAnsi="Verdana"/>
        <w:b/>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732C" w14:textId="77777777" w:rsidR="004C56DA" w:rsidRDefault="004C56DA" w:rsidP="006A03C1">
      <w:r>
        <w:separator/>
      </w:r>
    </w:p>
  </w:footnote>
  <w:footnote w:type="continuationSeparator" w:id="0">
    <w:p w14:paraId="0D582282" w14:textId="77777777" w:rsidR="004C56DA" w:rsidRDefault="004C56DA" w:rsidP="006A03C1">
      <w:r>
        <w:continuationSeparator/>
      </w:r>
    </w:p>
  </w:footnote>
  <w:footnote w:id="1">
    <w:p w14:paraId="4A66D1D5" w14:textId="6DFF231D" w:rsidR="00211B85" w:rsidRPr="00A15E91" w:rsidRDefault="00211B85" w:rsidP="00BA6B85">
      <w:pPr>
        <w:spacing w:line="276" w:lineRule="auto"/>
        <w:rPr>
          <w:rFonts w:ascii="Verdana" w:hAnsi="Verdana" w:cs="Arial"/>
          <w:sz w:val="20"/>
          <w:szCs w:val="20"/>
        </w:rPr>
      </w:pPr>
      <w:r>
        <w:rPr>
          <w:rStyle w:val="Voetnootmarkering"/>
          <w:rFonts w:ascii="Verdana" w:hAnsi="Verdana"/>
          <w:sz w:val="15"/>
          <w:szCs w:val="15"/>
        </w:rPr>
        <w:footnoteRef/>
      </w:r>
      <w:r>
        <w:rPr>
          <w:rStyle w:val="Voetnootmarkering"/>
          <w:rFonts w:ascii="Verdana" w:hAnsi="Verdana"/>
          <w:sz w:val="15"/>
          <w:szCs w:val="15"/>
        </w:rPr>
        <w:t xml:space="preserve"> </w:t>
      </w:r>
      <w:r>
        <w:rPr>
          <w:rFonts w:ascii="Verdana" w:hAnsi="Verdana"/>
          <w:b/>
          <w:sz w:val="15"/>
          <w:szCs w:val="15"/>
        </w:rPr>
        <w:t>Please note</w:t>
      </w:r>
      <w:r>
        <w:rPr>
          <w:rFonts w:ascii="Verdana" w:hAnsi="Verdana"/>
          <w:sz w:val="15"/>
          <w:szCs w:val="15"/>
        </w:rPr>
        <w:t>: if there is no subcontracting involved, this declaration does not need to be completed.</w:t>
      </w:r>
    </w:p>
    <w:p w14:paraId="0A4C9374" w14:textId="375AF0A2" w:rsidR="00211B85" w:rsidRDefault="00211B85">
      <w:pPr>
        <w:pStyle w:val="Voetnoottekst"/>
      </w:pPr>
    </w:p>
  </w:footnote>
  <w:footnote w:id="2">
    <w:p w14:paraId="525DB029" w14:textId="77777777" w:rsidR="001C2CE2" w:rsidRDefault="001C2CE2" w:rsidP="001C2CE2">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Cross out or remove whatever does </w:t>
      </w:r>
      <w:r>
        <w:rPr>
          <w:rFonts w:ascii="Verdana" w:hAnsi="Verdana"/>
          <w:sz w:val="13"/>
          <w:szCs w:val="13"/>
          <w:u w:val="single"/>
        </w:rPr>
        <w:t>not</w:t>
      </w:r>
      <w:r>
        <w:rPr>
          <w:rFonts w:ascii="Verdana" w:hAnsi="Verdana"/>
          <w:sz w:val="13"/>
          <w:szCs w:val="13"/>
        </w:rPr>
        <w:t xml:space="preserve">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B9A0" w14:textId="77777777" w:rsidR="00211B85" w:rsidRDefault="00211B85" w:rsidP="008462F4">
    <w:pPr>
      <w:pStyle w:val="Koptekst"/>
      <w:tabs>
        <w:tab w:val="clear" w:pos="4536"/>
        <w:tab w:val="clear" w:pos="9072"/>
        <w:tab w:val="center" w:pos="4535"/>
      </w:tabs>
    </w:pPr>
    <w:r>
      <w:tab/>
    </w:r>
    <w:r>
      <w:rPr>
        <w:noProof/>
        <w:lang w:val="nl-NL"/>
      </w:rPr>
      <w:drawing>
        <wp:anchor distT="0" distB="0" distL="114300" distR="114300" simplePos="0" relativeHeight="251662848" behindDoc="1" locked="0" layoutInCell="1" allowOverlap="1" wp14:anchorId="5F2D13C1" wp14:editId="5F5BAAC7">
          <wp:simplePos x="0" y="0"/>
          <wp:positionH relativeFrom="column">
            <wp:posOffset>3088431</wp:posOffset>
          </wp:positionH>
          <wp:positionV relativeFrom="paragraph">
            <wp:posOffset>-1386205</wp:posOffset>
          </wp:positionV>
          <wp:extent cx="2343150" cy="1571625"/>
          <wp:effectExtent l="0" t="0" r="0" b="0"/>
          <wp:wrapThrough wrapText="bothSides">
            <wp:wrapPolygon edited="0">
              <wp:start x="0" y="0"/>
              <wp:lineTo x="0" y="21469"/>
              <wp:lineTo x="21424" y="21469"/>
              <wp:lineTo x="21424" y="0"/>
              <wp:lineTo x="0" y="0"/>
            </wp:wrapPolygon>
          </wp:wrapThrough>
          <wp:docPr id="9" name="Afbeelding 9"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61824" behindDoc="0" locked="0" layoutInCell="1" allowOverlap="1" wp14:anchorId="5AB38210" wp14:editId="33917DA0">
          <wp:simplePos x="0" y="0"/>
          <wp:positionH relativeFrom="page">
            <wp:posOffset>3705225</wp:posOffset>
          </wp:positionH>
          <wp:positionV relativeFrom="page">
            <wp:posOffset>635</wp:posOffset>
          </wp:positionV>
          <wp:extent cx="466725" cy="1581150"/>
          <wp:effectExtent l="19050" t="0" r="9525" b="0"/>
          <wp:wrapNone/>
          <wp:docPr id="1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r>
      <w:tab/>
    </w:r>
  </w:p>
  <w:p w14:paraId="23CF3BD9" w14:textId="5ED35E66" w:rsidR="00211B85" w:rsidRDefault="00211B85" w:rsidP="00AE3CB6">
    <w:pPr>
      <w:pStyle w:val="Koptekst"/>
      <w:tabs>
        <w:tab w:val="clear" w:pos="4536"/>
        <w:tab w:val="clear" w:pos="9072"/>
        <w:tab w:val="center" w:pos="4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A7B" w14:textId="77777777" w:rsidR="00211B85" w:rsidRDefault="00211B85" w:rsidP="00FF0C57">
    <w:pPr>
      <w:pStyle w:val="doHidden"/>
      <w:spacing w:before="2700"/>
    </w:pPr>
    <w:r>
      <w:rPr>
        <w:lang w:val="nl-NL" w:eastAsia="nl-NL"/>
      </w:rPr>
      <w:drawing>
        <wp:anchor distT="0" distB="0" distL="114300" distR="114300" simplePos="0" relativeHeight="251659776" behindDoc="1" locked="0" layoutInCell="1" allowOverlap="1" wp14:anchorId="426B8485" wp14:editId="31C7BBC8">
          <wp:simplePos x="0" y="0"/>
          <wp:positionH relativeFrom="column">
            <wp:posOffset>2941360</wp:posOffset>
          </wp:positionH>
          <wp:positionV relativeFrom="paragraph">
            <wp:posOffset>-1346399</wp:posOffset>
          </wp:positionV>
          <wp:extent cx="2343150" cy="1571625"/>
          <wp:effectExtent l="0" t="0" r="0" b="0"/>
          <wp:wrapThrough wrapText="bothSides">
            <wp:wrapPolygon edited="0">
              <wp:start x="0" y="0"/>
              <wp:lineTo x="0" y="21469"/>
              <wp:lineTo x="21424" y="21469"/>
              <wp:lineTo x="21424" y="0"/>
              <wp:lineTo x="0" y="0"/>
            </wp:wrapPolygon>
          </wp:wrapThrough>
          <wp:docPr id="11" name="Afbeelding 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eastAsia="nl-NL"/>
      </w:rPr>
      <w:drawing>
        <wp:anchor distT="0" distB="0" distL="114300" distR="114300" simplePos="0" relativeHeight="251656192" behindDoc="0" locked="0" layoutInCell="1" allowOverlap="1" wp14:anchorId="567BBCD9" wp14:editId="6408BED3">
          <wp:simplePos x="0" y="0"/>
          <wp:positionH relativeFrom="page">
            <wp:posOffset>3552825</wp:posOffset>
          </wp:positionH>
          <wp:positionV relativeFrom="page">
            <wp:posOffset>-9525</wp:posOffset>
          </wp:positionV>
          <wp:extent cx="466725" cy="1581150"/>
          <wp:effectExtent l="19050" t="0" r="9525" b="0"/>
          <wp:wrapNone/>
          <wp:docPr id="12" name="Afbeelding 12"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D049156"/>
    <w:lvl w:ilvl="0">
      <w:start w:val="1"/>
      <w:numFmt w:val="decimal"/>
      <w:lvlText w:val="%1"/>
      <w:lvlJc w:val="left"/>
      <w:pPr>
        <w:ind w:left="-2779" w:firstLine="0"/>
      </w:pPr>
      <w:rPr>
        <w:rFonts w:hint="default"/>
      </w:rPr>
    </w:lvl>
    <w:lvl w:ilvl="1">
      <w:start w:val="1"/>
      <w:numFmt w:val="decimal"/>
      <w:pStyle w:val="Kop2"/>
      <w:lvlText w:val="6.%2"/>
      <w:lvlJc w:val="left"/>
      <w:pPr>
        <w:ind w:left="0" w:firstLine="0"/>
      </w:pPr>
      <w:rPr>
        <w:rFonts w:hint="default"/>
      </w:rPr>
    </w:lvl>
    <w:lvl w:ilvl="2">
      <w:start w:val="1"/>
      <w:numFmt w:val="decimal"/>
      <w:pStyle w:val="Kop3"/>
      <w:lvlText w:val="%1.%2.%3"/>
      <w:lvlJc w:val="left"/>
      <w:pPr>
        <w:ind w:left="0" w:firstLine="0"/>
      </w:pPr>
      <w:rPr>
        <w:rFonts w:hint="default"/>
        <w:i w:val="0"/>
      </w:rPr>
    </w:lvl>
    <w:lvl w:ilvl="3">
      <w:start w:val="1"/>
      <w:numFmt w:val="lowerLetter"/>
      <w:lvlText w:val="%4)"/>
      <w:lvlJc w:val="left"/>
      <w:pPr>
        <w:ind w:left="708" w:hanging="708"/>
      </w:pPr>
      <w:rPr>
        <w:rFonts w:hint="default"/>
      </w:rPr>
    </w:lvl>
    <w:lvl w:ilvl="4">
      <w:start w:val="1"/>
      <w:numFmt w:val="decimal"/>
      <w:lvlText w:val="(%5)"/>
      <w:lvlJc w:val="left"/>
      <w:pPr>
        <w:ind w:left="1416" w:hanging="708"/>
      </w:pPr>
      <w:rPr>
        <w:rFonts w:hint="default"/>
      </w:rPr>
    </w:lvl>
    <w:lvl w:ilvl="5">
      <w:start w:val="1"/>
      <w:numFmt w:val="lowerLetter"/>
      <w:lvlText w:val="(%6)"/>
      <w:lvlJc w:val="left"/>
      <w:pPr>
        <w:ind w:left="2124" w:hanging="708"/>
      </w:pPr>
      <w:rPr>
        <w:rFonts w:hint="default"/>
      </w:rPr>
    </w:lvl>
    <w:lvl w:ilvl="6">
      <w:start w:val="1"/>
      <w:numFmt w:val="lowerRoman"/>
      <w:lvlText w:val="(%7)"/>
      <w:lvlJc w:val="left"/>
      <w:pPr>
        <w:ind w:left="2832" w:hanging="708"/>
      </w:pPr>
      <w:rPr>
        <w:rFonts w:hint="default"/>
      </w:rPr>
    </w:lvl>
    <w:lvl w:ilvl="7">
      <w:start w:val="1"/>
      <w:numFmt w:val="lowerLetter"/>
      <w:lvlText w:val="(%8)"/>
      <w:lvlJc w:val="left"/>
      <w:pPr>
        <w:ind w:left="3540" w:hanging="708"/>
      </w:pPr>
      <w:rPr>
        <w:rFonts w:hint="default"/>
      </w:rPr>
    </w:lvl>
    <w:lvl w:ilvl="8">
      <w:start w:val="1"/>
      <w:numFmt w:val="none"/>
      <w:suff w:val="nothing"/>
      <w:lvlText w:val=""/>
      <w:lvlJc w:val="left"/>
      <w:pPr>
        <w:ind w:left="-3119" w:firstLine="0"/>
      </w:pPr>
      <w:rPr>
        <w:rFonts w:hint="default"/>
      </w:rPr>
    </w:lvl>
  </w:abstractNum>
  <w:abstractNum w:abstractNumId="1" w15:restartNumberingAfterBreak="0">
    <w:nsid w:val="06342C9E"/>
    <w:multiLevelType w:val="hybridMultilevel"/>
    <w:tmpl w:val="23141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76213"/>
    <w:multiLevelType w:val="hybridMultilevel"/>
    <w:tmpl w:val="E26CF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7402B8"/>
    <w:multiLevelType w:val="multilevel"/>
    <w:tmpl w:val="E96EDBC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294CFA"/>
    <w:multiLevelType w:val="multilevel"/>
    <w:tmpl w:val="ADD66C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B2829"/>
    <w:multiLevelType w:val="multilevel"/>
    <w:tmpl w:val="21680754"/>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8CD2B42"/>
    <w:multiLevelType w:val="hybridMultilevel"/>
    <w:tmpl w:val="B9DEF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C70187"/>
    <w:multiLevelType w:val="hybridMultilevel"/>
    <w:tmpl w:val="B9DEF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FE208C"/>
    <w:multiLevelType w:val="hybridMultilevel"/>
    <w:tmpl w:val="B614911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F98066B"/>
    <w:multiLevelType w:val="hybridMultilevel"/>
    <w:tmpl w:val="EA26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08A164">
      <w:numFmt w:val="bullet"/>
      <w:lvlText w:val="-"/>
      <w:lvlJc w:val="left"/>
      <w:pPr>
        <w:ind w:left="2880" w:hanging="360"/>
      </w:pPr>
      <w:rPr>
        <w:rFonts w:ascii="Verdana" w:eastAsia="Times New Roman" w:hAnsi="Verdana"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F4BE8"/>
    <w:multiLevelType w:val="multilevel"/>
    <w:tmpl w:val="9A9027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653472"/>
    <w:multiLevelType w:val="hybridMultilevel"/>
    <w:tmpl w:val="8D662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BC49B8"/>
    <w:multiLevelType w:val="hybridMultilevel"/>
    <w:tmpl w:val="7EDC35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977B80"/>
    <w:multiLevelType w:val="hybridMultilevel"/>
    <w:tmpl w:val="3D2AD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807BD7"/>
    <w:multiLevelType w:val="hybridMultilevel"/>
    <w:tmpl w:val="659C6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136BCA"/>
    <w:multiLevelType w:val="hybridMultilevel"/>
    <w:tmpl w:val="E26CF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9714A3"/>
    <w:multiLevelType w:val="hybridMultilevel"/>
    <w:tmpl w:val="A5AC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4759CB"/>
    <w:multiLevelType w:val="multilevel"/>
    <w:tmpl w:val="25E2D04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BFC40CE"/>
    <w:multiLevelType w:val="hybridMultilevel"/>
    <w:tmpl w:val="8534B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F00F4F"/>
    <w:multiLevelType w:val="hybridMultilevel"/>
    <w:tmpl w:val="F9248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ED6146"/>
    <w:multiLevelType w:val="hybridMultilevel"/>
    <w:tmpl w:val="F5A20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C27F00"/>
    <w:multiLevelType w:val="hybridMultilevel"/>
    <w:tmpl w:val="13A85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B618AB"/>
    <w:multiLevelType w:val="hybridMultilevel"/>
    <w:tmpl w:val="29421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8518C1"/>
    <w:multiLevelType w:val="hybridMultilevel"/>
    <w:tmpl w:val="13A85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A4A4990"/>
    <w:multiLevelType w:val="hybridMultilevel"/>
    <w:tmpl w:val="B9DEF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074C6F"/>
    <w:multiLevelType w:val="multilevel"/>
    <w:tmpl w:val="0CC6730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F73065"/>
    <w:multiLevelType w:val="hybridMultilevel"/>
    <w:tmpl w:val="8534B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FD9032A"/>
    <w:multiLevelType w:val="hybridMultilevel"/>
    <w:tmpl w:val="4C34E0AC"/>
    <w:lvl w:ilvl="0" w:tplc="04130001">
      <w:start w:val="1"/>
      <w:numFmt w:val="bullet"/>
      <w:lvlText w:val=""/>
      <w:lvlJc w:val="left"/>
      <w:pPr>
        <w:ind w:left="720" w:hanging="360"/>
      </w:pPr>
      <w:rPr>
        <w:rFonts w:ascii="Symbol" w:hAnsi="Symbol" w:hint="default"/>
      </w:rPr>
    </w:lvl>
    <w:lvl w:ilvl="1" w:tplc="CECAB118">
      <w:numFmt w:val="bullet"/>
      <w:lvlText w:val="•"/>
      <w:lvlJc w:val="left"/>
      <w:pPr>
        <w:ind w:left="1787" w:hanging="707"/>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FE0EDD"/>
    <w:multiLevelType w:val="hybridMultilevel"/>
    <w:tmpl w:val="E046860C"/>
    <w:lvl w:ilvl="0" w:tplc="E2CC5A4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2609388">
    <w:abstractNumId w:val="5"/>
  </w:num>
  <w:num w:numId="2" w16cid:durableId="721252652">
    <w:abstractNumId w:val="27"/>
  </w:num>
  <w:num w:numId="3" w16cid:durableId="1544638984">
    <w:abstractNumId w:val="6"/>
  </w:num>
  <w:num w:numId="4" w16cid:durableId="1346176987">
    <w:abstractNumId w:val="24"/>
  </w:num>
  <w:num w:numId="5" w16cid:durableId="52391468">
    <w:abstractNumId w:val="7"/>
  </w:num>
  <w:num w:numId="6" w16cid:durableId="1162355081">
    <w:abstractNumId w:val="0"/>
  </w:num>
  <w:num w:numId="7" w16cid:durableId="1559438852">
    <w:abstractNumId w:val="11"/>
  </w:num>
  <w:num w:numId="8" w16cid:durableId="652686912">
    <w:abstractNumId w:val="31"/>
  </w:num>
  <w:num w:numId="9" w16cid:durableId="1982267599">
    <w:abstractNumId w:val="32"/>
  </w:num>
  <w:num w:numId="10" w16cid:durableId="1626346302">
    <w:abstractNumId w:val="18"/>
  </w:num>
  <w:num w:numId="11" w16cid:durableId="1914974198">
    <w:abstractNumId w:val="0"/>
  </w:num>
  <w:num w:numId="12" w16cid:durableId="500967459">
    <w:abstractNumId w:val="19"/>
  </w:num>
  <w:num w:numId="13" w16cid:durableId="713234741">
    <w:abstractNumId w:val="13"/>
  </w:num>
  <w:num w:numId="14" w16cid:durableId="1642929240">
    <w:abstractNumId w:val="12"/>
  </w:num>
  <w:num w:numId="15" w16cid:durableId="665943425">
    <w:abstractNumId w:val="4"/>
  </w:num>
  <w:num w:numId="16" w16cid:durableId="784344687">
    <w:abstractNumId w:val="3"/>
  </w:num>
  <w:num w:numId="17" w16cid:durableId="783959507">
    <w:abstractNumId w:val="29"/>
  </w:num>
  <w:num w:numId="18" w16cid:durableId="1047030639">
    <w:abstractNumId w:val="15"/>
  </w:num>
  <w:num w:numId="19" w16cid:durableId="1890335217">
    <w:abstractNumId w:val="22"/>
  </w:num>
  <w:num w:numId="20" w16cid:durableId="412316952">
    <w:abstractNumId w:val="16"/>
  </w:num>
  <w:num w:numId="21" w16cid:durableId="1563952763">
    <w:abstractNumId w:val="25"/>
  </w:num>
  <w:num w:numId="22" w16cid:durableId="1283029324">
    <w:abstractNumId w:val="21"/>
  </w:num>
  <w:num w:numId="23" w16cid:durableId="1563444459">
    <w:abstractNumId w:val="10"/>
  </w:num>
  <w:num w:numId="24" w16cid:durableId="1149445802">
    <w:abstractNumId w:val="17"/>
  </w:num>
  <w:num w:numId="25" w16cid:durableId="1152600631">
    <w:abstractNumId w:val="2"/>
  </w:num>
  <w:num w:numId="26" w16cid:durableId="361826324">
    <w:abstractNumId w:val="30"/>
  </w:num>
  <w:num w:numId="27" w16cid:durableId="1411928540">
    <w:abstractNumId w:val="20"/>
  </w:num>
  <w:num w:numId="28" w16cid:durableId="1660888085">
    <w:abstractNumId w:val="26"/>
  </w:num>
  <w:num w:numId="29" w16cid:durableId="49694640">
    <w:abstractNumId w:val="23"/>
  </w:num>
  <w:num w:numId="30" w16cid:durableId="1255474119">
    <w:abstractNumId w:val="9"/>
  </w:num>
  <w:num w:numId="31" w16cid:durableId="104888407">
    <w:abstractNumId w:val="8"/>
  </w:num>
  <w:num w:numId="32" w16cid:durableId="2002655578">
    <w:abstractNumId w:val="28"/>
  </w:num>
  <w:num w:numId="33" w16cid:durableId="1260680596">
    <w:abstractNumId w:val="14"/>
  </w:num>
  <w:num w:numId="34" w16cid:durableId="1573739838">
    <w:abstractNumId w:val="0"/>
  </w:num>
  <w:num w:numId="35" w16cid:durableId="1630088048">
    <w:abstractNumId w:val="11"/>
  </w:num>
  <w:num w:numId="36" w16cid:durableId="467822481">
    <w:abstractNumId w:val="1"/>
  </w:num>
  <w:num w:numId="37" w16cid:durableId="973173644">
    <w:abstractNumId w:val="0"/>
  </w:num>
  <w:num w:numId="38" w16cid:durableId="57659554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sCopied" w:val=" 2"/>
  </w:docVars>
  <w:rsids>
    <w:rsidRoot w:val="00F30867"/>
    <w:rsid w:val="00000A4D"/>
    <w:rsid w:val="00002391"/>
    <w:rsid w:val="0000289E"/>
    <w:rsid w:val="00002E30"/>
    <w:rsid w:val="000049BA"/>
    <w:rsid w:val="00004F63"/>
    <w:rsid w:val="0000549B"/>
    <w:rsid w:val="00005B69"/>
    <w:rsid w:val="00007298"/>
    <w:rsid w:val="00010FDE"/>
    <w:rsid w:val="000110FA"/>
    <w:rsid w:val="0001125F"/>
    <w:rsid w:val="00013A8C"/>
    <w:rsid w:val="00014287"/>
    <w:rsid w:val="00015D51"/>
    <w:rsid w:val="00015F82"/>
    <w:rsid w:val="000162BE"/>
    <w:rsid w:val="00016BAD"/>
    <w:rsid w:val="0002066A"/>
    <w:rsid w:val="000209BC"/>
    <w:rsid w:val="00020B87"/>
    <w:rsid w:val="00020E40"/>
    <w:rsid w:val="00022911"/>
    <w:rsid w:val="000236C5"/>
    <w:rsid w:val="0002388C"/>
    <w:rsid w:val="00026B02"/>
    <w:rsid w:val="0002760C"/>
    <w:rsid w:val="000277B9"/>
    <w:rsid w:val="00031843"/>
    <w:rsid w:val="00031C5F"/>
    <w:rsid w:val="00033F50"/>
    <w:rsid w:val="00033F94"/>
    <w:rsid w:val="0003459E"/>
    <w:rsid w:val="00036429"/>
    <w:rsid w:val="000374E2"/>
    <w:rsid w:val="00037673"/>
    <w:rsid w:val="00043451"/>
    <w:rsid w:val="00044C03"/>
    <w:rsid w:val="00044E33"/>
    <w:rsid w:val="00045441"/>
    <w:rsid w:val="000467FE"/>
    <w:rsid w:val="00046C69"/>
    <w:rsid w:val="00050E9D"/>
    <w:rsid w:val="000516CD"/>
    <w:rsid w:val="000516E0"/>
    <w:rsid w:val="000518A5"/>
    <w:rsid w:val="00051ACE"/>
    <w:rsid w:val="0005236E"/>
    <w:rsid w:val="00052755"/>
    <w:rsid w:val="0005285F"/>
    <w:rsid w:val="00052D4F"/>
    <w:rsid w:val="00055160"/>
    <w:rsid w:val="00055668"/>
    <w:rsid w:val="00057204"/>
    <w:rsid w:val="0005757F"/>
    <w:rsid w:val="000618E9"/>
    <w:rsid w:val="00061D50"/>
    <w:rsid w:val="00062CD1"/>
    <w:rsid w:val="0006510E"/>
    <w:rsid w:val="00065597"/>
    <w:rsid w:val="00065B06"/>
    <w:rsid w:val="00065EE9"/>
    <w:rsid w:val="00067E09"/>
    <w:rsid w:val="00070294"/>
    <w:rsid w:val="000703CB"/>
    <w:rsid w:val="000707F8"/>
    <w:rsid w:val="00073FB3"/>
    <w:rsid w:val="000750AE"/>
    <w:rsid w:val="000777B3"/>
    <w:rsid w:val="00080D54"/>
    <w:rsid w:val="00080DB2"/>
    <w:rsid w:val="00080EB2"/>
    <w:rsid w:val="00081069"/>
    <w:rsid w:val="00081927"/>
    <w:rsid w:val="00082E1F"/>
    <w:rsid w:val="000831B2"/>
    <w:rsid w:val="00086391"/>
    <w:rsid w:val="00086E90"/>
    <w:rsid w:val="000904FD"/>
    <w:rsid w:val="00090832"/>
    <w:rsid w:val="00090BE7"/>
    <w:rsid w:val="00092923"/>
    <w:rsid w:val="000932A2"/>
    <w:rsid w:val="0009581A"/>
    <w:rsid w:val="00095ACF"/>
    <w:rsid w:val="00095D02"/>
    <w:rsid w:val="00096B1D"/>
    <w:rsid w:val="00097200"/>
    <w:rsid w:val="00097601"/>
    <w:rsid w:val="000A0D2A"/>
    <w:rsid w:val="000A1DC5"/>
    <w:rsid w:val="000A1FF5"/>
    <w:rsid w:val="000A269D"/>
    <w:rsid w:val="000A2A61"/>
    <w:rsid w:val="000A36F9"/>
    <w:rsid w:val="000A44A4"/>
    <w:rsid w:val="000A44A5"/>
    <w:rsid w:val="000A5B2F"/>
    <w:rsid w:val="000A5DE7"/>
    <w:rsid w:val="000A6EFD"/>
    <w:rsid w:val="000A70F1"/>
    <w:rsid w:val="000A7AED"/>
    <w:rsid w:val="000B129B"/>
    <w:rsid w:val="000B3CF3"/>
    <w:rsid w:val="000B3DFA"/>
    <w:rsid w:val="000B4FED"/>
    <w:rsid w:val="000B5190"/>
    <w:rsid w:val="000B5260"/>
    <w:rsid w:val="000B5BB2"/>
    <w:rsid w:val="000B7598"/>
    <w:rsid w:val="000B79FC"/>
    <w:rsid w:val="000C07A1"/>
    <w:rsid w:val="000C38E6"/>
    <w:rsid w:val="000C394A"/>
    <w:rsid w:val="000C6858"/>
    <w:rsid w:val="000C6929"/>
    <w:rsid w:val="000D13D5"/>
    <w:rsid w:val="000D3F9B"/>
    <w:rsid w:val="000D453C"/>
    <w:rsid w:val="000D4854"/>
    <w:rsid w:val="000D58B7"/>
    <w:rsid w:val="000D5AE9"/>
    <w:rsid w:val="000D5DCC"/>
    <w:rsid w:val="000D64D5"/>
    <w:rsid w:val="000D67E2"/>
    <w:rsid w:val="000D775F"/>
    <w:rsid w:val="000E1B3D"/>
    <w:rsid w:val="000E1F2A"/>
    <w:rsid w:val="000E21A2"/>
    <w:rsid w:val="000E2E95"/>
    <w:rsid w:val="000E395B"/>
    <w:rsid w:val="000E4E2A"/>
    <w:rsid w:val="000E576C"/>
    <w:rsid w:val="000E6DBE"/>
    <w:rsid w:val="000F037B"/>
    <w:rsid w:val="000F04D3"/>
    <w:rsid w:val="000F082A"/>
    <w:rsid w:val="000F08BC"/>
    <w:rsid w:val="000F134D"/>
    <w:rsid w:val="000F1B7B"/>
    <w:rsid w:val="000F324D"/>
    <w:rsid w:val="000F657B"/>
    <w:rsid w:val="00100FC4"/>
    <w:rsid w:val="00102156"/>
    <w:rsid w:val="00102F55"/>
    <w:rsid w:val="00102F79"/>
    <w:rsid w:val="00103118"/>
    <w:rsid w:val="00103FAC"/>
    <w:rsid w:val="00106005"/>
    <w:rsid w:val="00106B49"/>
    <w:rsid w:val="00107411"/>
    <w:rsid w:val="00107D91"/>
    <w:rsid w:val="001117F9"/>
    <w:rsid w:val="001119FA"/>
    <w:rsid w:val="0011357F"/>
    <w:rsid w:val="00113D71"/>
    <w:rsid w:val="001142EA"/>
    <w:rsid w:val="001148DA"/>
    <w:rsid w:val="00114C91"/>
    <w:rsid w:val="00114D64"/>
    <w:rsid w:val="0011655C"/>
    <w:rsid w:val="00117316"/>
    <w:rsid w:val="00122404"/>
    <w:rsid w:val="00122B79"/>
    <w:rsid w:val="0012594F"/>
    <w:rsid w:val="00125B3D"/>
    <w:rsid w:val="00125B52"/>
    <w:rsid w:val="00126A19"/>
    <w:rsid w:val="00126A1D"/>
    <w:rsid w:val="00131362"/>
    <w:rsid w:val="0013183B"/>
    <w:rsid w:val="001345E6"/>
    <w:rsid w:val="00134774"/>
    <w:rsid w:val="00135C5D"/>
    <w:rsid w:val="00136CCD"/>
    <w:rsid w:val="00140AB9"/>
    <w:rsid w:val="0014217C"/>
    <w:rsid w:val="00142460"/>
    <w:rsid w:val="0014372C"/>
    <w:rsid w:val="001458F3"/>
    <w:rsid w:val="00145EB4"/>
    <w:rsid w:val="00145EBF"/>
    <w:rsid w:val="0014709C"/>
    <w:rsid w:val="00150070"/>
    <w:rsid w:val="00150731"/>
    <w:rsid w:val="0015074A"/>
    <w:rsid w:val="00150F48"/>
    <w:rsid w:val="001519B1"/>
    <w:rsid w:val="00154CFE"/>
    <w:rsid w:val="00155831"/>
    <w:rsid w:val="0015637D"/>
    <w:rsid w:val="00156787"/>
    <w:rsid w:val="00160F5F"/>
    <w:rsid w:val="00162221"/>
    <w:rsid w:val="001629C8"/>
    <w:rsid w:val="001632FC"/>
    <w:rsid w:val="001645A5"/>
    <w:rsid w:val="0016511C"/>
    <w:rsid w:val="00167354"/>
    <w:rsid w:val="00170BC6"/>
    <w:rsid w:val="00171CC1"/>
    <w:rsid w:val="001735C8"/>
    <w:rsid w:val="00173AC2"/>
    <w:rsid w:val="00175B36"/>
    <w:rsid w:val="00175BE7"/>
    <w:rsid w:val="001802EC"/>
    <w:rsid w:val="0018116C"/>
    <w:rsid w:val="001812E0"/>
    <w:rsid w:val="00181342"/>
    <w:rsid w:val="00182BAE"/>
    <w:rsid w:val="0018557A"/>
    <w:rsid w:val="001856AE"/>
    <w:rsid w:val="00185E3A"/>
    <w:rsid w:val="001904D9"/>
    <w:rsid w:val="00192CCB"/>
    <w:rsid w:val="00194ADA"/>
    <w:rsid w:val="00194BE6"/>
    <w:rsid w:val="001A0800"/>
    <w:rsid w:val="001A188D"/>
    <w:rsid w:val="001A193F"/>
    <w:rsid w:val="001A2769"/>
    <w:rsid w:val="001A324C"/>
    <w:rsid w:val="001A37EE"/>
    <w:rsid w:val="001A5EE1"/>
    <w:rsid w:val="001A664D"/>
    <w:rsid w:val="001A7F89"/>
    <w:rsid w:val="001B364A"/>
    <w:rsid w:val="001B3A57"/>
    <w:rsid w:val="001B6269"/>
    <w:rsid w:val="001C2CE2"/>
    <w:rsid w:val="001C586B"/>
    <w:rsid w:val="001C5AD0"/>
    <w:rsid w:val="001C6331"/>
    <w:rsid w:val="001C746E"/>
    <w:rsid w:val="001D10DA"/>
    <w:rsid w:val="001D11AC"/>
    <w:rsid w:val="001D16EF"/>
    <w:rsid w:val="001D1F3D"/>
    <w:rsid w:val="001D2617"/>
    <w:rsid w:val="001D4545"/>
    <w:rsid w:val="001D55D2"/>
    <w:rsid w:val="001D56BC"/>
    <w:rsid w:val="001D5A2A"/>
    <w:rsid w:val="001D7340"/>
    <w:rsid w:val="001E089E"/>
    <w:rsid w:val="001E12F6"/>
    <w:rsid w:val="001E24FE"/>
    <w:rsid w:val="001E45A0"/>
    <w:rsid w:val="001E45E3"/>
    <w:rsid w:val="001E68D0"/>
    <w:rsid w:val="001E7D8D"/>
    <w:rsid w:val="001F5919"/>
    <w:rsid w:val="001F5EF6"/>
    <w:rsid w:val="001F6654"/>
    <w:rsid w:val="001F79BE"/>
    <w:rsid w:val="0020239C"/>
    <w:rsid w:val="00202BF6"/>
    <w:rsid w:val="00202ECB"/>
    <w:rsid w:val="00203022"/>
    <w:rsid w:val="00204423"/>
    <w:rsid w:val="00204592"/>
    <w:rsid w:val="00205B03"/>
    <w:rsid w:val="00207907"/>
    <w:rsid w:val="00211B85"/>
    <w:rsid w:val="002122FB"/>
    <w:rsid w:val="00212E23"/>
    <w:rsid w:val="00213290"/>
    <w:rsid w:val="00215DEA"/>
    <w:rsid w:val="00221BD5"/>
    <w:rsid w:val="00221DD2"/>
    <w:rsid w:val="002224F4"/>
    <w:rsid w:val="00222A8E"/>
    <w:rsid w:val="0022519D"/>
    <w:rsid w:val="00225219"/>
    <w:rsid w:val="002270E6"/>
    <w:rsid w:val="00227F7B"/>
    <w:rsid w:val="00230B90"/>
    <w:rsid w:val="002315D3"/>
    <w:rsid w:val="0023249D"/>
    <w:rsid w:val="002325D6"/>
    <w:rsid w:val="00233135"/>
    <w:rsid w:val="00235B8C"/>
    <w:rsid w:val="00236FCC"/>
    <w:rsid w:val="002374AE"/>
    <w:rsid w:val="00240236"/>
    <w:rsid w:val="0024165B"/>
    <w:rsid w:val="0024243E"/>
    <w:rsid w:val="00242447"/>
    <w:rsid w:val="00244ACD"/>
    <w:rsid w:val="00244BCD"/>
    <w:rsid w:val="00245971"/>
    <w:rsid w:val="00246292"/>
    <w:rsid w:val="00246A98"/>
    <w:rsid w:val="00246D41"/>
    <w:rsid w:val="0024748B"/>
    <w:rsid w:val="00247BE3"/>
    <w:rsid w:val="002505CF"/>
    <w:rsid w:val="00251B98"/>
    <w:rsid w:val="00251DEE"/>
    <w:rsid w:val="00253748"/>
    <w:rsid w:val="00253E4D"/>
    <w:rsid w:val="00255AD6"/>
    <w:rsid w:val="00255B40"/>
    <w:rsid w:val="00257553"/>
    <w:rsid w:val="002607A2"/>
    <w:rsid w:val="0026360C"/>
    <w:rsid w:val="00263AA7"/>
    <w:rsid w:val="00264675"/>
    <w:rsid w:val="0026573D"/>
    <w:rsid w:val="0026675B"/>
    <w:rsid w:val="00266B79"/>
    <w:rsid w:val="00266F70"/>
    <w:rsid w:val="002672CD"/>
    <w:rsid w:val="002779BA"/>
    <w:rsid w:val="00281061"/>
    <w:rsid w:val="00283420"/>
    <w:rsid w:val="00284600"/>
    <w:rsid w:val="00284910"/>
    <w:rsid w:val="00285457"/>
    <w:rsid w:val="00285461"/>
    <w:rsid w:val="00287519"/>
    <w:rsid w:val="00287875"/>
    <w:rsid w:val="00290ACF"/>
    <w:rsid w:val="002913AD"/>
    <w:rsid w:val="00292F51"/>
    <w:rsid w:val="00294E90"/>
    <w:rsid w:val="0029500A"/>
    <w:rsid w:val="0029609E"/>
    <w:rsid w:val="00296C02"/>
    <w:rsid w:val="00296D06"/>
    <w:rsid w:val="0029786D"/>
    <w:rsid w:val="00297A8A"/>
    <w:rsid w:val="002A19CB"/>
    <w:rsid w:val="002A39DD"/>
    <w:rsid w:val="002A4E7B"/>
    <w:rsid w:val="002A5C8C"/>
    <w:rsid w:val="002A7109"/>
    <w:rsid w:val="002A72E1"/>
    <w:rsid w:val="002B0BBA"/>
    <w:rsid w:val="002B11A2"/>
    <w:rsid w:val="002B175D"/>
    <w:rsid w:val="002B3002"/>
    <w:rsid w:val="002B5EAF"/>
    <w:rsid w:val="002B6AAF"/>
    <w:rsid w:val="002C0BD0"/>
    <w:rsid w:val="002C1809"/>
    <w:rsid w:val="002C2C7A"/>
    <w:rsid w:val="002C3C29"/>
    <w:rsid w:val="002C3F85"/>
    <w:rsid w:val="002C514F"/>
    <w:rsid w:val="002C5829"/>
    <w:rsid w:val="002C5DA7"/>
    <w:rsid w:val="002C61D0"/>
    <w:rsid w:val="002C65ED"/>
    <w:rsid w:val="002C6B01"/>
    <w:rsid w:val="002C7A90"/>
    <w:rsid w:val="002D0C8B"/>
    <w:rsid w:val="002D25F3"/>
    <w:rsid w:val="002D2966"/>
    <w:rsid w:val="002D3A23"/>
    <w:rsid w:val="002D45A3"/>
    <w:rsid w:val="002D5705"/>
    <w:rsid w:val="002D5860"/>
    <w:rsid w:val="002E03B4"/>
    <w:rsid w:val="002E147E"/>
    <w:rsid w:val="002E293B"/>
    <w:rsid w:val="002E436C"/>
    <w:rsid w:val="002E4731"/>
    <w:rsid w:val="002E5473"/>
    <w:rsid w:val="002E693A"/>
    <w:rsid w:val="002E7078"/>
    <w:rsid w:val="002F0FF1"/>
    <w:rsid w:val="002F10AB"/>
    <w:rsid w:val="002F1312"/>
    <w:rsid w:val="002F1D73"/>
    <w:rsid w:val="002F3014"/>
    <w:rsid w:val="002F3399"/>
    <w:rsid w:val="002F42AB"/>
    <w:rsid w:val="002F4BFE"/>
    <w:rsid w:val="00301653"/>
    <w:rsid w:val="00302EFB"/>
    <w:rsid w:val="00303DB0"/>
    <w:rsid w:val="00304219"/>
    <w:rsid w:val="003073BE"/>
    <w:rsid w:val="00310CCF"/>
    <w:rsid w:val="00313005"/>
    <w:rsid w:val="00315F10"/>
    <w:rsid w:val="0031723E"/>
    <w:rsid w:val="00317CBC"/>
    <w:rsid w:val="0032128C"/>
    <w:rsid w:val="00321987"/>
    <w:rsid w:val="00321CFA"/>
    <w:rsid w:val="003222B2"/>
    <w:rsid w:val="00322A63"/>
    <w:rsid w:val="00324A20"/>
    <w:rsid w:val="00325E7F"/>
    <w:rsid w:val="00332FBA"/>
    <w:rsid w:val="00335064"/>
    <w:rsid w:val="00336AAF"/>
    <w:rsid w:val="0033799D"/>
    <w:rsid w:val="003403E8"/>
    <w:rsid w:val="0034318D"/>
    <w:rsid w:val="003435A6"/>
    <w:rsid w:val="0034530A"/>
    <w:rsid w:val="00346C36"/>
    <w:rsid w:val="003471A4"/>
    <w:rsid w:val="0034737A"/>
    <w:rsid w:val="003476B2"/>
    <w:rsid w:val="00347EEA"/>
    <w:rsid w:val="003526C2"/>
    <w:rsid w:val="0035276D"/>
    <w:rsid w:val="00352D53"/>
    <w:rsid w:val="00352F0B"/>
    <w:rsid w:val="00352F5C"/>
    <w:rsid w:val="0035325A"/>
    <w:rsid w:val="003533A3"/>
    <w:rsid w:val="003548A2"/>
    <w:rsid w:val="003559FB"/>
    <w:rsid w:val="003561F2"/>
    <w:rsid w:val="00363121"/>
    <w:rsid w:val="003634D7"/>
    <w:rsid w:val="00363504"/>
    <w:rsid w:val="00366592"/>
    <w:rsid w:val="00366961"/>
    <w:rsid w:val="00367299"/>
    <w:rsid w:val="0037086C"/>
    <w:rsid w:val="00371285"/>
    <w:rsid w:val="00372262"/>
    <w:rsid w:val="00374746"/>
    <w:rsid w:val="003747AB"/>
    <w:rsid w:val="003757F4"/>
    <w:rsid w:val="00375ADE"/>
    <w:rsid w:val="00375F3F"/>
    <w:rsid w:val="0037655A"/>
    <w:rsid w:val="0037698B"/>
    <w:rsid w:val="0038173C"/>
    <w:rsid w:val="00381F33"/>
    <w:rsid w:val="00381FCD"/>
    <w:rsid w:val="00382081"/>
    <w:rsid w:val="00384CF9"/>
    <w:rsid w:val="00384F8F"/>
    <w:rsid w:val="00385B8B"/>
    <w:rsid w:val="0038695E"/>
    <w:rsid w:val="00387AD8"/>
    <w:rsid w:val="003907F4"/>
    <w:rsid w:val="003920B3"/>
    <w:rsid w:val="00392C6B"/>
    <w:rsid w:val="00393A6C"/>
    <w:rsid w:val="00394F7A"/>
    <w:rsid w:val="00396AA2"/>
    <w:rsid w:val="00397896"/>
    <w:rsid w:val="003A00FC"/>
    <w:rsid w:val="003A0FE6"/>
    <w:rsid w:val="003A1A8D"/>
    <w:rsid w:val="003A270C"/>
    <w:rsid w:val="003A2F88"/>
    <w:rsid w:val="003A34B3"/>
    <w:rsid w:val="003A3B3C"/>
    <w:rsid w:val="003A5B97"/>
    <w:rsid w:val="003A5F84"/>
    <w:rsid w:val="003A737D"/>
    <w:rsid w:val="003A7CA6"/>
    <w:rsid w:val="003B2BF9"/>
    <w:rsid w:val="003B33B2"/>
    <w:rsid w:val="003B369E"/>
    <w:rsid w:val="003B3E9D"/>
    <w:rsid w:val="003B5308"/>
    <w:rsid w:val="003B6927"/>
    <w:rsid w:val="003C047A"/>
    <w:rsid w:val="003C0BE1"/>
    <w:rsid w:val="003C0E99"/>
    <w:rsid w:val="003C3013"/>
    <w:rsid w:val="003C362A"/>
    <w:rsid w:val="003C3865"/>
    <w:rsid w:val="003C5494"/>
    <w:rsid w:val="003C58B3"/>
    <w:rsid w:val="003C6D4B"/>
    <w:rsid w:val="003C6E51"/>
    <w:rsid w:val="003C720D"/>
    <w:rsid w:val="003D11BB"/>
    <w:rsid w:val="003D230A"/>
    <w:rsid w:val="003D23BA"/>
    <w:rsid w:val="003D2A8F"/>
    <w:rsid w:val="003D42C1"/>
    <w:rsid w:val="003D4E72"/>
    <w:rsid w:val="003D6452"/>
    <w:rsid w:val="003D650C"/>
    <w:rsid w:val="003D67C9"/>
    <w:rsid w:val="003D6C57"/>
    <w:rsid w:val="003E0BB9"/>
    <w:rsid w:val="003E3393"/>
    <w:rsid w:val="003E40A4"/>
    <w:rsid w:val="003E46B1"/>
    <w:rsid w:val="003E4D27"/>
    <w:rsid w:val="003E6DC9"/>
    <w:rsid w:val="003F021A"/>
    <w:rsid w:val="003F0ED9"/>
    <w:rsid w:val="003F19F7"/>
    <w:rsid w:val="003F248B"/>
    <w:rsid w:val="003F328D"/>
    <w:rsid w:val="003F3815"/>
    <w:rsid w:val="003F47ED"/>
    <w:rsid w:val="003F4AC9"/>
    <w:rsid w:val="003F4D6F"/>
    <w:rsid w:val="003F4EB1"/>
    <w:rsid w:val="003F52D4"/>
    <w:rsid w:val="003F621C"/>
    <w:rsid w:val="004008C1"/>
    <w:rsid w:val="00402467"/>
    <w:rsid w:val="0040510B"/>
    <w:rsid w:val="0040515B"/>
    <w:rsid w:val="00405357"/>
    <w:rsid w:val="00405989"/>
    <w:rsid w:val="00405B80"/>
    <w:rsid w:val="00410D82"/>
    <w:rsid w:val="0041348A"/>
    <w:rsid w:val="0041397F"/>
    <w:rsid w:val="0041438C"/>
    <w:rsid w:val="00414E03"/>
    <w:rsid w:val="00415B2F"/>
    <w:rsid w:val="00416ADF"/>
    <w:rsid w:val="004174FC"/>
    <w:rsid w:val="0042172D"/>
    <w:rsid w:val="00421C5F"/>
    <w:rsid w:val="00422EF2"/>
    <w:rsid w:val="004234F8"/>
    <w:rsid w:val="0042538F"/>
    <w:rsid w:val="00426800"/>
    <w:rsid w:val="00426F19"/>
    <w:rsid w:val="004275AB"/>
    <w:rsid w:val="0043002B"/>
    <w:rsid w:val="00431CE2"/>
    <w:rsid w:val="00432E8B"/>
    <w:rsid w:val="004342D2"/>
    <w:rsid w:val="00434302"/>
    <w:rsid w:val="004351B8"/>
    <w:rsid w:val="00435454"/>
    <w:rsid w:val="00436B37"/>
    <w:rsid w:val="00436E6D"/>
    <w:rsid w:val="004373E8"/>
    <w:rsid w:val="0043772A"/>
    <w:rsid w:val="00437AA8"/>
    <w:rsid w:val="00440B1F"/>
    <w:rsid w:val="004448AC"/>
    <w:rsid w:val="00451E9F"/>
    <w:rsid w:val="004522D7"/>
    <w:rsid w:val="00454501"/>
    <w:rsid w:val="0045499C"/>
    <w:rsid w:val="0045525C"/>
    <w:rsid w:val="0045662C"/>
    <w:rsid w:val="00457D79"/>
    <w:rsid w:val="00460422"/>
    <w:rsid w:val="00461B55"/>
    <w:rsid w:val="0046367C"/>
    <w:rsid w:val="004640A6"/>
    <w:rsid w:val="00464BD3"/>
    <w:rsid w:val="00465981"/>
    <w:rsid w:val="0046683B"/>
    <w:rsid w:val="00466EF2"/>
    <w:rsid w:val="00467832"/>
    <w:rsid w:val="00472189"/>
    <w:rsid w:val="00472650"/>
    <w:rsid w:val="00473121"/>
    <w:rsid w:val="00474628"/>
    <w:rsid w:val="0047555E"/>
    <w:rsid w:val="0047620E"/>
    <w:rsid w:val="00476B87"/>
    <w:rsid w:val="004802F9"/>
    <w:rsid w:val="004806EB"/>
    <w:rsid w:val="00481237"/>
    <w:rsid w:val="00481C8A"/>
    <w:rsid w:val="0048212B"/>
    <w:rsid w:val="0048364F"/>
    <w:rsid w:val="00483701"/>
    <w:rsid w:val="00485A01"/>
    <w:rsid w:val="004866B9"/>
    <w:rsid w:val="004866C5"/>
    <w:rsid w:val="00490991"/>
    <w:rsid w:val="0049099B"/>
    <w:rsid w:val="00492E45"/>
    <w:rsid w:val="00493C29"/>
    <w:rsid w:val="00493CD7"/>
    <w:rsid w:val="00493D2B"/>
    <w:rsid w:val="00494C95"/>
    <w:rsid w:val="00494CD3"/>
    <w:rsid w:val="00494D52"/>
    <w:rsid w:val="00495BC3"/>
    <w:rsid w:val="00495DA3"/>
    <w:rsid w:val="00495F2B"/>
    <w:rsid w:val="0049780B"/>
    <w:rsid w:val="004A06BC"/>
    <w:rsid w:val="004A20F8"/>
    <w:rsid w:val="004A39B1"/>
    <w:rsid w:val="004A6553"/>
    <w:rsid w:val="004A65F1"/>
    <w:rsid w:val="004A6BDD"/>
    <w:rsid w:val="004A6DF0"/>
    <w:rsid w:val="004A78FA"/>
    <w:rsid w:val="004A7E1C"/>
    <w:rsid w:val="004B12BD"/>
    <w:rsid w:val="004B4263"/>
    <w:rsid w:val="004B556A"/>
    <w:rsid w:val="004B5D80"/>
    <w:rsid w:val="004B62E1"/>
    <w:rsid w:val="004B6D78"/>
    <w:rsid w:val="004C04A1"/>
    <w:rsid w:val="004C0DF0"/>
    <w:rsid w:val="004C2135"/>
    <w:rsid w:val="004C495C"/>
    <w:rsid w:val="004C56DA"/>
    <w:rsid w:val="004C59D0"/>
    <w:rsid w:val="004D10C2"/>
    <w:rsid w:val="004D1801"/>
    <w:rsid w:val="004D24EB"/>
    <w:rsid w:val="004D281A"/>
    <w:rsid w:val="004D28FF"/>
    <w:rsid w:val="004D32CE"/>
    <w:rsid w:val="004D79C7"/>
    <w:rsid w:val="004E2B5A"/>
    <w:rsid w:val="004E2D11"/>
    <w:rsid w:val="004E4888"/>
    <w:rsid w:val="004E5AA5"/>
    <w:rsid w:val="004E610C"/>
    <w:rsid w:val="004E61C9"/>
    <w:rsid w:val="004E6971"/>
    <w:rsid w:val="004F072B"/>
    <w:rsid w:val="004F13BC"/>
    <w:rsid w:val="004F5871"/>
    <w:rsid w:val="004F659A"/>
    <w:rsid w:val="00500C2D"/>
    <w:rsid w:val="005018E6"/>
    <w:rsid w:val="005041E0"/>
    <w:rsid w:val="005042DF"/>
    <w:rsid w:val="00504F5A"/>
    <w:rsid w:val="00506FCB"/>
    <w:rsid w:val="00511157"/>
    <w:rsid w:val="00511C3E"/>
    <w:rsid w:val="0051372C"/>
    <w:rsid w:val="00513CB3"/>
    <w:rsid w:val="00514893"/>
    <w:rsid w:val="00516838"/>
    <w:rsid w:val="005179EF"/>
    <w:rsid w:val="005205F7"/>
    <w:rsid w:val="00521156"/>
    <w:rsid w:val="00521E2B"/>
    <w:rsid w:val="005224D9"/>
    <w:rsid w:val="005237A1"/>
    <w:rsid w:val="00523BB3"/>
    <w:rsid w:val="00524D87"/>
    <w:rsid w:val="00524E30"/>
    <w:rsid w:val="00530325"/>
    <w:rsid w:val="005305C2"/>
    <w:rsid w:val="00531040"/>
    <w:rsid w:val="00532A9E"/>
    <w:rsid w:val="00533B11"/>
    <w:rsid w:val="00533C23"/>
    <w:rsid w:val="00535E9C"/>
    <w:rsid w:val="0053625B"/>
    <w:rsid w:val="00536674"/>
    <w:rsid w:val="005375C9"/>
    <w:rsid w:val="00537D63"/>
    <w:rsid w:val="00540F6E"/>
    <w:rsid w:val="00541264"/>
    <w:rsid w:val="0054157D"/>
    <w:rsid w:val="005427D4"/>
    <w:rsid w:val="00542DE1"/>
    <w:rsid w:val="0054378D"/>
    <w:rsid w:val="00544454"/>
    <w:rsid w:val="00544F91"/>
    <w:rsid w:val="005456F3"/>
    <w:rsid w:val="00546453"/>
    <w:rsid w:val="005467A6"/>
    <w:rsid w:val="005476C0"/>
    <w:rsid w:val="0054770E"/>
    <w:rsid w:val="005512E7"/>
    <w:rsid w:val="00552471"/>
    <w:rsid w:val="00552A70"/>
    <w:rsid w:val="00553DCC"/>
    <w:rsid w:val="00554A32"/>
    <w:rsid w:val="00554B15"/>
    <w:rsid w:val="005564CA"/>
    <w:rsid w:val="00556511"/>
    <w:rsid w:val="00557911"/>
    <w:rsid w:val="005626DA"/>
    <w:rsid w:val="00562CB2"/>
    <w:rsid w:val="0056346C"/>
    <w:rsid w:val="0056350C"/>
    <w:rsid w:val="00566393"/>
    <w:rsid w:val="00566803"/>
    <w:rsid w:val="005678D7"/>
    <w:rsid w:val="00567B9D"/>
    <w:rsid w:val="005705A6"/>
    <w:rsid w:val="00573319"/>
    <w:rsid w:val="0057347F"/>
    <w:rsid w:val="00573E95"/>
    <w:rsid w:val="00574461"/>
    <w:rsid w:val="0057799D"/>
    <w:rsid w:val="00577CEA"/>
    <w:rsid w:val="005813BF"/>
    <w:rsid w:val="00582C5F"/>
    <w:rsid w:val="0058359F"/>
    <w:rsid w:val="00585040"/>
    <w:rsid w:val="00586022"/>
    <w:rsid w:val="00587580"/>
    <w:rsid w:val="00587878"/>
    <w:rsid w:val="005909F5"/>
    <w:rsid w:val="005915CD"/>
    <w:rsid w:val="005922E8"/>
    <w:rsid w:val="0059284E"/>
    <w:rsid w:val="00592B75"/>
    <w:rsid w:val="00592C0F"/>
    <w:rsid w:val="00593057"/>
    <w:rsid w:val="00593709"/>
    <w:rsid w:val="0059410F"/>
    <w:rsid w:val="00594923"/>
    <w:rsid w:val="00594A07"/>
    <w:rsid w:val="0059514F"/>
    <w:rsid w:val="005961E2"/>
    <w:rsid w:val="00597472"/>
    <w:rsid w:val="00597535"/>
    <w:rsid w:val="005A0656"/>
    <w:rsid w:val="005A2E6E"/>
    <w:rsid w:val="005A44AA"/>
    <w:rsid w:val="005A56EB"/>
    <w:rsid w:val="005A6C4B"/>
    <w:rsid w:val="005A740B"/>
    <w:rsid w:val="005B018D"/>
    <w:rsid w:val="005B189B"/>
    <w:rsid w:val="005B1CB7"/>
    <w:rsid w:val="005B1DF1"/>
    <w:rsid w:val="005B4283"/>
    <w:rsid w:val="005B5A12"/>
    <w:rsid w:val="005B6059"/>
    <w:rsid w:val="005B77A5"/>
    <w:rsid w:val="005C095C"/>
    <w:rsid w:val="005C45E1"/>
    <w:rsid w:val="005C544F"/>
    <w:rsid w:val="005C5D8A"/>
    <w:rsid w:val="005C6461"/>
    <w:rsid w:val="005D0618"/>
    <w:rsid w:val="005D0720"/>
    <w:rsid w:val="005D0F49"/>
    <w:rsid w:val="005D1069"/>
    <w:rsid w:val="005D1C7D"/>
    <w:rsid w:val="005D225B"/>
    <w:rsid w:val="005D36F8"/>
    <w:rsid w:val="005D3B2D"/>
    <w:rsid w:val="005D406E"/>
    <w:rsid w:val="005D54DA"/>
    <w:rsid w:val="005D6645"/>
    <w:rsid w:val="005D6DAB"/>
    <w:rsid w:val="005D7E96"/>
    <w:rsid w:val="005E0C08"/>
    <w:rsid w:val="005E0E28"/>
    <w:rsid w:val="005E446E"/>
    <w:rsid w:val="005E46FC"/>
    <w:rsid w:val="005E48DD"/>
    <w:rsid w:val="005E7367"/>
    <w:rsid w:val="005E7B44"/>
    <w:rsid w:val="005E7FC0"/>
    <w:rsid w:val="005F0AE4"/>
    <w:rsid w:val="005F13B5"/>
    <w:rsid w:val="005F14CB"/>
    <w:rsid w:val="005F17D0"/>
    <w:rsid w:val="005F1FFB"/>
    <w:rsid w:val="005F3C3E"/>
    <w:rsid w:val="005F422A"/>
    <w:rsid w:val="005F4407"/>
    <w:rsid w:val="005F50A7"/>
    <w:rsid w:val="005F520E"/>
    <w:rsid w:val="005F75AA"/>
    <w:rsid w:val="00600D2B"/>
    <w:rsid w:val="00601A02"/>
    <w:rsid w:val="00601A4F"/>
    <w:rsid w:val="006023F6"/>
    <w:rsid w:val="0060550A"/>
    <w:rsid w:val="00605CF3"/>
    <w:rsid w:val="00607279"/>
    <w:rsid w:val="00607B14"/>
    <w:rsid w:val="006118F3"/>
    <w:rsid w:val="006121B9"/>
    <w:rsid w:val="006124BA"/>
    <w:rsid w:val="006143B1"/>
    <w:rsid w:val="00615D35"/>
    <w:rsid w:val="00616720"/>
    <w:rsid w:val="00620AFD"/>
    <w:rsid w:val="00620EB1"/>
    <w:rsid w:val="006230B3"/>
    <w:rsid w:val="006246E3"/>
    <w:rsid w:val="0062483D"/>
    <w:rsid w:val="00624897"/>
    <w:rsid w:val="00624935"/>
    <w:rsid w:val="00626D3E"/>
    <w:rsid w:val="00626E00"/>
    <w:rsid w:val="00627321"/>
    <w:rsid w:val="0062766F"/>
    <w:rsid w:val="00627760"/>
    <w:rsid w:val="00630C95"/>
    <w:rsid w:val="006331BC"/>
    <w:rsid w:val="00633777"/>
    <w:rsid w:val="006338E7"/>
    <w:rsid w:val="0063547A"/>
    <w:rsid w:val="00637C90"/>
    <w:rsid w:val="00640016"/>
    <w:rsid w:val="006406C0"/>
    <w:rsid w:val="006412F2"/>
    <w:rsid w:val="0064253C"/>
    <w:rsid w:val="00642E01"/>
    <w:rsid w:val="006440E8"/>
    <w:rsid w:val="0064558D"/>
    <w:rsid w:val="00646C62"/>
    <w:rsid w:val="00647708"/>
    <w:rsid w:val="00647832"/>
    <w:rsid w:val="0065228D"/>
    <w:rsid w:val="00656401"/>
    <w:rsid w:val="006572EF"/>
    <w:rsid w:val="00662737"/>
    <w:rsid w:val="006630A9"/>
    <w:rsid w:val="00664E76"/>
    <w:rsid w:val="00666775"/>
    <w:rsid w:val="006706C6"/>
    <w:rsid w:val="00670ECE"/>
    <w:rsid w:val="00671C11"/>
    <w:rsid w:val="00672F9A"/>
    <w:rsid w:val="006739BC"/>
    <w:rsid w:val="0067619A"/>
    <w:rsid w:val="00677A7D"/>
    <w:rsid w:val="00677C13"/>
    <w:rsid w:val="00677DEE"/>
    <w:rsid w:val="006808C7"/>
    <w:rsid w:val="006812A9"/>
    <w:rsid w:val="006815CD"/>
    <w:rsid w:val="006817F4"/>
    <w:rsid w:val="00683503"/>
    <w:rsid w:val="0068531B"/>
    <w:rsid w:val="00686D4D"/>
    <w:rsid w:val="0069003D"/>
    <w:rsid w:val="0069024F"/>
    <w:rsid w:val="00691541"/>
    <w:rsid w:val="00692201"/>
    <w:rsid w:val="0069284B"/>
    <w:rsid w:val="00692F37"/>
    <w:rsid w:val="00694307"/>
    <w:rsid w:val="00694815"/>
    <w:rsid w:val="00694B1F"/>
    <w:rsid w:val="0069612A"/>
    <w:rsid w:val="0069715D"/>
    <w:rsid w:val="006A02C0"/>
    <w:rsid w:val="006A03C1"/>
    <w:rsid w:val="006A0E17"/>
    <w:rsid w:val="006A1B5E"/>
    <w:rsid w:val="006A35C5"/>
    <w:rsid w:val="006A383E"/>
    <w:rsid w:val="006A4D5F"/>
    <w:rsid w:val="006A6215"/>
    <w:rsid w:val="006A6248"/>
    <w:rsid w:val="006A65CC"/>
    <w:rsid w:val="006A7FD5"/>
    <w:rsid w:val="006B00B3"/>
    <w:rsid w:val="006B0A76"/>
    <w:rsid w:val="006B0F03"/>
    <w:rsid w:val="006B2188"/>
    <w:rsid w:val="006B267E"/>
    <w:rsid w:val="006B3307"/>
    <w:rsid w:val="006B38F0"/>
    <w:rsid w:val="006B4279"/>
    <w:rsid w:val="006B47BA"/>
    <w:rsid w:val="006B5D6F"/>
    <w:rsid w:val="006C2C0B"/>
    <w:rsid w:val="006C5EAA"/>
    <w:rsid w:val="006C7D17"/>
    <w:rsid w:val="006C7F61"/>
    <w:rsid w:val="006D050C"/>
    <w:rsid w:val="006D0A93"/>
    <w:rsid w:val="006D2EE8"/>
    <w:rsid w:val="006D3B6C"/>
    <w:rsid w:val="006D4763"/>
    <w:rsid w:val="006D536E"/>
    <w:rsid w:val="006D58A6"/>
    <w:rsid w:val="006D63DE"/>
    <w:rsid w:val="006D7F61"/>
    <w:rsid w:val="006D7F98"/>
    <w:rsid w:val="006E1375"/>
    <w:rsid w:val="006E1937"/>
    <w:rsid w:val="006E7965"/>
    <w:rsid w:val="006F2C02"/>
    <w:rsid w:val="006F3798"/>
    <w:rsid w:val="00700A4E"/>
    <w:rsid w:val="00701B68"/>
    <w:rsid w:val="00702805"/>
    <w:rsid w:val="007038A2"/>
    <w:rsid w:val="00703BBE"/>
    <w:rsid w:val="007046A0"/>
    <w:rsid w:val="00704E7F"/>
    <w:rsid w:val="0070564B"/>
    <w:rsid w:val="00706D45"/>
    <w:rsid w:val="00706E6E"/>
    <w:rsid w:val="007106F2"/>
    <w:rsid w:val="00710EFC"/>
    <w:rsid w:val="00711D07"/>
    <w:rsid w:val="0071290A"/>
    <w:rsid w:val="00713369"/>
    <w:rsid w:val="0071375B"/>
    <w:rsid w:val="00713891"/>
    <w:rsid w:val="00713B7F"/>
    <w:rsid w:val="00716C7D"/>
    <w:rsid w:val="007176FB"/>
    <w:rsid w:val="00717711"/>
    <w:rsid w:val="00720CB9"/>
    <w:rsid w:val="00721148"/>
    <w:rsid w:val="00722150"/>
    <w:rsid w:val="00722A7D"/>
    <w:rsid w:val="0072346F"/>
    <w:rsid w:val="0072384A"/>
    <w:rsid w:val="00723CE2"/>
    <w:rsid w:val="007266B6"/>
    <w:rsid w:val="007278AA"/>
    <w:rsid w:val="00727AB4"/>
    <w:rsid w:val="00727C19"/>
    <w:rsid w:val="00731405"/>
    <w:rsid w:val="007316BF"/>
    <w:rsid w:val="00731796"/>
    <w:rsid w:val="00731AEB"/>
    <w:rsid w:val="00731B56"/>
    <w:rsid w:val="00732901"/>
    <w:rsid w:val="007329AB"/>
    <w:rsid w:val="00732E8D"/>
    <w:rsid w:val="00733489"/>
    <w:rsid w:val="00733693"/>
    <w:rsid w:val="00734D08"/>
    <w:rsid w:val="007364B6"/>
    <w:rsid w:val="00736BE0"/>
    <w:rsid w:val="00736F45"/>
    <w:rsid w:val="0074102E"/>
    <w:rsid w:val="00741C75"/>
    <w:rsid w:val="00742E2B"/>
    <w:rsid w:val="00743170"/>
    <w:rsid w:val="00744A7C"/>
    <w:rsid w:val="007469E3"/>
    <w:rsid w:val="00746BE4"/>
    <w:rsid w:val="00747F02"/>
    <w:rsid w:val="00750054"/>
    <w:rsid w:val="00750463"/>
    <w:rsid w:val="00751848"/>
    <w:rsid w:val="00753FEF"/>
    <w:rsid w:val="0075491B"/>
    <w:rsid w:val="00755085"/>
    <w:rsid w:val="00755F8B"/>
    <w:rsid w:val="007577E8"/>
    <w:rsid w:val="00760A08"/>
    <w:rsid w:val="00762507"/>
    <w:rsid w:val="00762AEB"/>
    <w:rsid w:val="00765F9C"/>
    <w:rsid w:val="007666F1"/>
    <w:rsid w:val="00767103"/>
    <w:rsid w:val="007703F0"/>
    <w:rsid w:val="0077102B"/>
    <w:rsid w:val="00772843"/>
    <w:rsid w:val="00773547"/>
    <w:rsid w:val="00773C7E"/>
    <w:rsid w:val="00775B90"/>
    <w:rsid w:val="007768D4"/>
    <w:rsid w:val="007801A1"/>
    <w:rsid w:val="00780FB4"/>
    <w:rsid w:val="007819C5"/>
    <w:rsid w:val="00781EB7"/>
    <w:rsid w:val="00781F02"/>
    <w:rsid w:val="00783488"/>
    <w:rsid w:val="00783807"/>
    <w:rsid w:val="00784D2D"/>
    <w:rsid w:val="007854DC"/>
    <w:rsid w:val="00785CEA"/>
    <w:rsid w:val="00786080"/>
    <w:rsid w:val="007867BD"/>
    <w:rsid w:val="00786F8E"/>
    <w:rsid w:val="007878DA"/>
    <w:rsid w:val="0079052A"/>
    <w:rsid w:val="0079099A"/>
    <w:rsid w:val="00791BEF"/>
    <w:rsid w:val="00792089"/>
    <w:rsid w:val="0079306A"/>
    <w:rsid w:val="00793A6C"/>
    <w:rsid w:val="00793DC0"/>
    <w:rsid w:val="00797079"/>
    <w:rsid w:val="007A06A6"/>
    <w:rsid w:val="007A509F"/>
    <w:rsid w:val="007A5FAF"/>
    <w:rsid w:val="007A6876"/>
    <w:rsid w:val="007A7DB1"/>
    <w:rsid w:val="007B082A"/>
    <w:rsid w:val="007B1AA9"/>
    <w:rsid w:val="007B2047"/>
    <w:rsid w:val="007B21C9"/>
    <w:rsid w:val="007B2415"/>
    <w:rsid w:val="007B487A"/>
    <w:rsid w:val="007B4F73"/>
    <w:rsid w:val="007B5761"/>
    <w:rsid w:val="007B5BE2"/>
    <w:rsid w:val="007B5CB3"/>
    <w:rsid w:val="007B70B6"/>
    <w:rsid w:val="007C09E4"/>
    <w:rsid w:val="007C2629"/>
    <w:rsid w:val="007C2EED"/>
    <w:rsid w:val="007C39A9"/>
    <w:rsid w:val="007C3C23"/>
    <w:rsid w:val="007C6D2F"/>
    <w:rsid w:val="007D00A2"/>
    <w:rsid w:val="007D0D86"/>
    <w:rsid w:val="007D0F9E"/>
    <w:rsid w:val="007D39C5"/>
    <w:rsid w:val="007D3CBD"/>
    <w:rsid w:val="007D53DD"/>
    <w:rsid w:val="007E2029"/>
    <w:rsid w:val="007E2963"/>
    <w:rsid w:val="007E3CBF"/>
    <w:rsid w:val="007E3E55"/>
    <w:rsid w:val="007E411D"/>
    <w:rsid w:val="007E573A"/>
    <w:rsid w:val="007E574E"/>
    <w:rsid w:val="007E6EA5"/>
    <w:rsid w:val="007E79AB"/>
    <w:rsid w:val="007F06E5"/>
    <w:rsid w:val="007F2BB2"/>
    <w:rsid w:val="007F3BD2"/>
    <w:rsid w:val="007F457C"/>
    <w:rsid w:val="007F57B8"/>
    <w:rsid w:val="007F6185"/>
    <w:rsid w:val="007F6AC6"/>
    <w:rsid w:val="0080100D"/>
    <w:rsid w:val="008014E5"/>
    <w:rsid w:val="00802EF8"/>
    <w:rsid w:val="008052F8"/>
    <w:rsid w:val="00807386"/>
    <w:rsid w:val="0081280C"/>
    <w:rsid w:val="00813298"/>
    <w:rsid w:val="00813354"/>
    <w:rsid w:val="008168A2"/>
    <w:rsid w:val="0082013E"/>
    <w:rsid w:val="008214F7"/>
    <w:rsid w:val="00821526"/>
    <w:rsid w:val="00822FD5"/>
    <w:rsid w:val="00824CC9"/>
    <w:rsid w:val="008252AF"/>
    <w:rsid w:val="008269F8"/>
    <w:rsid w:val="00826B21"/>
    <w:rsid w:val="008273D2"/>
    <w:rsid w:val="00827B13"/>
    <w:rsid w:val="00830E8E"/>
    <w:rsid w:val="008328A2"/>
    <w:rsid w:val="00833043"/>
    <w:rsid w:val="00833640"/>
    <w:rsid w:val="00833883"/>
    <w:rsid w:val="008338FF"/>
    <w:rsid w:val="008354DE"/>
    <w:rsid w:val="00840F2B"/>
    <w:rsid w:val="00841AFD"/>
    <w:rsid w:val="00841F9D"/>
    <w:rsid w:val="00842B29"/>
    <w:rsid w:val="008431CC"/>
    <w:rsid w:val="0084559A"/>
    <w:rsid w:val="00846098"/>
    <w:rsid w:val="008462F4"/>
    <w:rsid w:val="00847457"/>
    <w:rsid w:val="008500D0"/>
    <w:rsid w:val="008526F8"/>
    <w:rsid w:val="00852AE8"/>
    <w:rsid w:val="008536E9"/>
    <w:rsid w:val="008542AF"/>
    <w:rsid w:val="00855EAC"/>
    <w:rsid w:val="00857FB7"/>
    <w:rsid w:val="00861AB7"/>
    <w:rsid w:val="00863E9F"/>
    <w:rsid w:val="0086483B"/>
    <w:rsid w:val="00864D5E"/>
    <w:rsid w:val="0086594D"/>
    <w:rsid w:val="008664BA"/>
    <w:rsid w:val="00867577"/>
    <w:rsid w:val="00872F30"/>
    <w:rsid w:val="008743AE"/>
    <w:rsid w:val="00874CA2"/>
    <w:rsid w:val="008751B2"/>
    <w:rsid w:val="0088053F"/>
    <w:rsid w:val="008809DA"/>
    <w:rsid w:val="00881125"/>
    <w:rsid w:val="0088174E"/>
    <w:rsid w:val="00881EF0"/>
    <w:rsid w:val="008820EC"/>
    <w:rsid w:val="00886759"/>
    <w:rsid w:val="0088677F"/>
    <w:rsid w:val="00886A50"/>
    <w:rsid w:val="008919E2"/>
    <w:rsid w:val="00892AB2"/>
    <w:rsid w:val="00895006"/>
    <w:rsid w:val="00896039"/>
    <w:rsid w:val="008A2613"/>
    <w:rsid w:val="008A292F"/>
    <w:rsid w:val="008A33B9"/>
    <w:rsid w:val="008A37E4"/>
    <w:rsid w:val="008A6107"/>
    <w:rsid w:val="008A6A7E"/>
    <w:rsid w:val="008A7074"/>
    <w:rsid w:val="008B0011"/>
    <w:rsid w:val="008B0514"/>
    <w:rsid w:val="008B2C6A"/>
    <w:rsid w:val="008B2FB2"/>
    <w:rsid w:val="008B79CE"/>
    <w:rsid w:val="008C05AD"/>
    <w:rsid w:val="008C1470"/>
    <w:rsid w:val="008C4DC6"/>
    <w:rsid w:val="008C5423"/>
    <w:rsid w:val="008D2FAB"/>
    <w:rsid w:val="008D39E2"/>
    <w:rsid w:val="008D5024"/>
    <w:rsid w:val="008D513A"/>
    <w:rsid w:val="008D57F6"/>
    <w:rsid w:val="008D5DFC"/>
    <w:rsid w:val="008D6E4B"/>
    <w:rsid w:val="008D7413"/>
    <w:rsid w:val="008D7CCF"/>
    <w:rsid w:val="008E0564"/>
    <w:rsid w:val="008E090E"/>
    <w:rsid w:val="008E0983"/>
    <w:rsid w:val="008E1224"/>
    <w:rsid w:val="008E1455"/>
    <w:rsid w:val="008E235D"/>
    <w:rsid w:val="008E2C5B"/>
    <w:rsid w:val="008E30FB"/>
    <w:rsid w:val="008E35A1"/>
    <w:rsid w:val="008E3D79"/>
    <w:rsid w:val="008E4394"/>
    <w:rsid w:val="008E49DE"/>
    <w:rsid w:val="008E4EE0"/>
    <w:rsid w:val="008E519E"/>
    <w:rsid w:val="008E58C0"/>
    <w:rsid w:val="008E6095"/>
    <w:rsid w:val="008E625F"/>
    <w:rsid w:val="008F017F"/>
    <w:rsid w:val="008F054C"/>
    <w:rsid w:val="008F66F3"/>
    <w:rsid w:val="008F7FFC"/>
    <w:rsid w:val="009010F1"/>
    <w:rsid w:val="00901229"/>
    <w:rsid w:val="00901D28"/>
    <w:rsid w:val="00901FF1"/>
    <w:rsid w:val="00903EDE"/>
    <w:rsid w:val="009044BC"/>
    <w:rsid w:val="00904634"/>
    <w:rsid w:val="00905A68"/>
    <w:rsid w:val="0090661A"/>
    <w:rsid w:val="00907192"/>
    <w:rsid w:val="0090774B"/>
    <w:rsid w:val="00907B32"/>
    <w:rsid w:val="0091041E"/>
    <w:rsid w:val="009147E6"/>
    <w:rsid w:val="00917304"/>
    <w:rsid w:val="009178FE"/>
    <w:rsid w:val="00921C9C"/>
    <w:rsid w:val="00921E55"/>
    <w:rsid w:val="00921FEC"/>
    <w:rsid w:val="00923674"/>
    <w:rsid w:val="00924C96"/>
    <w:rsid w:val="00926298"/>
    <w:rsid w:val="00926F27"/>
    <w:rsid w:val="009272BB"/>
    <w:rsid w:val="00927D18"/>
    <w:rsid w:val="00930DDF"/>
    <w:rsid w:val="00931DD2"/>
    <w:rsid w:val="00931E97"/>
    <w:rsid w:val="0093200A"/>
    <w:rsid w:val="009320D9"/>
    <w:rsid w:val="009333ED"/>
    <w:rsid w:val="00933D76"/>
    <w:rsid w:val="00934D0D"/>
    <w:rsid w:val="00937475"/>
    <w:rsid w:val="00940248"/>
    <w:rsid w:val="009409BF"/>
    <w:rsid w:val="00940C89"/>
    <w:rsid w:val="0094194C"/>
    <w:rsid w:val="00942522"/>
    <w:rsid w:val="00942A64"/>
    <w:rsid w:val="00942EB9"/>
    <w:rsid w:val="009436DA"/>
    <w:rsid w:val="009437D9"/>
    <w:rsid w:val="00946221"/>
    <w:rsid w:val="00947584"/>
    <w:rsid w:val="00950B9D"/>
    <w:rsid w:val="00953DC8"/>
    <w:rsid w:val="0095417A"/>
    <w:rsid w:val="009543B7"/>
    <w:rsid w:val="009548B5"/>
    <w:rsid w:val="00954A79"/>
    <w:rsid w:val="00955E1A"/>
    <w:rsid w:val="00955E36"/>
    <w:rsid w:val="00960ED4"/>
    <w:rsid w:val="009656A8"/>
    <w:rsid w:val="00966221"/>
    <w:rsid w:val="00966DA6"/>
    <w:rsid w:val="009672D4"/>
    <w:rsid w:val="00972DB5"/>
    <w:rsid w:val="00972E24"/>
    <w:rsid w:val="0097324A"/>
    <w:rsid w:val="009735B1"/>
    <w:rsid w:val="009746F1"/>
    <w:rsid w:val="00977960"/>
    <w:rsid w:val="00977BBF"/>
    <w:rsid w:val="009814C2"/>
    <w:rsid w:val="0098499D"/>
    <w:rsid w:val="009850C6"/>
    <w:rsid w:val="009905AA"/>
    <w:rsid w:val="009936BD"/>
    <w:rsid w:val="009940A8"/>
    <w:rsid w:val="0099680E"/>
    <w:rsid w:val="009A28D8"/>
    <w:rsid w:val="009A5907"/>
    <w:rsid w:val="009A6AD9"/>
    <w:rsid w:val="009B286F"/>
    <w:rsid w:val="009B3E53"/>
    <w:rsid w:val="009B4EF5"/>
    <w:rsid w:val="009B6BD0"/>
    <w:rsid w:val="009C1731"/>
    <w:rsid w:val="009C1C41"/>
    <w:rsid w:val="009C24D2"/>
    <w:rsid w:val="009C4670"/>
    <w:rsid w:val="009C4ED3"/>
    <w:rsid w:val="009C4F3A"/>
    <w:rsid w:val="009C5508"/>
    <w:rsid w:val="009C6D71"/>
    <w:rsid w:val="009C71F1"/>
    <w:rsid w:val="009C7C18"/>
    <w:rsid w:val="009D00F2"/>
    <w:rsid w:val="009D146D"/>
    <w:rsid w:val="009D2EF8"/>
    <w:rsid w:val="009D507B"/>
    <w:rsid w:val="009D69F5"/>
    <w:rsid w:val="009D6EFE"/>
    <w:rsid w:val="009E0CFB"/>
    <w:rsid w:val="009E18A8"/>
    <w:rsid w:val="009E1980"/>
    <w:rsid w:val="009E1D88"/>
    <w:rsid w:val="009E3B5F"/>
    <w:rsid w:val="009E4718"/>
    <w:rsid w:val="009E5EF0"/>
    <w:rsid w:val="009E65A6"/>
    <w:rsid w:val="009E7397"/>
    <w:rsid w:val="009E7D56"/>
    <w:rsid w:val="009F0F97"/>
    <w:rsid w:val="009F44B2"/>
    <w:rsid w:val="009F4693"/>
    <w:rsid w:val="009F4E09"/>
    <w:rsid w:val="009F5B5D"/>
    <w:rsid w:val="009F5CED"/>
    <w:rsid w:val="009F6110"/>
    <w:rsid w:val="009F6574"/>
    <w:rsid w:val="009F71FD"/>
    <w:rsid w:val="009F7ECA"/>
    <w:rsid w:val="00A00D20"/>
    <w:rsid w:val="00A02D19"/>
    <w:rsid w:val="00A0349A"/>
    <w:rsid w:val="00A066F0"/>
    <w:rsid w:val="00A06C51"/>
    <w:rsid w:val="00A07FB1"/>
    <w:rsid w:val="00A102F6"/>
    <w:rsid w:val="00A10CDD"/>
    <w:rsid w:val="00A12814"/>
    <w:rsid w:val="00A13F60"/>
    <w:rsid w:val="00A1559C"/>
    <w:rsid w:val="00A15782"/>
    <w:rsid w:val="00A167A7"/>
    <w:rsid w:val="00A16E09"/>
    <w:rsid w:val="00A20423"/>
    <w:rsid w:val="00A21A01"/>
    <w:rsid w:val="00A21D0C"/>
    <w:rsid w:val="00A22243"/>
    <w:rsid w:val="00A23BA2"/>
    <w:rsid w:val="00A2536C"/>
    <w:rsid w:val="00A26845"/>
    <w:rsid w:val="00A277AC"/>
    <w:rsid w:val="00A27C39"/>
    <w:rsid w:val="00A3059C"/>
    <w:rsid w:val="00A306E5"/>
    <w:rsid w:val="00A31BD2"/>
    <w:rsid w:val="00A339FD"/>
    <w:rsid w:val="00A353B6"/>
    <w:rsid w:val="00A36B2B"/>
    <w:rsid w:val="00A374E6"/>
    <w:rsid w:val="00A40366"/>
    <w:rsid w:val="00A415DE"/>
    <w:rsid w:val="00A41901"/>
    <w:rsid w:val="00A44A1C"/>
    <w:rsid w:val="00A4618D"/>
    <w:rsid w:val="00A46B3B"/>
    <w:rsid w:val="00A47624"/>
    <w:rsid w:val="00A5153C"/>
    <w:rsid w:val="00A521BD"/>
    <w:rsid w:val="00A538E5"/>
    <w:rsid w:val="00A53BDD"/>
    <w:rsid w:val="00A55EBC"/>
    <w:rsid w:val="00A57B3E"/>
    <w:rsid w:val="00A60127"/>
    <w:rsid w:val="00A604F1"/>
    <w:rsid w:val="00A60623"/>
    <w:rsid w:val="00A60D93"/>
    <w:rsid w:val="00A60E8B"/>
    <w:rsid w:val="00A631D6"/>
    <w:rsid w:val="00A635D3"/>
    <w:rsid w:val="00A64522"/>
    <w:rsid w:val="00A67DF9"/>
    <w:rsid w:val="00A711F3"/>
    <w:rsid w:val="00A713E6"/>
    <w:rsid w:val="00A71CA6"/>
    <w:rsid w:val="00A71CD3"/>
    <w:rsid w:val="00A722DF"/>
    <w:rsid w:val="00A72B6C"/>
    <w:rsid w:val="00A733BE"/>
    <w:rsid w:val="00A75309"/>
    <w:rsid w:val="00A7538C"/>
    <w:rsid w:val="00A77CEF"/>
    <w:rsid w:val="00A8051A"/>
    <w:rsid w:val="00A807EE"/>
    <w:rsid w:val="00A8179D"/>
    <w:rsid w:val="00A842BC"/>
    <w:rsid w:val="00A857CE"/>
    <w:rsid w:val="00A90114"/>
    <w:rsid w:val="00A921C5"/>
    <w:rsid w:val="00A93758"/>
    <w:rsid w:val="00A9399A"/>
    <w:rsid w:val="00A93B9E"/>
    <w:rsid w:val="00A940A8"/>
    <w:rsid w:val="00A944F7"/>
    <w:rsid w:val="00A958FC"/>
    <w:rsid w:val="00A97BE2"/>
    <w:rsid w:val="00AA0459"/>
    <w:rsid w:val="00AA0A0E"/>
    <w:rsid w:val="00AA0D62"/>
    <w:rsid w:val="00AA214C"/>
    <w:rsid w:val="00AA32BB"/>
    <w:rsid w:val="00AA3EB6"/>
    <w:rsid w:val="00AA4175"/>
    <w:rsid w:val="00AA4A0C"/>
    <w:rsid w:val="00AA541D"/>
    <w:rsid w:val="00AA6BD1"/>
    <w:rsid w:val="00AA7C58"/>
    <w:rsid w:val="00AA7DE9"/>
    <w:rsid w:val="00AB16F5"/>
    <w:rsid w:val="00AB2599"/>
    <w:rsid w:val="00AB2838"/>
    <w:rsid w:val="00AB305C"/>
    <w:rsid w:val="00AB4599"/>
    <w:rsid w:val="00AB6D32"/>
    <w:rsid w:val="00AB725F"/>
    <w:rsid w:val="00AB74C0"/>
    <w:rsid w:val="00AC0B1A"/>
    <w:rsid w:val="00AC377E"/>
    <w:rsid w:val="00AC37CD"/>
    <w:rsid w:val="00AC4076"/>
    <w:rsid w:val="00AC4A1C"/>
    <w:rsid w:val="00AC4F48"/>
    <w:rsid w:val="00AC5169"/>
    <w:rsid w:val="00AC5747"/>
    <w:rsid w:val="00AD1BCB"/>
    <w:rsid w:val="00AD30C4"/>
    <w:rsid w:val="00AD5C6A"/>
    <w:rsid w:val="00AD7F04"/>
    <w:rsid w:val="00AD7F4B"/>
    <w:rsid w:val="00AE14AE"/>
    <w:rsid w:val="00AE1F41"/>
    <w:rsid w:val="00AE27EB"/>
    <w:rsid w:val="00AE3CB6"/>
    <w:rsid w:val="00AE5F17"/>
    <w:rsid w:val="00AE6967"/>
    <w:rsid w:val="00AE7806"/>
    <w:rsid w:val="00AE79F1"/>
    <w:rsid w:val="00AF0BD1"/>
    <w:rsid w:val="00AF1F7C"/>
    <w:rsid w:val="00AF2949"/>
    <w:rsid w:val="00AF4DC6"/>
    <w:rsid w:val="00B00BA8"/>
    <w:rsid w:val="00B0360B"/>
    <w:rsid w:val="00B03ACF"/>
    <w:rsid w:val="00B040F0"/>
    <w:rsid w:val="00B05139"/>
    <w:rsid w:val="00B07084"/>
    <w:rsid w:val="00B07D55"/>
    <w:rsid w:val="00B10483"/>
    <w:rsid w:val="00B1108F"/>
    <w:rsid w:val="00B115AD"/>
    <w:rsid w:val="00B11633"/>
    <w:rsid w:val="00B1191E"/>
    <w:rsid w:val="00B139CA"/>
    <w:rsid w:val="00B14315"/>
    <w:rsid w:val="00B14B6A"/>
    <w:rsid w:val="00B1638B"/>
    <w:rsid w:val="00B17A84"/>
    <w:rsid w:val="00B20B0C"/>
    <w:rsid w:val="00B218E3"/>
    <w:rsid w:val="00B22224"/>
    <w:rsid w:val="00B22800"/>
    <w:rsid w:val="00B22EC4"/>
    <w:rsid w:val="00B237FF"/>
    <w:rsid w:val="00B23EE5"/>
    <w:rsid w:val="00B242F7"/>
    <w:rsid w:val="00B265B2"/>
    <w:rsid w:val="00B26EFC"/>
    <w:rsid w:val="00B309A6"/>
    <w:rsid w:val="00B309B3"/>
    <w:rsid w:val="00B30D45"/>
    <w:rsid w:val="00B31482"/>
    <w:rsid w:val="00B31B27"/>
    <w:rsid w:val="00B333D7"/>
    <w:rsid w:val="00B33A6A"/>
    <w:rsid w:val="00B34392"/>
    <w:rsid w:val="00B35C9F"/>
    <w:rsid w:val="00B36A4A"/>
    <w:rsid w:val="00B36B29"/>
    <w:rsid w:val="00B3787F"/>
    <w:rsid w:val="00B401E8"/>
    <w:rsid w:val="00B4099D"/>
    <w:rsid w:val="00B411EC"/>
    <w:rsid w:val="00B42EE9"/>
    <w:rsid w:val="00B430E5"/>
    <w:rsid w:val="00B459C2"/>
    <w:rsid w:val="00B45B4D"/>
    <w:rsid w:val="00B5068B"/>
    <w:rsid w:val="00B510B7"/>
    <w:rsid w:val="00B51C59"/>
    <w:rsid w:val="00B56D68"/>
    <w:rsid w:val="00B61BA4"/>
    <w:rsid w:val="00B61D77"/>
    <w:rsid w:val="00B6280F"/>
    <w:rsid w:val="00B6575C"/>
    <w:rsid w:val="00B66098"/>
    <w:rsid w:val="00B66E9C"/>
    <w:rsid w:val="00B70478"/>
    <w:rsid w:val="00B7447C"/>
    <w:rsid w:val="00B75084"/>
    <w:rsid w:val="00B75259"/>
    <w:rsid w:val="00B81932"/>
    <w:rsid w:val="00B832C9"/>
    <w:rsid w:val="00B83560"/>
    <w:rsid w:val="00B84132"/>
    <w:rsid w:val="00B8422B"/>
    <w:rsid w:val="00B84343"/>
    <w:rsid w:val="00B84609"/>
    <w:rsid w:val="00B846A4"/>
    <w:rsid w:val="00B86F84"/>
    <w:rsid w:val="00B90B39"/>
    <w:rsid w:val="00B9119C"/>
    <w:rsid w:val="00B92A2D"/>
    <w:rsid w:val="00B93818"/>
    <w:rsid w:val="00B94278"/>
    <w:rsid w:val="00B942BF"/>
    <w:rsid w:val="00B9461B"/>
    <w:rsid w:val="00B9467E"/>
    <w:rsid w:val="00B9780E"/>
    <w:rsid w:val="00B97F0B"/>
    <w:rsid w:val="00BA0D20"/>
    <w:rsid w:val="00BA186B"/>
    <w:rsid w:val="00BA2378"/>
    <w:rsid w:val="00BA2F08"/>
    <w:rsid w:val="00BA3CDB"/>
    <w:rsid w:val="00BA540E"/>
    <w:rsid w:val="00BA6B85"/>
    <w:rsid w:val="00BA70DD"/>
    <w:rsid w:val="00BB06D8"/>
    <w:rsid w:val="00BB3468"/>
    <w:rsid w:val="00BB4196"/>
    <w:rsid w:val="00BB6A54"/>
    <w:rsid w:val="00BC3068"/>
    <w:rsid w:val="00BC3C7F"/>
    <w:rsid w:val="00BC4499"/>
    <w:rsid w:val="00BC57A2"/>
    <w:rsid w:val="00BC5CB9"/>
    <w:rsid w:val="00BC5D80"/>
    <w:rsid w:val="00BD3CAF"/>
    <w:rsid w:val="00BD3E9F"/>
    <w:rsid w:val="00BD544F"/>
    <w:rsid w:val="00BD5C45"/>
    <w:rsid w:val="00BD5FE0"/>
    <w:rsid w:val="00BD643F"/>
    <w:rsid w:val="00BD6EC7"/>
    <w:rsid w:val="00BE10B5"/>
    <w:rsid w:val="00BE15B9"/>
    <w:rsid w:val="00BE2709"/>
    <w:rsid w:val="00BE7758"/>
    <w:rsid w:val="00BF05A1"/>
    <w:rsid w:val="00BF48EB"/>
    <w:rsid w:val="00BF6A12"/>
    <w:rsid w:val="00C02E1C"/>
    <w:rsid w:val="00C060F3"/>
    <w:rsid w:val="00C07A73"/>
    <w:rsid w:val="00C07BCF"/>
    <w:rsid w:val="00C1068C"/>
    <w:rsid w:val="00C12F43"/>
    <w:rsid w:val="00C1357F"/>
    <w:rsid w:val="00C1481B"/>
    <w:rsid w:val="00C14CC1"/>
    <w:rsid w:val="00C15E37"/>
    <w:rsid w:val="00C16281"/>
    <w:rsid w:val="00C2017E"/>
    <w:rsid w:val="00C208A3"/>
    <w:rsid w:val="00C21909"/>
    <w:rsid w:val="00C25A2E"/>
    <w:rsid w:val="00C25C6C"/>
    <w:rsid w:val="00C26F97"/>
    <w:rsid w:val="00C32D68"/>
    <w:rsid w:val="00C33E0C"/>
    <w:rsid w:val="00C369BD"/>
    <w:rsid w:val="00C36E96"/>
    <w:rsid w:val="00C40A97"/>
    <w:rsid w:val="00C41593"/>
    <w:rsid w:val="00C41FFC"/>
    <w:rsid w:val="00C46328"/>
    <w:rsid w:val="00C47AB3"/>
    <w:rsid w:val="00C50DB0"/>
    <w:rsid w:val="00C51E8A"/>
    <w:rsid w:val="00C532E2"/>
    <w:rsid w:val="00C53AF0"/>
    <w:rsid w:val="00C5579E"/>
    <w:rsid w:val="00C559D6"/>
    <w:rsid w:val="00C55A60"/>
    <w:rsid w:val="00C575A6"/>
    <w:rsid w:val="00C60DBF"/>
    <w:rsid w:val="00C61E7B"/>
    <w:rsid w:val="00C633F6"/>
    <w:rsid w:val="00C65194"/>
    <w:rsid w:val="00C6739D"/>
    <w:rsid w:val="00C675B3"/>
    <w:rsid w:val="00C71D54"/>
    <w:rsid w:val="00C725E6"/>
    <w:rsid w:val="00C7320F"/>
    <w:rsid w:val="00C73A4B"/>
    <w:rsid w:val="00C77363"/>
    <w:rsid w:val="00C80D8C"/>
    <w:rsid w:val="00C820CA"/>
    <w:rsid w:val="00C82B06"/>
    <w:rsid w:val="00C8401E"/>
    <w:rsid w:val="00C8529E"/>
    <w:rsid w:val="00C9072C"/>
    <w:rsid w:val="00C90BC7"/>
    <w:rsid w:val="00C936D4"/>
    <w:rsid w:val="00C967B6"/>
    <w:rsid w:val="00C97DC6"/>
    <w:rsid w:val="00CA0226"/>
    <w:rsid w:val="00CA02C3"/>
    <w:rsid w:val="00CA192C"/>
    <w:rsid w:val="00CA249C"/>
    <w:rsid w:val="00CA4D49"/>
    <w:rsid w:val="00CA58A3"/>
    <w:rsid w:val="00CA691A"/>
    <w:rsid w:val="00CA7879"/>
    <w:rsid w:val="00CA79B1"/>
    <w:rsid w:val="00CA7D8C"/>
    <w:rsid w:val="00CB0451"/>
    <w:rsid w:val="00CB1503"/>
    <w:rsid w:val="00CB2C32"/>
    <w:rsid w:val="00CB2C54"/>
    <w:rsid w:val="00CB3514"/>
    <w:rsid w:val="00CB54D4"/>
    <w:rsid w:val="00CB5C21"/>
    <w:rsid w:val="00CB6798"/>
    <w:rsid w:val="00CB7260"/>
    <w:rsid w:val="00CC0445"/>
    <w:rsid w:val="00CC0BB6"/>
    <w:rsid w:val="00CC0F6A"/>
    <w:rsid w:val="00CC21DC"/>
    <w:rsid w:val="00CC228A"/>
    <w:rsid w:val="00CC2BEE"/>
    <w:rsid w:val="00CC7C93"/>
    <w:rsid w:val="00CD0707"/>
    <w:rsid w:val="00CD0985"/>
    <w:rsid w:val="00CD3932"/>
    <w:rsid w:val="00CD3AC0"/>
    <w:rsid w:val="00CD4A06"/>
    <w:rsid w:val="00CD4DD3"/>
    <w:rsid w:val="00CD6196"/>
    <w:rsid w:val="00CD7623"/>
    <w:rsid w:val="00CE2132"/>
    <w:rsid w:val="00CE23E3"/>
    <w:rsid w:val="00CE3AFE"/>
    <w:rsid w:val="00CE52D2"/>
    <w:rsid w:val="00CE720B"/>
    <w:rsid w:val="00CE7D15"/>
    <w:rsid w:val="00CF0678"/>
    <w:rsid w:val="00CF0BF0"/>
    <w:rsid w:val="00CF230B"/>
    <w:rsid w:val="00CF264F"/>
    <w:rsid w:val="00CF2E57"/>
    <w:rsid w:val="00CF538A"/>
    <w:rsid w:val="00CF5E03"/>
    <w:rsid w:val="00CF6040"/>
    <w:rsid w:val="00CF719C"/>
    <w:rsid w:val="00CF757C"/>
    <w:rsid w:val="00D00444"/>
    <w:rsid w:val="00D03645"/>
    <w:rsid w:val="00D04556"/>
    <w:rsid w:val="00D051C2"/>
    <w:rsid w:val="00D05FBA"/>
    <w:rsid w:val="00D06F99"/>
    <w:rsid w:val="00D07F0D"/>
    <w:rsid w:val="00D10036"/>
    <w:rsid w:val="00D116E3"/>
    <w:rsid w:val="00D11852"/>
    <w:rsid w:val="00D11BAF"/>
    <w:rsid w:val="00D12FC7"/>
    <w:rsid w:val="00D1361C"/>
    <w:rsid w:val="00D148F5"/>
    <w:rsid w:val="00D168A9"/>
    <w:rsid w:val="00D22FAD"/>
    <w:rsid w:val="00D23F38"/>
    <w:rsid w:val="00D24868"/>
    <w:rsid w:val="00D24CF7"/>
    <w:rsid w:val="00D25973"/>
    <w:rsid w:val="00D25A99"/>
    <w:rsid w:val="00D25E63"/>
    <w:rsid w:val="00D2676E"/>
    <w:rsid w:val="00D26F03"/>
    <w:rsid w:val="00D30533"/>
    <w:rsid w:val="00D31A87"/>
    <w:rsid w:val="00D33525"/>
    <w:rsid w:val="00D34FF0"/>
    <w:rsid w:val="00D36E85"/>
    <w:rsid w:val="00D372E0"/>
    <w:rsid w:val="00D37B11"/>
    <w:rsid w:val="00D37C07"/>
    <w:rsid w:val="00D4023F"/>
    <w:rsid w:val="00D41C9F"/>
    <w:rsid w:val="00D41F16"/>
    <w:rsid w:val="00D423BF"/>
    <w:rsid w:val="00D436A5"/>
    <w:rsid w:val="00D43CA2"/>
    <w:rsid w:val="00D442CC"/>
    <w:rsid w:val="00D44EC3"/>
    <w:rsid w:val="00D46BBA"/>
    <w:rsid w:val="00D47D11"/>
    <w:rsid w:val="00D47FED"/>
    <w:rsid w:val="00D5068B"/>
    <w:rsid w:val="00D50BA3"/>
    <w:rsid w:val="00D51ACD"/>
    <w:rsid w:val="00D530C5"/>
    <w:rsid w:val="00D54E15"/>
    <w:rsid w:val="00D55D6F"/>
    <w:rsid w:val="00D61687"/>
    <w:rsid w:val="00D623E9"/>
    <w:rsid w:val="00D628DB"/>
    <w:rsid w:val="00D6417D"/>
    <w:rsid w:val="00D64355"/>
    <w:rsid w:val="00D65DD9"/>
    <w:rsid w:val="00D660A7"/>
    <w:rsid w:val="00D66384"/>
    <w:rsid w:val="00D67760"/>
    <w:rsid w:val="00D703D5"/>
    <w:rsid w:val="00D72888"/>
    <w:rsid w:val="00D75132"/>
    <w:rsid w:val="00D76735"/>
    <w:rsid w:val="00D77E39"/>
    <w:rsid w:val="00D8185B"/>
    <w:rsid w:val="00D82328"/>
    <w:rsid w:val="00D858C9"/>
    <w:rsid w:val="00D90FCC"/>
    <w:rsid w:val="00D91408"/>
    <w:rsid w:val="00D9148B"/>
    <w:rsid w:val="00D92824"/>
    <w:rsid w:val="00D9292B"/>
    <w:rsid w:val="00D92C4E"/>
    <w:rsid w:val="00D93DCF"/>
    <w:rsid w:val="00D93EFC"/>
    <w:rsid w:val="00D93FD8"/>
    <w:rsid w:val="00D9416C"/>
    <w:rsid w:val="00D94DA5"/>
    <w:rsid w:val="00D94DAA"/>
    <w:rsid w:val="00D94FC9"/>
    <w:rsid w:val="00D96AC5"/>
    <w:rsid w:val="00D973C6"/>
    <w:rsid w:val="00DA00EC"/>
    <w:rsid w:val="00DA116A"/>
    <w:rsid w:val="00DA23DC"/>
    <w:rsid w:val="00DA3979"/>
    <w:rsid w:val="00DA3C6B"/>
    <w:rsid w:val="00DA50FC"/>
    <w:rsid w:val="00DA553F"/>
    <w:rsid w:val="00DA5897"/>
    <w:rsid w:val="00DA5C43"/>
    <w:rsid w:val="00DA7486"/>
    <w:rsid w:val="00DB01CE"/>
    <w:rsid w:val="00DB4008"/>
    <w:rsid w:val="00DB690F"/>
    <w:rsid w:val="00DC1703"/>
    <w:rsid w:val="00DC2166"/>
    <w:rsid w:val="00DC29DF"/>
    <w:rsid w:val="00DC33A7"/>
    <w:rsid w:val="00DC4727"/>
    <w:rsid w:val="00DC51AB"/>
    <w:rsid w:val="00DC5D44"/>
    <w:rsid w:val="00DC62EA"/>
    <w:rsid w:val="00DC69E3"/>
    <w:rsid w:val="00DC795B"/>
    <w:rsid w:val="00DD0C6F"/>
    <w:rsid w:val="00DD2D9E"/>
    <w:rsid w:val="00DD330B"/>
    <w:rsid w:val="00DD4E9C"/>
    <w:rsid w:val="00DD4F09"/>
    <w:rsid w:val="00DD720D"/>
    <w:rsid w:val="00DE01BC"/>
    <w:rsid w:val="00DE0CD6"/>
    <w:rsid w:val="00DE184D"/>
    <w:rsid w:val="00DE1A55"/>
    <w:rsid w:val="00DE32DC"/>
    <w:rsid w:val="00DE4272"/>
    <w:rsid w:val="00DE4B52"/>
    <w:rsid w:val="00DE6283"/>
    <w:rsid w:val="00DE68B5"/>
    <w:rsid w:val="00DE7106"/>
    <w:rsid w:val="00DE7B8A"/>
    <w:rsid w:val="00DF06AA"/>
    <w:rsid w:val="00DF2167"/>
    <w:rsid w:val="00DF2622"/>
    <w:rsid w:val="00DF43F4"/>
    <w:rsid w:val="00DF5F84"/>
    <w:rsid w:val="00DF73D4"/>
    <w:rsid w:val="00DF7BE4"/>
    <w:rsid w:val="00E00A65"/>
    <w:rsid w:val="00E024FF"/>
    <w:rsid w:val="00E037A0"/>
    <w:rsid w:val="00E05B74"/>
    <w:rsid w:val="00E05E6B"/>
    <w:rsid w:val="00E0665A"/>
    <w:rsid w:val="00E06FBB"/>
    <w:rsid w:val="00E07146"/>
    <w:rsid w:val="00E11080"/>
    <w:rsid w:val="00E11EC4"/>
    <w:rsid w:val="00E13041"/>
    <w:rsid w:val="00E13C8E"/>
    <w:rsid w:val="00E140A7"/>
    <w:rsid w:val="00E150D6"/>
    <w:rsid w:val="00E15C6A"/>
    <w:rsid w:val="00E1693E"/>
    <w:rsid w:val="00E2060F"/>
    <w:rsid w:val="00E20B69"/>
    <w:rsid w:val="00E20E99"/>
    <w:rsid w:val="00E218B2"/>
    <w:rsid w:val="00E21F28"/>
    <w:rsid w:val="00E2253F"/>
    <w:rsid w:val="00E226EF"/>
    <w:rsid w:val="00E228E5"/>
    <w:rsid w:val="00E23E6F"/>
    <w:rsid w:val="00E248FE"/>
    <w:rsid w:val="00E253CD"/>
    <w:rsid w:val="00E268CC"/>
    <w:rsid w:val="00E27203"/>
    <w:rsid w:val="00E31442"/>
    <w:rsid w:val="00E32829"/>
    <w:rsid w:val="00E32834"/>
    <w:rsid w:val="00E34339"/>
    <w:rsid w:val="00E34482"/>
    <w:rsid w:val="00E35481"/>
    <w:rsid w:val="00E35CE5"/>
    <w:rsid w:val="00E366AC"/>
    <w:rsid w:val="00E3723E"/>
    <w:rsid w:val="00E37D93"/>
    <w:rsid w:val="00E40290"/>
    <w:rsid w:val="00E41AFA"/>
    <w:rsid w:val="00E4296E"/>
    <w:rsid w:val="00E42EE9"/>
    <w:rsid w:val="00E4512E"/>
    <w:rsid w:val="00E46BCC"/>
    <w:rsid w:val="00E46EDB"/>
    <w:rsid w:val="00E512F8"/>
    <w:rsid w:val="00E51DBD"/>
    <w:rsid w:val="00E51FBC"/>
    <w:rsid w:val="00E54E8C"/>
    <w:rsid w:val="00E55772"/>
    <w:rsid w:val="00E56330"/>
    <w:rsid w:val="00E5759D"/>
    <w:rsid w:val="00E61A4C"/>
    <w:rsid w:val="00E61D51"/>
    <w:rsid w:val="00E63CFF"/>
    <w:rsid w:val="00E65925"/>
    <w:rsid w:val="00E667EA"/>
    <w:rsid w:val="00E6715D"/>
    <w:rsid w:val="00E67E1D"/>
    <w:rsid w:val="00E67E90"/>
    <w:rsid w:val="00E72305"/>
    <w:rsid w:val="00E724B4"/>
    <w:rsid w:val="00E73F0D"/>
    <w:rsid w:val="00E7446B"/>
    <w:rsid w:val="00E76952"/>
    <w:rsid w:val="00E7780A"/>
    <w:rsid w:val="00E81934"/>
    <w:rsid w:val="00E82162"/>
    <w:rsid w:val="00E82B52"/>
    <w:rsid w:val="00E8355A"/>
    <w:rsid w:val="00E83937"/>
    <w:rsid w:val="00E83A3A"/>
    <w:rsid w:val="00E86A0E"/>
    <w:rsid w:val="00E97BF4"/>
    <w:rsid w:val="00EA262F"/>
    <w:rsid w:val="00EA2D55"/>
    <w:rsid w:val="00EA4501"/>
    <w:rsid w:val="00EA678A"/>
    <w:rsid w:val="00EB0003"/>
    <w:rsid w:val="00EB0B38"/>
    <w:rsid w:val="00EB1ADF"/>
    <w:rsid w:val="00EB1B7F"/>
    <w:rsid w:val="00EB2BCD"/>
    <w:rsid w:val="00EB47EB"/>
    <w:rsid w:val="00EB6AEB"/>
    <w:rsid w:val="00EB6FDE"/>
    <w:rsid w:val="00EB775C"/>
    <w:rsid w:val="00EB77BA"/>
    <w:rsid w:val="00EB77C8"/>
    <w:rsid w:val="00EB7BB2"/>
    <w:rsid w:val="00EB7C22"/>
    <w:rsid w:val="00EC0778"/>
    <w:rsid w:val="00EC086C"/>
    <w:rsid w:val="00EC1825"/>
    <w:rsid w:val="00EC47A6"/>
    <w:rsid w:val="00EC4FC5"/>
    <w:rsid w:val="00ED0357"/>
    <w:rsid w:val="00ED3399"/>
    <w:rsid w:val="00ED4049"/>
    <w:rsid w:val="00ED45ED"/>
    <w:rsid w:val="00ED5987"/>
    <w:rsid w:val="00ED5D7C"/>
    <w:rsid w:val="00ED6795"/>
    <w:rsid w:val="00ED7889"/>
    <w:rsid w:val="00EE03AF"/>
    <w:rsid w:val="00EE1A7A"/>
    <w:rsid w:val="00EE259A"/>
    <w:rsid w:val="00EE4980"/>
    <w:rsid w:val="00EE6FA1"/>
    <w:rsid w:val="00EE6FAC"/>
    <w:rsid w:val="00EE7D31"/>
    <w:rsid w:val="00EF0980"/>
    <w:rsid w:val="00EF0CB4"/>
    <w:rsid w:val="00EF13E0"/>
    <w:rsid w:val="00EF14AF"/>
    <w:rsid w:val="00EF1AAA"/>
    <w:rsid w:val="00EF2C20"/>
    <w:rsid w:val="00EF3789"/>
    <w:rsid w:val="00EF46F9"/>
    <w:rsid w:val="00EF603D"/>
    <w:rsid w:val="00EF6BC4"/>
    <w:rsid w:val="00EF6E18"/>
    <w:rsid w:val="00F00B73"/>
    <w:rsid w:val="00F012C8"/>
    <w:rsid w:val="00F037DD"/>
    <w:rsid w:val="00F04BAA"/>
    <w:rsid w:val="00F063FB"/>
    <w:rsid w:val="00F06D84"/>
    <w:rsid w:val="00F07CF7"/>
    <w:rsid w:val="00F1226C"/>
    <w:rsid w:val="00F1479F"/>
    <w:rsid w:val="00F16533"/>
    <w:rsid w:val="00F16BAB"/>
    <w:rsid w:val="00F20055"/>
    <w:rsid w:val="00F20736"/>
    <w:rsid w:val="00F2107E"/>
    <w:rsid w:val="00F2125D"/>
    <w:rsid w:val="00F24B02"/>
    <w:rsid w:val="00F2739C"/>
    <w:rsid w:val="00F3001D"/>
    <w:rsid w:val="00F30867"/>
    <w:rsid w:val="00F30B5E"/>
    <w:rsid w:val="00F31088"/>
    <w:rsid w:val="00F363C2"/>
    <w:rsid w:val="00F409CA"/>
    <w:rsid w:val="00F41180"/>
    <w:rsid w:val="00F41427"/>
    <w:rsid w:val="00F44A09"/>
    <w:rsid w:val="00F45B66"/>
    <w:rsid w:val="00F46958"/>
    <w:rsid w:val="00F46E73"/>
    <w:rsid w:val="00F506C4"/>
    <w:rsid w:val="00F507AC"/>
    <w:rsid w:val="00F50E18"/>
    <w:rsid w:val="00F51E4C"/>
    <w:rsid w:val="00F5236E"/>
    <w:rsid w:val="00F5576A"/>
    <w:rsid w:val="00F56C20"/>
    <w:rsid w:val="00F570DB"/>
    <w:rsid w:val="00F57F36"/>
    <w:rsid w:val="00F602ED"/>
    <w:rsid w:val="00F63869"/>
    <w:rsid w:val="00F66FCF"/>
    <w:rsid w:val="00F716F5"/>
    <w:rsid w:val="00F71735"/>
    <w:rsid w:val="00F71ED0"/>
    <w:rsid w:val="00F72A05"/>
    <w:rsid w:val="00F732BE"/>
    <w:rsid w:val="00F73D41"/>
    <w:rsid w:val="00F73ECC"/>
    <w:rsid w:val="00F753A1"/>
    <w:rsid w:val="00F75681"/>
    <w:rsid w:val="00F75D91"/>
    <w:rsid w:val="00F801BC"/>
    <w:rsid w:val="00F8055D"/>
    <w:rsid w:val="00F814AE"/>
    <w:rsid w:val="00F859A2"/>
    <w:rsid w:val="00F859D3"/>
    <w:rsid w:val="00F85A66"/>
    <w:rsid w:val="00F867C2"/>
    <w:rsid w:val="00F904FB"/>
    <w:rsid w:val="00F915E6"/>
    <w:rsid w:val="00F93171"/>
    <w:rsid w:val="00F93632"/>
    <w:rsid w:val="00F938B1"/>
    <w:rsid w:val="00F93C83"/>
    <w:rsid w:val="00F93F3A"/>
    <w:rsid w:val="00F95D65"/>
    <w:rsid w:val="00F95FC8"/>
    <w:rsid w:val="00F973A2"/>
    <w:rsid w:val="00F97D6C"/>
    <w:rsid w:val="00FA0D6B"/>
    <w:rsid w:val="00FA1071"/>
    <w:rsid w:val="00FA1698"/>
    <w:rsid w:val="00FA1908"/>
    <w:rsid w:val="00FA2EE1"/>
    <w:rsid w:val="00FA3BF2"/>
    <w:rsid w:val="00FA4B43"/>
    <w:rsid w:val="00FA6824"/>
    <w:rsid w:val="00FB13F5"/>
    <w:rsid w:val="00FB17DB"/>
    <w:rsid w:val="00FB3F0F"/>
    <w:rsid w:val="00FB4246"/>
    <w:rsid w:val="00FB48E8"/>
    <w:rsid w:val="00FB57EC"/>
    <w:rsid w:val="00FB5819"/>
    <w:rsid w:val="00FC184A"/>
    <w:rsid w:val="00FC209C"/>
    <w:rsid w:val="00FC2396"/>
    <w:rsid w:val="00FC2F54"/>
    <w:rsid w:val="00FC67D0"/>
    <w:rsid w:val="00FC709A"/>
    <w:rsid w:val="00FC7958"/>
    <w:rsid w:val="00FD1363"/>
    <w:rsid w:val="00FD15FD"/>
    <w:rsid w:val="00FD16C8"/>
    <w:rsid w:val="00FD232E"/>
    <w:rsid w:val="00FD37E2"/>
    <w:rsid w:val="00FD49B8"/>
    <w:rsid w:val="00FD5110"/>
    <w:rsid w:val="00FD5373"/>
    <w:rsid w:val="00FD7572"/>
    <w:rsid w:val="00FD768E"/>
    <w:rsid w:val="00FD79C6"/>
    <w:rsid w:val="00FD7CC2"/>
    <w:rsid w:val="00FE11E0"/>
    <w:rsid w:val="00FE4FB4"/>
    <w:rsid w:val="00FE6F53"/>
    <w:rsid w:val="00FE7C13"/>
    <w:rsid w:val="00FF0983"/>
    <w:rsid w:val="00FF0C57"/>
    <w:rsid w:val="00FF14D8"/>
    <w:rsid w:val="00FF1CAC"/>
    <w:rsid w:val="00FF1CE6"/>
    <w:rsid w:val="00FF2629"/>
    <w:rsid w:val="00FF2ACE"/>
    <w:rsid w:val="00FF3615"/>
    <w:rsid w:val="00FF3DCF"/>
    <w:rsid w:val="00FF4709"/>
    <w:rsid w:val="00FF485A"/>
    <w:rsid w:val="00FF4B83"/>
    <w:rsid w:val="00FF5DC5"/>
    <w:rsid w:val="00FF5F6F"/>
    <w:rsid w:val="00FF604B"/>
    <w:rsid w:val="00FF6F9A"/>
    <w:rsid w:val="00FF75FD"/>
    <w:rsid w:val="6229F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8554"/>
  <w15:docId w15:val="{908AF6B7-0D2A-4FE8-8D8A-C5D551A0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0B69"/>
    <w:rPr>
      <w:rFonts w:ascii="Georgia" w:hAnsi="Georgia"/>
      <w:sz w:val="22"/>
      <w:szCs w:val="19"/>
    </w:rPr>
  </w:style>
  <w:style w:type="paragraph" w:styleId="Kop1">
    <w:name w:val="heading 1"/>
    <w:basedOn w:val="Standaard"/>
    <w:next w:val="Standaard"/>
    <w:uiPriority w:val="9"/>
    <w:qFormat/>
    <w:rsid w:val="006739BC"/>
    <w:pPr>
      <w:keepNext/>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11"/>
      </w:numPr>
      <w:outlineLvl w:val="1"/>
    </w:pPr>
    <w:rPr>
      <w:rFonts w:ascii="Arial" w:hAnsi="Arial"/>
      <w:b/>
      <w:kern w:val="28"/>
      <w:szCs w:val="20"/>
      <w:lang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link w:val="Kop3Char"/>
    <w:qFormat/>
    <w:rsid w:val="006739BC"/>
    <w:pPr>
      <w:keepNext/>
      <w:numPr>
        <w:ilvl w:val="2"/>
        <w:numId w:val="11"/>
      </w:numPr>
      <w:outlineLvl w:val="2"/>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rPr>
  </w:style>
  <w:style w:type="character" w:customStyle="1" w:styleId="KoptekstChar">
    <w:name w:val="Koptekst Char"/>
    <w:link w:val="Koptekst"/>
    <w:rsid w:val="006A03C1"/>
    <w:rPr>
      <w:sz w:val="24"/>
      <w:lang w:val="en-GB"/>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en-GB" w:eastAsia="nl-NL" w:bidi="ar-SA"/>
    </w:rPr>
  </w:style>
  <w:style w:type="paragraph" w:styleId="Ballontekst">
    <w:name w:val="Balloon Text"/>
    <w:basedOn w:val="Standaard"/>
    <w:link w:val="BallontekstChar"/>
    <w:rsid w:val="00533C23"/>
    <w:rPr>
      <w:rFonts w:ascii="Tahoma" w:hAnsi="Tahoma"/>
      <w:sz w:val="16"/>
      <w:szCs w:val="16"/>
    </w:rPr>
  </w:style>
  <w:style w:type="character" w:customStyle="1" w:styleId="BallontekstChar">
    <w:name w:val="Ballontekst Char"/>
    <w:link w:val="Ballontekst"/>
    <w:rsid w:val="00533C23"/>
    <w:rPr>
      <w:rFonts w:ascii="Tahoma" w:hAnsi="Tahoma" w:cs="Tahoma"/>
      <w:sz w:val="16"/>
      <w:szCs w:val="16"/>
      <w:lang w:val="en-GB"/>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en-GB"/>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eastAsia="en-US"/>
    </w:rPr>
  </w:style>
  <w:style w:type="paragraph" w:customStyle="1" w:styleId="BITekst">
    <w:name w:val="BI_Tekst"/>
    <w:basedOn w:val="Standaard"/>
    <w:rsid w:val="00AE79F1"/>
    <w:pPr>
      <w:spacing w:line="220" w:lineRule="exact"/>
    </w:pPr>
    <w:rPr>
      <w:sz w:val="20"/>
      <w:szCs w:val="17"/>
      <w:lang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en-GB"/>
    </w:rPr>
  </w:style>
  <w:style w:type="paragraph" w:customStyle="1" w:styleId="BISubkop">
    <w:name w:val="BI_Subkop"/>
    <w:basedOn w:val="Standaard"/>
    <w:rsid w:val="00DC62EA"/>
    <w:pPr>
      <w:spacing w:before="220" w:line="220" w:lineRule="exact"/>
    </w:pPr>
    <w:rPr>
      <w:b/>
      <w:sz w:val="20"/>
      <w:szCs w:val="17"/>
      <w:lang w:eastAsia="en-US"/>
    </w:rPr>
  </w:style>
  <w:style w:type="paragraph" w:styleId="Inhopg2">
    <w:name w:val="toc 2"/>
    <w:basedOn w:val="Standaard"/>
    <w:next w:val="Standaard"/>
    <w:autoRedefine/>
    <w:uiPriority w:val="39"/>
    <w:qFormat/>
    <w:rsid w:val="00532A9E"/>
    <w:pPr>
      <w:tabs>
        <w:tab w:val="left" w:pos="851"/>
        <w:tab w:val="right" w:leader="dot" w:pos="8210"/>
      </w:tabs>
      <w:spacing w:after="200"/>
      <w:ind w:left="142" w:firstLine="142"/>
    </w:pPr>
    <w:rPr>
      <w:rFonts w:ascii="Verdana" w:hAnsi="Verdana"/>
      <w:noProof/>
      <w:sz w:val="20"/>
      <w:szCs w:val="20"/>
    </w:rPr>
  </w:style>
  <w:style w:type="numbering" w:customStyle="1" w:styleId="doBullets">
    <w:name w:val="doBullets"/>
    <w:rsid w:val="006739BC"/>
    <w:pPr>
      <w:numPr>
        <w:numId w:val="1"/>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2"/>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eastAsia="en-US"/>
    </w:rPr>
  </w:style>
  <w:style w:type="paragraph" w:styleId="Inhopg3">
    <w:name w:val="toc 3"/>
    <w:basedOn w:val="Standaard"/>
    <w:next w:val="Standaard"/>
    <w:autoRedefine/>
    <w:uiPriority w:val="39"/>
    <w:qFormat/>
    <w:rsid w:val="00532A9E"/>
    <w:pPr>
      <w:tabs>
        <w:tab w:val="left" w:pos="851"/>
        <w:tab w:val="right" w:leader="dot" w:pos="8210"/>
      </w:tabs>
      <w:spacing w:after="200"/>
      <w:ind w:left="851" w:hanging="284"/>
    </w:pPr>
    <w:rPr>
      <w:rFonts w:ascii="Verdana" w:hAnsi="Verdana"/>
      <w:noProof/>
      <w:sz w:val="20"/>
      <w:szCs w:val="20"/>
    </w:rPr>
  </w:style>
  <w:style w:type="character" w:styleId="Zwaar">
    <w:name w:val="Strong"/>
    <w:qFormat/>
    <w:rsid w:val="00CA192C"/>
    <w:rPr>
      <w:b/>
      <w:bCs/>
      <w:lang w:val="en-GB"/>
    </w:rPr>
  </w:style>
  <w:style w:type="paragraph" w:styleId="Voetnoottekst">
    <w:name w:val="footnote text"/>
    <w:basedOn w:val="Standaard"/>
    <w:link w:val="VoetnoottekstChar"/>
    <w:uiPriority w:val="99"/>
    <w:rsid w:val="00D9416C"/>
    <w:rPr>
      <w:sz w:val="20"/>
      <w:szCs w:val="20"/>
    </w:rPr>
  </w:style>
  <w:style w:type="character" w:customStyle="1" w:styleId="VoetnoottekstChar">
    <w:name w:val="Voetnoottekst Char"/>
    <w:link w:val="Voetnoottekst"/>
    <w:uiPriority w:val="99"/>
    <w:rsid w:val="00D9416C"/>
    <w:rPr>
      <w:rFonts w:ascii="Georgia" w:hAnsi="Georgia"/>
      <w:lang w:val="en-GB"/>
    </w:rPr>
  </w:style>
  <w:style w:type="character" w:styleId="Voetnootmarkering">
    <w:name w:val="footnote reference"/>
    <w:rsid w:val="00D9416C"/>
    <w:rPr>
      <w:vertAlign w:val="superscript"/>
      <w:lang w:val="en-GB"/>
    </w:rPr>
  </w:style>
  <w:style w:type="paragraph" w:styleId="Tekstopmerking">
    <w:name w:val="annotation text"/>
    <w:basedOn w:val="Standaard"/>
    <w:link w:val="TekstopmerkingChar"/>
    <w:uiPriority w:val="99"/>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uiPriority w:val="99"/>
    <w:rsid w:val="007801A1"/>
  </w:style>
  <w:style w:type="character" w:styleId="Verwijzingopmerking">
    <w:name w:val="annotation reference"/>
    <w:uiPriority w:val="99"/>
    <w:rsid w:val="00013A8C"/>
    <w:rPr>
      <w:sz w:val="16"/>
      <w:szCs w:val="16"/>
      <w:lang w:val="en-GB"/>
    </w:rPr>
  </w:style>
  <w:style w:type="paragraph" w:customStyle="1" w:styleId="Ballontekst1">
    <w:name w:val="Ballontekst1"/>
    <w:basedOn w:val="Standaard"/>
    <w:rsid w:val="00950B9D"/>
    <w:pPr>
      <w:tabs>
        <w:tab w:val="left" w:pos="972"/>
      </w:tabs>
      <w:spacing w:line="260" w:lineRule="exact"/>
    </w:pPr>
    <w:rPr>
      <w:rFonts w:ascii="Tahoma" w:hAnsi="Tahoma" w:cs="Tahoma"/>
      <w:sz w:val="16"/>
      <w:szCs w:val="16"/>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eastAsia="en-US"/>
    </w:rPr>
  </w:style>
  <w:style w:type="paragraph" w:styleId="Lijstopsomteken">
    <w:name w:val="List Bullet"/>
    <w:aliases w:val="List Dash"/>
    <w:basedOn w:val="Standaard"/>
    <w:autoRedefine/>
    <w:rsid w:val="000C6929"/>
    <w:pPr>
      <w:numPr>
        <w:numId w:val="3"/>
      </w:numPr>
      <w:spacing w:line="260" w:lineRule="exact"/>
    </w:pPr>
    <w:rPr>
      <w:rFonts w:ascii="Arial" w:eastAsia="MS Mincho" w:hAnsi="Arial" w:cs="Arial"/>
      <w:sz w:val="18"/>
      <w:szCs w:val="18"/>
    </w:rPr>
  </w:style>
  <w:style w:type="paragraph" w:customStyle="1" w:styleId="Kop31">
    <w:name w:val="Kop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4"/>
      </w:numPr>
      <w:spacing w:line="260" w:lineRule="exact"/>
    </w:pPr>
    <w:rPr>
      <w:rFonts w:ascii="Arial" w:eastAsia="MS Mincho" w:hAnsi="Arial" w:cs="Arial"/>
      <w:sz w:val="18"/>
      <w:szCs w:val="18"/>
    </w:rPr>
  </w:style>
  <w:style w:type="character" w:customStyle="1" w:styleId="U-norm85">
    <w:name w:val="U-norm 8.5"/>
    <w:rsid w:val="00783807"/>
    <w:rPr>
      <w:rFonts w:ascii="Book Antiqua" w:hAnsi="Book Antiqua"/>
      <w:noProof w:val="0"/>
      <w:sz w:val="17"/>
      <w:lang w:val="en-GB"/>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rPr>
  </w:style>
  <w:style w:type="character" w:customStyle="1" w:styleId="OnderwerpvanopmerkingChar">
    <w:name w:val="Onderwerp van opmerking Char"/>
    <w:link w:val="Onderwerpvanopmerking"/>
    <w:rsid w:val="00533B11"/>
    <w:rPr>
      <w:rFonts w:ascii="Georgia" w:hAnsi="Georgia"/>
      <w:b/>
      <w:bCs/>
      <w:lang w:val="en-GB"/>
    </w:rPr>
  </w:style>
  <w:style w:type="paragraph" w:styleId="Lijstalinea">
    <w:name w:val="List Paragraph"/>
    <w:aliases w:val="Reference List"/>
    <w:basedOn w:val="Standaard"/>
    <w:link w:val="LijstalineaChar"/>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eastAsia="en-US"/>
    </w:rPr>
  </w:style>
  <w:style w:type="paragraph" w:customStyle="1" w:styleId="Kop11">
    <w:name w:val="Kop 11"/>
    <w:basedOn w:val="Kop1"/>
    <w:next w:val="Kop21"/>
    <w:autoRedefine/>
    <w:rsid w:val="00BA70DD"/>
    <w:pPr>
      <w:keepNext w:val="0"/>
      <w:pageBreakBefore/>
      <w:widowControl w:val="0"/>
      <w:numPr>
        <w:numId w:val="5"/>
      </w:numPr>
      <w:spacing w:before="360" w:after="480" w:line="360" w:lineRule="atLeast"/>
    </w:pPr>
    <w:rPr>
      <w:rFonts w:cs="Arial"/>
      <w:caps w:val="0"/>
      <w:szCs w:val="22"/>
    </w:rPr>
  </w:style>
  <w:style w:type="paragraph" w:customStyle="1" w:styleId="Kop21">
    <w:name w:val="Kop 21"/>
    <w:basedOn w:val="StandaardArial"/>
    <w:next w:val="Standaard"/>
    <w:autoRedefine/>
    <w:rsid w:val="00BA70DD"/>
    <w:pPr>
      <w:numPr>
        <w:ilvl w:val="1"/>
        <w:numId w:val="5"/>
      </w:numPr>
      <w:tabs>
        <w:tab w:val="left" w:pos="397"/>
      </w:tabs>
      <w:spacing w:before="105" w:after="30"/>
      <w:outlineLvl w:val="1"/>
    </w:pPr>
    <w:rPr>
      <w:b/>
      <w:sz w:val="18"/>
      <w:szCs w:val="20"/>
    </w:rPr>
  </w:style>
  <w:style w:type="paragraph" w:styleId="Revisie">
    <w:name w:val="Revision"/>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styleId="Kopvaninhoudsopgave">
    <w:name w:val="TOC Heading"/>
    <w:basedOn w:val="Kop1"/>
    <w:next w:val="Standaard"/>
    <w:uiPriority w:val="39"/>
    <w:unhideWhenUsed/>
    <w:qFormat/>
    <w:rsid w:val="002B175D"/>
    <w:pPr>
      <w:keepLines/>
      <w:spacing w:before="480" w:line="276" w:lineRule="auto"/>
      <w:outlineLvl w:val="9"/>
    </w:pPr>
    <w:rPr>
      <w:rFonts w:ascii="Cambria" w:hAnsi="Cambria"/>
      <w:bCs/>
      <w:caps w:val="0"/>
      <w:color w:val="365F91"/>
      <w:sz w:val="28"/>
      <w:szCs w:val="28"/>
    </w:rPr>
  </w:style>
  <w:style w:type="character" w:styleId="GevolgdeHyperlink">
    <w:name w:val="FollowedHyperlink"/>
    <w:basedOn w:val="Standaardalinea-lettertype"/>
    <w:rsid w:val="00126A1D"/>
    <w:rPr>
      <w:color w:val="800080"/>
      <w:u w:val="single"/>
    </w:rPr>
  </w:style>
  <w:style w:type="paragraph" w:customStyle="1" w:styleId="Default">
    <w:name w:val="Default"/>
    <w:rsid w:val="007C2EED"/>
    <w:pPr>
      <w:autoSpaceDE w:val="0"/>
      <w:autoSpaceDN w:val="0"/>
      <w:adjustRightInd w:val="0"/>
    </w:pPr>
    <w:rPr>
      <w:rFonts w:eastAsiaTheme="minorHAnsi" w:cs="Verdana"/>
      <w:color w:val="000000"/>
      <w:sz w:val="24"/>
      <w:szCs w:val="24"/>
      <w:lang w:eastAsia="en-US"/>
    </w:rPr>
  </w:style>
  <w:style w:type="character" w:customStyle="1" w:styleId="Kop3Char">
    <w:name w:val="Kop 3 Char"/>
    <w:aliases w:val="h3 Char,subparagraaf Char,Voorwoord Char,Level 1 - 1 Char,Sub-paragraaf Char,053 Char,niveau3 Char,SubPargrf Char,Episteem PvA Kop 3 Char,Heading 3a Char,3scr Char,Episteem PvA Kop 3... Char,Kop 3sub Char,Chapter x.x.x Char,Subparagraaf Char"/>
    <w:basedOn w:val="Standaardalinea-lettertype"/>
    <w:link w:val="Kop3"/>
    <w:rsid w:val="0024165B"/>
    <w:rPr>
      <w:rFonts w:ascii="Arial" w:hAnsi="Arial"/>
      <w:b/>
      <w:i/>
      <w:sz w:val="22"/>
      <w:szCs w:val="19"/>
    </w:rPr>
  </w:style>
  <w:style w:type="character" w:customStyle="1" w:styleId="LijstalineaChar">
    <w:name w:val="Lijstalinea Char"/>
    <w:aliases w:val="Reference List Char"/>
    <w:link w:val="Lijstalinea"/>
    <w:uiPriority w:val="34"/>
    <w:locked/>
    <w:rsid w:val="000D5DC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2192">
      <w:bodyDiv w:val="1"/>
      <w:marLeft w:val="0"/>
      <w:marRight w:val="0"/>
      <w:marTop w:val="0"/>
      <w:marBottom w:val="0"/>
      <w:divBdr>
        <w:top w:val="none" w:sz="0" w:space="0" w:color="auto"/>
        <w:left w:val="none" w:sz="0" w:space="0" w:color="auto"/>
        <w:bottom w:val="none" w:sz="0" w:space="0" w:color="auto"/>
        <w:right w:val="none" w:sz="0" w:space="0" w:color="auto"/>
      </w:divBdr>
    </w:div>
    <w:div w:id="661003911">
      <w:bodyDiv w:val="1"/>
      <w:marLeft w:val="0"/>
      <w:marRight w:val="0"/>
      <w:marTop w:val="0"/>
      <w:marBottom w:val="0"/>
      <w:divBdr>
        <w:top w:val="none" w:sz="0" w:space="0" w:color="auto"/>
        <w:left w:val="none" w:sz="0" w:space="0" w:color="auto"/>
        <w:bottom w:val="none" w:sz="0" w:space="0" w:color="auto"/>
        <w:right w:val="none" w:sz="0" w:space="0" w:color="auto"/>
      </w:divBdr>
    </w:div>
    <w:div w:id="688487977">
      <w:bodyDiv w:val="1"/>
      <w:marLeft w:val="0"/>
      <w:marRight w:val="0"/>
      <w:marTop w:val="0"/>
      <w:marBottom w:val="0"/>
      <w:divBdr>
        <w:top w:val="none" w:sz="0" w:space="0" w:color="auto"/>
        <w:left w:val="none" w:sz="0" w:space="0" w:color="auto"/>
        <w:bottom w:val="none" w:sz="0" w:space="0" w:color="auto"/>
        <w:right w:val="none" w:sz="0" w:space="0" w:color="auto"/>
      </w:divBdr>
    </w:div>
    <w:div w:id="808985388">
      <w:bodyDiv w:val="1"/>
      <w:marLeft w:val="0"/>
      <w:marRight w:val="0"/>
      <w:marTop w:val="0"/>
      <w:marBottom w:val="0"/>
      <w:divBdr>
        <w:top w:val="none" w:sz="0" w:space="0" w:color="auto"/>
        <w:left w:val="none" w:sz="0" w:space="0" w:color="auto"/>
        <w:bottom w:val="none" w:sz="0" w:space="0" w:color="auto"/>
        <w:right w:val="none" w:sz="0" w:space="0" w:color="auto"/>
      </w:divBdr>
    </w:div>
    <w:div w:id="862940102">
      <w:bodyDiv w:val="1"/>
      <w:marLeft w:val="0"/>
      <w:marRight w:val="0"/>
      <w:marTop w:val="0"/>
      <w:marBottom w:val="0"/>
      <w:divBdr>
        <w:top w:val="none" w:sz="0" w:space="0" w:color="auto"/>
        <w:left w:val="none" w:sz="0" w:space="0" w:color="auto"/>
        <w:bottom w:val="none" w:sz="0" w:space="0" w:color="auto"/>
        <w:right w:val="none" w:sz="0" w:space="0" w:color="auto"/>
      </w:divBdr>
    </w:div>
    <w:div w:id="959074116">
      <w:bodyDiv w:val="1"/>
      <w:marLeft w:val="0"/>
      <w:marRight w:val="0"/>
      <w:marTop w:val="0"/>
      <w:marBottom w:val="0"/>
      <w:divBdr>
        <w:top w:val="none" w:sz="0" w:space="0" w:color="auto"/>
        <w:left w:val="none" w:sz="0" w:space="0" w:color="auto"/>
        <w:bottom w:val="none" w:sz="0" w:space="0" w:color="auto"/>
        <w:right w:val="none" w:sz="0" w:space="0" w:color="auto"/>
      </w:divBdr>
    </w:div>
    <w:div w:id="1097754929">
      <w:bodyDiv w:val="1"/>
      <w:marLeft w:val="0"/>
      <w:marRight w:val="0"/>
      <w:marTop w:val="0"/>
      <w:marBottom w:val="0"/>
      <w:divBdr>
        <w:top w:val="none" w:sz="0" w:space="0" w:color="auto"/>
        <w:left w:val="none" w:sz="0" w:space="0" w:color="auto"/>
        <w:bottom w:val="none" w:sz="0" w:space="0" w:color="auto"/>
        <w:right w:val="none" w:sz="0" w:space="0" w:color="auto"/>
      </w:divBdr>
    </w:div>
    <w:div w:id="1448695414">
      <w:bodyDiv w:val="1"/>
      <w:marLeft w:val="0"/>
      <w:marRight w:val="0"/>
      <w:marTop w:val="0"/>
      <w:marBottom w:val="0"/>
      <w:divBdr>
        <w:top w:val="none" w:sz="0" w:space="0" w:color="auto"/>
        <w:left w:val="none" w:sz="0" w:space="0" w:color="auto"/>
        <w:bottom w:val="none" w:sz="0" w:space="0" w:color="auto"/>
        <w:right w:val="none" w:sz="0" w:space="0" w:color="auto"/>
      </w:divBdr>
    </w:div>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1736121048">
      <w:bodyDiv w:val="1"/>
      <w:marLeft w:val="0"/>
      <w:marRight w:val="0"/>
      <w:marTop w:val="0"/>
      <w:marBottom w:val="0"/>
      <w:divBdr>
        <w:top w:val="none" w:sz="0" w:space="0" w:color="auto"/>
        <w:left w:val="none" w:sz="0" w:space="0" w:color="auto"/>
        <w:bottom w:val="none" w:sz="0" w:space="0" w:color="auto"/>
        <w:right w:val="none" w:sz="0" w:space="0" w:color="auto"/>
      </w:divBdr>
    </w:div>
    <w:div w:id="2021925396">
      <w:bodyDiv w:val="1"/>
      <w:marLeft w:val="0"/>
      <w:marRight w:val="0"/>
      <w:marTop w:val="0"/>
      <w:marBottom w:val="0"/>
      <w:divBdr>
        <w:top w:val="none" w:sz="0" w:space="0" w:color="auto"/>
        <w:left w:val="none" w:sz="0" w:space="0" w:color="auto"/>
        <w:bottom w:val="none" w:sz="0" w:space="0" w:color="auto"/>
        <w:right w:val="none" w:sz="0" w:space="0" w:color="auto"/>
      </w:divBdr>
    </w:div>
    <w:div w:id="2074230186">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231FB4D73A441832DF018042E876B" ma:contentTypeVersion="2" ma:contentTypeDescription="Een nieuw document maken." ma:contentTypeScope="" ma:versionID="2ad7b33be08bb482b74e05cb4589f7d6">
  <xsd:schema xmlns:xsd="http://www.w3.org/2001/XMLSchema" xmlns:xs="http://www.w3.org/2001/XMLSchema" xmlns:p="http://schemas.microsoft.com/office/2006/metadata/properties" xmlns:ns2="d7ef8184-519d-4f42-941f-af518ec36b63" targetNamespace="http://schemas.microsoft.com/office/2006/metadata/properties" ma:root="true" ma:fieldsID="cca18b7eb5e84d97069d08fa83970b6c" ns2:_="">
    <xsd:import namespace="d7ef8184-519d-4f42-941f-af518ec36b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f8184-519d-4f42-941f-af518ec36b6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E62F6-1847-43D8-8113-0191AAD73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f8184-519d-4f42-941f-af518ec36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0EC0E-CA4F-4646-942F-9460DDF3ABB1}">
  <ds:schemaRefs>
    <ds:schemaRef ds:uri="http://schemas.openxmlformats.org/officeDocument/2006/bibliography"/>
  </ds:schemaRefs>
</ds:datastoreItem>
</file>

<file path=customXml/itemProps3.xml><?xml version="1.0" encoding="utf-8"?>
<ds:datastoreItem xmlns:ds="http://schemas.openxmlformats.org/officeDocument/2006/customXml" ds:itemID="{26AD6769-6DCC-49D7-9339-DA5F017E682C}">
  <ds:schemaRefs>
    <ds:schemaRef ds:uri="http://schemas.microsoft.com/office/2006/metadata/properties"/>
  </ds:schemaRefs>
</ds:datastoreItem>
</file>

<file path=customXml/itemProps4.xml><?xml version="1.0" encoding="utf-8"?>
<ds:datastoreItem xmlns:ds="http://schemas.openxmlformats.org/officeDocument/2006/customXml" ds:itemID="{16186E82-EE25-4B5C-B001-9A737DA8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20</Pages>
  <Words>3560</Words>
  <Characters>19583</Characters>
  <Application>Microsoft Office Word</Application>
  <DocSecurity>0</DocSecurity>
  <Lines>163</Lines>
  <Paragraphs>46</Paragraphs>
  <ScaleCrop>false</ScaleCrop>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Cornelissen, J.C. (Jelle) - FIB/UDAC/FenI</dc:creator>
  <cp:lastModifiedBy>Spaans, E.R. (Eveline) - FIB/UDAC/FenI</cp:lastModifiedBy>
  <cp:revision>3</cp:revision>
  <cp:lastPrinted>2017-03-17T14:01:00Z</cp:lastPrinted>
  <dcterms:created xsi:type="dcterms:W3CDTF">2026-03-19T09:44:00Z</dcterms:created>
  <dcterms:modified xsi:type="dcterms:W3CDTF">2026-03-23T16:19:00Z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y fmtid="{D5CDD505-2E9C-101B-9397-08002B2CF9AE}" pid="12" name="ContentTypeId">
    <vt:lpwstr>0x010100471231FB4D73A441832DF018042E876B</vt:lpwstr>
  </property>
</Properties>
</file>