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D1ECD" w14:textId="54D7B7F2" w:rsidR="0053443E" w:rsidRPr="00F13872" w:rsidRDefault="0053443E" w:rsidP="000D3468">
      <w:pPr>
        <w:jc w:val="center"/>
        <w:rPr>
          <w:rFonts w:cs="Arial"/>
        </w:rPr>
      </w:pPr>
      <w:r w:rsidRPr="00F13872">
        <w:rPr>
          <w:rFonts w:cs="Arial"/>
          <w:noProof/>
        </w:rPr>
        <mc:AlternateContent>
          <mc:Choice Requires="wps">
            <w:drawing>
              <wp:anchor distT="0" distB="0" distL="114300" distR="114300" simplePos="0" relativeHeight="251660288" behindDoc="1" locked="0" layoutInCell="1" allowOverlap="1" wp14:anchorId="20B9827E" wp14:editId="07CFE774">
                <wp:simplePos x="0" y="0"/>
                <wp:positionH relativeFrom="column">
                  <wp:posOffset>4241165</wp:posOffset>
                </wp:positionH>
                <wp:positionV relativeFrom="page">
                  <wp:posOffset>0</wp:posOffset>
                </wp:positionV>
                <wp:extent cx="3060700" cy="10690225"/>
                <wp:effectExtent l="635" t="0" r="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7FE95D7D" id="Rectangle 40" o:spid="_x0000_s1026" style="position:absolute;margin-left:333.95pt;margin-top:0;width:241pt;height:841.75pt;z-index:-251656192;visibility:visible;mso-wrap-style:square;mso-width-percent:0;mso-height-percent:1000;mso-wrap-distance-left:9pt;mso-wrap-distance-top:0;mso-wrap-distance-right:9pt;mso-wrap-distance-bottom:0;mso-position-horizontal:absolute;mso-position-horizontal-relative:text;mso-position-vertical:absolute;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" fillcolor="#bfbfbf" stroked="f" strokecolor="#d8d8d8">
                <w10:wrap anchory="page"/>
              </v:rect>
            </w:pict>
          </mc:Fallback>
        </mc:AlternateContent>
      </w:r>
    </w:p>
    <w:p w14:paraId="07537073" w14:textId="77777777" w:rsidR="0053443E" w:rsidRPr="00F13872" w:rsidRDefault="0053443E" w:rsidP="000D3468">
      <w:pPr>
        <w:jc w:val="center"/>
        <w:rPr>
          <w:rFonts w:cs="Arial"/>
        </w:rPr>
      </w:pPr>
    </w:p>
    <w:p w14:paraId="270D9451" w14:textId="77777777" w:rsidR="0053443E" w:rsidRPr="00F13872" w:rsidRDefault="0053443E" w:rsidP="000D3468">
      <w:pPr>
        <w:jc w:val="center"/>
        <w:rPr>
          <w:rFonts w:cs="Arial"/>
        </w:rPr>
      </w:pPr>
    </w:p>
    <w:p w14:paraId="4EFFA52B" w14:textId="77777777" w:rsidR="0053443E" w:rsidRPr="00F13872" w:rsidRDefault="0053443E" w:rsidP="000D3468">
      <w:pPr>
        <w:jc w:val="center"/>
        <w:rPr>
          <w:rFonts w:cs="Arial"/>
        </w:rPr>
      </w:pPr>
    </w:p>
    <w:p w14:paraId="40702FDF" w14:textId="77777777" w:rsidR="0053443E" w:rsidRPr="00F13872" w:rsidRDefault="0053443E" w:rsidP="000D3468">
      <w:pPr>
        <w:jc w:val="center"/>
        <w:rPr>
          <w:rFonts w:cs="Arial"/>
        </w:rPr>
      </w:pPr>
    </w:p>
    <w:p w14:paraId="2AE96244" w14:textId="77777777" w:rsidR="0053443E" w:rsidRPr="00F13872" w:rsidRDefault="0053443E" w:rsidP="000D3468">
      <w:pPr>
        <w:jc w:val="center"/>
        <w:rPr>
          <w:rFonts w:cs="Arial"/>
        </w:rPr>
      </w:pPr>
    </w:p>
    <w:p w14:paraId="566BA5E4" w14:textId="705AFD91" w:rsidR="0053443E" w:rsidRPr="00F13872" w:rsidRDefault="0053443E" w:rsidP="000D3468">
      <w:pPr>
        <w:jc w:val="center"/>
        <w:rPr>
          <w:rFonts w:cs="Arial"/>
        </w:rPr>
      </w:pPr>
      <w:r w:rsidRPr="00F158F3">
        <w:rPr>
          <w:rFonts w:cs="Arial"/>
          <w:sz w:val="36"/>
          <w:szCs w:val="36"/>
        </w:rPr>
        <w:t>Marktconsultatie</w:t>
      </w:r>
    </w:p>
    <w:p w14:paraId="2125689B" w14:textId="77777777" w:rsidR="0053443E" w:rsidRPr="00F13872" w:rsidRDefault="0053443E" w:rsidP="000D3468">
      <w:pPr>
        <w:jc w:val="center"/>
        <w:rPr>
          <w:rFonts w:cs="Arial"/>
        </w:rPr>
      </w:pPr>
    </w:p>
    <w:p w14:paraId="0B781012" w14:textId="77777777" w:rsidR="0053443E" w:rsidRPr="00F13872" w:rsidRDefault="0053443E" w:rsidP="000D3468">
      <w:pPr>
        <w:jc w:val="center"/>
        <w:rPr>
          <w:rFonts w:cs="Arial"/>
        </w:rPr>
      </w:pPr>
    </w:p>
    <w:p w14:paraId="7CC2AE09" w14:textId="69B3EC03" w:rsidR="0053443E" w:rsidRPr="00F158F3" w:rsidRDefault="00561F3B" w:rsidP="000D3468">
      <w:pPr>
        <w:jc w:val="center"/>
        <w:rPr>
          <w:rFonts w:cs="Arial"/>
          <w:b/>
          <w:sz w:val="36"/>
          <w:szCs w:val="36"/>
        </w:rPr>
      </w:pPr>
      <w:r w:rsidRPr="00F158F3">
        <w:rPr>
          <w:rFonts w:cs="Arial"/>
          <w:b/>
          <w:sz w:val="36"/>
          <w:szCs w:val="36"/>
        </w:rPr>
        <w:t>M</w:t>
      </w:r>
      <w:r w:rsidR="00F158F3">
        <w:rPr>
          <w:rFonts w:cs="Arial"/>
          <w:b/>
          <w:sz w:val="36"/>
          <w:szCs w:val="36"/>
        </w:rPr>
        <w:t>useum</w:t>
      </w:r>
      <w:r w:rsidRPr="00F158F3">
        <w:rPr>
          <w:rFonts w:cs="Arial"/>
          <w:b/>
          <w:sz w:val="36"/>
          <w:szCs w:val="36"/>
        </w:rPr>
        <w:t xml:space="preserve"> De BASIS</w:t>
      </w:r>
    </w:p>
    <w:p w14:paraId="539B95B1" w14:textId="77777777" w:rsidR="0053443E" w:rsidRPr="00F13872" w:rsidRDefault="0053443E" w:rsidP="000D3468">
      <w:pPr>
        <w:jc w:val="center"/>
        <w:rPr>
          <w:rFonts w:cs="Arial"/>
        </w:rPr>
      </w:pPr>
    </w:p>
    <w:p w14:paraId="12CA7C0C" w14:textId="77777777" w:rsidR="0053443E" w:rsidRPr="00F13872" w:rsidRDefault="0053443E" w:rsidP="000D3468">
      <w:pPr>
        <w:jc w:val="center"/>
        <w:rPr>
          <w:rFonts w:cs="Arial"/>
        </w:rPr>
      </w:pPr>
    </w:p>
    <w:p w14:paraId="7D059C8A" w14:textId="77777777" w:rsidR="0053443E" w:rsidRPr="00F13872" w:rsidRDefault="0053443E" w:rsidP="000D3468">
      <w:pPr>
        <w:jc w:val="center"/>
        <w:rPr>
          <w:rFonts w:cs="Arial"/>
        </w:rPr>
      </w:pPr>
    </w:p>
    <w:p w14:paraId="5B536593" w14:textId="77777777" w:rsidR="0053443E" w:rsidRPr="00F13872" w:rsidRDefault="0053443E" w:rsidP="000D3468">
      <w:pPr>
        <w:jc w:val="center"/>
        <w:rPr>
          <w:rFonts w:cs="Arial"/>
        </w:rPr>
      </w:pPr>
    </w:p>
    <w:p w14:paraId="281DAD05" w14:textId="2FD04F66" w:rsidR="0053443E" w:rsidRPr="00F13872" w:rsidRDefault="000A15FA" w:rsidP="000D3468">
      <w:pPr>
        <w:jc w:val="center"/>
        <w:rPr>
          <w:rFonts w:cs="Arial"/>
        </w:rPr>
      </w:pPr>
      <w:bookmarkStart w:id="0" w:name="_Toc440802500"/>
      <w:bookmarkStart w:id="1" w:name="_Toc440913257"/>
      <w:bookmarkStart w:id="2" w:name="_Toc441052894"/>
      <w:bookmarkStart w:id="3" w:name="_Toc441222301"/>
      <w:bookmarkStart w:id="4" w:name="_Toc441826596"/>
      <w:bookmarkStart w:id="5" w:name="_Toc442260772"/>
      <w:bookmarkStart w:id="6" w:name="_Toc442597463"/>
      <w:bookmarkStart w:id="7" w:name="_Toc444524184"/>
      <w:bookmarkStart w:id="8" w:name="_Toc459972660"/>
      <w:r w:rsidRPr="00F13872">
        <w:rPr>
          <w:rFonts w:cs="Arial"/>
          <w:noProof/>
        </w:rPr>
        <w:drawing>
          <wp:inline distT="0" distB="0" distL="0" distR="0" wp14:anchorId="6582D764" wp14:editId="678E0146">
            <wp:extent cx="2485390" cy="2419985"/>
            <wp:effectExtent l="0" t="0" r="0" b="0"/>
            <wp:docPr id="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ogo&#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5390" cy="2419985"/>
                    </a:xfrm>
                    <a:prstGeom prst="rect">
                      <a:avLst/>
                    </a:prstGeom>
                    <a:noFill/>
                  </pic:spPr>
                </pic:pic>
              </a:graphicData>
            </a:graphic>
          </wp:inline>
        </w:drawing>
      </w:r>
      <w:bookmarkEnd w:id="0"/>
      <w:bookmarkEnd w:id="1"/>
      <w:bookmarkEnd w:id="2"/>
      <w:bookmarkEnd w:id="3"/>
      <w:bookmarkEnd w:id="4"/>
      <w:bookmarkEnd w:id="5"/>
      <w:bookmarkEnd w:id="6"/>
      <w:bookmarkEnd w:id="7"/>
      <w:bookmarkEnd w:id="8"/>
    </w:p>
    <w:p w14:paraId="1583501E" w14:textId="77777777" w:rsidR="0053443E" w:rsidRPr="00F13872" w:rsidRDefault="0053443E" w:rsidP="000D3468">
      <w:pPr>
        <w:jc w:val="center"/>
        <w:rPr>
          <w:rFonts w:cs="Arial"/>
        </w:rPr>
      </w:pPr>
    </w:p>
    <w:p w14:paraId="69A54452" w14:textId="77777777" w:rsidR="0053443E" w:rsidRPr="00F13872" w:rsidRDefault="0053443E" w:rsidP="000D3468">
      <w:pPr>
        <w:jc w:val="center"/>
        <w:rPr>
          <w:rFonts w:cs="Arial"/>
        </w:rPr>
      </w:pPr>
    </w:p>
    <w:p w14:paraId="043AEB30" w14:textId="77777777" w:rsidR="0053443E" w:rsidRPr="00F13872" w:rsidRDefault="0053443E" w:rsidP="000D3468">
      <w:pPr>
        <w:jc w:val="center"/>
        <w:rPr>
          <w:rFonts w:cs="Arial"/>
        </w:rPr>
      </w:pPr>
    </w:p>
    <w:p w14:paraId="635D4B67" w14:textId="77777777" w:rsidR="0053443E" w:rsidRPr="00F13872" w:rsidRDefault="0053443E" w:rsidP="000D3468">
      <w:pPr>
        <w:jc w:val="center"/>
        <w:rPr>
          <w:rFonts w:cs="Arial"/>
        </w:rPr>
      </w:pPr>
    </w:p>
    <w:p w14:paraId="0D22ACC0" w14:textId="77777777" w:rsidR="0053443E" w:rsidRPr="00F13872" w:rsidRDefault="0053443E" w:rsidP="000D3468">
      <w:pPr>
        <w:jc w:val="center"/>
        <w:rPr>
          <w:rFonts w:cs="Arial"/>
        </w:rPr>
      </w:pPr>
    </w:p>
    <w:p w14:paraId="0649FEAC" w14:textId="77777777" w:rsidR="0053443E" w:rsidRPr="00F13872" w:rsidRDefault="0053443E" w:rsidP="000D3468">
      <w:pPr>
        <w:jc w:val="center"/>
        <w:rPr>
          <w:rFonts w:cs="Arial"/>
        </w:rPr>
      </w:pPr>
    </w:p>
    <w:p w14:paraId="5FBBB372" w14:textId="77777777" w:rsidR="0053443E" w:rsidRPr="00F13872" w:rsidRDefault="0053443E" w:rsidP="000D3468">
      <w:pPr>
        <w:jc w:val="center"/>
        <w:rPr>
          <w:rFonts w:cs="Arial"/>
        </w:rPr>
      </w:pPr>
    </w:p>
    <w:p w14:paraId="3EE007A3" w14:textId="77777777" w:rsidR="0053443E" w:rsidRPr="00F13872" w:rsidRDefault="0053443E" w:rsidP="000D3468">
      <w:pPr>
        <w:jc w:val="center"/>
        <w:rPr>
          <w:rFonts w:cs="Arial"/>
        </w:rPr>
      </w:pPr>
    </w:p>
    <w:p w14:paraId="3391CF48" w14:textId="77777777" w:rsidR="0053443E" w:rsidRPr="00F13872" w:rsidRDefault="0053443E" w:rsidP="000D3468">
      <w:pPr>
        <w:jc w:val="center"/>
        <w:rPr>
          <w:rFonts w:cs="Arial"/>
        </w:rPr>
      </w:pPr>
    </w:p>
    <w:p w14:paraId="7BC9D98A" w14:textId="77777777" w:rsidR="0053443E" w:rsidRPr="00F13872" w:rsidRDefault="0053443E" w:rsidP="000D3468">
      <w:pPr>
        <w:jc w:val="center"/>
        <w:rPr>
          <w:rFonts w:cs="Arial"/>
        </w:rPr>
      </w:pPr>
    </w:p>
    <w:tbl>
      <w:tblPr>
        <w:tblW w:w="4841" w:type="pct"/>
        <w:tblLook w:val="01E0" w:firstRow="1" w:lastRow="1" w:firstColumn="1" w:lastColumn="1" w:noHBand="0" w:noVBand="0"/>
      </w:tblPr>
      <w:tblGrid>
        <w:gridCol w:w="6476"/>
        <w:gridCol w:w="2308"/>
      </w:tblGrid>
      <w:tr w:rsidR="0053443E" w:rsidRPr="00F13872" w14:paraId="13A3AE60" w14:textId="77777777" w:rsidTr="00AD384D">
        <w:trPr>
          <w:trHeight w:val="567"/>
        </w:trPr>
        <w:tc>
          <w:tcPr>
            <w:tcW w:w="5000" w:type="pct"/>
            <w:gridSpan w:val="2"/>
            <w:vAlign w:val="center"/>
          </w:tcPr>
          <w:p w14:paraId="09AB81EA" w14:textId="77777777" w:rsidR="0053443E" w:rsidRPr="00F13872" w:rsidRDefault="0053443E" w:rsidP="000D3468">
            <w:pPr>
              <w:rPr>
                <w:rFonts w:cs="Arial"/>
                <w:b/>
              </w:rPr>
            </w:pPr>
          </w:p>
        </w:tc>
      </w:tr>
      <w:tr w:rsidR="0053443E" w:rsidRPr="00F13872" w14:paraId="0E5A086E" w14:textId="77777777" w:rsidTr="00AD384D">
        <w:trPr>
          <w:trHeight w:val="1134"/>
        </w:trPr>
        <w:tc>
          <w:tcPr>
            <w:tcW w:w="5000" w:type="pct"/>
            <w:gridSpan w:val="2"/>
            <w:vAlign w:val="center"/>
          </w:tcPr>
          <w:p w14:paraId="09654D7A" w14:textId="77777777" w:rsidR="0053443E" w:rsidRPr="00F13872" w:rsidRDefault="0053443E" w:rsidP="000D3468">
            <w:pPr>
              <w:rPr>
                <w:rFonts w:cs="Arial"/>
              </w:rPr>
            </w:pPr>
          </w:p>
        </w:tc>
      </w:tr>
      <w:tr w:rsidR="0053443E" w:rsidRPr="00F13872" w14:paraId="196C78B6" w14:textId="77777777" w:rsidTr="00AD384D">
        <w:tc>
          <w:tcPr>
            <w:tcW w:w="3686" w:type="pct"/>
            <w:vAlign w:val="center"/>
          </w:tcPr>
          <w:p w14:paraId="2F0225E6" w14:textId="77777777" w:rsidR="0053443E" w:rsidRPr="00F13872" w:rsidRDefault="0053443E" w:rsidP="000D3468">
            <w:pPr>
              <w:jc w:val="right"/>
              <w:rPr>
                <w:rFonts w:cs="Arial"/>
              </w:rPr>
            </w:pPr>
            <w:r w:rsidRPr="00F13872">
              <w:rPr>
                <w:rFonts w:cs="Arial"/>
              </w:rPr>
              <w:t>Versie</w:t>
            </w:r>
          </w:p>
        </w:tc>
        <w:tc>
          <w:tcPr>
            <w:tcW w:w="1314" w:type="pct"/>
            <w:vAlign w:val="center"/>
          </w:tcPr>
          <w:p w14:paraId="0074BC67" w14:textId="74C646F8" w:rsidR="0053443E" w:rsidRPr="00F13872" w:rsidRDefault="00453234" w:rsidP="000D3468">
            <w:pPr>
              <w:jc w:val="right"/>
              <w:rPr>
                <w:rFonts w:cs="Arial"/>
                <w:b/>
              </w:rPr>
            </w:pPr>
            <w:r>
              <w:rPr>
                <w:rFonts w:cs="Arial"/>
                <w:b/>
              </w:rPr>
              <w:t>DEF</w:t>
            </w:r>
          </w:p>
        </w:tc>
      </w:tr>
      <w:tr w:rsidR="0053443E" w:rsidRPr="00F13872" w14:paraId="607394D2" w14:textId="77777777" w:rsidTr="00AD384D">
        <w:tc>
          <w:tcPr>
            <w:tcW w:w="3686" w:type="pct"/>
            <w:vAlign w:val="center"/>
          </w:tcPr>
          <w:p w14:paraId="715FA7EC" w14:textId="77777777" w:rsidR="0053443E" w:rsidRPr="00F13872" w:rsidRDefault="0053443E" w:rsidP="000D3468">
            <w:pPr>
              <w:jc w:val="right"/>
              <w:rPr>
                <w:rFonts w:cs="Arial"/>
              </w:rPr>
            </w:pPr>
            <w:r w:rsidRPr="00F13872">
              <w:rPr>
                <w:rFonts w:cs="Arial"/>
              </w:rPr>
              <w:t>Datum</w:t>
            </w:r>
          </w:p>
        </w:tc>
        <w:tc>
          <w:tcPr>
            <w:tcW w:w="1314" w:type="pct"/>
            <w:vAlign w:val="center"/>
          </w:tcPr>
          <w:p w14:paraId="7DB9EAD9" w14:textId="0C429237" w:rsidR="0053443E" w:rsidRPr="00F13872" w:rsidRDefault="00453234" w:rsidP="000D3468">
            <w:pPr>
              <w:jc w:val="right"/>
              <w:rPr>
                <w:rFonts w:cs="Arial"/>
                <w:b/>
              </w:rPr>
            </w:pPr>
            <w:r>
              <w:rPr>
                <w:rFonts w:cs="Arial"/>
                <w:b/>
              </w:rPr>
              <w:t>19 januari 2026</w:t>
            </w:r>
          </w:p>
        </w:tc>
      </w:tr>
      <w:tr w:rsidR="0053443E" w:rsidRPr="00F13872" w14:paraId="7F78F5F9" w14:textId="77777777" w:rsidTr="00AD384D">
        <w:tc>
          <w:tcPr>
            <w:tcW w:w="3686" w:type="pct"/>
            <w:vAlign w:val="center"/>
          </w:tcPr>
          <w:p w14:paraId="4D211E38" w14:textId="77777777" w:rsidR="0053443E" w:rsidRPr="00F13872" w:rsidRDefault="0053443E" w:rsidP="000D3468">
            <w:pPr>
              <w:jc w:val="right"/>
              <w:rPr>
                <w:rFonts w:cs="Arial"/>
              </w:rPr>
            </w:pPr>
            <w:r w:rsidRPr="00F13872">
              <w:rPr>
                <w:rFonts w:cs="Arial"/>
              </w:rPr>
              <w:t>Kenmerk</w:t>
            </w:r>
          </w:p>
        </w:tc>
        <w:tc>
          <w:tcPr>
            <w:tcW w:w="1314" w:type="pct"/>
            <w:vAlign w:val="center"/>
          </w:tcPr>
          <w:p w14:paraId="0A9133B2" w14:textId="22711878" w:rsidR="0053443E" w:rsidRPr="00F13872" w:rsidRDefault="00453234" w:rsidP="000D3468">
            <w:pPr>
              <w:jc w:val="right"/>
              <w:rPr>
                <w:rFonts w:cs="Arial"/>
                <w:b/>
              </w:rPr>
            </w:pPr>
            <w:r w:rsidRPr="00453234">
              <w:rPr>
                <w:rFonts w:cs="Arial"/>
                <w:b/>
              </w:rPr>
              <w:t>I260100005</w:t>
            </w:r>
          </w:p>
        </w:tc>
      </w:tr>
    </w:tbl>
    <w:p w14:paraId="0B4CD18F" w14:textId="180D3844" w:rsidR="00D5381A" w:rsidRPr="00F13872" w:rsidRDefault="00D5381A" w:rsidP="000D3468">
      <w:pPr>
        <w:rPr>
          <w:rFonts w:cs="Arial"/>
        </w:rPr>
      </w:pPr>
    </w:p>
    <w:p w14:paraId="4E34453F" w14:textId="465152BC" w:rsidR="0053443E" w:rsidRPr="00F13872" w:rsidRDefault="0053443E" w:rsidP="000D3468">
      <w:pPr>
        <w:rPr>
          <w:rFonts w:cs="Arial"/>
        </w:rPr>
      </w:pPr>
    </w:p>
    <w:p w14:paraId="38DFCFC3" w14:textId="7D324108" w:rsidR="0053443E" w:rsidRPr="00F13872" w:rsidRDefault="0053443E" w:rsidP="000D3468">
      <w:pPr>
        <w:rPr>
          <w:rFonts w:cs="Arial"/>
        </w:rPr>
      </w:pPr>
    </w:p>
    <w:p w14:paraId="0BF5BDE8" w14:textId="5472A48C" w:rsidR="0053443E" w:rsidRPr="00F13872" w:rsidRDefault="0053443E" w:rsidP="000D3468">
      <w:pPr>
        <w:rPr>
          <w:rFonts w:cs="Arial"/>
        </w:rPr>
      </w:pPr>
    </w:p>
    <w:p w14:paraId="193D1BB6" w14:textId="1EFBD947" w:rsidR="00961A34" w:rsidRPr="00F13872" w:rsidRDefault="00961A34" w:rsidP="000D3468">
      <w:pPr>
        <w:pStyle w:val="Kop1"/>
        <w:numPr>
          <w:ilvl w:val="0"/>
          <w:numId w:val="0"/>
        </w:numPr>
        <w:spacing w:line="276" w:lineRule="auto"/>
        <w:ind w:left="851" w:hanging="851"/>
      </w:pPr>
      <w:bookmarkStart w:id="9" w:name="_Toc219450285"/>
      <w:r w:rsidRPr="00F13872">
        <w:t>Inhoudsopgave</w:t>
      </w:r>
      <w:bookmarkEnd w:id="9"/>
    </w:p>
    <w:p w14:paraId="76400AF5" w14:textId="02E3617D" w:rsidR="007D1652" w:rsidRDefault="00961A34">
      <w:pPr>
        <w:pStyle w:val="Inhopg1"/>
        <w:tabs>
          <w:tab w:val="right" w:leader="dot" w:pos="9062"/>
        </w:tabs>
        <w:rPr>
          <w:rFonts w:asciiTheme="minorHAnsi" w:eastAsiaTheme="minorEastAsia" w:hAnsiTheme="minorHAnsi" w:cstheme="minorBidi"/>
          <w:noProof/>
          <w:kern w:val="2"/>
          <w:sz w:val="24"/>
          <w:szCs w:val="24"/>
          <w14:ligatures w14:val="standardContextual"/>
        </w:rPr>
      </w:pPr>
      <w:r w:rsidRPr="00F13872">
        <w:rPr>
          <w:rFonts w:cs="Arial"/>
        </w:rPr>
        <w:fldChar w:fldCharType="begin"/>
      </w:r>
      <w:r w:rsidRPr="00F13872">
        <w:rPr>
          <w:rFonts w:cs="Arial"/>
        </w:rPr>
        <w:instrText xml:space="preserve"> TOC \o "1-3" \u </w:instrText>
      </w:r>
      <w:r w:rsidRPr="00F13872">
        <w:rPr>
          <w:rFonts w:cs="Arial"/>
        </w:rPr>
        <w:fldChar w:fldCharType="separate"/>
      </w:r>
      <w:r w:rsidR="007D1652">
        <w:rPr>
          <w:noProof/>
        </w:rPr>
        <w:t>Inhoudsopgave</w:t>
      </w:r>
      <w:r w:rsidR="007D1652">
        <w:rPr>
          <w:noProof/>
        </w:rPr>
        <w:tab/>
      </w:r>
      <w:r w:rsidR="007D1652">
        <w:rPr>
          <w:noProof/>
        </w:rPr>
        <w:fldChar w:fldCharType="begin"/>
      </w:r>
      <w:r w:rsidR="007D1652">
        <w:rPr>
          <w:noProof/>
        </w:rPr>
        <w:instrText xml:space="preserve"> PAGEREF _Toc219450285 \h </w:instrText>
      </w:r>
      <w:r w:rsidR="007D1652">
        <w:rPr>
          <w:noProof/>
        </w:rPr>
      </w:r>
      <w:r w:rsidR="007D1652">
        <w:rPr>
          <w:noProof/>
        </w:rPr>
        <w:fldChar w:fldCharType="separate"/>
      </w:r>
      <w:r w:rsidR="007D1652">
        <w:rPr>
          <w:noProof/>
        </w:rPr>
        <w:t>2</w:t>
      </w:r>
      <w:r w:rsidR="007D1652">
        <w:rPr>
          <w:noProof/>
        </w:rPr>
        <w:fldChar w:fldCharType="end"/>
      </w:r>
    </w:p>
    <w:p w14:paraId="11F15191" w14:textId="5B420F8A" w:rsidR="007D1652" w:rsidRDefault="007D1652">
      <w:pPr>
        <w:pStyle w:val="Inhopg1"/>
        <w:tabs>
          <w:tab w:val="left" w:pos="480"/>
          <w:tab w:val="right" w:leader="dot" w:pos="9062"/>
        </w:tabs>
        <w:rPr>
          <w:rFonts w:asciiTheme="minorHAnsi" w:eastAsiaTheme="minorEastAsia" w:hAnsiTheme="minorHAnsi" w:cstheme="minorBidi"/>
          <w:noProof/>
          <w:kern w:val="2"/>
          <w:sz w:val="24"/>
          <w:szCs w:val="24"/>
          <w14:ligatures w14:val="standardContextual"/>
        </w:rPr>
      </w:pPr>
      <w:r>
        <w:rPr>
          <w:noProof/>
        </w:rPr>
        <w:t>1.</w:t>
      </w:r>
      <w:r>
        <w:rPr>
          <w:rFonts w:asciiTheme="minorHAnsi" w:eastAsiaTheme="minorEastAsia" w:hAnsiTheme="minorHAnsi" w:cstheme="minorBidi"/>
          <w:noProof/>
          <w:kern w:val="2"/>
          <w:sz w:val="24"/>
          <w:szCs w:val="24"/>
          <w14:ligatures w14:val="standardContextual"/>
        </w:rPr>
        <w:tab/>
      </w:r>
      <w:r>
        <w:rPr>
          <w:noProof/>
        </w:rPr>
        <w:t>Inleiding:</w:t>
      </w:r>
      <w:r>
        <w:rPr>
          <w:noProof/>
        </w:rPr>
        <w:tab/>
      </w:r>
      <w:r>
        <w:rPr>
          <w:noProof/>
        </w:rPr>
        <w:fldChar w:fldCharType="begin"/>
      </w:r>
      <w:r>
        <w:rPr>
          <w:noProof/>
        </w:rPr>
        <w:instrText xml:space="preserve"> PAGEREF _Toc219450286 \h </w:instrText>
      </w:r>
      <w:r>
        <w:rPr>
          <w:noProof/>
        </w:rPr>
      </w:r>
      <w:r>
        <w:rPr>
          <w:noProof/>
        </w:rPr>
        <w:fldChar w:fldCharType="separate"/>
      </w:r>
      <w:r>
        <w:rPr>
          <w:noProof/>
        </w:rPr>
        <w:t>3</w:t>
      </w:r>
      <w:r>
        <w:rPr>
          <w:noProof/>
        </w:rPr>
        <w:fldChar w:fldCharType="end"/>
      </w:r>
    </w:p>
    <w:p w14:paraId="71D2E530" w14:textId="358D32C5" w:rsidR="007D1652" w:rsidRDefault="007D1652">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1.1.</w:t>
      </w:r>
      <w:r>
        <w:rPr>
          <w:rFonts w:asciiTheme="minorHAnsi" w:eastAsiaTheme="minorEastAsia" w:hAnsiTheme="minorHAnsi" w:cstheme="minorBidi"/>
          <w:noProof/>
          <w:kern w:val="2"/>
          <w:sz w:val="24"/>
          <w:szCs w:val="24"/>
          <w14:ligatures w14:val="standardContextual"/>
        </w:rPr>
        <w:tab/>
      </w:r>
      <w:r>
        <w:rPr>
          <w:noProof/>
        </w:rPr>
        <w:t>Doel van de marktconsultatie</w:t>
      </w:r>
      <w:r>
        <w:rPr>
          <w:noProof/>
        </w:rPr>
        <w:tab/>
      </w:r>
      <w:r>
        <w:rPr>
          <w:noProof/>
        </w:rPr>
        <w:fldChar w:fldCharType="begin"/>
      </w:r>
      <w:r>
        <w:rPr>
          <w:noProof/>
        </w:rPr>
        <w:instrText xml:space="preserve"> PAGEREF _Toc219450287 \h </w:instrText>
      </w:r>
      <w:r>
        <w:rPr>
          <w:noProof/>
        </w:rPr>
      </w:r>
      <w:r>
        <w:rPr>
          <w:noProof/>
        </w:rPr>
        <w:fldChar w:fldCharType="separate"/>
      </w:r>
      <w:r>
        <w:rPr>
          <w:noProof/>
        </w:rPr>
        <w:t>3</w:t>
      </w:r>
      <w:r>
        <w:rPr>
          <w:noProof/>
        </w:rPr>
        <w:fldChar w:fldCharType="end"/>
      </w:r>
    </w:p>
    <w:p w14:paraId="42AF6783" w14:textId="031DCB5B" w:rsidR="007D1652" w:rsidRDefault="007D1652">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1.2.</w:t>
      </w:r>
      <w:r>
        <w:rPr>
          <w:rFonts w:asciiTheme="minorHAnsi" w:eastAsiaTheme="minorEastAsia" w:hAnsiTheme="minorHAnsi" w:cstheme="minorBidi"/>
          <w:noProof/>
          <w:kern w:val="2"/>
          <w:sz w:val="24"/>
          <w:szCs w:val="24"/>
          <w14:ligatures w14:val="standardContextual"/>
        </w:rPr>
        <w:tab/>
      </w:r>
      <w:r>
        <w:rPr>
          <w:noProof/>
        </w:rPr>
        <w:t>Achtergrond:</w:t>
      </w:r>
      <w:r>
        <w:rPr>
          <w:noProof/>
        </w:rPr>
        <w:tab/>
      </w:r>
      <w:r>
        <w:rPr>
          <w:noProof/>
        </w:rPr>
        <w:fldChar w:fldCharType="begin"/>
      </w:r>
      <w:r>
        <w:rPr>
          <w:noProof/>
        </w:rPr>
        <w:instrText xml:space="preserve"> PAGEREF _Toc219450288 \h </w:instrText>
      </w:r>
      <w:r>
        <w:rPr>
          <w:noProof/>
        </w:rPr>
      </w:r>
      <w:r>
        <w:rPr>
          <w:noProof/>
        </w:rPr>
        <w:fldChar w:fldCharType="separate"/>
      </w:r>
      <w:r>
        <w:rPr>
          <w:noProof/>
        </w:rPr>
        <w:t>3</w:t>
      </w:r>
      <w:r>
        <w:rPr>
          <w:noProof/>
        </w:rPr>
        <w:fldChar w:fldCharType="end"/>
      </w:r>
    </w:p>
    <w:p w14:paraId="5E22D6D8" w14:textId="36A4078A" w:rsidR="007D1652" w:rsidRDefault="007D1652">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1.3.</w:t>
      </w:r>
      <w:r>
        <w:rPr>
          <w:rFonts w:asciiTheme="minorHAnsi" w:eastAsiaTheme="minorEastAsia" w:hAnsiTheme="minorHAnsi" w:cstheme="minorBidi"/>
          <w:noProof/>
          <w:kern w:val="2"/>
          <w:sz w:val="24"/>
          <w:szCs w:val="24"/>
          <w14:ligatures w14:val="standardContextual"/>
        </w:rPr>
        <w:tab/>
      </w:r>
      <w:r>
        <w:rPr>
          <w:noProof/>
        </w:rPr>
        <w:t>Vragenlijst, eventuele interviews en demo’s</w:t>
      </w:r>
      <w:r>
        <w:rPr>
          <w:noProof/>
        </w:rPr>
        <w:tab/>
      </w:r>
      <w:r>
        <w:rPr>
          <w:noProof/>
        </w:rPr>
        <w:fldChar w:fldCharType="begin"/>
      </w:r>
      <w:r>
        <w:rPr>
          <w:noProof/>
        </w:rPr>
        <w:instrText xml:space="preserve"> PAGEREF _Toc219450289 \h </w:instrText>
      </w:r>
      <w:r>
        <w:rPr>
          <w:noProof/>
        </w:rPr>
      </w:r>
      <w:r>
        <w:rPr>
          <w:noProof/>
        </w:rPr>
        <w:fldChar w:fldCharType="separate"/>
      </w:r>
      <w:r>
        <w:rPr>
          <w:noProof/>
        </w:rPr>
        <w:t>3</w:t>
      </w:r>
      <w:r>
        <w:rPr>
          <w:noProof/>
        </w:rPr>
        <w:fldChar w:fldCharType="end"/>
      </w:r>
    </w:p>
    <w:p w14:paraId="7998F688" w14:textId="1A57CC09" w:rsidR="007D1652" w:rsidRDefault="007D1652">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1.4.</w:t>
      </w:r>
      <w:r>
        <w:rPr>
          <w:rFonts w:asciiTheme="minorHAnsi" w:eastAsiaTheme="minorEastAsia" w:hAnsiTheme="minorHAnsi" w:cstheme="minorBidi"/>
          <w:noProof/>
          <w:kern w:val="2"/>
          <w:sz w:val="24"/>
          <w:szCs w:val="24"/>
          <w14:ligatures w14:val="standardContextual"/>
        </w:rPr>
        <w:tab/>
      </w:r>
      <w:r>
        <w:rPr>
          <w:noProof/>
        </w:rPr>
        <w:t>Beoogde schriftelijke informatie</w:t>
      </w:r>
      <w:r>
        <w:rPr>
          <w:noProof/>
        </w:rPr>
        <w:tab/>
      </w:r>
      <w:r>
        <w:rPr>
          <w:noProof/>
        </w:rPr>
        <w:fldChar w:fldCharType="begin"/>
      </w:r>
      <w:r>
        <w:rPr>
          <w:noProof/>
        </w:rPr>
        <w:instrText xml:space="preserve"> PAGEREF _Toc219450290 \h </w:instrText>
      </w:r>
      <w:r>
        <w:rPr>
          <w:noProof/>
        </w:rPr>
      </w:r>
      <w:r>
        <w:rPr>
          <w:noProof/>
        </w:rPr>
        <w:fldChar w:fldCharType="separate"/>
      </w:r>
      <w:r>
        <w:rPr>
          <w:noProof/>
        </w:rPr>
        <w:t>4</w:t>
      </w:r>
      <w:r>
        <w:rPr>
          <w:noProof/>
        </w:rPr>
        <w:fldChar w:fldCharType="end"/>
      </w:r>
    </w:p>
    <w:p w14:paraId="7C36A5FB" w14:textId="4BCED016" w:rsidR="007D1652" w:rsidRDefault="007D1652">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1.5.</w:t>
      </w:r>
      <w:r>
        <w:rPr>
          <w:rFonts w:asciiTheme="minorHAnsi" w:eastAsiaTheme="minorEastAsia" w:hAnsiTheme="minorHAnsi" w:cstheme="minorBidi"/>
          <w:noProof/>
          <w:kern w:val="2"/>
          <w:sz w:val="24"/>
          <w:szCs w:val="24"/>
          <w14:ligatures w14:val="standardContextual"/>
        </w:rPr>
        <w:tab/>
      </w:r>
      <w:r>
        <w:rPr>
          <w:noProof/>
        </w:rPr>
        <w:t>Planning</w:t>
      </w:r>
      <w:r>
        <w:rPr>
          <w:noProof/>
        </w:rPr>
        <w:tab/>
      </w:r>
      <w:r>
        <w:rPr>
          <w:noProof/>
        </w:rPr>
        <w:fldChar w:fldCharType="begin"/>
      </w:r>
      <w:r>
        <w:rPr>
          <w:noProof/>
        </w:rPr>
        <w:instrText xml:space="preserve"> PAGEREF _Toc219450291 \h </w:instrText>
      </w:r>
      <w:r>
        <w:rPr>
          <w:noProof/>
        </w:rPr>
      </w:r>
      <w:r>
        <w:rPr>
          <w:noProof/>
        </w:rPr>
        <w:fldChar w:fldCharType="separate"/>
      </w:r>
      <w:r>
        <w:rPr>
          <w:noProof/>
        </w:rPr>
        <w:t>4</w:t>
      </w:r>
      <w:r>
        <w:rPr>
          <w:noProof/>
        </w:rPr>
        <w:fldChar w:fldCharType="end"/>
      </w:r>
    </w:p>
    <w:p w14:paraId="578A81A6" w14:textId="427E683C" w:rsidR="007D1652" w:rsidRDefault="007D1652">
      <w:pPr>
        <w:pStyle w:val="Inhopg1"/>
        <w:tabs>
          <w:tab w:val="left" w:pos="480"/>
          <w:tab w:val="right" w:leader="dot" w:pos="9062"/>
        </w:tabs>
        <w:rPr>
          <w:rFonts w:asciiTheme="minorHAnsi" w:eastAsiaTheme="minorEastAsia" w:hAnsiTheme="minorHAnsi" w:cstheme="minorBidi"/>
          <w:noProof/>
          <w:kern w:val="2"/>
          <w:sz w:val="24"/>
          <w:szCs w:val="24"/>
          <w14:ligatures w14:val="standardContextual"/>
        </w:rPr>
      </w:pPr>
      <w:r>
        <w:rPr>
          <w:noProof/>
        </w:rPr>
        <w:t>2.</w:t>
      </w:r>
      <w:r>
        <w:rPr>
          <w:rFonts w:asciiTheme="minorHAnsi" w:eastAsiaTheme="minorEastAsia" w:hAnsiTheme="minorHAnsi" w:cstheme="minorBidi"/>
          <w:noProof/>
          <w:kern w:val="2"/>
          <w:sz w:val="24"/>
          <w:szCs w:val="24"/>
          <w14:ligatures w14:val="standardContextual"/>
        </w:rPr>
        <w:tab/>
      </w:r>
      <w:r>
        <w:rPr>
          <w:noProof/>
        </w:rPr>
        <w:t>Vragen marktconsultatie</w:t>
      </w:r>
      <w:r>
        <w:rPr>
          <w:noProof/>
        </w:rPr>
        <w:tab/>
      </w:r>
      <w:r>
        <w:rPr>
          <w:noProof/>
        </w:rPr>
        <w:fldChar w:fldCharType="begin"/>
      </w:r>
      <w:r>
        <w:rPr>
          <w:noProof/>
        </w:rPr>
        <w:instrText xml:space="preserve"> PAGEREF _Toc219450292 \h </w:instrText>
      </w:r>
      <w:r>
        <w:rPr>
          <w:noProof/>
        </w:rPr>
      </w:r>
      <w:r>
        <w:rPr>
          <w:noProof/>
        </w:rPr>
        <w:fldChar w:fldCharType="separate"/>
      </w:r>
      <w:r>
        <w:rPr>
          <w:noProof/>
        </w:rPr>
        <w:t>4</w:t>
      </w:r>
      <w:r>
        <w:rPr>
          <w:noProof/>
        </w:rPr>
        <w:fldChar w:fldCharType="end"/>
      </w:r>
    </w:p>
    <w:p w14:paraId="779C93B2" w14:textId="3CB11470" w:rsidR="007D1652" w:rsidRDefault="007D1652">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2.1.</w:t>
      </w:r>
      <w:r>
        <w:rPr>
          <w:rFonts w:asciiTheme="minorHAnsi" w:eastAsiaTheme="minorEastAsia" w:hAnsiTheme="minorHAnsi" w:cstheme="minorBidi"/>
          <w:noProof/>
          <w:kern w:val="2"/>
          <w:sz w:val="24"/>
          <w:szCs w:val="24"/>
          <w14:ligatures w14:val="standardContextual"/>
        </w:rPr>
        <w:tab/>
      </w:r>
      <w:r>
        <w:rPr>
          <w:noProof/>
        </w:rPr>
        <w:t>Vragenlijst</w:t>
      </w:r>
      <w:r>
        <w:rPr>
          <w:noProof/>
        </w:rPr>
        <w:tab/>
      </w:r>
      <w:r>
        <w:rPr>
          <w:noProof/>
        </w:rPr>
        <w:fldChar w:fldCharType="begin"/>
      </w:r>
      <w:r>
        <w:rPr>
          <w:noProof/>
        </w:rPr>
        <w:instrText xml:space="preserve"> PAGEREF _Toc219450293 \h </w:instrText>
      </w:r>
      <w:r>
        <w:rPr>
          <w:noProof/>
        </w:rPr>
      </w:r>
      <w:r>
        <w:rPr>
          <w:noProof/>
        </w:rPr>
        <w:fldChar w:fldCharType="separate"/>
      </w:r>
      <w:r>
        <w:rPr>
          <w:noProof/>
        </w:rPr>
        <w:t>4</w:t>
      </w:r>
      <w:r>
        <w:rPr>
          <w:noProof/>
        </w:rPr>
        <w:fldChar w:fldCharType="end"/>
      </w:r>
    </w:p>
    <w:p w14:paraId="4CDAFE10" w14:textId="705492B3" w:rsidR="007D1652" w:rsidRDefault="007D1652">
      <w:pPr>
        <w:pStyle w:val="Inhopg1"/>
        <w:tabs>
          <w:tab w:val="left" w:pos="480"/>
          <w:tab w:val="right" w:leader="dot" w:pos="9062"/>
        </w:tabs>
        <w:rPr>
          <w:rFonts w:asciiTheme="minorHAnsi" w:eastAsiaTheme="minorEastAsia" w:hAnsiTheme="minorHAnsi" w:cstheme="minorBidi"/>
          <w:noProof/>
          <w:kern w:val="2"/>
          <w:sz w:val="24"/>
          <w:szCs w:val="24"/>
          <w14:ligatures w14:val="standardContextual"/>
        </w:rPr>
      </w:pPr>
      <w:r>
        <w:rPr>
          <w:noProof/>
        </w:rPr>
        <w:t>3.</w:t>
      </w:r>
      <w:r>
        <w:rPr>
          <w:rFonts w:asciiTheme="minorHAnsi" w:eastAsiaTheme="minorEastAsia" w:hAnsiTheme="minorHAnsi" w:cstheme="minorBidi"/>
          <w:noProof/>
          <w:kern w:val="2"/>
          <w:sz w:val="24"/>
          <w:szCs w:val="24"/>
          <w14:ligatures w14:val="standardContextual"/>
        </w:rPr>
        <w:tab/>
      </w:r>
      <w:r>
        <w:rPr>
          <w:noProof/>
        </w:rPr>
        <w:t>Voorwaarden</w:t>
      </w:r>
      <w:r>
        <w:rPr>
          <w:noProof/>
        </w:rPr>
        <w:tab/>
      </w:r>
      <w:r>
        <w:rPr>
          <w:noProof/>
        </w:rPr>
        <w:fldChar w:fldCharType="begin"/>
      </w:r>
      <w:r>
        <w:rPr>
          <w:noProof/>
        </w:rPr>
        <w:instrText xml:space="preserve"> PAGEREF _Toc219450294 \h </w:instrText>
      </w:r>
      <w:r>
        <w:rPr>
          <w:noProof/>
        </w:rPr>
      </w:r>
      <w:r>
        <w:rPr>
          <w:noProof/>
        </w:rPr>
        <w:fldChar w:fldCharType="separate"/>
      </w:r>
      <w:r>
        <w:rPr>
          <w:noProof/>
        </w:rPr>
        <w:t>5</w:t>
      </w:r>
      <w:r>
        <w:rPr>
          <w:noProof/>
        </w:rPr>
        <w:fldChar w:fldCharType="end"/>
      </w:r>
    </w:p>
    <w:p w14:paraId="085182F5" w14:textId="6AD3902F" w:rsidR="007D1652" w:rsidRDefault="007D1652">
      <w:pPr>
        <w:pStyle w:val="Inhopg1"/>
        <w:tabs>
          <w:tab w:val="left" w:pos="480"/>
          <w:tab w:val="right" w:leader="dot" w:pos="9062"/>
        </w:tabs>
        <w:rPr>
          <w:rFonts w:asciiTheme="minorHAnsi" w:eastAsiaTheme="minorEastAsia" w:hAnsiTheme="minorHAnsi" w:cstheme="minorBidi"/>
          <w:noProof/>
          <w:kern w:val="2"/>
          <w:sz w:val="24"/>
          <w:szCs w:val="24"/>
          <w14:ligatures w14:val="standardContextual"/>
        </w:rPr>
      </w:pPr>
      <w:r>
        <w:rPr>
          <w:noProof/>
        </w:rPr>
        <w:t>4.</w:t>
      </w:r>
      <w:r>
        <w:rPr>
          <w:rFonts w:asciiTheme="minorHAnsi" w:eastAsiaTheme="minorEastAsia" w:hAnsiTheme="minorHAnsi" w:cstheme="minorBidi"/>
          <w:noProof/>
          <w:kern w:val="2"/>
          <w:sz w:val="24"/>
          <w:szCs w:val="24"/>
          <w14:ligatures w14:val="standardContextual"/>
        </w:rPr>
        <w:tab/>
      </w:r>
      <w:r>
        <w:rPr>
          <w:noProof/>
        </w:rPr>
        <w:t>Bijlagen</w:t>
      </w:r>
      <w:r>
        <w:rPr>
          <w:noProof/>
        </w:rPr>
        <w:tab/>
      </w:r>
      <w:r>
        <w:rPr>
          <w:noProof/>
        </w:rPr>
        <w:fldChar w:fldCharType="begin"/>
      </w:r>
      <w:r>
        <w:rPr>
          <w:noProof/>
        </w:rPr>
        <w:instrText xml:space="preserve"> PAGEREF _Toc219450295 \h </w:instrText>
      </w:r>
      <w:r>
        <w:rPr>
          <w:noProof/>
        </w:rPr>
      </w:r>
      <w:r>
        <w:rPr>
          <w:noProof/>
        </w:rPr>
        <w:fldChar w:fldCharType="separate"/>
      </w:r>
      <w:r>
        <w:rPr>
          <w:noProof/>
        </w:rPr>
        <w:t>6</w:t>
      </w:r>
      <w:r>
        <w:rPr>
          <w:noProof/>
        </w:rPr>
        <w:fldChar w:fldCharType="end"/>
      </w:r>
    </w:p>
    <w:p w14:paraId="4D1F6062" w14:textId="3A19ADFF" w:rsidR="00961A34" w:rsidRPr="00F13872" w:rsidRDefault="00961A34" w:rsidP="000D3468">
      <w:pPr>
        <w:rPr>
          <w:rFonts w:cs="Arial"/>
        </w:rPr>
      </w:pPr>
      <w:r w:rsidRPr="00F13872">
        <w:rPr>
          <w:rFonts w:cs="Arial"/>
        </w:rPr>
        <w:fldChar w:fldCharType="end"/>
      </w:r>
    </w:p>
    <w:p w14:paraId="35E9D880" w14:textId="77777777" w:rsidR="00961A34" w:rsidRPr="00F13872" w:rsidRDefault="00961A34" w:rsidP="000D3468">
      <w:pPr>
        <w:spacing w:after="160"/>
        <w:rPr>
          <w:rFonts w:cs="Arial"/>
        </w:rPr>
      </w:pPr>
      <w:r w:rsidRPr="00F13872">
        <w:rPr>
          <w:rFonts w:cs="Arial"/>
        </w:rPr>
        <w:br w:type="page"/>
      </w:r>
    </w:p>
    <w:p w14:paraId="474754B6" w14:textId="77777777" w:rsidR="00961A34" w:rsidRPr="00F13872" w:rsidRDefault="00961A34" w:rsidP="000D3468">
      <w:pPr>
        <w:pStyle w:val="Kop1"/>
        <w:spacing w:line="276" w:lineRule="auto"/>
      </w:pPr>
      <w:bookmarkStart w:id="10" w:name="_Toc219450286"/>
      <w:r w:rsidRPr="00F13872">
        <w:lastRenderedPageBreak/>
        <w:t>Inleiding:</w:t>
      </w:r>
      <w:bookmarkEnd w:id="10"/>
    </w:p>
    <w:p w14:paraId="53A8467B" w14:textId="5799A282" w:rsidR="000D3468" w:rsidRPr="000D3468" w:rsidRDefault="000D3468" w:rsidP="00F158F3">
      <w:pPr>
        <w:rPr>
          <w:rFonts w:cs="Arial"/>
        </w:rPr>
      </w:pPr>
      <w:r w:rsidRPr="000D3468">
        <w:rPr>
          <w:rFonts w:cs="Arial"/>
        </w:rPr>
        <w:t xml:space="preserve">De gemeente Ede bereidt de realisatie voor van DE BASIS: een nieuw, multimediale museumconcept binnen de culturele hotspot FRISO, gevestigd in de voormalige Frisokazerne naast station Ede-Wageningen. In aanloop naar een voorgenomen Europese aanbesteding wil de gemeente </w:t>
      </w:r>
      <w:r w:rsidR="00F158F3">
        <w:rPr>
          <w:rFonts w:cs="Arial"/>
        </w:rPr>
        <w:t xml:space="preserve">Ede </w:t>
      </w:r>
      <w:r w:rsidRPr="000D3468">
        <w:rPr>
          <w:rFonts w:cs="Arial"/>
        </w:rPr>
        <w:t>met deze marktconsultatie graag in gesprek met de markt. Doel is om inzicht te krijgen in actuele mogelijkheden, aandachtspunten en ontwikkelingen op het gebied van museale conceptontwikkeling, interactieve tentoonstellingen en multimediale installaties.</w:t>
      </w:r>
    </w:p>
    <w:p w14:paraId="4138A197" w14:textId="77777777" w:rsidR="00F158F3" w:rsidRDefault="00F158F3" w:rsidP="00F158F3">
      <w:pPr>
        <w:rPr>
          <w:rFonts w:cs="Arial"/>
        </w:rPr>
      </w:pPr>
    </w:p>
    <w:p w14:paraId="79A4B326" w14:textId="2926668B" w:rsidR="000D3468" w:rsidRPr="000D3468" w:rsidRDefault="000D3468" w:rsidP="00F158F3">
      <w:pPr>
        <w:rPr>
          <w:rFonts w:cs="Arial"/>
        </w:rPr>
      </w:pPr>
      <w:r w:rsidRPr="000D3468">
        <w:rPr>
          <w:rFonts w:cs="Arial"/>
        </w:rPr>
        <w:t>Deze marktconsultatie heeft een verkennend en informerend karakter. De opgehaalde inzichten worden gebruikt om de aanbestedingsdocumenten inhoudelijk aan te scherpen en te toetsen op haalbaarheid, proportionaliteit en marktconformiteit.</w:t>
      </w:r>
    </w:p>
    <w:p w14:paraId="513E1902" w14:textId="77777777" w:rsidR="00961A34" w:rsidRPr="00F13872" w:rsidRDefault="00961A34" w:rsidP="000D3468">
      <w:pPr>
        <w:rPr>
          <w:rFonts w:cs="Arial"/>
        </w:rPr>
      </w:pPr>
    </w:p>
    <w:p w14:paraId="26E58D47" w14:textId="77777777" w:rsidR="00961A34" w:rsidRPr="00F13872" w:rsidRDefault="00961A34" w:rsidP="000D3468">
      <w:pPr>
        <w:pStyle w:val="Kop2"/>
        <w:spacing w:line="276" w:lineRule="auto"/>
      </w:pPr>
      <w:bookmarkStart w:id="11" w:name="_Toc219450287"/>
      <w:r w:rsidRPr="00F13872">
        <w:t>Doel van de marktconsultatie</w:t>
      </w:r>
      <w:bookmarkEnd w:id="11"/>
    </w:p>
    <w:p w14:paraId="1AE28807" w14:textId="77777777" w:rsidR="00561F3B" w:rsidRDefault="00561F3B" w:rsidP="00F158F3">
      <w:pPr>
        <w:autoSpaceDE w:val="0"/>
        <w:autoSpaceDN w:val="0"/>
        <w:adjustRightInd w:val="0"/>
        <w:rPr>
          <w:rFonts w:eastAsiaTheme="minorHAnsi" w:cs="Arial"/>
          <w:color w:val="000000"/>
          <w:lang w:eastAsia="en-US"/>
        </w:rPr>
      </w:pPr>
      <w:r w:rsidRPr="00F158F3">
        <w:rPr>
          <w:rFonts w:eastAsiaTheme="minorHAnsi" w:cs="Arial"/>
          <w:color w:val="000000"/>
          <w:lang w:eastAsia="en-US"/>
        </w:rPr>
        <w:t>Het doel van deze marktconsultatie is:</w:t>
      </w:r>
    </w:p>
    <w:p w14:paraId="7F892E9C" w14:textId="48BF53FC" w:rsidR="00561F3B" w:rsidRPr="00F158F3" w:rsidRDefault="007144C5" w:rsidP="00F158F3">
      <w:pPr>
        <w:pStyle w:val="Lijstalinea"/>
        <w:numPr>
          <w:ilvl w:val="0"/>
          <w:numId w:val="18"/>
        </w:numPr>
        <w:autoSpaceDE w:val="0"/>
        <w:autoSpaceDN w:val="0"/>
        <w:adjustRightInd w:val="0"/>
        <w:rPr>
          <w:rFonts w:eastAsiaTheme="minorHAnsi"/>
          <w:color w:val="000000"/>
          <w:lang w:eastAsia="en-US"/>
        </w:rPr>
      </w:pPr>
      <w:r w:rsidRPr="00F158F3">
        <w:rPr>
          <w:rFonts w:eastAsiaTheme="minorHAnsi"/>
          <w:color w:val="000000"/>
          <w:lang w:eastAsia="en-US"/>
        </w:rPr>
        <w:t>Het</w:t>
      </w:r>
      <w:r w:rsidR="00561F3B" w:rsidRPr="00F158F3">
        <w:rPr>
          <w:rFonts w:eastAsiaTheme="minorHAnsi"/>
          <w:color w:val="000000"/>
          <w:lang w:eastAsia="en-US"/>
        </w:rPr>
        <w:t xml:space="preserve"> verkrijgen van marktinzicht in actuele ontwikkelingen op het gebied van museale beleving, interactieve content en multimediale installaties;</w:t>
      </w:r>
    </w:p>
    <w:p w14:paraId="4CCE0E1B" w14:textId="48D37817" w:rsidR="00561F3B" w:rsidRPr="00F158F3" w:rsidRDefault="007144C5" w:rsidP="00F158F3">
      <w:pPr>
        <w:pStyle w:val="Lijstalinea"/>
        <w:numPr>
          <w:ilvl w:val="0"/>
          <w:numId w:val="18"/>
        </w:numPr>
        <w:autoSpaceDE w:val="0"/>
        <w:autoSpaceDN w:val="0"/>
        <w:adjustRightInd w:val="0"/>
        <w:rPr>
          <w:rFonts w:eastAsiaTheme="minorHAnsi"/>
          <w:color w:val="000000"/>
          <w:lang w:eastAsia="en-US"/>
        </w:rPr>
      </w:pPr>
      <w:r w:rsidRPr="00F158F3">
        <w:rPr>
          <w:rFonts w:eastAsiaTheme="minorHAnsi"/>
          <w:color w:val="000000"/>
          <w:lang w:eastAsia="en-US"/>
        </w:rPr>
        <w:t>Het</w:t>
      </w:r>
      <w:r w:rsidR="00561F3B" w:rsidRPr="00F158F3">
        <w:rPr>
          <w:rFonts w:eastAsiaTheme="minorHAnsi"/>
          <w:color w:val="000000"/>
          <w:lang w:eastAsia="en-US"/>
        </w:rPr>
        <w:t xml:space="preserve"> toetsen van de haalbaarheid en uitvoerbaarheid van de voorgenomen scope, planning en contractvorm;</w:t>
      </w:r>
    </w:p>
    <w:p w14:paraId="1800102E" w14:textId="2EBB7CED" w:rsidR="00561F3B" w:rsidRPr="00F158F3" w:rsidRDefault="007144C5" w:rsidP="00F158F3">
      <w:pPr>
        <w:pStyle w:val="Lijstalinea"/>
        <w:numPr>
          <w:ilvl w:val="0"/>
          <w:numId w:val="18"/>
        </w:numPr>
        <w:autoSpaceDE w:val="0"/>
        <w:autoSpaceDN w:val="0"/>
        <w:adjustRightInd w:val="0"/>
        <w:rPr>
          <w:rFonts w:eastAsiaTheme="minorHAnsi"/>
          <w:color w:val="000000"/>
          <w:lang w:eastAsia="en-US"/>
        </w:rPr>
      </w:pPr>
      <w:r w:rsidRPr="00F158F3">
        <w:rPr>
          <w:rFonts w:eastAsiaTheme="minorHAnsi"/>
          <w:color w:val="000000"/>
          <w:lang w:eastAsia="en-US"/>
        </w:rPr>
        <w:t>Het</w:t>
      </w:r>
      <w:r w:rsidR="00561F3B" w:rsidRPr="00F158F3">
        <w:rPr>
          <w:rFonts w:eastAsiaTheme="minorHAnsi"/>
          <w:color w:val="000000"/>
          <w:lang w:eastAsia="en-US"/>
        </w:rPr>
        <w:t xml:space="preserve"> ophalen van input over een passende aanbestedingsstrategie, inclusief procedurekeuze en gunningscriteria;</w:t>
      </w:r>
    </w:p>
    <w:p w14:paraId="55797D8A" w14:textId="4853F93D" w:rsidR="00561F3B" w:rsidRPr="00F158F3" w:rsidRDefault="007144C5" w:rsidP="00F158F3">
      <w:pPr>
        <w:pStyle w:val="Lijstalinea"/>
        <w:numPr>
          <w:ilvl w:val="0"/>
          <w:numId w:val="18"/>
        </w:numPr>
        <w:autoSpaceDE w:val="0"/>
        <w:autoSpaceDN w:val="0"/>
        <w:adjustRightInd w:val="0"/>
        <w:rPr>
          <w:rFonts w:eastAsiaTheme="minorHAnsi"/>
          <w:color w:val="000000"/>
          <w:lang w:eastAsia="en-US"/>
        </w:rPr>
      </w:pPr>
      <w:r w:rsidRPr="00F158F3">
        <w:rPr>
          <w:rFonts w:eastAsiaTheme="minorHAnsi"/>
          <w:color w:val="000000"/>
          <w:lang w:eastAsia="en-US"/>
        </w:rPr>
        <w:t>Het</w:t>
      </w:r>
      <w:r w:rsidR="00561F3B" w:rsidRPr="00F158F3">
        <w:rPr>
          <w:rFonts w:eastAsiaTheme="minorHAnsi"/>
          <w:color w:val="000000"/>
          <w:lang w:eastAsia="en-US"/>
        </w:rPr>
        <w:t xml:space="preserve"> verminderen van risico’s in de latere aanbesteding door realistische en marktconforme uitvraag.</w:t>
      </w:r>
    </w:p>
    <w:p w14:paraId="3F08D329" w14:textId="2FF8983D" w:rsidR="00961A34" w:rsidRPr="00F13872" w:rsidRDefault="00561F3B" w:rsidP="00F158F3">
      <w:pPr>
        <w:pStyle w:val="Normaalweb"/>
        <w:spacing w:line="276" w:lineRule="auto"/>
        <w:rPr>
          <w:rFonts w:cs="Arial"/>
        </w:rPr>
      </w:pPr>
      <w:r w:rsidRPr="00F13872">
        <w:rPr>
          <w:rFonts w:ascii="Arial" w:hAnsi="Arial" w:cs="Arial"/>
          <w:sz w:val="20"/>
          <w:szCs w:val="20"/>
        </w:rPr>
        <w:t xml:space="preserve">De marktconsultatie dient nadrukkelijk ter </w:t>
      </w:r>
      <w:r w:rsidRPr="007144C5">
        <w:rPr>
          <w:rStyle w:val="Zwaar"/>
          <w:rFonts w:ascii="Arial" w:hAnsi="Arial" w:cs="Arial"/>
          <w:b w:val="0"/>
          <w:bCs w:val="0"/>
          <w:sz w:val="20"/>
          <w:szCs w:val="20"/>
          <w:u w:val="single"/>
        </w:rPr>
        <w:t>voorbereiding van een aanbesteding</w:t>
      </w:r>
      <w:r w:rsidRPr="00F13872">
        <w:rPr>
          <w:rFonts w:ascii="Arial" w:hAnsi="Arial" w:cs="Arial"/>
          <w:sz w:val="20"/>
          <w:szCs w:val="20"/>
        </w:rPr>
        <w:t xml:space="preserve"> en heeft geen selecterend of voorbeslissend karakter. De uitkomsten kunnen worden gebruikt ter onderbouwing richting ambtelijke en bestuurlijke besluitvorming.</w:t>
      </w:r>
    </w:p>
    <w:p w14:paraId="5099B1B9" w14:textId="77777777" w:rsidR="00961A34" w:rsidRPr="00F13872" w:rsidRDefault="00961A34" w:rsidP="000D3468">
      <w:pPr>
        <w:pStyle w:val="Kop2"/>
        <w:spacing w:line="276" w:lineRule="auto"/>
      </w:pPr>
      <w:bookmarkStart w:id="12" w:name="_Toc219450288"/>
      <w:r w:rsidRPr="00F13872">
        <w:t>Achtergrond:</w:t>
      </w:r>
      <w:bookmarkEnd w:id="12"/>
    </w:p>
    <w:p w14:paraId="4492AE11" w14:textId="37F417D4" w:rsidR="00561F3B" w:rsidRPr="00F158F3" w:rsidRDefault="00561F3B" w:rsidP="00F158F3">
      <w:pPr>
        <w:autoSpaceDE w:val="0"/>
        <w:autoSpaceDN w:val="0"/>
        <w:adjustRightInd w:val="0"/>
        <w:rPr>
          <w:rFonts w:eastAsiaTheme="minorHAnsi" w:cs="Arial"/>
          <w:color w:val="000000"/>
          <w:lang w:eastAsia="en-US"/>
        </w:rPr>
      </w:pPr>
      <w:r w:rsidRPr="00F158F3">
        <w:rPr>
          <w:rFonts w:eastAsiaTheme="minorHAnsi" w:cs="Arial"/>
          <w:color w:val="000000"/>
          <w:lang w:eastAsia="en-US"/>
        </w:rPr>
        <w:t xml:space="preserve">DE BASIS wordt een laagdrempelig, interactief museumconcept dat </w:t>
      </w:r>
      <w:r w:rsidR="00B918E5">
        <w:rPr>
          <w:rFonts w:eastAsiaTheme="minorHAnsi" w:cs="Arial"/>
          <w:color w:val="000000"/>
          <w:lang w:eastAsia="en-US"/>
        </w:rPr>
        <w:t>de</w:t>
      </w:r>
      <w:r w:rsidR="009F34B5" w:rsidRPr="00F158F3">
        <w:rPr>
          <w:rFonts w:eastAsiaTheme="minorHAnsi" w:cs="Arial"/>
          <w:color w:val="000000"/>
          <w:lang w:eastAsia="en-US"/>
        </w:rPr>
        <w:t xml:space="preserve"> </w:t>
      </w:r>
      <w:r w:rsidRPr="00F158F3">
        <w:rPr>
          <w:rFonts w:eastAsiaTheme="minorHAnsi" w:cs="Arial"/>
          <w:color w:val="000000"/>
          <w:lang w:eastAsia="en-US"/>
        </w:rPr>
        <w:t>bezoeker</w:t>
      </w:r>
      <w:r w:rsidR="009F34B5" w:rsidRPr="00F158F3">
        <w:rPr>
          <w:rFonts w:eastAsiaTheme="minorHAnsi" w:cs="Arial"/>
          <w:color w:val="000000"/>
          <w:lang w:eastAsia="en-US"/>
        </w:rPr>
        <w:t xml:space="preserve"> </w:t>
      </w:r>
      <w:r w:rsidRPr="00F158F3">
        <w:rPr>
          <w:rFonts w:eastAsiaTheme="minorHAnsi" w:cs="Arial"/>
          <w:color w:val="000000"/>
          <w:lang w:eastAsia="en-US"/>
        </w:rPr>
        <w:t xml:space="preserve">uitnodigt tot reflectie op zichzelf, hun drijfveren en hun relatie tot kunst, natuur en maatschappij. Het concept is uitgewerkt in het Masterplan </w:t>
      </w:r>
      <w:r w:rsidRPr="00F158F3">
        <w:rPr>
          <w:rFonts w:eastAsiaTheme="minorHAnsi"/>
          <w:i/>
          <w:iCs/>
          <w:color w:val="000000"/>
          <w:lang w:eastAsia="en-US"/>
        </w:rPr>
        <w:t>“DE BASIS – culturele hotspot FRISO”</w:t>
      </w:r>
      <w:r w:rsidRPr="00F158F3">
        <w:rPr>
          <w:rFonts w:eastAsiaTheme="minorHAnsi" w:cs="Arial"/>
          <w:color w:val="000000"/>
          <w:lang w:eastAsia="en-US"/>
        </w:rPr>
        <w:t xml:space="preserve"> en maakt onderdeel uit van de bredere ontwikkeling van de Frisokazerne samen met onder andere Akoesticum en Skill School.</w:t>
      </w:r>
    </w:p>
    <w:p w14:paraId="31330881" w14:textId="77777777" w:rsidR="005A7842" w:rsidRDefault="005A7842" w:rsidP="00F158F3">
      <w:pPr>
        <w:rPr>
          <w:rFonts w:cs="Arial"/>
        </w:rPr>
      </w:pPr>
    </w:p>
    <w:p w14:paraId="4A2C8C21" w14:textId="4EC330C6" w:rsidR="00561F3B" w:rsidRPr="00F13872" w:rsidRDefault="00561F3B" w:rsidP="00F158F3">
      <w:pPr>
        <w:rPr>
          <w:rFonts w:cs="Arial"/>
        </w:rPr>
      </w:pPr>
      <w:r w:rsidRPr="00F13872">
        <w:rPr>
          <w:rFonts w:cs="Arial"/>
        </w:rPr>
        <w:t>De museale inrichting omvat onder meer:</w:t>
      </w:r>
    </w:p>
    <w:p w14:paraId="2A08B28B" w14:textId="71431A12" w:rsidR="00561F3B" w:rsidRPr="00F158F3" w:rsidRDefault="009F34B5" w:rsidP="00F158F3">
      <w:pPr>
        <w:pStyle w:val="Lijstalinea"/>
        <w:numPr>
          <w:ilvl w:val="0"/>
          <w:numId w:val="20"/>
        </w:numPr>
      </w:pPr>
      <w:r w:rsidRPr="00F158F3">
        <w:t>Een</w:t>
      </w:r>
      <w:r w:rsidR="00561F3B" w:rsidRPr="00F158F3">
        <w:t xml:space="preserve"> multimediale tentoonstelling;</w:t>
      </w:r>
    </w:p>
    <w:p w14:paraId="2AB64F32" w14:textId="22F0B5C6" w:rsidR="00561F3B" w:rsidRPr="00F158F3" w:rsidRDefault="009F34B5" w:rsidP="00F158F3">
      <w:pPr>
        <w:pStyle w:val="Lijstalinea"/>
        <w:numPr>
          <w:ilvl w:val="0"/>
          <w:numId w:val="20"/>
        </w:numPr>
      </w:pPr>
      <w:r w:rsidRPr="00F158F3">
        <w:t>Interactieve</w:t>
      </w:r>
      <w:r w:rsidR="00561F3B" w:rsidRPr="00F158F3">
        <w:t xml:space="preserve"> installaties;</w:t>
      </w:r>
    </w:p>
    <w:p w14:paraId="2F08FCB1" w14:textId="768A014D" w:rsidR="00561F3B" w:rsidRPr="00F158F3" w:rsidRDefault="009F34B5" w:rsidP="00F158F3">
      <w:pPr>
        <w:pStyle w:val="Lijstalinea"/>
        <w:numPr>
          <w:ilvl w:val="0"/>
          <w:numId w:val="20"/>
        </w:numPr>
      </w:pPr>
      <w:r w:rsidRPr="00F158F3">
        <w:t>Audiovisuele</w:t>
      </w:r>
      <w:r w:rsidR="00561F3B" w:rsidRPr="00F158F3">
        <w:t xml:space="preserve"> en digitale toepassingen;</w:t>
      </w:r>
    </w:p>
    <w:p w14:paraId="06D2EFBD" w14:textId="47898973" w:rsidR="00561F3B" w:rsidRPr="00F158F3" w:rsidRDefault="009F34B5" w:rsidP="00F158F3">
      <w:pPr>
        <w:pStyle w:val="Lijstalinea"/>
        <w:numPr>
          <w:ilvl w:val="0"/>
          <w:numId w:val="20"/>
        </w:numPr>
      </w:pPr>
      <w:r w:rsidRPr="00F158F3">
        <w:t>Ruimtelijke</w:t>
      </w:r>
      <w:r w:rsidR="00561F3B" w:rsidRPr="00F158F3">
        <w:t xml:space="preserve"> en scenografische elementen.</w:t>
      </w:r>
    </w:p>
    <w:p w14:paraId="1ACF3EBD" w14:textId="77777777" w:rsidR="005A7842" w:rsidRDefault="005A7842" w:rsidP="00F158F3">
      <w:pPr>
        <w:rPr>
          <w:rFonts w:cs="Arial"/>
        </w:rPr>
      </w:pPr>
    </w:p>
    <w:p w14:paraId="73024527" w14:textId="580389ED" w:rsidR="00961A34" w:rsidRDefault="00561F3B" w:rsidP="00F158F3">
      <w:pPr>
        <w:rPr>
          <w:rFonts w:cs="Arial"/>
        </w:rPr>
      </w:pPr>
      <w:r w:rsidRPr="00F13872">
        <w:rPr>
          <w:rFonts w:cs="Arial"/>
        </w:rPr>
        <w:t>De gemeente Ede treedt op als opdrachtgever voor de realisatie en is voornemens deze opdracht Europees aan te besteden.</w:t>
      </w:r>
    </w:p>
    <w:p w14:paraId="5C3301FD" w14:textId="77777777" w:rsidR="005A7842" w:rsidRPr="00F13872" w:rsidRDefault="005A7842" w:rsidP="00F158F3">
      <w:pPr>
        <w:rPr>
          <w:rFonts w:cs="Arial"/>
        </w:rPr>
      </w:pPr>
    </w:p>
    <w:p w14:paraId="3923F031" w14:textId="5ECFCB82" w:rsidR="00961A34" w:rsidRPr="00F13872" w:rsidRDefault="00961A34" w:rsidP="000D3468">
      <w:pPr>
        <w:pStyle w:val="Kop2"/>
        <w:spacing w:line="276" w:lineRule="auto"/>
      </w:pPr>
      <w:bookmarkStart w:id="13" w:name="_Toc219450289"/>
      <w:r w:rsidRPr="00F13872">
        <w:t>Vragenlijst</w:t>
      </w:r>
      <w:r w:rsidR="00F158F3">
        <w:t>,</w:t>
      </w:r>
      <w:r w:rsidRPr="00F13872">
        <w:t xml:space="preserve"> eventuele interviews en demo’s</w:t>
      </w:r>
      <w:bookmarkEnd w:id="13"/>
    </w:p>
    <w:p w14:paraId="32C24791" w14:textId="5DDB96FC" w:rsidR="00961A34" w:rsidRPr="00F13872" w:rsidRDefault="00961A34" w:rsidP="000D3468">
      <w:pPr>
        <w:rPr>
          <w:rFonts w:cs="Arial"/>
        </w:rPr>
      </w:pPr>
      <w:r w:rsidRPr="00F13872">
        <w:rPr>
          <w:rFonts w:cs="Arial"/>
        </w:rPr>
        <w:t>De marktconsultatie bestaat uit een vragenlijst. U word</w:t>
      </w:r>
      <w:r w:rsidR="00377A10" w:rsidRPr="00F13872">
        <w:rPr>
          <w:rFonts w:cs="Arial"/>
        </w:rPr>
        <w:t>t</w:t>
      </w:r>
      <w:r w:rsidRPr="00F13872">
        <w:rPr>
          <w:rFonts w:cs="Arial"/>
        </w:rPr>
        <w:t xml:space="preserve"> gevraagd de vragenlijst in te vullen. </w:t>
      </w:r>
    </w:p>
    <w:p w14:paraId="62404F41" w14:textId="46C09E59" w:rsidR="00961A34" w:rsidRPr="00F13872" w:rsidRDefault="00961A34" w:rsidP="000D3468">
      <w:pPr>
        <w:rPr>
          <w:rFonts w:cs="Arial"/>
        </w:rPr>
      </w:pPr>
      <w:r w:rsidRPr="00F13872">
        <w:rPr>
          <w:rFonts w:cs="Arial"/>
        </w:rPr>
        <w:t xml:space="preserve">De gemeente behoudt zich het recht voor om 1 of meerdere partijen die de vragenlijst hebben ingevuld uit te nodigen voor een </w:t>
      </w:r>
      <w:r w:rsidRPr="002978FE">
        <w:rPr>
          <w:rFonts w:cs="Arial"/>
        </w:rPr>
        <w:t>intervie</w:t>
      </w:r>
      <w:r w:rsidR="002978FE" w:rsidRPr="002978FE">
        <w:rPr>
          <w:rFonts w:cs="Arial"/>
        </w:rPr>
        <w:t>w</w:t>
      </w:r>
      <w:r w:rsidRPr="002978FE">
        <w:rPr>
          <w:rFonts w:cs="Arial"/>
        </w:rPr>
        <w:t>.</w:t>
      </w:r>
    </w:p>
    <w:p w14:paraId="582D58B0" w14:textId="77777777" w:rsidR="00961A34" w:rsidRPr="00F13872" w:rsidRDefault="00961A34" w:rsidP="000D3468">
      <w:pPr>
        <w:autoSpaceDE w:val="0"/>
        <w:autoSpaceDN w:val="0"/>
        <w:adjustRightInd w:val="0"/>
        <w:rPr>
          <w:rFonts w:eastAsiaTheme="minorHAnsi" w:cs="Arial"/>
          <w:color w:val="000000"/>
          <w:lang w:eastAsia="en-US"/>
        </w:rPr>
      </w:pPr>
      <w:r w:rsidRPr="00F13872">
        <w:rPr>
          <w:rFonts w:eastAsiaTheme="minorHAnsi" w:cs="Arial"/>
          <w:color w:val="000000"/>
          <w:lang w:eastAsia="en-US"/>
        </w:rPr>
        <w:t xml:space="preserve">De marktconsultatie zal worden afgerond met een algemeen verslag. Daarin is de ontvangen informatie uit de vragenlijsten en de eventueel gehouden interviews geanonimiseerd en verwerkt. Het verslag wordt door de gemeente openbaar gemaakt via TenderNed. </w:t>
      </w:r>
    </w:p>
    <w:p w14:paraId="5EB03D3D" w14:textId="77777777" w:rsidR="00961A34" w:rsidRPr="00F13872" w:rsidRDefault="00961A34" w:rsidP="000D3468">
      <w:pPr>
        <w:rPr>
          <w:rFonts w:cs="Arial"/>
        </w:rPr>
      </w:pPr>
    </w:p>
    <w:p w14:paraId="2A2A3D2E" w14:textId="77777777" w:rsidR="00961A34" w:rsidRPr="00F13872" w:rsidRDefault="00961A34" w:rsidP="000D3468">
      <w:pPr>
        <w:pStyle w:val="Kop2"/>
        <w:spacing w:line="276" w:lineRule="auto"/>
      </w:pPr>
      <w:bookmarkStart w:id="14" w:name="_Toc219450290"/>
      <w:r w:rsidRPr="00F13872">
        <w:lastRenderedPageBreak/>
        <w:t>Beoogde schriftelijke informatie</w:t>
      </w:r>
      <w:bookmarkEnd w:id="14"/>
    </w:p>
    <w:p w14:paraId="3179D665" w14:textId="5EE9C3F4" w:rsidR="00961A34" w:rsidRPr="00F13872" w:rsidRDefault="00961A34" w:rsidP="000D3468">
      <w:pPr>
        <w:autoSpaceDE w:val="0"/>
        <w:autoSpaceDN w:val="0"/>
        <w:adjustRightInd w:val="0"/>
        <w:rPr>
          <w:rFonts w:eastAsiaTheme="minorHAnsi" w:cs="Arial"/>
          <w:color w:val="000000"/>
          <w:lang w:eastAsia="en-US"/>
        </w:rPr>
      </w:pPr>
      <w:r w:rsidRPr="00F13872">
        <w:rPr>
          <w:rFonts w:eastAsiaTheme="minorHAnsi" w:cs="Arial"/>
          <w:color w:val="000000"/>
          <w:lang w:eastAsia="en-US"/>
        </w:rPr>
        <w:t xml:space="preserve">We gaan voor de beantwoording van de vragen uit van een maximum van </w:t>
      </w:r>
      <w:r w:rsidR="00561F3B" w:rsidRPr="00F13872">
        <w:rPr>
          <w:rFonts w:eastAsiaTheme="minorHAnsi" w:cs="Arial"/>
          <w:b/>
          <w:bCs/>
          <w:color w:val="000000"/>
          <w:lang w:eastAsia="en-US"/>
        </w:rPr>
        <w:t>10</w:t>
      </w:r>
      <w:r w:rsidRPr="00F13872">
        <w:rPr>
          <w:rFonts w:eastAsiaTheme="minorHAnsi" w:cs="Arial"/>
          <w:b/>
          <w:bCs/>
          <w:color w:val="000000"/>
          <w:lang w:eastAsia="en-US"/>
        </w:rPr>
        <w:t xml:space="preserve"> pagina</w:t>
      </w:r>
      <w:r w:rsidR="00561F3B" w:rsidRPr="00F13872">
        <w:rPr>
          <w:rFonts w:eastAsiaTheme="minorHAnsi" w:cs="Arial"/>
          <w:b/>
          <w:bCs/>
          <w:color w:val="000000"/>
          <w:lang w:eastAsia="en-US"/>
        </w:rPr>
        <w:t>’</w:t>
      </w:r>
      <w:r w:rsidRPr="00F13872">
        <w:rPr>
          <w:rFonts w:eastAsiaTheme="minorHAnsi" w:cs="Arial"/>
          <w:b/>
          <w:bCs/>
          <w:color w:val="000000"/>
          <w:lang w:eastAsia="en-US"/>
        </w:rPr>
        <w:t xml:space="preserve">s </w:t>
      </w:r>
      <w:r w:rsidR="00561F3B" w:rsidRPr="00F13872">
        <w:rPr>
          <w:rFonts w:eastAsiaTheme="minorHAnsi" w:cs="Arial"/>
          <w:b/>
          <w:bCs/>
          <w:color w:val="000000"/>
          <w:lang w:eastAsia="en-US"/>
        </w:rPr>
        <w:t>A4</w:t>
      </w:r>
      <w:r w:rsidR="00561F3B" w:rsidRPr="00F13872">
        <w:rPr>
          <w:rFonts w:eastAsiaTheme="minorHAnsi" w:cs="Arial"/>
          <w:color w:val="000000"/>
          <w:lang w:eastAsia="en-US"/>
        </w:rPr>
        <w:t xml:space="preserve"> </w:t>
      </w:r>
      <w:r w:rsidRPr="00F13872">
        <w:rPr>
          <w:rFonts w:eastAsiaTheme="minorHAnsi" w:cs="Arial"/>
          <w:color w:val="000000"/>
          <w:lang w:eastAsia="en-US"/>
        </w:rPr>
        <w:t xml:space="preserve">tekst per deelnemende organisatie; dit is exclusief eventuele figuren, tabellen en bijlagen. </w:t>
      </w:r>
      <w:r w:rsidR="00F158F3">
        <w:rPr>
          <w:rFonts w:eastAsiaTheme="minorHAnsi" w:cs="Arial"/>
          <w:color w:val="000000"/>
          <w:lang w:eastAsia="en-US"/>
        </w:rPr>
        <w:t>Als</w:t>
      </w:r>
      <w:r w:rsidR="00F158F3" w:rsidRPr="00F13872">
        <w:rPr>
          <w:rFonts w:eastAsiaTheme="minorHAnsi" w:cs="Arial"/>
          <w:color w:val="000000"/>
          <w:lang w:eastAsia="en-US"/>
        </w:rPr>
        <w:t xml:space="preserve"> </w:t>
      </w:r>
      <w:r w:rsidRPr="00F13872">
        <w:rPr>
          <w:rFonts w:eastAsiaTheme="minorHAnsi" w:cs="Arial"/>
          <w:color w:val="000000"/>
          <w:lang w:eastAsia="en-US"/>
        </w:rPr>
        <w:t>u niet op alle vragen kunt antwoorden is dat wat de gemeente betreft geen r</w:t>
      </w:r>
      <w:r w:rsidR="002C7197" w:rsidRPr="00F13872">
        <w:rPr>
          <w:rFonts w:eastAsiaTheme="minorHAnsi" w:cs="Arial"/>
          <w:color w:val="000000"/>
          <w:lang w:eastAsia="en-US"/>
        </w:rPr>
        <w:t>ede</w:t>
      </w:r>
      <w:r w:rsidRPr="00F13872">
        <w:rPr>
          <w:rFonts w:eastAsiaTheme="minorHAnsi" w:cs="Arial"/>
          <w:color w:val="000000"/>
          <w:lang w:eastAsia="en-US"/>
        </w:rPr>
        <w:t>n om niet deel te nemen. Geef s.v.p. duidelijk aan op welke vragen u welk antwoord geeft.</w:t>
      </w:r>
    </w:p>
    <w:p w14:paraId="0CB4BA9F" w14:textId="3CCC8A1C" w:rsidR="00961A34" w:rsidRPr="0067756A" w:rsidRDefault="00961A34" w:rsidP="00467F28">
      <w:pPr>
        <w:autoSpaceDE w:val="0"/>
        <w:autoSpaceDN w:val="0"/>
        <w:adjustRightInd w:val="0"/>
        <w:rPr>
          <w:rFonts w:eastAsiaTheme="minorHAnsi" w:cs="Arial"/>
          <w:color w:val="000000"/>
          <w:lang w:eastAsia="en-US"/>
        </w:rPr>
      </w:pPr>
      <w:r w:rsidRPr="00F13872">
        <w:rPr>
          <w:rFonts w:eastAsiaTheme="minorHAnsi" w:cs="Arial"/>
          <w:color w:val="000000"/>
          <w:lang w:eastAsia="en-US"/>
        </w:rPr>
        <w:t>U dient uw antwoorden op de vragenlijst in te dienen via de berichtenmodule van TenderNed. Ook voor vragen over het proces van de marktconsultatie kunt u via de berichtenmodule van TenderNed contact met ons opnemen.</w:t>
      </w:r>
      <w:r w:rsidR="00467F28">
        <w:rPr>
          <w:rFonts w:eastAsiaTheme="minorHAnsi" w:cs="Arial"/>
          <w:color w:val="000000"/>
          <w:lang w:eastAsia="en-US"/>
        </w:rPr>
        <w:t xml:space="preserve"> </w:t>
      </w:r>
      <w:r w:rsidR="00F158F3" w:rsidRPr="0067756A">
        <w:rPr>
          <w:rFonts w:cs="Arial"/>
          <w:u w:val="single"/>
        </w:rPr>
        <w:t>Er is geen vragenronde opgenomen.</w:t>
      </w:r>
    </w:p>
    <w:p w14:paraId="4888E69B" w14:textId="77777777" w:rsidR="00F158F3" w:rsidRPr="00F13872" w:rsidRDefault="00F158F3" w:rsidP="000D3468">
      <w:pPr>
        <w:rPr>
          <w:rFonts w:cs="Arial"/>
        </w:rPr>
      </w:pPr>
    </w:p>
    <w:p w14:paraId="0C682AED" w14:textId="77777777" w:rsidR="00961A34" w:rsidRPr="00F13872" w:rsidRDefault="00961A34" w:rsidP="000D3468">
      <w:pPr>
        <w:pStyle w:val="Kop2"/>
        <w:spacing w:line="276" w:lineRule="auto"/>
      </w:pPr>
      <w:bookmarkStart w:id="15" w:name="_Toc219450291"/>
      <w:r w:rsidRPr="00F13872">
        <w:t>Planning</w:t>
      </w:r>
      <w:bookmarkEnd w:id="15"/>
    </w:p>
    <w:p w14:paraId="13436C50" w14:textId="77777777" w:rsidR="00961A34" w:rsidRPr="00F13872" w:rsidRDefault="00961A34" w:rsidP="000D3468">
      <w:pPr>
        <w:rPr>
          <w:rFonts w:cs="Arial"/>
          <w:b/>
          <w:bCs/>
        </w:rPr>
      </w:pPr>
    </w:p>
    <w:tbl>
      <w:tblPr>
        <w:tblStyle w:val="Tabelraster"/>
        <w:tblW w:w="0" w:type="auto"/>
        <w:tblLook w:val="04A0" w:firstRow="1" w:lastRow="0" w:firstColumn="1" w:lastColumn="0" w:noHBand="0" w:noVBand="1"/>
      </w:tblPr>
      <w:tblGrid>
        <w:gridCol w:w="4615"/>
        <w:gridCol w:w="4447"/>
      </w:tblGrid>
      <w:tr w:rsidR="00961A34" w:rsidRPr="00F13872" w14:paraId="3DDEFF95" w14:textId="77777777" w:rsidTr="0067756A">
        <w:tc>
          <w:tcPr>
            <w:tcW w:w="4615" w:type="dxa"/>
          </w:tcPr>
          <w:p w14:paraId="1C9F04F8" w14:textId="77777777" w:rsidR="00961A34" w:rsidRPr="00F13872" w:rsidRDefault="00961A34" w:rsidP="000D3468">
            <w:pPr>
              <w:rPr>
                <w:rFonts w:cs="Arial"/>
                <w:b/>
                <w:bCs/>
              </w:rPr>
            </w:pPr>
            <w:r w:rsidRPr="00F13872">
              <w:rPr>
                <w:rFonts w:cs="Arial"/>
                <w:b/>
                <w:bCs/>
              </w:rPr>
              <w:t>Activiteit</w:t>
            </w:r>
          </w:p>
        </w:tc>
        <w:tc>
          <w:tcPr>
            <w:tcW w:w="4447" w:type="dxa"/>
          </w:tcPr>
          <w:p w14:paraId="1B8E51A6" w14:textId="77777777" w:rsidR="00961A34" w:rsidRPr="00F13872" w:rsidRDefault="00961A34" w:rsidP="000D3468">
            <w:pPr>
              <w:rPr>
                <w:rFonts w:cs="Arial"/>
                <w:b/>
                <w:bCs/>
              </w:rPr>
            </w:pPr>
            <w:r w:rsidRPr="00F13872">
              <w:rPr>
                <w:rFonts w:cs="Arial"/>
                <w:b/>
                <w:bCs/>
              </w:rPr>
              <w:t>Data</w:t>
            </w:r>
          </w:p>
        </w:tc>
      </w:tr>
      <w:tr w:rsidR="00961A34" w:rsidRPr="00F13872" w14:paraId="14377C44" w14:textId="77777777" w:rsidTr="0067756A">
        <w:tc>
          <w:tcPr>
            <w:tcW w:w="4615" w:type="dxa"/>
          </w:tcPr>
          <w:p w14:paraId="2EFFCC66" w14:textId="77777777" w:rsidR="00961A34" w:rsidRPr="00F13872" w:rsidRDefault="00961A34" w:rsidP="000D3468">
            <w:pPr>
              <w:rPr>
                <w:rFonts w:cs="Arial"/>
              </w:rPr>
            </w:pPr>
            <w:r w:rsidRPr="00F13872">
              <w:rPr>
                <w:rFonts w:eastAsiaTheme="minorHAnsi" w:cs="Arial"/>
                <w:lang w:eastAsia="en-US"/>
              </w:rPr>
              <w:t>Publicatie marktconsultatie</w:t>
            </w:r>
          </w:p>
        </w:tc>
        <w:tc>
          <w:tcPr>
            <w:tcW w:w="4447" w:type="dxa"/>
          </w:tcPr>
          <w:p w14:paraId="265133A8" w14:textId="4106B0B5" w:rsidR="00961A34" w:rsidRPr="00F13872" w:rsidRDefault="00453234" w:rsidP="000D3468">
            <w:pPr>
              <w:rPr>
                <w:rFonts w:cs="Arial"/>
              </w:rPr>
            </w:pPr>
            <w:r>
              <w:rPr>
                <w:rFonts w:cs="Arial"/>
              </w:rPr>
              <w:t>Maandag 19 januari 2026</w:t>
            </w:r>
          </w:p>
        </w:tc>
      </w:tr>
      <w:tr w:rsidR="00961A34" w:rsidRPr="00F13872" w14:paraId="371E08EF" w14:textId="77777777" w:rsidTr="0067756A">
        <w:tc>
          <w:tcPr>
            <w:tcW w:w="4615" w:type="dxa"/>
          </w:tcPr>
          <w:p w14:paraId="6665C4B7" w14:textId="77777777" w:rsidR="00961A34" w:rsidRPr="00F13872" w:rsidRDefault="00961A34" w:rsidP="000D3468">
            <w:pPr>
              <w:rPr>
                <w:rFonts w:cs="Arial"/>
              </w:rPr>
            </w:pPr>
            <w:r w:rsidRPr="00F13872">
              <w:rPr>
                <w:rFonts w:cs="Arial"/>
              </w:rPr>
              <w:t>Indienen reactie op marktconsultatie</w:t>
            </w:r>
          </w:p>
        </w:tc>
        <w:tc>
          <w:tcPr>
            <w:tcW w:w="4447" w:type="dxa"/>
          </w:tcPr>
          <w:p w14:paraId="69387CF1" w14:textId="48EACAC4" w:rsidR="00961A34" w:rsidRPr="00F13872" w:rsidRDefault="00453234" w:rsidP="000D3468">
            <w:pPr>
              <w:rPr>
                <w:rFonts w:cs="Arial"/>
                <w:color w:val="EE0000"/>
              </w:rPr>
            </w:pPr>
            <w:r>
              <w:rPr>
                <w:rFonts w:cs="Arial"/>
              </w:rPr>
              <w:t>Vrijdag 30 januari 2026 10.00 uur</w:t>
            </w:r>
          </w:p>
        </w:tc>
      </w:tr>
      <w:tr w:rsidR="00961A34" w:rsidRPr="00F13872" w14:paraId="4BE49B8F" w14:textId="77777777" w:rsidTr="0067756A">
        <w:tc>
          <w:tcPr>
            <w:tcW w:w="4615" w:type="dxa"/>
          </w:tcPr>
          <w:p w14:paraId="16499B6F" w14:textId="77777777" w:rsidR="00961A34" w:rsidRPr="00F13872" w:rsidRDefault="00961A34" w:rsidP="000D3468">
            <w:pPr>
              <w:rPr>
                <w:rFonts w:cs="Arial"/>
              </w:rPr>
            </w:pPr>
            <w:r w:rsidRPr="00F13872">
              <w:rPr>
                <w:rFonts w:cs="Arial"/>
              </w:rPr>
              <w:t>Eventuele gesprekken/demonstraties</w:t>
            </w:r>
          </w:p>
        </w:tc>
        <w:tc>
          <w:tcPr>
            <w:tcW w:w="4447" w:type="dxa"/>
          </w:tcPr>
          <w:p w14:paraId="20DCA64D" w14:textId="038576B2" w:rsidR="00961A34" w:rsidRPr="00F13872" w:rsidRDefault="00B918E5" w:rsidP="000D3468">
            <w:pPr>
              <w:rPr>
                <w:rFonts w:cs="Arial"/>
              </w:rPr>
            </w:pPr>
            <w:r>
              <w:rPr>
                <w:rFonts w:cs="Arial"/>
              </w:rPr>
              <w:t>Medio februari</w:t>
            </w:r>
          </w:p>
        </w:tc>
      </w:tr>
      <w:tr w:rsidR="00961A34" w:rsidRPr="00F13872" w14:paraId="77762870" w14:textId="77777777" w:rsidTr="0067756A">
        <w:tc>
          <w:tcPr>
            <w:tcW w:w="4615" w:type="dxa"/>
          </w:tcPr>
          <w:p w14:paraId="1C3090A6" w14:textId="6CFE943D" w:rsidR="00961A34" w:rsidRPr="00F13872" w:rsidRDefault="00961A34" w:rsidP="000D3468">
            <w:pPr>
              <w:rPr>
                <w:rFonts w:cs="Arial"/>
              </w:rPr>
            </w:pPr>
            <w:r w:rsidRPr="00F13872">
              <w:rPr>
                <w:rFonts w:cs="Arial"/>
              </w:rPr>
              <w:t>Plaatsen algemeen verslag</w:t>
            </w:r>
            <w:r w:rsidR="00F13872" w:rsidRPr="00F13872">
              <w:rPr>
                <w:rFonts w:cs="Arial"/>
              </w:rPr>
              <w:t xml:space="preserve"> (onder voorbehoud)</w:t>
            </w:r>
          </w:p>
        </w:tc>
        <w:tc>
          <w:tcPr>
            <w:tcW w:w="4447" w:type="dxa"/>
          </w:tcPr>
          <w:p w14:paraId="0E29DFAA" w14:textId="714FC200" w:rsidR="00961A34" w:rsidRPr="00F13872" w:rsidRDefault="00B918E5" w:rsidP="000D3468">
            <w:pPr>
              <w:rPr>
                <w:rFonts w:cs="Arial"/>
              </w:rPr>
            </w:pPr>
            <w:r>
              <w:rPr>
                <w:rFonts w:cs="Arial"/>
              </w:rPr>
              <w:t>Eind februari</w:t>
            </w:r>
          </w:p>
        </w:tc>
      </w:tr>
    </w:tbl>
    <w:p w14:paraId="0AFA4CEC" w14:textId="77777777" w:rsidR="00961A34" w:rsidRDefault="00961A34" w:rsidP="000D3468">
      <w:pPr>
        <w:rPr>
          <w:rFonts w:cs="Arial"/>
          <w:b/>
          <w:bCs/>
        </w:rPr>
      </w:pPr>
    </w:p>
    <w:p w14:paraId="077771AE" w14:textId="490F4FA4" w:rsidR="00F158F3" w:rsidRPr="00F13872" w:rsidRDefault="00F158F3" w:rsidP="00F158F3">
      <w:pPr>
        <w:pStyle w:val="Kop1"/>
        <w:spacing w:line="276" w:lineRule="auto"/>
      </w:pPr>
      <w:bookmarkStart w:id="16" w:name="_Toc219450292"/>
      <w:r w:rsidRPr="00F13872">
        <w:t>Vragen marktconsultatie</w:t>
      </w:r>
      <w:bookmarkEnd w:id="16"/>
    </w:p>
    <w:p w14:paraId="294756CF" w14:textId="0DDB3A61" w:rsidR="00F158F3" w:rsidRPr="00F158F3" w:rsidRDefault="00F158F3" w:rsidP="00F158F3">
      <w:pPr>
        <w:autoSpaceDE w:val="0"/>
        <w:autoSpaceDN w:val="0"/>
        <w:adjustRightInd w:val="0"/>
        <w:rPr>
          <w:rFonts w:eastAsiaTheme="minorHAnsi" w:cs="Arial"/>
          <w:color w:val="000000"/>
          <w:lang w:eastAsia="en-US"/>
        </w:rPr>
      </w:pPr>
      <w:r w:rsidRPr="00F158F3">
        <w:rPr>
          <w:rFonts w:eastAsiaTheme="minorHAnsi" w:cs="Arial"/>
          <w:color w:val="000000"/>
          <w:lang w:eastAsia="en-US"/>
        </w:rPr>
        <w:t>Met onderstaande vragen beoogt de gemeente inzicht te krijgen in:</w:t>
      </w:r>
      <w:r w:rsidR="00467F28">
        <w:rPr>
          <w:rFonts w:eastAsiaTheme="minorHAnsi" w:cs="Arial"/>
          <w:color w:val="000000"/>
          <w:lang w:eastAsia="en-US"/>
        </w:rPr>
        <w:br/>
      </w:r>
    </w:p>
    <w:p w14:paraId="0C50C8C9" w14:textId="1ECC939B" w:rsidR="00F158F3" w:rsidRPr="00F158F3" w:rsidRDefault="00F158F3" w:rsidP="00F158F3">
      <w:pPr>
        <w:pStyle w:val="Lijstalinea"/>
        <w:numPr>
          <w:ilvl w:val="0"/>
          <w:numId w:val="19"/>
        </w:numPr>
        <w:autoSpaceDE w:val="0"/>
        <w:autoSpaceDN w:val="0"/>
        <w:adjustRightInd w:val="0"/>
        <w:rPr>
          <w:rFonts w:eastAsiaTheme="minorHAnsi"/>
          <w:color w:val="000000"/>
          <w:lang w:eastAsia="en-US"/>
        </w:rPr>
      </w:pPr>
      <w:r w:rsidRPr="00F158F3">
        <w:rPr>
          <w:rFonts w:eastAsiaTheme="minorHAnsi"/>
          <w:color w:val="000000"/>
          <w:lang w:eastAsia="en-US"/>
        </w:rPr>
        <w:t>Marktontwikkelingen;</w:t>
      </w:r>
    </w:p>
    <w:p w14:paraId="12338470" w14:textId="77777777" w:rsidR="00F158F3" w:rsidRPr="00F158F3" w:rsidRDefault="00F158F3" w:rsidP="00F158F3">
      <w:pPr>
        <w:pStyle w:val="Lijstalinea"/>
        <w:numPr>
          <w:ilvl w:val="0"/>
          <w:numId w:val="19"/>
        </w:numPr>
        <w:autoSpaceDE w:val="0"/>
        <w:autoSpaceDN w:val="0"/>
        <w:adjustRightInd w:val="0"/>
        <w:rPr>
          <w:rFonts w:eastAsiaTheme="minorHAnsi"/>
          <w:color w:val="000000"/>
          <w:lang w:eastAsia="en-US"/>
        </w:rPr>
      </w:pPr>
      <w:r w:rsidRPr="00F158F3">
        <w:rPr>
          <w:rFonts w:eastAsiaTheme="minorHAnsi"/>
          <w:color w:val="000000"/>
          <w:lang w:eastAsia="en-US"/>
        </w:rPr>
        <w:t>Gangbare werkwijzen en contractvormen;</w:t>
      </w:r>
    </w:p>
    <w:p w14:paraId="5D6C66A8" w14:textId="77777777" w:rsidR="00F158F3" w:rsidRPr="00F158F3" w:rsidRDefault="00F158F3" w:rsidP="00F158F3">
      <w:pPr>
        <w:pStyle w:val="Lijstalinea"/>
        <w:numPr>
          <w:ilvl w:val="0"/>
          <w:numId w:val="19"/>
        </w:numPr>
        <w:autoSpaceDE w:val="0"/>
        <w:autoSpaceDN w:val="0"/>
        <w:adjustRightInd w:val="0"/>
        <w:rPr>
          <w:rFonts w:eastAsiaTheme="minorHAnsi"/>
          <w:color w:val="000000"/>
          <w:lang w:eastAsia="en-US"/>
        </w:rPr>
      </w:pPr>
      <w:r w:rsidRPr="00F158F3">
        <w:rPr>
          <w:rFonts w:eastAsiaTheme="minorHAnsi"/>
          <w:color w:val="000000"/>
          <w:lang w:eastAsia="en-US"/>
        </w:rPr>
        <w:t>Risico’s, randvoorwaarden en succesfactoren;</w:t>
      </w:r>
    </w:p>
    <w:p w14:paraId="22AB1955" w14:textId="77777777" w:rsidR="00F158F3" w:rsidRPr="00F158F3" w:rsidRDefault="00F158F3" w:rsidP="00F158F3">
      <w:pPr>
        <w:pStyle w:val="Lijstalinea"/>
        <w:numPr>
          <w:ilvl w:val="0"/>
          <w:numId w:val="19"/>
        </w:numPr>
        <w:autoSpaceDE w:val="0"/>
        <w:autoSpaceDN w:val="0"/>
        <w:adjustRightInd w:val="0"/>
        <w:rPr>
          <w:rFonts w:eastAsiaTheme="minorHAnsi"/>
          <w:color w:val="000000"/>
          <w:lang w:eastAsia="en-US"/>
        </w:rPr>
      </w:pPr>
      <w:r w:rsidRPr="00F158F3">
        <w:rPr>
          <w:rFonts w:eastAsiaTheme="minorHAnsi"/>
          <w:color w:val="000000"/>
          <w:lang w:eastAsia="en-US"/>
        </w:rPr>
        <w:t>Aandachtspunten bij het aanbesteden van een integraal museaal project.</w:t>
      </w:r>
    </w:p>
    <w:p w14:paraId="6B509F64" w14:textId="68DC4C8F" w:rsidR="00F158F3" w:rsidRPr="00F13872" w:rsidRDefault="00F158F3" w:rsidP="005A7842">
      <w:pPr>
        <w:pStyle w:val="Normaalweb"/>
        <w:spacing w:line="276" w:lineRule="auto"/>
        <w:rPr>
          <w:rFonts w:cs="Arial"/>
        </w:rPr>
      </w:pPr>
      <w:r w:rsidRPr="00F13872">
        <w:rPr>
          <w:rFonts w:ascii="Arial" w:hAnsi="Arial" w:cs="Arial"/>
          <w:sz w:val="20"/>
          <w:szCs w:val="20"/>
        </w:rPr>
        <w:t xml:space="preserve">De vragen zijn bedoeld als </w:t>
      </w:r>
      <w:r w:rsidRPr="00F13872">
        <w:rPr>
          <w:rStyle w:val="Zwaar"/>
          <w:rFonts w:ascii="Arial" w:hAnsi="Arial" w:cs="Arial"/>
          <w:sz w:val="20"/>
          <w:szCs w:val="20"/>
        </w:rPr>
        <w:t>inhoudelijke reflectie</w:t>
      </w:r>
      <w:r w:rsidRPr="00F13872">
        <w:rPr>
          <w:rFonts w:ascii="Arial" w:hAnsi="Arial" w:cs="Arial"/>
          <w:sz w:val="20"/>
          <w:szCs w:val="20"/>
        </w:rPr>
        <w:t>, niet als offerte of voorstel.</w:t>
      </w:r>
    </w:p>
    <w:p w14:paraId="0EFFB4F8" w14:textId="77777777" w:rsidR="00F158F3" w:rsidRPr="00F13872" w:rsidRDefault="00F158F3" w:rsidP="00F158F3">
      <w:pPr>
        <w:pStyle w:val="Kop2"/>
        <w:spacing w:line="276" w:lineRule="auto"/>
      </w:pPr>
      <w:bookmarkStart w:id="17" w:name="_Toc219450293"/>
      <w:r w:rsidRPr="00F13872">
        <w:t>Vragenlijst</w:t>
      </w:r>
      <w:bookmarkEnd w:id="17"/>
    </w:p>
    <w:p w14:paraId="02CE4878" w14:textId="77777777" w:rsidR="00F158F3" w:rsidRPr="00F13872" w:rsidRDefault="00F158F3" w:rsidP="00F158F3">
      <w:pPr>
        <w:rPr>
          <w:rFonts w:cs="Arial"/>
        </w:rPr>
      </w:pPr>
    </w:p>
    <w:p w14:paraId="3EBEC3D0" w14:textId="77777777" w:rsidR="00F158F3" w:rsidRPr="00F13872" w:rsidRDefault="00F158F3" w:rsidP="00F158F3">
      <w:pPr>
        <w:rPr>
          <w:rFonts w:cs="Arial"/>
          <w:b/>
          <w:bCs/>
        </w:rPr>
      </w:pPr>
      <w:r w:rsidRPr="00F13872">
        <w:rPr>
          <w:rFonts w:cs="Arial"/>
          <w:b/>
          <w:bCs/>
        </w:rPr>
        <w:t>Algemeen</w:t>
      </w:r>
    </w:p>
    <w:p w14:paraId="376AE073" w14:textId="77777777" w:rsidR="00F158F3" w:rsidRPr="00F13872" w:rsidRDefault="00F158F3" w:rsidP="00F158F3">
      <w:pPr>
        <w:rPr>
          <w:rFonts w:cs="Arial"/>
        </w:rPr>
      </w:pPr>
      <w:r w:rsidRPr="00F13872">
        <w:rPr>
          <w:rFonts w:cs="Arial"/>
        </w:rPr>
        <w:t>Bedrijf:</w:t>
      </w:r>
    </w:p>
    <w:p w14:paraId="1A317D1D" w14:textId="77777777" w:rsidR="00F158F3" w:rsidRPr="00F13872" w:rsidRDefault="00F158F3" w:rsidP="00F158F3">
      <w:pPr>
        <w:rPr>
          <w:rFonts w:cs="Arial"/>
        </w:rPr>
      </w:pPr>
      <w:r w:rsidRPr="00F13872">
        <w:rPr>
          <w:rFonts w:cs="Arial"/>
        </w:rPr>
        <w:t>Contactpersoon:</w:t>
      </w:r>
    </w:p>
    <w:p w14:paraId="77997322" w14:textId="77777777" w:rsidR="00F158F3" w:rsidRPr="00F13872" w:rsidRDefault="00F158F3" w:rsidP="00F158F3">
      <w:pPr>
        <w:rPr>
          <w:rFonts w:cs="Arial"/>
        </w:rPr>
      </w:pPr>
      <w:r w:rsidRPr="00F13872">
        <w:rPr>
          <w:rFonts w:cs="Arial"/>
        </w:rPr>
        <w:t>Emailadres:</w:t>
      </w:r>
    </w:p>
    <w:p w14:paraId="54E2E8FE" w14:textId="77777777" w:rsidR="00F158F3" w:rsidRPr="00F13872" w:rsidRDefault="00F158F3" w:rsidP="00F158F3">
      <w:pPr>
        <w:rPr>
          <w:rFonts w:cs="Arial"/>
        </w:rPr>
      </w:pPr>
      <w:r w:rsidRPr="00F13872">
        <w:rPr>
          <w:rFonts w:cs="Arial"/>
        </w:rPr>
        <w:t>Telefoonnummer:</w:t>
      </w:r>
    </w:p>
    <w:p w14:paraId="20114C0A" w14:textId="77777777" w:rsidR="00F158F3" w:rsidRPr="00F13872" w:rsidRDefault="00F158F3" w:rsidP="00F158F3">
      <w:pPr>
        <w:rPr>
          <w:rFonts w:cs="Arial"/>
        </w:rPr>
      </w:pPr>
    </w:p>
    <w:p w14:paraId="529EE776" w14:textId="77777777" w:rsidR="00F158F3" w:rsidRPr="00F13872" w:rsidRDefault="00F158F3" w:rsidP="00F158F3">
      <w:pPr>
        <w:rPr>
          <w:rFonts w:cs="Arial"/>
          <w:b/>
          <w:bCs/>
        </w:rPr>
      </w:pPr>
      <w:r w:rsidRPr="00F13872">
        <w:rPr>
          <w:rFonts w:cs="Arial"/>
          <w:b/>
          <w:bCs/>
        </w:rPr>
        <w:t>Specifieke vragen</w:t>
      </w:r>
    </w:p>
    <w:p w14:paraId="35226CD0" w14:textId="77777777" w:rsidR="00F158F3" w:rsidRDefault="00F158F3" w:rsidP="00F158F3">
      <w:pPr>
        <w:pStyle w:val="Normaalweb"/>
        <w:numPr>
          <w:ilvl w:val="0"/>
          <w:numId w:val="17"/>
        </w:numPr>
        <w:spacing w:line="276" w:lineRule="auto"/>
        <w:rPr>
          <w:rFonts w:ascii="Arial" w:hAnsi="Arial" w:cs="Arial"/>
          <w:sz w:val="20"/>
          <w:szCs w:val="20"/>
        </w:rPr>
      </w:pPr>
      <w:r w:rsidRPr="00F13872">
        <w:rPr>
          <w:rFonts w:ascii="Arial" w:hAnsi="Arial" w:cs="Arial"/>
          <w:sz w:val="20"/>
          <w:szCs w:val="20"/>
        </w:rPr>
        <w:t xml:space="preserve">Hoe typeert u uw organisatie en expertise in relatie tot </w:t>
      </w:r>
      <w:r w:rsidRPr="002978FE">
        <w:rPr>
          <w:rStyle w:val="Zwaar"/>
          <w:rFonts w:ascii="Arial" w:hAnsi="Arial" w:cs="Arial"/>
          <w:b w:val="0"/>
          <w:bCs w:val="0"/>
          <w:sz w:val="20"/>
          <w:szCs w:val="20"/>
        </w:rPr>
        <w:t>integrale museale projecten</w:t>
      </w:r>
      <w:r w:rsidRPr="00F13872">
        <w:rPr>
          <w:rFonts w:ascii="Arial" w:hAnsi="Arial" w:cs="Arial"/>
          <w:sz w:val="20"/>
          <w:szCs w:val="20"/>
        </w:rPr>
        <w:t xml:space="preserve"> (concept, ontwerp, realisatie)?</w:t>
      </w:r>
    </w:p>
    <w:p w14:paraId="04B54454" w14:textId="77777777" w:rsidR="00F158F3" w:rsidRDefault="00F158F3" w:rsidP="00F158F3">
      <w:pPr>
        <w:pStyle w:val="Normaalweb"/>
        <w:numPr>
          <w:ilvl w:val="0"/>
          <w:numId w:val="17"/>
        </w:numPr>
        <w:spacing w:line="276" w:lineRule="auto"/>
        <w:rPr>
          <w:rFonts w:ascii="Arial" w:hAnsi="Arial" w:cs="Arial"/>
          <w:sz w:val="20"/>
          <w:szCs w:val="20"/>
        </w:rPr>
      </w:pPr>
      <w:r w:rsidRPr="002978FE">
        <w:rPr>
          <w:rFonts w:ascii="Arial" w:hAnsi="Arial" w:cs="Arial"/>
          <w:sz w:val="20"/>
          <w:szCs w:val="20"/>
        </w:rPr>
        <w:t xml:space="preserve">Welke </w:t>
      </w:r>
      <w:r w:rsidRPr="002978FE">
        <w:rPr>
          <w:rStyle w:val="Zwaar"/>
          <w:rFonts w:ascii="Arial" w:hAnsi="Arial" w:cs="Arial"/>
          <w:b w:val="0"/>
          <w:bCs w:val="0"/>
          <w:sz w:val="20"/>
          <w:szCs w:val="20"/>
        </w:rPr>
        <w:t>ontwikkelingen en trends</w:t>
      </w:r>
      <w:r w:rsidRPr="002978FE">
        <w:rPr>
          <w:rFonts w:ascii="Arial" w:hAnsi="Arial" w:cs="Arial"/>
          <w:sz w:val="20"/>
          <w:szCs w:val="20"/>
        </w:rPr>
        <w:t xml:space="preserve"> ziet u momenteel op het gebied van interactieve en multimediale museale beleving?</w:t>
      </w:r>
    </w:p>
    <w:p w14:paraId="390AF90C" w14:textId="77777777" w:rsidR="00F158F3" w:rsidRDefault="00F158F3" w:rsidP="00F158F3">
      <w:pPr>
        <w:pStyle w:val="Normaalweb"/>
        <w:numPr>
          <w:ilvl w:val="0"/>
          <w:numId w:val="17"/>
        </w:numPr>
        <w:spacing w:line="276" w:lineRule="auto"/>
        <w:rPr>
          <w:rFonts w:ascii="Arial" w:hAnsi="Arial" w:cs="Arial"/>
          <w:sz w:val="20"/>
          <w:szCs w:val="20"/>
        </w:rPr>
      </w:pPr>
      <w:r w:rsidRPr="002978FE">
        <w:rPr>
          <w:rFonts w:ascii="Arial" w:hAnsi="Arial" w:cs="Arial"/>
          <w:sz w:val="20"/>
          <w:szCs w:val="20"/>
        </w:rPr>
        <w:t xml:space="preserve">Welke </w:t>
      </w:r>
      <w:r w:rsidRPr="002978FE">
        <w:rPr>
          <w:rStyle w:val="Zwaar"/>
          <w:rFonts w:ascii="Arial" w:hAnsi="Arial" w:cs="Arial"/>
          <w:b w:val="0"/>
          <w:bCs w:val="0"/>
          <w:sz w:val="20"/>
          <w:szCs w:val="20"/>
        </w:rPr>
        <w:t>risico’s en aandachtspunten</w:t>
      </w:r>
      <w:r w:rsidRPr="002978FE">
        <w:rPr>
          <w:rFonts w:ascii="Arial" w:hAnsi="Arial" w:cs="Arial"/>
          <w:sz w:val="20"/>
          <w:szCs w:val="20"/>
        </w:rPr>
        <w:t xml:space="preserve"> ziet u bij het realiseren van een museumconcept zoals DE BASIS?</w:t>
      </w:r>
    </w:p>
    <w:p w14:paraId="7501137A" w14:textId="77777777" w:rsidR="00F158F3" w:rsidRDefault="00F158F3" w:rsidP="00F158F3">
      <w:pPr>
        <w:pStyle w:val="Normaalweb"/>
        <w:numPr>
          <w:ilvl w:val="0"/>
          <w:numId w:val="17"/>
        </w:numPr>
        <w:spacing w:line="276" w:lineRule="auto"/>
        <w:rPr>
          <w:rFonts w:ascii="Arial" w:hAnsi="Arial" w:cs="Arial"/>
          <w:sz w:val="20"/>
          <w:szCs w:val="20"/>
        </w:rPr>
      </w:pPr>
      <w:r w:rsidRPr="002978FE">
        <w:rPr>
          <w:rFonts w:ascii="Arial" w:hAnsi="Arial" w:cs="Arial"/>
          <w:sz w:val="20"/>
          <w:szCs w:val="20"/>
        </w:rPr>
        <w:t xml:space="preserve">Hoe kijkt u aan tegen het </w:t>
      </w:r>
      <w:r w:rsidRPr="002978FE">
        <w:rPr>
          <w:rStyle w:val="Zwaar"/>
          <w:rFonts w:ascii="Arial" w:hAnsi="Arial" w:cs="Arial"/>
          <w:b w:val="0"/>
          <w:bCs w:val="0"/>
          <w:sz w:val="20"/>
          <w:szCs w:val="20"/>
        </w:rPr>
        <w:t>integreren van ontwerp, techniek, content en realisatie</w:t>
      </w:r>
      <w:r w:rsidRPr="002978FE">
        <w:rPr>
          <w:rFonts w:ascii="Arial" w:hAnsi="Arial" w:cs="Arial"/>
          <w:sz w:val="20"/>
          <w:szCs w:val="20"/>
        </w:rPr>
        <w:t xml:space="preserve"> binnen één opdracht?</w:t>
      </w:r>
    </w:p>
    <w:p w14:paraId="45553285" w14:textId="77777777" w:rsidR="00F158F3" w:rsidRDefault="00F158F3" w:rsidP="00F158F3">
      <w:pPr>
        <w:pStyle w:val="Normaalweb"/>
        <w:numPr>
          <w:ilvl w:val="0"/>
          <w:numId w:val="17"/>
        </w:numPr>
        <w:spacing w:line="276" w:lineRule="auto"/>
        <w:rPr>
          <w:rFonts w:ascii="Arial" w:hAnsi="Arial" w:cs="Arial"/>
          <w:sz w:val="20"/>
          <w:szCs w:val="20"/>
        </w:rPr>
      </w:pPr>
      <w:r w:rsidRPr="002978FE">
        <w:rPr>
          <w:rFonts w:ascii="Arial" w:hAnsi="Arial" w:cs="Arial"/>
          <w:sz w:val="20"/>
          <w:szCs w:val="20"/>
        </w:rPr>
        <w:t xml:space="preserve">Welke </w:t>
      </w:r>
      <w:r w:rsidRPr="002978FE">
        <w:rPr>
          <w:rStyle w:val="Zwaar"/>
          <w:rFonts w:ascii="Arial" w:hAnsi="Arial" w:cs="Arial"/>
          <w:b w:val="0"/>
          <w:bCs w:val="0"/>
          <w:sz w:val="20"/>
          <w:szCs w:val="20"/>
        </w:rPr>
        <w:t>contractvorm(en)</w:t>
      </w:r>
      <w:r w:rsidRPr="002978FE">
        <w:rPr>
          <w:rFonts w:ascii="Arial" w:hAnsi="Arial" w:cs="Arial"/>
          <w:sz w:val="20"/>
          <w:szCs w:val="20"/>
        </w:rPr>
        <w:t xml:space="preserve"> acht u passend voor een dergelijk project (bijv. integraal contract, gefaseerde opdracht, onderhoudscomponent)?</w:t>
      </w:r>
    </w:p>
    <w:p w14:paraId="707FF440" w14:textId="77777777" w:rsidR="00F158F3" w:rsidRDefault="00F158F3" w:rsidP="00F158F3">
      <w:pPr>
        <w:pStyle w:val="Normaalweb"/>
        <w:numPr>
          <w:ilvl w:val="0"/>
          <w:numId w:val="17"/>
        </w:numPr>
        <w:spacing w:line="276" w:lineRule="auto"/>
        <w:rPr>
          <w:rFonts w:ascii="Arial" w:hAnsi="Arial" w:cs="Arial"/>
          <w:sz w:val="20"/>
          <w:szCs w:val="20"/>
        </w:rPr>
      </w:pPr>
      <w:r w:rsidRPr="002978FE">
        <w:rPr>
          <w:rFonts w:ascii="Arial" w:hAnsi="Arial" w:cs="Arial"/>
          <w:sz w:val="20"/>
          <w:szCs w:val="20"/>
        </w:rPr>
        <w:t xml:space="preserve">Welke </w:t>
      </w:r>
      <w:r w:rsidRPr="002978FE">
        <w:rPr>
          <w:rStyle w:val="Zwaar"/>
          <w:rFonts w:ascii="Arial" w:hAnsi="Arial" w:cs="Arial"/>
          <w:b w:val="0"/>
          <w:bCs w:val="0"/>
          <w:sz w:val="20"/>
          <w:szCs w:val="20"/>
        </w:rPr>
        <w:t>duurzaamheids- en toekomstbestendigheidsaspecten</w:t>
      </w:r>
      <w:r w:rsidRPr="002978FE">
        <w:rPr>
          <w:rFonts w:ascii="Arial" w:hAnsi="Arial" w:cs="Arial"/>
          <w:sz w:val="20"/>
          <w:szCs w:val="20"/>
        </w:rPr>
        <w:t xml:space="preserve"> acht u relevant voor deze opdracht?</w:t>
      </w:r>
    </w:p>
    <w:p w14:paraId="77CA3694" w14:textId="77777777" w:rsidR="00F158F3" w:rsidRDefault="00F158F3" w:rsidP="00F158F3">
      <w:pPr>
        <w:pStyle w:val="Normaalweb"/>
        <w:numPr>
          <w:ilvl w:val="0"/>
          <w:numId w:val="17"/>
        </w:numPr>
        <w:spacing w:line="276" w:lineRule="auto"/>
        <w:rPr>
          <w:rFonts w:ascii="Arial" w:hAnsi="Arial" w:cs="Arial"/>
          <w:sz w:val="20"/>
          <w:szCs w:val="20"/>
        </w:rPr>
      </w:pPr>
      <w:r w:rsidRPr="002978FE">
        <w:rPr>
          <w:rFonts w:ascii="Arial" w:hAnsi="Arial" w:cs="Arial"/>
          <w:sz w:val="20"/>
          <w:szCs w:val="20"/>
        </w:rPr>
        <w:t xml:space="preserve">Welke aandachtspunten adviseert u bij het formuleren van </w:t>
      </w:r>
      <w:r w:rsidRPr="002978FE">
        <w:rPr>
          <w:rStyle w:val="Zwaar"/>
          <w:rFonts w:ascii="Arial" w:hAnsi="Arial" w:cs="Arial"/>
          <w:b w:val="0"/>
          <w:bCs w:val="0"/>
          <w:sz w:val="20"/>
          <w:szCs w:val="20"/>
        </w:rPr>
        <w:t>gunningscriteria (EMVI)</w:t>
      </w:r>
      <w:r w:rsidRPr="002978FE">
        <w:rPr>
          <w:rFonts w:ascii="Arial" w:hAnsi="Arial" w:cs="Arial"/>
          <w:b/>
          <w:bCs/>
          <w:sz w:val="20"/>
          <w:szCs w:val="20"/>
        </w:rPr>
        <w:t>?</w:t>
      </w:r>
    </w:p>
    <w:p w14:paraId="239CCB5F" w14:textId="77777777" w:rsidR="00F158F3" w:rsidRPr="002978FE" w:rsidRDefault="00F158F3" w:rsidP="00F158F3">
      <w:pPr>
        <w:pStyle w:val="Normaalweb"/>
        <w:numPr>
          <w:ilvl w:val="0"/>
          <w:numId w:val="17"/>
        </w:numPr>
        <w:spacing w:line="276" w:lineRule="auto"/>
        <w:rPr>
          <w:rFonts w:ascii="Arial" w:hAnsi="Arial" w:cs="Arial"/>
          <w:sz w:val="20"/>
          <w:szCs w:val="20"/>
        </w:rPr>
      </w:pPr>
      <w:r w:rsidRPr="002978FE">
        <w:rPr>
          <w:rFonts w:ascii="Arial" w:hAnsi="Arial" w:cs="Arial"/>
          <w:sz w:val="20"/>
          <w:szCs w:val="20"/>
        </w:rPr>
        <w:t xml:space="preserve">Welke randvoorwaarden zijn volgens u cruciaal voor een </w:t>
      </w:r>
      <w:r w:rsidRPr="002978FE">
        <w:rPr>
          <w:rStyle w:val="Zwaar"/>
          <w:rFonts w:ascii="Arial" w:hAnsi="Arial" w:cs="Arial"/>
          <w:b w:val="0"/>
          <w:bCs w:val="0"/>
          <w:sz w:val="20"/>
          <w:szCs w:val="20"/>
        </w:rPr>
        <w:t>haalbare planning en uitvoering</w:t>
      </w:r>
      <w:r w:rsidRPr="002978FE">
        <w:rPr>
          <w:rFonts w:ascii="Arial" w:hAnsi="Arial" w:cs="Arial"/>
          <w:b/>
          <w:bCs/>
          <w:sz w:val="20"/>
          <w:szCs w:val="20"/>
        </w:rPr>
        <w:t>?</w:t>
      </w:r>
    </w:p>
    <w:p w14:paraId="3BA4376D" w14:textId="77777777" w:rsidR="00961A34" w:rsidRPr="00F13872" w:rsidRDefault="00961A34" w:rsidP="000D3468">
      <w:pPr>
        <w:pStyle w:val="Kop1"/>
        <w:spacing w:line="276" w:lineRule="auto"/>
      </w:pPr>
      <w:bookmarkStart w:id="18" w:name="_Toc219450294"/>
      <w:r w:rsidRPr="00F13872">
        <w:lastRenderedPageBreak/>
        <w:t>Voorwaarden</w:t>
      </w:r>
      <w:bookmarkEnd w:id="18"/>
    </w:p>
    <w:p w14:paraId="25EF2917" w14:textId="77777777" w:rsidR="00961A34" w:rsidRPr="00F13872" w:rsidRDefault="00961A34" w:rsidP="000D3468">
      <w:pPr>
        <w:rPr>
          <w:rFonts w:cs="Arial"/>
        </w:rPr>
      </w:pPr>
    </w:p>
    <w:p w14:paraId="63081EAF" w14:textId="77777777" w:rsidR="00961A34" w:rsidRPr="00F13872" w:rsidRDefault="00961A34" w:rsidP="000D3468">
      <w:pPr>
        <w:numPr>
          <w:ilvl w:val="0"/>
          <w:numId w:val="2"/>
        </w:numPr>
        <w:autoSpaceDE w:val="0"/>
        <w:autoSpaceDN w:val="0"/>
        <w:adjustRightInd w:val="0"/>
        <w:spacing w:after="160"/>
        <w:contextualSpacing/>
        <w:rPr>
          <w:rFonts w:eastAsiaTheme="minorHAnsi" w:cs="Arial"/>
          <w:color w:val="000000"/>
          <w:lang w:eastAsia="en-US"/>
        </w:rPr>
      </w:pPr>
      <w:r w:rsidRPr="00F13872">
        <w:rPr>
          <w:rFonts w:eastAsiaTheme="minorHAnsi" w:cs="Arial"/>
          <w:color w:val="000000"/>
          <w:lang w:eastAsia="en-US"/>
        </w:rPr>
        <w:t>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w:t>
      </w:r>
    </w:p>
    <w:p w14:paraId="498E1CC7" w14:textId="77777777" w:rsidR="00961A34" w:rsidRPr="00F13872" w:rsidRDefault="00961A34" w:rsidP="000D3468">
      <w:pPr>
        <w:numPr>
          <w:ilvl w:val="0"/>
          <w:numId w:val="3"/>
        </w:numPr>
        <w:autoSpaceDE w:val="0"/>
        <w:autoSpaceDN w:val="0"/>
        <w:adjustRightInd w:val="0"/>
        <w:spacing w:after="160"/>
        <w:contextualSpacing/>
        <w:rPr>
          <w:rFonts w:eastAsiaTheme="minorHAnsi" w:cs="Arial"/>
          <w:color w:val="000000"/>
          <w:lang w:eastAsia="en-US"/>
        </w:rPr>
      </w:pPr>
      <w:r w:rsidRPr="00F13872">
        <w:rPr>
          <w:rFonts w:eastAsiaTheme="minorHAnsi" w:cs="Arial"/>
          <w:color w:val="000000"/>
          <w:lang w:eastAsia="en-US"/>
        </w:rPr>
        <w:t xml:space="preserve">Partijen dienen bij de verstrekte informatie duidelijk aan te geven waar het 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t>
      </w:r>
    </w:p>
    <w:p w14:paraId="6BF2EC23" w14:textId="77777777" w:rsidR="00961A34" w:rsidRPr="00F13872" w:rsidRDefault="00961A34" w:rsidP="000D3468">
      <w:pPr>
        <w:numPr>
          <w:ilvl w:val="0"/>
          <w:numId w:val="3"/>
        </w:numPr>
        <w:autoSpaceDE w:val="0"/>
        <w:autoSpaceDN w:val="0"/>
        <w:adjustRightInd w:val="0"/>
        <w:spacing w:after="160"/>
        <w:contextualSpacing/>
        <w:rPr>
          <w:rFonts w:eastAsiaTheme="minorHAnsi" w:cs="Arial"/>
          <w:color w:val="000000"/>
          <w:lang w:eastAsia="en-US"/>
        </w:rPr>
      </w:pPr>
      <w:r w:rsidRPr="00F13872">
        <w:rPr>
          <w:rFonts w:eastAsiaTheme="minorHAnsi" w:cs="Arial"/>
          <w:color w:val="000000"/>
          <w:lang w:eastAsia="en-US"/>
        </w:rPr>
        <w:t>Correspondentie en documenten worden na afloop van de consultatie niet geretourneerd.</w:t>
      </w:r>
    </w:p>
    <w:p w14:paraId="6159DF7E" w14:textId="42C331B0" w:rsidR="00961A34" w:rsidRPr="00F13872" w:rsidRDefault="00961A34" w:rsidP="000D3468">
      <w:pPr>
        <w:numPr>
          <w:ilvl w:val="0"/>
          <w:numId w:val="4"/>
        </w:numPr>
        <w:autoSpaceDE w:val="0"/>
        <w:autoSpaceDN w:val="0"/>
        <w:adjustRightInd w:val="0"/>
        <w:spacing w:after="160"/>
        <w:contextualSpacing/>
        <w:rPr>
          <w:rFonts w:eastAsiaTheme="minorHAnsi" w:cs="Arial"/>
          <w:color w:val="000000"/>
          <w:lang w:eastAsia="en-US"/>
        </w:rPr>
      </w:pPr>
      <w:r w:rsidRPr="00F13872">
        <w:rPr>
          <w:rFonts w:eastAsiaTheme="minorHAnsi" w:cs="Arial"/>
          <w:color w:val="000000"/>
          <w:lang w:eastAsia="en-US"/>
        </w:rPr>
        <w:t xml:space="preserve">De voertaal van de marktconsultatie is in het </w:t>
      </w:r>
      <w:r w:rsidR="002C7197" w:rsidRPr="00F13872">
        <w:rPr>
          <w:rFonts w:eastAsiaTheme="minorHAnsi" w:cs="Arial"/>
          <w:color w:val="000000"/>
          <w:lang w:eastAsia="en-US"/>
        </w:rPr>
        <w:t>Nederlands</w:t>
      </w:r>
      <w:r w:rsidRPr="00F13872">
        <w:rPr>
          <w:rFonts w:eastAsiaTheme="minorHAnsi" w:cs="Arial"/>
          <w:color w:val="000000"/>
          <w:lang w:eastAsia="en-US"/>
        </w:rPr>
        <w:t xml:space="preserve">. De stukken vanuit de gemeente </w:t>
      </w:r>
      <w:r w:rsidR="002C7197" w:rsidRPr="00F13872">
        <w:rPr>
          <w:rFonts w:eastAsiaTheme="minorHAnsi" w:cs="Arial"/>
          <w:color w:val="000000"/>
          <w:lang w:eastAsia="en-US"/>
        </w:rPr>
        <w:t xml:space="preserve">worden enkel </w:t>
      </w:r>
      <w:r w:rsidRPr="00F13872">
        <w:rPr>
          <w:rFonts w:eastAsiaTheme="minorHAnsi" w:cs="Arial"/>
          <w:color w:val="000000"/>
          <w:lang w:eastAsia="en-US"/>
        </w:rPr>
        <w:t xml:space="preserve">in het </w:t>
      </w:r>
      <w:r w:rsidR="002C7197" w:rsidRPr="00F13872">
        <w:rPr>
          <w:rFonts w:eastAsiaTheme="minorHAnsi" w:cs="Arial"/>
          <w:color w:val="000000"/>
          <w:lang w:eastAsia="en-US"/>
        </w:rPr>
        <w:t>Nederlands</w:t>
      </w:r>
      <w:r w:rsidRPr="00F13872">
        <w:rPr>
          <w:rFonts w:eastAsiaTheme="minorHAnsi" w:cs="Arial"/>
          <w:color w:val="000000"/>
          <w:lang w:eastAsia="en-US"/>
        </w:rPr>
        <w:t xml:space="preserve"> beschikbaar</w:t>
      </w:r>
      <w:r w:rsidR="002C7197" w:rsidRPr="00F13872">
        <w:rPr>
          <w:rFonts w:eastAsiaTheme="minorHAnsi" w:cs="Arial"/>
          <w:color w:val="000000"/>
          <w:lang w:eastAsia="en-US"/>
        </w:rPr>
        <w:t xml:space="preserve"> gesteld</w:t>
      </w:r>
      <w:r w:rsidRPr="00F13872">
        <w:rPr>
          <w:rFonts w:eastAsiaTheme="minorHAnsi" w:cs="Arial"/>
          <w:color w:val="000000"/>
          <w:lang w:eastAsia="en-US"/>
        </w:rPr>
        <w:t xml:space="preserve">. </w:t>
      </w:r>
    </w:p>
    <w:p w14:paraId="4FDFCA73" w14:textId="03865F4C" w:rsidR="00961A34" w:rsidRPr="00F13872" w:rsidRDefault="00961A34" w:rsidP="000D3468">
      <w:pPr>
        <w:numPr>
          <w:ilvl w:val="0"/>
          <w:numId w:val="5"/>
        </w:numPr>
        <w:autoSpaceDE w:val="0"/>
        <w:autoSpaceDN w:val="0"/>
        <w:adjustRightInd w:val="0"/>
        <w:spacing w:after="160"/>
        <w:contextualSpacing/>
        <w:rPr>
          <w:rFonts w:eastAsiaTheme="minorHAnsi" w:cs="Arial"/>
          <w:color w:val="000000"/>
          <w:lang w:eastAsia="en-US"/>
        </w:rPr>
      </w:pPr>
      <w:r w:rsidRPr="00F13872">
        <w:rPr>
          <w:rFonts w:eastAsiaTheme="minorHAnsi" w:cs="Arial"/>
          <w:color w:val="000000"/>
          <w:lang w:eastAsia="en-US"/>
        </w:rPr>
        <w:t xml:space="preserve">Deelname aan onderhavige marktconsultatie geschiedt voor eigen rekening. Gemeente </w:t>
      </w:r>
      <w:r w:rsidR="00235CC6" w:rsidRPr="00F13872">
        <w:rPr>
          <w:rFonts w:eastAsiaTheme="minorHAnsi" w:cs="Arial"/>
          <w:color w:val="000000"/>
          <w:lang w:eastAsia="en-US"/>
        </w:rPr>
        <w:t>Ede</w:t>
      </w:r>
      <w:r w:rsidRPr="00F13872">
        <w:rPr>
          <w:rFonts w:eastAsiaTheme="minorHAnsi" w:cs="Arial"/>
          <w:color w:val="000000"/>
          <w:lang w:eastAsia="en-US"/>
        </w:rPr>
        <w:t xml:space="preserve"> vergoedt geen enkele kosten die gemaakt worden in verband met deelname aan de marktconsultatie.</w:t>
      </w:r>
    </w:p>
    <w:p w14:paraId="57668A46" w14:textId="6222B58A" w:rsidR="00961A34" w:rsidRPr="00F13872" w:rsidRDefault="00961A34" w:rsidP="000D3468">
      <w:pPr>
        <w:numPr>
          <w:ilvl w:val="0"/>
          <w:numId w:val="6"/>
        </w:numPr>
        <w:autoSpaceDE w:val="0"/>
        <w:autoSpaceDN w:val="0"/>
        <w:adjustRightInd w:val="0"/>
        <w:spacing w:after="160"/>
        <w:contextualSpacing/>
        <w:rPr>
          <w:rFonts w:eastAsiaTheme="minorHAnsi" w:cs="Arial"/>
          <w:color w:val="000000"/>
          <w:lang w:eastAsia="en-US"/>
        </w:rPr>
      </w:pPr>
      <w:r w:rsidRPr="00F13872">
        <w:rPr>
          <w:rFonts w:eastAsiaTheme="minorHAnsi" w:cs="Arial"/>
          <w:color w:val="000000"/>
          <w:lang w:eastAsia="en-US"/>
        </w:rPr>
        <w:t xml:space="preserve">Dit document is enkel bestemd voor marktconsultatiedoeleinden. Het wordt ter beschikking gesteld onder de uitdrukkelijke voorwaarde dat u het uitsluitend gebruikt om suggesties en ideeën aan te reiken over een potentiële samenwerking met de gemeente </w:t>
      </w:r>
      <w:r w:rsidR="00235CC6" w:rsidRPr="00F13872">
        <w:rPr>
          <w:rFonts w:eastAsiaTheme="minorHAnsi" w:cs="Arial"/>
          <w:color w:val="000000"/>
          <w:lang w:eastAsia="en-US"/>
        </w:rPr>
        <w:t>Ede</w:t>
      </w:r>
      <w:r w:rsidRPr="00F13872">
        <w:rPr>
          <w:rFonts w:eastAsiaTheme="minorHAnsi" w:cs="Arial"/>
          <w:color w:val="000000"/>
          <w:lang w:eastAsia="en-US"/>
        </w:rPr>
        <w:t>.</w:t>
      </w:r>
    </w:p>
    <w:p w14:paraId="13D379DF" w14:textId="29F4B6FE" w:rsidR="00961A34" w:rsidRPr="00F13872" w:rsidRDefault="00961A34" w:rsidP="000D3468">
      <w:pPr>
        <w:numPr>
          <w:ilvl w:val="0"/>
          <w:numId w:val="7"/>
        </w:numPr>
        <w:autoSpaceDE w:val="0"/>
        <w:autoSpaceDN w:val="0"/>
        <w:adjustRightInd w:val="0"/>
        <w:spacing w:after="160"/>
        <w:contextualSpacing/>
        <w:rPr>
          <w:rFonts w:eastAsiaTheme="minorHAnsi" w:cs="Arial"/>
          <w:color w:val="000000"/>
          <w:lang w:eastAsia="en-US"/>
        </w:rPr>
      </w:pPr>
      <w:r w:rsidRPr="00F13872">
        <w:rPr>
          <w:rFonts w:eastAsiaTheme="minorHAnsi" w:cs="Arial"/>
          <w:color w:val="000000"/>
          <w:lang w:eastAsia="en-US"/>
        </w:rPr>
        <w:t xml:space="preserve">Een deelname aan deze marktconsultatie kan niet leiden tot verplichtingen van de partijen om overeenkomsten met de gemeente </w:t>
      </w:r>
      <w:r w:rsidR="00235CC6" w:rsidRPr="00F13872">
        <w:rPr>
          <w:rFonts w:eastAsiaTheme="minorHAnsi" w:cs="Arial"/>
          <w:color w:val="000000"/>
          <w:lang w:eastAsia="en-US"/>
        </w:rPr>
        <w:t>Ede</w:t>
      </w:r>
      <w:r w:rsidRPr="00F13872">
        <w:rPr>
          <w:rFonts w:eastAsiaTheme="minorHAnsi" w:cs="Arial"/>
          <w:color w:val="000000"/>
          <w:lang w:eastAsia="en-US"/>
        </w:rPr>
        <w:t>, en vice versa, aan te gaan.</w:t>
      </w:r>
    </w:p>
    <w:p w14:paraId="3E0378CB" w14:textId="6B918E78" w:rsidR="002C7197" w:rsidRPr="00F13872" w:rsidRDefault="00961A34" w:rsidP="000D3468">
      <w:pPr>
        <w:numPr>
          <w:ilvl w:val="0"/>
          <w:numId w:val="9"/>
        </w:numPr>
        <w:autoSpaceDE w:val="0"/>
        <w:autoSpaceDN w:val="0"/>
        <w:adjustRightInd w:val="0"/>
        <w:spacing w:after="160"/>
        <w:contextualSpacing/>
        <w:rPr>
          <w:rFonts w:eastAsiaTheme="minorHAnsi" w:cs="Arial"/>
          <w:color w:val="000000"/>
          <w:lang w:eastAsia="en-US"/>
        </w:rPr>
      </w:pPr>
      <w:r w:rsidRPr="00F13872">
        <w:rPr>
          <w:rFonts w:eastAsiaTheme="minorHAnsi" w:cs="Arial"/>
          <w:color w:val="000000"/>
          <w:lang w:eastAsia="en-US"/>
        </w:rPr>
        <w:t xml:space="preserve">Verkregen inzichten uit de marktconsultatie worden (waar relevant) gebruikt in de voorbereiding van een eventuele aanbesteding. De gemeente </w:t>
      </w:r>
      <w:r w:rsidR="00235CC6" w:rsidRPr="00F13872">
        <w:rPr>
          <w:rFonts w:eastAsiaTheme="minorHAnsi" w:cs="Arial"/>
          <w:color w:val="000000"/>
          <w:lang w:eastAsia="en-US"/>
        </w:rPr>
        <w:t>Ede</w:t>
      </w:r>
      <w:r w:rsidRPr="00F13872">
        <w:rPr>
          <w:rFonts w:eastAsiaTheme="minorHAnsi" w:cs="Arial"/>
          <w:color w:val="000000"/>
          <w:lang w:eastAsia="en-US"/>
        </w:rPr>
        <w:t xml:space="preserve"> behoudt zich evenwel het recht voor om deze inzichten niet of niet volledig te gebruiken. </w:t>
      </w:r>
    </w:p>
    <w:p w14:paraId="4D15042D" w14:textId="6C120DC0" w:rsidR="00961A34" w:rsidRPr="00F13872" w:rsidRDefault="00961A34" w:rsidP="000D3468">
      <w:pPr>
        <w:numPr>
          <w:ilvl w:val="0"/>
          <w:numId w:val="9"/>
        </w:numPr>
        <w:autoSpaceDE w:val="0"/>
        <w:autoSpaceDN w:val="0"/>
        <w:adjustRightInd w:val="0"/>
        <w:spacing w:after="160"/>
        <w:contextualSpacing/>
        <w:rPr>
          <w:rFonts w:eastAsiaTheme="minorHAnsi" w:cs="Arial"/>
          <w:color w:val="000000"/>
          <w:lang w:eastAsia="en-US"/>
        </w:rPr>
      </w:pPr>
      <w:r w:rsidRPr="00F13872">
        <w:rPr>
          <w:rFonts w:eastAsiaTheme="minorHAnsi" w:cs="Arial"/>
          <w:color w:val="000000"/>
          <w:lang w:eastAsia="en-US"/>
        </w:rPr>
        <w:t xml:space="preserve">De gemeente </w:t>
      </w:r>
      <w:r w:rsidR="00235CC6" w:rsidRPr="00F13872">
        <w:rPr>
          <w:rFonts w:eastAsiaTheme="minorHAnsi" w:cs="Arial"/>
          <w:color w:val="000000"/>
          <w:lang w:eastAsia="en-US"/>
        </w:rPr>
        <w:t>Ede</w:t>
      </w:r>
      <w:r w:rsidRPr="00F13872">
        <w:rPr>
          <w:rFonts w:eastAsiaTheme="minorHAnsi" w:cs="Arial"/>
          <w:color w:val="000000"/>
          <w:lang w:eastAsia="en-US"/>
        </w:rPr>
        <w:t xml:space="preserve"> behoudt zich het recht voor om (a) de planning zoals in dit document geschetst aan te passen, (b) de eventuele aanbesteding en/of andere aanbestedingen op andere wijze dan in dit document beschreven uit te voeren en/of (c) het traject van marktconsultatie en/of de aanbestedingsprocedure tijdelijk of definitief te staken.</w:t>
      </w:r>
    </w:p>
    <w:p w14:paraId="3A4E0392" w14:textId="0B08637F" w:rsidR="00961A34" w:rsidRPr="00F13872" w:rsidRDefault="00961A34" w:rsidP="000D3468">
      <w:pPr>
        <w:numPr>
          <w:ilvl w:val="0"/>
          <w:numId w:val="10"/>
        </w:numPr>
        <w:autoSpaceDE w:val="0"/>
        <w:autoSpaceDN w:val="0"/>
        <w:adjustRightInd w:val="0"/>
        <w:spacing w:after="160"/>
        <w:contextualSpacing/>
        <w:rPr>
          <w:rFonts w:eastAsiaTheme="minorHAnsi" w:cs="Arial"/>
          <w:color w:val="000000"/>
          <w:lang w:eastAsia="en-US"/>
        </w:rPr>
      </w:pPr>
      <w:r w:rsidRPr="00F13872">
        <w:rPr>
          <w:rFonts w:eastAsiaTheme="minorHAnsi" w:cs="Arial"/>
          <w:color w:val="000000"/>
          <w:lang w:eastAsia="en-US"/>
        </w:rPr>
        <w:t xml:space="preserve">De in het document opgenomen informatie is zo zorgvuldig mogelijk samengesteld bij publicatie. Alle informatie is echter onderhavig aan bewerkingen, wijzigingen en verbeteringen. De gemeente </w:t>
      </w:r>
      <w:r w:rsidR="00235CC6" w:rsidRPr="00F13872">
        <w:rPr>
          <w:rFonts w:eastAsiaTheme="minorHAnsi" w:cs="Arial"/>
          <w:color w:val="000000"/>
          <w:lang w:eastAsia="en-US"/>
        </w:rPr>
        <w:t>Ede</w:t>
      </w:r>
      <w:r w:rsidRPr="00F13872">
        <w:rPr>
          <w:rFonts w:eastAsiaTheme="minorHAnsi" w:cs="Arial"/>
          <w:color w:val="000000"/>
          <w:lang w:eastAsia="en-US"/>
        </w:rPr>
        <w:t xml:space="preserve"> aanvaardt geen aansprakelijkheid voor de in dit document opgenomen informatie.</w:t>
      </w:r>
    </w:p>
    <w:p w14:paraId="5DEBCDFB" w14:textId="61F7AFC4" w:rsidR="00961A34" w:rsidRPr="00F13872" w:rsidRDefault="00961A34" w:rsidP="000D3468">
      <w:pPr>
        <w:numPr>
          <w:ilvl w:val="0"/>
          <w:numId w:val="11"/>
        </w:numPr>
        <w:autoSpaceDE w:val="0"/>
        <w:autoSpaceDN w:val="0"/>
        <w:adjustRightInd w:val="0"/>
        <w:contextualSpacing/>
        <w:rPr>
          <w:rFonts w:eastAsiaTheme="minorHAnsi" w:cs="Arial"/>
          <w:color w:val="000000"/>
          <w:lang w:eastAsia="en-US"/>
        </w:rPr>
      </w:pPr>
      <w:r w:rsidRPr="00F13872">
        <w:rPr>
          <w:rFonts w:eastAsiaTheme="minorHAnsi" w:cs="Arial"/>
          <w:color w:val="000000"/>
          <w:lang w:eastAsia="en-US"/>
        </w:rPr>
        <w:t xml:space="preserve">Voor de ideeën, suggesties en voorstellen die in antwoord op deze marktconsultatie worden ingediend kunnen deelnemers zich niet beroepen op auteursrechtelijke bescherming. Het staat de gemeente </w:t>
      </w:r>
      <w:r w:rsidR="00235CC6" w:rsidRPr="00F13872">
        <w:rPr>
          <w:rFonts w:eastAsiaTheme="minorHAnsi" w:cs="Arial"/>
          <w:color w:val="000000"/>
          <w:lang w:eastAsia="en-US"/>
        </w:rPr>
        <w:t>Ede</w:t>
      </w:r>
      <w:r w:rsidRPr="00F13872">
        <w:rPr>
          <w:rFonts w:eastAsiaTheme="minorHAnsi" w:cs="Arial"/>
          <w:color w:val="000000"/>
          <w:lang w:eastAsia="en-US"/>
        </w:rPr>
        <w:t xml:space="preserve"> vrij deze elementen op te nemen in de later toe te kennen opdracht, zonder dat hiervoor enige vorm van vergoeding verschuldigd is.</w:t>
      </w:r>
    </w:p>
    <w:p w14:paraId="1B406F34" w14:textId="77777777" w:rsidR="00961A34" w:rsidRPr="00F13872" w:rsidRDefault="00961A34" w:rsidP="000D3468">
      <w:pPr>
        <w:pStyle w:val="Lijstalinea"/>
        <w:numPr>
          <w:ilvl w:val="0"/>
          <w:numId w:val="13"/>
        </w:numPr>
        <w:spacing w:line="276" w:lineRule="auto"/>
        <w:rPr>
          <w:szCs w:val="20"/>
        </w:rPr>
      </w:pPr>
      <w:r w:rsidRPr="00F13872">
        <w:rPr>
          <w:rFonts w:eastAsiaTheme="minorHAnsi"/>
          <w:color w:val="000000"/>
          <w:szCs w:val="20"/>
          <w:lang w:eastAsia="en-US"/>
        </w:rPr>
        <w:t>Door deelname aan deze marktconsultatie geven partijen te kennen onvoorwaardelijk akkoord te gaan met de voorwaarden zoals vermeld in dit document. Aan de marktconsultatie en deze notitie kunnen geen rechten worden ontleend.</w:t>
      </w:r>
    </w:p>
    <w:p w14:paraId="11F6E72C" w14:textId="4D4BF40E" w:rsidR="00453234" w:rsidRDefault="00453234">
      <w:pPr>
        <w:spacing w:after="160" w:line="259" w:lineRule="auto"/>
        <w:rPr>
          <w:rFonts w:eastAsiaTheme="minorHAnsi" w:cs="Arial"/>
          <w:color w:val="000000"/>
          <w:lang w:eastAsia="en-US"/>
        </w:rPr>
      </w:pPr>
      <w:r>
        <w:rPr>
          <w:rFonts w:eastAsiaTheme="minorHAnsi" w:cs="Arial"/>
          <w:color w:val="000000"/>
          <w:lang w:eastAsia="en-US"/>
        </w:rPr>
        <w:br w:type="page"/>
      </w:r>
    </w:p>
    <w:p w14:paraId="6B0E6FB3" w14:textId="589391E9" w:rsidR="00453234" w:rsidRPr="00F13872" w:rsidRDefault="00453234" w:rsidP="00453234">
      <w:pPr>
        <w:pStyle w:val="Kop1"/>
      </w:pPr>
      <w:bookmarkStart w:id="19" w:name="_Toc219450295"/>
      <w:r>
        <w:lastRenderedPageBreak/>
        <w:t>Bijlagen</w:t>
      </w:r>
      <w:bookmarkEnd w:id="19"/>
    </w:p>
    <w:p w14:paraId="75DE993F" w14:textId="77777777" w:rsidR="00961A34" w:rsidRDefault="00961A34" w:rsidP="000D3468">
      <w:pPr>
        <w:rPr>
          <w:rFonts w:eastAsiaTheme="minorHAnsi" w:cs="Arial"/>
          <w:color w:val="000000"/>
          <w:lang w:eastAsia="en-US"/>
        </w:rPr>
      </w:pPr>
    </w:p>
    <w:p w14:paraId="1B80CC4E" w14:textId="1868CB15" w:rsidR="00453234" w:rsidRDefault="007D1652" w:rsidP="000D3468">
      <w:pPr>
        <w:rPr>
          <w:rFonts w:eastAsiaTheme="minorHAnsi" w:cs="Arial"/>
          <w:color w:val="000000"/>
          <w:lang w:eastAsia="en-US"/>
        </w:rPr>
      </w:pPr>
      <w:r>
        <w:rPr>
          <w:rFonts w:eastAsiaTheme="minorHAnsi" w:cs="Arial"/>
          <w:color w:val="000000"/>
          <w:lang w:eastAsia="en-US"/>
        </w:rPr>
        <w:t xml:space="preserve">1. Masterplan </w:t>
      </w:r>
      <w:r w:rsidRPr="007D1652">
        <w:rPr>
          <w:rFonts w:eastAsiaTheme="minorHAnsi" w:cs="Arial"/>
          <w:color w:val="000000"/>
          <w:lang w:eastAsia="en-US"/>
        </w:rPr>
        <w:t>DE BASIS</w:t>
      </w:r>
      <w:r>
        <w:rPr>
          <w:rFonts w:eastAsiaTheme="minorHAnsi" w:cs="Arial"/>
          <w:color w:val="000000"/>
          <w:lang w:eastAsia="en-US"/>
        </w:rPr>
        <w:t>;</w:t>
      </w:r>
    </w:p>
    <w:p w14:paraId="07645BF5" w14:textId="29A9ED99" w:rsidR="007D1652" w:rsidRPr="00F13872" w:rsidRDefault="007D1652" w:rsidP="000D3468">
      <w:pPr>
        <w:rPr>
          <w:rFonts w:eastAsiaTheme="minorHAnsi" w:cs="Arial"/>
          <w:color w:val="000000"/>
          <w:lang w:eastAsia="en-US"/>
        </w:rPr>
      </w:pPr>
      <w:r>
        <w:rPr>
          <w:rFonts w:eastAsiaTheme="minorHAnsi" w:cs="Arial"/>
          <w:color w:val="000000"/>
          <w:lang w:eastAsia="en-US"/>
        </w:rPr>
        <w:t xml:space="preserve">2. Leeswijzer </w:t>
      </w:r>
      <w:r w:rsidRPr="007D1652">
        <w:rPr>
          <w:rFonts w:eastAsiaTheme="minorHAnsi" w:cs="Arial"/>
          <w:color w:val="000000"/>
          <w:lang w:eastAsia="en-US"/>
        </w:rPr>
        <w:t xml:space="preserve">bij Masterplan </w:t>
      </w:r>
      <w:bookmarkStart w:id="20" w:name="_Hlk219450261"/>
      <w:r w:rsidRPr="007D1652">
        <w:rPr>
          <w:rFonts w:eastAsiaTheme="minorHAnsi" w:cs="Arial"/>
          <w:color w:val="000000"/>
          <w:lang w:eastAsia="en-US"/>
        </w:rPr>
        <w:t>D</w:t>
      </w:r>
      <w:r>
        <w:rPr>
          <w:rFonts w:eastAsiaTheme="minorHAnsi" w:cs="Arial"/>
          <w:color w:val="000000"/>
          <w:lang w:eastAsia="en-US"/>
        </w:rPr>
        <w:t>E</w:t>
      </w:r>
      <w:r w:rsidRPr="007D1652">
        <w:rPr>
          <w:rFonts w:eastAsiaTheme="minorHAnsi" w:cs="Arial"/>
          <w:color w:val="000000"/>
          <w:lang w:eastAsia="en-US"/>
        </w:rPr>
        <w:t xml:space="preserve"> BASIS</w:t>
      </w:r>
      <w:bookmarkEnd w:id="20"/>
    </w:p>
    <w:sectPr w:rsidR="007D1652" w:rsidRPr="00F138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66C3770"/>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253617F"/>
    <w:multiLevelType w:val="hybridMultilevel"/>
    <w:tmpl w:val="2E20FE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8E451F"/>
    <w:multiLevelType w:val="multilevel"/>
    <w:tmpl w:val="FD6E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B66F4B"/>
    <w:multiLevelType w:val="hybridMultilevel"/>
    <w:tmpl w:val="B81A54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D6049D"/>
    <w:multiLevelType w:val="hybridMultilevel"/>
    <w:tmpl w:val="5838E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1768DD"/>
    <w:multiLevelType w:val="multilevel"/>
    <w:tmpl w:val="54BC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07262EA"/>
    <w:multiLevelType w:val="multilevel"/>
    <w:tmpl w:val="EC6E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D2153ED"/>
    <w:multiLevelType w:val="hybridMultilevel"/>
    <w:tmpl w:val="DF5C9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08246621">
    <w:abstractNumId w:val="0"/>
  </w:num>
  <w:num w:numId="2" w16cid:durableId="1813329639">
    <w:abstractNumId w:val="7"/>
  </w:num>
  <w:num w:numId="3" w16cid:durableId="1777097022">
    <w:abstractNumId w:val="16"/>
  </w:num>
  <w:num w:numId="4" w16cid:durableId="2049986170">
    <w:abstractNumId w:val="17"/>
  </w:num>
  <w:num w:numId="5" w16cid:durableId="1361515186">
    <w:abstractNumId w:val="11"/>
  </w:num>
  <w:num w:numId="6" w16cid:durableId="2003047625">
    <w:abstractNumId w:val="2"/>
  </w:num>
  <w:num w:numId="7" w16cid:durableId="386146452">
    <w:abstractNumId w:val="12"/>
  </w:num>
  <w:num w:numId="8" w16cid:durableId="21982677">
    <w:abstractNumId w:val="4"/>
  </w:num>
  <w:num w:numId="9" w16cid:durableId="1153981769">
    <w:abstractNumId w:val="10"/>
  </w:num>
  <w:num w:numId="10" w16cid:durableId="56561540">
    <w:abstractNumId w:val="13"/>
  </w:num>
  <w:num w:numId="11" w16cid:durableId="1671593825">
    <w:abstractNumId w:val="18"/>
  </w:num>
  <w:num w:numId="12" w16cid:durableId="1845390662">
    <w:abstractNumId w:val="14"/>
  </w:num>
  <w:num w:numId="13" w16cid:durableId="1785034524">
    <w:abstractNumId w:val="9"/>
  </w:num>
  <w:num w:numId="14" w16cid:durableId="1565489482">
    <w:abstractNumId w:val="3"/>
  </w:num>
  <w:num w:numId="15" w16cid:durableId="834950869">
    <w:abstractNumId w:val="8"/>
  </w:num>
  <w:num w:numId="16" w16cid:durableId="112866015">
    <w:abstractNumId w:val="15"/>
  </w:num>
  <w:num w:numId="17" w16cid:durableId="1328826880">
    <w:abstractNumId w:val="1"/>
  </w:num>
  <w:num w:numId="18" w16cid:durableId="801073095">
    <w:abstractNumId w:val="5"/>
  </w:num>
  <w:num w:numId="19" w16cid:durableId="155270687">
    <w:abstractNumId w:val="19"/>
  </w:num>
  <w:num w:numId="20" w16cid:durableId="9614255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3E"/>
    <w:rsid w:val="000A15FA"/>
    <w:rsid w:val="000D1FB0"/>
    <w:rsid w:val="000D3468"/>
    <w:rsid w:val="000F7E67"/>
    <w:rsid w:val="002342BB"/>
    <w:rsid w:val="00235CC6"/>
    <w:rsid w:val="00261961"/>
    <w:rsid w:val="002978FE"/>
    <w:rsid w:val="002C7197"/>
    <w:rsid w:val="002E5B51"/>
    <w:rsid w:val="003627A4"/>
    <w:rsid w:val="00377A10"/>
    <w:rsid w:val="00435522"/>
    <w:rsid w:val="00453234"/>
    <w:rsid w:val="00467A87"/>
    <w:rsid w:val="00467F28"/>
    <w:rsid w:val="004E56BD"/>
    <w:rsid w:val="004F1EB3"/>
    <w:rsid w:val="0053084B"/>
    <w:rsid w:val="0053443E"/>
    <w:rsid w:val="00561F3B"/>
    <w:rsid w:val="005A7842"/>
    <w:rsid w:val="00650B02"/>
    <w:rsid w:val="0067756A"/>
    <w:rsid w:val="006F2EC0"/>
    <w:rsid w:val="007144C5"/>
    <w:rsid w:val="00732041"/>
    <w:rsid w:val="007D1652"/>
    <w:rsid w:val="00862990"/>
    <w:rsid w:val="00961A34"/>
    <w:rsid w:val="009D0FB7"/>
    <w:rsid w:val="009F34B5"/>
    <w:rsid w:val="00A1363A"/>
    <w:rsid w:val="00A63BD3"/>
    <w:rsid w:val="00B52305"/>
    <w:rsid w:val="00B918E5"/>
    <w:rsid w:val="00C0309A"/>
    <w:rsid w:val="00C94E6B"/>
    <w:rsid w:val="00D13398"/>
    <w:rsid w:val="00D5381A"/>
    <w:rsid w:val="00DE1313"/>
    <w:rsid w:val="00DF76A9"/>
    <w:rsid w:val="00EA219B"/>
    <w:rsid w:val="00F13872"/>
    <w:rsid w:val="00F15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81E3C"/>
  <w15:chartTrackingRefBased/>
  <w15:docId w15:val="{DF37E3C0-AA02-4DD7-9E3A-CEB3A3E4D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1652"/>
    <w:pPr>
      <w:spacing w:after="0" w:line="276" w:lineRule="auto"/>
    </w:pPr>
    <w:rPr>
      <w:rFonts w:ascii="Arial" w:eastAsia="Times New Roman" w:hAnsi="Arial" w:cs="Times New Roman"/>
      <w:sz w:val="20"/>
      <w:szCs w:val="20"/>
      <w:lang w:eastAsia="nl-NL"/>
    </w:rPr>
  </w:style>
  <w:style w:type="paragraph" w:styleId="Kop1">
    <w:name w:val="heading 1"/>
    <w:aliases w:val="Hoofdstuk"/>
    <w:basedOn w:val="Standaard"/>
    <w:next w:val="Standaard"/>
    <w:link w:val="Kop1Char"/>
    <w:qFormat/>
    <w:rsid w:val="00961A34"/>
    <w:pPr>
      <w:keepNext/>
      <w:numPr>
        <w:numId w:val="1"/>
      </w:numPr>
      <w:pBdr>
        <w:top w:val="single" w:sz="4" w:space="1" w:color="auto"/>
        <w:bottom w:val="single" w:sz="4" w:space="1" w:color="auto"/>
      </w:pBdr>
      <w:suppressAutoHyphens/>
      <w:spacing w:line="240" w:lineRule="auto"/>
      <w:outlineLvl w:val="0"/>
    </w:pPr>
    <w:rPr>
      <w:rFonts w:cs="Arial"/>
      <w:b/>
      <w:kern w:val="1"/>
      <w:lang w:val="x-none" w:eastAsia="zh-CN"/>
    </w:rPr>
  </w:style>
  <w:style w:type="paragraph" w:styleId="Kop2">
    <w:name w:val="heading 2"/>
    <w:aliases w:val="Paragraaf"/>
    <w:basedOn w:val="Standaard"/>
    <w:next w:val="Standaard"/>
    <w:link w:val="Kop2Char"/>
    <w:qFormat/>
    <w:rsid w:val="00961A34"/>
    <w:pPr>
      <w:keepNext/>
      <w:numPr>
        <w:ilvl w:val="1"/>
        <w:numId w:val="1"/>
      </w:numPr>
      <w:pBdr>
        <w:top w:val="single" w:sz="4" w:space="1" w:color="000000"/>
        <w:bottom w:val="single" w:sz="4" w:space="1" w:color="000000"/>
      </w:pBdr>
      <w:suppressAutoHyphens/>
      <w:spacing w:line="240" w:lineRule="auto"/>
      <w:outlineLvl w:val="1"/>
    </w:pPr>
    <w:rPr>
      <w:rFonts w:cs="Arial"/>
      <w:b/>
      <w:kern w:val="1"/>
      <w:lang w:val="x-none" w:eastAsia="zh-CN"/>
    </w:rPr>
  </w:style>
  <w:style w:type="paragraph" w:styleId="Kop3">
    <w:name w:val="heading 3"/>
    <w:aliases w:val="Subparagraaf"/>
    <w:basedOn w:val="Standaard"/>
    <w:next w:val="Standaard"/>
    <w:link w:val="Kop3Char"/>
    <w:qFormat/>
    <w:rsid w:val="00961A34"/>
    <w:pPr>
      <w:keepNext/>
      <w:numPr>
        <w:ilvl w:val="2"/>
        <w:numId w:val="1"/>
      </w:numPr>
      <w:suppressAutoHyphens/>
      <w:spacing w:line="240" w:lineRule="auto"/>
      <w:outlineLvl w:val="2"/>
    </w:pPr>
    <w:rPr>
      <w:rFonts w:cs="Arial"/>
      <w:b/>
      <w:smallCaps/>
      <w:kern w:val="1"/>
      <w:lang w:val="x-none" w:eastAsia="zh-CN"/>
    </w:rPr>
  </w:style>
  <w:style w:type="paragraph" w:styleId="Kop4">
    <w:name w:val="heading 4"/>
    <w:aliases w:val="Kopje"/>
    <w:basedOn w:val="Standaard"/>
    <w:next w:val="Standaard"/>
    <w:link w:val="Kop4Char"/>
    <w:qFormat/>
    <w:rsid w:val="00961A34"/>
    <w:pPr>
      <w:keepNext/>
      <w:numPr>
        <w:ilvl w:val="3"/>
        <w:numId w:val="1"/>
      </w:numPr>
      <w:suppressAutoHyphens/>
      <w:spacing w:line="240" w:lineRule="auto"/>
      <w:outlineLvl w:val="3"/>
    </w:pPr>
    <w:rPr>
      <w:rFonts w:cs="Arial"/>
      <w:i/>
      <w:kern w:val="1"/>
      <w:lang w:val="x-none"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53443E"/>
    <w:rPr>
      <w:rFonts w:ascii="Univers" w:hAnsi="Univers"/>
      <w:dstrike w:val="0"/>
      <w:color w:val="auto"/>
      <w:sz w:val="20"/>
      <w:vertAlign w:val="baseline"/>
    </w:rPr>
  </w:style>
  <w:style w:type="paragraph" w:styleId="Tekstopmerking">
    <w:name w:val="annotation text"/>
    <w:basedOn w:val="Standaard"/>
    <w:link w:val="TekstopmerkingChar"/>
    <w:rsid w:val="0053443E"/>
    <w:pPr>
      <w:spacing w:line="300" w:lineRule="atLeast"/>
    </w:pPr>
    <w:rPr>
      <w:lang w:val="x-none" w:eastAsia="en-US"/>
    </w:rPr>
  </w:style>
  <w:style w:type="character" w:customStyle="1" w:styleId="TekstopmerkingChar">
    <w:name w:val="Tekst opmerking Char"/>
    <w:basedOn w:val="Standaardalinea-lettertype"/>
    <w:link w:val="Tekstopmerking"/>
    <w:rsid w:val="0053443E"/>
    <w:rPr>
      <w:rFonts w:ascii="Arial" w:eastAsia="Times New Roman" w:hAnsi="Arial" w:cs="Times New Roman"/>
      <w:sz w:val="20"/>
      <w:szCs w:val="20"/>
      <w:lang w:val="x-none"/>
    </w:rPr>
  </w:style>
  <w:style w:type="character" w:customStyle="1" w:styleId="Kop1Char">
    <w:name w:val="Kop 1 Char"/>
    <w:aliases w:val="Hoofdstuk Char"/>
    <w:basedOn w:val="Standaardalinea-lettertype"/>
    <w:link w:val="Kop1"/>
    <w:rsid w:val="00961A34"/>
    <w:rPr>
      <w:rFonts w:ascii="Arial" w:eastAsia="Times New Roman" w:hAnsi="Arial" w:cs="Arial"/>
      <w:b/>
      <w:kern w:val="1"/>
      <w:sz w:val="20"/>
      <w:szCs w:val="20"/>
      <w:lang w:val="x-none" w:eastAsia="zh-CN"/>
    </w:rPr>
  </w:style>
  <w:style w:type="character" w:customStyle="1" w:styleId="Kop2Char">
    <w:name w:val="Kop 2 Char"/>
    <w:aliases w:val="Paragraaf Char"/>
    <w:basedOn w:val="Standaardalinea-lettertype"/>
    <w:link w:val="Kop2"/>
    <w:rsid w:val="00961A34"/>
    <w:rPr>
      <w:rFonts w:ascii="Arial" w:eastAsia="Times New Roman" w:hAnsi="Arial" w:cs="Arial"/>
      <w:b/>
      <w:kern w:val="1"/>
      <w:sz w:val="20"/>
      <w:szCs w:val="20"/>
      <w:lang w:val="x-none" w:eastAsia="zh-CN"/>
    </w:rPr>
  </w:style>
  <w:style w:type="character" w:customStyle="1" w:styleId="Kop3Char">
    <w:name w:val="Kop 3 Char"/>
    <w:aliases w:val="Subparagraaf Char"/>
    <w:basedOn w:val="Standaardalinea-lettertype"/>
    <w:link w:val="Kop3"/>
    <w:rsid w:val="00961A34"/>
    <w:rPr>
      <w:rFonts w:ascii="Arial" w:eastAsia="Times New Roman" w:hAnsi="Arial" w:cs="Arial"/>
      <w:b/>
      <w:smallCaps/>
      <w:kern w:val="1"/>
      <w:sz w:val="20"/>
      <w:szCs w:val="20"/>
      <w:lang w:val="x-none" w:eastAsia="zh-CN"/>
    </w:rPr>
  </w:style>
  <w:style w:type="character" w:customStyle="1" w:styleId="Kop4Char">
    <w:name w:val="Kop 4 Char"/>
    <w:aliases w:val="Kopje Char"/>
    <w:basedOn w:val="Standaardalinea-lettertype"/>
    <w:link w:val="Kop4"/>
    <w:rsid w:val="00961A34"/>
    <w:rPr>
      <w:rFonts w:ascii="Arial" w:eastAsia="Times New Roman" w:hAnsi="Arial" w:cs="Arial"/>
      <w:i/>
      <w:kern w:val="1"/>
      <w:sz w:val="20"/>
      <w:szCs w:val="20"/>
      <w:lang w:val="x-none" w:eastAsia="zh-CN"/>
    </w:rPr>
  </w:style>
  <w:style w:type="paragraph" w:styleId="Lijstalinea">
    <w:name w:val="List Paragraph"/>
    <w:basedOn w:val="Standaard"/>
    <w:uiPriority w:val="34"/>
    <w:qFormat/>
    <w:rsid w:val="00961A34"/>
    <w:pPr>
      <w:suppressAutoHyphens/>
      <w:spacing w:line="240" w:lineRule="auto"/>
      <w:ind w:left="720"/>
      <w:contextualSpacing/>
    </w:pPr>
    <w:rPr>
      <w:rFonts w:cs="Arial"/>
      <w:szCs w:val="24"/>
      <w:lang w:eastAsia="zh-CN"/>
    </w:rPr>
  </w:style>
  <w:style w:type="table" w:styleId="Tabelraster">
    <w:name w:val="Table Grid"/>
    <w:basedOn w:val="Standaardtabel"/>
    <w:uiPriority w:val="39"/>
    <w:rsid w:val="00961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961A34"/>
    <w:pPr>
      <w:spacing w:after="100"/>
    </w:pPr>
  </w:style>
  <w:style w:type="paragraph" w:styleId="Inhopg2">
    <w:name w:val="toc 2"/>
    <w:basedOn w:val="Standaard"/>
    <w:next w:val="Standaard"/>
    <w:autoRedefine/>
    <w:uiPriority w:val="39"/>
    <w:unhideWhenUsed/>
    <w:rsid w:val="00961A34"/>
    <w:pPr>
      <w:spacing w:after="100"/>
      <w:ind w:left="200"/>
    </w:pPr>
  </w:style>
  <w:style w:type="paragraph" w:styleId="Onderwerpvanopmerking">
    <w:name w:val="annotation subject"/>
    <w:basedOn w:val="Tekstopmerking"/>
    <w:next w:val="Tekstopmerking"/>
    <w:link w:val="OnderwerpvanopmerkingChar"/>
    <w:uiPriority w:val="99"/>
    <w:semiHidden/>
    <w:unhideWhenUsed/>
    <w:rsid w:val="002C7197"/>
    <w:pPr>
      <w:spacing w:line="240" w:lineRule="auto"/>
    </w:pPr>
    <w:rPr>
      <w:b/>
      <w:bCs/>
      <w:lang w:val="nl-NL" w:eastAsia="nl-NL"/>
    </w:rPr>
  </w:style>
  <w:style w:type="character" w:customStyle="1" w:styleId="OnderwerpvanopmerkingChar">
    <w:name w:val="Onderwerp van opmerking Char"/>
    <w:basedOn w:val="TekstopmerkingChar"/>
    <w:link w:val="Onderwerpvanopmerking"/>
    <w:uiPriority w:val="99"/>
    <w:semiHidden/>
    <w:rsid w:val="002C7197"/>
    <w:rPr>
      <w:rFonts w:ascii="Arial" w:eastAsia="Times New Roman" w:hAnsi="Arial" w:cs="Times New Roman"/>
      <w:b/>
      <w:bCs/>
      <w:sz w:val="20"/>
      <w:szCs w:val="20"/>
      <w:lang w:val="x-none" w:eastAsia="nl-NL"/>
    </w:rPr>
  </w:style>
  <w:style w:type="paragraph" w:styleId="Normaalweb">
    <w:name w:val="Normal (Web)"/>
    <w:basedOn w:val="Standaard"/>
    <w:uiPriority w:val="99"/>
    <w:unhideWhenUsed/>
    <w:rsid w:val="00561F3B"/>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561F3B"/>
    <w:rPr>
      <w:b/>
      <w:bCs/>
    </w:rPr>
  </w:style>
  <w:style w:type="character" w:styleId="Nadruk">
    <w:name w:val="Emphasis"/>
    <w:basedOn w:val="Standaardalinea-lettertype"/>
    <w:uiPriority w:val="20"/>
    <w:qFormat/>
    <w:rsid w:val="00561F3B"/>
    <w:rPr>
      <w:i/>
      <w:iCs/>
    </w:rPr>
  </w:style>
  <w:style w:type="paragraph" w:styleId="Revisie">
    <w:name w:val="Revision"/>
    <w:hidden/>
    <w:uiPriority w:val="99"/>
    <w:semiHidden/>
    <w:rsid w:val="00F158F3"/>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0CC92-B31C-4D1D-B0DC-786F32C91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1365</Words>
  <Characters>7512</Characters>
  <Application>Microsoft Office Word</Application>
  <DocSecurity>4</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Berg, Harrold van den</cp:lastModifiedBy>
  <cp:revision>2</cp:revision>
  <dcterms:created xsi:type="dcterms:W3CDTF">2026-01-16T10:51:00Z</dcterms:created>
  <dcterms:modified xsi:type="dcterms:W3CDTF">2026-01-16T10:51:00Z</dcterms:modified>
</cp:coreProperties>
</file>