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FC965" w14:textId="2791BD99" w:rsidR="00945116" w:rsidRDefault="009A7572">
      <w:pPr>
        <w:rPr>
          <w:rFonts w:ascii="Verdana" w:hAnsi="Verdana"/>
          <w:b/>
          <w:bCs/>
          <w:sz w:val="18"/>
          <w:szCs w:val="18"/>
          <w:lang w:val="en-GB"/>
        </w:rPr>
      </w:pPr>
      <w:r w:rsidRPr="00104774">
        <w:rPr>
          <w:rFonts w:ascii="Verdana" w:hAnsi="Verdana"/>
          <w:b/>
          <w:bCs/>
          <w:sz w:val="18"/>
          <w:szCs w:val="18"/>
          <w:lang w:val="en-GB"/>
        </w:rPr>
        <w:t xml:space="preserve">Annex B - </w:t>
      </w:r>
      <w:r w:rsidR="007F1785" w:rsidRPr="00104774">
        <w:rPr>
          <w:rFonts w:ascii="Verdana" w:hAnsi="Verdana"/>
          <w:b/>
          <w:bCs/>
          <w:sz w:val="18"/>
          <w:szCs w:val="18"/>
          <w:lang w:val="en-GB"/>
        </w:rPr>
        <w:t>Response form</w:t>
      </w:r>
      <w:r w:rsidRPr="00104774">
        <w:rPr>
          <w:rFonts w:ascii="Verdana" w:hAnsi="Verdana"/>
          <w:b/>
          <w:bCs/>
          <w:sz w:val="18"/>
          <w:szCs w:val="18"/>
          <w:lang w:val="en-GB"/>
        </w:rPr>
        <w:t xml:space="preserve"> – market consultation innovation partnership CO</w:t>
      </w:r>
      <w:r w:rsidRPr="00104774">
        <w:rPr>
          <w:rFonts w:ascii="Verdana" w:hAnsi="Verdana"/>
          <w:b/>
          <w:bCs/>
          <w:sz w:val="18"/>
          <w:szCs w:val="18"/>
          <w:vertAlign w:val="subscript"/>
          <w:lang w:val="en-GB"/>
        </w:rPr>
        <w:t>2</w:t>
      </w:r>
      <w:r w:rsidRPr="00104774">
        <w:rPr>
          <w:rFonts w:ascii="Verdana" w:hAnsi="Verdana"/>
          <w:b/>
          <w:bCs/>
          <w:sz w:val="18"/>
          <w:szCs w:val="18"/>
          <w:lang w:val="en-GB"/>
        </w:rPr>
        <w:t xml:space="preserve"> pumps</w:t>
      </w:r>
    </w:p>
    <w:p w14:paraId="612B0613" w14:textId="77777777" w:rsidR="00876B97" w:rsidRDefault="00876B97">
      <w:pPr>
        <w:rPr>
          <w:rFonts w:ascii="Verdana" w:hAnsi="Verdana"/>
          <w:sz w:val="18"/>
          <w:szCs w:val="18"/>
          <w:lang w:val="en-GB"/>
        </w:rPr>
      </w:pPr>
    </w:p>
    <w:p w14:paraId="303F5B89" w14:textId="37D0D292" w:rsidR="0015354E" w:rsidRPr="0015354E" w:rsidRDefault="0015354E">
      <w:pPr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 xml:space="preserve">Please fill in this form and send </w:t>
      </w:r>
      <w:r w:rsidR="00876B97">
        <w:rPr>
          <w:rFonts w:ascii="Verdana" w:hAnsi="Verdana"/>
          <w:sz w:val="18"/>
          <w:szCs w:val="18"/>
          <w:lang w:val="en-GB"/>
        </w:rPr>
        <w:t xml:space="preserve">to </w:t>
      </w:r>
      <w:r w:rsidR="00876B97" w:rsidRPr="00876B97">
        <w:rPr>
          <w:rFonts w:ascii="Verdana" w:hAnsi="Verdana"/>
          <w:sz w:val="18"/>
          <w:szCs w:val="18"/>
          <w:lang w:val="en-GB"/>
        </w:rPr>
        <w:t>Ida Consenheim</w:t>
      </w:r>
      <w:r w:rsidR="00876B97">
        <w:rPr>
          <w:rFonts w:ascii="Verdana" w:hAnsi="Verdana"/>
          <w:sz w:val="18"/>
          <w:szCs w:val="18"/>
          <w:lang w:val="en-GB"/>
        </w:rPr>
        <w:t xml:space="preserve">, </w:t>
      </w:r>
      <w:hyperlink r:id="rId11" w:history="1">
        <w:r w:rsidR="00876B97" w:rsidRPr="00621EBE">
          <w:rPr>
            <w:rStyle w:val="Hyperlink"/>
            <w:rFonts w:ascii="Verdana" w:hAnsi="Verdana"/>
            <w:sz w:val="18"/>
            <w:szCs w:val="18"/>
            <w:lang w:val="en-GB"/>
          </w:rPr>
          <w:t>I.F.Consenheim@gasunie.nl</w:t>
        </w:r>
      </w:hyperlink>
      <w:r w:rsidR="00876B97">
        <w:rPr>
          <w:rFonts w:ascii="Verdana" w:hAnsi="Verdana"/>
          <w:sz w:val="18"/>
          <w:szCs w:val="18"/>
          <w:lang w:val="en-GB"/>
        </w:rPr>
        <w:t xml:space="preserve"> </w:t>
      </w:r>
    </w:p>
    <w:p w14:paraId="507B1CC9" w14:textId="77777777" w:rsidR="00876B97" w:rsidRDefault="00876B97">
      <w:pPr>
        <w:rPr>
          <w:rFonts w:ascii="Verdana" w:hAnsi="Verdana"/>
          <w:b/>
          <w:bCs/>
          <w:sz w:val="18"/>
          <w:szCs w:val="18"/>
          <w:u w:val="single"/>
          <w:lang w:val="en-GB"/>
        </w:rPr>
      </w:pPr>
    </w:p>
    <w:p w14:paraId="6042DE37" w14:textId="4A94FB57" w:rsidR="00652ADE" w:rsidRPr="00104774" w:rsidRDefault="00652ADE">
      <w:pPr>
        <w:rPr>
          <w:rFonts w:ascii="Verdana" w:hAnsi="Verdana"/>
          <w:b/>
          <w:bCs/>
          <w:sz w:val="18"/>
          <w:szCs w:val="18"/>
          <w:u w:val="single"/>
          <w:lang w:val="en-GB"/>
        </w:rPr>
      </w:pPr>
      <w:r w:rsidRPr="00104774">
        <w:rPr>
          <w:rFonts w:ascii="Verdana" w:hAnsi="Verdana"/>
          <w:b/>
          <w:bCs/>
          <w:sz w:val="18"/>
          <w:szCs w:val="18"/>
          <w:u w:val="single"/>
          <w:lang w:val="en-GB"/>
        </w:rPr>
        <w:t>1. Technical and operational assumptions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B0AC4" w:rsidRPr="0015354E" w14:paraId="3376DE42" w14:textId="77777777" w:rsidTr="006B0AC4">
        <w:tc>
          <w:tcPr>
            <w:tcW w:w="9062" w:type="dxa"/>
          </w:tcPr>
          <w:p w14:paraId="3454C784" w14:textId="61CBDAE6" w:rsidR="006B0AC4" w:rsidRPr="00104774" w:rsidRDefault="00652ADE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104774">
              <w:rPr>
                <w:rFonts w:ascii="Verdana" w:hAnsi="Verdana" w:cstheme="minorHAnsi"/>
                <w:sz w:val="18"/>
                <w:szCs w:val="18"/>
                <w:lang w:val="en-GB"/>
              </w:rPr>
              <w:t>1.1 Are the described intended scope and indicative (technical) specifications clear? Do you have any comments and/or points of attention?</w:t>
            </w:r>
          </w:p>
        </w:tc>
      </w:tr>
      <w:tr w:rsidR="006B0AC4" w:rsidRPr="00104774" w14:paraId="1C1F1879" w14:textId="77777777" w:rsidTr="006B0AC4">
        <w:tc>
          <w:tcPr>
            <w:tcW w:w="9062" w:type="dxa"/>
          </w:tcPr>
          <w:p w14:paraId="72395281" w14:textId="634F524A" w:rsidR="006B0AC4" w:rsidRPr="00104774" w:rsidRDefault="00652ADE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104774">
              <w:rPr>
                <w:rFonts w:ascii="Verdana" w:hAnsi="Verdana"/>
                <w:sz w:val="18"/>
                <w:szCs w:val="18"/>
                <w:highlight w:val="yellow"/>
                <w:lang w:val="en-GB"/>
              </w:rPr>
              <w:t>&lt;answer&gt;</w:t>
            </w:r>
          </w:p>
        </w:tc>
      </w:tr>
    </w:tbl>
    <w:p w14:paraId="6DC704D7" w14:textId="77777777" w:rsidR="00E03C0D" w:rsidRPr="00104774" w:rsidRDefault="00E03C0D">
      <w:pPr>
        <w:rPr>
          <w:rFonts w:ascii="Verdana" w:hAnsi="Verdana"/>
          <w:sz w:val="18"/>
          <w:szCs w:val="18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0466" w:rsidRPr="0015354E" w14:paraId="4E5C086D" w14:textId="77777777" w:rsidTr="00210466">
        <w:tc>
          <w:tcPr>
            <w:tcW w:w="9062" w:type="dxa"/>
          </w:tcPr>
          <w:p w14:paraId="5E4313D0" w14:textId="6CFDBAAD" w:rsidR="00210466" w:rsidRPr="00104774" w:rsidRDefault="00173DB2">
            <w:pPr>
              <w:rPr>
                <w:rFonts w:ascii="Verdana" w:hAnsi="Verdana" w:cstheme="minorHAnsi"/>
                <w:sz w:val="18"/>
                <w:szCs w:val="18"/>
                <w:lang w:val="en-GB"/>
              </w:rPr>
            </w:pPr>
            <w:r w:rsidRPr="00104774">
              <w:rPr>
                <w:rFonts w:ascii="Verdana" w:hAnsi="Verdana" w:cstheme="minorHAnsi"/>
                <w:sz w:val="18"/>
                <w:szCs w:val="18"/>
                <w:lang w:val="en-GB"/>
              </w:rPr>
              <w:t>1.2 Are you as supplier considering it feasible for you to offer a pump that satisfies Gasunie's intended CO2 pumping requirement? If so, what would be your initially proposed pump selection for this application?</w:t>
            </w:r>
          </w:p>
        </w:tc>
      </w:tr>
      <w:tr w:rsidR="00210466" w:rsidRPr="00104774" w14:paraId="3840E7DB" w14:textId="77777777" w:rsidTr="00210466">
        <w:tc>
          <w:tcPr>
            <w:tcW w:w="9062" w:type="dxa"/>
          </w:tcPr>
          <w:p w14:paraId="3BBC0CB9" w14:textId="421D3973" w:rsidR="00210466" w:rsidRPr="00104774" w:rsidRDefault="00173DB2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104774">
              <w:rPr>
                <w:rFonts w:ascii="Verdana" w:hAnsi="Verdana"/>
                <w:sz w:val="18"/>
                <w:szCs w:val="18"/>
                <w:highlight w:val="yellow"/>
                <w:lang w:val="en-GB"/>
              </w:rPr>
              <w:t>&lt;answer&gt;</w:t>
            </w:r>
          </w:p>
        </w:tc>
      </w:tr>
    </w:tbl>
    <w:p w14:paraId="6A246B92" w14:textId="77777777" w:rsidR="00BA113F" w:rsidRPr="00104774" w:rsidRDefault="00BA113F">
      <w:pPr>
        <w:rPr>
          <w:rFonts w:ascii="Verdana" w:hAnsi="Verdana"/>
          <w:sz w:val="18"/>
          <w:szCs w:val="18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67D8A" w:rsidRPr="0015354E" w14:paraId="228E398D" w14:textId="77777777" w:rsidTr="00F67D8A">
        <w:tc>
          <w:tcPr>
            <w:tcW w:w="9062" w:type="dxa"/>
          </w:tcPr>
          <w:p w14:paraId="68FBE507" w14:textId="7839BDE3" w:rsidR="00F67D8A" w:rsidRPr="00104774" w:rsidRDefault="00F67D8A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104774">
              <w:rPr>
                <w:rFonts w:ascii="Verdana" w:hAnsi="Verdana"/>
                <w:sz w:val="18"/>
                <w:szCs w:val="18"/>
                <w:lang w:val="en-GB"/>
              </w:rPr>
              <w:t xml:space="preserve">1.3 </w:t>
            </w:r>
            <w:r w:rsidR="00691435" w:rsidRPr="00104774">
              <w:rPr>
                <w:rFonts w:ascii="Verdana" w:hAnsi="Verdana" w:cstheme="minorHAnsi"/>
                <w:sz w:val="18"/>
                <w:szCs w:val="18"/>
                <w:lang w:val="en-GB"/>
              </w:rPr>
              <w:t>What actual experience (ideally in form of reference list) do you already have with pumping of CO2 under conditions that approach Gasunie's intended process parameters?</w:t>
            </w:r>
          </w:p>
        </w:tc>
      </w:tr>
      <w:tr w:rsidR="00F67D8A" w:rsidRPr="00104774" w14:paraId="2832E0F7" w14:textId="77777777" w:rsidTr="00F67D8A">
        <w:tc>
          <w:tcPr>
            <w:tcW w:w="9062" w:type="dxa"/>
          </w:tcPr>
          <w:p w14:paraId="4542A14D" w14:textId="341305E2" w:rsidR="00F67D8A" w:rsidRPr="00104774" w:rsidRDefault="00691435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104774">
              <w:rPr>
                <w:rFonts w:ascii="Verdana" w:hAnsi="Verdana"/>
                <w:sz w:val="18"/>
                <w:szCs w:val="18"/>
                <w:highlight w:val="yellow"/>
                <w:lang w:val="en-GB"/>
              </w:rPr>
              <w:t>&lt;answer&gt;</w:t>
            </w:r>
          </w:p>
        </w:tc>
      </w:tr>
    </w:tbl>
    <w:p w14:paraId="69598FBD" w14:textId="77777777" w:rsidR="00F67D8A" w:rsidRPr="00104774" w:rsidRDefault="00F67D8A">
      <w:pPr>
        <w:rPr>
          <w:rFonts w:ascii="Verdana" w:hAnsi="Verdana"/>
          <w:sz w:val="18"/>
          <w:szCs w:val="18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1435" w:rsidRPr="0015354E" w14:paraId="13976235" w14:textId="77777777" w:rsidTr="00691435">
        <w:tc>
          <w:tcPr>
            <w:tcW w:w="9062" w:type="dxa"/>
          </w:tcPr>
          <w:p w14:paraId="381B8A5A" w14:textId="68A9DD62" w:rsidR="00691435" w:rsidRPr="00104774" w:rsidRDefault="00691435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104774">
              <w:rPr>
                <w:rFonts w:ascii="Verdana" w:hAnsi="Verdana"/>
                <w:sz w:val="18"/>
                <w:szCs w:val="18"/>
                <w:lang w:val="en-GB"/>
              </w:rPr>
              <w:t xml:space="preserve">1.4 </w:t>
            </w:r>
            <w:r w:rsidR="00E324DA" w:rsidRPr="00104774">
              <w:rPr>
                <w:rFonts w:ascii="Verdana" w:hAnsi="Verdana" w:cstheme="minorHAnsi"/>
                <w:sz w:val="18"/>
                <w:szCs w:val="18"/>
                <w:lang w:val="en-GB"/>
              </w:rPr>
              <w:t>How would the supplier make available essential technical information for the design of balance of plant and by this assures that equipment is successfully integrated in overall plant design?</w:t>
            </w:r>
          </w:p>
        </w:tc>
      </w:tr>
      <w:tr w:rsidR="00691435" w:rsidRPr="00104774" w14:paraId="48FF1206" w14:textId="77777777" w:rsidTr="00691435">
        <w:tc>
          <w:tcPr>
            <w:tcW w:w="9062" w:type="dxa"/>
          </w:tcPr>
          <w:p w14:paraId="319F57FB" w14:textId="3B6BA4EB" w:rsidR="00691435" w:rsidRPr="00DF0B4A" w:rsidRDefault="00E324DA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DF0B4A">
              <w:rPr>
                <w:rFonts w:ascii="Verdana" w:hAnsi="Verdana"/>
                <w:sz w:val="18"/>
                <w:szCs w:val="18"/>
                <w:highlight w:val="yellow"/>
                <w:lang w:val="en-GB"/>
              </w:rPr>
              <w:t>&lt;answer&gt;</w:t>
            </w:r>
          </w:p>
        </w:tc>
      </w:tr>
    </w:tbl>
    <w:p w14:paraId="713CC9AC" w14:textId="77777777" w:rsidR="00691435" w:rsidRDefault="00691435">
      <w:pPr>
        <w:rPr>
          <w:rFonts w:ascii="Verdana" w:hAnsi="Verdana"/>
          <w:b/>
          <w:bCs/>
          <w:sz w:val="18"/>
          <w:szCs w:val="18"/>
          <w:lang w:val="en-GB"/>
        </w:rPr>
      </w:pPr>
    </w:p>
    <w:p w14:paraId="369B4572" w14:textId="5036F803" w:rsidR="00104774" w:rsidRDefault="00104774">
      <w:pPr>
        <w:rPr>
          <w:rFonts w:ascii="Verdana" w:hAnsi="Verdana"/>
          <w:b/>
          <w:bCs/>
          <w:sz w:val="18"/>
          <w:szCs w:val="18"/>
          <w:u w:val="single"/>
          <w:lang w:val="en-GB"/>
        </w:rPr>
      </w:pPr>
      <w:r w:rsidRPr="00104774">
        <w:rPr>
          <w:rFonts w:ascii="Verdana" w:hAnsi="Verdana"/>
          <w:b/>
          <w:bCs/>
          <w:sz w:val="18"/>
          <w:szCs w:val="18"/>
          <w:u w:val="single"/>
          <w:lang w:val="en-GB"/>
        </w:rPr>
        <w:t>2. Current state of technology (TRL)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04774" w:rsidRPr="0015354E" w14:paraId="2161497C" w14:textId="77777777" w:rsidTr="00104774">
        <w:tc>
          <w:tcPr>
            <w:tcW w:w="9062" w:type="dxa"/>
          </w:tcPr>
          <w:p w14:paraId="3021F283" w14:textId="3145EB31" w:rsidR="00104774" w:rsidRPr="00DF0B4A" w:rsidRDefault="00104774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DF0B4A">
              <w:rPr>
                <w:rFonts w:ascii="Verdana" w:hAnsi="Verdana"/>
                <w:sz w:val="18"/>
                <w:szCs w:val="18"/>
                <w:lang w:val="en-GB"/>
              </w:rPr>
              <w:t>2.1</w:t>
            </w:r>
            <w:r w:rsidR="00F7398E" w:rsidRPr="00DF0B4A">
              <w:rPr>
                <w:rFonts w:ascii="Verdana" w:hAnsi="Verdana"/>
                <w:sz w:val="18"/>
                <w:szCs w:val="18"/>
                <w:lang w:val="en-GB"/>
              </w:rPr>
              <w:t xml:space="preserve"> What is the supplier’s self-assessed current TRL for the proposed pump concept(s) under the given CO2 pressure, temperature and operating conditions?</w:t>
            </w:r>
          </w:p>
        </w:tc>
      </w:tr>
      <w:tr w:rsidR="00104774" w:rsidRPr="00DF0B4A" w14:paraId="19A91D07" w14:textId="77777777" w:rsidTr="00104774">
        <w:tc>
          <w:tcPr>
            <w:tcW w:w="9062" w:type="dxa"/>
          </w:tcPr>
          <w:p w14:paraId="2C4CCEDF" w14:textId="0BD85243" w:rsidR="00104774" w:rsidRPr="00DF0B4A" w:rsidRDefault="00DF0B4A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DF0B4A">
              <w:rPr>
                <w:rFonts w:ascii="Verdana" w:hAnsi="Verdana"/>
                <w:sz w:val="18"/>
                <w:szCs w:val="18"/>
                <w:highlight w:val="yellow"/>
                <w:lang w:val="en-GB"/>
              </w:rPr>
              <w:t>&lt;answer&gt;</w:t>
            </w:r>
          </w:p>
        </w:tc>
      </w:tr>
    </w:tbl>
    <w:p w14:paraId="7F0F8154" w14:textId="77777777" w:rsidR="00104774" w:rsidRPr="00DF0B4A" w:rsidRDefault="00104774">
      <w:pPr>
        <w:rPr>
          <w:rFonts w:ascii="Verdana" w:hAnsi="Verdana"/>
          <w:sz w:val="18"/>
          <w:szCs w:val="18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04774" w:rsidRPr="0015354E" w14:paraId="761FE6F1" w14:textId="77777777" w:rsidTr="00483497">
        <w:tc>
          <w:tcPr>
            <w:tcW w:w="9062" w:type="dxa"/>
          </w:tcPr>
          <w:p w14:paraId="77736E69" w14:textId="6B7CE40E" w:rsidR="009A33C0" w:rsidRPr="00DF0B4A" w:rsidRDefault="00104774" w:rsidP="009A33C0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DF0B4A">
              <w:rPr>
                <w:rFonts w:ascii="Verdana" w:hAnsi="Verdana"/>
                <w:sz w:val="18"/>
                <w:szCs w:val="18"/>
                <w:lang w:val="en-GB"/>
              </w:rPr>
              <w:t>2.2</w:t>
            </w:r>
            <w:r w:rsidR="009A33C0" w:rsidRPr="00DF0B4A">
              <w:rPr>
                <w:rFonts w:ascii="Verdana" w:hAnsi="Verdana"/>
                <w:sz w:val="18"/>
                <w:szCs w:val="18"/>
                <w:lang w:val="en-GB"/>
              </w:rPr>
              <w:t xml:space="preserve"> Which challenges does the supplier anticipate in achieving the required TRL in terms of:</w:t>
            </w:r>
          </w:p>
          <w:p w14:paraId="08D3E513" w14:textId="77777777" w:rsidR="00604EF1" w:rsidRPr="007B21BE" w:rsidRDefault="009A33C0" w:rsidP="009A33C0">
            <w:pPr>
              <w:numPr>
                <w:ilvl w:val="0"/>
                <w:numId w:val="1"/>
              </w:numPr>
              <w:contextualSpacing/>
              <w:rPr>
                <w:rFonts w:ascii="Verdana" w:eastAsiaTheme="majorEastAsia" w:hAnsi="Verdana"/>
                <w:sz w:val="18"/>
                <w:szCs w:val="18"/>
                <w:lang w:val="en-GB"/>
              </w:rPr>
            </w:pPr>
            <w:r w:rsidRPr="00DF0B4A">
              <w:rPr>
                <w:rFonts w:ascii="Verdana" w:hAnsi="Verdana"/>
                <w:sz w:val="18"/>
                <w:szCs w:val="18"/>
                <w:lang w:val="en-GB"/>
              </w:rPr>
              <w:t xml:space="preserve">technical </w:t>
            </w:r>
            <w:r w:rsidRPr="007B21BE">
              <w:rPr>
                <w:rFonts w:ascii="Verdana" w:hAnsi="Verdana"/>
                <w:sz w:val="18"/>
                <w:szCs w:val="18"/>
                <w:lang w:val="en-GB"/>
              </w:rPr>
              <w:t>challenges (e.g. sealing concepts, materials, acid-dropout behaviour, transient behaviour</w:t>
            </w:r>
            <w:proofErr w:type="gramStart"/>
            <w:r w:rsidRPr="007B21BE">
              <w:rPr>
                <w:rFonts w:ascii="Verdana" w:hAnsi="Verdana"/>
                <w:sz w:val="18"/>
                <w:szCs w:val="18"/>
                <w:lang w:val="en-GB"/>
              </w:rPr>
              <w:t>)</w:t>
            </w:r>
            <w:r w:rsidR="00604EF1" w:rsidRPr="007B21BE">
              <w:rPr>
                <w:rFonts w:ascii="Verdana" w:hAnsi="Verdana"/>
                <w:sz w:val="18"/>
                <w:szCs w:val="18"/>
                <w:lang w:val="en-GB"/>
              </w:rPr>
              <w:t>;</w:t>
            </w:r>
            <w:proofErr w:type="gramEnd"/>
          </w:p>
          <w:p w14:paraId="02F27123" w14:textId="77777777" w:rsidR="00604EF1" w:rsidRPr="007B21BE" w:rsidRDefault="009A33C0" w:rsidP="009A33C0">
            <w:pPr>
              <w:numPr>
                <w:ilvl w:val="0"/>
                <w:numId w:val="1"/>
              </w:numPr>
              <w:contextualSpacing/>
              <w:rPr>
                <w:rFonts w:ascii="Verdana" w:eastAsiaTheme="majorEastAsia" w:hAnsi="Verdana"/>
                <w:sz w:val="18"/>
                <w:szCs w:val="18"/>
                <w:lang w:val="en-GB"/>
              </w:rPr>
            </w:pPr>
            <w:r w:rsidRPr="007B21BE">
              <w:rPr>
                <w:rFonts w:ascii="Verdana" w:hAnsi="Verdana" w:cstheme="minorHAnsi"/>
                <w:sz w:val="18"/>
                <w:szCs w:val="18"/>
                <w:lang w:val="en-GB"/>
              </w:rPr>
              <w:t>procedural challenges (e.g. test facilities, certification, availability of specialised staff</w:t>
            </w:r>
            <w:proofErr w:type="gramStart"/>
            <w:r w:rsidRPr="007B21BE">
              <w:rPr>
                <w:rFonts w:ascii="Verdana" w:hAnsi="Verdana" w:cstheme="minorHAnsi"/>
                <w:sz w:val="18"/>
                <w:szCs w:val="18"/>
                <w:lang w:val="en-GB"/>
              </w:rPr>
              <w:t>)</w:t>
            </w:r>
            <w:r w:rsidR="00604EF1" w:rsidRPr="007B21BE">
              <w:rPr>
                <w:rFonts w:ascii="Verdana" w:hAnsi="Verdana" w:cstheme="minorHAnsi"/>
                <w:sz w:val="18"/>
                <w:szCs w:val="18"/>
                <w:lang w:val="en-GB"/>
              </w:rPr>
              <w:t>;</w:t>
            </w:r>
            <w:proofErr w:type="gramEnd"/>
          </w:p>
          <w:p w14:paraId="6CAAF903" w14:textId="6A9F7904" w:rsidR="00104774" w:rsidRPr="00604EF1" w:rsidRDefault="009A33C0" w:rsidP="009A33C0">
            <w:pPr>
              <w:numPr>
                <w:ilvl w:val="0"/>
                <w:numId w:val="1"/>
              </w:numPr>
              <w:contextualSpacing/>
              <w:rPr>
                <w:rFonts w:ascii="Verdana" w:hAnsi="Verdana"/>
                <w:sz w:val="18"/>
                <w:szCs w:val="18"/>
                <w:lang w:val="en-GB"/>
              </w:rPr>
            </w:pPr>
            <w:r w:rsidRPr="007B21BE">
              <w:rPr>
                <w:rFonts w:ascii="Verdana" w:hAnsi="Verdana" w:cstheme="minorHAnsi"/>
                <w:sz w:val="18"/>
                <w:szCs w:val="18"/>
                <w:lang w:val="en-GB"/>
              </w:rPr>
              <w:t>other challenges (e.g. financial or supply chain).</w:t>
            </w:r>
          </w:p>
        </w:tc>
      </w:tr>
      <w:tr w:rsidR="00104774" w:rsidRPr="00DF0B4A" w14:paraId="2965BCAD" w14:textId="77777777" w:rsidTr="00483497">
        <w:tc>
          <w:tcPr>
            <w:tcW w:w="9062" w:type="dxa"/>
          </w:tcPr>
          <w:p w14:paraId="40EB9952" w14:textId="04D88FFD" w:rsidR="00104774" w:rsidRPr="00DF0B4A" w:rsidRDefault="00DF0B4A" w:rsidP="00483497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DF0B4A">
              <w:rPr>
                <w:rFonts w:ascii="Verdana" w:hAnsi="Verdana"/>
                <w:sz w:val="18"/>
                <w:szCs w:val="18"/>
                <w:highlight w:val="yellow"/>
                <w:lang w:val="en-GB"/>
              </w:rPr>
              <w:t>&lt;answer&gt;</w:t>
            </w:r>
          </w:p>
        </w:tc>
      </w:tr>
    </w:tbl>
    <w:p w14:paraId="77896314" w14:textId="77777777" w:rsidR="00104774" w:rsidRPr="00DF0B4A" w:rsidRDefault="00104774">
      <w:pPr>
        <w:rPr>
          <w:rFonts w:ascii="Verdana" w:hAnsi="Verdana"/>
          <w:sz w:val="18"/>
          <w:szCs w:val="18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04774" w:rsidRPr="0015354E" w14:paraId="3C363F11" w14:textId="77777777" w:rsidTr="00483497">
        <w:tc>
          <w:tcPr>
            <w:tcW w:w="9062" w:type="dxa"/>
          </w:tcPr>
          <w:p w14:paraId="083389B3" w14:textId="26ECE616" w:rsidR="00104774" w:rsidRPr="00DF0B4A" w:rsidRDefault="00104774" w:rsidP="00483497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DF0B4A">
              <w:rPr>
                <w:rFonts w:ascii="Verdana" w:hAnsi="Verdana"/>
                <w:sz w:val="18"/>
                <w:szCs w:val="18"/>
                <w:lang w:val="en-GB"/>
              </w:rPr>
              <w:t>2.3</w:t>
            </w:r>
            <w:r w:rsidR="00DF0B4A" w:rsidRPr="00DF0B4A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="00DF0B4A" w:rsidRPr="00DF0B4A">
              <w:rPr>
                <w:rFonts w:ascii="Verdana" w:hAnsi="Verdana" w:cstheme="minorHAnsi"/>
                <w:sz w:val="18"/>
                <w:szCs w:val="18"/>
                <w:lang w:val="en-GB"/>
              </w:rPr>
              <w:t>Is the supplier willing to participate in an independent TRL-assessment, and what conditions or prerequisites does the supplier associate with such participation?</w:t>
            </w:r>
          </w:p>
        </w:tc>
      </w:tr>
      <w:tr w:rsidR="00104774" w14:paraId="0ACA6850" w14:textId="77777777" w:rsidTr="00483497">
        <w:tc>
          <w:tcPr>
            <w:tcW w:w="9062" w:type="dxa"/>
          </w:tcPr>
          <w:p w14:paraId="081E3B02" w14:textId="03188081" w:rsidR="00104774" w:rsidRDefault="00DF0B4A" w:rsidP="00483497">
            <w:pPr>
              <w:rPr>
                <w:rFonts w:ascii="Verdana" w:hAnsi="Verdana"/>
                <w:b/>
                <w:bCs/>
                <w:sz w:val="18"/>
                <w:szCs w:val="18"/>
                <w:u w:val="single"/>
                <w:lang w:val="en-GB"/>
              </w:rPr>
            </w:pPr>
            <w:r w:rsidRPr="00DF0B4A">
              <w:rPr>
                <w:rFonts w:ascii="Verdana" w:hAnsi="Verdana"/>
                <w:sz w:val="18"/>
                <w:szCs w:val="18"/>
                <w:highlight w:val="yellow"/>
                <w:lang w:val="en-GB"/>
              </w:rPr>
              <w:t>&lt;answer&gt;</w:t>
            </w:r>
          </w:p>
        </w:tc>
      </w:tr>
    </w:tbl>
    <w:p w14:paraId="17FAB662" w14:textId="77777777" w:rsidR="00104774" w:rsidRDefault="00104774">
      <w:pPr>
        <w:rPr>
          <w:rFonts w:ascii="Verdana" w:hAnsi="Verdana"/>
          <w:b/>
          <w:bCs/>
          <w:sz w:val="18"/>
          <w:szCs w:val="18"/>
          <w:u w:val="single"/>
          <w:lang w:val="en-GB"/>
        </w:rPr>
      </w:pPr>
    </w:p>
    <w:p w14:paraId="310B61AA" w14:textId="0E5F4381" w:rsidR="00E17950" w:rsidRDefault="000C6222">
      <w:pPr>
        <w:rPr>
          <w:rFonts w:ascii="Verdana" w:hAnsi="Verdana"/>
          <w:b/>
          <w:bCs/>
          <w:sz w:val="18"/>
          <w:szCs w:val="18"/>
          <w:u w:val="single"/>
          <w:lang w:val="en-GB"/>
        </w:rPr>
      </w:pPr>
      <w:r>
        <w:rPr>
          <w:rFonts w:ascii="Verdana" w:hAnsi="Verdana"/>
          <w:b/>
          <w:bCs/>
          <w:sz w:val="18"/>
          <w:szCs w:val="18"/>
          <w:u w:val="single"/>
          <w:lang w:val="en-GB"/>
        </w:rPr>
        <w:t>3. R&amp;D activities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C6222" w:rsidRPr="0015354E" w14:paraId="7E72546C" w14:textId="77777777" w:rsidTr="000C6222">
        <w:tc>
          <w:tcPr>
            <w:tcW w:w="9062" w:type="dxa"/>
          </w:tcPr>
          <w:p w14:paraId="30065832" w14:textId="2F557458" w:rsidR="000C6222" w:rsidRPr="0042607C" w:rsidRDefault="000C6222" w:rsidP="00206C7E">
            <w:pPr>
              <w:tabs>
                <w:tab w:val="left" w:pos="1440"/>
              </w:tabs>
              <w:rPr>
                <w:rFonts w:ascii="Verdana" w:hAnsi="Verdana"/>
                <w:sz w:val="18"/>
                <w:szCs w:val="18"/>
                <w:lang w:val="en-GB"/>
              </w:rPr>
            </w:pPr>
            <w:r w:rsidRPr="0042607C">
              <w:rPr>
                <w:rFonts w:ascii="Verdana" w:hAnsi="Verdana"/>
                <w:sz w:val="18"/>
                <w:szCs w:val="18"/>
                <w:lang w:val="en-GB"/>
              </w:rPr>
              <w:t>3.1</w:t>
            </w:r>
            <w:r w:rsidR="003B37BE" w:rsidRPr="0042607C">
              <w:rPr>
                <w:rFonts w:ascii="Verdana" w:hAnsi="Verdana"/>
                <w:sz w:val="18"/>
                <w:szCs w:val="18"/>
                <w:lang w:val="en-GB"/>
              </w:rPr>
              <w:t xml:space="preserve"> Which R&amp;D, engineering and testing activities do you as Supplier consider as required to mature the proposed pump system to the TRL needed for commercial deployment?</w:t>
            </w:r>
          </w:p>
        </w:tc>
      </w:tr>
      <w:tr w:rsidR="000C6222" w:rsidRPr="0042607C" w14:paraId="229F8249" w14:textId="77777777" w:rsidTr="000C6222">
        <w:tc>
          <w:tcPr>
            <w:tcW w:w="9062" w:type="dxa"/>
          </w:tcPr>
          <w:p w14:paraId="031DA069" w14:textId="607B1F5E" w:rsidR="000C6222" w:rsidRPr="0042607C" w:rsidRDefault="0042607C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DF0B4A">
              <w:rPr>
                <w:rFonts w:ascii="Verdana" w:hAnsi="Verdana"/>
                <w:sz w:val="18"/>
                <w:szCs w:val="18"/>
                <w:highlight w:val="yellow"/>
                <w:lang w:val="en-GB"/>
              </w:rPr>
              <w:t>&lt;answer&gt;</w:t>
            </w:r>
          </w:p>
        </w:tc>
      </w:tr>
    </w:tbl>
    <w:p w14:paraId="4F6C1295" w14:textId="77777777" w:rsidR="000C6222" w:rsidRPr="0042607C" w:rsidRDefault="000C6222">
      <w:pPr>
        <w:rPr>
          <w:rFonts w:ascii="Verdana" w:hAnsi="Verdana"/>
          <w:sz w:val="18"/>
          <w:szCs w:val="18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C6222" w:rsidRPr="0015354E" w14:paraId="1907EFA9" w14:textId="77777777" w:rsidTr="00483497">
        <w:tc>
          <w:tcPr>
            <w:tcW w:w="9062" w:type="dxa"/>
          </w:tcPr>
          <w:p w14:paraId="60999793" w14:textId="77777777" w:rsidR="00D7120F" w:rsidRPr="0042607C" w:rsidRDefault="000C6222" w:rsidP="00D7120F">
            <w:pPr>
              <w:rPr>
                <w:rFonts w:ascii="Verdana" w:hAnsi="Verdana" w:cstheme="minorHAnsi"/>
                <w:sz w:val="18"/>
                <w:szCs w:val="18"/>
                <w:lang w:val="en-GB"/>
              </w:rPr>
            </w:pPr>
            <w:r w:rsidRPr="0042607C">
              <w:rPr>
                <w:rFonts w:ascii="Verdana" w:hAnsi="Verdana"/>
                <w:sz w:val="18"/>
                <w:szCs w:val="18"/>
                <w:lang w:val="en-GB"/>
              </w:rPr>
              <w:t>3.2</w:t>
            </w:r>
            <w:r w:rsidR="00D7120F" w:rsidRPr="0042607C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="00D7120F" w:rsidRPr="0042607C">
              <w:rPr>
                <w:rFonts w:ascii="Verdana" w:hAnsi="Verdana" w:cstheme="minorHAnsi"/>
                <w:sz w:val="18"/>
                <w:szCs w:val="18"/>
                <w:lang w:val="en-GB"/>
              </w:rPr>
              <w:t>Which knowledge gaps or critical uncertainties must be addressed during the R&amp;D trajectory, for both:</w:t>
            </w:r>
          </w:p>
          <w:p w14:paraId="5BF99429" w14:textId="77777777" w:rsidR="00130A96" w:rsidRPr="0042607C" w:rsidRDefault="00D7120F" w:rsidP="00130A96">
            <w:pPr>
              <w:numPr>
                <w:ilvl w:val="0"/>
                <w:numId w:val="1"/>
              </w:numPr>
              <w:contextualSpacing/>
              <w:rPr>
                <w:rFonts w:ascii="Verdana" w:eastAsiaTheme="majorEastAsia" w:hAnsi="Verdana" w:cstheme="minorHAnsi"/>
                <w:sz w:val="18"/>
                <w:szCs w:val="18"/>
                <w:lang w:val="en-GB"/>
              </w:rPr>
            </w:pPr>
            <w:r w:rsidRPr="0042607C">
              <w:rPr>
                <w:rFonts w:ascii="Verdana" w:hAnsi="Verdana" w:cstheme="minorHAnsi"/>
                <w:sz w:val="18"/>
                <w:szCs w:val="18"/>
                <w:lang w:val="en-GB"/>
              </w:rPr>
              <w:lastRenderedPageBreak/>
              <w:t>the pump itself, and</w:t>
            </w:r>
          </w:p>
          <w:p w14:paraId="073F0DFA" w14:textId="4507EC1B" w:rsidR="000C6222" w:rsidRPr="0042607C" w:rsidRDefault="00D7120F" w:rsidP="00130A96">
            <w:pPr>
              <w:numPr>
                <w:ilvl w:val="0"/>
                <w:numId w:val="1"/>
              </w:numPr>
              <w:contextualSpacing/>
              <w:rPr>
                <w:rFonts w:ascii="Verdana" w:hAnsi="Verdana" w:cstheme="minorHAnsi"/>
                <w:sz w:val="18"/>
                <w:szCs w:val="18"/>
                <w:lang w:val="en-GB"/>
              </w:rPr>
            </w:pPr>
            <w:r w:rsidRPr="0042607C">
              <w:rPr>
                <w:rFonts w:ascii="Verdana" w:hAnsi="Verdana" w:cstheme="minorHAnsi"/>
                <w:sz w:val="18"/>
                <w:szCs w:val="18"/>
                <w:lang w:val="en-GB"/>
              </w:rPr>
              <w:t>its integration into a complete pumping station including auxiliaries and process control?</w:t>
            </w:r>
          </w:p>
        </w:tc>
      </w:tr>
      <w:tr w:rsidR="000C6222" w:rsidRPr="0042607C" w14:paraId="74EB5F81" w14:textId="77777777" w:rsidTr="00483497">
        <w:tc>
          <w:tcPr>
            <w:tcW w:w="9062" w:type="dxa"/>
          </w:tcPr>
          <w:p w14:paraId="6081F6F1" w14:textId="6E6F30BD" w:rsidR="000C6222" w:rsidRPr="0042607C" w:rsidRDefault="0042607C" w:rsidP="00483497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DF0B4A">
              <w:rPr>
                <w:rFonts w:ascii="Verdana" w:hAnsi="Verdana"/>
                <w:sz w:val="18"/>
                <w:szCs w:val="18"/>
                <w:highlight w:val="yellow"/>
                <w:lang w:val="en-GB"/>
              </w:rPr>
              <w:lastRenderedPageBreak/>
              <w:t>&lt;answer&gt;</w:t>
            </w:r>
          </w:p>
        </w:tc>
      </w:tr>
    </w:tbl>
    <w:p w14:paraId="5DD31E52" w14:textId="77777777" w:rsidR="000C6222" w:rsidRPr="0042607C" w:rsidRDefault="000C6222">
      <w:pPr>
        <w:rPr>
          <w:rFonts w:ascii="Verdana" w:hAnsi="Verdana"/>
          <w:sz w:val="18"/>
          <w:szCs w:val="18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C6222" w:rsidRPr="0015354E" w14:paraId="6F683E0A" w14:textId="77777777" w:rsidTr="00483497">
        <w:tc>
          <w:tcPr>
            <w:tcW w:w="9062" w:type="dxa"/>
          </w:tcPr>
          <w:p w14:paraId="482931CC" w14:textId="7CA632DB" w:rsidR="000C6222" w:rsidRPr="0042607C" w:rsidRDefault="000C6222" w:rsidP="00483497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42607C">
              <w:rPr>
                <w:rFonts w:ascii="Verdana" w:hAnsi="Verdana"/>
                <w:sz w:val="18"/>
                <w:szCs w:val="18"/>
                <w:lang w:val="en-GB"/>
              </w:rPr>
              <w:t>3.3</w:t>
            </w:r>
            <w:r w:rsidR="00130A96" w:rsidRPr="0042607C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="00130A96" w:rsidRPr="0042607C">
              <w:rPr>
                <w:rFonts w:ascii="Verdana" w:hAnsi="Verdana" w:cstheme="minorHAnsi"/>
                <w:sz w:val="18"/>
                <w:szCs w:val="18"/>
                <w:lang w:val="en-GB"/>
              </w:rPr>
              <w:t>Which facilities, tools, methods and external partners does the supplier expect to use for prototype development, performance testing, durability testing, and system level validation?</w:t>
            </w:r>
          </w:p>
        </w:tc>
      </w:tr>
      <w:tr w:rsidR="000C6222" w14:paraId="47B5CB62" w14:textId="77777777" w:rsidTr="00483497">
        <w:tc>
          <w:tcPr>
            <w:tcW w:w="9062" w:type="dxa"/>
          </w:tcPr>
          <w:p w14:paraId="0D210B29" w14:textId="3AADA976" w:rsidR="000C6222" w:rsidRDefault="0042607C" w:rsidP="00483497">
            <w:pPr>
              <w:rPr>
                <w:rFonts w:ascii="Verdana" w:hAnsi="Verdana"/>
                <w:b/>
                <w:bCs/>
                <w:sz w:val="18"/>
                <w:szCs w:val="18"/>
                <w:u w:val="single"/>
                <w:lang w:val="en-GB"/>
              </w:rPr>
            </w:pPr>
            <w:r w:rsidRPr="00DF0B4A">
              <w:rPr>
                <w:rFonts w:ascii="Verdana" w:hAnsi="Verdana"/>
                <w:sz w:val="18"/>
                <w:szCs w:val="18"/>
                <w:highlight w:val="yellow"/>
                <w:lang w:val="en-GB"/>
              </w:rPr>
              <w:t>&lt;answer&gt;</w:t>
            </w:r>
          </w:p>
        </w:tc>
      </w:tr>
    </w:tbl>
    <w:p w14:paraId="316343B5" w14:textId="77777777" w:rsidR="000C6222" w:rsidRDefault="000C6222">
      <w:pPr>
        <w:rPr>
          <w:rFonts w:ascii="Verdana" w:hAnsi="Verdana"/>
          <w:b/>
          <w:bCs/>
          <w:sz w:val="18"/>
          <w:szCs w:val="18"/>
          <w:u w:val="single"/>
          <w:lang w:val="en-GB"/>
        </w:rPr>
      </w:pPr>
    </w:p>
    <w:p w14:paraId="5DC47C75" w14:textId="6183FC43" w:rsidR="0042607C" w:rsidRDefault="0042607C">
      <w:pPr>
        <w:rPr>
          <w:rFonts w:ascii="Verdana" w:hAnsi="Verdana"/>
          <w:b/>
          <w:bCs/>
          <w:sz w:val="18"/>
          <w:szCs w:val="18"/>
          <w:u w:val="single"/>
          <w:lang w:val="en-GB"/>
        </w:rPr>
      </w:pPr>
      <w:r>
        <w:rPr>
          <w:rFonts w:ascii="Verdana" w:hAnsi="Verdana"/>
          <w:b/>
          <w:bCs/>
          <w:sz w:val="18"/>
          <w:szCs w:val="18"/>
          <w:u w:val="single"/>
          <w:lang w:val="en-GB"/>
        </w:rPr>
        <w:t>4. Supplier capabilities and willingness to participate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2607C" w:rsidRPr="0015354E" w14:paraId="60C4C990" w14:textId="77777777" w:rsidTr="0042607C">
        <w:tc>
          <w:tcPr>
            <w:tcW w:w="9062" w:type="dxa"/>
          </w:tcPr>
          <w:p w14:paraId="3091B475" w14:textId="07A64800" w:rsidR="0042607C" w:rsidRPr="006D44B4" w:rsidRDefault="0042607C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6D44B4">
              <w:rPr>
                <w:rFonts w:ascii="Verdana" w:hAnsi="Verdana"/>
                <w:sz w:val="18"/>
                <w:szCs w:val="18"/>
                <w:lang w:val="en-GB"/>
              </w:rPr>
              <w:t xml:space="preserve">4.1 </w:t>
            </w:r>
            <w:r w:rsidR="00B753E3" w:rsidRPr="006D44B4">
              <w:rPr>
                <w:rFonts w:ascii="Verdana" w:hAnsi="Verdana"/>
                <w:sz w:val="18"/>
                <w:szCs w:val="18"/>
                <w:lang w:val="en-GB"/>
              </w:rPr>
              <w:t>Which internal processes and standards are applied by the supplier in an innovation or R&amp;D project? How is proper documentation of design choices, changes, and design iterations ensured by the supplier?</w:t>
            </w:r>
          </w:p>
        </w:tc>
      </w:tr>
      <w:tr w:rsidR="0042607C" w:rsidRPr="006D44B4" w14:paraId="503F0944" w14:textId="77777777" w:rsidTr="0042607C">
        <w:tc>
          <w:tcPr>
            <w:tcW w:w="9062" w:type="dxa"/>
          </w:tcPr>
          <w:p w14:paraId="78758A14" w14:textId="0E1D81EF" w:rsidR="0042607C" w:rsidRPr="006D44B4" w:rsidRDefault="006D44B4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DF0B4A">
              <w:rPr>
                <w:rFonts w:ascii="Verdana" w:hAnsi="Verdana"/>
                <w:sz w:val="18"/>
                <w:szCs w:val="18"/>
                <w:highlight w:val="yellow"/>
                <w:lang w:val="en-GB"/>
              </w:rPr>
              <w:t>&lt;answer&gt;</w:t>
            </w:r>
          </w:p>
        </w:tc>
      </w:tr>
    </w:tbl>
    <w:p w14:paraId="5E791FEA" w14:textId="77777777" w:rsidR="0042607C" w:rsidRPr="006D44B4" w:rsidRDefault="0042607C">
      <w:pPr>
        <w:rPr>
          <w:rFonts w:ascii="Verdana" w:hAnsi="Verdana"/>
          <w:sz w:val="18"/>
          <w:szCs w:val="18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2607C" w:rsidRPr="0015354E" w14:paraId="2F28DF91" w14:textId="77777777" w:rsidTr="00483497">
        <w:tc>
          <w:tcPr>
            <w:tcW w:w="9062" w:type="dxa"/>
          </w:tcPr>
          <w:p w14:paraId="2FD23ADC" w14:textId="463331F6" w:rsidR="0042607C" w:rsidRPr="006D44B4" w:rsidRDefault="00B26A42" w:rsidP="00483497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6D44B4">
              <w:rPr>
                <w:rFonts w:ascii="Verdana" w:hAnsi="Verdana"/>
                <w:sz w:val="18"/>
                <w:szCs w:val="18"/>
                <w:lang w:val="en-GB"/>
              </w:rPr>
              <w:t>4.2 How does the supplier organise an innovation or R&amp;D process (in terms of systems, methods, test facilities and competencies), and how are information and dependencies from subcontractors managed?</w:t>
            </w:r>
          </w:p>
        </w:tc>
      </w:tr>
      <w:tr w:rsidR="0042607C" w:rsidRPr="006D44B4" w14:paraId="2B2C2E1B" w14:textId="77777777" w:rsidTr="00483497">
        <w:tc>
          <w:tcPr>
            <w:tcW w:w="9062" w:type="dxa"/>
          </w:tcPr>
          <w:p w14:paraId="4E1588C1" w14:textId="1D0E620D" w:rsidR="0042607C" w:rsidRPr="006D44B4" w:rsidRDefault="006D44B4" w:rsidP="00483497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DF0B4A">
              <w:rPr>
                <w:rFonts w:ascii="Verdana" w:hAnsi="Verdana"/>
                <w:sz w:val="18"/>
                <w:szCs w:val="18"/>
                <w:highlight w:val="yellow"/>
                <w:lang w:val="en-GB"/>
              </w:rPr>
              <w:t>&lt;answer&gt;</w:t>
            </w:r>
          </w:p>
        </w:tc>
      </w:tr>
    </w:tbl>
    <w:p w14:paraId="6F1C6817" w14:textId="77777777" w:rsidR="0042607C" w:rsidRPr="006D44B4" w:rsidRDefault="0042607C">
      <w:pPr>
        <w:rPr>
          <w:rFonts w:ascii="Verdana" w:hAnsi="Verdana"/>
          <w:sz w:val="18"/>
          <w:szCs w:val="18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2607C" w:rsidRPr="001D4855" w14:paraId="4BA4ADA3" w14:textId="77777777" w:rsidTr="00483497">
        <w:tc>
          <w:tcPr>
            <w:tcW w:w="9062" w:type="dxa"/>
          </w:tcPr>
          <w:p w14:paraId="08A561C6" w14:textId="32C2105F" w:rsidR="0042607C" w:rsidRPr="006D44B4" w:rsidRDefault="006D44B4" w:rsidP="00483497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6D44B4">
              <w:rPr>
                <w:rFonts w:ascii="Verdana" w:hAnsi="Verdana"/>
                <w:sz w:val="18"/>
                <w:szCs w:val="18"/>
                <w:lang w:val="en-US"/>
              </w:rPr>
              <w:t xml:space="preserve">4.3 Is the supplier willing to participate in a joint development process in the form of an </w:t>
            </w:r>
            <w:proofErr w:type="gramStart"/>
            <w:r w:rsidRPr="006D44B4">
              <w:rPr>
                <w:rFonts w:ascii="Verdana" w:hAnsi="Verdana"/>
                <w:sz w:val="18"/>
                <w:szCs w:val="18"/>
                <w:lang w:val="en-US"/>
              </w:rPr>
              <w:t>innovation</w:t>
            </w:r>
            <w:proofErr w:type="gramEnd"/>
            <w:r w:rsidRPr="006D44B4">
              <w:rPr>
                <w:rFonts w:ascii="Verdana" w:hAnsi="Verdana"/>
                <w:sz w:val="18"/>
                <w:szCs w:val="18"/>
                <w:lang w:val="en-US"/>
              </w:rPr>
              <w:t xml:space="preserve"> partnership?</w:t>
            </w:r>
          </w:p>
        </w:tc>
      </w:tr>
      <w:tr w:rsidR="0042607C" w14:paraId="0E674563" w14:textId="77777777" w:rsidTr="00483497">
        <w:tc>
          <w:tcPr>
            <w:tcW w:w="9062" w:type="dxa"/>
          </w:tcPr>
          <w:p w14:paraId="07A635B6" w14:textId="4BD4575A" w:rsidR="0042607C" w:rsidRDefault="006D44B4" w:rsidP="00483497">
            <w:pPr>
              <w:rPr>
                <w:rFonts w:ascii="Verdana" w:hAnsi="Verdana"/>
                <w:b/>
                <w:bCs/>
                <w:sz w:val="18"/>
                <w:szCs w:val="18"/>
                <w:u w:val="single"/>
                <w:lang w:val="en-GB"/>
              </w:rPr>
            </w:pPr>
            <w:r w:rsidRPr="00DF0B4A">
              <w:rPr>
                <w:rFonts w:ascii="Verdana" w:hAnsi="Verdana"/>
                <w:sz w:val="18"/>
                <w:szCs w:val="18"/>
                <w:highlight w:val="yellow"/>
                <w:lang w:val="en-GB"/>
              </w:rPr>
              <w:t>&lt;answer&gt;</w:t>
            </w:r>
          </w:p>
        </w:tc>
      </w:tr>
    </w:tbl>
    <w:p w14:paraId="430A993C" w14:textId="77777777" w:rsidR="0042607C" w:rsidRDefault="0042607C">
      <w:pPr>
        <w:rPr>
          <w:rFonts w:ascii="Verdana" w:hAnsi="Verdana"/>
          <w:b/>
          <w:bCs/>
          <w:sz w:val="18"/>
          <w:szCs w:val="18"/>
          <w:u w:val="single"/>
          <w:lang w:val="en-GB"/>
        </w:rPr>
      </w:pPr>
    </w:p>
    <w:p w14:paraId="0B86C42C" w14:textId="2076BF46" w:rsidR="001331E0" w:rsidRDefault="001331E0">
      <w:pPr>
        <w:rPr>
          <w:rFonts w:ascii="Verdana" w:hAnsi="Verdana"/>
          <w:b/>
          <w:bCs/>
          <w:sz w:val="18"/>
          <w:szCs w:val="18"/>
          <w:u w:val="single"/>
          <w:lang w:val="en-GB"/>
        </w:rPr>
      </w:pPr>
      <w:r>
        <w:rPr>
          <w:rFonts w:ascii="Verdana" w:hAnsi="Verdana"/>
          <w:b/>
          <w:bCs/>
          <w:sz w:val="18"/>
          <w:szCs w:val="18"/>
          <w:u w:val="single"/>
          <w:lang w:val="en-GB"/>
        </w:rPr>
        <w:t>5. Scope, process phasing and planning of the innovation partnership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331E0" w:rsidRPr="0015354E" w14:paraId="0AF367E6" w14:textId="77777777" w:rsidTr="001331E0">
        <w:tc>
          <w:tcPr>
            <w:tcW w:w="9062" w:type="dxa"/>
          </w:tcPr>
          <w:p w14:paraId="2E6F9D54" w14:textId="2D7FC47C" w:rsidR="001331E0" w:rsidRDefault="001331E0">
            <w:pPr>
              <w:rPr>
                <w:rFonts w:ascii="Verdana" w:hAnsi="Verdana"/>
                <w:b/>
                <w:bCs/>
                <w:sz w:val="18"/>
                <w:szCs w:val="18"/>
                <w:u w:val="single"/>
                <w:lang w:val="en-GB"/>
              </w:rPr>
            </w:pPr>
            <w:r w:rsidRPr="00E02447">
              <w:rPr>
                <w:rFonts w:ascii="Verdana" w:hAnsi="Verdana"/>
                <w:sz w:val="18"/>
                <w:szCs w:val="18"/>
                <w:lang w:val="en-GB"/>
              </w:rPr>
              <w:t xml:space="preserve">5.1 </w:t>
            </w:r>
            <w:r w:rsidR="00F10D08" w:rsidRPr="00E02447">
              <w:rPr>
                <w:rFonts w:ascii="Verdana" w:hAnsi="Verdana"/>
                <w:sz w:val="18"/>
                <w:szCs w:val="18"/>
                <w:lang w:val="en-US"/>
              </w:rPr>
              <w:t>How does the supplier assess the feasibility of a phased development approach with clear go/no go moments</w:t>
            </w:r>
            <w:r w:rsidR="00F10D08" w:rsidRPr="31AA282B">
              <w:rPr>
                <w:rFonts w:ascii="Verdana" w:hAnsi="Verdana"/>
                <w:sz w:val="18"/>
                <w:szCs w:val="18"/>
                <w:lang w:val="en-US"/>
              </w:rPr>
              <w:t xml:space="preserve"> and what is the suggestion regarding </w:t>
            </w:r>
            <w:r w:rsidR="00F10D08" w:rsidRPr="00E02447">
              <w:rPr>
                <w:rFonts w:ascii="Verdana" w:hAnsi="Verdana"/>
                <w:sz w:val="18"/>
                <w:szCs w:val="18"/>
                <w:lang w:val="en-US"/>
              </w:rPr>
              <w:t>e.g. TRL reviews, prototype validation, integration testing</w:t>
            </w:r>
            <w:r w:rsidR="00F10D08" w:rsidRPr="31AA282B">
              <w:rPr>
                <w:rFonts w:ascii="Verdana" w:hAnsi="Verdana"/>
                <w:sz w:val="18"/>
                <w:szCs w:val="18"/>
                <w:lang w:val="en-US"/>
              </w:rPr>
              <w:t>, etc.</w:t>
            </w:r>
            <w:r w:rsidR="00F10D08" w:rsidRPr="00E02447">
              <w:rPr>
                <w:rFonts w:ascii="Verdana" w:hAnsi="Verdana"/>
                <w:sz w:val="18"/>
                <w:szCs w:val="18"/>
                <w:lang w:val="en-US"/>
              </w:rPr>
              <w:t>?</w:t>
            </w:r>
          </w:p>
        </w:tc>
      </w:tr>
      <w:tr w:rsidR="001331E0" w14:paraId="2365A3CD" w14:textId="77777777" w:rsidTr="001331E0">
        <w:tc>
          <w:tcPr>
            <w:tcW w:w="9062" w:type="dxa"/>
          </w:tcPr>
          <w:p w14:paraId="36E5A7DD" w14:textId="0CB42B95" w:rsidR="001331E0" w:rsidRDefault="001331E0">
            <w:pPr>
              <w:rPr>
                <w:rFonts w:ascii="Verdana" w:hAnsi="Verdana"/>
                <w:b/>
                <w:bCs/>
                <w:sz w:val="18"/>
                <w:szCs w:val="18"/>
                <w:u w:val="single"/>
                <w:lang w:val="en-GB"/>
              </w:rPr>
            </w:pPr>
            <w:r w:rsidRPr="00DF0B4A">
              <w:rPr>
                <w:rFonts w:ascii="Verdana" w:hAnsi="Verdana"/>
                <w:sz w:val="18"/>
                <w:szCs w:val="18"/>
                <w:highlight w:val="yellow"/>
                <w:lang w:val="en-GB"/>
              </w:rPr>
              <w:t>&lt;answer&gt;</w:t>
            </w:r>
          </w:p>
        </w:tc>
      </w:tr>
    </w:tbl>
    <w:p w14:paraId="0F0EC508" w14:textId="77777777" w:rsidR="001331E0" w:rsidRDefault="001331E0">
      <w:pPr>
        <w:rPr>
          <w:rFonts w:ascii="Verdana" w:hAnsi="Verdana"/>
          <w:b/>
          <w:bCs/>
          <w:sz w:val="18"/>
          <w:szCs w:val="18"/>
          <w:u w:val="single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2447" w:rsidRPr="0015354E" w14:paraId="74818FCD" w14:textId="77777777" w:rsidTr="00483497">
        <w:tc>
          <w:tcPr>
            <w:tcW w:w="9062" w:type="dxa"/>
          </w:tcPr>
          <w:p w14:paraId="1D417DBD" w14:textId="3779CEA9" w:rsidR="00E02447" w:rsidRDefault="00E02447" w:rsidP="00E02447">
            <w:pPr>
              <w:rPr>
                <w:rFonts w:ascii="Verdana" w:hAnsi="Verdana"/>
                <w:b/>
                <w:bCs/>
                <w:sz w:val="18"/>
                <w:szCs w:val="18"/>
                <w:u w:val="single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5.2 </w:t>
            </w:r>
            <w:r w:rsidRPr="00E02447">
              <w:rPr>
                <w:rFonts w:ascii="Verdana" w:hAnsi="Verdana"/>
                <w:sz w:val="18"/>
                <w:szCs w:val="18"/>
                <w:lang w:val="en-US"/>
              </w:rPr>
              <w:t>Which dependencies, prerequisites or sequencing considerations does the supplier view as critical for timely development (e.g., required data from Gasunie, interface definition with the system integrator, availability of test facilities)?</w:t>
            </w:r>
          </w:p>
        </w:tc>
      </w:tr>
      <w:tr w:rsidR="00E02447" w14:paraId="488AFED5" w14:textId="77777777" w:rsidTr="00483497">
        <w:tc>
          <w:tcPr>
            <w:tcW w:w="9062" w:type="dxa"/>
          </w:tcPr>
          <w:p w14:paraId="2976AB01" w14:textId="77777777" w:rsidR="00E02447" w:rsidRDefault="00E02447" w:rsidP="00E02447">
            <w:pPr>
              <w:rPr>
                <w:rFonts w:ascii="Verdana" w:hAnsi="Verdana"/>
                <w:b/>
                <w:bCs/>
                <w:sz w:val="18"/>
                <w:szCs w:val="18"/>
                <w:u w:val="single"/>
                <w:lang w:val="en-GB"/>
              </w:rPr>
            </w:pPr>
            <w:r w:rsidRPr="00DF0B4A">
              <w:rPr>
                <w:rFonts w:ascii="Verdana" w:hAnsi="Verdana"/>
                <w:sz w:val="18"/>
                <w:szCs w:val="18"/>
                <w:highlight w:val="yellow"/>
                <w:lang w:val="en-GB"/>
              </w:rPr>
              <w:t>&lt;answer&gt;</w:t>
            </w:r>
          </w:p>
        </w:tc>
      </w:tr>
    </w:tbl>
    <w:p w14:paraId="6F18960E" w14:textId="77777777" w:rsidR="001331E0" w:rsidRDefault="001331E0">
      <w:pPr>
        <w:rPr>
          <w:rFonts w:ascii="Verdana" w:hAnsi="Verdana"/>
          <w:b/>
          <w:bCs/>
          <w:sz w:val="18"/>
          <w:szCs w:val="18"/>
          <w:u w:val="single"/>
          <w:lang w:val="en-GB"/>
        </w:rPr>
      </w:pPr>
    </w:p>
    <w:p w14:paraId="4E837BAD" w14:textId="310DA08B" w:rsidR="00E02447" w:rsidRDefault="00E02447">
      <w:pPr>
        <w:rPr>
          <w:rFonts w:ascii="Verdana" w:hAnsi="Verdana"/>
          <w:b/>
          <w:bCs/>
          <w:sz w:val="18"/>
          <w:szCs w:val="18"/>
          <w:u w:val="single"/>
          <w:lang w:val="en-GB"/>
        </w:rPr>
      </w:pPr>
      <w:r>
        <w:rPr>
          <w:rFonts w:ascii="Verdana" w:hAnsi="Verdana"/>
          <w:b/>
          <w:bCs/>
          <w:sz w:val="18"/>
          <w:szCs w:val="18"/>
          <w:u w:val="single"/>
          <w:lang w:val="en-GB"/>
        </w:rPr>
        <w:t>6. Preconditions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2447" w:rsidRPr="001D4855" w14:paraId="3D26BBA8" w14:textId="77777777" w:rsidTr="00E02447">
        <w:tc>
          <w:tcPr>
            <w:tcW w:w="9062" w:type="dxa"/>
          </w:tcPr>
          <w:p w14:paraId="4FCE6C8A" w14:textId="7F955E42" w:rsidR="00E02447" w:rsidRDefault="007428C7">
            <w:pPr>
              <w:rPr>
                <w:rFonts w:ascii="Verdana" w:hAnsi="Verdana"/>
                <w:b/>
                <w:bCs/>
                <w:sz w:val="18"/>
                <w:szCs w:val="18"/>
                <w:u w:val="single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6.1 </w:t>
            </w:r>
            <w:r w:rsidR="0022528D" w:rsidRPr="007428C7">
              <w:rPr>
                <w:rFonts w:ascii="Verdana" w:hAnsi="Verdana"/>
                <w:sz w:val="18"/>
                <w:szCs w:val="18"/>
                <w:lang w:val="en-US"/>
              </w:rPr>
              <w:t xml:space="preserve">What intellectual property arrangements (background/foreground IP, access rights, licensing options) </w:t>
            </w:r>
            <w:proofErr w:type="gramStart"/>
            <w:r w:rsidR="0022528D" w:rsidRPr="007428C7">
              <w:rPr>
                <w:rFonts w:ascii="Verdana" w:hAnsi="Verdana"/>
                <w:sz w:val="18"/>
                <w:szCs w:val="18"/>
                <w:lang w:val="en-US"/>
              </w:rPr>
              <w:t>does</w:t>
            </w:r>
            <w:proofErr w:type="gramEnd"/>
            <w:r w:rsidR="0022528D" w:rsidRPr="007428C7">
              <w:rPr>
                <w:rFonts w:ascii="Verdana" w:hAnsi="Verdana"/>
                <w:sz w:val="18"/>
                <w:szCs w:val="18"/>
                <w:lang w:val="en-US"/>
              </w:rPr>
              <w:t xml:space="preserve"> the supplier consider acceptable or required for participation in an </w:t>
            </w:r>
            <w:proofErr w:type="gramStart"/>
            <w:r w:rsidR="0022528D" w:rsidRPr="007428C7">
              <w:rPr>
                <w:rFonts w:ascii="Verdana" w:hAnsi="Verdana"/>
                <w:sz w:val="18"/>
                <w:szCs w:val="18"/>
                <w:lang w:val="en-US"/>
              </w:rPr>
              <w:t>innovation</w:t>
            </w:r>
            <w:proofErr w:type="gramEnd"/>
            <w:r w:rsidR="0022528D" w:rsidRPr="007428C7">
              <w:rPr>
                <w:rFonts w:ascii="Verdana" w:hAnsi="Verdana"/>
                <w:sz w:val="18"/>
                <w:szCs w:val="18"/>
                <w:lang w:val="en-US"/>
              </w:rPr>
              <w:t xml:space="preserve"> partnership?</w:t>
            </w:r>
          </w:p>
        </w:tc>
      </w:tr>
      <w:tr w:rsidR="00E02447" w14:paraId="3B325684" w14:textId="77777777" w:rsidTr="00E02447">
        <w:tc>
          <w:tcPr>
            <w:tcW w:w="9062" w:type="dxa"/>
          </w:tcPr>
          <w:p w14:paraId="11F9E77D" w14:textId="232E87FD" w:rsidR="00E02447" w:rsidRDefault="00E02447">
            <w:pPr>
              <w:rPr>
                <w:rFonts w:ascii="Verdana" w:hAnsi="Verdana"/>
                <w:b/>
                <w:bCs/>
                <w:sz w:val="18"/>
                <w:szCs w:val="18"/>
                <w:u w:val="single"/>
                <w:lang w:val="en-GB"/>
              </w:rPr>
            </w:pPr>
            <w:r w:rsidRPr="00DF0B4A">
              <w:rPr>
                <w:rFonts w:ascii="Verdana" w:hAnsi="Verdana"/>
                <w:sz w:val="18"/>
                <w:szCs w:val="18"/>
                <w:highlight w:val="yellow"/>
                <w:lang w:val="en-GB"/>
              </w:rPr>
              <w:t>&lt;answer&gt;</w:t>
            </w:r>
          </w:p>
        </w:tc>
      </w:tr>
    </w:tbl>
    <w:p w14:paraId="66E30319" w14:textId="77777777" w:rsidR="00E02447" w:rsidRDefault="00E02447">
      <w:pPr>
        <w:rPr>
          <w:rFonts w:ascii="Verdana" w:hAnsi="Verdana"/>
          <w:b/>
          <w:bCs/>
          <w:sz w:val="18"/>
          <w:szCs w:val="18"/>
          <w:u w:val="single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60AFD" w:rsidRPr="0015354E" w14:paraId="6A51A45F" w14:textId="77777777" w:rsidTr="00483497">
        <w:tc>
          <w:tcPr>
            <w:tcW w:w="9062" w:type="dxa"/>
          </w:tcPr>
          <w:p w14:paraId="3B5FEE9C" w14:textId="479C36B2" w:rsidR="00660AFD" w:rsidRDefault="007428C7" w:rsidP="00660AFD">
            <w:pPr>
              <w:rPr>
                <w:rFonts w:ascii="Verdana" w:hAnsi="Verdana"/>
                <w:b/>
                <w:bCs/>
                <w:sz w:val="18"/>
                <w:szCs w:val="18"/>
                <w:u w:val="single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6.2 </w:t>
            </w:r>
            <w:r w:rsidR="00660AFD" w:rsidRPr="00660AFD">
              <w:rPr>
                <w:rFonts w:ascii="Verdana" w:hAnsi="Verdana"/>
                <w:sz w:val="18"/>
                <w:szCs w:val="18"/>
                <w:lang w:val="en-GB"/>
              </w:rPr>
              <w:t>Are there any</w:t>
            </w:r>
            <w:r w:rsidR="00660AFD" w:rsidRPr="007428C7">
              <w:rPr>
                <w:rFonts w:ascii="Verdana" w:hAnsi="Verdana"/>
                <w:sz w:val="18"/>
                <w:szCs w:val="18"/>
                <w:lang w:val="en-GB"/>
              </w:rPr>
              <w:t xml:space="preserve"> procedural</w:t>
            </w:r>
            <w:r w:rsidR="00660AFD" w:rsidRPr="00660AFD">
              <w:rPr>
                <w:rFonts w:ascii="Verdana" w:hAnsi="Verdana"/>
                <w:sz w:val="18"/>
                <w:szCs w:val="18"/>
                <w:lang w:val="en-GB"/>
              </w:rPr>
              <w:t xml:space="preserve"> and/or</w:t>
            </w:r>
            <w:r w:rsidR="00660AFD" w:rsidRPr="007428C7">
              <w:rPr>
                <w:rFonts w:ascii="Verdana" w:hAnsi="Verdana"/>
                <w:sz w:val="18"/>
                <w:szCs w:val="18"/>
                <w:lang w:val="en-GB"/>
              </w:rPr>
              <w:t xml:space="preserve"> contractual constraints </w:t>
            </w:r>
            <w:r w:rsidR="00660AFD" w:rsidRPr="00660AFD">
              <w:rPr>
                <w:rFonts w:ascii="Verdana" w:hAnsi="Verdana"/>
                <w:sz w:val="18"/>
                <w:szCs w:val="18"/>
                <w:lang w:val="en-GB"/>
              </w:rPr>
              <w:t>that</w:t>
            </w:r>
            <w:r w:rsidR="00660AFD" w:rsidRPr="007428C7">
              <w:rPr>
                <w:rFonts w:ascii="Verdana" w:hAnsi="Verdana"/>
                <w:sz w:val="18"/>
                <w:szCs w:val="18"/>
                <w:lang w:val="en-GB"/>
              </w:rPr>
              <w:t xml:space="preserve"> could influence the supplier’s ability </w:t>
            </w:r>
            <w:r w:rsidR="00660AFD" w:rsidRPr="00660AFD">
              <w:rPr>
                <w:rFonts w:ascii="Verdana" w:hAnsi="Verdana"/>
                <w:sz w:val="18"/>
                <w:szCs w:val="18"/>
                <w:lang w:val="en-GB"/>
              </w:rPr>
              <w:t xml:space="preserve">and willingness </w:t>
            </w:r>
            <w:r w:rsidR="00660AFD" w:rsidRPr="007428C7">
              <w:rPr>
                <w:rFonts w:ascii="Verdana" w:hAnsi="Verdana"/>
                <w:sz w:val="18"/>
                <w:szCs w:val="18"/>
                <w:lang w:val="en-GB"/>
              </w:rPr>
              <w:t xml:space="preserve">to participate </w:t>
            </w:r>
            <w:r w:rsidR="00660AFD" w:rsidRPr="00660AFD">
              <w:rPr>
                <w:rFonts w:ascii="Verdana" w:hAnsi="Verdana"/>
                <w:sz w:val="18"/>
                <w:szCs w:val="18"/>
                <w:lang w:val="en-GB"/>
              </w:rPr>
              <w:t>in a possible tender</w:t>
            </w:r>
            <w:r w:rsidR="00660AFD" w:rsidRPr="007428C7">
              <w:rPr>
                <w:rFonts w:ascii="Verdana" w:hAnsi="Verdana"/>
                <w:sz w:val="18"/>
                <w:szCs w:val="18"/>
                <w:lang w:val="en-GB"/>
              </w:rPr>
              <w:t>?</w:t>
            </w:r>
          </w:p>
        </w:tc>
      </w:tr>
      <w:tr w:rsidR="00660AFD" w14:paraId="1776D872" w14:textId="77777777" w:rsidTr="00483497">
        <w:tc>
          <w:tcPr>
            <w:tcW w:w="9062" w:type="dxa"/>
          </w:tcPr>
          <w:p w14:paraId="591BB836" w14:textId="77777777" w:rsidR="00660AFD" w:rsidRDefault="00660AFD" w:rsidP="00660AFD">
            <w:pPr>
              <w:rPr>
                <w:rFonts w:ascii="Verdana" w:hAnsi="Verdana"/>
                <w:b/>
                <w:bCs/>
                <w:sz w:val="18"/>
                <w:szCs w:val="18"/>
                <w:u w:val="single"/>
                <w:lang w:val="en-GB"/>
              </w:rPr>
            </w:pPr>
            <w:r w:rsidRPr="00DF0B4A">
              <w:rPr>
                <w:rFonts w:ascii="Verdana" w:hAnsi="Verdana"/>
                <w:sz w:val="18"/>
                <w:szCs w:val="18"/>
                <w:highlight w:val="yellow"/>
                <w:lang w:val="en-GB"/>
              </w:rPr>
              <w:t>&lt;answer&gt;</w:t>
            </w:r>
          </w:p>
        </w:tc>
      </w:tr>
    </w:tbl>
    <w:p w14:paraId="7E486BE3" w14:textId="77777777" w:rsidR="00E02447" w:rsidRDefault="00E02447">
      <w:pPr>
        <w:rPr>
          <w:rFonts w:ascii="Verdana" w:hAnsi="Verdana"/>
          <w:b/>
          <w:bCs/>
          <w:sz w:val="18"/>
          <w:szCs w:val="18"/>
          <w:u w:val="single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2447" w:rsidRPr="0015354E" w14:paraId="22251C05" w14:textId="77777777" w:rsidTr="00483497">
        <w:tc>
          <w:tcPr>
            <w:tcW w:w="9062" w:type="dxa"/>
          </w:tcPr>
          <w:p w14:paraId="33F03B71" w14:textId="456E32D7" w:rsidR="00E02447" w:rsidRPr="007428C7" w:rsidRDefault="007428C7" w:rsidP="00483497">
            <w:pPr>
              <w:rPr>
                <w:rFonts w:ascii="Verdana" w:hAnsi="Verdana"/>
                <w:b/>
                <w:bCs/>
                <w:sz w:val="18"/>
                <w:szCs w:val="18"/>
                <w:u w:val="single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6.3 </w:t>
            </w:r>
            <w:r w:rsidRPr="007428C7">
              <w:rPr>
                <w:rFonts w:ascii="Verdana" w:hAnsi="Verdana"/>
                <w:sz w:val="18"/>
                <w:szCs w:val="18"/>
                <w:lang w:val="en-GB"/>
              </w:rPr>
              <w:t>What, if any, specific commercial approaches to this innovation partnership - and the phasing it contains - would you suggest for Gasunie to consider?</w:t>
            </w:r>
          </w:p>
        </w:tc>
      </w:tr>
      <w:tr w:rsidR="00E02447" w14:paraId="081AE391" w14:textId="77777777" w:rsidTr="00483497">
        <w:tc>
          <w:tcPr>
            <w:tcW w:w="9062" w:type="dxa"/>
          </w:tcPr>
          <w:p w14:paraId="04B0A79D" w14:textId="77777777" w:rsidR="00E02447" w:rsidRDefault="00E02447" w:rsidP="00483497">
            <w:pPr>
              <w:rPr>
                <w:rFonts w:ascii="Verdana" w:hAnsi="Verdana"/>
                <w:b/>
                <w:bCs/>
                <w:sz w:val="18"/>
                <w:szCs w:val="18"/>
                <w:u w:val="single"/>
                <w:lang w:val="en-GB"/>
              </w:rPr>
            </w:pPr>
            <w:r w:rsidRPr="00DF0B4A">
              <w:rPr>
                <w:rFonts w:ascii="Verdana" w:hAnsi="Verdana"/>
                <w:sz w:val="18"/>
                <w:szCs w:val="18"/>
                <w:highlight w:val="yellow"/>
                <w:lang w:val="en-GB"/>
              </w:rPr>
              <w:t>&lt;answer&gt;</w:t>
            </w:r>
          </w:p>
        </w:tc>
      </w:tr>
    </w:tbl>
    <w:p w14:paraId="3321D4DF" w14:textId="77777777" w:rsidR="00E02447" w:rsidRDefault="00E02447">
      <w:pPr>
        <w:rPr>
          <w:rFonts w:ascii="Verdana" w:hAnsi="Verdana"/>
          <w:b/>
          <w:bCs/>
          <w:sz w:val="18"/>
          <w:szCs w:val="18"/>
          <w:u w:val="single"/>
          <w:lang w:val="en-GB"/>
        </w:rPr>
      </w:pPr>
    </w:p>
    <w:p w14:paraId="55B6B968" w14:textId="76169579" w:rsidR="007428C7" w:rsidRDefault="007428C7">
      <w:pPr>
        <w:rPr>
          <w:rFonts w:ascii="Verdana" w:hAnsi="Verdana"/>
          <w:b/>
          <w:bCs/>
          <w:sz w:val="18"/>
          <w:szCs w:val="18"/>
          <w:u w:val="single"/>
          <w:lang w:val="en-GB"/>
        </w:rPr>
      </w:pPr>
      <w:r>
        <w:rPr>
          <w:rFonts w:ascii="Verdana" w:hAnsi="Verdana"/>
          <w:b/>
          <w:bCs/>
          <w:sz w:val="18"/>
          <w:szCs w:val="18"/>
          <w:u w:val="single"/>
          <w:lang w:val="en-GB"/>
        </w:rPr>
        <w:t>7. General questions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F2D99" w:rsidRPr="0015354E" w14:paraId="170D90AD" w14:textId="77777777" w:rsidTr="007428C7">
        <w:tc>
          <w:tcPr>
            <w:tcW w:w="9062" w:type="dxa"/>
          </w:tcPr>
          <w:p w14:paraId="23F20744" w14:textId="2BD68B20" w:rsidR="00FF2D99" w:rsidRPr="007428C7" w:rsidRDefault="00804FE6" w:rsidP="00FF2D99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7.1 </w:t>
            </w:r>
            <w:r w:rsidR="00FF2D99" w:rsidRPr="00804FE6">
              <w:rPr>
                <w:rFonts w:ascii="Verdana" w:hAnsi="Verdana"/>
                <w:sz w:val="18"/>
                <w:szCs w:val="18"/>
                <w:lang w:val="en-GB"/>
              </w:rPr>
              <w:t>What question(s) did you miss and what would be your answer?</w:t>
            </w:r>
          </w:p>
        </w:tc>
      </w:tr>
      <w:tr w:rsidR="00FF2D99" w14:paraId="40BAB31E" w14:textId="77777777" w:rsidTr="007428C7">
        <w:tc>
          <w:tcPr>
            <w:tcW w:w="9062" w:type="dxa"/>
          </w:tcPr>
          <w:p w14:paraId="7E73EF92" w14:textId="45962BD1" w:rsidR="00FF2D99" w:rsidRDefault="00FF2D99" w:rsidP="00FF2D99">
            <w:pPr>
              <w:rPr>
                <w:rFonts w:ascii="Verdana" w:hAnsi="Verdana"/>
                <w:b/>
                <w:bCs/>
                <w:sz w:val="18"/>
                <w:szCs w:val="18"/>
                <w:u w:val="single"/>
                <w:lang w:val="en-GB"/>
              </w:rPr>
            </w:pPr>
            <w:r w:rsidRPr="00DF0B4A">
              <w:rPr>
                <w:rFonts w:ascii="Verdana" w:hAnsi="Verdana"/>
                <w:sz w:val="18"/>
                <w:szCs w:val="18"/>
                <w:highlight w:val="yellow"/>
                <w:lang w:val="en-GB"/>
              </w:rPr>
              <w:t>&lt;answer&gt;</w:t>
            </w:r>
          </w:p>
        </w:tc>
      </w:tr>
    </w:tbl>
    <w:p w14:paraId="1EF17E45" w14:textId="77777777" w:rsidR="007428C7" w:rsidRDefault="007428C7">
      <w:pPr>
        <w:rPr>
          <w:rFonts w:ascii="Verdana" w:hAnsi="Verdana"/>
          <w:b/>
          <w:bCs/>
          <w:sz w:val="18"/>
          <w:szCs w:val="18"/>
          <w:u w:val="single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428C7" w:rsidRPr="0015354E" w14:paraId="173690A0" w14:textId="77777777" w:rsidTr="00483497">
        <w:tc>
          <w:tcPr>
            <w:tcW w:w="9062" w:type="dxa"/>
          </w:tcPr>
          <w:p w14:paraId="5564CDC3" w14:textId="673E6052" w:rsidR="007428C7" w:rsidRPr="00932480" w:rsidRDefault="007428C7" w:rsidP="00483497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7.2</w:t>
            </w:r>
            <w:r w:rsidR="00932480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="00932480" w:rsidRPr="00932480">
              <w:rPr>
                <w:rFonts w:ascii="Verdana" w:hAnsi="Verdana"/>
                <w:sz w:val="18"/>
                <w:szCs w:val="18"/>
                <w:lang w:val="en-GB"/>
              </w:rPr>
              <w:t>Do you have any points of attention, recommendations, or tips for Gasunie regarding the tender process?</w:t>
            </w:r>
          </w:p>
        </w:tc>
      </w:tr>
      <w:tr w:rsidR="007428C7" w14:paraId="5FC0FB46" w14:textId="77777777" w:rsidTr="00483497">
        <w:tc>
          <w:tcPr>
            <w:tcW w:w="9062" w:type="dxa"/>
          </w:tcPr>
          <w:p w14:paraId="23571B59" w14:textId="77777777" w:rsidR="007428C7" w:rsidRDefault="007428C7" w:rsidP="00483497">
            <w:pPr>
              <w:rPr>
                <w:rFonts w:ascii="Verdana" w:hAnsi="Verdana"/>
                <w:b/>
                <w:bCs/>
                <w:sz w:val="18"/>
                <w:szCs w:val="18"/>
                <w:u w:val="single"/>
                <w:lang w:val="en-GB"/>
              </w:rPr>
            </w:pPr>
            <w:r w:rsidRPr="00DF0B4A">
              <w:rPr>
                <w:rFonts w:ascii="Verdana" w:hAnsi="Verdana"/>
                <w:sz w:val="18"/>
                <w:szCs w:val="18"/>
                <w:highlight w:val="yellow"/>
                <w:lang w:val="en-GB"/>
              </w:rPr>
              <w:t>&lt;answer&gt;</w:t>
            </w:r>
          </w:p>
        </w:tc>
      </w:tr>
    </w:tbl>
    <w:p w14:paraId="33D6E03A" w14:textId="77777777" w:rsidR="007428C7" w:rsidRDefault="007428C7">
      <w:pPr>
        <w:rPr>
          <w:rFonts w:ascii="Verdana" w:hAnsi="Verdana"/>
          <w:b/>
          <w:bCs/>
          <w:sz w:val="18"/>
          <w:szCs w:val="18"/>
          <w:u w:val="single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428C7" w:rsidRPr="0015354E" w14:paraId="3663966F" w14:textId="77777777" w:rsidTr="00483497">
        <w:tc>
          <w:tcPr>
            <w:tcW w:w="9062" w:type="dxa"/>
          </w:tcPr>
          <w:p w14:paraId="32104CEB" w14:textId="151D2C4D" w:rsidR="007428C7" w:rsidRPr="007428C7" w:rsidRDefault="007428C7" w:rsidP="00483497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7428C7">
              <w:rPr>
                <w:rFonts w:ascii="Verdana" w:hAnsi="Verdana"/>
                <w:sz w:val="18"/>
                <w:szCs w:val="18"/>
                <w:lang w:val="en-GB"/>
              </w:rPr>
              <w:t>7.3</w:t>
            </w:r>
            <w:r w:rsidR="00804FE6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="00804FE6" w:rsidRPr="002E057C">
              <w:rPr>
                <w:rFonts w:ascii="Verdana" w:hAnsi="Verdana"/>
                <w:sz w:val="18"/>
                <w:szCs w:val="18"/>
                <w:lang w:val="en-GB"/>
              </w:rPr>
              <w:t>Would you be willing to engage in a follow</w:t>
            </w:r>
            <w:r w:rsidR="00804FE6" w:rsidRPr="002E057C">
              <w:rPr>
                <w:rFonts w:ascii="Verdana" w:hAnsi="Verdana"/>
                <w:sz w:val="18"/>
                <w:szCs w:val="18"/>
                <w:lang w:val="en-GB"/>
              </w:rPr>
              <w:noBreakHyphen/>
              <w:t>up conversation with Gasunie — either via Microsoft Teams or at one of our Gasunie locations — to discuss your submitted response and any clarifications arising from this market consultation?</w:t>
            </w:r>
          </w:p>
        </w:tc>
      </w:tr>
      <w:tr w:rsidR="007428C7" w14:paraId="76A4AB82" w14:textId="77777777" w:rsidTr="00483497">
        <w:tc>
          <w:tcPr>
            <w:tcW w:w="9062" w:type="dxa"/>
          </w:tcPr>
          <w:p w14:paraId="258EE99B" w14:textId="77777777" w:rsidR="007428C7" w:rsidRDefault="007428C7" w:rsidP="00483497">
            <w:pPr>
              <w:rPr>
                <w:rFonts w:ascii="Verdana" w:hAnsi="Verdana"/>
                <w:b/>
                <w:bCs/>
                <w:sz w:val="18"/>
                <w:szCs w:val="18"/>
                <w:u w:val="single"/>
                <w:lang w:val="en-GB"/>
              </w:rPr>
            </w:pPr>
            <w:r w:rsidRPr="00DF0B4A">
              <w:rPr>
                <w:rFonts w:ascii="Verdana" w:hAnsi="Verdana"/>
                <w:sz w:val="18"/>
                <w:szCs w:val="18"/>
                <w:highlight w:val="yellow"/>
                <w:lang w:val="en-GB"/>
              </w:rPr>
              <w:t>&lt;answer&gt;</w:t>
            </w:r>
          </w:p>
        </w:tc>
      </w:tr>
    </w:tbl>
    <w:p w14:paraId="5846E01B" w14:textId="77777777" w:rsidR="007428C7" w:rsidRDefault="007428C7">
      <w:pPr>
        <w:rPr>
          <w:rFonts w:ascii="Verdana" w:hAnsi="Verdana"/>
          <w:b/>
          <w:bCs/>
          <w:sz w:val="18"/>
          <w:szCs w:val="18"/>
          <w:u w:val="single"/>
          <w:lang w:val="en-GB"/>
        </w:rPr>
      </w:pPr>
    </w:p>
    <w:p w14:paraId="72D486E8" w14:textId="1C2E2EE2" w:rsidR="00F65B91" w:rsidRPr="00F65B91" w:rsidRDefault="00F65B91">
      <w:pPr>
        <w:rPr>
          <w:rFonts w:ascii="Verdana" w:hAnsi="Verdana"/>
          <w:b/>
          <w:bCs/>
          <w:sz w:val="18"/>
          <w:szCs w:val="18"/>
          <w:u w:val="single"/>
          <w:lang w:val="en-GB"/>
        </w:rPr>
      </w:pPr>
      <w:r w:rsidRPr="00F65B91">
        <w:rPr>
          <w:rFonts w:ascii="Verdana" w:hAnsi="Verdana"/>
          <w:b/>
          <w:bCs/>
          <w:sz w:val="18"/>
          <w:szCs w:val="18"/>
          <w:u w:val="single"/>
          <w:lang w:val="en-GB"/>
        </w:rPr>
        <w:t>Thank you for your response!</w:t>
      </w:r>
    </w:p>
    <w:sectPr w:rsidR="00F65B91" w:rsidRPr="00F65B91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B3231" w14:textId="77777777" w:rsidR="00F323B4" w:rsidRDefault="00F323B4" w:rsidP="007F1785">
      <w:pPr>
        <w:spacing w:after="0" w:line="240" w:lineRule="auto"/>
      </w:pPr>
      <w:r>
        <w:separator/>
      </w:r>
    </w:p>
  </w:endnote>
  <w:endnote w:type="continuationSeparator" w:id="0">
    <w:p w14:paraId="0BF849B9" w14:textId="77777777" w:rsidR="00F323B4" w:rsidRDefault="00F323B4" w:rsidP="007F1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5200A" w14:textId="0E7571ED" w:rsidR="007F1785" w:rsidRDefault="007F178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EB15F" w14:textId="77777777" w:rsidR="008A1CC7" w:rsidRDefault="008A1CC7" w:rsidP="00791BD3">
    <w:pPr>
      <w:pStyle w:val="Voettekst"/>
      <w:rPr>
        <w:sz w:val="18"/>
        <w:szCs w:val="18"/>
        <w:lang w:val="en-GB"/>
      </w:rPr>
    </w:pPr>
  </w:p>
  <w:p w14:paraId="336A16B3" w14:textId="77777777" w:rsidR="008A1CC7" w:rsidRDefault="008A1CC7" w:rsidP="00791BD3">
    <w:pPr>
      <w:pStyle w:val="Voettekst"/>
      <w:rPr>
        <w:sz w:val="18"/>
        <w:szCs w:val="18"/>
        <w:lang w:val="en-GB"/>
      </w:rPr>
    </w:pPr>
  </w:p>
  <w:p w14:paraId="731C812F" w14:textId="77777777" w:rsidR="008A1CC7" w:rsidRDefault="008A1CC7" w:rsidP="00791BD3">
    <w:pPr>
      <w:pStyle w:val="Voettekst"/>
      <w:rPr>
        <w:sz w:val="18"/>
        <w:szCs w:val="18"/>
        <w:lang w:val="en-GB"/>
      </w:rPr>
    </w:pPr>
  </w:p>
  <w:p w14:paraId="6ECED11E" w14:textId="77777777" w:rsidR="00480BE1" w:rsidRDefault="00480BE1" w:rsidP="00791BD3">
    <w:pPr>
      <w:pStyle w:val="Voettekst"/>
      <w:rPr>
        <w:sz w:val="18"/>
        <w:szCs w:val="18"/>
        <w:lang w:val="en-GB"/>
      </w:rPr>
    </w:pPr>
  </w:p>
  <w:p w14:paraId="40325F91" w14:textId="57659340" w:rsidR="008A1CC7" w:rsidRDefault="008A1CC7" w:rsidP="00791BD3">
    <w:pPr>
      <w:pStyle w:val="Voettekst"/>
      <w:rPr>
        <w:sz w:val="18"/>
        <w:szCs w:val="18"/>
        <w:lang w:val="en-GB"/>
      </w:rPr>
    </w:pPr>
    <w:r>
      <w:rPr>
        <w:rFonts w:cs="Arial"/>
        <w:noProof/>
        <w:szCs w:val="18"/>
      </w:rPr>
      <w:drawing>
        <wp:anchor distT="0" distB="0" distL="114300" distR="114300" simplePos="0" relativeHeight="251667456" behindDoc="1" locked="0" layoutInCell="1" allowOverlap="1" wp14:anchorId="7028A911" wp14:editId="68E775F0">
          <wp:simplePos x="0" y="0"/>
          <wp:positionH relativeFrom="column">
            <wp:posOffset>-3190234</wp:posOffset>
          </wp:positionH>
          <wp:positionV relativeFrom="paragraph">
            <wp:posOffset>-328535</wp:posOffset>
          </wp:positionV>
          <wp:extent cx="12985750" cy="5100881"/>
          <wp:effectExtent l="0" t="0" r="6350" b="5080"/>
          <wp:wrapNone/>
          <wp:docPr id="1913616683" name="Afbeelding 1913616683" descr="Afbeelding met schermopname, zwart, duisterni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3616683" name="Afbeelding 1913616683" descr="Afbeelding met schermopname, zwart, duisterni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98641" cy="510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1BD3">
      <w:rPr>
        <w:sz w:val="18"/>
        <w:szCs w:val="18"/>
        <w:lang w:val="en-GB"/>
      </w:rPr>
      <w:t>Market Consultation Innovation partnership dense phase CO</w:t>
    </w:r>
    <w:r w:rsidR="00D565F2">
      <w:rPr>
        <w:sz w:val="18"/>
        <w:szCs w:val="18"/>
        <w:vertAlign w:val="subscript"/>
        <w:lang w:val="en-GB"/>
      </w:rPr>
      <w:t>2</w:t>
    </w:r>
    <w:r w:rsidR="00D565F2" w:rsidRPr="007C1515">
      <w:rPr>
        <w:sz w:val="18"/>
        <w:szCs w:val="18"/>
        <w:lang w:val="en-GB"/>
      </w:rPr>
      <w:t xml:space="preserve"> pumps </w:t>
    </w:r>
  </w:p>
  <w:p w14:paraId="79D7793C" w14:textId="0DC6F6D8" w:rsidR="007F1785" w:rsidRPr="00791BD3" w:rsidRDefault="00791BD3" w:rsidP="00791BD3">
    <w:pPr>
      <w:pStyle w:val="Voettekst"/>
      <w:rPr>
        <w:lang w:val="en-GB"/>
      </w:rPr>
    </w:pPr>
    <w:r w:rsidRPr="007C1515">
      <w:rPr>
        <w:sz w:val="18"/>
        <w:szCs w:val="18"/>
        <w:lang w:val="en-GB"/>
      </w:rPr>
      <w:t>N.V. Nederlandse Gasunie</w:t>
    </w:r>
    <w:r w:rsidRPr="00791BD3">
      <w:rPr>
        <w:rFonts w:cs="Arial"/>
        <w:noProof/>
        <w:szCs w:val="18"/>
        <w:lang w:val="en-GB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7BE77" w14:textId="73B1FC6D" w:rsidR="007F1785" w:rsidRDefault="007F178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F86F8" w14:textId="77777777" w:rsidR="00F323B4" w:rsidRDefault="00F323B4" w:rsidP="007F1785">
      <w:pPr>
        <w:spacing w:after="0" w:line="240" w:lineRule="auto"/>
      </w:pPr>
      <w:r>
        <w:separator/>
      </w:r>
    </w:p>
  </w:footnote>
  <w:footnote w:type="continuationSeparator" w:id="0">
    <w:p w14:paraId="452A2DBE" w14:textId="77777777" w:rsidR="00F323B4" w:rsidRDefault="00F323B4" w:rsidP="007F1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3E65F" w14:textId="618B76F0" w:rsidR="00A870B1" w:rsidRDefault="00A870B1">
    <w:pPr>
      <w:pStyle w:val="Kopteks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E5ECFEC" wp14:editId="3A73EA3B">
          <wp:simplePos x="0" y="0"/>
          <wp:positionH relativeFrom="margin">
            <wp:posOffset>4467225</wp:posOffset>
          </wp:positionH>
          <wp:positionV relativeFrom="paragraph">
            <wp:posOffset>-67310</wp:posOffset>
          </wp:positionV>
          <wp:extent cx="1419860" cy="400050"/>
          <wp:effectExtent l="0" t="0" r="8890" b="0"/>
          <wp:wrapSquare wrapText="bothSides"/>
          <wp:docPr id="1" name="Afbeelding 1" descr="Afbeelding met Lettertype, tekst, logo, symboo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tekst, logo, symbool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860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1C0848"/>
    <w:multiLevelType w:val="hybridMultilevel"/>
    <w:tmpl w:val="AC282B00"/>
    <w:lvl w:ilvl="0" w:tplc="868295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7862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F646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127E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3810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E652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D2D8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3A85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EA2C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0842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785"/>
    <w:rsid w:val="00024E43"/>
    <w:rsid w:val="000C6222"/>
    <w:rsid w:val="00104774"/>
    <w:rsid w:val="00130A96"/>
    <w:rsid w:val="001331E0"/>
    <w:rsid w:val="0015354E"/>
    <w:rsid w:val="00173DB2"/>
    <w:rsid w:val="001D4855"/>
    <w:rsid w:val="00206C7E"/>
    <w:rsid w:val="00210466"/>
    <w:rsid w:val="0022528D"/>
    <w:rsid w:val="00242545"/>
    <w:rsid w:val="00244883"/>
    <w:rsid w:val="003B37BE"/>
    <w:rsid w:val="0042607C"/>
    <w:rsid w:val="00470AC5"/>
    <w:rsid w:val="00480BE1"/>
    <w:rsid w:val="004A3903"/>
    <w:rsid w:val="004A766E"/>
    <w:rsid w:val="004F5DBE"/>
    <w:rsid w:val="00604EF1"/>
    <w:rsid w:val="00652ADE"/>
    <w:rsid w:val="00660AFD"/>
    <w:rsid w:val="00691435"/>
    <w:rsid w:val="006B0AC4"/>
    <w:rsid w:val="006D44B4"/>
    <w:rsid w:val="006D57F5"/>
    <w:rsid w:val="007428C7"/>
    <w:rsid w:val="0075704D"/>
    <w:rsid w:val="00791BD3"/>
    <w:rsid w:val="007B21BE"/>
    <w:rsid w:val="007F1785"/>
    <w:rsid w:val="00804FE6"/>
    <w:rsid w:val="00851BD8"/>
    <w:rsid w:val="00876B97"/>
    <w:rsid w:val="008A1CC7"/>
    <w:rsid w:val="00932480"/>
    <w:rsid w:val="00945116"/>
    <w:rsid w:val="009A33C0"/>
    <w:rsid w:val="009A7572"/>
    <w:rsid w:val="009C2CA0"/>
    <w:rsid w:val="009E38F5"/>
    <w:rsid w:val="00A64096"/>
    <w:rsid w:val="00A870B1"/>
    <w:rsid w:val="00B26A42"/>
    <w:rsid w:val="00B753E3"/>
    <w:rsid w:val="00B76BB2"/>
    <w:rsid w:val="00BA113F"/>
    <w:rsid w:val="00BC425B"/>
    <w:rsid w:val="00D565F2"/>
    <w:rsid w:val="00D7120F"/>
    <w:rsid w:val="00DF0B4A"/>
    <w:rsid w:val="00E02447"/>
    <w:rsid w:val="00E03C0D"/>
    <w:rsid w:val="00E17950"/>
    <w:rsid w:val="00E324DA"/>
    <w:rsid w:val="00EB614C"/>
    <w:rsid w:val="00F071B0"/>
    <w:rsid w:val="00F10D08"/>
    <w:rsid w:val="00F323B4"/>
    <w:rsid w:val="00F65B91"/>
    <w:rsid w:val="00F67D8A"/>
    <w:rsid w:val="00F7398E"/>
    <w:rsid w:val="00FF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ADCDCE"/>
  <w15:chartTrackingRefBased/>
  <w15:docId w15:val="{2DEE8FBC-503C-4522-8E37-879758523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F17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F1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F17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F17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F17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17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F17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F17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F17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F1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7F1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7F17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F178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F178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178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F178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F178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F178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F17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F1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F17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F17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F17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F1785"/>
    <w:rPr>
      <w:i/>
      <w:iCs/>
      <w:color w:val="404040" w:themeColor="text1" w:themeTint="BF"/>
    </w:rPr>
  </w:style>
  <w:style w:type="paragraph" w:styleId="Lijstalinea">
    <w:name w:val="List Paragraph"/>
    <w:aliases w:val="lijstStijl"/>
    <w:basedOn w:val="Standaard"/>
    <w:link w:val="LijstalineaChar"/>
    <w:uiPriority w:val="34"/>
    <w:qFormat/>
    <w:rsid w:val="007F178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F178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F1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F178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F1785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7F17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F1785"/>
  </w:style>
  <w:style w:type="paragraph" w:styleId="Koptekst">
    <w:name w:val="header"/>
    <w:basedOn w:val="Standaard"/>
    <w:link w:val="KoptekstChar"/>
    <w:uiPriority w:val="99"/>
    <w:unhideWhenUsed/>
    <w:rsid w:val="00A870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870B1"/>
  </w:style>
  <w:style w:type="table" w:styleId="Tabelraster">
    <w:name w:val="Table Grid"/>
    <w:basedOn w:val="Standaardtabel"/>
    <w:uiPriority w:val="39"/>
    <w:rsid w:val="004A3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lijstStijl Char"/>
    <w:basedOn w:val="Standaardalinea-lettertype"/>
    <w:link w:val="Lijstalinea"/>
    <w:uiPriority w:val="34"/>
    <w:locked/>
    <w:rsid w:val="00206C7E"/>
  </w:style>
  <w:style w:type="character" w:styleId="Verwijzingopmerking">
    <w:name w:val="annotation reference"/>
    <w:basedOn w:val="Standaardalinea-lettertype"/>
    <w:uiPriority w:val="99"/>
    <w:semiHidden/>
    <w:unhideWhenUsed/>
    <w:rsid w:val="00B26A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26A42"/>
    <w:pPr>
      <w:spacing w:line="240" w:lineRule="auto"/>
    </w:pPr>
    <w:rPr>
      <w:rFonts w:cs="Times New Roman"/>
      <w:kern w:val="0"/>
      <w:sz w:val="20"/>
      <w:szCs w:val="20"/>
      <w:lang w:val="en" w:eastAsia="en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26A42"/>
    <w:rPr>
      <w:rFonts w:cs="Times New Roman"/>
      <w:kern w:val="0"/>
      <w:sz w:val="20"/>
      <w:szCs w:val="20"/>
      <w:lang w:val="en" w:eastAsia="en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876B97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76B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.F.Consenheim@gasunie.n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15E69CFBE19648804093B156C49E8E" ma:contentTypeVersion="14" ma:contentTypeDescription="Een nieuw document maken." ma:contentTypeScope="" ma:versionID="c1e5be906888f1af5ca77e9fcc7783a2">
  <xsd:schema xmlns:xsd="http://www.w3.org/2001/XMLSchema" xmlns:xs="http://www.w3.org/2001/XMLSchema" xmlns:p="http://schemas.microsoft.com/office/2006/metadata/properties" xmlns:ns2="f7fca74b-b174-4b36-aed5-ba4e29b1729d" xmlns:ns3="42ecaf08-2be5-4162-b362-044585acea45" targetNamespace="http://schemas.microsoft.com/office/2006/metadata/properties" ma:root="true" ma:fieldsID="286a4342ec2117e79026cb828f8768a9" ns2:_="" ns3:_="">
    <xsd:import namespace="f7fca74b-b174-4b36-aed5-ba4e29b1729d"/>
    <xsd:import namespace="42ecaf08-2be5-4162-b362-044585acea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ca74b-b174-4b36-aed5-ba4e29b1729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30f92c9e-0594-48cd-a915-6b37ff100a76}" ma:internalName="TaxCatchAll" ma:showField="CatchAllData" ma:web="f7fca74b-b174-4b36-aed5-ba4e29b172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ecaf08-2be5-4162-b362-044585acea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36cd6fa-5b0c-499c-b75d-d6aeade838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fca74b-b174-4b36-aed5-ba4e29b1729d" xsi:nil="true"/>
    <lcf76f155ced4ddcb4097134ff3c332f xmlns="42ecaf08-2be5-4162-b362-044585acea45">
      <Terms xmlns="http://schemas.microsoft.com/office/infopath/2007/PartnerControls"/>
    </lcf76f155ced4ddcb4097134ff3c332f>
    <_dlc_DocId xmlns="f7fca74b-b174-4b36-aed5-ba4e29b1729d">5EF4KJU4QJXX-1623744064-12526</_dlc_DocId>
    <_dlc_DocIdUrl xmlns="f7fca74b-b174-4b36-aed5-ba4e29b1729d">
      <Url>https://gasunie.sharepoint.com/sites/20240272/_layouts/15/DocIdRedir.aspx?ID=5EF4KJU4QJXX-1623744064-12526</Url>
      <Description>5EF4KJU4QJXX-1623744064-12526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4B3715-CBB5-41B3-BABA-17AFB8487B5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8B2DDFD-3FBD-4D99-9D9B-8BC5E618EA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fca74b-b174-4b36-aed5-ba4e29b1729d"/>
    <ds:schemaRef ds:uri="42ecaf08-2be5-4162-b362-044585acea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797304-0F29-48F1-8262-283967C9E855}">
  <ds:schemaRefs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42ecaf08-2be5-4162-b362-044585acea45"/>
    <ds:schemaRef ds:uri="http://purl.org/dc/dcmitype/"/>
    <ds:schemaRef ds:uri="f7fca74b-b174-4b36-aed5-ba4e29b1729d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B2A9641-4783-43D9-BFD2-0003FB3EDC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645</Words>
  <Characters>3859</Characters>
  <Application>Microsoft Office Word</Application>
  <DocSecurity>0</DocSecurity>
  <Lines>108</Lines>
  <Paragraphs>57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Consenheim I.F. (Ida)</dc:creator>
  <cp:keywords/>
  <dc:description/>
  <cp:lastModifiedBy>Consenheim I.F. (Ida)</cp:lastModifiedBy>
  <cp:revision>7</cp:revision>
  <dcterms:created xsi:type="dcterms:W3CDTF">2026-01-14T11:31:00Z</dcterms:created>
  <dcterms:modified xsi:type="dcterms:W3CDTF">2026-01-15T06:16:00Z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0x0101000315E69CFBE19648804093B156C49E8E</vt:lpwstr>
  </property>
  <property fmtid="{D5CDD505-2E9C-101B-9397-08002B2CF9AE}" pid="3" name="MSIP_Label_59c0cc81-595d-4442-996c-ce61e35947ec_Enabled">
    <vt:lpwstr>true</vt:lpwstr>
  </property>
  <property fmtid="{D5CDD505-2E9C-101B-9397-08002B2CF9AE}" pid="4" name="MSIP_Label_59c0cc81-595d-4442-996c-ce61e35947ec_SetDate">
    <vt:lpwstr>2026-01-14T11:31:32Z</vt:lpwstr>
  </property>
  <property fmtid="{D5CDD505-2E9C-101B-9397-08002B2CF9AE}" pid="5" name="MSIP_Label_59c0cc81-595d-4442-996c-ce61e35947ec_Method">
    <vt:lpwstr>Privileged</vt:lpwstr>
  </property>
  <property fmtid="{D5CDD505-2E9C-101B-9397-08002B2CF9AE}" pid="6" name="MSIP_Label_59c0cc81-595d-4442-996c-ce61e35947ec_Name">
    <vt:lpwstr>Inf_publiek</vt:lpwstr>
  </property>
  <property fmtid="{D5CDD505-2E9C-101B-9397-08002B2CF9AE}" pid="7" name="MSIP_Label_59c0cc81-595d-4442-996c-ce61e35947ec_SiteId">
    <vt:lpwstr>0dba6fac-6971-48f3-9af1-d8a86d20e1ed</vt:lpwstr>
  </property>
  <property fmtid="{D5CDD505-2E9C-101B-9397-08002B2CF9AE}" pid="8" name="MSIP_Label_59c0cc81-595d-4442-996c-ce61e35947ec_ActionId">
    <vt:lpwstr>a5a8d3d7-4dbd-4b3b-afd2-091b4f2525dd</vt:lpwstr>
  </property>
  <property fmtid="{D5CDD505-2E9C-101B-9397-08002B2CF9AE}" pid="9" name="MSIP_Label_59c0cc81-595d-4442-996c-ce61e35947ec_ContentBits">
    <vt:lpwstr>0</vt:lpwstr>
  </property>
  <property fmtid="{D5CDD505-2E9C-101B-9397-08002B2CF9AE}" pid="10" name="MSIP_Label_59c0cc81-595d-4442-996c-ce61e35947ec_Tag">
    <vt:lpwstr>10, 0, 1, 1</vt:lpwstr>
  </property>
  <property fmtid="{D5CDD505-2E9C-101B-9397-08002B2CF9AE}" pid="11" name="MediaServiceImageTags">
    <vt:lpwstr/>
  </property>
  <property fmtid="{D5CDD505-2E9C-101B-9397-08002B2CF9AE}" pid="12" name="_dlc_DocIdItemGuid">
    <vt:lpwstr>0abf0d72-06c4-4258-9589-9b839e207f03</vt:lpwstr>
  </property>
  <property fmtid="{D5CDD505-2E9C-101B-9397-08002B2CF9AE}" pid="14" name="docLang">
    <vt:lpwstr>en</vt:lpwstr>
  </property>
</Properties>
</file>