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6759E" w14:textId="77777777" w:rsidR="0088318F" w:rsidRPr="00031018" w:rsidRDefault="0088318F" w:rsidP="00596EBA">
      <w:pPr>
        <w:rPr>
          <w:lang w:val="en-GB"/>
        </w:rPr>
      </w:pPr>
    </w:p>
    <w:p w14:paraId="1FFAEFAA" w14:textId="77777777" w:rsidR="0088318F" w:rsidRPr="00031018" w:rsidRDefault="0088318F" w:rsidP="00596EBA">
      <w:pPr>
        <w:rPr>
          <w:lang w:val="en-GB"/>
        </w:rPr>
      </w:pPr>
    </w:p>
    <w:p w14:paraId="778BAACE" w14:textId="77777777" w:rsidR="00CD2304" w:rsidRDefault="00CD2304" w:rsidP="00596EBA">
      <w:pPr>
        <w:rPr>
          <w:rFonts w:ascii="Verdana" w:hAnsi="Verdana"/>
          <w:b/>
          <w:bCs/>
          <w:sz w:val="24"/>
          <w:szCs w:val="24"/>
          <w:lang w:val="en-GB"/>
        </w:rPr>
      </w:pPr>
    </w:p>
    <w:p w14:paraId="78C9083F" w14:textId="1F8E14EB" w:rsidR="00596EBA" w:rsidRPr="00020CF9" w:rsidRDefault="00617963" w:rsidP="00596EBA">
      <w:pPr>
        <w:rPr>
          <w:rFonts w:ascii="Verdana" w:hAnsi="Verdana"/>
          <w:sz w:val="24"/>
          <w:szCs w:val="24"/>
          <w:lang w:val="en-GB"/>
        </w:rPr>
      </w:pPr>
      <w:r w:rsidRPr="6F7B7E45">
        <w:rPr>
          <w:rFonts w:ascii="Verdana" w:hAnsi="Verdana"/>
          <w:b/>
          <w:bCs/>
          <w:sz w:val="24"/>
          <w:szCs w:val="24"/>
          <w:lang w:val="en-GB"/>
        </w:rPr>
        <w:t>A</w:t>
      </w:r>
      <w:r w:rsidR="001D22CB" w:rsidRPr="6F7B7E45">
        <w:rPr>
          <w:rFonts w:ascii="Verdana" w:hAnsi="Verdana"/>
          <w:b/>
          <w:bCs/>
          <w:sz w:val="24"/>
          <w:szCs w:val="24"/>
          <w:lang w:val="en-GB"/>
        </w:rPr>
        <w:t>nnex</w:t>
      </w:r>
      <w:r w:rsidR="00CD2304">
        <w:rPr>
          <w:rFonts w:ascii="Verdana" w:hAnsi="Verdana"/>
          <w:b/>
          <w:bCs/>
          <w:sz w:val="24"/>
          <w:szCs w:val="24"/>
          <w:lang w:val="en-GB"/>
        </w:rPr>
        <w:t xml:space="preserve"> 5 - </w:t>
      </w:r>
      <w:r w:rsidR="00690477" w:rsidRPr="00690477">
        <w:rPr>
          <w:rFonts w:ascii="Verdana" w:hAnsi="Verdana"/>
          <w:b/>
          <w:bCs/>
          <w:sz w:val="24"/>
          <w:szCs w:val="24"/>
          <w:lang w:val="en-GB"/>
        </w:rPr>
        <w:t>Declaration References</w:t>
      </w:r>
    </w:p>
    <w:p w14:paraId="3D461FBF" w14:textId="77777777" w:rsidR="00EC13E3" w:rsidRPr="002A24E7" w:rsidRDefault="00EC13E3" w:rsidP="00EC13E3">
      <w:pPr>
        <w:pStyle w:val="Kop2"/>
        <w:keepLines w:val="0"/>
        <w:tabs>
          <w:tab w:val="left" w:pos="540"/>
        </w:tabs>
        <w:spacing w:before="240" w:after="60"/>
        <w:rPr>
          <w:i/>
          <w:sz w:val="18"/>
        </w:rPr>
      </w:pPr>
      <w:r w:rsidRPr="00A1328A">
        <w:rPr>
          <w:b w:val="0"/>
          <w:bCs w:val="0"/>
          <w:sz w:val="18"/>
          <w:szCs w:val="18"/>
          <w:lang w:eastAsia="nl-NL"/>
        </w:rPr>
        <w:t>The Contracting Authority has set the following core competences, which demonstrate experience with essential aspects of the assignment</w:t>
      </w:r>
      <w:r>
        <w:rPr>
          <w:b w:val="0"/>
          <w:bCs w:val="0"/>
          <w:sz w:val="18"/>
          <w:szCs w:val="18"/>
          <w:lang w:eastAsia="nl-NL"/>
        </w:rPr>
        <w:t>.</w:t>
      </w:r>
      <w:r w:rsidRPr="008B1F29">
        <w:rPr>
          <w:rFonts w:ascii="Calibri" w:eastAsia="Calibri" w:hAnsi="Calibri"/>
          <w:b w:val="0"/>
          <w:bCs w:val="0"/>
          <w:sz w:val="22"/>
          <w:szCs w:val="22"/>
        </w:rPr>
        <w:t xml:space="preserve"> </w:t>
      </w:r>
      <w:r w:rsidRPr="008B1F29">
        <w:rPr>
          <w:b w:val="0"/>
          <w:bCs w:val="0"/>
          <w:sz w:val="18"/>
          <w:szCs w:val="18"/>
          <w:lang w:eastAsia="nl-NL"/>
        </w:rPr>
        <w:t>These core competences are formulated in accordance with the principles of proportionality and equal treatment.</w:t>
      </w:r>
    </w:p>
    <w:p w14:paraId="463CA84B" w14:textId="77777777" w:rsidR="00EC13E3" w:rsidRPr="002A24E7" w:rsidRDefault="00EC13E3" w:rsidP="00EC13E3">
      <w:pPr>
        <w:numPr>
          <w:ilvl w:val="0"/>
          <w:numId w:val="17"/>
        </w:numPr>
        <w:spacing w:before="100" w:beforeAutospacing="1" w:after="100" w:afterAutospacing="1" w:line="240" w:lineRule="auto"/>
        <w:rPr>
          <w:rFonts w:ascii="Verdana" w:eastAsia="Times New Roman" w:hAnsi="Verdana"/>
          <w:sz w:val="18"/>
          <w:szCs w:val="18"/>
          <w:lang w:val="en-US" w:eastAsia="nl-NL"/>
        </w:rPr>
      </w:pPr>
      <w:r w:rsidRPr="002A24E7">
        <w:rPr>
          <w:rFonts w:ascii="Verdana" w:eastAsia="Times New Roman" w:hAnsi="Verdana"/>
          <w:b/>
          <w:bCs/>
          <w:sz w:val="18"/>
          <w:szCs w:val="18"/>
          <w:lang w:val="en-US" w:eastAsia="nl-NL"/>
        </w:rPr>
        <w:t>Fracture mechanics and structural integrity analysis</w:t>
      </w:r>
      <w:r w:rsidRPr="002A24E7">
        <w:rPr>
          <w:rFonts w:ascii="Verdana" w:eastAsia="Times New Roman" w:hAnsi="Verdana"/>
          <w:sz w:val="18"/>
          <w:szCs w:val="18"/>
          <w:lang w:val="en-US" w:eastAsia="nl-NL"/>
        </w:rPr>
        <w:br/>
        <w:t>At least three (3) years of demonstrable experience in performing fracture-mechanical assessments and structural integrity analyses in relation to subsurface geological structures, aimed at assessing cavern stability or comparable underground storage or mining applications.</w:t>
      </w:r>
      <w:r>
        <w:rPr>
          <w:rFonts w:ascii="Verdana" w:eastAsia="Times New Roman" w:hAnsi="Verdana"/>
          <w:sz w:val="18"/>
          <w:szCs w:val="18"/>
          <w:lang w:val="en-US" w:eastAsia="nl-NL"/>
        </w:rPr>
        <w:br/>
      </w:r>
    </w:p>
    <w:p w14:paraId="20113125" w14:textId="77777777" w:rsidR="00EC13E3" w:rsidRPr="002A24E7" w:rsidRDefault="00EC13E3" w:rsidP="00EC13E3">
      <w:pPr>
        <w:numPr>
          <w:ilvl w:val="0"/>
          <w:numId w:val="17"/>
        </w:numPr>
        <w:spacing w:before="100" w:beforeAutospacing="1" w:after="100" w:afterAutospacing="1" w:line="240" w:lineRule="auto"/>
        <w:rPr>
          <w:rFonts w:ascii="Verdana" w:eastAsia="Times New Roman" w:hAnsi="Verdana"/>
          <w:sz w:val="18"/>
          <w:szCs w:val="18"/>
          <w:lang w:val="en-US" w:eastAsia="nl-NL"/>
        </w:rPr>
      </w:pPr>
      <w:r w:rsidRPr="002A24E7">
        <w:rPr>
          <w:rFonts w:ascii="Verdana" w:eastAsia="Times New Roman" w:hAnsi="Verdana"/>
          <w:b/>
          <w:bCs/>
          <w:sz w:val="18"/>
          <w:szCs w:val="18"/>
          <w:lang w:val="en-US" w:eastAsia="nl-NL"/>
        </w:rPr>
        <w:t>Geomechanics and salt mechanics</w:t>
      </w:r>
      <w:r w:rsidRPr="002A24E7">
        <w:rPr>
          <w:rFonts w:ascii="Verdana" w:eastAsia="Times New Roman" w:hAnsi="Verdana"/>
          <w:sz w:val="18"/>
          <w:szCs w:val="18"/>
          <w:lang w:val="en-US" w:eastAsia="nl-NL"/>
        </w:rPr>
        <w:br/>
        <w:t>At least one (1) year of demonstrable applied experience in the application of geomechanical and salt-mechanical principles in subsurface activities such as mining operations, salt cavern behaviour analysis or subsurface deformation processes.</w:t>
      </w:r>
      <w:r>
        <w:rPr>
          <w:rFonts w:ascii="Verdana" w:eastAsia="Times New Roman" w:hAnsi="Verdana"/>
          <w:sz w:val="18"/>
          <w:szCs w:val="18"/>
          <w:lang w:val="en-US" w:eastAsia="nl-NL"/>
        </w:rPr>
        <w:br/>
      </w:r>
    </w:p>
    <w:p w14:paraId="4E97217F" w14:textId="77777777" w:rsidR="00EC13E3" w:rsidRPr="002A24E7" w:rsidRDefault="00EC13E3" w:rsidP="00EC13E3">
      <w:pPr>
        <w:numPr>
          <w:ilvl w:val="0"/>
          <w:numId w:val="17"/>
        </w:numPr>
        <w:spacing w:before="100" w:beforeAutospacing="1" w:after="100" w:afterAutospacing="1" w:line="240" w:lineRule="auto"/>
        <w:rPr>
          <w:rFonts w:ascii="Verdana" w:eastAsia="Times New Roman" w:hAnsi="Verdana"/>
          <w:sz w:val="18"/>
          <w:szCs w:val="18"/>
          <w:lang w:val="en-US" w:eastAsia="nl-NL"/>
        </w:rPr>
      </w:pPr>
      <w:r w:rsidRPr="002A24E7">
        <w:rPr>
          <w:rFonts w:ascii="Verdana" w:eastAsia="Times New Roman" w:hAnsi="Verdana"/>
          <w:b/>
          <w:bCs/>
          <w:sz w:val="18"/>
          <w:szCs w:val="18"/>
          <w:lang w:val="en-US" w:eastAsia="nl-NL"/>
        </w:rPr>
        <w:t>Field monitoring technologies</w:t>
      </w:r>
      <w:r w:rsidRPr="002A24E7">
        <w:rPr>
          <w:rFonts w:ascii="Verdana" w:eastAsia="Times New Roman" w:hAnsi="Verdana"/>
          <w:sz w:val="18"/>
          <w:szCs w:val="18"/>
          <w:lang w:val="en-US" w:eastAsia="nl-NL"/>
        </w:rPr>
        <w:br/>
        <w:t>At least three (3) years of demonstrable experience in the design, implementation and/or interpretation of field monitoring systems for subsurface environments, including pressure, deformation, seismic and/or geodetic monitoring.</w:t>
      </w:r>
      <w:r>
        <w:rPr>
          <w:rFonts w:ascii="Verdana" w:eastAsia="Times New Roman" w:hAnsi="Verdana"/>
          <w:sz w:val="18"/>
          <w:szCs w:val="18"/>
          <w:lang w:val="en-US" w:eastAsia="nl-NL"/>
        </w:rPr>
        <w:br/>
      </w:r>
    </w:p>
    <w:p w14:paraId="16ECE2CD" w14:textId="77777777" w:rsidR="00EC13E3" w:rsidRPr="002A24E7" w:rsidRDefault="00EC13E3" w:rsidP="00EC13E3">
      <w:pPr>
        <w:numPr>
          <w:ilvl w:val="0"/>
          <w:numId w:val="17"/>
        </w:numPr>
        <w:spacing w:before="100" w:beforeAutospacing="1" w:after="100" w:afterAutospacing="1" w:line="240" w:lineRule="auto"/>
        <w:rPr>
          <w:rFonts w:ascii="Verdana" w:eastAsia="Times New Roman" w:hAnsi="Verdana"/>
          <w:sz w:val="18"/>
          <w:szCs w:val="18"/>
          <w:lang w:val="en-US" w:eastAsia="nl-NL"/>
        </w:rPr>
      </w:pPr>
      <w:r w:rsidRPr="002A24E7">
        <w:rPr>
          <w:rFonts w:ascii="Verdana" w:eastAsia="Times New Roman" w:hAnsi="Verdana"/>
          <w:b/>
          <w:bCs/>
          <w:sz w:val="18"/>
          <w:szCs w:val="18"/>
          <w:lang w:val="en-US" w:eastAsia="nl-NL"/>
        </w:rPr>
        <w:t>Numerical modelling of rock salt and salt caverns</w:t>
      </w:r>
      <w:r w:rsidRPr="002A24E7">
        <w:rPr>
          <w:rFonts w:ascii="Verdana" w:eastAsia="Times New Roman" w:hAnsi="Verdana"/>
          <w:sz w:val="18"/>
          <w:szCs w:val="18"/>
          <w:lang w:val="en-US" w:eastAsia="nl-NL"/>
        </w:rPr>
        <w:br/>
        <w:t>At least one (1) year of demonstrable experience in numerical modelling of rock salt behaviour and/or the long-term mechanical evolution of salt caverns, including calibration and validation of numerical models using empirical or monitoring data.</w:t>
      </w:r>
      <w:r>
        <w:rPr>
          <w:rFonts w:ascii="Verdana" w:eastAsia="Times New Roman" w:hAnsi="Verdana"/>
          <w:sz w:val="18"/>
          <w:szCs w:val="18"/>
          <w:lang w:val="en-US" w:eastAsia="nl-NL"/>
        </w:rPr>
        <w:br/>
      </w:r>
    </w:p>
    <w:p w14:paraId="18C587E6" w14:textId="77777777" w:rsidR="00EC13E3" w:rsidRPr="002A24E7" w:rsidRDefault="00EC13E3" w:rsidP="00EC13E3">
      <w:pPr>
        <w:numPr>
          <w:ilvl w:val="0"/>
          <w:numId w:val="17"/>
        </w:numPr>
        <w:spacing w:before="100" w:beforeAutospacing="1" w:after="100" w:afterAutospacing="1" w:line="240" w:lineRule="auto"/>
        <w:rPr>
          <w:szCs w:val="18"/>
          <w:lang w:val="en-US"/>
        </w:rPr>
      </w:pPr>
      <w:r w:rsidRPr="002A24E7">
        <w:rPr>
          <w:rFonts w:ascii="Verdana" w:eastAsia="Times New Roman" w:hAnsi="Verdana"/>
          <w:b/>
          <w:bCs/>
          <w:sz w:val="18"/>
          <w:szCs w:val="18"/>
          <w:lang w:val="en-US" w:eastAsia="nl-NL"/>
        </w:rPr>
        <w:t>Risk assessment and regulatory compliance</w:t>
      </w:r>
      <w:r w:rsidRPr="002A24E7">
        <w:rPr>
          <w:rFonts w:ascii="Verdana" w:eastAsia="Times New Roman" w:hAnsi="Verdana"/>
          <w:sz w:val="18"/>
          <w:szCs w:val="18"/>
          <w:lang w:val="en-US" w:eastAsia="nl-NL"/>
        </w:rPr>
        <w:br/>
        <w:t>At least three (3) years of demonstrable experience in applying risk assessment methodologies and relevant regulatory frameworks applicable to salt cavern abandonment and/or subsurface mining activities.</w:t>
      </w:r>
    </w:p>
    <w:p w14:paraId="2D04B8CC" w14:textId="5D0E8766" w:rsidR="00EC13E3" w:rsidRDefault="28C2037B" w:rsidP="00596EBA">
      <w:pPr>
        <w:rPr>
          <w:rFonts w:ascii="Verdana" w:eastAsia="Verdana" w:hAnsi="Verdana" w:cs="Verdana"/>
          <w:sz w:val="18"/>
          <w:szCs w:val="18"/>
          <w:lang w:val="en-GB"/>
        </w:rPr>
      </w:pPr>
      <w:r w:rsidRPr="6F7B7E45">
        <w:rPr>
          <w:rFonts w:ascii="Verdana" w:eastAsia="Verdana" w:hAnsi="Verdana" w:cs="Verdana"/>
          <w:sz w:val="18"/>
          <w:szCs w:val="18"/>
          <w:lang w:val="en-GB"/>
        </w:rPr>
        <w:t>You submit a reference statement for each core competence in accordance with the model below. You may copy the model below. If several core competences are expressed in an reference statement, you may use the same reference statement for those core competences.</w:t>
      </w:r>
    </w:p>
    <w:p w14:paraId="116D39F6" w14:textId="77777777" w:rsidR="00EC13E3" w:rsidRDefault="00EC13E3">
      <w:pPr>
        <w:rPr>
          <w:rFonts w:ascii="Verdana" w:eastAsia="Verdana" w:hAnsi="Verdana" w:cs="Verdana"/>
          <w:sz w:val="18"/>
          <w:szCs w:val="18"/>
          <w:lang w:val="en-GB"/>
        </w:rPr>
      </w:pPr>
      <w:r>
        <w:rPr>
          <w:rFonts w:ascii="Verdana" w:eastAsia="Verdana" w:hAnsi="Verdana" w:cs="Verdana"/>
          <w:sz w:val="18"/>
          <w:szCs w:val="18"/>
          <w:lang w:val="en-GB"/>
        </w:rPr>
        <w:br w:type="page"/>
      </w:r>
    </w:p>
    <w:tbl>
      <w:tblPr>
        <w:tblW w:w="9150" w:type="dxa"/>
        <w:tblLayout w:type="fixed"/>
        <w:tblLook w:val="06A0" w:firstRow="1" w:lastRow="0" w:firstColumn="1" w:lastColumn="0" w:noHBand="1" w:noVBand="1"/>
      </w:tblPr>
      <w:tblGrid>
        <w:gridCol w:w="1727"/>
        <w:gridCol w:w="368"/>
        <w:gridCol w:w="2859"/>
        <w:gridCol w:w="1808"/>
        <w:gridCol w:w="2298"/>
        <w:gridCol w:w="90"/>
      </w:tblGrid>
      <w:tr w:rsidR="6F7B7E45" w14:paraId="0C47E27E" w14:textId="77777777" w:rsidTr="00CD2304">
        <w:trPr>
          <w:gridAfter w:val="1"/>
          <w:wAfter w:w="90" w:type="dxa"/>
          <w:trHeight w:val="315"/>
        </w:trPr>
        <w:tc>
          <w:tcPr>
            <w:tcW w:w="9060" w:type="dxa"/>
            <w:gridSpan w:val="5"/>
            <w:tcBorders>
              <w:top w:val="single" w:sz="8" w:space="0" w:color="auto"/>
              <w:left w:val="single" w:sz="8" w:space="0" w:color="auto"/>
              <w:bottom w:val="single" w:sz="8" w:space="0" w:color="auto"/>
              <w:right w:val="single" w:sz="8" w:space="0" w:color="auto"/>
            </w:tcBorders>
            <w:shd w:val="clear" w:color="auto" w:fill="E0E0E0"/>
            <w:tcMar>
              <w:top w:w="85" w:type="dxa"/>
              <w:left w:w="70" w:type="dxa"/>
              <w:bottom w:w="85" w:type="dxa"/>
              <w:right w:w="70" w:type="dxa"/>
            </w:tcMar>
          </w:tcPr>
          <w:p w14:paraId="746D805B" w14:textId="3C7A9202" w:rsidR="6F7B7E45" w:rsidRPr="00CD2304" w:rsidRDefault="6F7B7E45" w:rsidP="6F7B7E45">
            <w:pPr>
              <w:rPr>
                <w:b/>
                <w:bCs/>
              </w:rPr>
            </w:pPr>
            <w:r w:rsidRPr="00CD2304">
              <w:rPr>
                <w:rFonts w:ascii="Calibri" w:eastAsia="Calibri" w:hAnsi="Calibri" w:cs="Calibri"/>
                <w:b/>
                <w:bCs/>
                <w:color w:val="000000" w:themeColor="text1"/>
              </w:rPr>
              <w:lastRenderedPageBreak/>
              <w:t xml:space="preserve">Reference statement </w:t>
            </w:r>
          </w:p>
        </w:tc>
      </w:tr>
      <w:tr w:rsidR="6F7B7E45" w14:paraId="6FF5F920" w14:textId="77777777" w:rsidTr="00CD2304">
        <w:trPr>
          <w:gridAfter w:val="1"/>
          <w:wAfter w:w="90" w:type="dxa"/>
          <w:trHeight w:val="285"/>
        </w:trPr>
        <w:tc>
          <w:tcPr>
            <w:tcW w:w="1727"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8B66AC0" w14:textId="52D32D25" w:rsidR="6F7B7E45" w:rsidRPr="00CD2304" w:rsidRDefault="6F7B7E45" w:rsidP="6F7B7E45">
            <w:pPr>
              <w:rPr>
                <w:b/>
                <w:bCs/>
              </w:rPr>
            </w:pPr>
            <w:r w:rsidRPr="00CD2304">
              <w:rPr>
                <w:rFonts w:ascii="Calibri" w:eastAsia="Calibri" w:hAnsi="Calibri" w:cs="Calibri"/>
                <w:b/>
                <w:bCs/>
              </w:rPr>
              <w:t>Name of Tenderer</w:t>
            </w:r>
          </w:p>
        </w:tc>
        <w:tc>
          <w:tcPr>
            <w:tcW w:w="7333" w:type="dxa"/>
            <w:gridSpan w:val="4"/>
            <w:tcBorders>
              <w:top w:val="nil"/>
              <w:left w:val="single" w:sz="8" w:space="0" w:color="auto"/>
              <w:bottom w:val="single" w:sz="8" w:space="0" w:color="auto"/>
              <w:right w:val="single" w:sz="8" w:space="0" w:color="auto"/>
            </w:tcBorders>
            <w:tcMar>
              <w:top w:w="85" w:type="dxa"/>
              <w:left w:w="70" w:type="dxa"/>
              <w:bottom w:w="85" w:type="dxa"/>
              <w:right w:w="70" w:type="dxa"/>
            </w:tcMar>
          </w:tcPr>
          <w:p w14:paraId="5CA7DB53" w14:textId="34DF3935" w:rsidR="6F7B7E45" w:rsidRDefault="6F7B7E45" w:rsidP="6F7B7E45">
            <w:pPr>
              <w:tabs>
                <w:tab w:val="left" w:pos="3015"/>
              </w:tabs>
            </w:pPr>
            <w:r w:rsidRPr="6F7B7E45">
              <w:rPr>
                <w:rFonts w:ascii="Calibri" w:eastAsia="Calibri" w:hAnsi="Calibri" w:cs="Calibri"/>
              </w:rPr>
              <w:t xml:space="preserve">     </w:t>
            </w:r>
          </w:p>
        </w:tc>
      </w:tr>
      <w:tr w:rsidR="6F7B7E45" w:rsidRPr="00EC13E3" w14:paraId="2E1E739B" w14:textId="77777777" w:rsidTr="00CD2304">
        <w:trPr>
          <w:gridAfter w:val="1"/>
          <w:wAfter w:w="90" w:type="dxa"/>
          <w:trHeight w:val="285"/>
        </w:trPr>
        <w:tc>
          <w:tcPr>
            <w:tcW w:w="1727" w:type="dxa"/>
            <w:vMerge w:val="restart"/>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B3D6D49" w14:textId="3FD4C274" w:rsidR="6F7B7E45" w:rsidRPr="00CD2304" w:rsidRDefault="6F7B7E45" w:rsidP="6F7B7E45">
            <w:pPr>
              <w:rPr>
                <w:b/>
                <w:bCs/>
              </w:rPr>
            </w:pPr>
            <w:r w:rsidRPr="00CD2304">
              <w:rPr>
                <w:rFonts w:ascii="Calibri" w:eastAsia="Calibri" w:hAnsi="Calibri" w:cs="Calibri"/>
                <w:b/>
                <w:bCs/>
              </w:rPr>
              <w:t>Description</w:t>
            </w:r>
          </w:p>
        </w:tc>
        <w:tc>
          <w:tcPr>
            <w:tcW w:w="7333"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E52866A" w14:textId="73CBD25B" w:rsidR="6F7B7E45" w:rsidRPr="00CD2304" w:rsidRDefault="6F7B7E45" w:rsidP="6F7B7E45">
            <w:pPr>
              <w:rPr>
                <w:lang w:val="en-US"/>
              </w:rPr>
            </w:pPr>
            <w:r w:rsidRPr="6F7B7E45">
              <w:rPr>
                <w:rFonts w:ascii="Calibri" w:eastAsia="Calibri" w:hAnsi="Calibri" w:cs="Calibri"/>
                <w:lang w:val="en-US"/>
              </w:rPr>
              <w:t xml:space="preserve">Tenderer has independently gained experience in the following core competence(s) </w:t>
            </w:r>
          </w:p>
        </w:tc>
      </w:tr>
      <w:tr w:rsidR="6F7B7E45" w14:paraId="786E2973" w14:textId="77777777" w:rsidTr="00CD2304">
        <w:trPr>
          <w:gridAfter w:val="1"/>
          <w:wAfter w:w="90" w:type="dxa"/>
          <w:trHeight w:val="285"/>
        </w:trPr>
        <w:tc>
          <w:tcPr>
            <w:tcW w:w="1727" w:type="dxa"/>
            <w:vMerge/>
            <w:tcBorders>
              <w:left w:val="single" w:sz="0" w:space="0" w:color="auto"/>
              <w:right w:val="single" w:sz="0" w:space="0" w:color="auto"/>
            </w:tcBorders>
            <w:vAlign w:val="center"/>
          </w:tcPr>
          <w:p w14:paraId="714984C5" w14:textId="77777777" w:rsidR="004D6652" w:rsidRPr="00CD2304" w:rsidRDefault="004D6652">
            <w:pPr>
              <w:rPr>
                <w:lang w:val="en-US"/>
              </w:rPr>
            </w:pPr>
          </w:p>
        </w:tc>
        <w:tc>
          <w:tcPr>
            <w:tcW w:w="5035" w:type="dxa"/>
            <w:gridSpan w:val="3"/>
            <w:tcBorders>
              <w:top w:val="single" w:sz="8" w:space="0" w:color="auto"/>
              <w:left w:val="nil"/>
              <w:bottom w:val="single" w:sz="8" w:space="0" w:color="auto"/>
              <w:right w:val="nil"/>
            </w:tcBorders>
            <w:tcMar>
              <w:top w:w="85" w:type="dxa"/>
              <w:left w:w="70" w:type="dxa"/>
              <w:bottom w:w="85" w:type="dxa"/>
              <w:right w:w="70" w:type="dxa"/>
            </w:tcMar>
          </w:tcPr>
          <w:p w14:paraId="1C0C0B08" w14:textId="19594B1B" w:rsidR="6F7B7E45" w:rsidRDefault="6F7B7E45" w:rsidP="6F7B7E45">
            <w:pPr>
              <w:pStyle w:val="Lijstalinea"/>
              <w:numPr>
                <w:ilvl w:val="0"/>
                <w:numId w:val="3"/>
              </w:numPr>
              <w:rPr>
                <w:highlight w:val="yellow"/>
                <w:lang w:val="en-US"/>
              </w:rPr>
            </w:pPr>
            <w:r w:rsidRPr="6F7B7E45">
              <w:rPr>
                <w:highlight w:val="yellow"/>
                <w:lang w:val="en-US"/>
              </w:rPr>
              <w:t>Core competence 1: &lt;&lt;fill in core competence&gt;&gt;</w:t>
            </w:r>
          </w:p>
        </w:tc>
        <w:tc>
          <w:tcPr>
            <w:tcW w:w="2298"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23E1B4ED" w14:textId="6D67B56F" w:rsidR="6F7B7E45" w:rsidRDefault="6F7B7E45" w:rsidP="6F7B7E45">
            <w:pPr>
              <w:tabs>
                <w:tab w:val="left" w:pos="3015"/>
              </w:tabs>
            </w:pPr>
            <w:r w:rsidRPr="6F7B7E45">
              <w:rPr>
                <w:rFonts w:ascii="Calibri" w:eastAsia="Calibri" w:hAnsi="Calibri" w:cs="Calibri"/>
              </w:rPr>
              <w:t xml:space="preserve">No / Yes </w:t>
            </w:r>
          </w:p>
          <w:p w14:paraId="02118492" w14:textId="0FC2D91E" w:rsidR="6F7B7E45" w:rsidRDefault="6F7B7E45" w:rsidP="6F7B7E45">
            <w:pPr>
              <w:tabs>
                <w:tab w:val="left" w:pos="708"/>
              </w:tabs>
              <w:spacing w:after="0"/>
            </w:pPr>
            <w:r w:rsidRPr="6F7B7E45">
              <w:rPr>
                <w:rFonts w:ascii="Verdana" w:eastAsia="Verdana" w:hAnsi="Verdana" w:cs="Verdana"/>
                <w:sz w:val="18"/>
                <w:szCs w:val="18"/>
              </w:rPr>
              <w:t xml:space="preserve"> </w:t>
            </w:r>
          </w:p>
        </w:tc>
      </w:tr>
      <w:tr w:rsidR="6F7B7E45" w14:paraId="71419D4E" w14:textId="77777777" w:rsidTr="00CD2304">
        <w:trPr>
          <w:gridAfter w:val="1"/>
          <w:wAfter w:w="90" w:type="dxa"/>
          <w:trHeight w:val="285"/>
        </w:trPr>
        <w:tc>
          <w:tcPr>
            <w:tcW w:w="1727" w:type="dxa"/>
            <w:vMerge/>
            <w:tcBorders>
              <w:left w:val="single" w:sz="0" w:space="0" w:color="auto"/>
              <w:right w:val="single" w:sz="0" w:space="0" w:color="auto"/>
            </w:tcBorders>
            <w:vAlign w:val="center"/>
          </w:tcPr>
          <w:p w14:paraId="08103515" w14:textId="77777777" w:rsidR="004D6652" w:rsidRDefault="004D6652"/>
        </w:tc>
        <w:tc>
          <w:tcPr>
            <w:tcW w:w="5035" w:type="dxa"/>
            <w:gridSpan w:val="3"/>
            <w:tcBorders>
              <w:top w:val="single" w:sz="8" w:space="0" w:color="auto"/>
              <w:left w:val="nil"/>
              <w:bottom w:val="single" w:sz="8" w:space="0" w:color="auto"/>
              <w:right w:val="nil"/>
            </w:tcBorders>
            <w:tcMar>
              <w:top w:w="85" w:type="dxa"/>
              <w:left w:w="70" w:type="dxa"/>
              <w:bottom w:w="85" w:type="dxa"/>
              <w:right w:w="70" w:type="dxa"/>
            </w:tcMar>
          </w:tcPr>
          <w:p w14:paraId="7C48D99F" w14:textId="7CBE9A6C" w:rsidR="6F7B7E45" w:rsidRDefault="6F7B7E45" w:rsidP="6F7B7E45">
            <w:pPr>
              <w:pStyle w:val="Lijstalinea"/>
              <w:numPr>
                <w:ilvl w:val="0"/>
                <w:numId w:val="3"/>
              </w:numPr>
              <w:rPr>
                <w:highlight w:val="yellow"/>
                <w:lang w:val="en-US"/>
              </w:rPr>
            </w:pPr>
            <w:r w:rsidRPr="6F7B7E45">
              <w:rPr>
                <w:highlight w:val="yellow"/>
                <w:lang w:val="en-US"/>
              </w:rPr>
              <w:t>Core competence 2: &lt;&lt;fill in core competence&gt;&gt;</w:t>
            </w:r>
          </w:p>
        </w:tc>
        <w:tc>
          <w:tcPr>
            <w:tcW w:w="2298"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55E7BD31" w14:textId="31E5DDEB" w:rsidR="6F7B7E45" w:rsidRDefault="6F7B7E45" w:rsidP="6F7B7E45">
            <w:pPr>
              <w:tabs>
                <w:tab w:val="left" w:pos="3015"/>
              </w:tabs>
            </w:pPr>
            <w:r w:rsidRPr="6F7B7E45">
              <w:rPr>
                <w:rFonts w:ascii="Calibri" w:eastAsia="Calibri" w:hAnsi="Calibri" w:cs="Calibri"/>
              </w:rPr>
              <w:t>No / Yes</w:t>
            </w:r>
          </w:p>
          <w:p w14:paraId="1F476D5C" w14:textId="598F51B4" w:rsidR="6F7B7E45" w:rsidRDefault="6F7B7E45" w:rsidP="6F7B7E45">
            <w:pPr>
              <w:tabs>
                <w:tab w:val="left" w:pos="3015"/>
              </w:tabs>
            </w:pPr>
            <w:r w:rsidRPr="6F7B7E45">
              <w:rPr>
                <w:rFonts w:ascii="Calibri" w:eastAsia="Calibri" w:hAnsi="Calibri" w:cs="Calibri"/>
              </w:rPr>
              <w:t xml:space="preserve"> </w:t>
            </w:r>
          </w:p>
        </w:tc>
      </w:tr>
      <w:tr w:rsidR="6F7B7E45" w14:paraId="01C66112" w14:textId="77777777" w:rsidTr="00CD2304">
        <w:trPr>
          <w:gridAfter w:val="1"/>
          <w:wAfter w:w="90" w:type="dxa"/>
          <w:trHeight w:val="285"/>
        </w:trPr>
        <w:tc>
          <w:tcPr>
            <w:tcW w:w="1727" w:type="dxa"/>
            <w:vMerge/>
            <w:tcBorders>
              <w:left w:val="single" w:sz="0" w:space="0" w:color="auto"/>
              <w:right w:val="single" w:sz="0" w:space="0" w:color="auto"/>
            </w:tcBorders>
            <w:vAlign w:val="center"/>
          </w:tcPr>
          <w:p w14:paraId="5D25DF74" w14:textId="77777777" w:rsidR="004D6652" w:rsidRDefault="004D6652"/>
        </w:tc>
        <w:tc>
          <w:tcPr>
            <w:tcW w:w="5035" w:type="dxa"/>
            <w:gridSpan w:val="3"/>
            <w:tcBorders>
              <w:top w:val="single" w:sz="8" w:space="0" w:color="auto"/>
              <w:left w:val="nil"/>
              <w:bottom w:val="single" w:sz="8" w:space="0" w:color="auto"/>
              <w:right w:val="nil"/>
            </w:tcBorders>
            <w:tcMar>
              <w:top w:w="85" w:type="dxa"/>
              <w:left w:w="70" w:type="dxa"/>
              <w:bottom w:w="85" w:type="dxa"/>
              <w:right w:w="70" w:type="dxa"/>
            </w:tcMar>
          </w:tcPr>
          <w:p w14:paraId="342D3DB2" w14:textId="36C8C29B" w:rsidR="6F7B7E45" w:rsidRDefault="6F7B7E45" w:rsidP="6F7B7E45">
            <w:pPr>
              <w:pStyle w:val="Lijstalinea"/>
              <w:numPr>
                <w:ilvl w:val="0"/>
                <w:numId w:val="3"/>
              </w:numPr>
              <w:rPr>
                <w:highlight w:val="yellow"/>
                <w:lang w:val="en-US"/>
              </w:rPr>
            </w:pPr>
            <w:r w:rsidRPr="6F7B7E45">
              <w:rPr>
                <w:highlight w:val="yellow"/>
                <w:lang w:val="en-US"/>
              </w:rPr>
              <w:t>Core competence 3: &lt;&lt;fill in core competence&gt;&gt;</w:t>
            </w:r>
          </w:p>
        </w:tc>
        <w:tc>
          <w:tcPr>
            <w:tcW w:w="2298"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2AC4F4CE" w14:textId="226C9AB0" w:rsidR="6F7B7E45" w:rsidRDefault="6F7B7E45" w:rsidP="6F7B7E45">
            <w:pPr>
              <w:tabs>
                <w:tab w:val="left" w:pos="3015"/>
              </w:tabs>
            </w:pPr>
            <w:r w:rsidRPr="6F7B7E45">
              <w:rPr>
                <w:rFonts w:ascii="Calibri" w:eastAsia="Calibri" w:hAnsi="Calibri" w:cs="Calibri"/>
              </w:rPr>
              <w:t>No/ Yes</w:t>
            </w:r>
          </w:p>
          <w:p w14:paraId="48155DA9" w14:textId="202C201D" w:rsidR="6F7B7E45" w:rsidRDefault="6F7B7E45" w:rsidP="6F7B7E45">
            <w:pPr>
              <w:tabs>
                <w:tab w:val="left" w:pos="3015"/>
              </w:tabs>
            </w:pPr>
            <w:r w:rsidRPr="6F7B7E45">
              <w:rPr>
                <w:rFonts w:ascii="Calibri" w:eastAsia="Calibri" w:hAnsi="Calibri" w:cs="Calibri"/>
              </w:rPr>
              <w:t xml:space="preserve"> </w:t>
            </w:r>
          </w:p>
        </w:tc>
      </w:tr>
      <w:tr w:rsidR="6F7B7E45" w:rsidRPr="00EC13E3" w14:paraId="7866B211" w14:textId="77777777" w:rsidTr="00CD2304">
        <w:trPr>
          <w:gridAfter w:val="1"/>
          <w:wAfter w:w="90" w:type="dxa"/>
          <w:trHeight w:val="285"/>
        </w:trPr>
        <w:tc>
          <w:tcPr>
            <w:tcW w:w="1727" w:type="dxa"/>
            <w:vMerge/>
            <w:tcBorders>
              <w:left w:val="single" w:sz="0" w:space="0" w:color="auto"/>
              <w:right w:val="single" w:sz="0" w:space="0" w:color="auto"/>
            </w:tcBorders>
            <w:vAlign w:val="center"/>
          </w:tcPr>
          <w:p w14:paraId="1FEE3606" w14:textId="77777777" w:rsidR="004D6652" w:rsidRDefault="004D6652"/>
        </w:tc>
        <w:tc>
          <w:tcPr>
            <w:tcW w:w="7333" w:type="dxa"/>
            <w:gridSpan w:val="4"/>
            <w:tcBorders>
              <w:top w:val="single" w:sz="8" w:space="0" w:color="auto"/>
              <w:left w:val="nil"/>
              <w:bottom w:val="single" w:sz="8" w:space="0" w:color="auto"/>
              <w:right w:val="single" w:sz="8" w:space="0" w:color="auto"/>
            </w:tcBorders>
            <w:tcMar>
              <w:top w:w="85" w:type="dxa"/>
              <w:left w:w="70" w:type="dxa"/>
              <w:bottom w:w="85" w:type="dxa"/>
              <w:right w:w="70" w:type="dxa"/>
            </w:tcMar>
          </w:tcPr>
          <w:p w14:paraId="42633B53" w14:textId="05C15940" w:rsidR="6F7B7E45" w:rsidRPr="00CD2304" w:rsidRDefault="6F7B7E45" w:rsidP="6F7B7E45">
            <w:pPr>
              <w:rPr>
                <w:lang w:val="en-US"/>
              </w:rPr>
            </w:pPr>
            <w:r w:rsidRPr="6F7B7E45">
              <w:rPr>
                <w:rFonts w:ascii="Calibri" w:eastAsia="Calibri" w:hAnsi="Calibri" w:cs="Calibri"/>
                <w:lang w:val="en-US"/>
              </w:rPr>
              <w:t xml:space="preserve">Assignment formulation, activities performed and/or results delivered (describe content by core competence) </w:t>
            </w:r>
          </w:p>
          <w:p w14:paraId="405E0EDC" w14:textId="0704C4DE" w:rsidR="6F7B7E45" w:rsidRPr="00CD2304" w:rsidRDefault="6F7B7E45" w:rsidP="6F7B7E45">
            <w:pPr>
              <w:rPr>
                <w:lang w:val="en-US"/>
              </w:rPr>
            </w:pPr>
            <w:r w:rsidRPr="00CD2304">
              <w:rPr>
                <w:rFonts w:ascii="Calibri" w:eastAsia="Calibri" w:hAnsi="Calibri" w:cs="Calibri"/>
                <w:lang w:val="en-US"/>
              </w:rPr>
              <w:t xml:space="preserve">     </w:t>
            </w:r>
          </w:p>
        </w:tc>
      </w:tr>
      <w:tr w:rsidR="6F7B7E45" w14:paraId="4DF15D21" w14:textId="77777777" w:rsidTr="00CD2304">
        <w:trPr>
          <w:gridAfter w:val="1"/>
          <w:wAfter w:w="90" w:type="dxa"/>
          <w:trHeight w:val="285"/>
        </w:trPr>
        <w:tc>
          <w:tcPr>
            <w:tcW w:w="1727" w:type="dxa"/>
            <w:vMerge/>
            <w:tcBorders>
              <w:left w:val="single" w:sz="0" w:space="0" w:color="auto"/>
              <w:bottom w:val="single" w:sz="0" w:space="0" w:color="auto"/>
              <w:right w:val="single" w:sz="0" w:space="0" w:color="auto"/>
            </w:tcBorders>
            <w:vAlign w:val="center"/>
          </w:tcPr>
          <w:p w14:paraId="1F52BCCC" w14:textId="77777777" w:rsidR="004D6652" w:rsidRPr="00EC13E3" w:rsidRDefault="004D6652">
            <w:pPr>
              <w:rPr>
                <w:lang w:val="en-US"/>
              </w:rPr>
            </w:pPr>
          </w:p>
        </w:tc>
        <w:tc>
          <w:tcPr>
            <w:tcW w:w="3227" w:type="dxa"/>
            <w:gridSpan w:val="2"/>
            <w:tcBorders>
              <w:top w:val="single" w:sz="8" w:space="0" w:color="auto"/>
              <w:left w:val="nil"/>
              <w:bottom w:val="single" w:sz="8" w:space="0" w:color="auto"/>
              <w:right w:val="nil"/>
            </w:tcBorders>
            <w:tcMar>
              <w:top w:w="85" w:type="dxa"/>
              <w:left w:w="70" w:type="dxa"/>
              <w:bottom w:w="85" w:type="dxa"/>
              <w:right w:w="70" w:type="dxa"/>
            </w:tcMar>
          </w:tcPr>
          <w:p w14:paraId="597FCB78" w14:textId="038D0A91" w:rsidR="6F7B7E45" w:rsidRDefault="6F7B7E45" w:rsidP="6F7B7E45">
            <w:r w:rsidRPr="6F7B7E45">
              <w:rPr>
                <w:rFonts w:ascii="Calibri" w:eastAsia="Calibri" w:hAnsi="Calibri" w:cs="Calibri"/>
              </w:rPr>
              <w:t>Duration of the assignment</w:t>
            </w:r>
          </w:p>
        </w:tc>
        <w:tc>
          <w:tcPr>
            <w:tcW w:w="4106"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D8BBC27" w14:textId="1C97F432" w:rsidR="6F7B7E45" w:rsidRDefault="6F7B7E45" w:rsidP="6F7B7E45">
            <w:r w:rsidRPr="6F7B7E45">
              <w:rPr>
                <w:rFonts w:ascii="Calibri" w:eastAsia="Calibri" w:hAnsi="Calibri" w:cs="Calibri"/>
              </w:rPr>
              <w:t>From  ..-..-....  till  ..-..-....</w:t>
            </w:r>
          </w:p>
        </w:tc>
      </w:tr>
      <w:tr w:rsidR="6F7B7E45" w14:paraId="3B70DCA7" w14:textId="77777777" w:rsidTr="00CD2304">
        <w:trPr>
          <w:gridAfter w:val="1"/>
          <w:wAfter w:w="90" w:type="dxa"/>
          <w:trHeight w:val="285"/>
        </w:trPr>
        <w:tc>
          <w:tcPr>
            <w:tcW w:w="1727"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6F47C1F1" w14:textId="513581E5" w:rsidR="6F7B7E45" w:rsidRPr="00CD2304" w:rsidRDefault="6F7B7E45" w:rsidP="6F7B7E45">
            <w:pPr>
              <w:rPr>
                <w:b/>
                <w:bCs/>
              </w:rPr>
            </w:pPr>
            <w:r w:rsidRPr="00CD2304">
              <w:rPr>
                <w:rFonts w:ascii="Calibri" w:eastAsia="Calibri" w:hAnsi="Calibri" w:cs="Calibri"/>
                <w:b/>
                <w:bCs/>
              </w:rPr>
              <w:t>Other particulars</w:t>
            </w:r>
          </w:p>
        </w:tc>
        <w:tc>
          <w:tcPr>
            <w:tcW w:w="7333"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F1466CE" w14:textId="28DEF4F0" w:rsidR="6F7B7E45" w:rsidRDefault="6F7B7E45" w:rsidP="6F7B7E45">
            <w:r w:rsidRPr="6F7B7E45">
              <w:rPr>
                <w:rFonts w:ascii="Calibri" w:eastAsia="Calibri" w:hAnsi="Calibri" w:cs="Calibri"/>
              </w:rPr>
              <w:t xml:space="preserve">     </w:t>
            </w:r>
          </w:p>
        </w:tc>
      </w:tr>
      <w:tr w:rsidR="6F7B7E45" w:rsidRPr="00EC13E3" w14:paraId="3428B1F0" w14:textId="77777777" w:rsidTr="00CD2304">
        <w:trPr>
          <w:trHeight w:val="315"/>
        </w:trPr>
        <w:tc>
          <w:tcPr>
            <w:tcW w:w="9150" w:type="dxa"/>
            <w:gridSpan w:val="6"/>
            <w:tcBorders>
              <w:top w:val="single" w:sz="8" w:space="0" w:color="auto"/>
              <w:left w:val="single" w:sz="8" w:space="0" w:color="auto"/>
              <w:bottom w:val="single" w:sz="8" w:space="0" w:color="auto"/>
              <w:right w:val="single" w:sz="8" w:space="0" w:color="auto"/>
            </w:tcBorders>
            <w:shd w:val="clear" w:color="auto" w:fill="E0E0E0"/>
            <w:tcMar>
              <w:top w:w="85" w:type="dxa"/>
              <w:left w:w="70" w:type="dxa"/>
              <w:bottom w:w="85" w:type="dxa"/>
              <w:right w:w="70" w:type="dxa"/>
            </w:tcMar>
          </w:tcPr>
          <w:p w14:paraId="2ED0A8F7" w14:textId="7F0A93ED" w:rsidR="6F7B7E45" w:rsidRPr="00CD2304" w:rsidRDefault="6F7B7E45" w:rsidP="6F7B7E45">
            <w:pPr>
              <w:rPr>
                <w:b/>
                <w:bCs/>
                <w:lang w:val="en-US"/>
              </w:rPr>
            </w:pPr>
            <w:r w:rsidRPr="00CD2304">
              <w:rPr>
                <w:rFonts w:ascii="Calibri" w:eastAsia="Calibri" w:hAnsi="Calibri" w:cs="Calibri"/>
                <w:b/>
                <w:bCs/>
                <w:color w:val="000000" w:themeColor="text1"/>
                <w:lang w:val="en-US"/>
              </w:rPr>
              <w:t>To be completed by Referee (contractor)</w:t>
            </w:r>
          </w:p>
        </w:tc>
      </w:tr>
      <w:tr w:rsidR="6F7B7E45" w14:paraId="7C49EC7A" w14:textId="77777777" w:rsidTr="00CD2304">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E7F3C7" w14:textId="4511CB9E" w:rsidR="6F7B7E45" w:rsidRPr="00CD2304" w:rsidRDefault="6F7B7E45" w:rsidP="6F7B7E45">
            <w:pPr>
              <w:rPr>
                <w:b/>
                <w:bCs/>
              </w:rPr>
            </w:pPr>
            <w:r w:rsidRPr="00CD2304">
              <w:rPr>
                <w:rFonts w:ascii="Calibri" w:eastAsia="Calibri" w:hAnsi="Calibri" w:cs="Calibri"/>
                <w:b/>
                <w:bCs/>
              </w:rPr>
              <w:t>Remarks:</w:t>
            </w:r>
          </w:p>
        </w:tc>
        <w:tc>
          <w:tcPr>
            <w:tcW w:w="7055" w:type="dxa"/>
            <w:gridSpan w:val="4"/>
            <w:tcBorders>
              <w:top w:val="nil"/>
              <w:left w:val="single" w:sz="8" w:space="0" w:color="auto"/>
              <w:bottom w:val="single" w:sz="8" w:space="0" w:color="auto"/>
              <w:right w:val="single" w:sz="8" w:space="0" w:color="auto"/>
            </w:tcBorders>
            <w:tcMar>
              <w:top w:w="85" w:type="dxa"/>
              <w:left w:w="70" w:type="dxa"/>
              <w:bottom w:w="85" w:type="dxa"/>
              <w:right w:w="70" w:type="dxa"/>
            </w:tcMar>
          </w:tcPr>
          <w:p w14:paraId="60FD3024" w14:textId="2BCB0705" w:rsidR="6F7B7E45" w:rsidRDefault="6F7B7E45" w:rsidP="6F7B7E45">
            <w:r w:rsidRPr="6F7B7E45">
              <w:rPr>
                <w:rFonts w:ascii="Calibri" w:eastAsia="Calibri" w:hAnsi="Calibri" w:cs="Calibri"/>
              </w:rPr>
              <w:t xml:space="preserve"> </w:t>
            </w:r>
          </w:p>
          <w:p w14:paraId="44AEA7A7" w14:textId="61B28705" w:rsidR="6F7B7E45" w:rsidRDefault="6F7B7E45" w:rsidP="6F7B7E45">
            <w:r w:rsidRPr="6F7B7E45">
              <w:rPr>
                <w:rFonts w:ascii="Calibri" w:eastAsia="Calibri" w:hAnsi="Calibri" w:cs="Calibri"/>
              </w:rPr>
              <w:t xml:space="preserve"> </w:t>
            </w:r>
          </w:p>
          <w:p w14:paraId="42E6A022" w14:textId="06F55DFA" w:rsidR="6F7B7E45" w:rsidRDefault="6F7B7E45" w:rsidP="6F7B7E45">
            <w:r w:rsidRPr="6F7B7E45">
              <w:rPr>
                <w:rFonts w:ascii="Calibri" w:eastAsia="Calibri" w:hAnsi="Calibri" w:cs="Calibri"/>
              </w:rPr>
              <w:t xml:space="preserve"> </w:t>
            </w:r>
          </w:p>
          <w:p w14:paraId="4C22D4F7" w14:textId="245ABC14" w:rsidR="6F7B7E45" w:rsidRDefault="6F7B7E45" w:rsidP="6F7B7E45">
            <w:r w:rsidRPr="6F7B7E45">
              <w:rPr>
                <w:rFonts w:ascii="Calibri" w:eastAsia="Calibri" w:hAnsi="Calibri" w:cs="Calibri"/>
              </w:rPr>
              <w:t xml:space="preserve"> </w:t>
            </w:r>
          </w:p>
        </w:tc>
      </w:tr>
      <w:tr w:rsidR="6F7B7E45" w14:paraId="28F59BC1" w14:textId="77777777" w:rsidTr="00CD2304">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C71E765" w14:textId="099B8820" w:rsidR="6F7B7E45" w:rsidRPr="00CD2304" w:rsidRDefault="6F7B7E45" w:rsidP="6F7B7E45">
            <w:pPr>
              <w:rPr>
                <w:b/>
                <w:bCs/>
              </w:rPr>
            </w:pPr>
            <w:r w:rsidRPr="00CD2304">
              <w:rPr>
                <w:rFonts w:ascii="Calibri" w:eastAsia="Calibri" w:hAnsi="Calibri" w:cs="Calibri"/>
                <w:b/>
                <w:bCs/>
              </w:rPr>
              <w:t>Company name reference:</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C477D1F" w14:textId="1E26C2B9" w:rsidR="6F7B7E45" w:rsidRDefault="6F7B7E45" w:rsidP="6F7B7E45">
            <w:r w:rsidRPr="6F7B7E45">
              <w:rPr>
                <w:rFonts w:ascii="Calibri" w:eastAsia="Calibri" w:hAnsi="Calibri" w:cs="Calibri"/>
              </w:rPr>
              <w:t xml:space="preserve"> </w:t>
            </w:r>
          </w:p>
        </w:tc>
      </w:tr>
      <w:tr w:rsidR="6F7B7E45" w14:paraId="35EA2AC3" w14:textId="77777777" w:rsidTr="00CD2304">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BADCA80" w14:textId="220918C8" w:rsidR="6F7B7E45" w:rsidRPr="00CD2304" w:rsidRDefault="6F7B7E45" w:rsidP="6F7B7E45">
            <w:pPr>
              <w:rPr>
                <w:b/>
                <w:bCs/>
              </w:rPr>
            </w:pPr>
            <w:r w:rsidRPr="00CD2304">
              <w:rPr>
                <w:rFonts w:ascii="Calibri" w:eastAsia="Calibri" w:hAnsi="Calibri" w:cs="Calibri"/>
                <w:b/>
                <w:bCs/>
              </w:rPr>
              <w:lastRenderedPageBreak/>
              <w:t>Name of the referent: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7B4DA04" w14:textId="06C9AD98" w:rsidR="6F7B7E45" w:rsidRDefault="6F7B7E45" w:rsidP="6F7B7E45">
            <w:r w:rsidRPr="6F7B7E45">
              <w:rPr>
                <w:rFonts w:ascii="Calibri" w:eastAsia="Calibri" w:hAnsi="Calibri" w:cs="Calibri"/>
              </w:rPr>
              <w:t xml:space="preserve"> </w:t>
            </w:r>
          </w:p>
        </w:tc>
      </w:tr>
      <w:tr w:rsidR="6F7B7E45" w14:paraId="71058FD8" w14:textId="77777777" w:rsidTr="00CD2304">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68D4235" w14:textId="19AED863" w:rsidR="6F7B7E45" w:rsidRPr="00CD2304" w:rsidRDefault="6F7B7E45" w:rsidP="6F7B7E45">
            <w:pPr>
              <w:rPr>
                <w:b/>
                <w:bCs/>
              </w:rPr>
            </w:pPr>
            <w:r w:rsidRPr="00CD2304">
              <w:rPr>
                <w:rFonts w:ascii="Calibri" w:eastAsia="Calibri" w:hAnsi="Calibri" w:cs="Calibri"/>
                <w:b/>
                <w:bCs/>
              </w:rPr>
              <w:t>Phone number referent: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29992E5" w14:textId="7AF7A44D" w:rsidR="6F7B7E45" w:rsidRDefault="6F7B7E45" w:rsidP="6F7B7E45">
            <w:r w:rsidRPr="6F7B7E45">
              <w:rPr>
                <w:rFonts w:ascii="Calibri" w:eastAsia="Calibri" w:hAnsi="Calibri" w:cs="Calibri"/>
              </w:rPr>
              <w:t xml:space="preserve"> </w:t>
            </w:r>
          </w:p>
        </w:tc>
      </w:tr>
      <w:tr w:rsidR="6F7B7E45" w14:paraId="18D7EDB9" w14:textId="77777777" w:rsidTr="00CD2304">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2A8CA5F" w14:textId="5E102EDB" w:rsidR="6F7B7E45" w:rsidRPr="00CD2304" w:rsidRDefault="6F7B7E45" w:rsidP="6F7B7E45">
            <w:pPr>
              <w:rPr>
                <w:b/>
                <w:bCs/>
              </w:rPr>
            </w:pPr>
            <w:r w:rsidRPr="00CD2304">
              <w:rPr>
                <w:rFonts w:ascii="Calibri" w:eastAsia="Calibri" w:hAnsi="Calibri" w:cs="Calibri"/>
                <w:b/>
                <w:bCs/>
              </w:rPr>
              <w:t>Position referent: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55FD08" w14:textId="2F06D1E2" w:rsidR="6F7B7E45" w:rsidRDefault="6F7B7E45" w:rsidP="6F7B7E45">
            <w:r w:rsidRPr="6F7B7E45">
              <w:rPr>
                <w:rFonts w:ascii="Calibri" w:eastAsia="Calibri" w:hAnsi="Calibri" w:cs="Calibri"/>
              </w:rPr>
              <w:t xml:space="preserve"> </w:t>
            </w:r>
          </w:p>
        </w:tc>
      </w:tr>
      <w:tr w:rsidR="6F7B7E45" w:rsidRPr="00EC13E3" w14:paraId="5686327E" w14:textId="77777777" w:rsidTr="00CD2304">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154D95A" w14:textId="2CCBE9D3" w:rsidR="6F7B7E45" w:rsidRPr="00CD2304" w:rsidRDefault="6F7B7E45" w:rsidP="6F7B7E45">
            <w:pPr>
              <w:rPr>
                <w:b/>
                <w:bCs/>
                <w:lang w:val="en-US"/>
              </w:rPr>
            </w:pPr>
            <w:r w:rsidRPr="00CD2304">
              <w:rPr>
                <w:rFonts w:ascii="Calibri" w:eastAsia="Calibri" w:hAnsi="Calibri" w:cs="Calibri"/>
                <w:b/>
                <w:bCs/>
                <w:lang w:val="en-US"/>
              </w:rPr>
              <w:t>Signature for agreement with content of reference:</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F3E5289" w14:textId="1AED91EC" w:rsidR="6F7B7E45" w:rsidRPr="00CD2304" w:rsidRDefault="6F7B7E45" w:rsidP="6F7B7E45">
            <w:pPr>
              <w:rPr>
                <w:lang w:val="en-US"/>
              </w:rPr>
            </w:pPr>
            <w:r w:rsidRPr="6F7B7E45">
              <w:rPr>
                <w:rFonts w:ascii="Calibri" w:eastAsia="Calibri" w:hAnsi="Calibri" w:cs="Calibri"/>
                <w:lang w:val="en-US"/>
              </w:rPr>
              <w:t xml:space="preserve"> </w:t>
            </w:r>
          </w:p>
        </w:tc>
      </w:tr>
      <w:tr w:rsidR="6F7B7E45" w14:paraId="78880E6D" w14:textId="77777777" w:rsidTr="00CD2304">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2D500B59" w14:textId="17EB8098" w:rsidR="6F7B7E45" w:rsidRPr="00CD2304" w:rsidRDefault="6F7B7E45" w:rsidP="6F7B7E45">
            <w:pPr>
              <w:rPr>
                <w:b/>
                <w:bCs/>
              </w:rPr>
            </w:pPr>
            <w:r w:rsidRPr="00CD2304">
              <w:rPr>
                <w:rFonts w:ascii="Calibri" w:eastAsia="Calibri" w:hAnsi="Calibri" w:cs="Calibri"/>
                <w:b/>
                <w:bCs/>
              </w:rPr>
              <w:t>Place and date:</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440931" w14:textId="726016ED" w:rsidR="6F7B7E45" w:rsidRDefault="6F7B7E45" w:rsidP="6F7B7E45">
            <w:pPr>
              <w:rPr>
                <w:rFonts w:ascii="Calibri" w:eastAsia="Calibri" w:hAnsi="Calibri" w:cs="Calibri"/>
              </w:rPr>
            </w:pPr>
          </w:p>
        </w:tc>
      </w:tr>
    </w:tbl>
    <w:p w14:paraId="3CB03C6D" w14:textId="0E4DBDF5" w:rsidR="00C7045C" w:rsidRPr="00031018" w:rsidRDefault="00C7045C" w:rsidP="6F7B7E45">
      <w:pPr>
        <w:pStyle w:val="Bullet"/>
        <w:numPr>
          <w:ilvl w:val="0"/>
          <w:numId w:val="0"/>
        </w:numPr>
      </w:pPr>
    </w:p>
    <w:p w14:paraId="638BE5E9" w14:textId="7FE833D2" w:rsidR="00C7045C" w:rsidRPr="00031018" w:rsidRDefault="00C7045C" w:rsidP="0068070A">
      <w:pPr>
        <w:rPr>
          <w:rFonts w:ascii="Verdana" w:hAnsi="Verdana"/>
          <w:sz w:val="18"/>
          <w:szCs w:val="18"/>
          <w:lang w:val="en-GB"/>
        </w:rPr>
      </w:pPr>
    </w:p>
    <w:sectPr w:rsidR="00C7045C" w:rsidRPr="00031018" w:rsidSect="00CD2304">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DA9F" w14:textId="77777777" w:rsidR="002070A6" w:rsidRDefault="002070A6">
      <w:pPr>
        <w:spacing w:after="0" w:line="240" w:lineRule="auto"/>
      </w:pPr>
      <w:r>
        <w:separator/>
      </w:r>
    </w:p>
  </w:endnote>
  <w:endnote w:type="continuationSeparator" w:id="0">
    <w:p w14:paraId="55665BAF" w14:textId="77777777" w:rsidR="002070A6" w:rsidRDefault="002070A6">
      <w:pPr>
        <w:spacing w:after="0" w:line="240" w:lineRule="auto"/>
      </w:pPr>
      <w:r>
        <w:continuationSeparator/>
      </w:r>
    </w:p>
  </w:endnote>
  <w:endnote w:type="continuationNotice" w:id="1">
    <w:p w14:paraId="7A181F05" w14:textId="77777777" w:rsidR="00B654E8" w:rsidRDefault="00B654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517FE1E" w14:paraId="033AB29E" w14:textId="77777777" w:rsidTr="6517FE1E">
      <w:trPr>
        <w:trHeight w:val="300"/>
      </w:trPr>
      <w:tc>
        <w:tcPr>
          <w:tcW w:w="3020" w:type="dxa"/>
        </w:tcPr>
        <w:p w14:paraId="22FBEFDD" w14:textId="6C9C2D9A" w:rsidR="6517FE1E" w:rsidRDefault="6517FE1E" w:rsidP="6517FE1E">
          <w:pPr>
            <w:pStyle w:val="Koptekst"/>
            <w:ind w:left="-115"/>
          </w:pPr>
        </w:p>
      </w:tc>
      <w:tc>
        <w:tcPr>
          <w:tcW w:w="3020" w:type="dxa"/>
        </w:tcPr>
        <w:p w14:paraId="7FB1C66E" w14:textId="08ADC6A7" w:rsidR="6517FE1E" w:rsidRDefault="6517FE1E" w:rsidP="6517FE1E">
          <w:pPr>
            <w:pStyle w:val="Koptekst"/>
            <w:jc w:val="center"/>
          </w:pPr>
        </w:p>
      </w:tc>
      <w:tc>
        <w:tcPr>
          <w:tcW w:w="3020" w:type="dxa"/>
        </w:tcPr>
        <w:p w14:paraId="0DFD48DE" w14:textId="2093378E" w:rsidR="6517FE1E" w:rsidRDefault="6517FE1E" w:rsidP="6517FE1E">
          <w:pPr>
            <w:pStyle w:val="Koptekst"/>
            <w:ind w:right="-115"/>
            <w:jc w:val="right"/>
          </w:pPr>
        </w:p>
      </w:tc>
    </w:tr>
  </w:tbl>
  <w:p w14:paraId="2EA04619" w14:textId="7D5162A2" w:rsidR="6517FE1E" w:rsidRDefault="6517FE1E" w:rsidP="6517FE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CC98C" w14:textId="77777777" w:rsidR="002070A6" w:rsidRDefault="002070A6">
      <w:pPr>
        <w:spacing w:after="0" w:line="240" w:lineRule="auto"/>
      </w:pPr>
      <w:r>
        <w:separator/>
      </w:r>
    </w:p>
  </w:footnote>
  <w:footnote w:type="continuationSeparator" w:id="0">
    <w:p w14:paraId="20DAA121" w14:textId="77777777" w:rsidR="002070A6" w:rsidRDefault="002070A6">
      <w:pPr>
        <w:spacing w:after="0" w:line="240" w:lineRule="auto"/>
      </w:pPr>
      <w:r>
        <w:continuationSeparator/>
      </w:r>
    </w:p>
  </w:footnote>
  <w:footnote w:type="continuationNotice" w:id="1">
    <w:p w14:paraId="33BF5CCD" w14:textId="77777777" w:rsidR="00B654E8" w:rsidRDefault="00B654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517FE1E" w14:paraId="1CBEA625" w14:textId="77777777" w:rsidTr="6517FE1E">
      <w:trPr>
        <w:trHeight w:val="300"/>
      </w:trPr>
      <w:tc>
        <w:tcPr>
          <w:tcW w:w="3020" w:type="dxa"/>
        </w:tcPr>
        <w:p w14:paraId="3EA7CD93" w14:textId="3B272C33" w:rsidR="6517FE1E" w:rsidRDefault="6517FE1E" w:rsidP="6517FE1E">
          <w:pPr>
            <w:pStyle w:val="Koptekst"/>
            <w:ind w:left="-115"/>
          </w:pPr>
        </w:p>
      </w:tc>
      <w:tc>
        <w:tcPr>
          <w:tcW w:w="3020" w:type="dxa"/>
        </w:tcPr>
        <w:p w14:paraId="1102D221" w14:textId="02FF8954" w:rsidR="6517FE1E" w:rsidRDefault="6517FE1E" w:rsidP="6517FE1E">
          <w:pPr>
            <w:pStyle w:val="Koptekst"/>
            <w:jc w:val="center"/>
          </w:pPr>
        </w:p>
      </w:tc>
      <w:tc>
        <w:tcPr>
          <w:tcW w:w="3020" w:type="dxa"/>
        </w:tcPr>
        <w:p w14:paraId="3ED01DE9" w14:textId="42AB7768" w:rsidR="6517FE1E" w:rsidRDefault="6517FE1E" w:rsidP="6517FE1E">
          <w:pPr>
            <w:pStyle w:val="Koptekst"/>
            <w:ind w:right="-115"/>
            <w:jc w:val="right"/>
          </w:pPr>
        </w:p>
      </w:tc>
    </w:tr>
  </w:tbl>
  <w:p w14:paraId="03694F61" w14:textId="0274D8E2" w:rsidR="6517FE1E" w:rsidRDefault="6517FE1E" w:rsidP="6517FE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2FD8" w14:textId="0500A567" w:rsidR="00CD2304" w:rsidRDefault="00CD2304">
    <w:pPr>
      <w:pStyle w:val="Koptekst"/>
    </w:pPr>
    <w:r>
      <w:rPr>
        <w:noProof/>
      </w:rPr>
      <w:drawing>
        <wp:anchor distT="0" distB="0" distL="114300" distR="114300" simplePos="0" relativeHeight="251660288" behindDoc="0" locked="0" layoutInCell="1" allowOverlap="1" wp14:anchorId="5CC24D17" wp14:editId="4FF67763">
          <wp:simplePos x="0" y="0"/>
          <wp:positionH relativeFrom="column">
            <wp:posOffset>3136265</wp:posOffset>
          </wp:positionH>
          <wp:positionV relativeFrom="paragraph">
            <wp:posOffset>71755</wp:posOffset>
          </wp:positionV>
          <wp:extent cx="2362200" cy="1171575"/>
          <wp:effectExtent l="0" t="0" r="0" b="0"/>
          <wp:wrapNone/>
          <wp:docPr id="1214547735" name="Afbeelding 1" descr="Afbeelding met schermopnam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47735" name="Afbeelding 1" descr="Afbeelding met schermopname, Graphics, ontwerp&#10;&#10;Automatisch gegenereerde beschrijving"/>
                  <pic:cNvPicPr>
                    <a:picLocks noChangeAspect="1"/>
                  </pic:cNvPicPr>
                </pic:nvPicPr>
                <pic:blipFill rotWithShape="1">
                  <a:blip r:embed="rId1" cstate="print">
                    <a:extLst>
                      <a:ext uri="{28A0092B-C50C-407E-A947-70E740481C1C}">
                        <a14:useLocalDpi xmlns:a14="http://schemas.microsoft.com/office/drawing/2010/main" val="0"/>
                      </a:ext>
                    </a:extLst>
                  </a:blip>
                  <a:srcRect l="23692"/>
                  <a:stretch/>
                </pic:blipFill>
                <pic:spPr bwMode="auto">
                  <a:xfrm>
                    <a:off x="0" y="0"/>
                    <a:ext cx="2362200" cy="1171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EA7B9DB" wp14:editId="3D4EF2E6">
          <wp:simplePos x="0" y="0"/>
          <wp:positionH relativeFrom="margin">
            <wp:posOffset>-83127</wp:posOffset>
          </wp:positionH>
          <wp:positionV relativeFrom="paragraph">
            <wp:posOffset>-453217</wp:posOffset>
          </wp:positionV>
          <wp:extent cx="5930265" cy="2057400"/>
          <wp:effectExtent l="0" t="0" r="0" b="0"/>
          <wp:wrapNone/>
          <wp:docPr id="2" name="Afbeelding 6" descr="Afbeelding met schermopname, symbool, blauw,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6" descr="Afbeelding met schermopname, symbool, blauw, Graphics&#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26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890"/>
    <w:multiLevelType w:val="hybridMultilevel"/>
    <w:tmpl w:val="EE20EA8A"/>
    <w:lvl w:ilvl="0" w:tplc="453ED4AA">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FCE50F"/>
    <w:multiLevelType w:val="hybridMultilevel"/>
    <w:tmpl w:val="BDE477A8"/>
    <w:lvl w:ilvl="0" w:tplc="DCE85744">
      <w:start w:val="1"/>
      <w:numFmt w:val="bullet"/>
      <w:lvlText w:val="·"/>
      <w:lvlJc w:val="left"/>
      <w:pPr>
        <w:ind w:left="720" w:hanging="360"/>
      </w:pPr>
      <w:rPr>
        <w:rFonts w:ascii="Symbol" w:hAnsi="Symbol" w:hint="default"/>
      </w:rPr>
    </w:lvl>
    <w:lvl w:ilvl="1" w:tplc="379601B0">
      <w:start w:val="1"/>
      <w:numFmt w:val="bullet"/>
      <w:lvlText w:val="o"/>
      <w:lvlJc w:val="left"/>
      <w:pPr>
        <w:ind w:left="1440" w:hanging="360"/>
      </w:pPr>
      <w:rPr>
        <w:rFonts w:ascii="Courier New" w:hAnsi="Courier New" w:hint="default"/>
      </w:rPr>
    </w:lvl>
    <w:lvl w:ilvl="2" w:tplc="13980D86">
      <w:start w:val="1"/>
      <w:numFmt w:val="bullet"/>
      <w:lvlText w:val=""/>
      <w:lvlJc w:val="left"/>
      <w:pPr>
        <w:ind w:left="2160" w:hanging="360"/>
      </w:pPr>
      <w:rPr>
        <w:rFonts w:ascii="Wingdings" w:hAnsi="Wingdings" w:hint="default"/>
      </w:rPr>
    </w:lvl>
    <w:lvl w:ilvl="3" w:tplc="3A842EE8">
      <w:start w:val="1"/>
      <w:numFmt w:val="bullet"/>
      <w:lvlText w:val=""/>
      <w:lvlJc w:val="left"/>
      <w:pPr>
        <w:ind w:left="2880" w:hanging="360"/>
      </w:pPr>
      <w:rPr>
        <w:rFonts w:ascii="Symbol" w:hAnsi="Symbol" w:hint="default"/>
      </w:rPr>
    </w:lvl>
    <w:lvl w:ilvl="4" w:tplc="F60A9C1E">
      <w:start w:val="1"/>
      <w:numFmt w:val="bullet"/>
      <w:lvlText w:val="o"/>
      <w:lvlJc w:val="left"/>
      <w:pPr>
        <w:ind w:left="3600" w:hanging="360"/>
      </w:pPr>
      <w:rPr>
        <w:rFonts w:ascii="Courier New" w:hAnsi="Courier New" w:hint="default"/>
      </w:rPr>
    </w:lvl>
    <w:lvl w:ilvl="5" w:tplc="B7EC537C">
      <w:start w:val="1"/>
      <w:numFmt w:val="bullet"/>
      <w:lvlText w:val=""/>
      <w:lvlJc w:val="left"/>
      <w:pPr>
        <w:ind w:left="4320" w:hanging="360"/>
      </w:pPr>
      <w:rPr>
        <w:rFonts w:ascii="Wingdings" w:hAnsi="Wingdings" w:hint="default"/>
      </w:rPr>
    </w:lvl>
    <w:lvl w:ilvl="6" w:tplc="36C8FC8C">
      <w:start w:val="1"/>
      <w:numFmt w:val="bullet"/>
      <w:lvlText w:val=""/>
      <w:lvlJc w:val="left"/>
      <w:pPr>
        <w:ind w:left="5040" w:hanging="360"/>
      </w:pPr>
      <w:rPr>
        <w:rFonts w:ascii="Symbol" w:hAnsi="Symbol" w:hint="default"/>
      </w:rPr>
    </w:lvl>
    <w:lvl w:ilvl="7" w:tplc="3CFE3476">
      <w:start w:val="1"/>
      <w:numFmt w:val="bullet"/>
      <w:lvlText w:val="o"/>
      <w:lvlJc w:val="left"/>
      <w:pPr>
        <w:ind w:left="5760" w:hanging="360"/>
      </w:pPr>
      <w:rPr>
        <w:rFonts w:ascii="Courier New" w:hAnsi="Courier New" w:hint="default"/>
      </w:rPr>
    </w:lvl>
    <w:lvl w:ilvl="8" w:tplc="148A59BC">
      <w:start w:val="1"/>
      <w:numFmt w:val="bullet"/>
      <w:lvlText w:val=""/>
      <w:lvlJc w:val="left"/>
      <w:pPr>
        <w:ind w:left="6480" w:hanging="360"/>
      </w:pPr>
      <w:rPr>
        <w:rFonts w:ascii="Wingdings" w:hAnsi="Wingdings" w:hint="default"/>
      </w:rPr>
    </w:lvl>
  </w:abstractNum>
  <w:abstractNum w:abstractNumId="2"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5324D0"/>
    <w:multiLevelType w:val="hybridMultilevel"/>
    <w:tmpl w:val="0F3CCE9E"/>
    <w:lvl w:ilvl="0" w:tplc="0D68AC66">
      <w:start w:val="1"/>
      <w:numFmt w:val="bullet"/>
      <w:lvlText w:val="·"/>
      <w:lvlJc w:val="left"/>
      <w:pPr>
        <w:ind w:left="720" w:hanging="360"/>
      </w:pPr>
      <w:rPr>
        <w:rFonts w:ascii="Symbol" w:hAnsi="Symbol" w:hint="default"/>
      </w:rPr>
    </w:lvl>
    <w:lvl w:ilvl="1" w:tplc="40E85DA0">
      <w:start w:val="1"/>
      <w:numFmt w:val="bullet"/>
      <w:lvlText w:val="o"/>
      <w:lvlJc w:val="left"/>
      <w:pPr>
        <w:ind w:left="1440" w:hanging="360"/>
      </w:pPr>
      <w:rPr>
        <w:rFonts w:ascii="Courier New" w:hAnsi="Courier New" w:hint="default"/>
      </w:rPr>
    </w:lvl>
    <w:lvl w:ilvl="2" w:tplc="59CC54DE">
      <w:start w:val="1"/>
      <w:numFmt w:val="bullet"/>
      <w:lvlText w:val=""/>
      <w:lvlJc w:val="left"/>
      <w:pPr>
        <w:ind w:left="2160" w:hanging="360"/>
      </w:pPr>
      <w:rPr>
        <w:rFonts w:ascii="Wingdings" w:hAnsi="Wingdings" w:hint="default"/>
      </w:rPr>
    </w:lvl>
    <w:lvl w:ilvl="3" w:tplc="5B66B76E">
      <w:start w:val="1"/>
      <w:numFmt w:val="bullet"/>
      <w:lvlText w:val=""/>
      <w:lvlJc w:val="left"/>
      <w:pPr>
        <w:ind w:left="2880" w:hanging="360"/>
      </w:pPr>
      <w:rPr>
        <w:rFonts w:ascii="Symbol" w:hAnsi="Symbol" w:hint="default"/>
      </w:rPr>
    </w:lvl>
    <w:lvl w:ilvl="4" w:tplc="652232B8">
      <w:start w:val="1"/>
      <w:numFmt w:val="bullet"/>
      <w:lvlText w:val="o"/>
      <w:lvlJc w:val="left"/>
      <w:pPr>
        <w:ind w:left="3600" w:hanging="360"/>
      </w:pPr>
      <w:rPr>
        <w:rFonts w:ascii="Courier New" w:hAnsi="Courier New" w:hint="default"/>
      </w:rPr>
    </w:lvl>
    <w:lvl w:ilvl="5" w:tplc="0F0A4F0E">
      <w:start w:val="1"/>
      <w:numFmt w:val="bullet"/>
      <w:lvlText w:val=""/>
      <w:lvlJc w:val="left"/>
      <w:pPr>
        <w:ind w:left="4320" w:hanging="360"/>
      </w:pPr>
      <w:rPr>
        <w:rFonts w:ascii="Wingdings" w:hAnsi="Wingdings" w:hint="default"/>
      </w:rPr>
    </w:lvl>
    <w:lvl w:ilvl="6" w:tplc="5DFCFF4E">
      <w:start w:val="1"/>
      <w:numFmt w:val="bullet"/>
      <w:lvlText w:val=""/>
      <w:lvlJc w:val="left"/>
      <w:pPr>
        <w:ind w:left="5040" w:hanging="360"/>
      </w:pPr>
      <w:rPr>
        <w:rFonts w:ascii="Symbol" w:hAnsi="Symbol" w:hint="default"/>
      </w:rPr>
    </w:lvl>
    <w:lvl w:ilvl="7" w:tplc="0A325D12">
      <w:start w:val="1"/>
      <w:numFmt w:val="bullet"/>
      <w:lvlText w:val="o"/>
      <w:lvlJc w:val="left"/>
      <w:pPr>
        <w:ind w:left="5760" w:hanging="360"/>
      </w:pPr>
      <w:rPr>
        <w:rFonts w:ascii="Courier New" w:hAnsi="Courier New" w:hint="default"/>
      </w:rPr>
    </w:lvl>
    <w:lvl w:ilvl="8" w:tplc="FB04547E">
      <w:start w:val="1"/>
      <w:numFmt w:val="bullet"/>
      <w:lvlText w:val=""/>
      <w:lvlJc w:val="left"/>
      <w:pPr>
        <w:ind w:left="6480" w:hanging="360"/>
      </w:pPr>
      <w:rPr>
        <w:rFonts w:ascii="Wingdings" w:hAnsi="Wingdings" w:hint="default"/>
      </w:rPr>
    </w:lvl>
  </w:abstractNum>
  <w:abstractNum w:abstractNumId="4" w15:restartNumberingAfterBreak="0">
    <w:nsid w:val="1B61036D"/>
    <w:multiLevelType w:val="multilevel"/>
    <w:tmpl w:val="B9B49CDC"/>
    <w:lvl w:ilvl="0">
      <w:start w:val="1"/>
      <w:numFmt w:val="decimal"/>
      <w:pStyle w:val="Kop1"/>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5" w15:restartNumberingAfterBreak="0">
    <w:nsid w:val="2A439B19"/>
    <w:multiLevelType w:val="hybridMultilevel"/>
    <w:tmpl w:val="7B7CA736"/>
    <w:lvl w:ilvl="0" w:tplc="4A5863BC">
      <w:start w:val="1"/>
      <w:numFmt w:val="bullet"/>
      <w:lvlText w:val="·"/>
      <w:lvlJc w:val="left"/>
      <w:pPr>
        <w:ind w:left="720" w:hanging="360"/>
      </w:pPr>
      <w:rPr>
        <w:rFonts w:ascii="Symbol" w:hAnsi="Symbol" w:hint="default"/>
      </w:rPr>
    </w:lvl>
    <w:lvl w:ilvl="1" w:tplc="A94AFA2E">
      <w:start w:val="1"/>
      <w:numFmt w:val="bullet"/>
      <w:lvlText w:val="o"/>
      <w:lvlJc w:val="left"/>
      <w:pPr>
        <w:ind w:left="1440" w:hanging="360"/>
      </w:pPr>
      <w:rPr>
        <w:rFonts w:ascii="Courier New" w:hAnsi="Courier New" w:hint="default"/>
      </w:rPr>
    </w:lvl>
    <w:lvl w:ilvl="2" w:tplc="833878EA">
      <w:start w:val="1"/>
      <w:numFmt w:val="bullet"/>
      <w:lvlText w:val=""/>
      <w:lvlJc w:val="left"/>
      <w:pPr>
        <w:ind w:left="2160" w:hanging="360"/>
      </w:pPr>
      <w:rPr>
        <w:rFonts w:ascii="Wingdings" w:hAnsi="Wingdings" w:hint="default"/>
      </w:rPr>
    </w:lvl>
    <w:lvl w:ilvl="3" w:tplc="23A86060">
      <w:start w:val="1"/>
      <w:numFmt w:val="bullet"/>
      <w:lvlText w:val=""/>
      <w:lvlJc w:val="left"/>
      <w:pPr>
        <w:ind w:left="2880" w:hanging="360"/>
      </w:pPr>
      <w:rPr>
        <w:rFonts w:ascii="Symbol" w:hAnsi="Symbol" w:hint="default"/>
      </w:rPr>
    </w:lvl>
    <w:lvl w:ilvl="4" w:tplc="C7966892">
      <w:start w:val="1"/>
      <w:numFmt w:val="bullet"/>
      <w:lvlText w:val="o"/>
      <w:lvlJc w:val="left"/>
      <w:pPr>
        <w:ind w:left="3600" w:hanging="360"/>
      </w:pPr>
      <w:rPr>
        <w:rFonts w:ascii="Courier New" w:hAnsi="Courier New" w:hint="default"/>
      </w:rPr>
    </w:lvl>
    <w:lvl w:ilvl="5" w:tplc="1E286A26">
      <w:start w:val="1"/>
      <w:numFmt w:val="bullet"/>
      <w:lvlText w:val=""/>
      <w:lvlJc w:val="left"/>
      <w:pPr>
        <w:ind w:left="4320" w:hanging="360"/>
      </w:pPr>
      <w:rPr>
        <w:rFonts w:ascii="Wingdings" w:hAnsi="Wingdings" w:hint="default"/>
      </w:rPr>
    </w:lvl>
    <w:lvl w:ilvl="6" w:tplc="CF3A98FE">
      <w:start w:val="1"/>
      <w:numFmt w:val="bullet"/>
      <w:lvlText w:val=""/>
      <w:lvlJc w:val="left"/>
      <w:pPr>
        <w:ind w:left="5040" w:hanging="360"/>
      </w:pPr>
      <w:rPr>
        <w:rFonts w:ascii="Symbol" w:hAnsi="Symbol" w:hint="default"/>
      </w:rPr>
    </w:lvl>
    <w:lvl w:ilvl="7" w:tplc="EDBCDD44">
      <w:start w:val="1"/>
      <w:numFmt w:val="bullet"/>
      <w:lvlText w:val="o"/>
      <w:lvlJc w:val="left"/>
      <w:pPr>
        <w:ind w:left="5760" w:hanging="360"/>
      </w:pPr>
      <w:rPr>
        <w:rFonts w:ascii="Courier New" w:hAnsi="Courier New" w:hint="default"/>
      </w:rPr>
    </w:lvl>
    <w:lvl w:ilvl="8" w:tplc="F89ACFEA">
      <w:start w:val="1"/>
      <w:numFmt w:val="bullet"/>
      <w:lvlText w:val=""/>
      <w:lvlJc w:val="left"/>
      <w:pPr>
        <w:ind w:left="6480" w:hanging="360"/>
      </w:pPr>
      <w:rPr>
        <w:rFonts w:ascii="Wingdings" w:hAnsi="Wingdings" w:hint="default"/>
      </w:rPr>
    </w:lvl>
  </w:abstractNum>
  <w:abstractNum w:abstractNumId="6" w15:restartNumberingAfterBreak="0">
    <w:nsid w:val="3188CA6A"/>
    <w:multiLevelType w:val="hybridMultilevel"/>
    <w:tmpl w:val="4AF02DB6"/>
    <w:lvl w:ilvl="0" w:tplc="0682F0D6">
      <w:start w:val="1"/>
      <w:numFmt w:val="bullet"/>
      <w:lvlText w:val="·"/>
      <w:lvlJc w:val="left"/>
      <w:pPr>
        <w:ind w:left="720" w:hanging="360"/>
      </w:pPr>
      <w:rPr>
        <w:rFonts w:ascii="Symbol" w:hAnsi="Symbol" w:hint="default"/>
      </w:rPr>
    </w:lvl>
    <w:lvl w:ilvl="1" w:tplc="DAC40ECE">
      <w:start w:val="1"/>
      <w:numFmt w:val="bullet"/>
      <w:lvlText w:val="o"/>
      <w:lvlJc w:val="left"/>
      <w:pPr>
        <w:ind w:left="1440" w:hanging="360"/>
      </w:pPr>
      <w:rPr>
        <w:rFonts w:ascii="Courier New" w:hAnsi="Courier New" w:hint="default"/>
      </w:rPr>
    </w:lvl>
    <w:lvl w:ilvl="2" w:tplc="5E183A1C">
      <w:start w:val="1"/>
      <w:numFmt w:val="bullet"/>
      <w:lvlText w:val=""/>
      <w:lvlJc w:val="left"/>
      <w:pPr>
        <w:ind w:left="2160" w:hanging="360"/>
      </w:pPr>
      <w:rPr>
        <w:rFonts w:ascii="Wingdings" w:hAnsi="Wingdings" w:hint="default"/>
      </w:rPr>
    </w:lvl>
    <w:lvl w:ilvl="3" w:tplc="9F9EE382">
      <w:start w:val="1"/>
      <w:numFmt w:val="bullet"/>
      <w:lvlText w:val=""/>
      <w:lvlJc w:val="left"/>
      <w:pPr>
        <w:ind w:left="2880" w:hanging="360"/>
      </w:pPr>
      <w:rPr>
        <w:rFonts w:ascii="Symbol" w:hAnsi="Symbol" w:hint="default"/>
      </w:rPr>
    </w:lvl>
    <w:lvl w:ilvl="4" w:tplc="73B8EF68">
      <w:start w:val="1"/>
      <w:numFmt w:val="bullet"/>
      <w:lvlText w:val="o"/>
      <w:lvlJc w:val="left"/>
      <w:pPr>
        <w:ind w:left="3600" w:hanging="360"/>
      </w:pPr>
      <w:rPr>
        <w:rFonts w:ascii="Courier New" w:hAnsi="Courier New" w:hint="default"/>
      </w:rPr>
    </w:lvl>
    <w:lvl w:ilvl="5" w:tplc="0748B790">
      <w:start w:val="1"/>
      <w:numFmt w:val="bullet"/>
      <w:lvlText w:val=""/>
      <w:lvlJc w:val="left"/>
      <w:pPr>
        <w:ind w:left="4320" w:hanging="360"/>
      </w:pPr>
      <w:rPr>
        <w:rFonts w:ascii="Wingdings" w:hAnsi="Wingdings" w:hint="default"/>
      </w:rPr>
    </w:lvl>
    <w:lvl w:ilvl="6" w:tplc="9356B926">
      <w:start w:val="1"/>
      <w:numFmt w:val="bullet"/>
      <w:lvlText w:val=""/>
      <w:lvlJc w:val="left"/>
      <w:pPr>
        <w:ind w:left="5040" w:hanging="360"/>
      </w:pPr>
      <w:rPr>
        <w:rFonts w:ascii="Symbol" w:hAnsi="Symbol" w:hint="default"/>
      </w:rPr>
    </w:lvl>
    <w:lvl w:ilvl="7" w:tplc="609E1A02">
      <w:start w:val="1"/>
      <w:numFmt w:val="bullet"/>
      <w:lvlText w:val="o"/>
      <w:lvlJc w:val="left"/>
      <w:pPr>
        <w:ind w:left="5760" w:hanging="360"/>
      </w:pPr>
      <w:rPr>
        <w:rFonts w:ascii="Courier New" w:hAnsi="Courier New" w:hint="default"/>
      </w:rPr>
    </w:lvl>
    <w:lvl w:ilvl="8" w:tplc="354C11AC">
      <w:start w:val="1"/>
      <w:numFmt w:val="bullet"/>
      <w:lvlText w:val=""/>
      <w:lvlJc w:val="left"/>
      <w:pPr>
        <w:ind w:left="6480" w:hanging="360"/>
      </w:pPr>
      <w:rPr>
        <w:rFonts w:ascii="Wingdings" w:hAnsi="Wingdings" w:hint="default"/>
      </w:rPr>
    </w:lvl>
  </w:abstractNum>
  <w:abstractNum w:abstractNumId="7"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95C3FF"/>
    <w:multiLevelType w:val="hybridMultilevel"/>
    <w:tmpl w:val="94809D3E"/>
    <w:lvl w:ilvl="0" w:tplc="CEFE9E32">
      <w:start w:val="1"/>
      <w:numFmt w:val="bullet"/>
      <w:lvlText w:val="·"/>
      <w:lvlJc w:val="left"/>
      <w:pPr>
        <w:ind w:left="720" w:hanging="360"/>
      </w:pPr>
      <w:rPr>
        <w:rFonts w:ascii="Symbol" w:hAnsi="Symbol" w:hint="default"/>
      </w:rPr>
    </w:lvl>
    <w:lvl w:ilvl="1" w:tplc="6388BC92">
      <w:start w:val="1"/>
      <w:numFmt w:val="bullet"/>
      <w:lvlText w:val="o"/>
      <w:lvlJc w:val="left"/>
      <w:pPr>
        <w:ind w:left="1440" w:hanging="360"/>
      </w:pPr>
      <w:rPr>
        <w:rFonts w:ascii="Courier New" w:hAnsi="Courier New" w:hint="default"/>
      </w:rPr>
    </w:lvl>
    <w:lvl w:ilvl="2" w:tplc="C8364BB4">
      <w:start w:val="1"/>
      <w:numFmt w:val="bullet"/>
      <w:lvlText w:val=""/>
      <w:lvlJc w:val="left"/>
      <w:pPr>
        <w:ind w:left="2160" w:hanging="360"/>
      </w:pPr>
      <w:rPr>
        <w:rFonts w:ascii="Wingdings" w:hAnsi="Wingdings" w:hint="default"/>
      </w:rPr>
    </w:lvl>
    <w:lvl w:ilvl="3" w:tplc="8982AC12">
      <w:start w:val="1"/>
      <w:numFmt w:val="bullet"/>
      <w:lvlText w:val=""/>
      <w:lvlJc w:val="left"/>
      <w:pPr>
        <w:ind w:left="2880" w:hanging="360"/>
      </w:pPr>
      <w:rPr>
        <w:rFonts w:ascii="Symbol" w:hAnsi="Symbol" w:hint="default"/>
      </w:rPr>
    </w:lvl>
    <w:lvl w:ilvl="4" w:tplc="DA8CDCD4">
      <w:start w:val="1"/>
      <w:numFmt w:val="bullet"/>
      <w:lvlText w:val="o"/>
      <w:lvlJc w:val="left"/>
      <w:pPr>
        <w:ind w:left="3600" w:hanging="360"/>
      </w:pPr>
      <w:rPr>
        <w:rFonts w:ascii="Courier New" w:hAnsi="Courier New" w:hint="default"/>
      </w:rPr>
    </w:lvl>
    <w:lvl w:ilvl="5" w:tplc="5C1C0878">
      <w:start w:val="1"/>
      <w:numFmt w:val="bullet"/>
      <w:lvlText w:val=""/>
      <w:lvlJc w:val="left"/>
      <w:pPr>
        <w:ind w:left="4320" w:hanging="360"/>
      </w:pPr>
      <w:rPr>
        <w:rFonts w:ascii="Wingdings" w:hAnsi="Wingdings" w:hint="default"/>
      </w:rPr>
    </w:lvl>
    <w:lvl w:ilvl="6" w:tplc="4C42E428">
      <w:start w:val="1"/>
      <w:numFmt w:val="bullet"/>
      <w:lvlText w:val=""/>
      <w:lvlJc w:val="left"/>
      <w:pPr>
        <w:ind w:left="5040" w:hanging="360"/>
      </w:pPr>
      <w:rPr>
        <w:rFonts w:ascii="Symbol" w:hAnsi="Symbol" w:hint="default"/>
      </w:rPr>
    </w:lvl>
    <w:lvl w:ilvl="7" w:tplc="59EAF190">
      <w:start w:val="1"/>
      <w:numFmt w:val="bullet"/>
      <w:lvlText w:val="o"/>
      <w:lvlJc w:val="left"/>
      <w:pPr>
        <w:ind w:left="5760" w:hanging="360"/>
      </w:pPr>
      <w:rPr>
        <w:rFonts w:ascii="Courier New" w:hAnsi="Courier New" w:hint="default"/>
      </w:rPr>
    </w:lvl>
    <w:lvl w:ilvl="8" w:tplc="BBECEF62">
      <w:start w:val="1"/>
      <w:numFmt w:val="bullet"/>
      <w:lvlText w:val=""/>
      <w:lvlJc w:val="left"/>
      <w:pPr>
        <w:ind w:left="6480" w:hanging="360"/>
      </w:pPr>
      <w:rPr>
        <w:rFonts w:ascii="Wingdings" w:hAnsi="Wingdings" w:hint="default"/>
      </w:rPr>
    </w:lvl>
  </w:abstractNum>
  <w:abstractNum w:abstractNumId="11"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085359"/>
    <w:multiLevelType w:val="hybridMultilevel"/>
    <w:tmpl w:val="F22E5372"/>
    <w:lvl w:ilvl="0" w:tplc="D1D2DAC6">
      <w:start w:val="1"/>
      <w:numFmt w:val="bullet"/>
      <w:pStyle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2E15D1"/>
    <w:multiLevelType w:val="hybridMultilevel"/>
    <w:tmpl w:val="2A3495AC"/>
    <w:lvl w:ilvl="0" w:tplc="516AC7D8">
      <w:start w:val="1"/>
      <w:numFmt w:val="bullet"/>
      <w:lvlText w:val="·"/>
      <w:lvlJc w:val="left"/>
      <w:pPr>
        <w:ind w:left="720" w:hanging="360"/>
      </w:pPr>
      <w:rPr>
        <w:rFonts w:ascii="Symbol" w:hAnsi="Symbol" w:hint="default"/>
      </w:rPr>
    </w:lvl>
    <w:lvl w:ilvl="1" w:tplc="5BD6B336">
      <w:start w:val="1"/>
      <w:numFmt w:val="bullet"/>
      <w:lvlText w:val="o"/>
      <w:lvlJc w:val="left"/>
      <w:pPr>
        <w:ind w:left="1440" w:hanging="360"/>
      </w:pPr>
      <w:rPr>
        <w:rFonts w:ascii="Courier New" w:hAnsi="Courier New" w:hint="default"/>
      </w:rPr>
    </w:lvl>
    <w:lvl w:ilvl="2" w:tplc="BC8CC690">
      <w:start w:val="1"/>
      <w:numFmt w:val="bullet"/>
      <w:lvlText w:val=""/>
      <w:lvlJc w:val="left"/>
      <w:pPr>
        <w:ind w:left="2160" w:hanging="360"/>
      </w:pPr>
      <w:rPr>
        <w:rFonts w:ascii="Wingdings" w:hAnsi="Wingdings" w:hint="default"/>
      </w:rPr>
    </w:lvl>
    <w:lvl w:ilvl="3" w:tplc="3D14A388">
      <w:start w:val="1"/>
      <w:numFmt w:val="bullet"/>
      <w:lvlText w:val=""/>
      <w:lvlJc w:val="left"/>
      <w:pPr>
        <w:ind w:left="2880" w:hanging="360"/>
      </w:pPr>
      <w:rPr>
        <w:rFonts w:ascii="Symbol" w:hAnsi="Symbol" w:hint="default"/>
      </w:rPr>
    </w:lvl>
    <w:lvl w:ilvl="4" w:tplc="15E42046">
      <w:start w:val="1"/>
      <w:numFmt w:val="bullet"/>
      <w:lvlText w:val="o"/>
      <w:lvlJc w:val="left"/>
      <w:pPr>
        <w:ind w:left="3600" w:hanging="360"/>
      </w:pPr>
      <w:rPr>
        <w:rFonts w:ascii="Courier New" w:hAnsi="Courier New" w:hint="default"/>
      </w:rPr>
    </w:lvl>
    <w:lvl w:ilvl="5" w:tplc="678E23E0">
      <w:start w:val="1"/>
      <w:numFmt w:val="bullet"/>
      <w:lvlText w:val=""/>
      <w:lvlJc w:val="left"/>
      <w:pPr>
        <w:ind w:left="4320" w:hanging="360"/>
      </w:pPr>
      <w:rPr>
        <w:rFonts w:ascii="Wingdings" w:hAnsi="Wingdings" w:hint="default"/>
      </w:rPr>
    </w:lvl>
    <w:lvl w:ilvl="6" w:tplc="CF6E6D52">
      <w:start w:val="1"/>
      <w:numFmt w:val="bullet"/>
      <w:lvlText w:val=""/>
      <w:lvlJc w:val="left"/>
      <w:pPr>
        <w:ind w:left="5040" w:hanging="360"/>
      </w:pPr>
      <w:rPr>
        <w:rFonts w:ascii="Symbol" w:hAnsi="Symbol" w:hint="default"/>
      </w:rPr>
    </w:lvl>
    <w:lvl w:ilvl="7" w:tplc="683ADEA4">
      <w:start w:val="1"/>
      <w:numFmt w:val="bullet"/>
      <w:lvlText w:val="o"/>
      <w:lvlJc w:val="left"/>
      <w:pPr>
        <w:ind w:left="5760" w:hanging="360"/>
      </w:pPr>
      <w:rPr>
        <w:rFonts w:ascii="Courier New" w:hAnsi="Courier New" w:hint="default"/>
      </w:rPr>
    </w:lvl>
    <w:lvl w:ilvl="8" w:tplc="C130E4F0">
      <w:start w:val="1"/>
      <w:numFmt w:val="bullet"/>
      <w:lvlText w:val=""/>
      <w:lvlJc w:val="left"/>
      <w:pPr>
        <w:ind w:left="6480" w:hanging="360"/>
      </w:pPr>
      <w:rPr>
        <w:rFonts w:ascii="Wingdings" w:hAnsi="Wingdings" w:hint="default"/>
      </w:rPr>
    </w:lvl>
  </w:abstractNum>
  <w:num w:numId="1" w16cid:durableId="1605843394">
    <w:abstractNumId w:val="16"/>
  </w:num>
  <w:num w:numId="2" w16cid:durableId="816802853">
    <w:abstractNumId w:val="6"/>
  </w:num>
  <w:num w:numId="3" w16cid:durableId="602762473">
    <w:abstractNumId w:val="10"/>
  </w:num>
  <w:num w:numId="4" w16cid:durableId="1244997437">
    <w:abstractNumId w:val="3"/>
  </w:num>
  <w:num w:numId="5" w16cid:durableId="521819413">
    <w:abstractNumId w:val="5"/>
  </w:num>
  <w:num w:numId="6" w16cid:durableId="827400895">
    <w:abstractNumId w:val="1"/>
  </w:num>
  <w:num w:numId="7" w16cid:durableId="466440243">
    <w:abstractNumId w:val="8"/>
  </w:num>
  <w:num w:numId="8" w16cid:durableId="2105303266">
    <w:abstractNumId w:val="2"/>
  </w:num>
  <w:num w:numId="9" w16cid:durableId="1586379917">
    <w:abstractNumId w:val="11"/>
  </w:num>
  <w:num w:numId="10" w16cid:durableId="1601838495">
    <w:abstractNumId w:val="14"/>
  </w:num>
  <w:num w:numId="11" w16cid:durableId="212817424">
    <w:abstractNumId w:val="9"/>
  </w:num>
  <w:num w:numId="12" w16cid:durableId="148399393">
    <w:abstractNumId w:val="7"/>
  </w:num>
  <w:num w:numId="13" w16cid:durableId="1353649615">
    <w:abstractNumId w:val="13"/>
  </w:num>
  <w:num w:numId="14" w16cid:durableId="48457727">
    <w:abstractNumId w:val="15"/>
  </w:num>
  <w:num w:numId="15" w16cid:durableId="1303659486">
    <w:abstractNumId w:val="12"/>
  </w:num>
  <w:num w:numId="16" w16cid:durableId="1525244888">
    <w:abstractNumId w:val="4"/>
  </w:num>
  <w:num w:numId="17" w16cid:durableId="1260482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0CF9"/>
    <w:rsid w:val="00026B43"/>
    <w:rsid w:val="00031018"/>
    <w:rsid w:val="000A2BE3"/>
    <w:rsid w:val="0012220F"/>
    <w:rsid w:val="00166D0B"/>
    <w:rsid w:val="001D0524"/>
    <w:rsid w:val="001D22CB"/>
    <w:rsid w:val="001D2B7C"/>
    <w:rsid w:val="002070A6"/>
    <w:rsid w:val="00233FCF"/>
    <w:rsid w:val="00287ED9"/>
    <w:rsid w:val="002C6F19"/>
    <w:rsid w:val="002D6A69"/>
    <w:rsid w:val="00301C3D"/>
    <w:rsid w:val="00315627"/>
    <w:rsid w:val="003348F1"/>
    <w:rsid w:val="003920B6"/>
    <w:rsid w:val="003A2514"/>
    <w:rsid w:val="003E3FD2"/>
    <w:rsid w:val="004D6652"/>
    <w:rsid w:val="00574D7E"/>
    <w:rsid w:val="00596EBA"/>
    <w:rsid w:val="00617963"/>
    <w:rsid w:val="00622046"/>
    <w:rsid w:val="00630C0C"/>
    <w:rsid w:val="00637F1B"/>
    <w:rsid w:val="0064070A"/>
    <w:rsid w:val="0068070A"/>
    <w:rsid w:val="00690477"/>
    <w:rsid w:val="006A087B"/>
    <w:rsid w:val="006A73A4"/>
    <w:rsid w:val="00712D15"/>
    <w:rsid w:val="0074430A"/>
    <w:rsid w:val="007B463A"/>
    <w:rsid w:val="007F4BB5"/>
    <w:rsid w:val="008001B7"/>
    <w:rsid w:val="0080172D"/>
    <w:rsid w:val="008048F2"/>
    <w:rsid w:val="008313E4"/>
    <w:rsid w:val="00875BA5"/>
    <w:rsid w:val="0088318F"/>
    <w:rsid w:val="00883FC8"/>
    <w:rsid w:val="008D0172"/>
    <w:rsid w:val="008D3AE8"/>
    <w:rsid w:val="00930D62"/>
    <w:rsid w:val="00973176"/>
    <w:rsid w:val="00982A65"/>
    <w:rsid w:val="0098745B"/>
    <w:rsid w:val="009A196C"/>
    <w:rsid w:val="009B4A51"/>
    <w:rsid w:val="009D5CBF"/>
    <w:rsid w:val="00A63DD3"/>
    <w:rsid w:val="00AA2AB8"/>
    <w:rsid w:val="00B128BF"/>
    <w:rsid w:val="00B31709"/>
    <w:rsid w:val="00B654E8"/>
    <w:rsid w:val="00B7081D"/>
    <w:rsid w:val="00B73A99"/>
    <w:rsid w:val="00C06D95"/>
    <w:rsid w:val="00C7045C"/>
    <w:rsid w:val="00C92D1C"/>
    <w:rsid w:val="00CD2304"/>
    <w:rsid w:val="00D1380B"/>
    <w:rsid w:val="00D722EA"/>
    <w:rsid w:val="00D92864"/>
    <w:rsid w:val="00DB22FD"/>
    <w:rsid w:val="00E3049E"/>
    <w:rsid w:val="00E35EB8"/>
    <w:rsid w:val="00E40E96"/>
    <w:rsid w:val="00EC13E3"/>
    <w:rsid w:val="00EC3478"/>
    <w:rsid w:val="00EE47C9"/>
    <w:rsid w:val="00EF08D3"/>
    <w:rsid w:val="00F378F8"/>
    <w:rsid w:val="00F72A31"/>
    <w:rsid w:val="00F730F8"/>
    <w:rsid w:val="00F7746E"/>
    <w:rsid w:val="0162252B"/>
    <w:rsid w:val="05A76B9C"/>
    <w:rsid w:val="1934A2F7"/>
    <w:rsid w:val="28C2037B"/>
    <w:rsid w:val="2D3E9065"/>
    <w:rsid w:val="31262C1B"/>
    <w:rsid w:val="3E73A6D7"/>
    <w:rsid w:val="40944277"/>
    <w:rsid w:val="43208F99"/>
    <w:rsid w:val="435FB044"/>
    <w:rsid w:val="52D94905"/>
    <w:rsid w:val="53A9EC49"/>
    <w:rsid w:val="62DC9FD8"/>
    <w:rsid w:val="6445F6F5"/>
    <w:rsid w:val="6517FE1E"/>
    <w:rsid w:val="6F7B7E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578402C5-56F4-4D70-A4ED-22DFF2F1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13E3"/>
    <w:pPr>
      <w:keepNext/>
      <w:keepLines/>
      <w:numPr>
        <w:numId w:val="16"/>
      </w:numPr>
      <w:spacing w:before="480" w:after="0" w:line="240" w:lineRule="atLeast"/>
      <w:outlineLvl w:val="0"/>
    </w:pPr>
    <w:rPr>
      <w:rFonts w:ascii="Verdana" w:eastAsia="Times New Roman" w:hAnsi="Verdana" w:cs="Times New Roman"/>
      <w:b/>
      <w:bCs/>
      <w:sz w:val="28"/>
      <w:szCs w:val="28"/>
      <w:lang w:val="en-GB" w:eastAsia="en-GB"/>
    </w:rPr>
  </w:style>
  <w:style w:type="paragraph" w:styleId="Kop2">
    <w:name w:val="heading 2"/>
    <w:aliases w:val="2scr"/>
    <w:basedOn w:val="Standaard"/>
    <w:next w:val="Standaard"/>
    <w:link w:val="Kop2Char"/>
    <w:unhideWhenUsed/>
    <w:qFormat/>
    <w:rsid w:val="00EC13E3"/>
    <w:pPr>
      <w:keepNext/>
      <w:keepLines/>
      <w:spacing w:before="200" w:after="0" w:line="240" w:lineRule="atLeast"/>
      <w:outlineLvl w:val="1"/>
    </w:pPr>
    <w:rPr>
      <w:rFonts w:ascii="Verdana" w:eastAsia="Times New Roman" w:hAnsi="Verdana" w:cs="Times New Roman"/>
      <w:b/>
      <w:bCs/>
      <w:sz w:val="20"/>
      <w:szCs w:val="26"/>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0A2BE3"/>
    <w:pPr>
      <w:widowControl w:val="0"/>
      <w:numPr>
        <w:numId w:val="15"/>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0A2BE3"/>
    <w:rPr>
      <w:rFonts w:ascii="Verdana" w:eastAsia="Times New Roman" w:hAnsi="Verdana" w:cs="Times New Roman"/>
      <w:sz w:val="18"/>
      <w:szCs w:val="20"/>
      <w:lang w:val="en-GB" w:eastAsia="en-GB"/>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customStyle="1" w:styleId="Kop1Char">
    <w:name w:val="Kop 1 Char"/>
    <w:basedOn w:val="Standaardalinea-lettertype"/>
    <w:link w:val="Kop1"/>
    <w:uiPriority w:val="9"/>
    <w:rsid w:val="00EC13E3"/>
    <w:rPr>
      <w:rFonts w:ascii="Verdana" w:eastAsia="Times New Roman" w:hAnsi="Verdana" w:cs="Times New Roman"/>
      <w:b/>
      <w:bCs/>
      <w:sz w:val="28"/>
      <w:szCs w:val="28"/>
      <w:lang w:val="en-GB" w:eastAsia="en-GB"/>
    </w:rPr>
  </w:style>
  <w:style w:type="character" w:customStyle="1" w:styleId="Kop2Char">
    <w:name w:val="Kop 2 Char"/>
    <w:aliases w:val="2scr Char"/>
    <w:basedOn w:val="Standaardalinea-lettertype"/>
    <w:link w:val="Kop2"/>
    <w:rsid w:val="00EC13E3"/>
    <w:rPr>
      <w:rFonts w:ascii="Verdana" w:eastAsia="Times New Roman" w:hAnsi="Verdana" w:cs="Times New Roman"/>
      <w:b/>
      <w:bCs/>
      <w:sz w:val="20"/>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ACBD5-DB61-4376-866B-E78F837420DC}">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58882FC7-3E6E-4BFB-84AD-8C0B8AAE5527}">
  <ds:schemaRefs>
    <ds:schemaRef ds:uri="http://schemas.microsoft.com/sharepoint/v3/contenttype/forms"/>
  </ds:schemaRefs>
</ds:datastoreItem>
</file>

<file path=customXml/itemProps3.xml><?xml version="1.0" encoding="utf-8"?>
<ds:datastoreItem xmlns:ds="http://schemas.openxmlformats.org/officeDocument/2006/customXml" ds:itemID="{5E982C67-3146-4BAA-900B-7DF4B9ECD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418</Words>
  <Characters>2302</Characters>
  <Application>Microsoft Office Word</Application>
  <DocSecurity>0</DocSecurity>
  <Lines>19</Lines>
  <Paragraphs>5</Paragraphs>
  <ScaleCrop>false</ScaleCrop>
  <Company>Ministerie van EZ</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Jettie Bos</dc:creator>
  <cp:keywords/>
  <cp:lastModifiedBy>Berg, R.D. van den (Rick)</cp:lastModifiedBy>
  <cp:revision>5</cp:revision>
  <cp:lastPrinted>2014-09-21T19:25:00Z</cp:lastPrinted>
  <dcterms:created xsi:type="dcterms:W3CDTF">2026-01-13T07:07:00Z</dcterms:created>
  <dcterms:modified xsi:type="dcterms:W3CDTF">2026-01-13T12:00:00Z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MediaServiceImageTags">
    <vt:lpwstr/>
  </property>
</Properties>
</file>