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F097" w14:textId="2A9298B7" w:rsidR="00284CC1" w:rsidRDefault="00A26B90" w:rsidP="00284CC1">
      <w:pPr>
        <w:jc w:val="center"/>
        <w:rPr>
          <w:b/>
          <w:sz w:val="28"/>
        </w:rPr>
      </w:pPr>
      <w:r>
        <w:rPr>
          <w:b/>
          <w:sz w:val="28"/>
        </w:rPr>
        <w:t xml:space="preserve">BIJLAGE </w:t>
      </w:r>
      <w:r w:rsidR="00C14E55">
        <w:rPr>
          <w:b/>
          <w:sz w:val="28"/>
        </w:rPr>
        <w:t>4</w:t>
      </w:r>
    </w:p>
    <w:p w14:paraId="14FFAE89" w14:textId="77777777" w:rsidR="004D5DED" w:rsidRDefault="004D5DED" w:rsidP="00284CC1">
      <w:pPr>
        <w:jc w:val="center"/>
        <w:rPr>
          <w:b/>
          <w:sz w:val="28"/>
        </w:rPr>
      </w:pPr>
    </w:p>
    <w:p w14:paraId="63CDAAA2" w14:textId="21807A69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FORMAT DERDENVERKLARING</w:t>
      </w:r>
    </w:p>
    <w:p w14:paraId="6A7745ED" w14:textId="2502436B" w:rsidR="00284CC1" w:rsidRDefault="00284CC1" w:rsidP="00284CC1">
      <w:pPr>
        <w:jc w:val="center"/>
        <w:rPr>
          <w:b/>
          <w:sz w:val="28"/>
        </w:rPr>
      </w:pPr>
      <w:r>
        <w:rPr>
          <w:b/>
          <w:sz w:val="28"/>
        </w:rPr>
        <w:t>IN VERBAND MET BEROEP OP</w:t>
      </w:r>
    </w:p>
    <w:p w14:paraId="3850FEAE" w14:textId="390D7C67" w:rsidR="00284CC1" w:rsidRPr="00A47445" w:rsidRDefault="00047D29" w:rsidP="006271E2">
      <w:pPr>
        <w:jc w:val="center"/>
        <w:rPr>
          <w:b/>
          <w:sz w:val="28"/>
        </w:rPr>
      </w:pPr>
      <w:r>
        <w:rPr>
          <w:b/>
          <w:sz w:val="28"/>
        </w:rPr>
        <w:t>TECHNISCHE EN BEROEPSBEKWAAMHEID</w:t>
      </w:r>
    </w:p>
    <w:p w14:paraId="4E028BF6" w14:textId="55DD2E64" w:rsidR="00494D18" w:rsidRDefault="00494D18" w:rsidP="00494D18">
      <w:pPr>
        <w:jc w:val="center"/>
        <w:rPr>
          <w:i/>
        </w:rPr>
      </w:pPr>
      <w:r w:rsidRPr="00224C49">
        <w:rPr>
          <w:i/>
        </w:rPr>
        <w:t>Bijlage behorende bij</w:t>
      </w:r>
      <w:r>
        <w:rPr>
          <w:i/>
        </w:rPr>
        <w:t xml:space="preserve"> Europese</w:t>
      </w:r>
      <w:r w:rsidRPr="00224C49">
        <w:rPr>
          <w:i/>
        </w:rPr>
        <w:t xml:space="preserve"> </w:t>
      </w:r>
      <w:r w:rsidRPr="0068269B">
        <w:rPr>
          <w:i/>
        </w:rPr>
        <w:t xml:space="preserve">openbare </w:t>
      </w:r>
      <w:r w:rsidR="00236064">
        <w:rPr>
          <w:i/>
        </w:rPr>
        <w:t>aanbestedings</w:t>
      </w:r>
      <w:r w:rsidRPr="0068269B">
        <w:rPr>
          <w:i/>
        </w:rPr>
        <w:t>procedure</w:t>
      </w:r>
      <w:r w:rsidR="00236064">
        <w:rPr>
          <w:i/>
        </w:rPr>
        <w:t xml:space="preserve"> voor</w:t>
      </w:r>
    </w:p>
    <w:p w14:paraId="52C03DC6" w14:textId="2E28295B" w:rsidR="00494D18" w:rsidRDefault="00ED4CA0" w:rsidP="00494D18">
      <w:pPr>
        <w:jc w:val="center"/>
        <w:rPr>
          <w:i/>
        </w:rPr>
      </w:pPr>
      <w:r w:rsidRPr="00ED4CA0">
        <w:rPr>
          <w:i/>
        </w:rPr>
        <w:t xml:space="preserve">Levering van DKW, diepvriesproducten, vleeswaren, zuivel, frisdranken en wijnen </w:t>
      </w:r>
      <w:r w:rsidR="00494D18">
        <w:rPr>
          <w:i/>
        </w:rPr>
        <w:t xml:space="preserve">ten behoeve </w:t>
      </w:r>
      <w:r w:rsidR="00494D18" w:rsidRPr="00224C49">
        <w:rPr>
          <w:i/>
        </w:rPr>
        <w:t xml:space="preserve">van de </w:t>
      </w:r>
      <w:r w:rsidR="00494D18">
        <w:rPr>
          <w:i/>
        </w:rPr>
        <w:t>Tweede Kamer der Staten-Generaal</w:t>
      </w:r>
    </w:p>
    <w:p w14:paraId="6417E948" w14:textId="142A8B4F" w:rsidR="00F077D7" w:rsidRPr="00037A3D" w:rsidRDefault="00494D18" w:rsidP="00037A3D">
      <w:pPr>
        <w:jc w:val="center"/>
        <w:rPr>
          <w:i/>
        </w:rPr>
      </w:pPr>
      <w:proofErr w:type="gramStart"/>
      <w:r w:rsidRPr="00224C49">
        <w:rPr>
          <w:i/>
        </w:rPr>
        <w:t>met</w:t>
      </w:r>
      <w:proofErr w:type="gramEnd"/>
      <w:r w:rsidRPr="00224C49">
        <w:rPr>
          <w:i/>
        </w:rPr>
        <w:t xml:space="preserve"> referentienummer UTP/8000</w:t>
      </w:r>
      <w:r w:rsidR="00ED4CA0">
        <w:rPr>
          <w:i/>
        </w:rPr>
        <w:t>660</w:t>
      </w:r>
    </w:p>
    <w:p w14:paraId="045D6699" w14:textId="77777777" w:rsidR="00F077D7" w:rsidRPr="00A47445" w:rsidRDefault="00F077D7" w:rsidP="006271E2"/>
    <w:p w14:paraId="39DD82E7" w14:textId="77777777" w:rsidR="00F077D7" w:rsidRDefault="00F077D7" w:rsidP="006271E2"/>
    <w:p w14:paraId="01F3A0AD" w14:textId="721C39D5" w:rsidR="00FE185F" w:rsidRPr="00FE185F" w:rsidRDefault="00FE185F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t>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236064">
        <w:rPr>
          <w:rFonts w:eastAsia="MS Mincho"/>
          <w:b/>
          <w:bCs/>
          <w:sz w:val="22"/>
          <w:szCs w:val="22"/>
          <w:lang w:eastAsia="en-US"/>
        </w:rPr>
        <w:t>Inschrijver</w:t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67A53864" w14:textId="496DDB1E" w:rsidR="00C52BFA" w:rsidRPr="00C52BFA" w:rsidRDefault="00C52BFA" w:rsidP="006271E2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11A57">
        <w:rPr>
          <w:rFonts w:eastAsia="MS Mincho"/>
          <w:bCs/>
          <w:lang w:eastAsia="en-US"/>
        </w:rPr>
        <w:t xml:space="preserve"> </w:t>
      </w:r>
      <w:r w:rsidR="00236064">
        <w:rPr>
          <w:rFonts w:eastAsia="MS Mincho"/>
          <w:bCs/>
          <w:lang w:eastAsia="en-US"/>
        </w:rPr>
        <w:t xml:space="preserve">Inschrijver </w:t>
      </w:r>
      <w:r>
        <w:rPr>
          <w:rFonts w:eastAsia="MS Mincho"/>
          <w:bCs/>
          <w:lang w:eastAsia="en-US"/>
        </w:rPr>
        <w:t xml:space="preserve">dat hij een beroep doet op de </w:t>
      </w:r>
      <w:r w:rsidR="00E11A57">
        <w:rPr>
          <w:rFonts w:eastAsia="MS Mincho"/>
          <w:bCs/>
          <w:lang w:eastAsia="en-US"/>
        </w:rPr>
        <w:t xml:space="preserve">technische en beroepsbekwaamheid </w:t>
      </w:r>
      <w:r>
        <w:rPr>
          <w:rFonts w:eastAsia="MS Mincho"/>
          <w:bCs/>
          <w:lang w:eastAsia="en-US"/>
        </w:rPr>
        <w:t>van de hierna genoemde onderaannemer/Derde en dat hij volledig aansprakelijk is voor de gestanddoening</w:t>
      </w:r>
      <w:r w:rsidR="003D48B5">
        <w:rPr>
          <w:rFonts w:eastAsia="MS Mincho"/>
          <w:bCs/>
          <w:lang w:eastAsia="en-US"/>
        </w:rPr>
        <w:t xml:space="preserve"> van de verplichtingen die voortvloeien uit de </w:t>
      </w:r>
      <w:r w:rsidR="00E11A57">
        <w:rPr>
          <w:rFonts w:eastAsia="MS Mincho"/>
          <w:bCs/>
          <w:lang w:eastAsia="en-US"/>
        </w:rPr>
        <w:t xml:space="preserve">Inschrijving </w:t>
      </w:r>
      <w:r w:rsidR="003D48B5">
        <w:rPr>
          <w:rFonts w:eastAsia="MS Mincho"/>
          <w:bCs/>
          <w:lang w:eastAsia="en-US"/>
        </w:rPr>
        <w:t xml:space="preserve">op de Aanbestedingsprocedure en de eventuele uitvoering van de Overeenkomst. </w:t>
      </w:r>
      <w:proofErr w:type="gramStart"/>
      <w:r w:rsidR="00E11A57">
        <w:rPr>
          <w:rFonts w:eastAsia="MS Mincho"/>
          <w:bCs/>
          <w:lang w:eastAsia="en-US"/>
        </w:rPr>
        <w:t>Tevens</w:t>
      </w:r>
      <w:proofErr w:type="gramEnd"/>
      <w:r w:rsidR="00E11A57">
        <w:rPr>
          <w:rFonts w:eastAsia="MS Mincho"/>
          <w:bCs/>
          <w:lang w:eastAsia="en-US"/>
        </w:rPr>
        <w:t xml:space="preserve"> verklaart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dat hij (het onderdeel van) de </w:t>
      </w:r>
      <w:r w:rsidR="00236064">
        <w:rPr>
          <w:rFonts w:eastAsia="MS Mincho"/>
          <w:bCs/>
          <w:lang w:eastAsia="en-US"/>
        </w:rPr>
        <w:t>O</w:t>
      </w:r>
      <w:r w:rsidR="00E11A57">
        <w:rPr>
          <w:rFonts w:eastAsia="MS Mincho"/>
          <w:bCs/>
          <w:lang w:eastAsia="en-US"/>
        </w:rPr>
        <w:t>pdracht waarvoor de technische en beroepsbekwaamheid is vereist</w:t>
      </w:r>
      <w:r w:rsidR="00236064">
        <w:rPr>
          <w:rFonts w:eastAsia="MS Mincho"/>
          <w:bCs/>
          <w:lang w:eastAsia="en-US"/>
        </w:rPr>
        <w:t xml:space="preserve"> en</w:t>
      </w:r>
      <w:r w:rsidR="00E11A57">
        <w:rPr>
          <w:rFonts w:eastAsia="MS Mincho"/>
          <w:bCs/>
          <w:lang w:eastAsia="en-US"/>
        </w:rPr>
        <w:t xml:space="preserve"> waarvoor de </w:t>
      </w:r>
      <w:r w:rsidR="00236064">
        <w:rPr>
          <w:rFonts w:eastAsia="MS Mincho"/>
          <w:bCs/>
          <w:lang w:eastAsia="en-US"/>
        </w:rPr>
        <w:t xml:space="preserve">Inschrijver </w:t>
      </w:r>
      <w:r w:rsidR="00E11A57">
        <w:rPr>
          <w:rFonts w:eastAsia="MS Mincho"/>
          <w:bCs/>
          <w:lang w:eastAsia="en-US"/>
        </w:rPr>
        <w:t xml:space="preserve">een beroep doet op de onderaannemer/Derde, door de onderaannemer/Derde zal laten verrichten. 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4A162CD0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rechtsgeldige</w:t>
            </w:r>
            <w:proofErr w:type="gramEnd"/>
            <w:r w:rsidRPr="003D48B5">
              <w:rPr>
                <w:b/>
                <w:lang w:val="nl-NL"/>
              </w:rPr>
              <w:t xml:space="preserve"> vertegenwoordiger</w:t>
            </w:r>
          </w:p>
          <w:p w14:paraId="47C54757" w14:textId="7F05DB95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van</w:t>
            </w:r>
            <w:proofErr w:type="gramEnd"/>
            <w:r w:rsidRPr="003D48B5">
              <w:rPr>
                <w:b/>
                <w:lang w:val="nl-NL"/>
              </w:rPr>
              <w:t xml:space="preserve"> </w:t>
            </w:r>
            <w:r w:rsidR="00236064">
              <w:rPr>
                <w:b/>
                <w:lang w:val="nl-NL"/>
              </w:rPr>
              <w:t>Inschrijver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DB5598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rechtsgeldige</w:t>
            </w:r>
            <w:proofErr w:type="gramEnd"/>
            <w:r w:rsidRPr="003D48B5">
              <w:rPr>
                <w:b/>
                <w:lang w:val="nl-NL"/>
              </w:rPr>
              <w:t xml:space="preserve"> vertegenwoordiger</w:t>
            </w:r>
          </w:p>
          <w:p w14:paraId="7F84B9ED" w14:textId="2888EF0B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van</w:t>
            </w:r>
            <w:proofErr w:type="gramEnd"/>
            <w:r w:rsidRPr="003D48B5">
              <w:rPr>
                <w:b/>
                <w:lang w:val="nl-NL"/>
              </w:rPr>
              <w:t xml:space="preserve"> </w:t>
            </w:r>
            <w:r w:rsidR="00236064">
              <w:rPr>
                <w:b/>
                <w:lang w:val="nl-NL"/>
              </w:rPr>
              <w:t>Inschrijver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DB5598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proofErr w:type="gramStart"/>
            <w:r>
              <w:rPr>
                <w:rFonts w:cs="Lohit Hindi"/>
                <w:b/>
                <w:lang w:val="nl-NL"/>
              </w:rPr>
              <w:t>rechtsgeldige</w:t>
            </w:r>
            <w:proofErr w:type="gramEnd"/>
            <w:r>
              <w:rPr>
                <w:rFonts w:cs="Lohit Hindi"/>
                <w:b/>
                <w:lang w:val="nl-NL"/>
              </w:rPr>
              <w:t xml:space="preserve"> vertegenwoordiger </w:t>
            </w:r>
          </w:p>
          <w:p w14:paraId="49DCC720" w14:textId="68E410C4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proofErr w:type="gramStart"/>
            <w:r>
              <w:rPr>
                <w:rFonts w:cs="Lohit Hindi"/>
                <w:b/>
                <w:lang w:val="nl-NL"/>
              </w:rPr>
              <w:t>van</w:t>
            </w:r>
            <w:proofErr w:type="gramEnd"/>
            <w:r>
              <w:rPr>
                <w:rFonts w:cs="Lohit Hindi"/>
                <w:b/>
                <w:lang w:val="nl-NL"/>
              </w:rPr>
              <w:t xml:space="preserve"> </w:t>
            </w:r>
            <w:r w:rsidR="00236064">
              <w:rPr>
                <w:rFonts w:cs="Lohit Hindi"/>
                <w:b/>
                <w:lang w:val="nl-NL"/>
              </w:rPr>
              <w:t>Inschrijver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1BB61FBA" w14:textId="77777777" w:rsidR="003D48B5" w:rsidRDefault="003D48B5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79BE4350" w14:textId="700DC2AB" w:rsidR="00FE185F" w:rsidRPr="00FE185F" w:rsidRDefault="00FE185F" w:rsidP="006271E2">
      <w:pPr>
        <w:ind w:left="708" w:hanging="708"/>
        <w:rPr>
          <w:rFonts w:eastAsia="MS Mincho"/>
          <w:b/>
          <w:sz w:val="22"/>
          <w:szCs w:val="22"/>
          <w:lang w:eastAsia="en-US"/>
        </w:rPr>
      </w:pPr>
      <w:r w:rsidRPr="00FE185F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FE185F">
        <w:rPr>
          <w:rFonts w:eastAsia="MS Mincho"/>
          <w:b/>
          <w:bCs/>
          <w:color w:val="007BC7"/>
          <w:sz w:val="22"/>
          <w:szCs w:val="22"/>
          <w:lang w:eastAsia="en-US"/>
        </w:rPr>
        <w:tab/>
      </w:r>
      <w:r w:rsidR="00C52BFA">
        <w:rPr>
          <w:rFonts w:eastAsia="MS Mincho"/>
          <w:b/>
          <w:sz w:val="22"/>
          <w:szCs w:val="22"/>
          <w:lang w:eastAsia="en-US"/>
        </w:rPr>
        <w:t>Verklaring onderaannemer/Derde</w:t>
      </w:r>
    </w:p>
    <w:p w14:paraId="18A716DE" w14:textId="77777777" w:rsidR="00FE185F" w:rsidRPr="008A27CD" w:rsidRDefault="00FE185F" w:rsidP="006271E2">
      <w:pPr>
        <w:widowControl w:val="0"/>
        <w:tabs>
          <w:tab w:val="num" w:pos="0"/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4A1AC16" w14:textId="77777777" w:rsidR="00FE185F" w:rsidRPr="005A474B" w:rsidRDefault="00FE185F" w:rsidP="006271E2">
      <w:pPr>
        <w:rPr>
          <w:rFonts w:eastAsia="MS Mincho"/>
          <w:lang w:eastAsia="en-US"/>
        </w:rPr>
      </w:pPr>
    </w:p>
    <w:p w14:paraId="08926F34" w14:textId="77777777" w:rsidR="003A46E8" w:rsidRPr="005A474B" w:rsidRDefault="006972FF" w:rsidP="003D48B5">
      <w:pPr>
        <w:spacing w:line="240" w:lineRule="auto"/>
        <w:rPr>
          <w:rFonts w:eastAsia="MS Mincho"/>
          <w:bCs/>
          <w:lang w:eastAsia="en-US"/>
        </w:rPr>
      </w:pPr>
      <w:r w:rsidRPr="005A474B">
        <w:rPr>
          <w:rFonts w:eastAsia="MS Mincho"/>
          <w:bCs/>
          <w:lang w:eastAsia="en-US"/>
        </w:rPr>
        <w:t>Hierbij verklaart de hier</w:t>
      </w:r>
      <w:r w:rsidR="003A46E8" w:rsidRPr="005A474B">
        <w:rPr>
          <w:rFonts w:eastAsia="MS Mincho"/>
          <w:bCs/>
          <w:lang w:eastAsia="en-US"/>
        </w:rPr>
        <w:t xml:space="preserve">na genoemde onderaannemer/Derde: </w:t>
      </w:r>
    </w:p>
    <w:p w14:paraId="28A57F57" w14:textId="29FB543E" w:rsidR="003A46E8" w:rsidRPr="005A474B" w:rsidRDefault="006972FF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proofErr w:type="gramStart"/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dat</w:t>
      </w:r>
      <w:proofErr w:type="gramEnd"/>
      <w:r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 de onderaannemer/Derde zijn mensen en middelen inzet voor de volledige en juiste uitvoering van de Overeenkomst, </w:t>
      </w:r>
      <w:r w:rsidR="003A46E8" w:rsidRPr="005A474B">
        <w:rPr>
          <w:rFonts w:ascii="Verdana" w:eastAsia="MS Mincho" w:hAnsi="Verdana"/>
          <w:bCs/>
          <w:sz w:val="18"/>
          <w:szCs w:val="18"/>
          <w:lang w:eastAsia="en-US"/>
        </w:rPr>
        <w:t>en</w:t>
      </w:r>
    </w:p>
    <w:p w14:paraId="29DB957B" w14:textId="48B18989" w:rsidR="003A46E8" w:rsidRPr="005A474B" w:rsidRDefault="003A46E8" w:rsidP="003A46E8">
      <w:pPr>
        <w:pStyle w:val="Lijstalinea"/>
        <w:numPr>
          <w:ilvl w:val="0"/>
          <w:numId w:val="14"/>
        </w:numPr>
        <w:spacing w:line="240" w:lineRule="auto"/>
        <w:rPr>
          <w:rFonts w:ascii="Verdana" w:eastAsia="MS Mincho" w:hAnsi="Verdana"/>
          <w:bCs/>
          <w:sz w:val="18"/>
          <w:szCs w:val="18"/>
          <w:lang w:eastAsia="en-US"/>
        </w:rPr>
      </w:pPr>
      <w:proofErr w:type="gramStart"/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dat</w:t>
      </w:r>
      <w:proofErr w:type="gramEnd"/>
      <w:r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 de onderaannemer/Derde (het onderdeel van) de Opdracht zal verrichten, waarvoor de technische en beroepsbekwaamheid is vereist en waarvoor de</w:t>
      </w:r>
      <w:r w:rsidR="00E11A57" w:rsidRPr="005A474B">
        <w:rPr>
          <w:rFonts w:ascii="Verdana" w:eastAsia="MS Mincho" w:hAnsi="Verdana"/>
          <w:bCs/>
          <w:sz w:val="18"/>
          <w:szCs w:val="18"/>
          <w:lang w:eastAsia="en-US"/>
        </w:rPr>
        <w:t xml:space="preserve"> </w:t>
      </w:r>
      <w:r w:rsidR="00236064">
        <w:rPr>
          <w:rFonts w:ascii="Verdana" w:eastAsia="MS Mincho" w:hAnsi="Verdana"/>
          <w:bCs/>
          <w:sz w:val="18"/>
          <w:szCs w:val="18"/>
          <w:lang w:eastAsia="en-US"/>
        </w:rPr>
        <w:t xml:space="preserve">Inschrijver </w:t>
      </w:r>
      <w:r w:rsidRPr="005A474B">
        <w:rPr>
          <w:rFonts w:ascii="Verdana" w:eastAsia="MS Mincho" w:hAnsi="Verdana"/>
          <w:bCs/>
          <w:sz w:val="18"/>
          <w:szCs w:val="18"/>
          <w:lang w:eastAsia="en-US"/>
        </w:rPr>
        <w:t>een beroep op hem doet,</w:t>
      </w:r>
    </w:p>
    <w:p w14:paraId="2460F77D" w14:textId="285E0F86" w:rsidR="00FE185F" w:rsidRPr="005A474B" w:rsidRDefault="003A46E8" w:rsidP="003A46E8">
      <w:pPr>
        <w:spacing w:line="240" w:lineRule="auto"/>
        <w:rPr>
          <w:rFonts w:eastAsia="MS Mincho"/>
          <w:bCs/>
          <w:lang w:eastAsia="en-US"/>
        </w:rPr>
      </w:pPr>
      <w:proofErr w:type="gramStart"/>
      <w:r w:rsidRPr="005A474B">
        <w:rPr>
          <w:rFonts w:eastAsia="MS Mincho"/>
          <w:bCs/>
          <w:lang w:eastAsia="en-US"/>
        </w:rPr>
        <w:t>een</w:t>
      </w:r>
      <w:proofErr w:type="gramEnd"/>
      <w:r w:rsidRPr="005A474B">
        <w:rPr>
          <w:rFonts w:eastAsia="MS Mincho"/>
          <w:bCs/>
          <w:lang w:eastAsia="en-US"/>
        </w:rPr>
        <w:t xml:space="preserve"> en ander </w:t>
      </w:r>
      <w:proofErr w:type="gramStart"/>
      <w:r w:rsidR="006972FF" w:rsidRPr="005A474B">
        <w:rPr>
          <w:rFonts w:eastAsia="MS Mincho"/>
          <w:bCs/>
          <w:lang w:eastAsia="en-US"/>
        </w:rPr>
        <w:t>indien</w:t>
      </w:r>
      <w:proofErr w:type="gramEnd"/>
      <w:r w:rsidR="006972FF" w:rsidRPr="005A474B">
        <w:rPr>
          <w:rFonts w:eastAsia="MS Mincho"/>
          <w:bCs/>
          <w:lang w:eastAsia="en-US"/>
        </w:rPr>
        <w:t xml:space="preserve"> de Aanbestedende Dienst de Overee</w:t>
      </w:r>
      <w:r w:rsidRPr="005A474B">
        <w:rPr>
          <w:rFonts w:eastAsia="MS Mincho"/>
          <w:bCs/>
          <w:lang w:eastAsia="en-US"/>
        </w:rPr>
        <w:t>nkomst sluit met de Inschrijver.</w:t>
      </w:r>
    </w:p>
    <w:p w14:paraId="110568EB" w14:textId="77777777" w:rsidR="00A26B90" w:rsidRPr="003A46E8" w:rsidRDefault="00A26B90" w:rsidP="003A46E8">
      <w:pPr>
        <w:spacing w:line="240" w:lineRule="auto"/>
        <w:rPr>
          <w:rFonts w:eastAsia="MS Mincho"/>
          <w:bCs/>
          <w:lang w:eastAsia="en-US"/>
        </w:rPr>
      </w:pPr>
    </w:p>
    <w:p w14:paraId="37856324" w14:textId="5C94259A" w:rsidR="006972FF" w:rsidRDefault="006972FF" w:rsidP="003D48B5">
      <w:pPr>
        <w:spacing w:line="240" w:lineRule="auto"/>
        <w:rPr>
          <w:rFonts w:eastAsia="MS Mincho"/>
          <w:bCs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6972FF" w:rsidRPr="003D48B5" w14:paraId="5DEC31C6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12D8FA34" w14:textId="10DDE588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>
              <w:rPr>
                <w:rFonts w:cs="Lohit Hindi"/>
                <w:b/>
                <w:lang w:val="nl-NL"/>
              </w:rPr>
              <w:t>onderaannemer/Derde</w:t>
            </w:r>
          </w:p>
          <w:p w14:paraId="29035743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0376BED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9341A9E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0EEE10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6972FF" w:rsidRPr="003D48B5" w14:paraId="241F757C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493E5697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778CBAA4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rechtsgeldige</w:t>
            </w:r>
            <w:proofErr w:type="gramEnd"/>
            <w:r w:rsidRPr="003D48B5">
              <w:rPr>
                <w:b/>
                <w:lang w:val="nl-NL"/>
              </w:rPr>
              <w:t xml:space="preserve"> vertegenwoordiger</w:t>
            </w:r>
          </w:p>
          <w:p w14:paraId="6CE112F9" w14:textId="63980EE5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van</w:t>
            </w:r>
            <w:proofErr w:type="gramEnd"/>
            <w:r w:rsidRPr="003D48B5">
              <w:rPr>
                <w:b/>
                <w:lang w:val="nl-NL"/>
              </w:rPr>
              <w:t xml:space="preserve"> </w:t>
            </w:r>
            <w:r>
              <w:rPr>
                <w:b/>
                <w:lang w:val="nl-NL"/>
              </w:rPr>
              <w:t>onderaannemer/Derde</w:t>
            </w:r>
          </w:p>
          <w:p w14:paraId="11A1BBCB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04AE0C6D" w14:textId="77777777" w:rsidR="006972FF" w:rsidRPr="00DB5598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14E922D2" w14:textId="77777777" w:rsidTr="0012138B">
        <w:trPr>
          <w:trHeight w:val="513"/>
        </w:trPr>
        <w:tc>
          <w:tcPr>
            <w:tcW w:w="3681" w:type="dxa"/>
            <w:vAlign w:val="center"/>
          </w:tcPr>
          <w:p w14:paraId="65EADF4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7E8385D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rechtsgeldige</w:t>
            </w:r>
            <w:proofErr w:type="gramEnd"/>
            <w:r w:rsidRPr="003D48B5">
              <w:rPr>
                <w:b/>
                <w:lang w:val="nl-NL"/>
              </w:rPr>
              <w:t xml:space="preserve"> vertegenwoordiger</w:t>
            </w:r>
          </w:p>
          <w:p w14:paraId="16B2A961" w14:textId="0CA6208A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proofErr w:type="gramStart"/>
            <w:r w:rsidRPr="003D48B5">
              <w:rPr>
                <w:b/>
                <w:lang w:val="nl-NL"/>
              </w:rPr>
              <w:t>van</w:t>
            </w:r>
            <w:proofErr w:type="gramEnd"/>
            <w:r w:rsidRPr="003D48B5">
              <w:rPr>
                <w:b/>
                <w:lang w:val="nl-NL"/>
              </w:rPr>
              <w:t xml:space="preserve"> </w:t>
            </w:r>
            <w:r>
              <w:rPr>
                <w:b/>
                <w:lang w:val="nl-NL"/>
              </w:rPr>
              <w:t>onderaannemer/Derde</w:t>
            </w:r>
          </w:p>
          <w:p w14:paraId="5F18B61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520E97FA" w14:textId="77777777" w:rsidR="006972FF" w:rsidRPr="00DB5598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6972FF" w:rsidRPr="003D48B5" w14:paraId="25DADD4F" w14:textId="77777777" w:rsidTr="0012138B">
        <w:tc>
          <w:tcPr>
            <w:tcW w:w="3681" w:type="dxa"/>
            <w:vAlign w:val="center"/>
          </w:tcPr>
          <w:p w14:paraId="4EE99354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71C5CA77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4BF525F9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BEAD48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C0A653F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6972FF" w:rsidRPr="003D48B5" w14:paraId="1775FEB4" w14:textId="77777777" w:rsidTr="0012138B">
        <w:trPr>
          <w:trHeight w:val="775"/>
        </w:trPr>
        <w:tc>
          <w:tcPr>
            <w:tcW w:w="3681" w:type="dxa"/>
            <w:vAlign w:val="center"/>
          </w:tcPr>
          <w:p w14:paraId="5868D4BF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48B6944E" w14:textId="77777777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proofErr w:type="gramStart"/>
            <w:r>
              <w:rPr>
                <w:rFonts w:cs="Lohit Hindi"/>
                <w:b/>
                <w:lang w:val="nl-NL"/>
              </w:rPr>
              <w:t>rechtsgeldige</w:t>
            </w:r>
            <w:proofErr w:type="gramEnd"/>
            <w:r>
              <w:rPr>
                <w:rFonts w:cs="Lohit Hindi"/>
                <w:b/>
                <w:lang w:val="nl-NL"/>
              </w:rPr>
              <w:t xml:space="preserve"> vertegenwoordiger </w:t>
            </w:r>
          </w:p>
          <w:p w14:paraId="1F6443E9" w14:textId="409E5440" w:rsidR="006972FF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proofErr w:type="gramStart"/>
            <w:r>
              <w:rPr>
                <w:rFonts w:cs="Lohit Hindi"/>
                <w:b/>
                <w:lang w:val="nl-NL"/>
              </w:rPr>
              <w:t>van</w:t>
            </w:r>
            <w:proofErr w:type="gramEnd"/>
            <w:r>
              <w:rPr>
                <w:rFonts w:cs="Lohit Hindi"/>
                <w:b/>
                <w:lang w:val="nl-NL"/>
              </w:rPr>
              <w:t xml:space="preserve"> onderaannemer/Derde</w:t>
            </w:r>
          </w:p>
          <w:p w14:paraId="648E17BC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A317C30" w14:textId="77777777" w:rsidR="006972FF" w:rsidRPr="003D48B5" w:rsidRDefault="006972FF" w:rsidP="0012138B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3A735C50" w14:textId="77777777" w:rsidR="006972FF" w:rsidRPr="006972FF" w:rsidRDefault="006972FF" w:rsidP="003D48B5">
      <w:pPr>
        <w:spacing w:line="240" w:lineRule="auto"/>
        <w:rPr>
          <w:rFonts w:eastAsia="MS Mincho"/>
          <w:bCs/>
          <w:color w:val="121469"/>
          <w:sz w:val="20"/>
          <w:szCs w:val="20"/>
          <w:lang w:eastAsia="en-US"/>
        </w:rPr>
      </w:pPr>
    </w:p>
    <w:sectPr w:rsidR="006972FF" w:rsidRPr="006972FF" w:rsidSect="00F077D7">
      <w:headerReference w:type="default" r:id="rId12"/>
      <w:headerReference w:type="first" r:id="rId13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28A8" w14:textId="77777777" w:rsidR="007A6C49" w:rsidRDefault="007A6C49">
      <w:pPr>
        <w:spacing w:line="240" w:lineRule="auto"/>
      </w:pPr>
      <w:r>
        <w:separator/>
      </w:r>
    </w:p>
  </w:endnote>
  <w:endnote w:type="continuationSeparator" w:id="0">
    <w:p w14:paraId="6A9E6D02" w14:textId="77777777" w:rsidR="007A6C49" w:rsidRDefault="007A6C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92C7" w14:textId="77777777" w:rsidR="007A6C49" w:rsidRDefault="007A6C49">
      <w:pPr>
        <w:spacing w:line="240" w:lineRule="auto"/>
      </w:pPr>
      <w:r>
        <w:separator/>
      </w:r>
    </w:p>
  </w:footnote>
  <w:footnote w:type="continuationSeparator" w:id="0">
    <w:p w14:paraId="428270D2" w14:textId="77777777" w:rsidR="007A6C49" w:rsidRDefault="007A6C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0175EA10" w:rsidR="00521AB8" w:rsidRDefault="002B1368">
                          <w:pPr>
                            <w:pStyle w:val="Standaard65rechtsuitgelijnd"/>
                          </w:pPr>
                          <w:proofErr w:type="gramStart"/>
                          <w:r>
                            <w:t>pagina</w:t>
                          </w:r>
                          <w:proofErr w:type="gramEnd"/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F485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F485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" filled="f" stroked="f">
              <v:textbox inset="0,0,0,0">
                <w:txbxContent>
                  <w:p w14:paraId="733BEF87" w14:textId="0175EA10" w:rsidR="00521AB8" w:rsidRDefault="002B1368">
                    <w:pPr>
                      <w:pStyle w:val="Standaard65rechtsuitgelijnd"/>
                    </w:pPr>
                    <w:proofErr w:type="gramStart"/>
                    <w:r>
                      <w:t>pagina</w:t>
                    </w:r>
                    <w:proofErr w:type="gramEnd"/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F485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F485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37FD3789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7828F11E" wp14:editId="08485113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04560451" w:rsidR="00521AB8" w:rsidRDefault="002B1368">
                          <w:pPr>
                            <w:pStyle w:val="Standaard65rechtsuitgelijnd"/>
                          </w:pPr>
                          <w:proofErr w:type="gramStart"/>
                          <w:r>
                            <w:t>pagina</w:t>
                          </w:r>
                          <w:proofErr w:type="gramEnd"/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F485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F485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" filled="f" stroked="f">
              <v:textbox inset="0,0,0,0">
                <w:txbxContent>
                  <w:p w14:paraId="4C824CDE" w14:textId="04560451" w:rsidR="00521AB8" w:rsidRDefault="002B1368">
                    <w:pPr>
                      <w:pStyle w:val="Standaard65rechtsuitgelijnd"/>
                    </w:pPr>
                    <w:proofErr w:type="gramStart"/>
                    <w:r>
                      <w:t>pagina</w:t>
                    </w:r>
                    <w:proofErr w:type="gramEnd"/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F485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F485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A673405"/>
    <w:multiLevelType w:val="hybridMultilevel"/>
    <w:tmpl w:val="0A2C900E"/>
    <w:lvl w:ilvl="0" w:tplc="58E81B64">
      <w:start w:val="1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04927786">
    <w:abstractNumId w:val="3"/>
  </w:num>
  <w:num w:numId="2" w16cid:durableId="1017998564">
    <w:abstractNumId w:val="1"/>
  </w:num>
  <w:num w:numId="3" w16cid:durableId="1620381766">
    <w:abstractNumId w:val="9"/>
  </w:num>
  <w:num w:numId="4" w16cid:durableId="512692187">
    <w:abstractNumId w:val="0"/>
  </w:num>
  <w:num w:numId="5" w16cid:durableId="1130780509">
    <w:abstractNumId w:val="7"/>
  </w:num>
  <w:num w:numId="6" w16cid:durableId="2084598811">
    <w:abstractNumId w:val="2"/>
  </w:num>
  <w:num w:numId="7" w16cid:durableId="1227689002">
    <w:abstractNumId w:val="11"/>
  </w:num>
  <w:num w:numId="8" w16cid:durableId="34895967">
    <w:abstractNumId w:val="4"/>
  </w:num>
  <w:num w:numId="9" w16cid:durableId="1793939139">
    <w:abstractNumId w:val="12"/>
  </w:num>
  <w:num w:numId="10" w16cid:durableId="939603138">
    <w:abstractNumId w:val="8"/>
  </w:num>
  <w:num w:numId="11" w16cid:durableId="1667399228">
    <w:abstractNumId w:val="13"/>
  </w:num>
  <w:num w:numId="12" w16cid:durableId="2003922809">
    <w:abstractNumId w:val="10"/>
  </w:num>
  <w:num w:numId="13" w16cid:durableId="1667394106">
    <w:abstractNumId w:val="6"/>
  </w:num>
  <w:num w:numId="14" w16cid:durableId="1748841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37A3D"/>
    <w:rsid w:val="00047D29"/>
    <w:rsid w:val="00236064"/>
    <w:rsid w:val="00284CC1"/>
    <w:rsid w:val="002B1368"/>
    <w:rsid w:val="002F4851"/>
    <w:rsid w:val="00311CC5"/>
    <w:rsid w:val="003A46E8"/>
    <w:rsid w:val="003D48B5"/>
    <w:rsid w:val="004415B4"/>
    <w:rsid w:val="004658C8"/>
    <w:rsid w:val="00494D18"/>
    <w:rsid w:val="004D5DED"/>
    <w:rsid w:val="004F5134"/>
    <w:rsid w:val="00521AB8"/>
    <w:rsid w:val="005A474B"/>
    <w:rsid w:val="005A6271"/>
    <w:rsid w:val="005B216C"/>
    <w:rsid w:val="00611EF6"/>
    <w:rsid w:val="006271E2"/>
    <w:rsid w:val="006972FF"/>
    <w:rsid w:val="007A6C49"/>
    <w:rsid w:val="008E4967"/>
    <w:rsid w:val="009239C0"/>
    <w:rsid w:val="00933BE2"/>
    <w:rsid w:val="0098023F"/>
    <w:rsid w:val="00A26B90"/>
    <w:rsid w:val="00AD65D6"/>
    <w:rsid w:val="00C14E55"/>
    <w:rsid w:val="00C51AB8"/>
    <w:rsid w:val="00C52BFA"/>
    <w:rsid w:val="00D150A0"/>
    <w:rsid w:val="00D82658"/>
    <w:rsid w:val="00DB5598"/>
    <w:rsid w:val="00E11A57"/>
    <w:rsid w:val="00ED4CA0"/>
    <w:rsid w:val="00F077D7"/>
    <w:rsid w:val="00FE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7D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WDocument" ma:contentTypeID="0x010100652B67EEE1A68642A5D50A61AFC1437500240A41AFC3201B498AC23CE3839DF51C" ma:contentTypeVersion="3" ma:contentTypeDescription="" ma:contentTypeScope="" ma:versionID="dbef869e32324cd29e4f0f50ef130646">
  <xsd:schema xmlns:xsd="http://www.w3.org/2001/XMLSchema" xmlns:xs="http://www.w3.org/2001/XMLSchema" xmlns:p="http://schemas.microsoft.com/office/2006/metadata/properties" xmlns:ns2="0a239996-d1f3-4463-888f-892ad3b7795a" xmlns:ns3="5cfed7e7-a1d6-4f5e-9abe-afeb32182e25" targetNamespace="http://schemas.microsoft.com/office/2006/metadata/properties" ma:root="true" ma:fieldsID="ab36e06eb680144d488a611c103a6841" ns2:_="" ns3:_="">
    <xsd:import namespace="0a239996-d1f3-4463-888f-892ad3b7795a"/>
    <xsd:import namespace="5cfed7e7-a1d6-4f5e-9abe-afeb32182e25"/>
    <xsd:element name="properties">
      <xsd:complexType>
        <xsd:sequence>
          <xsd:element name="documentManagement">
            <xsd:complexType>
              <xsd:all>
                <xsd:element ref="ns2:Beperking_x0020_startdatum" minOccurs="0"/>
                <xsd:element ref="ns2:Dossier" minOccurs="0"/>
                <xsd:element ref="ns2:Dossiernummer" minOccurs="0"/>
                <xsd:element ref="ns2:Dossierstatus" minOccurs="0"/>
                <xsd:element ref="ns2:Process" minOccurs="0"/>
                <xsd:element ref="ns2:Processnummer" minOccurs="0"/>
                <xsd:element ref="ns2:TaxCatchAll" minOccurs="0"/>
                <xsd:element ref="ns2:TaxCatchAllLabel" minOccurs="0"/>
                <xsd:element ref="ns2:i8059d02f088452aaeb98febffd942f6" minOccurs="0"/>
                <xsd:element ref="ns2:k570b61d1c8344118cf7041903a91b3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39996-d1f3-4463-888f-892ad3b7795a" elementFormDefault="qualified">
    <xsd:import namespace="http://schemas.microsoft.com/office/2006/documentManagement/types"/>
    <xsd:import namespace="http://schemas.microsoft.com/office/infopath/2007/PartnerControls"/>
    <xsd:element name="Beperking_x0020_startdatum" ma:index="3" nillable="true" ma:displayName="Beperking startdatum" ma:default="" ma:format="DateOnly" ma:internalName="Beperking_x0020_startdatum">
      <xsd:simpleType>
        <xsd:restriction base="dms:DateTime"/>
      </xsd:simpleType>
    </xsd:element>
    <xsd:element name="Dossier" ma:index="4" nillable="true" ma:displayName="Dossier" ma:internalName="Dossier">
      <xsd:simpleType>
        <xsd:restriction base="dms:Text">
          <xsd:maxLength value="255"/>
        </xsd:restriction>
      </xsd:simpleType>
    </xsd:element>
    <xsd:element name="Dossiernummer" ma:index="5" nillable="true" ma:displayName="Dossiernummer" ma:default="" ma:internalName="Dossiernummer">
      <xsd:simpleType>
        <xsd:restriction base="dms:Text">
          <xsd:maxLength value="255"/>
        </xsd:restriction>
      </xsd:simpleType>
    </xsd:element>
    <xsd:element name="Dossierstatus" ma:index="6" nillable="true" ma:displayName="Dossierstatus" ma:format="Dropdown" ma:internalName="Dossierstatus">
      <xsd:simpleType>
        <xsd:restriction base="dms:Choice">
          <xsd:enumeration value="Agenda"/>
          <xsd:enumeration value="Concept"/>
          <xsd:enumeration value="Getoetst"/>
          <xsd:enumeration value="Voor advies"/>
          <xsd:enumeration value="Definitief"/>
          <xsd:enumeration value="Evaluatie"/>
          <xsd:enumeration value="Vorig verslag"/>
          <xsd:enumeration value="Gearchiveerd"/>
          <xsd:enumeration value="In behandeling"/>
        </xsd:restriction>
      </xsd:simpleType>
    </xsd:element>
    <xsd:element name="Process" ma:index="7" nillable="true" ma:displayName="Process" ma:default="" ma:internalName="Process">
      <xsd:simpleType>
        <xsd:restriction base="dms:Text">
          <xsd:maxLength value="255"/>
        </xsd:restriction>
      </xsd:simpleType>
    </xsd:element>
    <xsd:element name="Processnummer" ma:index="8" nillable="true" ma:displayName="Processnummer" ma:default="" ma:internalName="Processnummer">
      <xsd:simpleType>
        <xsd:restriction base="dms:Text">
          <xsd:maxLength value="255"/>
        </xsd:restriction>
      </xsd:simpleType>
    </xsd:element>
    <xsd:element name="TaxCatchAll" ma:index="9" nillable="true" ma:displayName="Taxonomy Catch All Column" ma:hidden="true" ma:list="{8e5d89e3-35db-4e43-a8ac-01d806b5759b}" ma:internalName="TaxCatchAll" ma:showField="CatchAllData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e5d89e3-35db-4e43-a8ac-01d806b5759b}" ma:internalName="TaxCatchAllLabel" ma:readOnly="true" ma:showField="CatchAllDataLabel" ma:web="5cfed7e7-a1d6-4f5e-9abe-afeb32182e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059d02f088452aaeb98febffd942f6" ma:index="17" nillable="true" ma:taxonomy="true" ma:internalName="i8059d02f088452aaeb98febffd942f6" ma:taxonomyFieldName="Beperking" ma:displayName="Beperking" ma:default="" ma:fieldId="{28059d02-f088-452a-aeb9-8febffd942f6}" ma:sspId="cb8c1cdf-23ab-43f3-b52c-9c854cac9699" ma:termSetId="e09b7e75-dace-4a34-bab8-d6cab03689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70b61d1c8344118cf7041903a91b3a" ma:index="18" nillable="true" ma:taxonomy="true" ma:internalName="k570b61d1c8344118cf7041903a91b3a" ma:taxonomyFieldName="Selectielijstproces" ma:displayName="Selectielijstproces" ma:default="" ma:fieldId="{4570b61d-1c83-4411-8cf7-041903a91b3a}" ma:taxonomyMulti="true" ma:sspId="cb8c1cdf-23ab-43f3-b52c-9c854cac9699" ma:termSetId="856590ea-0cba-48e6-8bce-0bab9221d9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ed7e7-a1d6-4f5e-9abe-afeb32182e25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cfed7e7-a1d6-4f5e-9abe-afeb32182e25">P0133-1731194008-2293</_dlc_DocId>
    <_dlc_DocIdUrl xmlns="5cfed7e7-a1d6-4f5e-9abe-afeb32182e25">
      <Url>https://tweedekamer.sharepoint.com/sites/FEZ-Inkoop-Europeseaanbestedingenuitvoeren/_layouts/15/DocIdRedir.aspx?ID=P0133-1731194008-2293</Url>
      <Description>P0133-1731194008-2293</Description>
    </_dlc_DocIdUrl>
    <TaxCatchAll xmlns="0a239996-d1f3-4463-888f-892ad3b7795a">
      <Value>1</Value>
    </TaxCatchAll>
    <Beperking_x0020_startdatum xmlns="0a239996-d1f3-4463-888f-892ad3b7795a" xsi:nil="true"/>
    <Dossier xmlns="0a239996-d1f3-4463-888f-892ad3b7795a" xsi:nil="true"/>
    <Dossiernummer xmlns="0a239996-d1f3-4463-888f-892ad3b7795a" xsi:nil="true"/>
    <Dossierstatus xmlns="0a239996-d1f3-4463-888f-892ad3b7795a">Concept</Dossierstatus>
    <k570b61d1c8344118cf7041903a91b3a xmlns="0a239996-d1f3-4463-888f-892ad3b7795a">
      <Terms xmlns="http://schemas.microsoft.com/office/infopath/2007/PartnerControls">
        <TermInfo xmlns="http://schemas.microsoft.com/office/infopath/2007/PartnerControls">
          <TermName xmlns="http://schemas.microsoft.com/office/infopath/2007/PartnerControls">71. Het inkopen en (Europees) aanbesteden van goederen en diensten</TermName>
          <TermId xmlns="http://schemas.microsoft.com/office/infopath/2007/PartnerControls">1737c6ca-4109-4271-b4a3-6e4e1392d192</TermId>
        </TermInfo>
      </Terms>
    </k570b61d1c8344118cf7041903a91b3a>
    <Process xmlns="0a239996-d1f3-4463-888f-892ad3b7795a">RB Europese aanbestedingen uitvoeren</Process>
    <i8059d02f088452aaeb98febffd942f6 xmlns="0a239996-d1f3-4463-888f-892ad3b7795a">
      <Terms xmlns="http://schemas.microsoft.com/office/infopath/2007/PartnerControls"/>
    </i8059d02f088452aaeb98febffd942f6>
    <Processnummer xmlns="0a239996-d1f3-4463-888f-892ad3b7795a">P0049</Processnummer>
  </documentManagement>
</p:properties>
</file>

<file path=customXml/item6.xml><?xml version="1.0" encoding="utf-8"?>
<?mso-contentType ?>
<SharedContentType xmlns="Microsoft.SharePoint.Taxonomy.ContentTypeSync" SourceId="cb8c1cdf-23ab-43f3-b52c-9c854cac9699" ContentTypeId="0x010100652B67EEE1A68642A5D50A61AFC14375" PreviousValue="false" LastSyncTimeStamp="2024-12-10T14:51:36.193Z"/>
</file>

<file path=customXml/itemProps1.xml><?xml version="1.0" encoding="utf-8"?>
<ds:datastoreItem xmlns:ds="http://schemas.openxmlformats.org/officeDocument/2006/customXml" ds:itemID="{0A7182D3-8648-41B6-94BD-3802EA4B846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037140-A244-4393-82DD-BA6A69289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C5687-4B93-4449-A99C-BE489831A6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BB791F-056C-4628-8E78-65017A9DE32D}"/>
</file>

<file path=customXml/itemProps5.xml><?xml version="1.0" encoding="utf-8"?>
<ds:datastoreItem xmlns:ds="http://schemas.openxmlformats.org/officeDocument/2006/customXml" ds:itemID="{A561BAA3-B226-4FC4-867D-FB2EC25C9E2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0aaed90-e986-4e45-bee1-3157bb5933d0"/>
    <ds:schemaRef ds:uri="41624a88-8c9a-4b01-9e82-291e13ee44be"/>
  </ds:schemaRefs>
</ds:datastoreItem>
</file>

<file path=customXml/itemProps6.xml><?xml version="1.0" encoding="utf-8"?>
<ds:datastoreItem xmlns:ds="http://schemas.openxmlformats.org/officeDocument/2006/customXml" ds:itemID="{0E95DFC0-37BF-4DF6-90B5-CD5EA5F2F5BC}"/>
</file>

<file path=docMetadata/LabelInfo.xml><?xml version="1.0" encoding="utf-8"?>
<clbl:labelList xmlns:clbl="http://schemas.microsoft.com/office/2020/mipLabelMetadata">
  <clbl:label id="{63f1d705-f53f-4e3b-b123-7052d2ef5d38}" enabled="1" method="Privileged" siteId="{238cb507-3f71-4afe-aaab-8382731a43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297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Delmeer, R.</cp:lastModifiedBy>
  <cp:revision>19</cp:revision>
  <dcterms:created xsi:type="dcterms:W3CDTF">2021-07-15T08:04:00Z</dcterms:created>
  <dcterms:modified xsi:type="dcterms:W3CDTF">2025-09-17T08:51:00Z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0x010100652B67EEE1A68642A5D50A61AFC1437500240A41AFC3201B498AC23CE3839DF51C</vt:lpwstr>
  </property>
  <property fmtid="{D5CDD505-2E9C-101B-9397-08002B2CF9AE}" pid="3" name="_dlc_DocIdItemGuid">
    <vt:lpwstr>31ac9dec-706e-4afe-bb8d-7d7fa1352c78</vt:lpwstr>
  </property>
  <property fmtid="{D5CDD505-2E9C-101B-9397-08002B2CF9AE}" pid="4" name="i8059d02f088452aaeb98febffd942f6">
    <vt:lpwstr/>
  </property>
  <property fmtid="{D5CDD505-2E9C-101B-9397-08002B2CF9AE}" pid="5" name="TaxCatchAll">
    <vt:lpwstr>1;#71. Het inkopen en (Europees) aanbesteden van goederen en diensten|1737c6ca-4109-4271-b4a3-6e4e1392d192</vt:lpwstr>
  </property>
  <property fmtid="{D5CDD505-2E9C-101B-9397-08002B2CF9AE}" pid="6" name="k570b61d1c8344118cf7041903a91b3a">
    <vt:lpwstr>71. Het inkopen en (Europees) aanbesteden van goederen en diensten|1737c6ca-4109-4271-b4a3-6e4e1392d192</vt:lpwstr>
  </property>
  <property fmtid="{D5CDD505-2E9C-101B-9397-08002B2CF9AE}" pid="7" name="Dossierstatus">
    <vt:lpwstr>Concept</vt:lpwstr>
  </property>
  <property fmtid="{D5CDD505-2E9C-101B-9397-08002B2CF9AE}" pid="8" name="Process">
    <vt:lpwstr>RB Europese aanbestedingen uitvoeren</vt:lpwstr>
  </property>
  <property fmtid="{D5CDD505-2E9C-101B-9397-08002B2CF9AE}" pid="9" name="Selectielijstproces">
    <vt:lpwstr>1;#71. Het inkopen en (Europees) aanbesteden van goederen en diensten|1737c6ca-4109-4271-b4a3-6e4e1392d192</vt:lpwstr>
  </property>
  <property fmtid="{D5CDD505-2E9C-101B-9397-08002B2CF9AE}" pid="10" name="Processnummer">
    <vt:lpwstr>P0049</vt:lpwstr>
  </property>
  <property fmtid="{D5CDD505-2E9C-101B-9397-08002B2CF9AE}" pid="11" name="Beperking">
    <vt:lpwstr/>
  </property>
  <property fmtid="{D5CDD505-2E9C-101B-9397-08002B2CF9AE}" pid="12" name="MediaServiceImageTags">
    <vt:lpwstr/>
  </property>
</Properties>
</file>