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5B78A" w14:textId="017D1C42" w:rsidR="009027C5" w:rsidRDefault="009027C5" w:rsidP="006503FE">
      <w:pPr>
        <w:spacing w:after="160" w:line="259" w:lineRule="auto"/>
        <w:rPr>
          <w:b/>
          <w:sz w:val="36"/>
        </w:rPr>
      </w:pPr>
      <w:bookmarkStart w:id="0" w:name="ltoc"/>
    </w:p>
    <w:p w14:paraId="781F2822" w14:textId="77777777" w:rsidR="009027C5" w:rsidRDefault="009027C5" w:rsidP="006503FE">
      <w:pPr>
        <w:spacing w:after="160" w:line="259" w:lineRule="auto"/>
        <w:rPr>
          <w:b/>
          <w:sz w:val="36"/>
        </w:rPr>
      </w:pPr>
    </w:p>
    <w:p w14:paraId="5E539C0F" w14:textId="77777777" w:rsidR="009027C5" w:rsidRDefault="009027C5" w:rsidP="006503FE">
      <w:pPr>
        <w:spacing w:after="160" w:line="259" w:lineRule="auto"/>
        <w:rPr>
          <w:b/>
          <w:sz w:val="36"/>
        </w:rPr>
      </w:pPr>
    </w:p>
    <w:p w14:paraId="4896C118" w14:textId="77777777" w:rsidR="009027C5" w:rsidRDefault="009027C5" w:rsidP="006503FE">
      <w:pPr>
        <w:spacing w:after="160" w:line="259" w:lineRule="auto"/>
        <w:rPr>
          <w:b/>
          <w:sz w:val="36"/>
        </w:rPr>
      </w:pPr>
    </w:p>
    <w:p w14:paraId="5A7A80CC" w14:textId="77777777" w:rsidR="009027C5" w:rsidRDefault="009027C5" w:rsidP="006503FE">
      <w:pPr>
        <w:spacing w:after="160" w:line="259" w:lineRule="auto"/>
        <w:rPr>
          <w:b/>
          <w:sz w:val="36"/>
        </w:rPr>
      </w:pPr>
    </w:p>
    <w:p w14:paraId="28ABEC1A" w14:textId="77777777" w:rsidR="009027C5" w:rsidRDefault="009027C5" w:rsidP="006503FE">
      <w:pPr>
        <w:spacing w:after="160" w:line="259" w:lineRule="auto"/>
        <w:rPr>
          <w:b/>
          <w:sz w:val="36"/>
        </w:rPr>
      </w:pPr>
    </w:p>
    <w:p w14:paraId="668D5AB0" w14:textId="77777777" w:rsidR="009027C5" w:rsidRPr="00CF5F64" w:rsidRDefault="00F521C9" w:rsidP="00FC1D36">
      <w:pPr>
        <w:spacing w:after="160" w:line="259" w:lineRule="auto"/>
        <w:jc w:val="center"/>
        <w:rPr>
          <w:b/>
          <w:szCs w:val="18"/>
        </w:rPr>
      </w:pPr>
      <w:r w:rsidRPr="00CF5F64">
        <w:rPr>
          <w:b/>
          <w:szCs w:val="18"/>
        </w:rPr>
        <w:t>Inschrijvingsleidraad Europees Openbaar</w:t>
      </w:r>
    </w:p>
    <w:p w14:paraId="57DD0972" w14:textId="261319F9" w:rsidR="00CF5F64" w:rsidRDefault="00CF5F64" w:rsidP="00FC1D36">
      <w:pPr>
        <w:spacing w:after="160" w:line="259" w:lineRule="auto"/>
        <w:jc w:val="center"/>
        <w:rPr>
          <w:b/>
          <w:sz w:val="36"/>
        </w:rPr>
      </w:pPr>
      <w:r>
        <w:rPr>
          <w:b/>
          <w:sz w:val="36"/>
        </w:rPr>
        <w:t xml:space="preserve"> </w:t>
      </w:r>
      <w:r w:rsidR="00326159">
        <w:rPr>
          <w:b/>
          <w:sz w:val="36"/>
        </w:rPr>
        <w:t>Lockers</w:t>
      </w:r>
      <w:r>
        <w:rPr>
          <w:b/>
          <w:sz w:val="36"/>
        </w:rPr>
        <w:t xml:space="preserve"> </w:t>
      </w:r>
    </w:p>
    <w:p w14:paraId="55C04FC0" w14:textId="77777777" w:rsidR="009027C5" w:rsidRDefault="009027C5" w:rsidP="006503FE">
      <w:pPr>
        <w:spacing w:after="160" w:line="259" w:lineRule="auto"/>
        <w:rPr>
          <w:b/>
          <w:sz w:val="36"/>
        </w:rPr>
      </w:pPr>
    </w:p>
    <w:p w14:paraId="4DC063D2" w14:textId="77777777" w:rsidR="00CF5F64" w:rsidRDefault="00CF5F64" w:rsidP="006503FE">
      <w:pPr>
        <w:spacing w:after="160" w:line="259" w:lineRule="auto"/>
        <w:rPr>
          <w:b/>
          <w:sz w:val="36"/>
        </w:rPr>
      </w:pPr>
    </w:p>
    <w:p w14:paraId="68C25EC8" w14:textId="77777777" w:rsidR="00CF5F64" w:rsidRDefault="00CF5F64" w:rsidP="006503FE">
      <w:pPr>
        <w:spacing w:after="160" w:line="259" w:lineRule="auto"/>
        <w:rPr>
          <w:b/>
          <w:sz w:val="36"/>
        </w:rPr>
      </w:pPr>
    </w:p>
    <w:p w14:paraId="03BB034A" w14:textId="77777777" w:rsidR="00CF5F64" w:rsidRDefault="00CF5F64" w:rsidP="006503FE">
      <w:pPr>
        <w:spacing w:after="160" w:line="259" w:lineRule="auto"/>
        <w:rPr>
          <w:b/>
          <w:sz w:val="36"/>
        </w:rPr>
      </w:pPr>
    </w:p>
    <w:p w14:paraId="3879DF30" w14:textId="77777777" w:rsidR="00CF5F64" w:rsidRDefault="00CF5F64" w:rsidP="006503FE">
      <w:pPr>
        <w:spacing w:after="160" w:line="259" w:lineRule="auto"/>
        <w:rPr>
          <w:b/>
          <w:sz w:val="36"/>
        </w:rPr>
      </w:pPr>
    </w:p>
    <w:p w14:paraId="3673FBD8" w14:textId="77777777" w:rsidR="00CF5F64" w:rsidRDefault="00CF5F64" w:rsidP="006503FE">
      <w:pPr>
        <w:spacing w:after="160" w:line="259" w:lineRule="auto"/>
        <w:rPr>
          <w:b/>
          <w:sz w:val="36"/>
        </w:rPr>
      </w:pPr>
    </w:p>
    <w:p w14:paraId="1A916B48" w14:textId="77777777" w:rsidR="00CF5F64" w:rsidRDefault="00CF5F64" w:rsidP="006503FE">
      <w:pPr>
        <w:spacing w:after="160" w:line="259" w:lineRule="auto"/>
        <w:rPr>
          <w:b/>
          <w:sz w:val="36"/>
        </w:rPr>
      </w:pPr>
    </w:p>
    <w:p w14:paraId="57CD6C84" w14:textId="77777777" w:rsidR="00CF5F64" w:rsidRDefault="00CF5F64" w:rsidP="006503FE">
      <w:pPr>
        <w:spacing w:after="160" w:line="259" w:lineRule="auto"/>
        <w:rPr>
          <w:b/>
          <w:sz w:val="36"/>
        </w:rPr>
      </w:pPr>
    </w:p>
    <w:p w14:paraId="7EC8E91A" w14:textId="77777777" w:rsidR="00CF5F64" w:rsidRDefault="00CF5F64" w:rsidP="006503FE">
      <w:pPr>
        <w:spacing w:after="160" w:line="259" w:lineRule="auto"/>
        <w:rPr>
          <w:b/>
          <w:sz w:val="36"/>
        </w:rPr>
      </w:pPr>
    </w:p>
    <w:p w14:paraId="7CA392E3" w14:textId="77777777" w:rsidR="00CF5F64" w:rsidRDefault="00CF5F64" w:rsidP="006503FE">
      <w:pPr>
        <w:tabs>
          <w:tab w:val="left" w:pos="1276"/>
        </w:tabs>
        <w:spacing w:after="160" w:line="240" w:lineRule="auto"/>
        <w:rPr>
          <w:szCs w:val="18"/>
        </w:rPr>
      </w:pPr>
    </w:p>
    <w:p w14:paraId="2A4705D4" w14:textId="131E76C0" w:rsidR="00CF5F64" w:rsidRDefault="00CF5F64" w:rsidP="006503FE">
      <w:pPr>
        <w:tabs>
          <w:tab w:val="left" w:pos="1276"/>
        </w:tabs>
        <w:spacing w:after="160" w:line="240" w:lineRule="auto"/>
        <w:rPr>
          <w:szCs w:val="18"/>
        </w:rPr>
      </w:pPr>
      <w:r>
        <w:rPr>
          <w:szCs w:val="18"/>
        </w:rPr>
        <w:t>Datum:</w:t>
      </w:r>
      <w:r>
        <w:rPr>
          <w:szCs w:val="18"/>
        </w:rPr>
        <w:tab/>
      </w:r>
      <w:r w:rsidR="00272868">
        <w:rPr>
          <w:szCs w:val="18"/>
        </w:rPr>
        <w:t>22</w:t>
      </w:r>
      <w:r w:rsidR="00FD4DF7">
        <w:rPr>
          <w:szCs w:val="18"/>
        </w:rPr>
        <w:t xml:space="preserve"> </w:t>
      </w:r>
      <w:r w:rsidR="00326159">
        <w:rPr>
          <w:szCs w:val="18"/>
        </w:rPr>
        <w:t>januari</w:t>
      </w:r>
      <w:r w:rsidR="00FD4DF7">
        <w:rPr>
          <w:szCs w:val="18"/>
        </w:rPr>
        <w:t xml:space="preserve"> 202</w:t>
      </w:r>
      <w:r w:rsidR="00326159">
        <w:rPr>
          <w:szCs w:val="18"/>
        </w:rPr>
        <w:t>5</w:t>
      </w:r>
    </w:p>
    <w:p w14:paraId="01B75722" w14:textId="27BD7041" w:rsidR="00CF5F64" w:rsidRDefault="00CF5F64" w:rsidP="006503FE">
      <w:pPr>
        <w:tabs>
          <w:tab w:val="left" w:pos="1276"/>
        </w:tabs>
        <w:spacing w:after="160" w:line="240" w:lineRule="auto"/>
        <w:rPr>
          <w:szCs w:val="18"/>
        </w:rPr>
      </w:pPr>
      <w:r>
        <w:rPr>
          <w:szCs w:val="18"/>
        </w:rPr>
        <w:t>Auteur(s):</w:t>
      </w:r>
      <w:r>
        <w:rPr>
          <w:szCs w:val="18"/>
        </w:rPr>
        <w:tab/>
      </w:r>
      <w:r w:rsidR="00326159">
        <w:rPr>
          <w:szCs w:val="18"/>
        </w:rPr>
        <w:t>Teun Lavrijssen</w:t>
      </w:r>
    </w:p>
    <w:p w14:paraId="719660E8" w14:textId="69F4B2A1" w:rsidR="00CF5F64" w:rsidRDefault="00CF5F64" w:rsidP="006503FE">
      <w:pPr>
        <w:tabs>
          <w:tab w:val="left" w:pos="1276"/>
        </w:tabs>
        <w:spacing w:after="160" w:line="240" w:lineRule="auto"/>
        <w:rPr>
          <w:szCs w:val="18"/>
        </w:rPr>
      </w:pPr>
      <w:r>
        <w:rPr>
          <w:szCs w:val="18"/>
        </w:rPr>
        <w:t>Versie:</w:t>
      </w:r>
      <w:r>
        <w:rPr>
          <w:szCs w:val="18"/>
        </w:rPr>
        <w:tab/>
      </w:r>
      <w:r w:rsidR="00621467">
        <w:rPr>
          <w:szCs w:val="18"/>
        </w:rPr>
        <w:t>1.0</w:t>
      </w:r>
    </w:p>
    <w:p w14:paraId="31108EE8" w14:textId="24DAB68A" w:rsidR="00CF5F64" w:rsidRPr="00621467" w:rsidRDefault="00CF5F64" w:rsidP="006503FE">
      <w:pPr>
        <w:tabs>
          <w:tab w:val="left" w:pos="1276"/>
        </w:tabs>
        <w:spacing w:after="160" w:line="240" w:lineRule="auto"/>
        <w:rPr>
          <w:szCs w:val="18"/>
        </w:rPr>
      </w:pPr>
      <w:r w:rsidRPr="00621467">
        <w:rPr>
          <w:szCs w:val="18"/>
        </w:rPr>
        <w:t>Status:</w:t>
      </w:r>
      <w:r w:rsidRPr="00621467">
        <w:rPr>
          <w:szCs w:val="18"/>
        </w:rPr>
        <w:tab/>
      </w:r>
      <w:r w:rsidR="00621467">
        <w:rPr>
          <w:szCs w:val="18"/>
        </w:rPr>
        <w:t>Definitief</w:t>
      </w:r>
    </w:p>
    <w:p w14:paraId="634736F7" w14:textId="4EC34D31" w:rsidR="00241E53" w:rsidRPr="00621467" w:rsidRDefault="00241E53" w:rsidP="006503FE">
      <w:pPr>
        <w:tabs>
          <w:tab w:val="left" w:pos="1276"/>
        </w:tabs>
        <w:spacing w:after="160" w:line="240" w:lineRule="auto"/>
        <w:rPr>
          <w:szCs w:val="18"/>
        </w:rPr>
      </w:pPr>
      <w:r w:rsidRPr="00621467">
        <w:rPr>
          <w:szCs w:val="18"/>
        </w:rPr>
        <w:t>Kenmerk:</w:t>
      </w:r>
      <w:r w:rsidRPr="00621467">
        <w:rPr>
          <w:szCs w:val="18"/>
        </w:rPr>
        <w:tab/>
      </w:r>
      <w:r w:rsidR="00326159" w:rsidRPr="00621467">
        <w:rPr>
          <w:szCs w:val="18"/>
        </w:rPr>
        <w:t>2024-012-LATE-EA-Lockers</w:t>
      </w:r>
    </w:p>
    <w:p w14:paraId="3E149605" w14:textId="77777777" w:rsidR="007F6281" w:rsidRPr="00621467" w:rsidRDefault="007F6281" w:rsidP="006503FE">
      <w:pPr>
        <w:tabs>
          <w:tab w:val="left" w:pos="1276"/>
        </w:tabs>
        <w:spacing w:after="160" w:line="240" w:lineRule="auto"/>
        <w:rPr>
          <w:szCs w:val="18"/>
        </w:rPr>
      </w:pPr>
    </w:p>
    <w:p w14:paraId="4AAE4D07" w14:textId="77777777" w:rsidR="007F6281" w:rsidRPr="000F73B1" w:rsidRDefault="007F6281" w:rsidP="006503FE">
      <w:pPr>
        <w:rPr>
          <w:b/>
          <w:sz w:val="24"/>
        </w:rPr>
      </w:pPr>
      <w:r w:rsidRPr="000F73B1">
        <w:rPr>
          <w:b/>
          <w:sz w:val="24"/>
        </w:rPr>
        <w:t>Voorwoord</w:t>
      </w:r>
    </w:p>
    <w:p w14:paraId="1BCDE827" w14:textId="77777777" w:rsidR="007F6281" w:rsidRPr="000F73B1" w:rsidRDefault="007F6281" w:rsidP="006503FE">
      <w:pPr>
        <w:rPr>
          <w:sz w:val="24"/>
        </w:rPr>
      </w:pPr>
    </w:p>
    <w:p w14:paraId="723A4950" w14:textId="1F9AA80F" w:rsidR="00326159" w:rsidRPr="00513C31" w:rsidRDefault="00326159" w:rsidP="00326159">
      <w:r w:rsidRPr="00513C31">
        <w:t xml:space="preserve">Voor u ligt het beschrijvend document van de Europese openbare aanbesteding voor </w:t>
      </w:r>
      <w:r w:rsidRPr="004719EF">
        <w:t xml:space="preserve">Elektronische Lockers </w:t>
      </w:r>
      <w:r w:rsidRPr="00513C31">
        <w:t>van de Aanbestedende dienst Stichting ROC Summa College, hierna het ‘Summa College’, met kenmerk</w:t>
      </w:r>
      <w:r>
        <w:t xml:space="preserve"> </w:t>
      </w:r>
      <w:r w:rsidRPr="00326159">
        <w:rPr>
          <w:szCs w:val="18"/>
        </w:rPr>
        <w:t>2024-012-LATE-EA-Lockers.</w:t>
      </w:r>
      <w:r w:rsidRPr="00513C31">
        <w:rPr>
          <w:color w:val="FF0000"/>
        </w:rPr>
        <w:t xml:space="preserve"> </w:t>
      </w:r>
      <w:r w:rsidRPr="00513C31">
        <w:t xml:space="preserve">Het Summa College heeft ervoor gekozen om deze Overeenkomst aan te besteden volgens de openbare procedure. Dit houdt in dat voor deze aanbestedingsprocedure alle geïnteresseerde leveranciers een Inschrijving kunnen indienen. Dit document bevat alle informatie op basis waarvan u een Inschrijving kunt doen. </w:t>
      </w:r>
    </w:p>
    <w:p w14:paraId="22B0B007" w14:textId="77777777" w:rsidR="007F6281" w:rsidRPr="00513C31" w:rsidRDefault="007F6281" w:rsidP="006503FE">
      <w:pPr>
        <w:pStyle w:val="Kop1"/>
        <w:ind w:left="-1429"/>
      </w:pPr>
    </w:p>
    <w:p w14:paraId="6F5DD03C" w14:textId="77777777" w:rsidR="009027C5" w:rsidRDefault="009027C5" w:rsidP="006503FE">
      <w:pPr>
        <w:spacing w:after="160" w:line="259" w:lineRule="auto"/>
        <w:rPr>
          <w:b/>
          <w:sz w:val="36"/>
        </w:rPr>
      </w:pPr>
      <w:r>
        <w:rPr>
          <w:b/>
          <w:sz w:val="36"/>
        </w:rPr>
        <w:br w:type="page"/>
      </w:r>
    </w:p>
    <w:p w14:paraId="7D0A89E0" w14:textId="77777777" w:rsidR="00BE2C9D" w:rsidRPr="00513C31" w:rsidRDefault="00BE2C9D" w:rsidP="006503FE">
      <w:r w:rsidRPr="00513C31">
        <w:rPr>
          <w:b/>
          <w:sz w:val="36"/>
        </w:rPr>
        <w:lastRenderedPageBreak/>
        <w:fldChar w:fldCharType="begin"/>
      </w:r>
      <w:r w:rsidRPr="00513C31">
        <w:rPr>
          <w:b/>
          <w:sz w:val="36"/>
        </w:rPr>
        <w:instrText xml:space="preserve"> DOCPROPERTY ltoc \* MERGEFORMAT </w:instrText>
      </w:r>
      <w:r w:rsidRPr="00513C31">
        <w:rPr>
          <w:b/>
          <w:sz w:val="36"/>
        </w:rPr>
        <w:fldChar w:fldCharType="separate"/>
      </w:r>
      <w:r>
        <w:rPr>
          <w:b/>
          <w:sz w:val="36"/>
        </w:rPr>
        <w:t>Inhoud</w:t>
      </w:r>
      <w:r w:rsidRPr="00513C31">
        <w:rPr>
          <w:b/>
          <w:sz w:val="36"/>
        </w:rPr>
        <w:fldChar w:fldCharType="end"/>
      </w:r>
      <w:bookmarkEnd w:id="0"/>
    </w:p>
    <w:bookmarkStart w:id="1" w:name="toc" w:displacedByCustomXml="next"/>
    <w:bookmarkEnd w:id="1" w:displacedByCustomXml="next"/>
    <w:sdt>
      <w:sdtPr>
        <w:rPr>
          <w:rFonts w:eastAsia="Times New Roman" w:cs="Times New Roman"/>
          <w:b/>
          <w:bCs/>
          <w:color w:val="auto"/>
          <w:sz w:val="18"/>
          <w:szCs w:val="24"/>
        </w:rPr>
        <w:id w:val="644930318"/>
        <w:docPartObj>
          <w:docPartGallery w:val="Table of Contents"/>
          <w:docPartUnique/>
        </w:docPartObj>
      </w:sdtPr>
      <w:sdtEndPr>
        <w:rPr>
          <w:b w:val="0"/>
          <w:bCs w:val="0"/>
        </w:rPr>
      </w:sdtEndPr>
      <w:sdtContent>
        <w:p w14:paraId="18584ECA" w14:textId="77777777" w:rsidR="00BE2C9D" w:rsidRPr="00513C31" w:rsidRDefault="00BE2C9D" w:rsidP="006503FE">
          <w:pPr>
            <w:pStyle w:val="Kopvaninhoudsopgave"/>
          </w:pPr>
        </w:p>
        <w:p w14:paraId="339F5CD0" w14:textId="1ACC4210" w:rsidR="00C4372C" w:rsidRDefault="00BE2C9D">
          <w:pPr>
            <w:pStyle w:val="Inhopg1"/>
            <w:tabs>
              <w:tab w:val="left" w:pos="440"/>
              <w:tab w:val="right" w:leader="dot" w:pos="9060"/>
            </w:tabs>
            <w:rPr>
              <w:rFonts w:asciiTheme="minorHAnsi" w:eastAsiaTheme="minorEastAsia" w:hAnsiTheme="minorHAnsi" w:cstheme="minorBidi"/>
              <w:noProof/>
              <w:kern w:val="2"/>
              <w:sz w:val="24"/>
              <w:lang w:eastAsia="nl-NL"/>
              <w14:ligatures w14:val="standardContextual"/>
            </w:rPr>
          </w:pPr>
          <w:r w:rsidRPr="00513C31">
            <w:fldChar w:fldCharType="begin"/>
          </w:r>
          <w:r w:rsidRPr="00513C31">
            <w:instrText xml:space="preserve"> TOC \o "1-4" \h \z \u </w:instrText>
          </w:r>
          <w:r w:rsidRPr="00513C31">
            <w:fldChar w:fldCharType="separate"/>
          </w:r>
          <w:hyperlink w:anchor="_Toc188431293" w:history="1">
            <w:r w:rsidR="00C4372C" w:rsidRPr="00AF587B">
              <w:rPr>
                <w:rStyle w:val="Hyperlink"/>
                <w:rFonts w:eastAsiaTheme="majorEastAsia"/>
                <w:b/>
                <w:noProof/>
              </w:rPr>
              <w:t>1.</w:t>
            </w:r>
            <w:r w:rsidR="00C4372C">
              <w:rPr>
                <w:rFonts w:asciiTheme="minorHAnsi" w:eastAsiaTheme="minorEastAsia" w:hAnsiTheme="minorHAnsi" w:cstheme="minorBidi"/>
                <w:noProof/>
                <w:kern w:val="2"/>
                <w:sz w:val="24"/>
                <w:lang w:eastAsia="nl-NL"/>
                <w14:ligatures w14:val="standardContextual"/>
              </w:rPr>
              <w:tab/>
            </w:r>
            <w:r w:rsidR="00C4372C" w:rsidRPr="00AF587B">
              <w:rPr>
                <w:rStyle w:val="Hyperlink"/>
                <w:rFonts w:eastAsiaTheme="majorEastAsia"/>
                <w:noProof/>
              </w:rPr>
              <w:t>Inleiding</w:t>
            </w:r>
            <w:r w:rsidR="00C4372C">
              <w:rPr>
                <w:noProof/>
                <w:webHidden/>
              </w:rPr>
              <w:tab/>
            </w:r>
            <w:r w:rsidR="00C4372C">
              <w:rPr>
                <w:noProof/>
                <w:webHidden/>
              </w:rPr>
              <w:fldChar w:fldCharType="begin"/>
            </w:r>
            <w:r w:rsidR="00C4372C">
              <w:rPr>
                <w:noProof/>
                <w:webHidden/>
              </w:rPr>
              <w:instrText xml:space="preserve"> PAGEREF _Toc188431293 \h </w:instrText>
            </w:r>
            <w:r w:rsidR="00C4372C">
              <w:rPr>
                <w:noProof/>
                <w:webHidden/>
              </w:rPr>
            </w:r>
            <w:r w:rsidR="00C4372C">
              <w:rPr>
                <w:noProof/>
                <w:webHidden/>
              </w:rPr>
              <w:fldChar w:fldCharType="separate"/>
            </w:r>
            <w:r w:rsidR="006446E4">
              <w:rPr>
                <w:noProof/>
                <w:webHidden/>
              </w:rPr>
              <w:t>6</w:t>
            </w:r>
            <w:r w:rsidR="00C4372C">
              <w:rPr>
                <w:noProof/>
                <w:webHidden/>
              </w:rPr>
              <w:fldChar w:fldCharType="end"/>
            </w:r>
          </w:hyperlink>
        </w:p>
        <w:p w14:paraId="03B86737" w14:textId="7362F63E"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294" w:history="1">
            <w:r w:rsidRPr="00AF587B">
              <w:rPr>
                <w:rStyle w:val="Hyperlink"/>
                <w:rFonts w:eastAsiaTheme="majorEastAsia"/>
                <w:noProof/>
              </w:rPr>
              <w:t>1.1.</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Aanbestedende dienst</w:t>
            </w:r>
            <w:r>
              <w:rPr>
                <w:noProof/>
                <w:webHidden/>
              </w:rPr>
              <w:tab/>
            </w:r>
            <w:r>
              <w:rPr>
                <w:noProof/>
                <w:webHidden/>
              </w:rPr>
              <w:fldChar w:fldCharType="begin"/>
            </w:r>
            <w:r>
              <w:rPr>
                <w:noProof/>
                <w:webHidden/>
              </w:rPr>
              <w:instrText xml:space="preserve"> PAGEREF _Toc188431294 \h </w:instrText>
            </w:r>
            <w:r>
              <w:rPr>
                <w:noProof/>
                <w:webHidden/>
              </w:rPr>
            </w:r>
            <w:r>
              <w:rPr>
                <w:noProof/>
                <w:webHidden/>
              </w:rPr>
              <w:fldChar w:fldCharType="separate"/>
            </w:r>
            <w:r w:rsidR="006446E4">
              <w:rPr>
                <w:noProof/>
                <w:webHidden/>
              </w:rPr>
              <w:t>6</w:t>
            </w:r>
            <w:r>
              <w:rPr>
                <w:noProof/>
                <w:webHidden/>
              </w:rPr>
              <w:fldChar w:fldCharType="end"/>
            </w:r>
          </w:hyperlink>
        </w:p>
        <w:p w14:paraId="545C5FAD" w14:textId="720D8AA5"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295" w:history="1">
            <w:r w:rsidRPr="00AF587B">
              <w:rPr>
                <w:rStyle w:val="Hyperlink"/>
                <w:rFonts w:eastAsiaTheme="majorEastAsia"/>
                <w:noProof/>
              </w:rPr>
              <w:t>1.2.</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Aan te besteden opdracht</w:t>
            </w:r>
            <w:r>
              <w:rPr>
                <w:noProof/>
                <w:webHidden/>
              </w:rPr>
              <w:tab/>
            </w:r>
            <w:r>
              <w:rPr>
                <w:noProof/>
                <w:webHidden/>
              </w:rPr>
              <w:fldChar w:fldCharType="begin"/>
            </w:r>
            <w:r>
              <w:rPr>
                <w:noProof/>
                <w:webHidden/>
              </w:rPr>
              <w:instrText xml:space="preserve"> PAGEREF _Toc188431295 \h </w:instrText>
            </w:r>
            <w:r>
              <w:rPr>
                <w:noProof/>
                <w:webHidden/>
              </w:rPr>
            </w:r>
            <w:r>
              <w:rPr>
                <w:noProof/>
                <w:webHidden/>
              </w:rPr>
              <w:fldChar w:fldCharType="separate"/>
            </w:r>
            <w:r w:rsidR="006446E4">
              <w:rPr>
                <w:noProof/>
                <w:webHidden/>
              </w:rPr>
              <w:t>7</w:t>
            </w:r>
            <w:r>
              <w:rPr>
                <w:noProof/>
                <w:webHidden/>
              </w:rPr>
              <w:fldChar w:fldCharType="end"/>
            </w:r>
          </w:hyperlink>
        </w:p>
        <w:p w14:paraId="76CF609D" w14:textId="106545F5"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296" w:history="1">
            <w:r w:rsidRPr="00AF587B">
              <w:rPr>
                <w:rStyle w:val="Hyperlink"/>
                <w:rFonts w:eastAsiaTheme="majorEastAsia"/>
                <w:noProof/>
              </w:rPr>
              <w:t>1.2.1.</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Doelstelling van de opdracht</w:t>
            </w:r>
            <w:r>
              <w:rPr>
                <w:noProof/>
                <w:webHidden/>
              </w:rPr>
              <w:tab/>
            </w:r>
            <w:r>
              <w:rPr>
                <w:noProof/>
                <w:webHidden/>
              </w:rPr>
              <w:fldChar w:fldCharType="begin"/>
            </w:r>
            <w:r>
              <w:rPr>
                <w:noProof/>
                <w:webHidden/>
              </w:rPr>
              <w:instrText xml:space="preserve"> PAGEREF _Toc188431296 \h </w:instrText>
            </w:r>
            <w:r>
              <w:rPr>
                <w:noProof/>
                <w:webHidden/>
              </w:rPr>
            </w:r>
            <w:r>
              <w:rPr>
                <w:noProof/>
                <w:webHidden/>
              </w:rPr>
              <w:fldChar w:fldCharType="separate"/>
            </w:r>
            <w:r w:rsidR="006446E4">
              <w:rPr>
                <w:noProof/>
                <w:webHidden/>
              </w:rPr>
              <w:t>7</w:t>
            </w:r>
            <w:r>
              <w:rPr>
                <w:noProof/>
                <w:webHidden/>
              </w:rPr>
              <w:fldChar w:fldCharType="end"/>
            </w:r>
          </w:hyperlink>
        </w:p>
        <w:p w14:paraId="0CBA4F0A" w14:textId="6FEF931A"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297" w:history="1">
            <w:r w:rsidRPr="00AF587B">
              <w:rPr>
                <w:rStyle w:val="Hyperlink"/>
                <w:rFonts w:eastAsiaTheme="majorEastAsia"/>
                <w:noProof/>
              </w:rPr>
              <w:t>1.2.2.</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Omvang van de aan te besteden opdracht</w:t>
            </w:r>
            <w:r>
              <w:rPr>
                <w:noProof/>
                <w:webHidden/>
              </w:rPr>
              <w:tab/>
            </w:r>
            <w:r>
              <w:rPr>
                <w:noProof/>
                <w:webHidden/>
              </w:rPr>
              <w:fldChar w:fldCharType="begin"/>
            </w:r>
            <w:r>
              <w:rPr>
                <w:noProof/>
                <w:webHidden/>
              </w:rPr>
              <w:instrText xml:space="preserve"> PAGEREF _Toc188431297 \h </w:instrText>
            </w:r>
            <w:r>
              <w:rPr>
                <w:noProof/>
                <w:webHidden/>
              </w:rPr>
            </w:r>
            <w:r>
              <w:rPr>
                <w:noProof/>
                <w:webHidden/>
              </w:rPr>
              <w:fldChar w:fldCharType="separate"/>
            </w:r>
            <w:r w:rsidR="006446E4">
              <w:rPr>
                <w:noProof/>
                <w:webHidden/>
              </w:rPr>
              <w:t>8</w:t>
            </w:r>
            <w:r>
              <w:rPr>
                <w:noProof/>
                <w:webHidden/>
              </w:rPr>
              <w:fldChar w:fldCharType="end"/>
            </w:r>
          </w:hyperlink>
        </w:p>
        <w:p w14:paraId="6276EA9A" w14:textId="6280A71F"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298" w:history="1">
            <w:r w:rsidRPr="00AF587B">
              <w:rPr>
                <w:rStyle w:val="Hyperlink"/>
                <w:rFonts w:eastAsiaTheme="majorEastAsia"/>
                <w:noProof/>
              </w:rPr>
              <w:t>1.2.3.</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Duur van de Overeenkomst</w:t>
            </w:r>
            <w:r>
              <w:rPr>
                <w:noProof/>
                <w:webHidden/>
              </w:rPr>
              <w:tab/>
            </w:r>
            <w:r>
              <w:rPr>
                <w:noProof/>
                <w:webHidden/>
              </w:rPr>
              <w:fldChar w:fldCharType="begin"/>
            </w:r>
            <w:r>
              <w:rPr>
                <w:noProof/>
                <w:webHidden/>
              </w:rPr>
              <w:instrText xml:space="preserve"> PAGEREF _Toc188431298 \h </w:instrText>
            </w:r>
            <w:r>
              <w:rPr>
                <w:noProof/>
                <w:webHidden/>
              </w:rPr>
            </w:r>
            <w:r>
              <w:rPr>
                <w:noProof/>
                <w:webHidden/>
              </w:rPr>
              <w:fldChar w:fldCharType="separate"/>
            </w:r>
            <w:r w:rsidR="006446E4">
              <w:rPr>
                <w:noProof/>
                <w:webHidden/>
              </w:rPr>
              <w:t>8</w:t>
            </w:r>
            <w:r>
              <w:rPr>
                <w:noProof/>
                <w:webHidden/>
              </w:rPr>
              <w:fldChar w:fldCharType="end"/>
            </w:r>
          </w:hyperlink>
        </w:p>
        <w:p w14:paraId="07130A17" w14:textId="76460596"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299" w:history="1">
            <w:r w:rsidRPr="00AF587B">
              <w:rPr>
                <w:rStyle w:val="Hyperlink"/>
                <w:rFonts w:eastAsiaTheme="majorEastAsia"/>
                <w:noProof/>
              </w:rPr>
              <w:t>1.2.4.</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Samenvoeging van opdrachten</w:t>
            </w:r>
            <w:r>
              <w:rPr>
                <w:noProof/>
                <w:webHidden/>
              </w:rPr>
              <w:tab/>
            </w:r>
            <w:r>
              <w:rPr>
                <w:noProof/>
                <w:webHidden/>
              </w:rPr>
              <w:fldChar w:fldCharType="begin"/>
            </w:r>
            <w:r>
              <w:rPr>
                <w:noProof/>
                <w:webHidden/>
              </w:rPr>
              <w:instrText xml:space="preserve"> PAGEREF _Toc188431299 \h </w:instrText>
            </w:r>
            <w:r>
              <w:rPr>
                <w:noProof/>
                <w:webHidden/>
              </w:rPr>
            </w:r>
            <w:r>
              <w:rPr>
                <w:noProof/>
                <w:webHidden/>
              </w:rPr>
              <w:fldChar w:fldCharType="separate"/>
            </w:r>
            <w:r w:rsidR="006446E4">
              <w:rPr>
                <w:noProof/>
                <w:webHidden/>
              </w:rPr>
              <w:t>8</w:t>
            </w:r>
            <w:r>
              <w:rPr>
                <w:noProof/>
                <w:webHidden/>
              </w:rPr>
              <w:fldChar w:fldCharType="end"/>
            </w:r>
          </w:hyperlink>
        </w:p>
        <w:p w14:paraId="0076B64D" w14:textId="037E8CAD"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300" w:history="1">
            <w:r w:rsidRPr="00AF587B">
              <w:rPr>
                <w:rStyle w:val="Hyperlink"/>
                <w:rFonts w:eastAsiaTheme="majorEastAsia"/>
                <w:noProof/>
              </w:rPr>
              <w:t>1.2.5.</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Verdeling in percelen</w:t>
            </w:r>
            <w:r>
              <w:rPr>
                <w:noProof/>
                <w:webHidden/>
              </w:rPr>
              <w:tab/>
            </w:r>
            <w:r>
              <w:rPr>
                <w:noProof/>
                <w:webHidden/>
              </w:rPr>
              <w:fldChar w:fldCharType="begin"/>
            </w:r>
            <w:r>
              <w:rPr>
                <w:noProof/>
                <w:webHidden/>
              </w:rPr>
              <w:instrText xml:space="preserve"> PAGEREF _Toc188431300 \h </w:instrText>
            </w:r>
            <w:r>
              <w:rPr>
                <w:noProof/>
                <w:webHidden/>
              </w:rPr>
            </w:r>
            <w:r>
              <w:rPr>
                <w:noProof/>
                <w:webHidden/>
              </w:rPr>
              <w:fldChar w:fldCharType="separate"/>
            </w:r>
            <w:r w:rsidR="006446E4">
              <w:rPr>
                <w:noProof/>
                <w:webHidden/>
              </w:rPr>
              <w:t>9</w:t>
            </w:r>
            <w:r>
              <w:rPr>
                <w:noProof/>
                <w:webHidden/>
              </w:rPr>
              <w:fldChar w:fldCharType="end"/>
            </w:r>
          </w:hyperlink>
        </w:p>
        <w:p w14:paraId="653C6650" w14:textId="52B917E9"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301" w:history="1">
            <w:r w:rsidRPr="00AF587B">
              <w:rPr>
                <w:rStyle w:val="Hyperlink"/>
                <w:rFonts w:eastAsiaTheme="majorEastAsia"/>
                <w:noProof/>
              </w:rPr>
              <w:t>1.2.6.</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Te sluiten Overeenkomst</w:t>
            </w:r>
            <w:r>
              <w:rPr>
                <w:noProof/>
                <w:webHidden/>
              </w:rPr>
              <w:tab/>
            </w:r>
            <w:r>
              <w:rPr>
                <w:noProof/>
                <w:webHidden/>
              </w:rPr>
              <w:fldChar w:fldCharType="begin"/>
            </w:r>
            <w:r>
              <w:rPr>
                <w:noProof/>
                <w:webHidden/>
              </w:rPr>
              <w:instrText xml:space="preserve"> PAGEREF _Toc188431301 \h </w:instrText>
            </w:r>
            <w:r>
              <w:rPr>
                <w:noProof/>
                <w:webHidden/>
              </w:rPr>
            </w:r>
            <w:r>
              <w:rPr>
                <w:noProof/>
                <w:webHidden/>
              </w:rPr>
              <w:fldChar w:fldCharType="separate"/>
            </w:r>
            <w:r w:rsidR="006446E4">
              <w:rPr>
                <w:noProof/>
                <w:webHidden/>
              </w:rPr>
              <w:t>9</w:t>
            </w:r>
            <w:r>
              <w:rPr>
                <w:noProof/>
                <w:webHidden/>
              </w:rPr>
              <w:fldChar w:fldCharType="end"/>
            </w:r>
          </w:hyperlink>
        </w:p>
        <w:p w14:paraId="592DE9B2" w14:textId="56FC1168"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02" w:history="1">
            <w:r w:rsidRPr="00AF587B">
              <w:rPr>
                <w:rStyle w:val="Hyperlink"/>
                <w:rFonts w:eastAsiaTheme="majorEastAsia"/>
                <w:noProof/>
              </w:rPr>
              <w:t>1.3.</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Randvoorwaarden</w:t>
            </w:r>
            <w:r>
              <w:rPr>
                <w:noProof/>
                <w:webHidden/>
              </w:rPr>
              <w:tab/>
            </w:r>
            <w:r>
              <w:rPr>
                <w:noProof/>
                <w:webHidden/>
              </w:rPr>
              <w:fldChar w:fldCharType="begin"/>
            </w:r>
            <w:r>
              <w:rPr>
                <w:noProof/>
                <w:webHidden/>
              </w:rPr>
              <w:instrText xml:space="preserve"> PAGEREF _Toc188431302 \h </w:instrText>
            </w:r>
            <w:r>
              <w:rPr>
                <w:noProof/>
                <w:webHidden/>
              </w:rPr>
            </w:r>
            <w:r>
              <w:rPr>
                <w:noProof/>
                <w:webHidden/>
              </w:rPr>
              <w:fldChar w:fldCharType="separate"/>
            </w:r>
            <w:r w:rsidR="006446E4">
              <w:rPr>
                <w:noProof/>
                <w:webHidden/>
              </w:rPr>
              <w:t>10</w:t>
            </w:r>
            <w:r>
              <w:rPr>
                <w:noProof/>
                <w:webHidden/>
              </w:rPr>
              <w:fldChar w:fldCharType="end"/>
            </w:r>
          </w:hyperlink>
        </w:p>
        <w:p w14:paraId="516B46C7" w14:textId="3F389F24"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303" w:history="1">
            <w:r w:rsidRPr="00AF587B">
              <w:rPr>
                <w:rStyle w:val="Hyperlink"/>
                <w:rFonts w:eastAsiaTheme="majorEastAsia"/>
                <w:noProof/>
              </w:rPr>
              <w:t>1.3.1.</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Toepasselijke Algemene Voorwaarden</w:t>
            </w:r>
            <w:r>
              <w:rPr>
                <w:noProof/>
                <w:webHidden/>
              </w:rPr>
              <w:tab/>
            </w:r>
            <w:r>
              <w:rPr>
                <w:noProof/>
                <w:webHidden/>
              </w:rPr>
              <w:fldChar w:fldCharType="begin"/>
            </w:r>
            <w:r>
              <w:rPr>
                <w:noProof/>
                <w:webHidden/>
              </w:rPr>
              <w:instrText xml:space="preserve"> PAGEREF _Toc188431303 \h </w:instrText>
            </w:r>
            <w:r>
              <w:rPr>
                <w:noProof/>
                <w:webHidden/>
              </w:rPr>
            </w:r>
            <w:r>
              <w:rPr>
                <w:noProof/>
                <w:webHidden/>
              </w:rPr>
              <w:fldChar w:fldCharType="separate"/>
            </w:r>
            <w:r w:rsidR="006446E4">
              <w:rPr>
                <w:noProof/>
                <w:webHidden/>
              </w:rPr>
              <w:t>10</w:t>
            </w:r>
            <w:r>
              <w:rPr>
                <w:noProof/>
                <w:webHidden/>
              </w:rPr>
              <w:fldChar w:fldCharType="end"/>
            </w:r>
          </w:hyperlink>
        </w:p>
        <w:p w14:paraId="1B871677" w14:textId="3A044D37"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304" w:history="1">
            <w:r w:rsidRPr="00AF587B">
              <w:rPr>
                <w:rStyle w:val="Hyperlink"/>
                <w:rFonts w:eastAsiaTheme="majorEastAsia"/>
                <w:noProof/>
              </w:rPr>
              <w:t>1.3.2.</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Verwerkersovereenkomst</w:t>
            </w:r>
            <w:r>
              <w:rPr>
                <w:noProof/>
                <w:webHidden/>
              </w:rPr>
              <w:tab/>
            </w:r>
            <w:r>
              <w:rPr>
                <w:noProof/>
                <w:webHidden/>
              </w:rPr>
              <w:fldChar w:fldCharType="begin"/>
            </w:r>
            <w:r>
              <w:rPr>
                <w:noProof/>
                <w:webHidden/>
              </w:rPr>
              <w:instrText xml:space="preserve"> PAGEREF _Toc188431304 \h </w:instrText>
            </w:r>
            <w:r>
              <w:rPr>
                <w:noProof/>
                <w:webHidden/>
              </w:rPr>
            </w:r>
            <w:r>
              <w:rPr>
                <w:noProof/>
                <w:webHidden/>
              </w:rPr>
              <w:fldChar w:fldCharType="separate"/>
            </w:r>
            <w:r w:rsidR="006446E4">
              <w:rPr>
                <w:noProof/>
                <w:webHidden/>
              </w:rPr>
              <w:t>10</w:t>
            </w:r>
            <w:r>
              <w:rPr>
                <w:noProof/>
                <w:webHidden/>
              </w:rPr>
              <w:fldChar w:fldCharType="end"/>
            </w:r>
          </w:hyperlink>
        </w:p>
        <w:p w14:paraId="2875825D" w14:textId="3CD5C3DD"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305" w:history="1">
            <w:r w:rsidRPr="00AF587B">
              <w:rPr>
                <w:rStyle w:val="Hyperlink"/>
                <w:rFonts w:eastAsiaTheme="majorEastAsia"/>
                <w:noProof/>
              </w:rPr>
              <w:t>1.3.3.</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Auteurs- en eigendomsrecht</w:t>
            </w:r>
            <w:r>
              <w:rPr>
                <w:noProof/>
                <w:webHidden/>
              </w:rPr>
              <w:tab/>
            </w:r>
            <w:r>
              <w:rPr>
                <w:noProof/>
                <w:webHidden/>
              </w:rPr>
              <w:fldChar w:fldCharType="begin"/>
            </w:r>
            <w:r>
              <w:rPr>
                <w:noProof/>
                <w:webHidden/>
              </w:rPr>
              <w:instrText xml:space="preserve"> PAGEREF _Toc188431305 \h </w:instrText>
            </w:r>
            <w:r>
              <w:rPr>
                <w:noProof/>
                <w:webHidden/>
              </w:rPr>
            </w:r>
            <w:r>
              <w:rPr>
                <w:noProof/>
                <w:webHidden/>
              </w:rPr>
              <w:fldChar w:fldCharType="separate"/>
            </w:r>
            <w:r w:rsidR="006446E4">
              <w:rPr>
                <w:noProof/>
                <w:webHidden/>
              </w:rPr>
              <w:t>10</w:t>
            </w:r>
            <w:r>
              <w:rPr>
                <w:noProof/>
                <w:webHidden/>
              </w:rPr>
              <w:fldChar w:fldCharType="end"/>
            </w:r>
          </w:hyperlink>
        </w:p>
        <w:p w14:paraId="3F16E6ED" w14:textId="5E311E01"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306" w:history="1">
            <w:r w:rsidRPr="00AF587B">
              <w:rPr>
                <w:rStyle w:val="Hyperlink"/>
                <w:rFonts w:eastAsiaTheme="majorEastAsia"/>
                <w:noProof/>
              </w:rPr>
              <w:t>1.3.4.</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Aansprakelijkheid en verzekering</w:t>
            </w:r>
            <w:r>
              <w:rPr>
                <w:noProof/>
                <w:webHidden/>
              </w:rPr>
              <w:tab/>
            </w:r>
            <w:r>
              <w:rPr>
                <w:noProof/>
                <w:webHidden/>
              </w:rPr>
              <w:fldChar w:fldCharType="begin"/>
            </w:r>
            <w:r>
              <w:rPr>
                <w:noProof/>
                <w:webHidden/>
              </w:rPr>
              <w:instrText xml:space="preserve"> PAGEREF _Toc188431306 \h </w:instrText>
            </w:r>
            <w:r>
              <w:rPr>
                <w:noProof/>
                <w:webHidden/>
              </w:rPr>
            </w:r>
            <w:r>
              <w:rPr>
                <w:noProof/>
                <w:webHidden/>
              </w:rPr>
              <w:fldChar w:fldCharType="separate"/>
            </w:r>
            <w:r w:rsidR="006446E4">
              <w:rPr>
                <w:noProof/>
                <w:webHidden/>
              </w:rPr>
              <w:t>10</w:t>
            </w:r>
            <w:r>
              <w:rPr>
                <w:noProof/>
                <w:webHidden/>
              </w:rPr>
              <w:fldChar w:fldCharType="end"/>
            </w:r>
          </w:hyperlink>
        </w:p>
        <w:p w14:paraId="6CA5F454" w14:textId="78AC11BB"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307" w:history="1">
            <w:r w:rsidRPr="00AF587B">
              <w:rPr>
                <w:rStyle w:val="Hyperlink"/>
                <w:rFonts w:eastAsiaTheme="majorEastAsia"/>
                <w:noProof/>
              </w:rPr>
              <w:t>1.3.5.</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Prijswijzigingen</w:t>
            </w:r>
            <w:r>
              <w:rPr>
                <w:noProof/>
                <w:webHidden/>
              </w:rPr>
              <w:tab/>
            </w:r>
            <w:r>
              <w:rPr>
                <w:noProof/>
                <w:webHidden/>
              </w:rPr>
              <w:fldChar w:fldCharType="begin"/>
            </w:r>
            <w:r>
              <w:rPr>
                <w:noProof/>
                <w:webHidden/>
              </w:rPr>
              <w:instrText xml:space="preserve"> PAGEREF _Toc188431307 \h </w:instrText>
            </w:r>
            <w:r>
              <w:rPr>
                <w:noProof/>
                <w:webHidden/>
              </w:rPr>
            </w:r>
            <w:r>
              <w:rPr>
                <w:noProof/>
                <w:webHidden/>
              </w:rPr>
              <w:fldChar w:fldCharType="separate"/>
            </w:r>
            <w:r w:rsidR="006446E4">
              <w:rPr>
                <w:noProof/>
                <w:webHidden/>
              </w:rPr>
              <w:t>10</w:t>
            </w:r>
            <w:r>
              <w:rPr>
                <w:noProof/>
                <w:webHidden/>
              </w:rPr>
              <w:fldChar w:fldCharType="end"/>
            </w:r>
          </w:hyperlink>
        </w:p>
        <w:p w14:paraId="359B1960" w14:textId="02DA81A0"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308" w:history="1">
            <w:r w:rsidRPr="00AF587B">
              <w:rPr>
                <w:rStyle w:val="Hyperlink"/>
                <w:rFonts w:eastAsiaTheme="majorEastAsia"/>
                <w:noProof/>
              </w:rPr>
              <w:t>1.3.6.</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Facturatie en betaling</w:t>
            </w:r>
            <w:r>
              <w:rPr>
                <w:noProof/>
                <w:webHidden/>
              </w:rPr>
              <w:tab/>
            </w:r>
            <w:r>
              <w:rPr>
                <w:noProof/>
                <w:webHidden/>
              </w:rPr>
              <w:fldChar w:fldCharType="begin"/>
            </w:r>
            <w:r>
              <w:rPr>
                <w:noProof/>
                <w:webHidden/>
              </w:rPr>
              <w:instrText xml:space="preserve"> PAGEREF _Toc188431308 \h </w:instrText>
            </w:r>
            <w:r>
              <w:rPr>
                <w:noProof/>
                <w:webHidden/>
              </w:rPr>
            </w:r>
            <w:r>
              <w:rPr>
                <w:noProof/>
                <w:webHidden/>
              </w:rPr>
              <w:fldChar w:fldCharType="separate"/>
            </w:r>
            <w:r w:rsidR="006446E4">
              <w:rPr>
                <w:noProof/>
                <w:webHidden/>
              </w:rPr>
              <w:t>11</w:t>
            </w:r>
            <w:r>
              <w:rPr>
                <w:noProof/>
                <w:webHidden/>
              </w:rPr>
              <w:fldChar w:fldCharType="end"/>
            </w:r>
          </w:hyperlink>
        </w:p>
        <w:p w14:paraId="1A295038" w14:textId="380ABAF2" w:rsidR="00C4372C" w:rsidRDefault="00C4372C">
          <w:pPr>
            <w:pStyle w:val="Inhopg1"/>
            <w:tabs>
              <w:tab w:val="left" w:pos="440"/>
              <w:tab w:val="right" w:leader="dot" w:pos="9060"/>
            </w:tabs>
            <w:rPr>
              <w:rFonts w:asciiTheme="minorHAnsi" w:eastAsiaTheme="minorEastAsia" w:hAnsiTheme="minorHAnsi" w:cstheme="minorBidi"/>
              <w:noProof/>
              <w:kern w:val="2"/>
              <w:sz w:val="24"/>
              <w:lang w:eastAsia="nl-NL"/>
              <w14:ligatures w14:val="standardContextual"/>
            </w:rPr>
          </w:pPr>
          <w:hyperlink w:anchor="_Toc188431309" w:history="1">
            <w:r w:rsidRPr="00AF587B">
              <w:rPr>
                <w:rStyle w:val="Hyperlink"/>
                <w:rFonts w:eastAsiaTheme="majorEastAsia"/>
                <w:b/>
                <w:noProof/>
              </w:rPr>
              <w:t>2.</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Procedure</w:t>
            </w:r>
            <w:r>
              <w:rPr>
                <w:noProof/>
                <w:webHidden/>
              </w:rPr>
              <w:tab/>
            </w:r>
            <w:r>
              <w:rPr>
                <w:noProof/>
                <w:webHidden/>
              </w:rPr>
              <w:fldChar w:fldCharType="begin"/>
            </w:r>
            <w:r>
              <w:rPr>
                <w:noProof/>
                <w:webHidden/>
              </w:rPr>
              <w:instrText xml:space="preserve"> PAGEREF _Toc188431309 \h </w:instrText>
            </w:r>
            <w:r>
              <w:rPr>
                <w:noProof/>
                <w:webHidden/>
              </w:rPr>
            </w:r>
            <w:r>
              <w:rPr>
                <w:noProof/>
                <w:webHidden/>
              </w:rPr>
              <w:fldChar w:fldCharType="separate"/>
            </w:r>
            <w:r w:rsidR="006446E4">
              <w:rPr>
                <w:noProof/>
                <w:webHidden/>
              </w:rPr>
              <w:t>11</w:t>
            </w:r>
            <w:r>
              <w:rPr>
                <w:noProof/>
                <w:webHidden/>
              </w:rPr>
              <w:fldChar w:fldCharType="end"/>
            </w:r>
          </w:hyperlink>
        </w:p>
        <w:p w14:paraId="3DF72DBD" w14:textId="78666CC6"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10" w:history="1">
            <w:r w:rsidRPr="00AF587B">
              <w:rPr>
                <w:rStyle w:val="Hyperlink"/>
                <w:rFonts w:eastAsiaTheme="majorEastAsia"/>
                <w:noProof/>
              </w:rPr>
              <w:t>2.1.</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Toepasselijke wetgeving</w:t>
            </w:r>
            <w:r>
              <w:rPr>
                <w:noProof/>
                <w:webHidden/>
              </w:rPr>
              <w:tab/>
            </w:r>
            <w:r>
              <w:rPr>
                <w:noProof/>
                <w:webHidden/>
              </w:rPr>
              <w:fldChar w:fldCharType="begin"/>
            </w:r>
            <w:r>
              <w:rPr>
                <w:noProof/>
                <w:webHidden/>
              </w:rPr>
              <w:instrText xml:space="preserve"> PAGEREF _Toc188431310 \h </w:instrText>
            </w:r>
            <w:r>
              <w:rPr>
                <w:noProof/>
                <w:webHidden/>
              </w:rPr>
            </w:r>
            <w:r>
              <w:rPr>
                <w:noProof/>
                <w:webHidden/>
              </w:rPr>
              <w:fldChar w:fldCharType="separate"/>
            </w:r>
            <w:r w:rsidR="006446E4">
              <w:rPr>
                <w:noProof/>
                <w:webHidden/>
              </w:rPr>
              <w:t>11</w:t>
            </w:r>
            <w:r>
              <w:rPr>
                <w:noProof/>
                <w:webHidden/>
              </w:rPr>
              <w:fldChar w:fldCharType="end"/>
            </w:r>
          </w:hyperlink>
        </w:p>
        <w:p w14:paraId="4EA28ABE" w14:textId="074A28A9"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11" w:history="1">
            <w:r w:rsidRPr="00AF587B">
              <w:rPr>
                <w:rStyle w:val="Hyperlink"/>
                <w:rFonts w:eastAsiaTheme="majorEastAsia"/>
                <w:noProof/>
              </w:rPr>
              <w:t>2.2.</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Toepasselijke procedure</w:t>
            </w:r>
            <w:r>
              <w:rPr>
                <w:noProof/>
                <w:webHidden/>
              </w:rPr>
              <w:tab/>
            </w:r>
            <w:r>
              <w:rPr>
                <w:noProof/>
                <w:webHidden/>
              </w:rPr>
              <w:fldChar w:fldCharType="begin"/>
            </w:r>
            <w:r>
              <w:rPr>
                <w:noProof/>
                <w:webHidden/>
              </w:rPr>
              <w:instrText xml:space="preserve"> PAGEREF _Toc188431311 \h </w:instrText>
            </w:r>
            <w:r>
              <w:rPr>
                <w:noProof/>
                <w:webHidden/>
              </w:rPr>
            </w:r>
            <w:r>
              <w:rPr>
                <w:noProof/>
                <w:webHidden/>
              </w:rPr>
              <w:fldChar w:fldCharType="separate"/>
            </w:r>
            <w:r w:rsidR="006446E4">
              <w:rPr>
                <w:noProof/>
                <w:webHidden/>
              </w:rPr>
              <w:t>12</w:t>
            </w:r>
            <w:r>
              <w:rPr>
                <w:noProof/>
                <w:webHidden/>
              </w:rPr>
              <w:fldChar w:fldCharType="end"/>
            </w:r>
          </w:hyperlink>
        </w:p>
        <w:p w14:paraId="4CB1881E" w14:textId="6C6A80C7"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12" w:history="1">
            <w:r w:rsidRPr="00AF587B">
              <w:rPr>
                <w:rStyle w:val="Hyperlink"/>
                <w:rFonts w:eastAsiaTheme="majorEastAsia"/>
                <w:noProof/>
              </w:rPr>
              <w:t>2.3.</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Gunningscriterium</w:t>
            </w:r>
            <w:r>
              <w:rPr>
                <w:noProof/>
                <w:webHidden/>
              </w:rPr>
              <w:tab/>
            </w:r>
            <w:r>
              <w:rPr>
                <w:noProof/>
                <w:webHidden/>
              </w:rPr>
              <w:fldChar w:fldCharType="begin"/>
            </w:r>
            <w:r>
              <w:rPr>
                <w:noProof/>
                <w:webHidden/>
              </w:rPr>
              <w:instrText xml:space="preserve"> PAGEREF _Toc188431312 \h </w:instrText>
            </w:r>
            <w:r>
              <w:rPr>
                <w:noProof/>
                <w:webHidden/>
              </w:rPr>
            </w:r>
            <w:r>
              <w:rPr>
                <w:noProof/>
                <w:webHidden/>
              </w:rPr>
              <w:fldChar w:fldCharType="separate"/>
            </w:r>
            <w:r w:rsidR="006446E4">
              <w:rPr>
                <w:noProof/>
                <w:webHidden/>
              </w:rPr>
              <w:t>12</w:t>
            </w:r>
            <w:r>
              <w:rPr>
                <w:noProof/>
                <w:webHidden/>
              </w:rPr>
              <w:fldChar w:fldCharType="end"/>
            </w:r>
          </w:hyperlink>
        </w:p>
        <w:p w14:paraId="51BFD2B8" w14:textId="133B17DB"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13" w:history="1">
            <w:r w:rsidRPr="00AF587B">
              <w:rPr>
                <w:rStyle w:val="Hyperlink"/>
                <w:rFonts w:eastAsiaTheme="majorEastAsia"/>
                <w:noProof/>
              </w:rPr>
              <w:t>2.4.</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Planning voor de procedure</w:t>
            </w:r>
            <w:r>
              <w:rPr>
                <w:noProof/>
                <w:webHidden/>
              </w:rPr>
              <w:tab/>
            </w:r>
            <w:r>
              <w:rPr>
                <w:noProof/>
                <w:webHidden/>
              </w:rPr>
              <w:fldChar w:fldCharType="begin"/>
            </w:r>
            <w:r>
              <w:rPr>
                <w:noProof/>
                <w:webHidden/>
              </w:rPr>
              <w:instrText xml:space="preserve"> PAGEREF _Toc188431313 \h </w:instrText>
            </w:r>
            <w:r>
              <w:rPr>
                <w:noProof/>
                <w:webHidden/>
              </w:rPr>
            </w:r>
            <w:r>
              <w:rPr>
                <w:noProof/>
                <w:webHidden/>
              </w:rPr>
              <w:fldChar w:fldCharType="separate"/>
            </w:r>
            <w:r w:rsidR="006446E4">
              <w:rPr>
                <w:noProof/>
                <w:webHidden/>
              </w:rPr>
              <w:t>12</w:t>
            </w:r>
            <w:r>
              <w:rPr>
                <w:noProof/>
                <w:webHidden/>
              </w:rPr>
              <w:fldChar w:fldCharType="end"/>
            </w:r>
          </w:hyperlink>
        </w:p>
        <w:p w14:paraId="4703C54B" w14:textId="226180A7"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14" w:history="1">
            <w:r w:rsidRPr="00AF587B">
              <w:rPr>
                <w:rStyle w:val="Hyperlink"/>
                <w:rFonts w:eastAsiaTheme="majorEastAsia"/>
                <w:noProof/>
              </w:rPr>
              <w:t>2.5.</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Contactpersoon</w:t>
            </w:r>
            <w:r>
              <w:rPr>
                <w:noProof/>
                <w:webHidden/>
              </w:rPr>
              <w:tab/>
            </w:r>
            <w:r>
              <w:rPr>
                <w:noProof/>
                <w:webHidden/>
              </w:rPr>
              <w:fldChar w:fldCharType="begin"/>
            </w:r>
            <w:r>
              <w:rPr>
                <w:noProof/>
                <w:webHidden/>
              </w:rPr>
              <w:instrText xml:space="preserve"> PAGEREF _Toc188431314 \h </w:instrText>
            </w:r>
            <w:r>
              <w:rPr>
                <w:noProof/>
                <w:webHidden/>
              </w:rPr>
            </w:r>
            <w:r>
              <w:rPr>
                <w:noProof/>
                <w:webHidden/>
              </w:rPr>
              <w:fldChar w:fldCharType="separate"/>
            </w:r>
            <w:r w:rsidR="006446E4">
              <w:rPr>
                <w:noProof/>
                <w:webHidden/>
              </w:rPr>
              <w:t>12</w:t>
            </w:r>
            <w:r>
              <w:rPr>
                <w:noProof/>
                <w:webHidden/>
              </w:rPr>
              <w:fldChar w:fldCharType="end"/>
            </w:r>
          </w:hyperlink>
        </w:p>
        <w:p w14:paraId="76B4B006" w14:textId="10641615"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15" w:history="1">
            <w:r w:rsidRPr="00AF587B">
              <w:rPr>
                <w:rStyle w:val="Hyperlink"/>
                <w:rFonts w:eastAsiaTheme="majorEastAsia"/>
                <w:noProof/>
              </w:rPr>
              <w:t>2.6.</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Digitaal inschrijven middels TenderNed</w:t>
            </w:r>
            <w:r>
              <w:rPr>
                <w:noProof/>
                <w:webHidden/>
              </w:rPr>
              <w:tab/>
            </w:r>
            <w:r>
              <w:rPr>
                <w:noProof/>
                <w:webHidden/>
              </w:rPr>
              <w:fldChar w:fldCharType="begin"/>
            </w:r>
            <w:r>
              <w:rPr>
                <w:noProof/>
                <w:webHidden/>
              </w:rPr>
              <w:instrText xml:space="preserve"> PAGEREF _Toc188431315 \h </w:instrText>
            </w:r>
            <w:r>
              <w:rPr>
                <w:noProof/>
                <w:webHidden/>
              </w:rPr>
            </w:r>
            <w:r>
              <w:rPr>
                <w:noProof/>
                <w:webHidden/>
              </w:rPr>
              <w:fldChar w:fldCharType="separate"/>
            </w:r>
            <w:r w:rsidR="006446E4">
              <w:rPr>
                <w:noProof/>
                <w:webHidden/>
              </w:rPr>
              <w:t>13</w:t>
            </w:r>
            <w:r>
              <w:rPr>
                <w:noProof/>
                <w:webHidden/>
              </w:rPr>
              <w:fldChar w:fldCharType="end"/>
            </w:r>
          </w:hyperlink>
        </w:p>
        <w:p w14:paraId="0CD1D7F5" w14:textId="7A656FBD"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316" w:history="1">
            <w:r w:rsidRPr="00AF587B">
              <w:rPr>
                <w:rStyle w:val="Hyperlink"/>
                <w:rFonts w:eastAsiaTheme="majorEastAsia"/>
                <w:noProof/>
              </w:rPr>
              <w:t>2.6.1.</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Openen Inschrijving</w:t>
            </w:r>
            <w:r>
              <w:rPr>
                <w:noProof/>
                <w:webHidden/>
              </w:rPr>
              <w:tab/>
            </w:r>
            <w:r>
              <w:rPr>
                <w:noProof/>
                <w:webHidden/>
              </w:rPr>
              <w:fldChar w:fldCharType="begin"/>
            </w:r>
            <w:r>
              <w:rPr>
                <w:noProof/>
                <w:webHidden/>
              </w:rPr>
              <w:instrText xml:space="preserve"> PAGEREF _Toc188431316 \h </w:instrText>
            </w:r>
            <w:r>
              <w:rPr>
                <w:noProof/>
                <w:webHidden/>
              </w:rPr>
            </w:r>
            <w:r>
              <w:rPr>
                <w:noProof/>
                <w:webHidden/>
              </w:rPr>
              <w:fldChar w:fldCharType="separate"/>
            </w:r>
            <w:r w:rsidR="006446E4">
              <w:rPr>
                <w:noProof/>
                <w:webHidden/>
              </w:rPr>
              <w:t>13</w:t>
            </w:r>
            <w:r>
              <w:rPr>
                <w:noProof/>
                <w:webHidden/>
              </w:rPr>
              <w:fldChar w:fldCharType="end"/>
            </w:r>
          </w:hyperlink>
        </w:p>
        <w:p w14:paraId="69569C8E" w14:textId="69D136FF"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17" w:history="1">
            <w:r w:rsidRPr="00AF587B">
              <w:rPr>
                <w:rStyle w:val="Hyperlink"/>
                <w:rFonts w:eastAsiaTheme="majorEastAsia"/>
                <w:noProof/>
              </w:rPr>
              <w:t>2.7.</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Proactieve houding/rechtsverwerking</w:t>
            </w:r>
            <w:r>
              <w:rPr>
                <w:noProof/>
                <w:webHidden/>
              </w:rPr>
              <w:tab/>
            </w:r>
            <w:r>
              <w:rPr>
                <w:noProof/>
                <w:webHidden/>
              </w:rPr>
              <w:fldChar w:fldCharType="begin"/>
            </w:r>
            <w:r>
              <w:rPr>
                <w:noProof/>
                <w:webHidden/>
              </w:rPr>
              <w:instrText xml:space="preserve"> PAGEREF _Toc188431317 \h </w:instrText>
            </w:r>
            <w:r>
              <w:rPr>
                <w:noProof/>
                <w:webHidden/>
              </w:rPr>
            </w:r>
            <w:r>
              <w:rPr>
                <w:noProof/>
                <w:webHidden/>
              </w:rPr>
              <w:fldChar w:fldCharType="separate"/>
            </w:r>
            <w:r w:rsidR="006446E4">
              <w:rPr>
                <w:noProof/>
                <w:webHidden/>
              </w:rPr>
              <w:t>13</w:t>
            </w:r>
            <w:r>
              <w:rPr>
                <w:noProof/>
                <w:webHidden/>
              </w:rPr>
              <w:fldChar w:fldCharType="end"/>
            </w:r>
          </w:hyperlink>
        </w:p>
        <w:p w14:paraId="3AC0E986" w14:textId="694C4087"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18" w:history="1">
            <w:r w:rsidRPr="00AF587B">
              <w:rPr>
                <w:rStyle w:val="Hyperlink"/>
                <w:rFonts w:eastAsiaTheme="majorEastAsia"/>
                <w:noProof/>
              </w:rPr>
              <w:t>2.8.</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Vragen</w:t>
            </w:r>
            <w:r>
              <w:rPr>
                <w:noProof/>
                <w:webHidden/>
              </w:rPr>
              <w:tab/>
            </w:r>
            <w:r>
              <w:rPr>
                <w:noProof/>
                <w:webHidden/>
              </w:rPr>
              <w:fldChar w:fldCharType="begin"/>
            </w:r>
            <w:r>
              <w:rPr>
                <w:noProof/>
                <w:webHidden/>
              </w:rPr>
              <w:instrText xml:space="preserve"> PAGEREF _Toc188431318 \h </w:instrText>
            </w:r>
            <w:r>
              <w:rPr>
                <w:noProof/>
                <w:webHidden/>
              </w:rPr>
            </w:r>
            <w:r>
              <w:rPr>
                <w:noProof/>
                <w:webHidden/>
              </w:rPr>
              <w:fldChar w:fldCharType="separate"/>
            </w:r>
            <w:r w:rsidR="006446E4">
              <w:rPr>
                <w:noProof/>
                <w:webHidden/>
              </w:rPr>
              <w:t>13</w:t>
            </w:r>
            <w:r>
              <w:rPr>
                <w:noProof/>
                <w:webHidden/>
              </w:rPr>
              <w:fldChar w:fldCharType="end"/>
            </w:r>
          </w:hyperlink>
        </w:p>
        <w:p w14:paraId="15CB8FC6" w14:textId="1A87EE67"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19" w:history="1">
            <w:r w:rsidRPr="00AF587B">
              <w:rPr>
                <w:rStyle w:val="Hyperlink"/>
                <w:rFonts w:eastAsiaTheme="majorEastAsia"/>
                <w:noProof/>
              </w:rPr>
              <w:t>2.9.</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Niet Nederlandse Inschrijver</w:t>
            </w:r>
            <w:r>
              <w:rPr>
                <w:noProof/>
                <w:webHidden/>
              </w:rPr>
              <w:tab/>
            </w:r>
            <w:r>
              <w:rPr>
                <w:noProof/>
                <w:webHidden/>
              </w:rPr>
              <w:fldChar w:fldCharType="begin"/>
            </w:r>
            <w:r>
              <w:rPr>
                <w:noProof/>
                <w:webHidden/>
              </w:rPr>
              <w:instrText xml:space="preserve"> PAGEREF _Toc188431319 \h </w:instrText>
            </w:r>
            <w:r>
              <w:rPr>
                <w:noProof/>
                <w:webHidden/>
              </w:rPr>
            </w:r>
            <w:r>
              <w:rPr>
                <w:noProof/>
                <w:webHidden/>
              </w:rPr>
              <w:fldChar w:fldCharType="separate"/>
            </w:r>
            <w:r w:rsidR="006446E4">
              <w:rPr>
                <w:noProof/>
                <w:webHidden/>
              </w:rPr>
              <w:t>14</w:t>
            </w:r>
            <w:r>
              <w:rPr>
                <w:noProof/>
                <w:webHidden/>
              </w:rPr>
              <w:fldChar w:fldCharType="end"/>
            </w:r>
          </w:hyperlink>
        </w:p>
        <w:p w14:paraId="3D576D74" w14:textId="628FFE9D"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20" w:history="1">
            <w:r w:rsidRPr="00AF587B">
              <w:rPr>
                <w:rStyle w:val="Hyperlink"/>
                <w:rFonts w:eastAsiaTheme="majorEastAsia"/>
                <w:noProof/>
              </w:rPr>
              <w:t>2.10.</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Stopzetten van de aanbesteding/niet gunnen</w:t>
            </w:r>
            <w:r>
              <w:rPr>
                <w:noProof/>
                <w:webHidden/>
              </w:rPr>
              <w:tab/>
            </w:r>
            <w:r>
              <w:rPr>
                <w:noProof/>
                <w:webHidden/>
              </w:rPr>
              <w:fldChar w:fldCharType="begin"/>
            </w:r>
            <w:r>
              <w:rPr>
                <w:noProof/>
                <w:webHidden/>
              </w:rPr>
              <w:instrText xml:space="preserve"> PAGEREF _Toc188431320 \h </w:instrText>
            </w:r>
            <w:r>
              <w:rPr>
                <w:noProof/>
                <w:webHidden/>
              </w:rPr>
            </w:r>
            <w:r>
              <w:rPr>
                <w:noProof/>
                <w:webHidden/>
              </w:rPr>
              <w:fldChar w:fldCharType="separate"/>
            </w:r>
            <w:r w:rsidR="006446E4">
              <w:rPr>
                <w:noProof/>
                <w:webHidden/>
              </w:rPr>
              <w:t>14</w:t>
            </w:r>
            <w:r>
              <w:rPr>
                <w:noProof/>
                <w:webHidden/>
              </w:rPr>
              <w:fldChar w:fldCharType="end"/>
            </w:r>
          </w:hyperlink>
        </w:p>
        <w:p w14:paraId="5E0EE2C4" w14:textId="11D4EA11"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21" w:history="1">
            <w:r w:rsidRPr="00AF587B">
              <w:rPr>
                <w:rStyle w:val="Hyperlink"/>
                <w:rFonts w:eastAsiaTheme="majorEastAsia"/>
                <w:noProof/>
              </w:rPr>
              <w:t>2.11.</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Inschrijfkosten</w:t>
            </w:r>
            <w:r>
              <w:rPr>
                <w:noProof/>
                <w:webHidden/>
              </w:rPr>
              <w:tab/>
            </w:r>
            <w:r>
              <w:rPr>
                <w:noProof/>
                <w:webHidden/>
              </w:rPr>
              <w:fldChar w:fldCharType="begin"/>
            </w:r>
            <w:r>
              <w:rPr>
                <w:noProof/>
                <w:webHidden/>
              </w:rPr>
              <w:instrText xml:space="preserve"> PAGEREF _Toc188431321 \h </w:instrText>
            </w:r>
            <w:r>
              <w:rPr>
                <w:noProof/>
                <w:webHidden/>
              </w:rPr>
            </w:r>
            <w:r>
              <w:rPr>
                <w:noProof/>
                <w:webHidden/>
              </w:rPr>
              <w:fldChar w:fldCharType="separate"/>
            </w:r>
            <w:r w:rsidR="006446E4">
              <w:rPr>
                <w:noProof/>
                <w:webHidden/>
              </w:rPr>
              <w:t>14</w:t>
            </w:r>
            <w:r>
              <w:rPr>
                <w:noProof/>
                <w:webHidden/>
              </w:rPr>
              <w:fldChar w:fldCharType="end"/>
            </w:r>
          </w:hyperlink>
        </w:p>
        <w:p w14:paraId="7C1E5B0E" w14:textId="7B0B68EC"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22" w:history="1">
            <w:r w:rsidRPr="00AF587B">
              <w:rPr>
                <w:rStyle w:val="Hyperlink"/>
                <w:rFonts w:eastAsiaTheme="majorEastAsia"/>
                <w:noProof/>
              </w:rPr>
              <w:t>2.12.</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Vertrouwelijkheid</w:t>
            </w:r>
            <w:r>
              <w:rPr>
                <w:noProof/>
                <w:webHidden/>
              </w:rPr>
              <w:tab/>
            </w:r>
            <w:r>
              <w:rPr>
                <w:noProof/>
                <w:webHidden/>
              </w:rPr>
              <w:fldChar w:fldCharType="begin"/>
            </w:r>
            <w:r>
              <w:rPr>
                <w:noProof/>
                <w:webHidden/>
              </w:rPr>
              <w:instrText xml:space="preserve"> PAGEREF _Toc188431322 \h </w:instrText>
            </w:r>
            <w:r>
              <w:rPr>
                <w:noProof/>
                <w:webHidden/>
              </w:rPr>
            </w:r>
            <w:r>
              <w:rPr>
                <w:noProof/>
                <w:webHidden/>
              </w:rPr>
              <w:fldChar w:fldCharType="separate"/>
            </w:r>
            <w:r w:rsidR="006446E4">
              <w:rPr>
                <w:noProof/>
                <w:webHidden/>
              </w:rPr>
              <w:t>14</w:t>
            </w:r>
            <w:r>
              <w:rPr>
                <w:noProof/>
                <w:webHidden/>
              </w:rPr>
              <w:fldChar w:fldCharType="end"/>
            </w:r>
          </w:hyperlink>
        </w:p>
        <w:p w14:paraId="339830D5" w14:textId="47700F67"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23" w:history="1">
            <w:r w:rsidRPr="00AF587B">
              <w:rPr>
                <w:rStyle w:val="Hyperlink"/>
                <w:rFonts w:eastAsiaTheme="majorEastAsia"/>
                <w:noProof/>
              </w:rPr>
              <w:t>2.13.</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Vormvereisten</w:t>
            </w:r>
            <w:r>
              <w:rPr>
                <w:noProof/>
                <w:webHidden/>
              </w:rPr>
              <w:tab/>
            </w:r>
            <w:r>
              <w:rPr>
                <w:noProof/>
                <w:webHidden/>
              </w:rPr>
              <w:fldChar w:fldCharType="begin"/>
            </w:r>
            <w:r>
              <w:rPr>
                <w:noProof/>
                <w:webHidden/>
              </w:rPr>
              <w:instrText xml:space="preserve"> PAGEREF _Toc188431323 \h </w:instrText>
            </w:r>
            <w:r>
              <w:rPr>
                <w:noProof/>
                <w:webHidden/>
              </w:rPr>
            </w:r>
            <w:r>
              <w:rPr>
                <w:noProof/>
                <w:webHidden/>
              </w:rPr>
              <w:fldChar w:fldCharType="separate"/>
            </w:r>
            <w:r w:rsidR="006446E4">
              <w:rPr>
                <w:noProof/>
                <w:webHidden/>
              </w:rPr>
              <w:t>14</w:t>
            </w:r>
            <w:r>
              <w:rPr>
                <w:noProof/>
                <w:webHidden/>
              </w:rPr>
              <w:fldChar w:fldCharType="end"/>
            </w:r>
          </w:hyperlink>
        </w:p>
        <w:p w14:paraId="709621E2" w14:textId="2A47C164"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324" w:history="1">
            <w:r w:rsidRPr="00AF587B">
              <w:rPr>
                <w:rStyle w:val="Hyperlink"/>
                <w:rFonts w:eastAsiaTheme="majorEastAsia"/>
                <w:noProof/>
              </w:rPr>
              <w:t>2.13.1.</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Taal</w:t>
            </w:r>
            <w:r>
              <w:rPr>
                <w:noProof/>
                <w:webHidden/>
              </w:rPr>
              <w:tab/>
            </w:r>
            <w:r>
              <w:rPr>
                <w:noProof/>
                <w:webHidden/>
              </w:rPr>
              <w:fldChar w:fldCharType="begin"/>
            </w:r>
            <w:r>
              <w:rPr>
                <w:noProof/>
                <w:webHidden/>
              </w:rPr>
              <w:instrText xml:space="preserve"> PAGEREF _Toc188431324 \h </w:instrText>
            </w:r>
            <w:r>
              <w:rPr>
                <w:noProof/>
                <w:webHidden/>
              </w:rPr>
            </w:r>
            <w:r>
              <w:rPr>
                <w:noProof/>
                <w:webHidden/>
              </w:rPr>
              <w:fldChar w:fldCharType="separate"/>
            </w:r>
            <w:r w:rsidR="006446E4">
              <w:rPr>
                <w:noProof/>
                <w:webHidden/>
              </w:rPr>
              <w:t>14</w:t>
            </w:r>
            <w:r>
              <w:rPr>
                <w:noProof/>
                <w:webHidden/>
              </w:rPr>
              <w:fldChar w:fldCharType="end"/>
            </w:r>
          </w:hyperlink>
        </w:p>
        <w:p w14:paraId="4A9ED862" w14:textId="3F7A194C"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325" w:history="1">
            <w:r w:rsidRPr="00AF587B">
              <w:rPr>
                <w:rStyle w:val="Hyperlink"/>
                <w:rFonts w:eastAsiaTheme="majorEastAsia"/>
                <w:noProof/>
              </w:rPr>
              <w:t>2.13.2.</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Indeling van inschrijving (compleetheid)</w:t>
            </w:r>
            <w:r>
              <w:rPr>
                <w:noProof/>
                <w:webHidden/>
              </w:rPr>
              <w:tab/>
            </w:r>
            <w:r>
              <w:rPr>
                <w:noProof/>
                <w:webHidden/>
              </w:rPr>
              <w:fldChar w:fldCharType="begin"/>
            </w:r>
            <w:r>
              <w:rPr>
                <w:noProof/>
                <w:webHidden/>
              </w:rPr>
              <w:instrText xml:space="preserve"> PAGEREF _Toc188431325 \h </w:instrText>
            </w:r>
            <w:r>
              <w:rPr>
                <w:noProof/>
                <w:webHidden/>
              </w:rPr>
            </w:r>
            <w:r>
              <w:rPr>
                <w:noProof/>
                <w:webHidden/>
              </w:rPr>
              <w:fldChar w:fldCharType="separate"/>
            </w:r>
            <w:r w:rsidR="006446E4">
              <w:rPr>
                <w:noProof/>
                <w:webHidden/>
              </w:rPr>
              <w:t>15</w:t>
            </w:r>
            <w:r>
              <w:rPr>
                <w:noProof/>
                <w:webHidden/>
              </w:rPr>
              <w:fldChar w:fldCharType="end"/>
            </w:r>
          </w:hyperlink>
        </w:p>
        <w:p w14:paraId="4ADFF60D" w14:textId="2B223BEC"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326" w:history="1">
            <w:r w:rsidRPr="00AF587B">
              <w:rPr>
                <w:rStyle w:val="Hyperlink"/>
                <w:rFonts w:eastAsiaTheme="majorEastAsia"/>
                <w:noProof/>
              </w:rPr>
              <w:t>2.13.3.</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Maximaal aantal pagina’s</w:t>
            </w:r>
            <w:r>
              <w:rPr>
                <w:noProof/>
                <w:webHidden/>
              </w:rPr>
              <w:tab/>
            </w:r>
            <w:r>
              <w:rPr>
                <w:noProof/>
                <w:webHidden/>
              </w:rPr>
              <w:fldChar w:fldCharType="begin"/>
            </w:r>
            <w:r>
              <w:rPr>
                <w:noProof/>
                <w:webHidden/>
              </w:rPr>
              <w:instrText xml:space="preserve"> PAGEREF _Toc188431326 \h </w:instrText>
            </w:r>
            <w:r>
              <w:rPr>
                <w:noProof/>
                <w:webHidden/>
              </w:rPr>
            </w:r>
            <w:r>
              <w:rPr>
                <w:noProof/>
                <w:webHidden/>
              </w:rPr>
              <w:fldChar w:fldCharType="separate"/>
            </w:r>
            <w:r w:rsidR="006446E4">
              <w:rPr>
                <w:noProof/>
                <w:webHidden/>
              </w:rPr>
              <w:t>15</w:t>
            </w:r>
            <w:r>
              <w:rPr>
                <w:noProof/>
                <w:webHidden/>
              </w:rPr>
              <w:fldChar w:fldCharType="end"/>
            </w:r>
          </w:hyperlink>
        </w:p>
        <w:p w14:paraId="0CEF3162" w14:textId="481E56AA"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27" w:history="1">
            <w:r w:rsidRPr="00AF587B">
              <w:rPr>
                <w:rStyle w:val="Hyperlink"/>
                <w:rFonts w:eastAsiaTheme="majorEastAsia"/>
                <w:noProof/>
              </w:rPr>
              <w:t>2.14.</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Inschrijving met derden</w:t>
            </w:r>
            <w:r>
              <w:rPr>
                <w:noProof/>
                <w:webHidden/>
              </w:rPr>
              <w:tab/>
            </w:r>
            <w:r>
              <w:rPr>
                <w:noProof/>
                <w:webHidden/>
              </w:rPr>
              <w:fldChar w:fldCharType="begin"/>
            </w:r>
            <w:r>
              <w:rPr>
                <w:noProof/>
                <w:webHidden/>
              </w:rPr>
              <w:instrText xml:space="preserve"> PAGEREF _Toc188431327 \h </w:instrText>
            </w:r>
            <w:r>
              <w:rPr>
                <w:noProof/>
                <w:webHidden/>
              </w:rPr>
            </w:r>
            <w:r>
              <w:rPr>
                <w:noProof/>
                <w:webHidden/>
              </w:rPr>
              <w:fldChar w:fldCharType="separate"/>
            </w:r>
            <w:r w:rsidR="006446E4">
              <w:rPr>
                <w:noProof/>
                <w:webHidden/>
              </w:rPr>
              <w:t>16</w:t>
            </w:r>
            <w:r>
              <w:rPr>
                <w:noProof/>
                <w:webHidden/>
              </w:rPr>
              <w:fldChar w:fldCharType="end"/>
            </w:r>
          </w:hyperlink>
        </w:p>
        <w:p w14:paraId="4F463C37" w14:textId="5AAE09DA"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28" w:history="1">
            <w:r w:rsidRPr="00AF587B">
              <w:rPr>
                <w:rStyle w:val="Hyperlink"/>
                <w:rFonts w:eastAsiaTheme="majorEastAsia"/>
                <w:noProof/>
              </w:rPr>
              <w:t>2.15.</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Gestanddoening</w:t>
            </w:r>
            <w:r>
              <w:rPr>
                <w:noProof/>
                <w:webHidden/>
              </w:rPr>
              <w:tab/>
            </w:r>
            <w:r>
              <w:rPr>
                <w:noProof/>
                <w:webHidden/>
              </w:rPr>
              <w:fldChar w:fldCharType="begin"/>
            </w:r>
            <w:r>
              <w:rPr>
                <w:noProof/>
                <w:webHidden/>
              </w:rPr>
              <w:instrText xml:space="preserve"> PAGEREF _Toc188431328 \h </w:instrText>
            </w:r>
            <w:r>
              <w:rPr>
                <w:noProof/>
                <w:webHidden/>
              </w:rPr>
            </w:r>
            <w:r>
              <w:rPr>
                <w:noProof/>
                <w:webHidden/>
              </w:rPr>
              <w:fldChar w:fldCharType="separate"/>
            </w:r>
            <w:r w:rsidR="006446E4">
              <w:rPr>
                <w:noProof/>
                <w:webHidden/>
              </w:rPr>
              <w:t>17</w:t>
            </w:r>
            <w:r>
              <w:rPr>
                <w:noProof/>
                <w:webHidden/>
              </w:rPr>
              <w:fldChar w:fldCharType="end"/>
            </w:r>
          </w:hyperlink>
        </w:p>
        <w:p w14:paraId="5480EBFC" w14:textId="2500F187"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29" w:history="1">
            <w:r w:rsidRPr="00AF587B">
              <w:rPr>
                <w:rStyle w:val="Hyperlink"/>
                <w:rFonts w:eastAsiaTheme="majorEastAsia"/>
                <w:noProof/>
              </w:rPr>
              <w:t>2.16.</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Varianten</w:t>
            </w:r>
            <w:r>
              <w:rPr>
                <w:noProof/>
                <w:webHidden/>
              </w:rPr>
              <w:tab/>
            </w:r>
            <w:r>
              <w:rPr>
                <w:noProof/>
                <w:webHidden/>
              </w:rPr>
              <w:fldChar w:fldCharType="begin"/>
            </w:r>
            <w:r>
              <w:rPr>
                <w:noProof/>
                <w:webHidden/>
              </w:rPr>
              <w:instrText xml:space="preserve"> PAGEREF _Toc188431329 \h </w:instrText>
            </w:r>
            <w:r>
              <w:rPr>
                <w:noProof/>
                <w:webHidden/>
              </w:rPr>
            </w:r>
            <w:r>
              <w:rPr>
                <w:noProof/>
                <w:webHidden/>
              </w:rPr>
              <w:fldChar w:fldCharType="separate"/>
            </w:r>
            <w:r w:rsidR="006446E4">
              <w:rPr>
                <w:noProof/>
                <w:webHidden/>
              </w:rPr>
              <w:t>17</w:t>
            </w:r>
            <w:r>
              <w:rPr>
                <w:noProof/>
                <w:webHidden/>
              </w:rPr>
              <w:fldChar w:fldCharType="end"/>
            </w:r>
          </w:hyperlink>
        </w:p>
        <w:p w14:paraId="70EA12DD" w14:textId="6951A0C3"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30" w:history="1">
            <w:r w:rsidRPr="00AF587B">
              <w:rPr>
                <w:rStyle w:val="Hyperlink"/>
                <w:rFonts w:eastAsiaTheme="majorEastAsia"/>
                <w:noProof/>
              </w:rPr>
              <w:t>2.17.</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Klachten</w:t>
            </w:r>
            <w:r>
              <w:rPr>
                <w:noProof/>
                <w:webHidden/>
              </w:rPr>
              <w:tab/>
            </w:r>
            <w:r>
              <w:rPr>
                <w:noProof/>
                <w:webHidden/>
              </w:rPr>
              <w:fldChar w:fldCharType="begin"/>
            </w:r>
            <w:r>
              <w:rPr>
                <w:noProof/>
                <w:webHidden/>
              </w:rPr>
              <w:instrText xml:space="preserve"> PAGEREF _Toc188431330 \h </w:instrText>
            </w:r>
            <w:r>
              <w:rPr>
                <w:noProof/>
                <w:webHidden/>
              </w:rPr>
            </w:r>
            <w:r>
              <w:rPr>
                <w:noProof/>
                <w:webHidden/>
              </w:rPr>
              <w:fldChar w:fldCharType="separate"/>
            </w:r>
            <w:r w:rsidR="006446E4">
              <w:rPr>
                <w:noProof/>
                <w:webHidden/>
              </w:rPr>
              <w:t>17</w:t>
            </w:r>
            <w:r>
              <w:rPr>
                <w:noProof/>
                <w:webHidden/>
              </w:rPr>
              <w:fldChar w:fldCharType="end"/>
            </w:r>
          </w:hyperlink>
        </w:p>
        <w:p w14:paraId="5EE28CD6" w14:textId="0D4F0381"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31" w:history="1">
            <w:r w:rsidRPr="00AF587B">
              <w:rPr>
                <w:rStyle w:val="Hyperlink"/>
                <w:rFonts w:eastAsiaTheme="majorEastAsia"/>
                <w:noProof/>
              </w:rPr>
              <w:t>2.18.</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Overige aanbestedingsvoorwaarden</w:t>
            </w:r>
            <w:r>
              <w:rPr>
                <w:noProof/>
                <w:webHidden/>
              </w:rPr>
              <w:tab/>
            </w:r>
            <w:r>
              <w:rPr>
                <w:noProof/>
                <w:webHidden/>
              </w:rPr>
              <w:fldChar w:fldCharType="begin"/>
            </w:r>
            <w:r>
              <w:rPr>
                <w:noProof/>
                <w:webHidden/>
              </w:rPr>
              <w:instrText xml:space="preserve"> PAGEREF _Toc188431331 \h </w:instrText>
            </w:r>
            <w:r>
              <w:rPr>
                <w:noProof/>
                <w:webHidden/>
              </w:rPr>
            </w:r>
            <w:r>
              <w:rPr>
                <w:noProof/>
                <w:webHidden/>
              </w:rPr>
              <w:fldChar w:fldCharType="separate"/>
            </w:r>
            <w:r w:rsidR="006446E4">
              <w:rPr>
                <w:noProof/>
                <w:webHidden/>
              </w:rPr>
              <w:t>17</w:t>
            </w:r>
            <w:r>
              <w:rPr>
                <w:noProof/>
                <w:webHidden/>
              </w:rPr>
              <w:fldChar w:fldCharType="end"/>
            </w:r>
          </w:hyperlink>
        </w:p>
        <w:p w14:paraId="3441E4F4" w14:textId="3F467A95" w:rsidR="00C4372C" w:rsidRDefault="00C4372C">
          <w:pPr>
            <w:pStyle w:val="Inhopg1"/>
            <w:tabs>
              <w:tab w:val="left" w:pos="440"/>
              <w:tab w:val="right" w:leader="dot" w:pos="9060"/>
            </w:tabs>
            <w:rPr>
              <w:rFonts w:asciiTheme="minorHAnsi" w:eastAsiaTheme="minorEastAsia" w:hAnsiTheme="minorHAnsi" w:cstheme="minorBidi"/>
              <w:noProof/>
              <w:kern w:val="2"/>
              <w:sz w:val="24"/>
              <w:lang w:eastAsia="nl-NL"/>
              <w14:ligatures w14:val="standardContextual"/>
            </w:rPr>
          </w:pPr>
          <w:hyperlink w:anchor="_Toc188431332" w:history="1">
            <w:r w:rsidRPr="00AF587B">
              <w:rPr>
                <w:rStyle w:val="Hyperlink"/>
                <w:rFonts w:eastAsiaTheme="majorEastAsia"/>
                <w:b/>
                <w:noProof/>
              </w:rPr>
              <w:t>3.</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Omschrijving opdracht</w:t>
            </w:r>
            <w:r>
              <w:rPr>
                <w:noProof/>
                <w:webHidden/>
              </w:rPr>
              <w:tab/>
            </w:r>
            <w:r>
              <w:rPr>
                <w:noProof/>
                <w:webHidden/>
              </w:rPr>
              <w:fldChar w:fldCharType="begin"/>
            </w:r>
            <w:r>
              <w:rPr>
                <w:noProof/>
                <w:webHidden/>
              </w:rPr>
              <w:instrText xml:space="preserve"> PAGEREF _Toc188431332 \h </w:instrText>
            </w:r>
            <w:r>
              <w:rPr>
                <w:noProof/>
                <w:webHidden/>
              </w:rPr>
            </w:r>
            <w:r>
              <w:rPr>
                <w:noProof/>
                <w:webHidden/>
              </w:rPr>
              <w:fldChar w:fldCharType="separate"/>
            </w:r>
            <w:r w:rsidR="006446E4">
              <w:rPr>
                <w:noProof/>
                <w:webHidden/>
              </w:rPr>
              <w:t>18</w:t>
            </w:r>
            <w:r>
              <w:rPr>
                <w:noProof/>
                <w:webHidden/>
              </w:rPr>
              <w:fldChar w:fldCharType="end"/>
            </w:r>
          </w:hyperlink>
        </w:p>
        <w:p w14:paraId="5EF93E1A" w14:textId="6E034843"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33" w:history="1">
            <w:r w:rsidRPr="00AF587B">
              <w:rPr>
                <w:rStyle w:val="Hyperlink"/>
                <w:rFonts w:eastAsiaTheme="majorEastAsia"/>
                <w:noProof/>
              </w:rPr>
              <w:t>3.1.</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Algemeen / Verwachte dienstverlening</w:t>
            </w:r>
            <w:r>
              <w:rPr>
                <w:noProof/>
                <w:webHidden/>
              </w:rPr>
              <w:tab/>
            </w:r>
            <w:r>
              <w:rPr>
                <w:noProof/>
                <w:webHidden/>
              </w:rPr>
              <w:fldChar w:fldCharType="begin"/>
            </w:r>
            <w:r>
              <w:rPr>
                <w:noProof/>
                <w:webHidden/>
              </w:rPr>
              <w:instrText xml:space="preserve"> PAGEREF _Toc188431333 \h </w:instrText>
            </w:r>
            <w:r>
              <w:rPr>
                <w:noProof/>
                <w:webHidden/>
              </w:rPr>
            </w:r>
            <w:r>
              <w:rPr>
                <w:noProof/>
                <w:webHidden/>
              </w:rPr>
              <w:fldChar w:fldCharType="separate"/>
            </w:r>
            <w:r w:rsidR="006446E4">
              <w:rPr>
                <w:noProof/>
                <w:webHidden/>
              </w:rPr>
              <w:t>18</w:t>
            </w:r>
            <w:r>
              <w:rPr>
                <w:noProof/>
                <w:webHidden/>
              </w:rPr>
              <w:fldChar w:fldCharType="end"/>
            </w:r>
          </w:hyperlink>
        </w:p>
        <w:p w14:paraId="1AD06701" w14:textId="5EACFECC"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34" w:history="1">
            <w:r w:rsidRPr="00AF587B">
              <w:rPr>
                <w:rStyle w:val="Hyperlink"/>
                <w:rFonts w:eastAsiaTheme="majorEastAsia"/>
                <w:noProof/>
              </w:rPr>
              <w:t>3.2.</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Eisen ten aanzien van de opdracht</w:t>
            </w:r>
            <w:r>
              <w:rPr>
                <w:noProof/>
                <w:webHidden/>
              </w:rPr>
              <w:tab/>
            </w:r>
            <w:r>
              <w:rPr>
                <w:noProof/>
                <w:webHidden/>
              </w:rPr>
              <w:fldChar w:fldCharType="begin"/>
            </w:r>
            <w:r>
              <w:rPr>
                <w:noProof/>
                <w:webHidden/>
              </w:rPr>
              <w:instrText xml:space="preserve"> PAGEREF _Toc188431334 \h </w:instrText>
            </w:r>
            <w:r>
              <w:rPr>
                <w:noProof/>
                <w:webHidden/>
              </w:rPr>
            </w:r>
            <w:r>
              <w:rPr>
                <w:noProof/>
                <w:webHidden/>
              </w:rPr>
              <w:fldChar w:fldCharType="separate"/>
            </w:r>
            <w:r w:rsidR="006446E4">
              <w:rPr>
                <w:noProof/>
                <w:webHidden/>
              </w:rPr>
              <w:t>18</w:t>
            </w:r>
            <w:r>
              <w:rPr>
                <w:noProof/>
                <w:webHidden/>
              </w:rPr>
              <w:fldChar w:fldCharType="end"/>
            </w:r>
          </w:hyperlink>
        </w:p>
        <w:p w14:paraId="480C58FF" w14:textId="00097137"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35" w:history="1">
            <w:r w:rsidRPr="00AF587B">
              <w:rPr>
                <w:rStyle w:val="Hyperlink"/>
                <w:rFonts w:eastAsiaTheme="majorEastAsia"/>
                <w:noProof/>
              </w:rPr>
              <w:t>3.3.</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Management informatie</w:t>
            </w:r>
            <w:r>
              <w:rPr>
                <w:noProof/>
                <w:webHidden/>
              </w:rPr>
              <w:tab/>
            </w:r>
            <w:r>
              <w:rPr>
                <w:noProof/>
                <w:webHidden/>
              </w:rPr>
              <w:fldChar w:fldCharType="begin"/>
            </w:r>
            <w:r>
              <w:rPr>
                <w:noProof/>
                <w:webHidden/>
              </w:rPr>
              <w:instrText xml:space="preserve"> PAGEREF _Toc188431335 \h </w:instrText>
            </w:r>
            <w:r>
              <w:rPr>
                <w:noProof/>
                <w:webHidden/>
              </w:rPr>
            </w:r>
            <w:r>
              <w:rPr>
                <w:noProof/>
                <w:webHidden/>
              </w:rPr>
              <w:fldChar w:fldCharType="separate"/>
            </w:r>
            <w:r w:rsidR="006446E4">
              <w:rPr>
                <w:noProof/>
                <w:webHidden/>
              </w:rPr>
              <w:t>18</w:t>
            </w:r>
            <w:r>
              <w:rPr>
                <w:noProof/>
                <w:webHidden/>
              </w:rPr>
              <w:fldChar w:fldCharType="end"/>
            </w:r>
          </w:hyperlink>
        </w:p>
        <w:p w14:paraId="1CBEFAFE" w14:textId="5A8D94BD" w:rsidR="00C4372C" w:rsidRDefault="00C4372C">
          <w:pPr>
            <w:pStyle w:val="Inhopg1"/>
            <w:tabs>
              <w:tab w:val="left" w:pos="440"/>
              <w:tab w:val="right" w:leader="dot" w:pos="9060"/>
            </w:tabs>
            <w:rPr>
              <w:rFonts w:asciiTheme="minorHAnsi" w:eastAsiaTheme="minorEastAsia" w:hAnsiTheme="minorHAnsi" w:cstheme="minorBidi"/>
              <w:noProof/>
              <w:kern w:val="2"/>
              <w:sz w:val="24"/>
              <w:lang w:eastAsia="nl-NL"/>
              <w14:ligatures w14:val="standardContextual"/>
            </w:rPr>
          </w:pPr>
          <w:hyperlink w:anchor="_Toc188431336" w:history="1">
            <w:r w:rsidRPr="00AF587B">
              <w:rPr>
                <w:rStyle w:val="Hyperlink"/>
                <w:rFonts w:eastAsiaTheme="majorEastAsia"/>
                <w:b/>
                <w:noProof/>
              </w:rPr>
              <w:t>4.</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Eisen ten aanzien van Inschrijver</w:t>
            </w:r>
            <w:r>
              <w:rPr>
                <w:noProof/>
                <w:webHidden/>
              </w:rPr>
              <w:tab/>
            </w:r>
            <w:r>
              <w:rPr>
                <w:noProof/>
                <w:webHidden/>
              </w:rPr>
              <w:fldChar w:fldCharType="begin"/>
            </w:r>
            <w:r>
              <w:rPr>
                <w:noProof/>
                <w:webHidden/>
              </w:rPr>
              <w:instrText xml:space="preserve"> PAGEREF _Toc188431336 \h </w:instrText>
            </w:r>
            <w:r>
              <w:rPr>
                <w:noProof/>
                <w:webHidden/>
              </w:rPr>
            </w:r>
            <w:r>
              <w:rPr>
                <w:noProof/>
                <w:webHidden/>
              </w:rPr>
              <w:fldChar w:fldCharType="separate"/>
            </w:r>
            <w:r w:rsidR="006446E4">
              <w:rPr>
                <w:noProof/>
                <w:webHidden/>
              </w:rPr>
              <w:t>19</w:t>
            </w:r>
            <w:r>
              <w:rPr>
                <w:noProof/>
                <w:webHidden/>
              </w:rPr>
              <w:fldChar w:fldCharType="end"/>
            </w:r>
          </w:hyperlink>
        </w:p>
        <w:p w14:paraId="65AF9945" w14:textId="237AAC0F"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37" w:history="1">
            <w:r w:rsidRPr="00AF587B">
              <w:rPr>
                <w:rStyle w:val="Hyperlink"/>
                <w:rFonts w:eastAsiaTheme="majorEastAsia"/>
                <w:noProof/>
              </w:rPr>
              <w:t>4.1.</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Eisen ten aanzien van Inschrijvers</w:t>
            </w:r>
            <w:r>
              <w:rPr>
                <w:noProof/>
                <w:webHidden/>
              </w:rPr>
              <w:tab/>
            </w:r>
            <w:r>
              <w:rPr>
                <w:noProof/>
                <w:webHidden/>
              </w:rPr>
              <w:fldChar w:fldCharType="begin"/>
            </w:r>
            <w:r>
              <w:rPr>
                <w:noProof/>
                <w:webHidden/>
              </w:rPr>
              <w:instrText xml:space="preserve"> PAGEREF _Toc188431337 \h </w:instrText>
            </w:r>
            <w:r>
              <w:rPr>
                <w:noProof/>
                <w:webHidden/>
              </w:rPr>
            </w:r>
            <w:r>
              <w:rPr>
                <w:noProof/>
                <w:webHidden/>
              </w:rPr>
              <w:fldChar w:fldCharType="separate"/>
            </w:r>
            <w:r w:rsidR="006446E4">
              <w:rPr>
                <w:noProof/>
                <w:webHidden/>
              </w:rPr>
              <w:t>19</w:t>
            </w:r>
            <w:r>
              <w:rPr>
                <w:noProof/>
                <w:webHidden/>
              </w:rPr>
              <w:fldChar w:fldCharType="end"/>
            </w:r>
          </w:hyperlink>
        </w:p>
        <w:p w14:paraId="1C97D259" w14:textId="6B5263AD"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38" w:history="1">
            <w:r w:rsidRPr="00AF587B">
              <w:rPr>
                <w:rStyle w:val="Hyperlink"/>
                <w:rFonts w:eastAsiaTheme="majorEastAsia"/>
                <w:noProof/>
              </w:rPr>
              <w:t>4.2.</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Uitsluitingsgronden</w:t>
            </w:r>
            <w:r>
              <w:rPr>
                <w:noProof/>
                <w:webHidden/>
              </w:rPr>
              <w:tab/>
            </w:r>
            <w:r>
              <w:rPr>
                <w:noProof/>
                <w:webHidden/>
              </w:rPr>
              <w:fldChar w:fldCharType="begin"/>
            </w:r>
            <w:r>
              <w:rPr>
                <w:noProof/>
                <w:webHidden/>
              </w:rPr>
              <w:instrText xml:space="preserve"> PAGEREF _Toc188431338 \h </w:instrText>
            </w:r>
            <w:r>
              <w:rPr>
                <w:noProof/>
                <w:webHidden/>
              </w:rPr>
            </w:r>
            <w:r>
              <w:rPr>
                <w:noProof/>
                <w:webHidden/>
              </w:rPr>
              <w:fldChar w:fldCharType="separate"/>
            </w:r>
            <w:r w:rsidR="006446E4">
              <w:rPr>
                <w:noProof/>
                <w:webHidden/>
              </w:rPr>
              <w:t>19</w:t>
            </w:r>
            <w:r>
              <w:rPr>
                <w:noProof/>
                <w:webHidden/>
              </w:rPr>
              <w:fldChar w:fldCharType="end"/>
            </w:r>
          </w:hyperlink>
        </w:p>
        <w:p w14:paraId="076D517D" w14:textId="315BAD2A" w:rsidR="00C4372C" w:rsidRDefault="00C4372C">
          <w:pPr>
            <w:pStyle w:val="Inhopg2"/>
            <w:tabs>
              <w:tab w:val="left" w:pos="1100"/>
              <w:tab w:val="right" w:leader="dot" w:pos="9060"/>
            </w:tabs>
            <w:rPr>
              <w:rFonts w:asciiTheme="minorHAnsi" w:eastAsiaTheme="minorEastAsia" w:hAnsiTheme="minorHAnsi" w:cstheme="minorBidi"/>
              <w:noProof/>
              <w:kern w:val="2"/>
              <w:sz w:val="24"/>
              <w:lang w:eastAsia="nl-NL"/>
              <w14:ligatures w14:val="standardContextual"/>
            </w:rPr>
          </w:pPr>
          <w:hyperlink w:anchor="_Toc188431339" w:history="1">
            <w:r w:rsidRPr="00AF587B">
              <w:rPr>
                <w:rStyle w:val="Hyperlink"/>
                <w:rFonts w:eastAsiaTheme="majorEastAsia"/>
                <w:noProof/>
              </w:rPr>
              <w:t>4.2.1.</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Bewijsstukken:</w:t>
            </w:r>
            <w:r>
              <w:rPr>
                <w:noProof/>
                <w:webHidden/>
              </w:rPr>
              <w:tab/>
            </w:r>
            <w:r>
              <w:rPr>
                <w:noProof/>
                <w:webHidden/>
              </w:rPr>
              <w:fldChar w:fldCharType="begin"/>
            </w:r>
            <w:r>
              <w:rPr>
                <w:noProof/>
                <w:webHidden/>
              </w:rPr>
              <w:instrText xml:space="preserve"> PAGEREF _Toc188431339 \h </w:instrText>
            </w:r>
            <w:r>
              <w:rPr>
                <w:noProof/>
                <w:webHidden/>
              </w:rPr>
            </w:r>
            <w:r>
              <w:rPr>
                <w:noProof/>
                <w:webHidden/>
              </w:rPr>
              <w:fldChar w:fldCharType="separate"/>
            </w:r>
            <w:r w:rsidR="006446E4">
              <w:rPr>
                <w:noProof/>
                <w:webHidden/>
              </w:rPr>
              <w:t>19</w:t>
            </w:r>
            <w:r>
              <w:rPr>
                <w:noProof/>
                <w:webHidden/>
              </w:rPr>
              <w:fldChar w:fldCharType="end"/>
            </w:r>
          </w:hyperlink>
        </w:p>
        <w:p w14:paraId="07DBE1E2" w14:textId="4785214D"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40" w:history="1">
            <w:r w:rsidRPr="00AF587B">
              <w:rPr>
                <w:rStyle w:val="Hyperlink"/>
                <w:rFonts w:eastAsiaTheme="majorEastAsia"/>
                <w:noProof/>
              </w:rPr>
              <w:t>4.3.</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Geschiktheidseisen</w:t>
            </w:r>
            <w:r>
              <w:rPr>
                <w:noProof/>
                <w:webHidden/>
              </w:rPr>
              <w:tab/>
            </w:r>
            <w:r>
              <w:rPr>
                <w:noProof/>
                <w:webHidden/>
              </w:rPr>
              <w:fldChar w:fldCharType="begin"/>
            </w:r>
            <w:r>
              <w:rPr>
                <w:noProof/>
                <w:webHidden/>
              </w:rPr>
              <w:instrText xml:space="preserve"> PAGEREF _Toc188431340 \h </w:instrText>
            </w:r>
            <w:r>
              <w:rPr>
                <w:noProof/>
                <w:webHidden/>
              </w:rPr>
            </w:r>
            <w:r>
              <w:rPr>
                <w:noProof/>
                <w:webHidden/>
              </w:rPr>
              <w:fldChar w:fldCharType="separate"/>
            </w:r>
            <w:r w:rsidR="006446E4">
              <w:rPr>
                <w:noProof/>
                <w:webHidden/>
              </w:rPr>
              <w:t>20</w:t>
            </w:r>
            <w:r>
              <w:rPr>
                <w:noProof/>
                <w:webHidden/>
              </w:rPr>
              <w:fldChar w:fldCharType="end"/>
            </w:r>
          </w:hyperlink>
        </w:p>
        <w:p w14:paraId="19755ACB" w14:textId="2383A761"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341" w:history="1">
            <w:r w:rsidRPr="00AF587B">
              <w:rPr>
                <w:rStyle w:val="Hyperlink"/>
                <w:rFonts w:eastAsiaTheme="majorEastAsia"/>
                <w:noProof/>
              </w:rPr>
              <w:t>4.3.1.</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Geschiktheidseisen met betrekking tot financiële en economische draagkracht</w:t>
            </w:r>
            <w:r>
              <w:rPr>
                <w:noProof/>
                <w:webHidden/>
              </w:rPr>
              <w:tab/>
            </w:r>
            <w:r>
              <w:rPr>
                <w:noProof/>
                <w:webHidden/>
              </w:rPr>
              <w:fldChar w:fldCharType="begin"/>
            </w:r>
            <w:r>
              <w:rPr>
                <w:noProof/>
                <w:webHidden/>
              </w:rPr>
              <w:instrText xml:space="preserve"> PAGEREF _Toc188431341 \h </w:instrText>
            </w:r>
            <w:r>
              <w:rPr>
                <w:noProof/>
                <w:webHidden/>
              </w:rPr>
            </w:r>
            <w:r>
              <w:rPr>
                <w:noProof/>
                <w:webHidden/>
              </w:rPr>
              <w:fldChar w:fldCharType="separate"/>
            </w:r>
            <w:r w:rsidR="006446E4">
              <w:rPr>
                <w:noProof/>
                <w:webHidden/>
              </w:rPr>
              <w:t>20</w:t>
            </w:r>
            <w:r>
              <w:rPr>
                <w:noProof/>
                <w:webHidden/>
              </w:rPr>
              <w:fldChar w:fldCharType="end"/>
            </w:r>
          </w:hyperlink>
        </w:p>
        <w:p w14:paraId="4628E05B" w14:textId="316991EE"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342" w:history="1">
            <w:r w:rsidRPr="00AF587B">
              <w:rPr>
                <w:rStyle w:val="Hyperlink"/>
                <w:rFonts w:eastAsiaTheme="majorEastAsia"/>
                <w:noProof/>
              </w:rPr>
              <w:t>4.3.2.</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Vereiste competenties bij de aan te besteden opdracht</w:t>
            </w:r>
            <w:r>
              <w:rPr>
                <w:noProof/>
                <w:webHidden/>
              </w:rPr>
              <w:tab/>
            </w:r>
            <w:r>
              <w:rPr>
                <w:noProof/>
                <w:webHidden/>
              </w:rPr>
              <w:fldChar w:fldCharType="begin"/>
            </w:r>
            <w:r>
              <w:rPr>
                <w:noProof/>
                <w:webHidden/>
              </w:rPr>
              <w:instrText xml:space="preserve"> PAGEREF _Toc188431342 \h </w:instrText>
            </w:r>
            <w:r>
              <w:rPr>
                <w:noProof/>
                <w:webHidden/>
              </w:rPr>
            </w:r>
            <w:r>
              <w:rPr>
                <w:noProof/>
                <w:webHidden/>
              </w:rPr>
              <w:fldChar w:fldCharType="separate"/>
            </w:r>
            <w:r w:rsidR="006446E4">
              <w:rPr>
                <w:noProof/>
                <w:webHidden/>
              </w:rPr>
              <w:t>20</w:t>
            </w:r>
            <w:r>
              <w:rPr>
                <w:noProof/>
                <w:webHidden/>
              </w:rPr>
              <w:fldChar w:fldCharType="end"/>
            </w:r>
          </w:hyperlink>
        </w:p>
        <w:p w14:paraId="2933EF42" w14:textId="1AEF80C2" w:rsidR="00C4372C" w:rsidRDefault="00C4372C">
          <w:pPr>
            <w:pStyle w:val="Inhopg1"/>
            <w:tabs>
              <w:tab w:val="left" w:pos="440"/>
              <w:tab w:val="right" w:leader="dot" w:pos="9060"/>
            </w:tabs>
            <w:rPr>
              <w:rFonts w:asciiTheme="minorHAnsi" w:eastAsiaTheme="minorEastAsia" w:hAnsiTheme="minorHAnsi" w:cstheme="minorBidi"/>
              <w:noProof/>
              <w:kern w:val="2"/>
              <w:sz w:val="24"/>
              <w:lang w:eastAsia="nl-NL"/>
              <w14:ligatures w14:val="standardContextual"/>
            </w:rPr>
          </w:pPr>
          <w:hyperlink w:anchor="_Toc188431343" w:history="1">
            <w:r w:rsidRPr="00AF587B">
              <w:rPr>
                <w:rStyle w:val="Hyperlink"/>
                <w:rFonts w:eastAsiaTheme="majorEastAsia"/>
                <w:b/>
                <w:noProof/>
              </w:rPr>
              <w:t>5.</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Beoordeling van Inschrijvingen</w:t>
            </w:r>
            <w:r>
              <w:rPr>
                <w:noProof/>
                <w:webHidden/>
              </w:rPr>
              <w:tab/>
            </w:r>
            <w:r>
              <w:rPr>
                <w:noProof/>
                <w:webHidden/>
              </w:rPr>
              <w:fldChar w:fldCharType="begin"/>
            </w:r>
            <w:r>
              <w:rPr>
                <w:noProof/>
                <w:webHidden/>
              </w:rPr>
              <w:instrText xml:space="preserve"> PAGEREF _Toc188431343 \h </w:instrText>
            </w:r>
            <w:r>
              <w:rPr>
                <w:noProof/>
                <w:webHidden/>
              </w:rPr>
            </w:r>
            <w:r>
              <w:rPr>
                <w:noProof/>
                <w:webHidden/>
              </w:rPr>
              <w:fldChar w:fldCharType="separate"/>
            </w:r>
            <w:r w:rsidR="006446E4">
              <w:rPr>
                <w:noProof/>
                <w:webHidden/>
              </w:rPr>
              <w:t>21</w:t>
            </w:r>
            <w:r>
              <w:rPr>
                <w:noProof/>
                <w:webHidden/>
              </w:rPr>
              <w:fldChar w:fldCharType="end"/>
            </w:r>
          </w:hyperlink>
        </w:p>
        <w:p w14:paraId="486E758B" w14:textId="26A8767A"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44" w:history="1">
            <w:r w:rsidRPr="00AF587B">
              <w:rPr>
                <w:rStyle w:val="Hyperlink"/>
                <w:rFonts w:eastAsiaTheme="majorEastAsia"/>
                <w:noProof/>
              </w:rPr>
              <w:t>5.1.</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Toetsing aan vormvereisten en compleetheid vereiste stukken</w:t>
            </w:r>
            <w:r>
              <w:rPr>
                <w:noProof/>
                <w:webHidden/>
              </w:rPr>
              <w:tab/>
            </w:r>
            <w:r>
              <w:rPr>
                <w:noProof/>
                <w:webHidden/>
              </w:rPr>
              <w:fldChar w:fldCharType="begin"/>
            </w:r>
            <w:r>
              <w:rPr>
                <w:noProof/>
                <w:webHidden/>
              </w:rPr>
              <w:instrText xml:space="preserve"> PAGEREF _Toc188431344 \h </w:instrText>
            </w:r>
            <w:r>
              <w:rPr>
                <w:noProof/>
                <w:webHidden/>
              </w:rPr>
            </w:r>
            <w:r>
              <w:rPr>
                <w:noProof/>
                <w:webHidden/>
              </w:rPr>
              <w:fldChar w:fldCharType="separate"/>
            </w:r>
            <w:r w:rsidR="006446E4">
              <w:rPr>
                <w:noProof/>
                <w:webHidden/>
              </w:rPr>
              <w:t>21</w:t>
            </w:r>
            <w:r>
              <w:rPr>
                <w:noProof/>
                <w:webHidden/>
              </w:rPr>
              <w:fldChar w:fldCharType="end"/>
            </w:r>
          </w:hyperlink>
        </w:p>
        <w:p w14:paraId="50A022AC" w14:textId="5244F674"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45" w:history="1">
            <w:r w:rsidRPr="00AF587B">
              <w:rPr>
                <w:rStyle w:val="Hyperlink"/>
                <w:rFonts w:eastAsiaTheme="majorEastAsia"/>
                <w:noProof/>
              </w:rPr>
              <w:t>5.2.</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Voldoen aan de eisen ten aanzien van Opdracht en Inschrijver</w:t>
            </w:r>
            <w:r>
              <w:rPr>
                <w:noProof/>
                <w:webHidden/>
              </w:rPr>
              <w:tab/>
            </w:r>
            <w:r>
              <w:rPr>
                <w:noProof/>
                <w:webHidden/>
              </w:rPr>
              <w:fldChar w:fldCharType="begin"/>
            </w:r>
            <w:r>
              <w:rPr>
                <w:noProof/>
                <w:webHidden/>
              </w:rPr>
              <w:instrText xml:space="preserve"> PAGEREF _Toc188431345 \h </w:instrText>
            </w:r>
            <w:r>
              <w:rPr>
                <w:noProof/>
                <w:webHidden/>
              </w:rPr>
            </w:r>
            <w:r>
              <w:rPr>
                <w:noProof/>
                <w:webHidden/>
              </w:rPr>
              <w:fldChar w:fldCharType="separate"/>
            </w:r>
            <w:r w:rsidR="006446E4">
              <w:rPr>
                <w:noProof/>
                <w:webHidden/>
              </w:rPr>
              <w:t>21</w:t>
            </w:r>
            <w:r>
              <w:rPr>
                <w:noProof/>
                <w:webHidden/>
              </w:rPr>
              <w:fldChar w:fldCharType="end"/>
            </w:r>
          </w:hyperlink>
        </w:p>
        <w:p w14:paraId="2A5EFDC6" w14:textId="7E03803B"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46" w:history="1">
            <w:r w:rsidRPr="00AF587B">
              <w:rPr>
                <w:rStyle w:val="Hyperlink"/>
                <w:rFonts w:eastAsiaTheme="majorEastAsia"/>
                <w:noProof/>
              </w:rPr>
              <w:t>5.3.</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Gunningscriteria</w:t>
            </w:r>
            <w:r>
              <w:rPr>
                <w:noProof/>
                <w:webHidden/>
              </w:rPr>
              <w:tab/>
            </w:r>
            <w:r>
              <w:rPr>
                <w:noProof/>
                <w:webHidden/>
              </w:rPr>
              <w:fldChar w:fldCharType="begin"/>
            </w:r>
            <w:r>
              <w:rPr>
                <w:noProof/>
                <w:webHidden/>
              </w:rPr>
              <w:instrText xml:space="preserve"> PAGEREF _Toc188431346 \h </w:instrText>
            </w:r>
            <w:r>
              <w:rPr>
                <w:noProof/>
                <w:webHidden/>
              </w:rPr>
            </w:r>
            <w:r>
              <w:rPr>
                <w:noProof/>
                <w:webHidden/>
              </w:rPr>
              <w:fldChar w:fldCharType="separate"/>
            </w:r>
            <w:r w:rsidR="006446E4">
              <w:rPr>
                <w:noProof/>
                <w:webHidden/>
              </w:rPr>
              <w:t>21</w:t>
            </w:r>
            <w:r>
              <w:rPr>
                <w:noProof/>
                <w:webHidden/>
              </w:rPr>
              <w:fldChar w:fldCharType="end"/>
            </w:r>
          </w:hyperlink>
        </w:p>
        <w:p w14:paraId="193A4DE1" w14:textId="36211B41"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347" w:history="1">
            <w:r w:rsidRPr="00AF587B">
              <w:rPr>
                <w:rStyle w:val="Hyperlink"/>
                <w:rFonts w:eastAsiaTheme="majorEastAsia"/>
                <w:noProof/>
              </w:rPr>
              <w:t>5.3.1.</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Kwaliteit</w:t>
            </w:r>
            <w:r>
              <w:rPr>
                <w:noProof/>
                <w:webHidden/>
              </w:rPr>
              <w:tab/>
            </w:r>
            <w:r>
              <w:rPr>
                <w:noProof/>
                <w:webHidden/>
              </w:rPr>
              <w:fldChar w:fldCharType="begin"/>
            </w:r>
            <w:r>
              <w:rPr>
                <w:noProof/>
                <w:webHidden/>
              </w:rPr>
              <w:instrText xml:space="preserve"> PAGEREF _Toc188431347 \h </w:instrText>
            </w:r>
            <w:r>
              <w:rPr>
                <w:noProof/>
                <w:webHidden/>
              </w:rPr>
            </w:r>
            <w:r>
              <w:rPr>
                <w:noProof/>
                <w:webHidden/>
              </w:rPr>
              <w:fldChar w:fldCharType="separate"/>
            </w:r>
            <w:r w:rsidR="006446E4">
              <w:rPr>
                <w:noProof/>
                <w:webHidden/>
              </w:rPr>
              <w:t>21</w:t>
            </w:r>
            <w:r>
              <w:rPr>
                <w:noProof/>
                <w:webHidden/>
              </w:rPr>
              <w:fldChar w:fldCharType="end"/>
            </w:r>
          </w:hyperlink>
        </w:p>
        <w:p w14:paraId="6CCA6603" w14:textId="641191A5" w:rsidR="00C4372C" w:rsidRDefault="00C4372C">
          <w:pPr>
            <w:pStyle w:val="Inhopg4"/>
            <w:tabs>
              <w:tab w:val="left" w:pos="1760"/>
              <w:tab w:val="right" w:leader="dot" w:pos="9060"/>
            </w:tabs>
            <w:rPr>
              <w:rFonts w:asciiTheme="minorHAnsi" w:eastAsiaTheme="minorEastAsia" w:hAnsiTheme="minorHAnsi" w:cstheme="minorBidi"/>
              <w:noProof/>
              <w:kern w:val="2"/>
              <w:sz w:val="24"/>
              <w:lang w:eastAsia="nl-NL"/>
              <w14:ligatures w14:val="standardContextual"/>
            </w:rPr>
          </w:pPr>
          <w:hyperlink w:anchor="_Toc188431348" w:history="1">
            <w:r w:rsidRPr="00AF587B">
              <w:rPr>
                <w:rStyle w:val="Hyperlink"/>
                <w:rFonts w:eastAsiaTheme="majorEastAsia"/>
                <w:noProof/>
              </w:rPr>
              <w:t>5.3.1.1.</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Open vragen</w:t>
            </w:r>
            <w:r>
              <w:rPr>
                <w:noProof/>
                <w:webHidden/>
              </w:rPr>
              <w:tab/>
            </w:r>
            <w:r>
              <w:rPr>
                <w:noProof/>
                <w:webHidden/>
              </w:rPr>
              <w:fldChar w:fldCharType="begin"/>
            </w:r>
            <w:r>
              <w:rPr>
                <w:noProof/>
                <w:webHidden/>
              </w:rPr>
              <w:instrText xml:space="preserve"> PAGEREF _Toc188431348 \h </w:instrText>
            </w:r>
            <w:r>
              <w:rPr>
                <w:noProof/>
                <w:webHidden/>
              </w:rPr>
            </w:r>
            <w:r>
              <w:rPr>
                <w:noProof/>
                <w:webHidden/>
              </w:rPr>
              <w:fldChar w:fldCharType="separate"/>
            </w:r>
            <w:r w:rsidR="006446E4">
              <w:rPr>
                <w:noProof/>
                <w:webHidden/>
              </w:rPr>
              <w:t>22</w:t>
            </w:r>
            <w:r>
              <w:rPr>
                <w:noProof/>
                <w:webHidden/>
              </w:rPr>
              <w:fldChar w:fldCharType="end"/>
            </w:r>
          </w:hyperlink>
        </w:p>
        <w:p w14:paraId="2BB8608D" w14:textId="47B40536"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349" w:history="1">
            <w:r w:rsidRPr="00AF587B">
              <w:rPr>
                <w:rStyle w:val="Hyperlink"/>
                <w:rFonts w:eastAsiaTheme="majorEastAsia"/>
                <w:noProof/>
              </w:rPr>
              <w:t>5.3.2.</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Beoordelingskader open vragen:</w:t>
            </w:r>
            <w:r>
              <w:rPr>
                <w:noProof/>
                <w:webHidden/>
              </w:rPr>
              <w:tab/>
            </w:r>
            <w:r>
              <w:rPr>
                <w:noProof/>
                <w:webHidden/>
              </w:rPr>
              <w:fldChar w:fldCharType="begin"/>
            </w:r>
            <w:r>
              <w:rPr>
                <w:noProof/>
                <w:webHidden/>
              </w:rPr>
              <w:instrText xml:space="preserve"> PAGEREF _Toc188431349 \h </w:instrText>
            </w:r>
            <w:r>
              <w:rPr>
                <w:noProof/>
                <w:webHidden/>
              </w:rPr>
            </w:r>
            <w:r>
              <w:rPr>
                <w:noProof/>
                <w:webHidden/>
              </w:rPr>
              <w:fldChar w:fldCharType="separate"/>
            </w:r>
            <w:r w:rsidR="006446E4">
              <w:rPr>
                <w:noProof/>
                <w:webHidden/>
              </w:rPr>
              <w:t>25</w:t>
            </w:r>
            <w:r>
              <w:rPr>
                <w:noProof/>
                <w:webHidden/>
              </w:rPr>
              <w:fldChar w:fldCharType="end"/>
            </w:r>
          </w:hyperlink>
        </w:p>
        <w:p w14:paraId="5B5CC495" w14:textId="7D71A9B2" w:rsidR="00C4372C" w:rsidRDefault="00C4372C">
          <w:pPr>
            <w:pStyle w:val="Inhopg3"/>
            <w:tabs>
              <w:tab w:val="left" w:pos="1320"/>
              <w:tab w:val="right" w:leader="dot" w:pos="9060"/>
            </w:tabs>
            <w:rPr>
              <w:rFonts w:asciiTheme="minorHAnsi" w:eastAsiaTheme="minorEastAsia" w:hAnsiTheme="minorHAnsi" w:cstheme="minorBidi"/>
              <w:noProof/>
              <w:kern w:val="2"/>
              <w:sz w:val="24"/>
              <w:lang w:eastAsia="nl-NL"/>
              <w14:ligatures w14:val="standardContextual"/>
            </w:rPr>
          </w:pPr>
          <w:hyperlink w:anchor="_Toc188431350" w:history="1">
            <w:r w:rsidRPr="00AF587B">
              <w:rPr>
                <w:rStyle w:val="Hyperlink"/>
                <w:rFonts w:eastAsiaTheme="majorEastAsia"/>
                <w:noProof/>
              </w:rPr>
              <w:t>5.3.3.</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Prijs</w:t>
            </w:r>
            <w:r>
              <w:rPr>
                <w:noProof/>
                <w:webHidden/>
              </w:rPr>
              <w:tab/>
            </w:r>
            <w:r>
              <w:rPr>
                <w:noProof/>
                <w:webHidden/>
              </w:rPr>
              <w:fldChar w:fldCharType="begin"/>
            </w:r>
            <w:r>
              <w:rPr>
                <w:noProof/>
                <w:webHidden/>
              </w:rPr>
              <w:instrText xml:space="preserve"> PAGEREF _Toc188431350 \h </w:instrText>
            </w:r>
            <w:r>
              <w:rPr>
                <w:noProof/>
                <w:webHidden/>
              </w:rPr>
            </w:r>
            <w:r>
              <w:rPr>
                <w:noProof/>
                <w:webHidden/>
              </w:rPr>
              <w:fldChar w:fldCharType="separate"/>
            </w:r>
            <w:r w:rsidR="006446E4">
              <w:rPr>
                <w:noProof/>
                <w:webHidden/>
              </w:rPr>
              <w:t>26</w:t>
            </w:r>
            <w:r>
              <w:rPr>
                <w:noProof/>
                <w:webHidden/>
              </w:rPr>
              <w:fldChar w:fldCharType="end"/>
            </w:r>
          </w:hyperlink>
        </w:p>
        <w:p w14:paraId="10EE6D49" w14:textId="5CC8D075" w:rsidR="00C4372C" w:rsidRDefault="00C4372C">
          <w:pPr>
            <w:pStyle w:val="Inhopg4"/>
            <w:tabs>
              <w:tab w:val="left" w:pos="1760"/>
              <w:tab w:val="right" w:leader="dot" w:pos="9060"/>
            </w:tabs>
            <w:rPr>
              <w:rFonts w:asciiTheme="minorHAnsi" w:eastAsiaTheme="minorEastAsia" w:hAnsiTheme="minorHAnsi" w:cstheme="minorBidi"/>
              <w:noProof/>
              <w:kern w:val="2"/>
              <w:sz w:val="24"/>
              <w:lang w:eastAsia="nl-NL"/>
              <w14:ligatures w14:val="standardContextual"/>
            </w:rPr>
          </w:pPr>
          <w:hyperlink w:anchor="_Toc188431351" w:history="1">
            <w:r w:rsidRPr="00AF587B">
              <w:rPr>
                <w:rStyle w:val="Hyperlink"/>
                <w:rFonts w:eastAsiaTheme="majorEastAsia"/>
                <w:noProof/>
              </w:rPr>
              <w:t>5.3.3.1.</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Verbod op Manipulatief inschrijven</w:t>
            </w:r>
            <w:r>
              <w:rPr>
                <w:noProof/>
                <w:webHidden/>
              </w:rPr>
              <w:tab/>
            </w:r>
            <w:r>
              <w:rPr>
                <w:noProof/>
                <w:webHidden/>
              </w:rPr>
              <w:fldChar w:fldCharType="begin"/>
            </w:r>
            <w:r>
              <w:rPr>
                <w:noProof/>
                <w:webHidden/>
              </w:rPr>
              <w:instrText xml:space="preserve"> PAGEREF _Toc188431351 \h </w:instrText>
            </w:r>
            <w:r>
              <w:rPr>
                <w:noProof/>
                <w:webHidden/>
              </w:rPr>
            </w:r>
            <w:r>
              <w:rPr>
                <w:noProof/>
                <w:webHidden/>
              </w:rPr>
              <w:fldChar w:fldCharType="separate"/>
            </w:r>
            <w:r w:rsidR="006446E4">
              <w:rPr>
                <w:noProof/>
                <w:webHidden/>
              </w:rPr>
              <w:t>26</w:t>
            </w:r>
            <w:r>
              <w:rPr>
                <w:noProof/>
                <w:webHidden/>
              </w:rPr>
              <w:fldChar w:fldCharType="end"/>
            </w:r>
          </w:hyperlink>
        </w:p>
        <w:p w14:paraId="25E3453D" w14:textId="4623E686"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52" w:history="1">
            <w:r w:rsidRPr="00AF587B">
              <w:rPr>
                <w:rStyle w:val="Hyperlink"/>
                <w:rFonts w:eastAsiaTheme="majorEastAsia"/>
                <w:noProof/>
              </w:rPr>
              <w:t>5.4.</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Rangschikking</w:t>
            </w:r>
            <w:r>
              <w:rPr>
                <w:noProof/>
                <w:webHidden/>
              </w:rPr>
              <w:tab/>
            </w:r>
            <w:r>
              <w:rPr>
                <w:noProof/>
                <w:webHidden/>
              </w:rPr>
              <w:fldChar w:fldCharType="begin"/>
            </w:r>
            <w:r>
              <w:rPr>
                <w:noProof/>
                <w:webHidden/>
              </w:rPr>
              <w:instrText xml:space="preserve"> PAGEREF _Toc188431352 \h </w:instrText>
            </w:r>
            <w:r>
              <w:rPr>
                <w:noProof/>
                <w:webHidden/>
              </w:rPr>
            </w:r>
            <w:r>
              <w:rPr>
                <w:noProof/>
                <w:webHidden/>
              </w:rPr>
              <w:fldChar w:fldCharType="separate"/>
            </w:r>
            <w:r w:rsidR="006446E4">
              <w:rPr>
                <w:noProof/>
                <w:webHidden/>
              </w:rPr>
              <w:t>27</w:t>
            </w:r>
            <w:r>
              <w:rPr>
                <w:noProof/>
                <w:webHidden/>
              </w:rPr>
              <w:fldChar w:fldCharType="end"/>
            </w:r>
          </w:hyperlink>
        </w:p>
        <w:p w14:paraId="1AE40616" w14:textId="0751A184" w:rsidR="00C4372C" w:rsidRDefault="00C4372C">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188431353" w:history="1">
            <w:r w:rsidRPr="00AF587B">
              <w:rPr>
                <w:rStyle w:val="Hyperlink"/>
                <w:rFonts w:eastAsiaTheme="majorEastAsia"/>
                <w:noProof/>
              </w:rPr>
              <w:t>5.5.</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Gelijke stand</w:t>
            </w:r>
            <w:r>
              <w:rPr>
                <w:noProof/>
                <w:webHidden/>
              </w:rPr>
              <w:tab/>
            </w:r>
            <w:r>
              <w:rPr>
                <w:noProof/>
                <w:webHidden/>
              </w:rPr>
              <w:fldChar w:fldCharType="begin"/>
            </w:r>
            <w:r>
              <w:rPr>
                <w:noProof/>
                <w:webHidden/>
              </w:rPr>
              <w:instrText xml:space="preserve"> PAGEREF _Toc188431353 \h </w:instrText>
            </w:r>
            <w:r>
              <w:rPr>
                <w:noProof/>
                <w:webHidden/>
              </w:rPr>
            </w:r>
            <w:r>
              <w:rPr>
                <w:noProof/>
                <w:webHidden/>
              </w:rPr>
              <w:fldChar w:fldCharType="separate"/>
            </w:r>
            <w:r w:rsidR="006446E4">
              <w:rPr>
                <w:noProof/>
                <w:webHidden/>
              </w:rPr>
              <w:t>27</w:t>
            </w:r>
            <w:r>
              <w:rPr>
                <w:noProof/>
                <w:webHidden/>
              </w:rPr>
              <w:fldChar w:fldCharType="end"/>
            </w:r>
          </w:hyperlink>
        </w:p>
        <w:p w14:paraId="38CA3410" w14:textId="6BC6F29F" w:rsidR="00C4372C" w:rsidRDefault="00C4372C">
          <w:pPr>
            <w:pStyle w:val="Inhopg1"/>
            <w:tabs>
              <w:tab w:val="left" w:pos="440"/>
              <w:tab w:val="right" w:leader="dot" w:pos="9060"/>
            </w:tabs>
            <w:rPr>
              <w:rFonts w:asciiTheme="minorHAnsi" w:eastAsiaTheme="minorEastAsia" w:hAnsiTheme="minorHAnsi" w:cstheme="minorBidi"/>
              <w:noProof/>
              <w:kern w:val="2"/>
              <w:sz w:val="24"/>
              <w:lang w:eastAsia="nl-NL"/>
              <w14:ligatures w14:val="standardContextual"/>
            </w:rPr>
          </w:pPr>
          <w:hyperlink w:anchor="_Toc188431354" w:history="1">
            <w:r w:rsidRPr="00AF587B">
              <w:rPr>
                <w:rStyle w:val="Hyperlink"/>
                <w:rFonts w:eastAsiaTheme="majorEastAsia"/>
                <w:b/>
                <w:noProof/>
              </w:rPr>
              <w:t>6.</w:t>
            </w:r>
            <w:r>
              <w:rPr>
                <w:rFonts w:asciiTheme="minorHAnsi" w:eastAsiaTheme="minorEastAsia" w:hAnsiTheme="minorHAnsi" w:cstheme="minorBidi"/>
                <w:noProof/>
                <w:kern w:val="2"/>
                <w:sz w:val="24"/>
                <w:lang w:eastAsia="nl-NL"/>
                <w14:ligatures w14:val="standardContextual"/>
              </w:rPr>
              <w:tab/>
            </w:r>
            <w:r w:rsidRPr="00AF587B">
              <w:rPr>
                <w:rStyle w:val="Hyperlink"/>
                <w:rFonts w:eastAsiaTheme="majorEastAsia"/>
                <w:noProof/>
              </w:rPr>
              <w:t>Vervolg</w:t>
            </w:r>
            <w:r>
              <w:rPr>
                <w:noProof/>
                <w:webHidden/>
              </w:rPr>
              <w:tab/>
            </w:r>
            <w:r>
              <w:rPr>
                <w:noProof/>
                <w:webHidden/>
              </w:rPr>
              <w:fldChar w:fldCharType="begin"/>
            </w:r>
            <w:r>
              <w:rPr>
                <w:noProof/>
                <w:webHidden/>
              </w:rPr>
              <w:instrText xml:space="preserve"> PAGEREF _Toc188431354 \h </w:instrText>
            </w:r>
            <w:r>
              <w:rPr>
                <w:noProof/>
                <w:webHidden/>
              </w:rPr>
            </w:r>
            <w:r>
              <w:rPr>
                <w:noProof/>
                <w:webHidden/>
              </w:rPr>
              <w:fldChar w:fldCharType="separate"/>
            </w:r>
            <w:r w:rsidR="006446E4">
              <w:rPr>
                <w:noProof/>
                <w:webHidden/>
              </w:rPr>
              <w:t>27</w:t>
            </w:r>
            <w:r>
              <w:rPr>
                <w:noProof/>
                <w:webHidden/>
              </w:rPr>
              <w:fldChar w:fldCharType="end"/>
            </w:r>
          </w:hyperlink>
        </w:p>
        <w:p w14:paraId="403C1AE3" w14:textId="7825138D" w:rsidR="00C4372C" w:rsidRDefault="00C4372C">
          <w:pPr>
            <w:pStyle w:val="Inhopg1"/>
            <w:tabs>
              <w:tab w:val="right" w:leader="dot" w:pos="9060"/>
            </w:tabs>
            <w:rPr>
              <w:rFonts w:asciiTheme="minorHAnsi" w:eastAsiaTheme="minorEastAsia" w:hAnsiTheme="minorHAnsi" w:cstheme="minorBidi"/>
              <w:noProof/>
              <w:kern w:val="2"/>
              <w:sz w:val="24"/>
              <w:lang w:eastAsia="nl-NL"/>
              <w14:ligatures w14:val="standardContextual"/>
            </w:rPr>
          </w:pPr>
          <w:hyperlink w:anchor="_Toc188431355" w:history="1">
            <w:r w:rsidRPr="00AF587B">
              <w:rPr>
                <w:rStyle w:val="Hyperlink"/>
                <w:rFonts w:eastAsiaTheme="majorEastAsia"/>
                <w:noProof/>
              </w:rPr>
              <w:t>Bijlagen:</w:t>
            </w:r>
            <w:r>
              <w:rPr>
                <w:noProof/>
                <w:webHidden/>
              </w:rPr>
              <w:tab/>
            </w:r>
            <w:r>
              <w:rPr>
                <w:noProof/>
                <w:webHidden/>
              </w:rPr>
              <w:fldChar w:fldCharType="begin"/>
            </w:r>
            <w:r>
              <w:rPr>
                <w:noProof/>
                <w:webHidden/>
              </w:rPr>
              <w:instrText xml:space="preserve"> PAGEREF _Toc188431355 \h </w:instrText>
            </w:r>
            <w:r>
              <w:rPr>
                <w:noProof/>
                <w:webHidden/>
              </w:rPr>
            </w:r>
            <w:r>
              <w:rPr>
                <w:noProof/>
                <w:webHidden/>
              </w:rPr>
              <w:fldChar w:fldCharType="separate"/>
            </w:r>
            <w:r w:rsidR="006446E4">
              <w:rPr>
                <w:noProof/>
                <w:webHidden/>
              </w:rPr>
              <w:t>28</w:t>
            </w:r>
            <w:r>
              <w:rPr>
                <w:noProof/>
                <w:webHidden/>
              </w:rPr>
              <w:fldChar w:fldCharType="end"/>
            </w:r>
          </w:hyperlink>
        </w:p>
        <w:p w14:paraId="1B10F6EA" w14:textId="5CE03E78" w:rsidR="00BE2C9D" w:rsidRPr="00513C31" w:rsidRDefault="00BE2C9D" w:rsidP="006503FE">
          <w:r w:rsidRPr="00513C31">
            <w:rPr>
              <w:b/>
            </w:rPr>
            <w:fldChar w:fldCharType="end"/>
          </w:r>
        </w:p>
      </w:sdtContent>
    </w:sdt>
    <w:p w14:paraId="74DD2900" w14:textId="77777777" w:rsidR="00BE2C9D" w:rsidRPr="00513C31" w:rsidRDefault="00BE2C9D" w:rsidP="006503FE"/>
    <w:p w14:paraId="637AD577" w14:textId="77777777" w:rsidR="00BE2C9D" w:rsidRPr="00513C31" w:rsidRDefault="00BE2C9D" w:rsidP="006503FE"/>
    <w:p w14:paraId="7A5C28CB" w14:textId="77777777" w:rsidR="00BE2C9D" w:rsidRPr="00513C31" w:rsidRDefault="00BE2C9D" w:rsidP="006503FE">
      <w:pPr>
        <w:spacing w:line="240" w:lineRule="auto"/>
      </w:pPr>
    </w:p>
    <w:p w14:paraId="798E629A" w14:textId="77777777" w:rsidR="008031B7" w:rsidRDefault="008031B7" w:rsidP="008031B7">
      <w:pPr>
        <w:spacing w:line="240" w:lineRule="auto"/>
      </w:pPr>
      <w:bookmarkStart w:id="2" w:name="_Toc353648484"/>
      <w:bookmarkStart w:id="3" w:name="_Toc362336000"/>
      <w:bookmarkStart w:id="4" w:name="_Toc362341515"/>
    </w:p>
    <w:p w14:paraId="7FD4B357" w14:textId="77777777" w:rsidR="008031B7" w:rsidRDefault="008031B7" w:rsidP="008031B7">
      <w:pPr>
        <w:spacing w:line="240" w:lineRule="auto"/>
      </w:pPr>
    </w:p>
    <w:p w14:paraId="4432C61E" w14:textId="77777777" w:rsidR="008031B7" w:rsidRDefault="008031B7" w:rsidP="008031B7">
      <w:pPr>
        <w:spacing w:line="240" w:lineRule="auto"/>
      </w:pPr>
    </w:p>
    <w:p w14:paraId="43444CD8" w14:textId="77777777" w:rsidR="008031B7" w:rsidRDefault="008031B7" w:rsidP="008031B7">
      <w:pPr>
        <w:spacing w:line="240" w:lineRule="auto"/>
      </w:pPr>
    </w:p>
    <w:p w14:paraId="21A2EB99" w14:textId="77777777" w:rsidR="008031B7" w:rsidRDefault="008031B7" w:rsidP="008031B7">
      <w:pPr>
        <w:spacing w:line="240" w:lineRule="auto"/>
      </w:pPr>
    </w:p>
    <w:p w14:paraId="4849FA5C" w14:textId="77777777" w:rsidR="008031B7" w:rsidRDefault="008031B7" w:rsidP="008031B7">
      <w:pPr>
        <w:spacing w:line="240" w:lineRule="auto"/>
      </w:pPr>
    </w:p>
    <w:p w14:paraId="4E162E95" w14:textId="77777777" w:rsidR="008031B7" w:rsidRDefault="008031B7" w:rsidP="008031B7">
      <w:pPr>
        <w:spacing w:line="240" w:lineRule="auto"/>
      </w:pPr>
    </w:p>
    <w:p w14:paraId="326902DC" w14:textId="36B0A2E9" w:rsidR="008031B7" w:rsidRDefault="008031B7" w:rsidP="008031B7">
      <w:pPr>
        <w:tabs>
          <w:tab w:val="left" w:pos="7025"/>
        </w:tabs>
        <w:spacing w:line="240" w:lineRule="auto"/>
      </w:pPr>
      <w:r>
        <w:tab/>
      </w:r>
    </w:p>
    <w:p w14:paraId="5F76F862" w14:textId="77777777" w:rsidR="008031B7" w:rsidRDefault="008031B7" w:rsidP="008031B7">
      <w:pPr>
        <w:spacing w:line="240" w:lineRule="auto"/>
      </w:pPr>
    </w:p>
    <w:p w14:paraId="5DEC528E" w14:textId="77777777" w:rsidR="008031B7" w:rsidRDefault="008031B7" w:rsidP="008031B7">
      <w:pPr>
        <w:spacing w:line="240" w:lineRule="auto"/>
      </w:pPr>
    </w:p>
    <w:p w14:paraId="6C68874D" w14:textId="77777777" w:rsidR="008031B7" w:rsidRDefault="008031B7" w:rsidP="008031B7">
      <w:pPr>
        <w:spacing w:line="240" w:lineRule="auto"/>
      </w:pPr>
    </w:p>
    <w:p w14:paraId="5E2CF4ED" w14:textId="4E27EAD3" w:rsidR="00BE2C9D" w:rsidRPr="008031B7" w:rsidRDefault="00BE2C9D" w:rsidP="008031B7">
      <w:pPr>
        <w:spacing w:line="240" w:lineRule="auto"/>
      </w:pPr>
      <w:r w:rsidRPr="00513C31">
        <w:rPr>
          <w:b/>
        </w:rPr>
        <w:lastRenderedPageBreak/>
        <w:t>Definities</w:t>
      </w:r>
    </w:p>
    <w:p w14:paraId="7DBCFEDC" w14:textId="77777777" w:rsidR="00BE2C9D" w:rsidRPr="00513C31" w:rsidRDefault="00BE2C9D" w:rsidP="006503FE">
      <w:pPr>
        <w:rPr>
          <w:b/>
        </w:rPr>
      </w:pPr>
    </w:p>
    <w:tbl>
      <w:tblPr>
        <w:tblStyle w:val="Tabelraster"/>
        <w:tblW w:w="0" w:type="auto"/>
        <w:tblLook w:val="04A0" w:firstRow="1" w:lastRow="0" w:firstColumn="1" w:lastColumn="0" w:noHBand="0" w:noVBand="1"/>
      </w:tblPr>
      <w:tblGrid>
        <w:gridCol w:w="2647"/>
        <w:gridCol w:w="5201"/>
      </w:tblGrid>
      <w:tr w:rsidR="00BE2C9D" w:rsidRPr="00513C31" w14:paraId="45FBCCD8" w14:textId="77777777" w:rsidTr="00BE2C9D">
        <w:tc>
          <w:tcPr>
            <w:tcW w:w="2647" w:type="dxa"/>
            <w:shd w:val="clear" w:color="auto" w:fill="D9D9D9" w:themeFill="background1" w:themeFillShade="D9"/>
            <w:vAlign w:val="center"/>
          </w:tcPr>
          <w:p w14:paraId="568A4B29" w14:textId="77777777" w:rsidR="00BE2C9D" w:rsidRPr="00513C31" w:rsidRDefault="00BE2C9D" w:rsidP="006503FE">
            <w:pPr>
              <w:rPr>
                <w:b/>
              </w:rPr>
            </w:pPr>
            <w:r w:rsidRPr="00513C31">
              <w:rPr>
                <w:b/>
              </w:rPr>
              <w:t>Begrip</w:t>
            </w:r>
          </w:p>
        </w:tc>
        <w:tc>
          <w:tcPr>
            <w:tcW w:w="5201" w:type="dxa"/>
            <w:shd w:val="clear" w:color="auto" w:fill="D9D9D9" w:themeFill="background1" w:themeFillShade="D9"/>
            <w:vAlign w:val="center"/>
          </w:tcPr>
          <w:p w14:paraId="12724CDF" w14:textId="77777777" w:rsidR="00BE2C9D" w:rsidRPr="00513C31" w:rsidRDefault="00BE2C9D" w:rsidP="006503FE">
            <w:pPr>
              <w:rPr>
                <w:b/>
              </w:rPr>
            </w:pPr>
            <w:r w:rsidRPr="00513C31">
              <w:rPr>
                <w:b/>
              </w:rPr>
              <w:t>Definitie</w:t>
            </w:r>
          </w:p>
        </w:tc>
      </w:tr>
      <w:tr w:rsidR="00BE2C9D" w:rsidRPr="00513C31" w14:paraId="16D949B9" w14:textId="77777777" w:rsidTr="00BE2C9D">
        <w:tc>
          <w:tcPr>
            <w:tcW w:w="2647" w:type="dxa"/>
            <w:vAlign w:val="center"/>
          </w:tcPr>
          <w:p w14:paraId="67EE5F65" w14:textId="77777777" w:rsidR="00BE2C9D" w:rsidRPr="00513C31" w:rsidRDefault="00BE2C9D" w:rsidP="006503FE">
            <w:r w:rsidRPr="00513C31">
              <w:t>Aanbestedende dienst</w:t>
            </w:r>
          </w:p>
        </w:tc>
        <w:tc>
          <w:tcPr>
            <w:tcW w:w="5201" w:type="dxa"/>
            <w:vAlign w:val="center"/>
          </w:tcPr>
          <w:p w14:paraId="3ECE993B" w14:textId="16E2935F" w:rsidR="00BE2C9D" w:rsidRPr="00513C31" w:rsidRDefault="00BE2C9D" w:rsidP="006503FE">
            <w:r w:rsidRPr="00513C31">
              <w:t xml:space="preserve">Stichting ROC </w:t>
            </w:r>
            <w:r w:rsidR="00FC1D36">
              <w:t>Summa</w:t>
            </w:r>
          </w:p>
        </w:tc>
      </w:tr>
      <w:tr w:rsidR="00BE2C9D" w:rsidRPr="00513C31" w14:paraId="52BAB44B" w14:textId="77777777" w:rsidTr="00BE2C9D">
        <w:tc>
          <w:tcPr>
            <w:tcW w:w="2647" w:type="dxa"/>
            <w:vAlign w:val="center"/>
          </w:tcPr>
          <w:p w14:paraId="28EDF727" w14:textId="77777777" w:rsidR="00BE2C9D" w:rsidRPr="00513C31" w:rsidRDefault="00BE2C9D" w:rsidP="006503FE">
            <w:r>
              <w:t>Aanbestedingsdocumenten</w:t>
            </w:r>
          </w:p>
        </w:tc>
        <w:tc>
          <w:tcPr>
            <w:tcW w:w="5201" w:type="dxa"/>
            <w:vAlign w:val="center"/>
          </w:tcPr>
          <w:p w14:paraId="4C2F6ECE" w14:textId="77777777" w:rsidR="00BE2C9D" w:rsidRPr="00513C31" w:rsidRDefault="00BE2C9D" w:rsidP="006503FE">
            <w:r>
              <w:t>Alle documenten die in de aanbestedingsprocedure, door de Opdrachtgever, aan de geïnteresseerde ondernemers/Inschrijvers worden verstrekt.</w:t>
            </w:r>
          </w:p>
        </w:tc>
      </w:tr>
      <w:tr w:rsidR="00BE2C9D" w:rsidRPr="00513C31" w14:paraId="583C4C2F" w14:textId="77777777" w:rsidTr="00BE2C9D">
        <w:tc>
          <w:tcPr>
            <w:tcW w:w="2647" w:type="dxa"/>
            <w:vAlign w:val="center"/>
          </w:tcPr>
          <w:p w14:paraId="5FA38AD2" w14:textId="77777777" w:rsidR="00BE2C9D" w:rsidRDefault="00BE2C9D" w:rsidP="006503FE">
            <w:r>
              <w:t>Aanbestedingsprocedure</w:t>
            </w:r>
          </w:p>
        </w:tc>
        <w:tc>
          <w:tcPr>
            <w:tcW w:w="5201" w:type="dxa"/>
            <w:vAlign w:val="center"/>
          </w:tcPr>
          <w:p w14:paraId="20117182" w14:textId="77777777" w:rsidR="00BE2C9D" w:rsidRDefault="00BE2C9D" w:rsidP="006503FE">
            <w:r>
              <w:t>De procedure zoals beschreven in hoofdstuk 2 van deze Inschrijvingsleidraad.</w:t>
            </w:r>
          </w:p>
        </w:tc>
      </w:tr>
      <w:tr w:rsidR="00BE2C9D" w:rsidRPr="00513C31" w14:paraId="18EFF2BA" w14:textId="77777777" w:rsidTr="00BE2C9D">
        <w:tc>
          <w:tcPr>
            <w:tcW w:w="2647" w:type="dxa"/>
            <w:vAlign w:val="center"/>
          </w:tcPr>
          <w:p w14:paraId="1C439D9D" w14:textId="77777777" w:rsidR="00BE2C9D" w:rsidRPr="00513C31" w:rsidRDefault="00BE2C9D" w:rsidP="006503FE">
            <w:r w:rsidRPr="00513C31">
              <w:t>Aanbestedingswet</w:t>
            </w:r>
          </w:p>
        </w:tc>
        <w:tc>
          <w:tcPr>
            <w:tcW w:w="5201" w:type="dxa"/>
            <w:vAlign w:val="center"/>
          </w:tcPr>
          <w:p w14:paraId="69025125" w14:textId="77777777" w:rsidR="00BE2C9D" w:rsidRPr="00513C31" w:rsidRDefault="00BE2C9D" w:rsidP="006503FE">
            <w:r w:rsidRPr="00513C31">
              <w:t>Aanbestedingswet 2012, conform de Richtlijn (2014/24/EU) gunnen van overheidsopdrachten.</w:t>
            </w:r>
          </w:p>
        </w:tc>
      </w:tr>
      <w:tr w:rsidR="00BE2C9D" w:rsidRPr="00D936D9" w14:paraId="74903ECD" w14:textId="77777777" w:rsidTr="00BE2C9D">
        <w:tc>
          <w:tcPr>
            <w:tcW w:w="2647" w:type="dxa"/>
            <w:vAlign w:val="center"/>
          </w:tcPr>
          <w:p w14:paraId="483F8DD4" w14:textId="77777777" w:rsidR="00BE2C9D" w:rsidRPr="00D936D9" w:rsidRDefault="00BE2C9D" w:rsidP="006503FE">
            <w:r w:rsidRPr="00D936D9">
              <w:t>Beoordelingsteam</w:t>
            </w:r>
          </w:p>
        </w:tc>
        <w:tc>
          <w:tcPr>
            <w:tcW w:w="5201" w:type="dxa"/>
            <w:vAlign w:val="center"/>
          </w:tcPr>
          <w:p w14:paraId="4930EA10" w14:textId="77777777" w:rsidR="00BE2C9D" w:rsidRPr="00D936D9" w:rsidRDefault="00BE2C9D" w:rsidP="006503FE">
            <w:r w:rsidRPr="00D936D9">
              <w:t>Team van afgevaardigden van Aanbestedende dienst, bestaande uit verschillende disciplines en functies binnen de organisatie.</w:t>
            </w:r>
          </w:p>
        </w:tc>
      </w:tr>
      <w:tr w:rsidR="00BE2C9D" w:rsidRPr="00513C31" w14:paraId="439A1428" w14:textId="77777777" w:rsidTr="00BE2C9D">
        <w:tc>
          <w:tcPr>
            <w:tcW w:w="2647" w:type="dxa"/>
            <w:vAlign w:val="center"/>
          </w:tcPr>
          <w:p w14:paraId="5CC63A41" w14:textId="77777777" w:rsidR="00BE2C9D" w:rsidRPr="00513C31" w:rsidRDefault="00BE2C9D" w:rsidP="006503FE">
            <w:r w:rsidRPr="00513C31">
              <w:t>Combinatie</w:t>
            </w:r>
          </w:p>
        </w:tc>
        <w:tc>
          <w:tcPr>
            <w:tcW w:w="5201" w:type="dxa"/>
            <w:vAlign w:val="center"/>
          </w:tcPr>
          <w:p w14:paraId="3BB5AC26" w14:textId="77777777" w:rsidR="00BE2C9D" w:rsidRPr="00513C31" w:rsidRDefault="00BE2C9D" w:rsidP="006503FE">
            <w:r w:rsidRPr="00513C31">
              <w:t>Een samenwerkingsverband van ondernemingen als bedoeld in artikel 2.52 lid 3 Aanbestedingswet 2012 dat inschrijft op de onderhavige aanbesteding.</w:t>
            </w:r>
          </w:p>
        </w:tc>
      </w:tr>
      <w:tr w:rsidR="00BE2C9D" w:rsidRPr="00513C31" w14:paraId="2DEF9BB0" w14:textId="77777777" w:rsidTr="00BE2C9D">
        <w:tc>
          <w:tcPr>
            <w:tcW w:w="2647" w:type="dxa"/>
            <w:vAlign w:val="center"/>
          </w:tcPr>
          <w:p w14:paraId="09042105" w14:textId="77777777" w:rsidR="00BE2C9D" w:rsidRPr="00513C31" w:rsidRDefault="00BE2C9D" w:rsidP="006503FE">
            <w:r w:rsidRPr="00513C31">
              <w:t>Uniform Europees Aanbestedingsdocument</w:t>
            </w:r>
          </w:p>
        </w:tc>
        <w:tc>
          <w:tcPr>
            <w:tcW w:w="5201" w:type="dxa"/>
            <w:vAlign w:val="center"/>
          </w:tcPr>
          <w:p w14:paraId="7E737229" w14:textId="77777777" w:rsidR="00BE2C9D" w:rsidRPr="00513C31" w:rsidRDefault="00BE2C9D" w:rsidP="006503FE">
            <w:r w:rsidRPr="00513C31">
              <w:t xml:space="preserve">De verklaring waarin Inschrijver verklaart dat hij voldoet aan het daarin gestelde over uitsluitingsgronden, geschiktheidseisen en </w:t>
            </w:r>
            <w:r w:rsidRPr="00621467">
              <w:t xml:space="preserve">selectiecriteria, zie bijlage 5. </w:t>
            </w:r>
            <w:r w:rsidRPr="00513C31">
              <w:t>Dit Uniform Europees Aanbestedingsdocument dient ondertekend te zijn door een rechtsgeldige vertegenwoordiger van de Inschrijver.</w:t>
            </w:r>
          </w:p>
        </w:tc>
      </w:tr>
      <w:tr w:rsidR="00BE2C9D" w:rsidRPr="00513C31" w14:paraId="199C9B0C" w14:textId="77777777" w:rsidTr="00BE2C9D">
        <w:tc>
          <w:tcPr>
            <w:tcW w:w="2647" w:type="dxa"/>
            <w:vAlign w:val="center"/>
          </w:tcPr>
          <w:p w14:paraId="5C346E1A" w14:textId="77777777" w:rsidR="00BE2C9D" w:rsidRPr="00513C31" w:rsidRDefault="00BE2C9D" w:rsidP="006503FE">
            <w:r w:rsidRPr="00513C31">
              <w:t>Inschrijver</w:t>
            </w:r>
          </w:p>
        </w:tc>
        <w:tc>
          <w:tcPr>
            <w:tcW w:w="5201" w:type="dxa"/>
            <w:vAlign w:val="center"/>
          </w:tcPr>
          <w:p w14:paraId="6270BA01" w14:textId="77777777" w:rsidR="00BE2C9D" w:rsidRPr="00513C31" w:rsidRDefault="00BE2C9D" w:rsidP="006503FE">
            <w:r w:rsidRPr="00513C31">
              <w:t xml:space="preserve">Een natuurlijk of rechtspersoon (of een combinatie van rechtspersonen) die naar aanleiding van </w:t>
            </w:r>
            <w:r>
              <w:t>deze Inschrijvingsleidraad</w:t>
            </w:r>
            <w:r w:rsidRPr="00513C31">
              <w:t xml:space="preserve"> een Inschrijving heeft ingediend en waarmee al dan niet een Overeenkomst wordt gesloten.</w:t>
            </w:r>
          </w:p>
        </w:tc>
      </w:tr>
      <w:tr w:rsidR="00BE2C9D" w:rsidRPr="00513C31" w14:paraId="1E7DAE8B" w14:textId="77777777" w:rsidTr="00BE2C9D">
        <w:tc>
          <w:tcPr>
            <w:tcW w:w="2647" w:type="dxa"/>
            <w:vAlign w:val="center"/>
          </w:tcPr>
          <w:p w14:paraId="27F4D74E" w14:textId="77777777" w:rsidR="00BE2C9D" w:rsidRPr="00513C31" w:rsidRDefault="00BE2C9D" w:rsidP="006503FE">
            <w:r w:rsidRPr="00513C31">
              <w:t>Nota van Inlichtingen</w:t>
            </w:r>
          </w:p>
        </w:tc>
        <w:tc>
          <w:tcPr>
            <w:tcW w:w="5201" w:type="dxa"/>
            <w:vAlign w:val="center"/>
          </w:tcPr>
          <w:p w14:paraId="76F48ACC" w14:textId="771C693C" w:rsidR="00BE2C9D" w:rsidRPr="00513C31" w:rsidRDefault="00BE2C9D" w:rsidP="006503FE">
            <w:r w:rsidRPr="00513C31">
              <w:t xml:space="preserve">Een document dat dient als aanvulling of wijziging op </w:t>
            </w:r>
            <w:r>
              <w:t>deze Inschrijvingsleidraad</w:t>
            </w:r>
            <w:r w:rsidRPr="00513C31">
              <w:t>, waarin in ieder geval de door Inschrijver gestelde v</w:t>
            </w:r>
            <w:r w:rsidR="001D2CF0">
              <w:t>r</w:t>
            </w:r>
            <w:r w:rsidRPr="00513C31">
              <w:t xml:space="preserve">agen en de daarop door Aanbestedende dienst gegeven antwoorden worden opgenomen. De verstrekte Nota(‘s) van Inlichtingen maken bij </w:t>
            </w:r>
            <w:proofErr w:type="spellStart"/>
            <w:r w:rsidRPr="00513C31">
              <w:t>contractering</w:t>
            </w:r>
            <w:proofErr w:type="spellEnd"/>
            <w:r w:rsidRPr="00513C31">
              <w:t xml:space="preserve"> deel uit van de te sluiten Overeenkomst.</w:t>
            </w:r>
          </w:p>
        </w:tc>
      </w:tr>
      <w:tr w:rsidR="00BE2C9D" w:rsidRPr="00513C31" w14:paraId="43712A31" w14:textId="77777777" w:rsidTr="00BE2C9D">
        <w:tc>
          <w:tcPr>
            <w:tcW w:w="2647" w:type="dxa"/>
            <w:vAlign w:val="center"/>
          </w:tcPr>
          <w:p w14:paraId="52B88D01" w14:textId="77777777" w:rsidR="00BE2C9D" w:rsidRPr="00513C31" w:rsidRDefault="00BE2C9D" w:rsidP="006503FE">
            <w:r w:rsidRPr="00513C31">
              <w:t>Opdracht</w:t>
            </w:r>
          </w:p>
        </w:tc>
        <w:tc>
          <w:tcPr>
            <w:tcW w:w="5201" w:type="dxa"/>
            <w:vAlign w:val="center"/>
          </w:tcPr>
          <w:p w14:paraId="0D063D7A" w14:textId="77777777" w:rsidR="00BE2C9D" w:rsidRPr="00513C31" w:rsidRDefault="00BE2C9D" w:rsidP="006503FE">
            <w:r w:rsidRPr="00513C31">
              <w:t>Opdracht op basis van de Overeenkomst zoals nader omschreven in hoofdstuk 3.</w:t>
            </w:r>
          </w:p>
        </w:tc>
      </w:tr>
      <w:tr w:rsidR="00BE2C9D" w:rsidRPr="00513C31" w14:paraId="5DBCE22F" w14:textId="77777777" w:rsidTr="00BE2C9D">
        <w:tc>
          <w:tcPr>
            <w:tcW w:w="2647" w:type="dxa"/>
            <w:vAlign w:val="center"/>
          </w:tcPr>
          <w:p w14:paraId="676C6E78" w14:textId="77777777" w:rsidR="00BE2C9D" w:rsidRPr="00513C31" w:rsidRDefault="00BE2C9D" w:rsidP="006503FE">
            <w:r w:rsidRPr="00513C31">
              <w:t>Opdrachtgever</w:t>
            </w:r>
          </w:p>
        </w:tc>
        <w:tc>
          <w:tcPr>
            <w:tcW w:w="5201" w:type="dxa"/>
            <w:vAlign w:val="center"/>
          </w:tcPr>
          <w:p w14:paraId="45D6D52C" w14:textId="77777777" w:rsidR="00BE2C9D" w:rsidRPr="00513C31" w:rsidRDefault="00BE2C9D" w:rsidP="006503FE">
            <w:r w:rsidRPr="00513C31">
              <w:t>De Aanbestedende dienst die een Overeenkomst sluit.</w:t>
            </w:r>
          </w:p>
        </w:tc>
      </w:tr>
      <w:tr w:rsidR="00BE2C9D" w:rsidRPr="00513C31" w14:paraId="7B976B49" w14:textId="77777777" w:rsidTr="00BE2C9D">
        <w:tc>
          <w:tcPr>
            <w:tcW w:w="2647" w:type="dxa"/>
            <w:vAlign w:val="center"/>
          </w:tcPr>
          <w:p w14:paraId="323DFFD0" w14:textId="77777777" w:rsidR="00BE2C9D" w:rsidRPr="00513C31" w:rsidRDefault="00BE2C9D" w:rsidP="006503FE">
            <w:r w:rsidRPr="00513C31">
              <w:t>Opdrachtnemer</w:t>
            </w:r>
          </w:p>
        </w:tc>
        <w:tc>
          <w:tcPr>
            <w:tcW w:w="5201" w:type="dxa"/>
            <w:vAlign w:val="center"/>
          </w:tcPr>
          <w:p w14:paraId="0F8BA722" w14:textId="77777777" w:rsidR="00BE2C9D" w:rsidRPr="00513C31" w:rsidRDefault="00BE2C9D" w:rsidP="006503FE">
            <w:r w:rsidRPr="00513C31">
              <w:t>Een Inschrijver waarmee een Overeenkomst wordt gesloten.</w:t>
            </w:r>
          </w:p>
        </w:tc>
      </w:tr>
      <w:tr w:rsidR="00BE2C9D" w:rsidRPr="00513C31" w14:paraId="79CBEE96" w14:textId="77777777" w:rsidTr="00BE2C9D">
        <w:tc>
          <w:tcPr>
            <w:tcW w:w="2647" w:type="dxa"/>
            <w:vAlign w:val="center"/>
          </w:tcPr>
          <w:p w14:paraId="7AFBC89A" w14:textId="77777777" w:rsidR="00BE2C9D" w:rsidRPr="00513C31" w:rsidRDefault="00BE2C9D" w:rsidP="006503FE">
            <w:r w:rsidRPr="00513C31">
              <w:t>Overeenkomst</w:t>
            </w:r>
          </w:p>
        </w:tc>
        <w:tc>
          <w:tcPr>
            <w:tcW w:w="5201" w:type="dxa"/>
            <w:vAlign w:val="center"/>
          </w:tcPr>
          <w:p w14:paraId="284BAA2B" w14:textId="6B8367E5" w:rsidR="00BE2C9D" w:rsidRPr="00513C31" w:rsidRDefault="00326159" w:rsidP="006503FE">
            <w:r w:rsidRPr="00326159">
              <w:t>(Raam)</w:t>
            </w:r>
            <w:r w:rsidR="00BE2C9D" w:rsidRPr="00326159">
              <w:t xml:space="preserve">Overeenkomst </w:t>
            </w:r>
            <w:r w:rsidR="00BE2C9D" w:rsidRPr="00513C31">
              <w:t>tussen Aanbestedende dienst en Inschrijver betreffende de voorwaarden die gelden voor de dienstverlening door Inschrijver aan de Aanbestedende dienst.</w:t>
            </w:r>
          </w:p>
        </w:tc>
      </w:tr>
      <w:tr w:rsidR="00BE2C9D" w:rsidRPr="00513C31" w14:paraId="73245B1B" w14:textId="77777777" w:rsidTr="00BE2C9D">
        <w:tc>
          <w:tcPr>
            <w:tcW w:w="2647" w:type="dxa"/>
            <w:vAlign w:val="center"/>
          </w:tcPr>
          <w:p w14:paraId="1F8CEED3" w14:textId="3DE1BCEE" w:rsidR="00BE2C9D" w:rsidRPr="00513C31" w:rsidRDefault="00BE2C9D" w:rsidP="006503FE">
            <w:r w:rsidRPr="00513C31">
              <w:t>Prij</w:t>
            </w:r>
            <w:r w:rsidR="00621467">
              <w:t>zen</w:t>
            </w:r>
            <w:r w:rsidRPr="00513C31">
              <w:t>blad</w:t>
            </w:r>
          </w:p>
        </w:tc>
        <w:tc>
          <w:tcPr>
            <w:tcW w:w="5201" w:type="dxa"/>
            <w:vAlign w:val="center"/>
          </w:tcPr>
          <w:p w14:paraId="7CB2D1B7" w14:textId="08B1904C" w:rsidR="00BE2C9D" w:rsidRPr="00513C31" w:rsidRDefault="00BE2C9D" w:rsidP="006503FE">
            <w:r w:rsidRPr="00513C31">
              <w:t xml:space="preserve">Bijlage waarin de </w:t>
            </w:r>
            <w:r w:rsidRPr="00326159">
              <w:t xml:space="preserve">Inschrijver zijn </w:t>
            </w:r>
            <w:r w:rsidR="00326159" w:rsidRPr="00326159">
              <w:t>prijzen of percentages</w:t>
            </w:r>
            <w:r w:rsidRPr="00326159">
              <w:t xml:space="preserve"> vermeldt, zie bijlage 7.</w:t>
            </w:r>
          </w:p>
        </w:tc>
      </w:tr>
    </w:tbl>
    <w:p w14:paraId="1765C605" w14:textId="77777777" w:rsidR="00BE2C9D" w:rsidRPr="00513C31" w:rsidRDefault="00BE2C9D" w:rsidP="006503FE">
      <w:pPr>
        <w:spacing w:line="240" w:lineRule="auto"/>
        <w:rPr>
          <w:b/>
        </w:rPr>
      </w:pPr>
      <w:r w:rsidRPr="00513C31">
        <w:rPr>
          <w:b/>
        </w:rPr>
        <w:br w:type="page"/>
      </w:r>
    </w:p>
    <w:p w14:paraId="366A5B86" w14:textId="77777777" w:rsidR="00BE2C9D" w:rsidRPr="00513C31" w:rsidRDefault="00BE2C9D" w:rsidP="006503FE">
      <w:pPr>
        <w:pStyle w:val="Kop1"/>
        <w:numPr>
          <w:ilvl w:val="0"/>
          <w:numId w:val="12"/>
        </w:numPr>
        <w:spacing w:before="0" w:after="240"/>
        <w:ind w:firstLine="0"/>
      </w:pPr>
      <w:bookmarkStart w:id="5" w:name="_Toc188431293"/>
      <w:r w:rsidRPr="00513C31">
        <w:lastRenderedPageBreak/>
        <w:t>Inleiding</w:t>
      </w:r>
      <w:bookmarkEnd w:id="2"/>
      <w:bookmarkEnd w:id="3"/>
      <w:bookmarkEnd w:id="4"/>
      <w:bookmarkEnd w:id="5"/>
    </w:p>
    <w:p w14:paraId="2945F5E1" w14:textId="0B710F62" w:rsidR="00BE2C9D" w:rsidRPr="00513C31" w:rsidRDefault="00BE2C9D" w:rsidP="006503FE">
      <w:r w:rsidRPr="00513C31">
        <w:t xml:space="preserve">In deze inleiding worden de Aanbestedende dienst en een aantal kenmerken van de aan te besteden opdracht beschreven. In hoofdstuk 2 wordt ingegaan op de procedure die gevolgd wordt voor deze aanbesteding. Tevens wordt beschreven aan welke eisen de Inschrijver dient te voldoen. Vervolgens wordt in hoofdstuk 3 de opdracht geformuleerd en zijn in hoofdstuk 4 de eisen beschreven die gesteld worden aan de Inschrijver. In hoofdstuk 5 wordt uitgelegd hoe de beoordeling van de inschrijving plaats vindt </w:t>
      </w:r>
      <w:r w:rsidR="0039489E">
        <w:t xml:space="preserve">en </w:t>
      </w:r>
      <w:r w:rsidRPr="00513C31">
        <w:t>tot slot wordt in hoofdstuk 6 het vervolg proces beschreven.</w:t>
      </w:r>
    </w:p>
    <w:p w14:paraId="7BF6762D" w14:textId="77777777" w:rsidR="00BE2C9D" w:rsidRPr="00513C31" w:rsidRDefault="00BE2C9D" w:rsidP="006503FE"/>
    <w:p w14:paraId="39209A74" w14:textId="77777777" w:rsidR="00BE2C9D" w:rsidRPr="00BE2C9D" w:rsidRDefault="00BE2C9D" w:rsidP="006503FE">
      <w:pPr>
        <w:pStyle w:val="Kop2"/>
        <w:numPr>
          <w:ilvl w:val="1"/>
          <w:numId w:val="12"/>
        </w:numPr>
        <w:spacing w:before="0" w:after="240"/>
        <w:ind w:firstLine="0"/>
      </w:pPr>
      <w:bookmarkStart w:id="6" w:name="_Toc353648485"/>
      <w:bookmarkStart w:id="7" w:name="_Toc362336001"/>
      <w:bookmarkStart w:id="8" w:name="_Toc362341516"/>
      <w:bookmarkStart w:id="9" w:name="_Toc188431294"/>
      <w:r w:rsidRPr="00513C31">
        <w:t>Aanbestedende dienst</w:t>
      </w:r>
      <w:bookmarkEnd w:id="6"/>
      <w:bookmarkEnd w:id="7"/>
      <w:bookmarkEnd w:id="8"/>
      <w:bookmarkEnd w:id="9"/>
    </w:p>
    <w:p w14:paraId="32D22297" w14:textId="4849D787" w:rsidR="002F0630" w:rsidRDefault="00FC1D36" w:rsidP="006503FE">
      <w:pPr>
        <w:rPr>
          <w:rFonts w:ascii="Calibri" w:hAnsi="Calibri"/>
          <w:sz w:val="22"/>
          <w:szCs w:val="18"/>
        </w:rPr>
      </w:pPr>
      <w:r>
        <w:t>Summa</w:t>
      </w:r>
      <w:r w:rsidR="002F0630">
        <w:t xml:space="preserve"> bestaat uit:</w:t>
      </w:r>
    </w:p>
    <w:p w14:paraId="4285DB83" w14:textId="77777777" w:rsidR="002F0630" w:rsidRDefault="002F0630" w:rsidP="006503FE">
      <w:pPr>
        <w:pStyle w:val="enumerationbullets"/>
        <w:rPr>
          <w:b/>
          <w:bCs/>
          <w:szCs w:val="22"/>
        </w:rPr>
      </w:pPr>
      <w:r>
        <w:rPr>
          <w:rFonts w:eastAsia="Calibri"/>
          <w:color w:val="000000" w:themeColor="text1"/>
        </w:rPr>
        <w:t>26 scholen voor middelbaar beroepsonderwijs m</w:t>
      </w:r>
      <w:r>
        <w:rPr>
          <w:rFonts w:eastAsia="Calibri"/>
        </w:rPr>
        <w:t>et meer dan 300 beroepsopleidingen in verschillende leerwegen en op verschillende niveaus;</w:t>
      </w:r>
    </w:p>
    <w:p w14:paraId="24431692" w14:textId="77777777" w:rsidR="002F0630" w:rsidRDefault="002F0630" w:rsidP="006503FE">
      <w:pPr>
        <w:pStyle w:val="enumerationbullets"/>
        <w:rPr>
          <w:b/>
          <w:bCs/>
        </w:rPr>
      </w:pPr>
      <w:r>
        <w:t>het Montessori College voor vmbo, havo en vwo;</w:t>
      </w:r>
    </w:p>
    <w:p w14:paraId="3CC59AAF" w14:textId="77777777" w:rsidR="002F0630" w:rsidRDefault="002F0630" w:rsidP="006503FE">
      <w:pPr>
        <w:pStyle w:val="enumerationbullets"/>
        <w:rPr>
          <w:rFonts w:asciiTheme="minorHAnsi" w:eastAsiaTheme="minorEastAsia" w:hAnsiTheme="minorHAnsi" w:cstheme="minorBidi"/>
          <w:b/>
          <w:bCs/>
        </w:rPr>
      </w:pPr>
      <w:r>
        <w:t xml:space="preserve">het Ster College voor </w:t>
      </w:r>
      <w:proofErr w:type="spellStart"/>
      <w:r>
        <w:rPr>
          <w:rFonts w:eastAsia="Calibri"/>
        </w:rPr>
        <w:t>vavo</w:t>
      </w:r>
      <w:proofErr w:type="spellEnd"/>
      <w:r>
        <w:rPr>
          <w:rFonts w:eastAsia="Calibri"/>
        </w:rPr>
        <w:t>, taaleducatie voor anderstaligen en inburgering;</w:t>
      </w:r>
    </w:p>
    <w:p w14:paraId="03CBF588" w14:textId="77777777" w:rsidR="002F0630" w:rsidRDefault="002F0630" w:rsidP="006503FE">
      <w:pPr>
        <w:pStyle w:val="enumerationbullets"/>
        <w:rPr>
          <w:rFonts w:ascii="Calibri" w:hAnsi="Calibri"/>
          <w:b/>
          <w:bCs/>
        </w:rPr>
      </w:pPr>
      <w:r>
        <w:t>Summa Plus, waar onderwijs- en begeleidingstrajecten worden aangeboden voor studenten die iets extra’s nodig hebben, een plus;</w:t>
      </w:r>
    </w:p>
    <w:p w14:paraId="42972099" w14:textId="77777777" w:rsidR="002F0630" w:rsidRDefault="002F0630" w:rsidP="006503FE">
      <w:pPr>
        <w:pStyle w:val="enumerationbullets"/>
        <w:rPr>
          <w:b/>
          <w:bCs/>
        </w:rPr>
      </w:pPr>
      <w:r>
        <w:t xml:space="preserve">Summa &amp; Bedrijf, dat zich richt op bedrijven en hun werknemers, het UWV, gemeenten en werkzoekenden. </w:t>
      </w:r>
    </w:p>
    <w:p w14:paraId="3ACA5E48" w14:textId="72DF098C" w:rsidR="002F0630" w:rsidRDefault="002F0630" w:rsidP="006503FE">
      <w:pPr>
        <w:pStyle w:val="enumerationbullets"/>
        <w:rPr>
          <w:b/>
          <w:bCs/>
        </w:rPr>
      </w:pPr>
      <w:r>
        <w:t>zes ondersteunende diensten (F</w:t>
      </w:r>
      <w:r>
        <w:rPr>
          <w:rFonts w:eastAsia="Calibri"/>
        </w:rPr>
        <w:t xml:space="preserve">acilitaire Services, Finance &amp; Control, IT, HR, Onderwijs- &amp; Studentencentrum, Marketing &amp; Communicatie) </w:t>
      </w:r>
      <w:r>
        <w:t>en twee stafbureaus.</w:t>
      </w:r>
    </w:p>
    <w:p w14:paraId="008FBBB0" w14:textId="77777777" w:rsidR="002F0630" w:rsidRDefault="002F0630" w:rsidP="006503FE"/>
    <w:p w14:paraId="25200603" w14:textId="77777777" w:rsidR="002F0630" w:rsidRDefault="002F0630" w:rsidP="006503FE">
      <w:r>
        <w:rPr>
          <w:rFonts w:eastAsia="Calibri" w:cs="Calibri"/>
        </w:rPr>
        <w:t xml:space="preserve">Summa is een ontmoetingsplek. Een open leergemeenschap, waar ruimte is om fouten te maken en te groeien. Om te ontdekken wie je bent en je eigen pad te bewandelen. En even stil te staan als dat nodig is. Summa is de plek waar je terugkeert als je klaar bent voor je volgende stap, waar je jouw talenten ontwikkelt die je nodig hebt om te participeren – om te worden wie je wilt zijn en te kunnen doen waar je écht gelukkig van wordt. </w:t>
      </w:r>
    </w:p>
    <w:p w14:paraId="589367F9" w14:textId="77777777" w:rsidR="002F0630" w:rsidRDefault="002F0630" w:rsidP="006503FE"/>
    <w:p w14:paraId="2A089A5B" w14:textId="77777777" w:rsidR="002F0630" w:rsidRDefault="002F0630" w:rsidP="006503FE">
      <w:pPr>
        <w:rPr>
          <w:rFonts w:eastAsia="Calibri" w:cs="Calibri"/>
          <w:u w:val="single"/>
        </w:rPr>
      </w:pPr>
      <w:r>
        <w:rPr>
          <w:rFonts w:eastAsia="Calibri" w:cs="Calibri"/>
          <w:u w:val="single"/>
        </w:rPr>
        <w:t>Hoger doel</w:t>
      </w:r>
    </w:p>
    <w:p w14:paraId="27165D97" w14:textId="77777777" w:rsidR="002F0630" w:rsidRDefault="002F0630" w:rsidP="006503FE">
      <w:pPr>
        <w:rPr>
          <w:rFonts w:eastAsia="Calibri" w:cs="Calibri"/>
        </w:rPr>
      </w:pPr>
      <w:r>
        <w:rPr>
          <w:rFonts w:eastAsia="Calibri" w:cs="Calibri"/>
        </w:rPr>
        <w:t xml:space="preserve">Summa is een ontmoetingsplek waar je in een veilige omgeving kunt ontdekken wie je bent en waar je wordt uitgedaagd om je talenten te ontwikkelen en je als persoon te ontplooien. Waar iedereen welkom is, gezien en gehoord wordt en waar je fouten mag maken. Summa is er voor iedereen die zijn of haar talenten wil ontdekken en ontwikkelen en wil werken aan persoonlijke groei, ongeacht functie, leeftijd, afkomst of levensfase. Of we op de goede weg zitten, meten we vooral in termen van geluk. We sturen op het welbevinden en de </w:t>
      </w:r>
      <w:proofErr w:type="spellStart"/>
      <w:r>
        <w:rPr>
          <w:rFonts w:eastAsia="Calibri" w:cs="Calibri"/>
        </w:rPr>
        <w:t>geluksbeleving</w:t>
      </w:r>
      <w:proofErr w:type="spellEnd"/>
      <w:r>
        <w:rPr>
          <w:rFonts w:eastAsia="Calibri" w:cs="Calibri"/>
        </w:rPr>
        <w:t xml:space="preserve"> van studenten en medewerkers.</w:t>
      </w:r>
    </w:p>
    <w:p w14:paraId="20113D1A" w14:textId="77777777" w:rsidR="002F0630" w:rsidRDefault="002F0630" w:rsidP="006503FE">
      <w:pPr>
        <w:rPr>
          <w:rFonts w:eastAsia="Calibri" w:cs="Calibri"/>
        </w:rPr>
      </w:pPr>
      <w:r>
        <w:rPr>
          <w:rFonts w:eastAsia="Calibri" w:cs="Calibri"/>
        </w:rPr>
        <w:t xml:space="preserve">Onze goede resultaten, rendementen en </w:t>
      </w:r>
      <w:proofErr w:type="spellStart"/>
      <w:r>
        <w:rPr>
          <w:rFonts w:eastAsia="Calibri" w:cs="Calibri"/>
        </w:rPr>
        <w:t>rankings</w:t>
      </w:r>
      <w:proofErr w:type="spellEnd"/>
      <w:r>
        <w:rPr>
          <w:rFonts w:eastAsia="Calibri" w:cs="Calibri"/>
        </w:rPr>
        <w:t xml:space="preserve"> in de prestatiemetingen van mbo-Nederland zijn daar het gevolg van en niet andersom. </w:t>
      </w:r>
    </w:p>
    <w:p w14:paraId="5061E0B7" w14:textId="77777777" w:rsidR="002F0630" w:rsidRDefault="002F0630" w:rsidP="006503FE">
      <w:pPr>
        <w:rPr>
          <w:rFonts w:eastAsia="Calibri" w:cs="Calibri"/>
        </w:rPr>
      </w:pPr>
    </w:p>
    <w:p w14:paraId="55F6B741" w14:textId="77777777" w:rsidR="002F0630" w:rsidRDefault="002F0630" w:rsidP="006503FE">
      <w:pPr>
        <w:rPr>
          <w:rFonts w:eastAsia="Calibri" w:cs="Calibri"/>
        </w:rPr>
      </w:pPr>
      <w:r>
        <w:rPr>
          <w:rFonts w:eastAsia="Calibri" w:cs="Calibri"/>
          <w:u w:val="single"/>
        </w:rPr>
        <w:t>Gewaagd doel</w:t>
      </w:r>
      <w:r>
        <w:rPr>
          <w:rFonts w:eastAsia="Calibri" w:cs="Calibri"/>
        </w:rPr>
        <w:t xml:space="preserve"> </w:t>
      </w:r>
    </w:p>
    <w:p w14:paraId="74E10C3B" w14:textId="5C972643" w:rsidR="002F0630" w:rsidRDefault="002F0630" w:rsidP="006503FE">
      <w:pPr>
        <w:rPr>
          <w:rFonts w:eastAsia="Calibri" w:cs="Calibri"/>
        </w:rPr>
      </w:pPr>
      <w:r>
        <w:rPr>
          <w:rFonts w:eastAsia="Calibri" w:cs="Calibri"/>
        </w:rPr>
        <w:t>In 20</w:t>
      </w:r>
      <w:r w:rsidR="0096023A">
        <w:rPr>
          <w:rFonts w:eastAsia="Calibri" w:cs="Calibri"/>
        </w:rPr>
        <w:t>30</w:t>
      </w:r>
      <w:r>
        <w:rPr>
          <w:rFonts w:eastAsia="Calibri" w:cs="Calibri"/>
        </w:rPr>
        <w:t xml:space="preserve"> wordt iedere student die dat wil in staat gesteld een persoonlijke leerroute te volgen, met de eigen talenten en ontwikkelingsbehoefte als uitgangspunt. Docenten zijn daarbij coachend, niet leidend. </w:t>
      </w:r>
    </w:p>
    <w:p w14:paraId="789F288B" w14:textId="77777777" w:rsidR="002F0630" w:rsidRDefault="002F0630" w:rsidP="006503FE">
      <w:pPr>
        <w:rPr>
          <w:rFonts w:eastAsia="Calibri" w:cs="Calibri"/>
        </w:rPr>
      </w:pPr>
      <w:r>
        <w:rPr>
          <w:rFonts w:eastAsia="Calibri" w:cs="Calibri"/>
        </w:rPr>
        <w:t xml:space="preserve">Subdoelen: </w:t>
      </w:r>
    </w:p>
    <w:p w14:paraId="0CE3591B" w14:textId="4D5E30BB" w:rsidR="002F0630" w:rsidRDefault="002F0630" w:rsidP="006503FE">
      <w:pPr>
        <w:rPr>
          <w:rFonts w:eastAsia="Calibri" w:cs="Calibri"/>
        </w:rPr>
      </w:pPr>
      <w:r>
        <w:rPr>
          <w:rFonts w:eastAsia="Calibri" w:cs="Calibri"/>
        </w:rPr>
        <w:t>• In 20</w:t>
      </w:r>
      <w:r w:rsidR="0096023A">
        <w:rPr>
          <w:rFonts w:eastAsia="Calibri" w:cs="Calibri"/>
        </w:rPr>
        <w:t>30</w:t>
      </w:r>
      <w:r>
        <w:rPr>
          <w:rFonts w:eastAsia="Calibri" w:cs="Calibri"/>
        </w:rPr>
        <w:t xml:space="preserve"> is het Summa-Talentenpaspoort de norm in Nederland. Er zijn geen niveaus meer in opleidingen.</w:t>
      </w:r>
    </w:p>
    <w:p w14:paraId="08DE16FC" w14:textId="77777777" w:rsidR="002F0630" w:rsidRDefault="002F0630" w:rsidP="006503FE">
      <w:pPr>
        <w:rPr>
          <w:rFonts w:eastAsia="Calibri" w:cs="Calibri"/>
        </w:rPr>
      </w:pPr>
      <w:r>
        <w:rPr>
          <w:rFonts w:eastAsia="Calibri" w:cs="Calibri"/>
        </w:rPr>
        <w:t xml:space="preserve">• De werving en selectie van nieuwe medewerkers gebeurt op basis van hun talenten, vaardigheden en ambities. </w:t>
      </w:r>
    </w:p>
    <w:p w14:paraId="4B248189" w14:textId="62CBE49E" w:rsidR="002F0630" w:rsidRDefault="002F0630" w:rsidP="006503FE">
      <w:pPr>
        <w:rPr>
          <w:rFonts w:eastAsia="Calibri" w:cs="Calibri"/>
        </w:rPr>
      </w:pPr>
      <w:r>
        <w:rPr>
          <w:rFonts w:eastAsia="Calibri" w:cs="Calibri"/>
        </w:rPr>
        <w:t>• In 20</w:t>
      </w:r>
      <w:r w:rsidR="0096023A">
        <w:rPr>
          <w:rFonts w:eastAsia="Calibri" w:cs="Calibri"/>
        </w:rPr>
        <w:t>30</w:t>
      </w:r>
      <w:r>
        <w:rPr>
          <w:rFonts w:eastAsia="Calibri" w:cs="Calibri"/>
        </w:rPr>
        <w:t xml:space="preserve"> sturen we op het welbevinden en de </w:t>
      </w:r>
      <w:proofErr w:type="spellStart"/>
      <w:r>
        <w:rPr>
          <w:rFonts w:eastAsia="Calibri" w:cs="Calibri"/>
        </w:rPr>
        <w:t>geluksbeleving</w:t>
      </w:r>
      <w:proofErr w:type="spellEnd"/>
      <w:r>
        <w:rPr>
          <w:rFonts w:eastAsia="Calibri" w:cs="Calibri"/>
        </w:rPr>
        <w:t xml:space="preserve"> van ieder lid van onze community. </w:t>
      </w:r>
    </w:p>
    <w:p w14:paraId="528A4341" w14:textId="628BF196" w:rsidR="002F0630" w:rsidRDefault="002F0630" w:rsidP="006503FE">
      <w:pPr>
        <w:rPr>
          <w:rFonts w:eastAsia="Calibri" w:cs="Calibri"/>
        </w:rPr>
      </w:pPr>
      <w:r>
        <w:rPr>
          <w:rFonts w:eastAsia="Calibri" w:cs="Calibri"/>
        </w:rPr>
        <w:t>• In 20</w:t>
      </w:r>
      <w:r w:rsidR="0096023A">
        <w:rPr>
          <w:rFonts w:eastAsia="Calibri" w:cs="Calibri"/>
        </w:rPr>
        <w:t>30</w:t>
      </w:r>
      <w:r>
        <w:rPr>
          <w:rFonts w:eastAsia="Calibri" w:cs="Calibri"/>
        </w:rPr>
        <w:t xml:space="preserve"> is Summa dé community in de Brainportregio waar mensen, bedrijven en instellingen samen leren, innoveren en co-creëren en waar iedereen een leven lang talenten kan blijven ontwikkelen. </w:t>
      </w:r>
    </w:p>
    <w:p w14:paraId="1D42F054" w14:textId="77777777" w:rsidR="002F0630" w:rsidRDefault="002F0630" w:rsidP="006503FE">
      <w:pPr>
        <w:rPr>
          <w:rFonts w:eastAsia="Calibri" w:cs="Calibri"/>
        </w:rPr>
      </w:pPr>
    </w:p>
    <w:p w14:paraId="2C0A8695" w14:textId="77777777" w:rsidR="002F0630" w:rsidRDefault="002F0630" w:rsidP="006503FE">
      <w:pPr>
        <w:rPr>
          <w:rFonts w:eastAsia="Calibri" w:cs="Calibri"/>
        </w:rPr>
      </w:pPr>
      <w:r>
        <w:rPr>
          <w:rFonts w:eastAsia="Calibri" w:cs="Calibri"/>
        </w:rPr>
        <w:t xml:space="preserve">De persoonlijke/individuele ontwikkeling staat steeds centraal. Iedereen doet dat in eigen tempo volgens een persoonlijke leerroute. Autonomie wordt daarbij gestimuleerd, maar er is nadrukkelijk ook voldoende begeleiding voor studenten. Alle ontwikkelingen die een student doormaakt, worden bijgehouden in een digitaal talentenpaspoort, dat meegroeit met de verdere persoonlijke ontwikkeling. </w:t>
      </w:r>
    </w:p>
    <w:p w14:paraId="2AD9C138" w14:textId="77777777" w:rsidR="002F0630" w:rsidRDefault="002F0630" w:rsidP="006503FE">
      <w:pPr>
        <w:rPr>
          <w:rFonts w:eastAsia="Calibri" w:cs="Calibri"/>
        </w:rPr>
      </w:pPr>
    </w:p>
    <w:p w14:paraId="7ED658EE" w14:textId="77777777" w:rsidR="002F0630" w:rsidRDefault="002F0630" w:rsidP="006503FE">
      <w:pPr>
        <w:rPr>
          <w:rFonts w:eastAsia="Calibri" w:cs="Calibri"/>
        </w:rPr>
      </w:pPr>
      <w:r>
        <w:rPr>
          <w:rFonts w:eastAsia="Calibri" w:cs="Calibri"/>
        </w:rPr>
        <w:t xml:space="preserve">Het onderbrengen van studenten in mbo-niveaus past hier niet meer bij. Studenten volgen elk vak op het niveau dat bij hen past. De volgende stap kan zijn het weghalen van schotten tussen de verschillende onderwijsvormen: mbo-hbo-wo. </w:t>
      </w:r>
    </w:p>
    <w:p w14:paraId="001EAFA1" w14:textId="77777777" w:rsidR="002F0630" w:rsidRDefault="002F0630" w:rsidP="006503FE">
      <w:pPr>
        <w:rPr>
          <w:rFonts w:eastAsia="Calibri" w:cs="Calibri"/>
        </w:rPr>
      </w:pPr>
    </w:p>
    <w:p w14:paraId="34446F0F" w14:textId="77777777" w:rsidR="002F0630" w:rsidRDefault="002F0630" w:rsidP="006503FE">
      <w:pPr>
        <w:rPr>
          <w:rFonts w:eastAsia="Calibri" w:cs="Calibri"/>
          <w:u w:val="single"/>
        </w:rPr>
      </w:pPr>
      <w:r>
        <w:rPr>
          <w:rFonts w:eastAsia="Calibri" w:cs="Calibri"/>
          <w:u w:val="single"/>
        </w:rPr>
        <w:t xml:space="preserve">Kernwaarden en kernkwaliteiten </w:t>
      </w:r>
    </w:p>
    <w:p w14:paraId="0A8B7A64" w14:textId="717E3CB0" w:rsidR="002F0630" w:rsidRDefault="002F0630" w:rsidP="006503FE">
      <w:pPr>
        <w:rPr>
          <w:rFonts w:eastAsia="Calibri" w:cs="Calibri"/>
        </w:rPr>
      </w:pPr>
      <w:r>
        <w:rPr>
          <w:rFonts w:eastAsia="Calibri" w:cs="Calibri"/>
        </w:rPr>
        <w:t>Kernwaarden komen tot uiting in gedrag. We vinden het belangrijk dat mensen zich met elkaar verbinden (leren kan alleen van en met elkaar), lef tonen (experimenteren, innoveren en fouten maken, daar leren we van), bevlogen zijn (passie is de basis voor kwaliteit en ontwikkeling) en positief handelen (denken in mogelijkheden, een fijne sfeer, plezier en liefdevol handelen, maken Summa een plek waar je graag wilt zijn). De kernkwaliteiten (kwaliteiten die ons kenmerken als we op ons best zijn en die we verder willen ontwikkelen) die we hiervoor willen inzetten, zijn mensgerichtheid (hoort bij ‘verbinden’ en is nodig om samen met de ander te groeien en te ontwikkelen), vooruitstrevendheid (vanuit nieuwsgierigheid, gericht op het bereiken van doelen op nieuwe manieren), daadkracht (zaken kunnen realiseren, doelen behalen) en samenwerken (het gezamenlijke doel op de eerste plaats stellen en zich daar volledig voor inzetten, over de eigen schaduw heen stappen).</w:t>
      </w:r>
    </w:p>
    <w:p w14:paraId="23E2F37F" w14:textId="77777777" w:rsidR="002F0630" w:rsidRDefault="002F0630" w:rsidP="006503FE">
      <w:pPr>
        <w:rPr>
          <w:rFonts w:eastAsia="Calibri" w:cs="Calibri"/>
        </w:rPr>
      </w:pPr>
    </w:p>
    <w:p w14:paraId="54A40635" w14:textId="77777777" w:rsidR="00BE2C9D" w:rsidRPr="00BA2D66" w:rsidRDefault="002F0630" w:rsidP="006503FE">
      <w:pPr>
        <w:pStyle w:val="enumerationbullets"/>
      </w:pPr>
      <w:r>
        <w:rPr>
          <w:rFonts w:eastAsia="Calibri"/>
        </w:rPr>
        <w:t xml:space="preserve">Verdere informatie kunt u vinden op </w:t>
      </w:r>
      <w:hyperlink r:id="rId8" w:history="1">
        <w:r>
          <w:rPr>
            <w:rStyle w:val="Hyperlink"/>
            <w:rFonts w:eastAsia="Calibri" w:cs="Calibri"/>
          </w:rPr>
          <w:t>www.summacollege.nl</w:t>
        </w:r>
      </w:hyperlink>
      <w:r>
        <w:rPr>
          <w:rFonts w:eastAsia="Calibri"/>
        </w:rPr>
        <w:t>.</w:t>
      </w:r>
    </w:p>
    <w:p w14:paraId="11DF5DE6" w14:textId="77777777" w:rsidR="00BE2C9D" w:rsidRPr="00513C31" w:rsidRDefault="00BE2C9D" w:rsidP="006503FE">
      <w:pPr>
        <w:rPr>
          <w:color w:val="4472C4" w:themeColor="accent1"/>
        </w:rPr>
      </w:pPr>
    </w:p>
    <w:p w14:paraId="4121FA66" w14:textId="77777777" w:rsidR="00BE2C9D" w:rsidRPr="00513C31" w:rsidRDefault="00BE2C9D" w:rsidP="006503FE">
      <w:pPr>
        <w:pStyle w:val="Kop2"/>
        <w:numPr>
          <w:ilvl w:val="1"/>
          <w:numId w:val="12"/>
        </w:numPr>
        <w:spacing w:before="0" w:after="240"/>
        <w:ind w:firstLine="0"/>
      </w:pPr>
      <w:bookmarkStart w:id="10" w:name="_Toc353648486"/>
      <w:bookmarkStart w:id="11" w:name="_Toc362336002"/>
      <w:bookmarkStart w:id="12" w:name="_Toc362341517"/>
      <w:bookmarkStart w:id="13" w:name="_Toc188431295"/>
      <w:r w:rsidRPr="00513C31">
        <w:t>Aan te besteden opdracht</w:t>
      </w:r>
      <w:bookmarkEnd w:id="10"/>
      <w:bookmarkEnd w:id="11"/>
      <w:bookmarkEnd w:id="12"/>
      <w:bookmarkEnd w:id="13"/>
    </w:p>
    <w:p w14:paraId="2FE45CB3" w14:textId="77777777" w:rsidR="0095491E" w:rsidRPr="00533C6C" w:rsidRDefault="0095491E" w:rsidP="0095491E">
      <w:pPr>
        <w:rPr>
          <w:szCs w:val="18"/>
        </w:rPr>
      </w:pPr>
      <w:r w:rsidRPr="00F36AF9">
        <w:rPr>
          <w:szCs w:val="18"/>
        </w:rPr>
        <w:t>In de huidige situatie heeft het Summa College geen overeenkomst voor het leveren van lockers en toebehoren. Omdat bij een aantal scholen een vervangingsbehoefte van lockers bestaat, is besloten om een overeenkomst te sluiten waarvan alle scholen van het Summa College gebruik kunnen maken. Het Summa College heeft besloten om de lockers en het lockermanagementsysteem Europees aan te besteden. Met de Inschrijver die een Inschrijving heeft ingediend met de beste prijs-kwaliteitverhouding wordt de Overeenkomst gesloten</w:t>
      </w:r>
      <w:r>
        <w:rPr>
          <w:szCs w:val="18"/>
        </w:rPr>
        <w:t>.</w:t>
      </w:r>
    </w:p>
    <w:p w14:paraId="66C51A70" w14:textId="77777777" w:rsidR="0095491E" w:rsidRPr="00A56463" w:rsidRDefault="0095491E" w:rsidP="0095491E">
      <w:pPr>
        <w:rPr>
          <w:szCs w:val="18"/>
        </w:rPr>
      </w:pPr>
    </w:p>
    <w:p w14:paraId="32942B9B" w14:textId="77777777" w:rsidR="0095491E" w:rsidRPr="00A56463" w:rsidRDefault="0095491E" w:rsidP="0095491E">
      <w:pPr>
        <w:rPr>
          <w:szCs w:val="18"/>
        </w:rPr>
      </w:pPr>
      <w:r w:rsidRPr="00A56463">
        <w:rPr>
          <w:szCs w:val="18"/>
        </w:rPr>
        <w:t xml:space="preserve">De aan te besteden opdracht kan als volgt worden gedefinieerd: </w:t>
      </w:r>
    </w:p>
    <w:p w14:paraId="7959A8E1" w14:textId="77777777" w:rsidR="0095491E" w:rsidRDefault="0095491E" w:rsidP="0095491E">
      <w:pPr>
        <w:rPr>
          <w:rFonts w:cs="Arial"/>
          <w:szCs w:val="18"/>
          <w:shd w:val="clear" w:color="auto" w:fill="FFFFFF"/>
        </w:rPr>
      </w:pPr>
      <w:r w:rsidRPr="00A56463">
        <w:rPr>
          <w:rFonts w:cs="Arial"/>
          <w:szCs w:val="18"/>
          <w:shd w:val="clear" w:color="auto" w:fill="FFFFFF"/>
        </w:rPr>
        <w:t xml:space="preserve">De primaire opdracht betreft het leveren </w:t>
      </w:r>
      <w:r w:rsidRPr="00533C6C">
        <w:rPr>
          <w:rFonts w:cs="Arial"/>
          <w:color w:val="11171C"/>
          <w:shd w:val="clear" w:color="auto" w:fill="FCFCFC"/>
        </w:rPr>
        <w:t>inclusief plaatsing</w:t>
      </w:r>
      <w:r>
        <w:rPr>
          <w:rFonts w:cs="Arial"/>
          <w:color w:val="11171C"/>
          <w:shd w:val="clear" w:color="auto" w:fill="FCFCFC"/>
        </w:rPr>
        <w:t xml:space="preserve">, </w:t>
      </w:r>
      <w:r w:rsidRPr="00533C6C">
        <w:rPr>
          <w:rFonts w:cs="Arial"/>
          <w:color w:val="11171C"/>
          <w:shd w:val="clear" w:color="auto" w:fill="FCFCFC"/>
        </w:rPr>
        <w:t>inwerkingstelling</w:t>
      </w:r>
      <w:r>
        <w:rPr>
          <w:rFonts w:cs="Arial"/>
          <w:color w:val="11171C"/>
          <w:shd w:val="clear" w:color="auto" w:fill="FCFCFC"/>
        </w:rPr>
        <w:t xml:space="preserve"> en onderhouden</w:t>
      </w:r>
      <w:r>
        <w:rPr>
          <w:rFonts w:ascii="Arial" w:hAnsi="Arial" w:cs="Arial"/>
          <w:color w:val="11171C"/>
          <w:shd w:val="clear" w:color="auto" w:fill="FCFCFC"/>
        </w:rPr>
        <w:t xml:space="preserve"> </w:t>
      </w:r>
      <w:r w:rsidRPr="00A56463">
        <w:rPr>
          <w:rFonts w:cs="Arial"/>
          <w:szCs w:val="18"/>
          <w:shd w:val="clear" w:color="auto" w:fill="FFFFFF"/>
        </w:rPr>
        <w:t>van lockers</w:t>
      </w:r>
      <w:r>
        <w:rPr>
          <w:rFonts w:cs="Arial"/>
          <w:szCs w:val="18"/>
          <w:shd w:val="clear" w:color="auto" w:fill="FFFFFF"/>
        </w:rPr>
        <w:t xml:space="preserve"> </w:t>
      </w:r>
      <w:r w:rsidRPr="00F36AF9">
        <w:rPr>
          <w:rFonts w:cs="Arial"/>
          <w:szCs w:val="18"/>
          <w:shd w:val="clear" w:color="auto" w:fill="FFFFFF"/>
        </w:rPr>
        <w:t>inclusief elektronisch sluitsysteem</w:t>
      </w:r>
      <w:r w:rsidRPr="00A56463">
        <w:rPr>
          <w:rFonts w:cs="Arial"/>
          <w:szCs w:val="18"/>
          <w:shd w:val="clear" w:color="auto" w:fill="FFFFFF"/>
        </w:rPr>
        <w:t xml:space="preserve"> en een lockermanagementsysteem</w:t>
      </w:r>
      <w:r>
        <w:rPr>
          <w:rFonts w:cs="Arial"/>
          <w:szCs w:val="18"/>
          <w:shd w:val="clear" w:color="auto" w:fill="FFFFFF"/>
        </w:rPr>
        <w:t>.</w:t>
      </w:r>
      <w:r w:rsidRPr="00A56463">
        <w:rPr>
          <w:rFonts w:cs="Arial"/>
          <w:szCs w:val="18"/>
          <w:shd w:val="clear" w:color="auto" w:fill="FFFFFF"/>
        </w:rPr>
        <w:t xml:space="preserve"> </w:t>
      </w:r>
      <w:r w:rsidRPr="00F36AF9">
        <w:rPr>
          <w:rFonts w:cs="Arial"/>
          <w:szCs w:val="18"/>
          <w:shd w:val="clear" w:color="auto" w:fill="FFFFFF"/>
        </w:rPr>
        <w:t>De locker</w:t>
      </w:r>
      <w:r>
        <w:rPr>
          <w:rFonts w:cs="Arial"/>
          <w:szCs w:val="18"/>
          <w:shd w:val="clear" w:color="auto" w:fill="FFFFFF"/>
        </w:rPr>
        <w:t>s</w:t>
      </w:r>
      <w:r w:rsidRPr="00F36AF9">
        <w:rPr>
          <w:rFonts w:cs="Arial"/>
          <w:szCs w:val="18"/>
          <w:shd w:val="clear" w:color="auto" w:fill="FFFFFF"/>
        </w:rPr>
        <w:t xml:space="preserve"> zullen gebruikt gaan worden door docenten, studenten, medewerkers en medewerkers van externe partijen</w:t>
      </w:r>
      <w:r>
        <w:rPr>
          <w:rFonts w:cs="Arial"/>
          <w:szCs w:val="18"/>
          <w:shd w:val="clear" w:color="auto" w:fill="FFFFFF"/>
        </w:rPr>
        <w:t>.</w:t>
      </w:r>
    </w:p>
    <w:p w14:paraId="7FB0BC31" w14:textId="77777777" w:rsidR="0095491E" w:rsidRDefault="0095491E" w:rsidP="0095491E">
      <w:pPr>
        <w:rPr>
          <w:rFonts w:cs="Arial"/>
          <w:szCs w:val="18"/>
          <w:shd w:val="clear" w:color="auto" w:fill="FFFFFF"/>
        </w:rPr>
      </w:pPr>
    </w:p>
    <w:p w14:paraId="75615F82" w14:textId="5FABEF7B" w:rsidR="0095491E" w:rsidRDefault="001A65F1" w:rsidP="0095491E">
      <w:pPr>
        <w:rPr>
          <w:color w:val="7030A0"/>
        </w:rPr>
      </w:pPr>
      <w:r w:rsidRPr="001A65F1">
        <w:rPr>
          <w:rFonts w:cs="Arial"/>
          <w:szCs w:val="18"/>
          <w:shd w:val="clear" w:color="auto" w:fill="FFFFFF"/>
        </w:rPr>
        <w:t>Als onderdeel van een jaarlijks terugkerende schoolopdracht vervaardigen studenten van de opleiding Wonen &amp; Design ongeveer 200 lockerkasten per jaar. Opdrachtnemer is verantwoordelijk voor het adviseren van deze studenten en voor het volledig integreren van de door hen gemaakte lockers in het lockersluitsysteem.</w:t>
      </w:r>
    </w:p>
    <w:p w14:paraId="5028BE76" w14:textId="77777777" w:rsidR="001A65F1" w:rsidRPr="00513C31" w:rsidRDefault="001A65F1" w:rsidP="006503FE">
      <w:pPr>
        <w:rPr>
          <w:color w:val="7030A0"/>
        </w:rPr>
      </w:pPr>
    </w:p>
    <w:p w14:paraId="7D3CAC23" w14:textId="77777777" w:rsidR="00BE2C9D" w:rsidRPr="00513C31" w:rsidRDefault="00BE2C9D" w:rsidP="006503FE">
      <w:pPr>
        <w:pStyle w:val="Kop3"/>
        <w:numPr>
          <w:ilvl w:val="2"/>
          <w:numId w:val="12"/>
        </w:numPr>
        <w:spacing w:before="0" w:after="0"/>
        <w:ind w:firstLine="0"/>
      </w:pPr>
      <w:bookmarkStart w:id="14" w:name="_Toc362336003"/>
      <w:bookmarkStart w:id="15" w:name="_Toc362341518"/>
      <w:bookmarkStart w:id="16" w:name="_Toc188431296"/>
      <w:r w:rsidRPr="00513C31">
        <w:t>D</w:t>
      </w:r>
      <w:bookmarkStart w:id="17" w:name="_Toc353648487"/>
      <w:r w:rsidRPr="00513C31">
        <w:t>oelstelling van de opdracht</w:t>
      </w:r>
      <w:bookmarkEnd w:id="14"/>
      <w:bookmarkEnd w:id="15"/>
      <w:bookmarkEnd w:id="17"/>
      <w:bookmarkEnd w:id="16"/>
    </w:p>
    <w:p w14:paraId="1BA4B1C7" w14:textId="77777777" w:rsidR="00BE2C9D" w:rsidRPr="00513C31" w:rsidRDefault="00BE2C9D" w:rsidP="006503FE">
      <w:pPr>
        <w:ind w:left="60"/>
      </w:pPr>
    </w:p>
    <w:p w14:paraId="1844EAE6" w14:textId="60794B63" w:rsidR="00BE2C9D" w:rsidRDefault="00BE2C9D" w:rsidP="006503FE">
      <w:r w:rsidRPr="00513C31">
        <w:t xml:space="preserve">Het doel van de aanbesteding is om op een transparante wijze te komen tot een Overeenkomst met een betrouwbare Opdrachtnemer, die de </w:t>
      </w:r>
      <w:r w:rsidRPr="0095491E">
        <w:t xml:space="preserve">gevraagde werkzaamheden, diensten en leveringen </w:t>
      </w:r>
      <w:r w:rsidRPr="00513C31">
        <w:t xml:space="preserve">uitvoert op basis van de in </w:t>
      </w:r>
      <w:r>
        <w:t>deze Inschrijvingsleidraad</w:t>
      </w:r>
      <w:r w:rsidRPr="00513C31">
        <w:t xml:space="preserve"> omschreven eisen en voorwaarden. Contractvorming vindt plaats met inachtneming van de bepalingen van </w:t>
      </w:r>
      <w:r>
        <w:t>deze Inschrijvingsleidraad</w:t>
      </w:r>
      <w:r w:rsidRPr="00513C31">
        <w:t xml:space="preserve"> inclusief bijlagen, de eventueel opgemaakte nota’s van </w:t>
      </w:r>
      <w:r w:rsidRPr="0095491E">
        <w:t xml:space="preserve">inlichtingen en de gegunde inschrijving. De Overeenkomst wordt opgemaakt conform de concept overeenkomst die als bijlage 2 bij </w:t>
      </w:r>
      <w:r>
        <w:t>deze Inschrijvingsleidraad</w:t>
      </w:r>
      <w:r w:rsidRPr="00513C31">
        <w:t xml:space="preserve"> is gevoegd.</w:t>
      </w:r>
    </w:p>
    <w:p w14:paraId="02284B27" w14:textId="77777777" w:rsidR="001A65F1" w:rsidRDefault="001A65F1" w:rsidP="006503FE"/>
    <w:p w14:paraId="16103E6E" w14:textId="77777777" w:rsidR="001A65F1" w:rsidRDefault="001A65F1" w:rsidP="006503FE"/>
    <w:p w14:paraId="5F65D6C2" w14:textId="77777777" w:rsidR="001A65F1" w:rsidRDefault="001A65F1" w:rsidP="006503FE"/>
    <w:p w14:paraId="75AFF02B" w14:textId="77777777" w:rsidR="001A65F1" w:rsidRDefault="001A65F1" w:rsidP="006503FE"/>
    <w:p w14:paraId="2D59245E" w14:textId="77777777" w:rsidR="001A65F1" w:rsidRDefault="001A65F1" w:rsidP="006503FE"/>
    <w:p w14:paraId="36637C7C" w14:textId="77777777" w:rsidR="001A65F1" w:rsidRDefault="001A65F1" w:rsidP="006503FE"/>
    <w:p w14:paraId="496575D8" w14:textId="77777777" w:rsidR="001A65F1" w:rsidRPr="00513C31" w:rsidRDefault="001A65F1" w:rsidP="006503FE"/>
    <w:p w14:paraId="26F43799" w14:textId="77777777" w:rsidR="00BE2C9D" w:rsidRPr="00513C31" w:rsidRDefault="00BE2C9D" w:rsidP="006503FE"/>
    <w:p w14:paraId="0205AB59" w14:textId="77777777" w:rsidR="00BE2C9D" w:rsidRPr="00513C31" w:rsidRDefault="00BE2C9D" w:rsidP="006503FE">
      <w:pPr>
        <w:pStyle w:val="Kop3"/>
        <w:numPr>
          <w:ilvl w:val="2"/>
          <w:numId w:val="12"/>
        </w:numPr>
        <w:spacing w:before="0" w:after="0"/>
        <w:ind w:firstLine="0"/>
      </w:pPr>
      <w:bookmarkStart w:id="18" w:name="_Toc353648488"/>
      <w:bookmarkStart w:id="19" w:name="_Toc362336004"/>
      <w:bookmarkStart w:id="20" w:name="_Toc362341519"/>
      <w:bookmarkStart w:id="21" w:name="_Toc188431297"/>
      <w:r w:rsidRPr="00513C31">
        <w:lastRenderedPageBreak/>
        <w:t>Omvang van de aan te besteden opdracht</w:t>
      </w:r>
      <w:bookmarkEnd w:id="18"/>
      <w:bookmarkEnd w:id="19"/>
      <w:bookmarkEnd w:id="20"/>
      <w:bookmarkEnd w:id="21"/>
    </w:p>
    <w:p w14:paraId="2C48C03E" w14:textId="77777777" w:rsidR="00BE2C9D" w:rsidRPr="00513C31" w:rsidRDefault="00BE2C9D" w:rsidP="006503FE">
      <w:pPr>
        <w:rPr>
          <w:color w:val="00B050"/>
        </w:rPr>
      </w:pPr>
    </w:p>
    <w:p w14:paraId="1EC5B3F4" w14:textId="77777777" w:rsidR="00A94784" w:rsidRPr="00A94784" w:rsidRDefault="00A94784" w:rsidP="00A94784">
      <w:r w:rsidRPr="00A94784">
        <w:t>In 2025 zullen er voor de nieuwbouw aan de Habsburglaan ongeveer 500 lockers nodig zijn. In 2026 verhuist Summa Veiligheid, waarvoor naar verwachting eveneens 500 lockers vereist zijn. In 2027 worden 500 lockers gepland voor de nieuwbouw aan Sterrenlaan 6. Daarnaast wordt jaarlijks gerekend op vervanging en uitbreiding van ongeveer 250 lockers.</w:t>
      </w:r>
    </w:p>
    <w:p w14:paraId="21956BA3" w14:textId="03FEE563" w:rsidR="00A94784" w:rsidRPr="00A94784" w:rsidRDefault="00A94784" w:rsidP="00A94784">
      <w:r w:rsidRPr="00A94784">
        <w:t xml:space="preserve">Studenten van </w:t>
      </w:r>
      <w:r w:rsidR="00272868">
        <w:t>Wonen</w:t>
      </w:r>
      <w:r w:rsidRPr="00A94784">
        <w:t xml:space="preserve"> &amp; Design produceren jaarlijks 200 lockers, waardoor er jaarlijks een resterende behoefte is aan 50 extra lockerkasten en 250 sluitsystemen. Alle lockers dienen te worden aangesloten op het lockermanagementsysteem.</w:t>
      </w:r>
    </w:p>
    <w:p w14:paraId="22DECAC2" w14:textId="77777777" w:rsidR="00C006E1" w:rsidRDefault="00C006E1" w:rsidP="006503FE"/>
    <w:p w14:paraId="38322F46" w14:textId="3399F37B" w:rsidR="00E17C2A" w:rsidRDefault="00A94784" w:rsidP="006503FE">
      <w:r w:rsidRPr="00A94784">
        <w:rPr>
          <w:noProof/>
        </w:rPr>
        <w:drawing>
          <wp:inline distT="0" distB="0" distL="0" distR="0" wp14:anchorId="341E8050" wp14:editId="56958D0D">
            <wp:extent cx="5759450" cy="875665"/>
            <wp:effectExtent l="0" t="0" r="0" b="635"/>
            <wp:docPr id="1960219003" name="Afbeelding 1" descr="Afbeelding met tekst, Lettertype, lijn,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19003" name="Afbeelding 1" descr="Afbeelding met tekst, Lettertype, lijn, schermopname&#10;&#10;Automatisch gegenereerde beschrijving"/>
                    <pic:cNvPicPr/>
                  </pic:nvPicPr>
                  <pic:blipFill>
                    <a:blip r:embed="rId9"/>
                    <a:stretch>
                      <a:fillRect/>
                    </a:stretch>
                  </pic:blipFill>
                  <pic:spPr>
                    <a:xfrm>
                      <a:off x="0" y="0"/>
                      <a:ext cx="5759450" cy="875665"/>
                    </a:xfrm>
                    <a:prstGeom prst="rect">
                      <a:avLst/>
                    </a:prstGeom>
                  </pic:spPr>
                </pic:pic>
              </a:graphicData>
            </a:graphic>
          </wp:inline>
        </w:drawing>
      </w:r>
    </w:p>
    <w:p w14:paraId="3A8E48A1" w14:textId="77777777" w:rsidR="00A94784" w:rsidRDefault="00A94784" w:rsidP="006503FE"/>
    <w:p w14:paraId="6A574E57" w14:textId="5DB8F34C" w:rsidR="00A94784" w:rsidRPr="00A94784" w:rsidRDefault="00A94784" w:rsidP="006503FE">
      <w:r w:rsidRPr="00A94784">
        <w:t xml:space="preserve">Genoemde aantallen zijn een schatting en dienen om Inschrijvers op gelijke basis te laten calculeren. Aan de genoemde omschrijving en aantallen kunnen geen rechten worden ontleend. De </w:t>
      </w:r>
      <w:r w:rsidR="00272868">
        <w:t>werkelijke</w:t>
      </w:r>
      <w:r w:rsidRPr="00A94784">
        <w:t xml:space="preserve"> aantallen worden bij de definitieve bestelling bekend gemaakt.</w:t>
      </w:r>
    </w:p>
    <w:p w14:paraId="716EAE3A" w14:textId="77777777" w:rsidR="00E84238" w:rsidRDefault="00E84238" w:rsidP="006503FE">
      <w:pPr>
        <w:rPr>
          <w:color w:val="7030A0"/>
        </w:rPr>
      </w:pPr>
    </w:p>
    <w:p w14:paraId="3E1EECF8" w14:textId="77777777" w:rsidR="00E84238" w:rsidRPr="00513C31" w:rsidRDefault="00E84238" w:rsidP="006503FE">
      <w:pPr>
        <w:pStyle w:val="Kop3"/>
        <w:numPr>
          <w:ilvl w:val="2"/>
          <w:numId w:val="12"/>
        </w:numPr>
        <w:spacing w:before="0" w:after="0"/>
        <w:ind w:firstLine="0"/>
      </w:pPr>
      <w:bookmarkStart w:id="22" w:name="_Toc367690101"/>
      <w:bookmarkStart w:id="23" w:name="_Toc368903290"/>
      <w:bookmarkStart w:id="24" w:name="_Toc369155972"/>
      <w:bookmarkStart w:id="25" w:name="_Toc369174006"/>
      <w:bookmarkStart w:id="26" w:name="_Toc380497729"/>
      <w:bookmarkStart w:id="27" w:name="_Toc188431298"/>
      <w:bookmarkStart w:id="28" w:name="_Toc335222621"/>
      <w:bookmarkStart w:id="29" w:name="_Toc353977294"/>
      <w:bookmarkStart w:id="30" w:name="_Hlk112239558"/>
      <w:r w:rsidRPr="00513C31">
        <w:t>Duur van de Overeenkomst</w:t>
      </w:r>
      <w:bookmarkEnd w:id="22"/>
      <w:bookmarkEnd w:id="23"/>
      <w:bookmarkEnd w:id="24"/>
      <w:bookmarkEnd w:id="25"/>
      <w:bookmarkEnd w:id="26"/>
      <w:bookmarkEnd w:id="27"/>
      <w:r w:rsidRPr="00513C31">
        <w:t xml:space="preserve"> </w:t>
      </w:r>
      <w:bookmarkEnd w:id="28"/>
      <w:bookmarkEnd w:id="29"/>
    </w:p>
    <w:p w14:paraId="4375B059" w14:textId="77777777" w:rsidR="00E84238" w:rsidRPr="00513C31" w:rsidRDefault="00E84238" w:rsidP="006503FE"/>
    <w:p w14:paraId="14FB2066" w14:textId="3B12DD36" w:rsidR="00E84238" w:rsidRDefault="00FC1D36" w:rsidP="006503FE">
      <w:r>
        <w:t>Summa</w:t>
      </w:r>
      <w:r w:rsidR="00E84238" w:rsidRPr="003360AA">
        <w:t xml:space="preserve"> is op zoek naar een leverancier die haar voor langere termijn kan ondersteunen. Zij heeft het streven een partnership op te bouwen met de leverancier wat resulteert in een langdurige samenwerking. Door het toepassen van </w:t>
      </w:r>
      <w:r w:rsidR="00E84238">
        <w:t xml:space="preserve">een vaste periode </w:t>
      </w:r>
      <w:r w:rsidR="00E84238" w:rsidRPr="00E17C2A">
        <w:t xml:space="preserve">van </w:t>
      </w:r>
      <w:r w:rsidR="00E17C2A" w:rsidRPr="00E17C2A">
        <w:t>vier</w:t>
      </w:r>
      <w:r w:rsidR="00E17C2A">
        <w:t xml:space="preserve">(4) </w:t>
      </w:r>
      <w:r w:rsidR="00E17C2A" w:rsidRPr="00E17C2A">
        <w:t xml:space="preserve">jaar </w:t>
      </w:r>
      <w:r w:rsidR="00E84238" w:rsidRPr="00E17C2A">
        <w:t xml:space="preserve">met </w:t>
      </w:r>
      <w:r w:rsidR="00E84238">
        <w:t xml:space="preserve">aansluitend </w:t>
      </w:r>
      <w:r w:rsidR="00E84238" w:rsidRPr="00E17C2A">
        <w:t xml:space="preserve">maximaal </w:t>
      </w:r>
      <w:r w:rsidR="00E17C2A" w:rsidRPr="00E17C2A">
        <w:t>zes (6)</w:t>
      </w:r>
      <w:r w:rsidR="00E84238" w:rsidRPr="00E17C2A">
        <w:t xml:space="preserve"> </w:t>
      </w:r>
      <w:r w:rsidR="00E84238" w:rsidRPr="003360AA">
        <w:t xml:space="preserve">optiejaren </w:t>
      </w:r>
      <w:r w:rsidR="00E84238">
        <w:t xml:space="preserve">kan </w:t>
      </w:r>
      <w:r w:rsidR="00E84238" w:rsidRPr="003C14CE">
        <w:t xml:space="preserve">de maximale looptijd volledig </w:t>
      </w:r>
      <w:r w:rsidR="00E84238">
        <w:t xml:space="preserve">worden </w:t>
      </w:r>
      <w:r w:rsidR="00E84238" w:rsidRPr="003C14CE">
        <w:t>benut</w:t>
      </w:r>
      <w:r w:rsidR="00E84238" w:rsidRPr="003360AA">
        <w:t xml:space="preserve"> </w:t>
      </w:r>
      <w:r w:rsidR="00E84238">
        <w:t xml:space="preserve">maar </w:t>
      </w:r>
      <w:r w:rsidR="00E84238" w:rsidRPr="003360AA">
        <w:t xml:space="preserve">behoudt </w:t>
      </w:r>
      <w:r>
        <w:t>Summa</w:t>
      </w:r>
      <w:r w:rsidR="00E84238" w:rsidRPr="003360AA">
        <w:t xml:space="preserve"> haar flexibiliteit mocht het </w:t>
      </w:r>
      <w:r w:rsidR="00E84238">
        <w:t xml:space="preserve">gewenste </w:t>
      </w:r>
      <w:r w:rsidR="00E84238" w:rsidRPr="003360AA">
        <w:t xml:space="preserve">partnership niet </w:t>
      </w:r>
      <w:r w:rsidR="00E84238">
        <w:t xml:space="preserve">worden </w:t>
      </w:r>
      <w:r w:rsidR="00E84238" w:rsidRPr="003360AA">
        <w:t>behaald.</w:t>
      </w:r>
    </w:p>
    <w:p w14:paraId="0116A946" w14:textId="77777777" w:rsidR="00E84238" w:rsidRDefault="00E84238" w:rsidP="006503FE"/>
    <w:p w14:paraId="5D688917" w14:textId="109B05E0" w:rsidR="00E84238" w:rsidRPr="00513C31" w:rsidRDefault="00E84238" w:rsidP="006503FE">
      <w:r w:rsidRPr="00513C31">
        <w:t xml:space="preserve">Het doel van de </w:t>
      </w:r>
      <w:r w:rsidRPr="00272868">
        <w:t xml:space="preserve">aanbesteding is te komen tot een Overeenkomst met </w:t>
      </w:r>
      <w:r w:rsidR="00E17C2A" w:rsidRPr="00272868">
        <w:t>één</w:t>
      </w:r>
      <w:r w:rsidRPr="00272868">
        <w:t xml:space="preserve"> (</w:t>
      </w:r>
      <w:r w:rsidR="00E17C2A" w:rsidRPr="00272868">
        <w:t>1</w:t>
      </w:r>
      <w:r w:rsidRPr="00272868">
        <w:t xml:space="preserve">) Opdrachtnemer voor de periode van </w:t>
      </w:r>
      <w:r w:rsidR="00E17C2A" w:rsidRPr="00272868">
        <w:t>vier</w:t>
      </w:r>
      <w:r w:rsidRPr="00272868">
        <w:t xml:space="preserve"> (</w:t>
      </w:r>
      <w:r w:rsidR="00E17C2A" w:rsidRPr="00272868">
        <w:t>4</w:t>
      </w:r>
      <w:r w:rsidRPr="00272868">
        <w:t xml:space="preserve">) jaar, ingaande per </w:t>
      </w:r>
      <w:r w:rsidR="008031B7" w:rsidRPr="00272868">
        <w:t>1 mei 2025</w:t>
      </w:r>
      <w:r w:rsidRPr="00272868">
        <w:t xml:space="preserve"> met einddatum </w:t>
      </w:r>
      <w:r w:rsidR="008031B7" w:rsidRPr="00272868">
        <w:t>1 mei 2029</w:t>
      </w:r>
      <w:r w:rsidRPr="00272868">
        <w:t xml:space="preserve">. Na het verstrijken van de looptijd van de Overeenkomst kan </w:t>
      </w:r>
      <w:r w:rsidR="00FC1D36" w:rsidRPr="00272868">
        <w:t>Summa</w:t>
      </w:r>
      <w:r w:rsidRPr="00272868">
        <w:t xml:space="preserve"> éénzijdig, </w:t>
      </w:r>
      <w:r w:rsidR="00A94784" w:rsidRPr="00272868">
        <w:t>zes</w:t>
      </w:r>
      <w:r w:rsidRPr="00272868">
        <w:t xml:space="preserve"> (</w:t>
      </w:r>
      <w:r w:rsidR="00A94784" w:rsidRPr="00272868">
        <w:t>6</w:t>
      </w:r>
      <w:r w:rsidRPr="00272868">
        <w:t xml:space="preserve">) keer, de Overeenkomst verlengen </w:t>
      </w:r>
      <w:r w:rsidRPr="00940F2A">
        <w:t xml:space="preserve">met </w:t>
      </w:r>
      <w:r w:rsidR="00A94784" w:rsidRPr="00940F2A">
        <w:t>één</w:t>
      </w:r>
      <w:r w:rsidRPr="00940F2A">
        <w:t xml:space="preserve"> jaar. Indien </w:t>
      </w:r>
      <w:r w:rsidR="00FC1D36" w:rsidRPr="00940F2A">
        <w:t>Summa</w:t>
      </w:r>
      <w:r w:rsidRPr="00940F2A">
        <w:t xml:space="preserve"> geen gebruik wil maken van deze verlengingsoptie laat zij dit uiterlijk </w:t>
      </w:r>
      <w:r w:rsidR="00A94784" w:rsidRPr="00940F2A">
        <w:t>drie</w:t>
      </w:r>
      <w:r w:rsidRPr="00940F2A">
        <w:t xml:space="preserve"> (</w:t>
      </w:r>
      <w:r w:rsidR="00A94784" w:rsidRPr="00940F2A">
        <w:t>3</w:t>
      </w:r>
      <w:r w:rsidRPr="00940F2A">
        <w:t xml:space="preserve">) maanden voor het einde van het contractjaar schriftelijk aan de Opdrachtnemer weten. Na afloop van de verlengingsopties </w:t>
      </w:r>
      <w:r w:rsidRPr="00513C31">
        <w:t>eindigt de Overeenkomst van rechtswege zonder dat opzegging is vereist.</w:t>
      </w:r>
    </w:p>
    <w:bookmarkEnd w:id="30"/>
    <w:p w14:paraId="0E602D13" w14:textId="77777777" w:rsidR="00E84238" w:rsidRPr="00513C31" w:rsidRDefault="00E84238" w:rsidP="006503FE">
      <w:pPr>
        <w:rPr>
          <w:color w:val="7030A0"/>
        </w:rPr>
      </w:pPr>
    </w:p>
    <w:p w14:paraId="1AADD831" w14:textId="77777777" w:rsidR="00BE2C9D" w:rsidRPr="00513C31" w:rsidRDefault="00BE2C9D" w:rsidP="006503FE">
      <w:pPr>
        <w:rPr>
          <w:color w:val="7030A0"/>
        </w:rPr>
      </w:pPr>
    </w:p>
    <w:p w14:paraId="1A4BA2AD" w14:textId="4F1A76FA" w:rsidR="00BE2C9D" w:rsidRPr="00513C31" w:rsidRDefault="00BE2C9D" w:rsidP="006503FE">
      <w:pPr>
        <w:pStyle w:val="Kop3"/>
        <w:numPr>
          <w:ilvl w:val="2"/>
          <w:numId w:val="12"/>
        </w:numPr>
        <w:spacing w:before="0" w:after="0"/>
        <w:ind w:firstLine="0"/>
      </w:pPr>
      <w:bookmarkStart w:id="31" w:name="_Toc362336006"/>
      <w:bookmarkStart w:id="32" w:name="_Toc362341521"/>
      <w:bookmarkStart w:id="33" w:name="_Toc188431299"/>
      <w:r w:rsidRPr="00513C31">
        <w:t>S</w:t>
      </w:r>
      <w:bookmarkStart w:id="34" w:name="_Toc353648490"/>
      <w:r w:rsidRPr="00513C31">
        <w:t>amenvoeging van opdrachten</w:t>
      </w:r>
      <w:bookmarkEnd w:id="31"/>
      <w:bookmarkEnd w:id="32"/>
      <w:bookmarkEnd w:id="34"/>
      <w:bookmarkEnd w:id="33"/>
    </w:p>
    <w:p w14:paraId="62AC7647" w14:textId="77777777" w:rsidR="00BE2C9D" w:rsidRPr="00513C31" w:rsidRDefault="00BE2C9D" w:rsidP="006503FE"/>
    <w:p w14:paraId="75EEFB30" w14:textId="77777777" w:rsidR="0062714B" w:rsidRPr="0062714B" w:rsidRDefault="0062714B" w:rsidP="0062714B">
      <w:pPr>
        <w:rPr>
          <w:rFonts w:cstheme="minorHAnsi"/>
          <w:szCs w:val="18"/>
        </w:rPr>
      </w:pPr>
      <w:r w:rsidRPr="0062714B">
        <w:rPr>
          <w:rFonts w:cstheme="minorHAnsi"/>
          <w:szCs w:val="18"/>
        </w:rPr>
        <w:t>Er is sprake van een samenvoeging van opdrachten, te weten:</w:t>
      </w:r>
    </w:p>
    <w:p w14:paraId="6C2763EF" w14:textId="2A1139F4" w:rsidR="0062714B" w:rsidRPr="0062714B" w:rsidRDefault="0062714B" w:rsidP="00364DF5">
      <w:pPr>
        <w:numPr>
          <w:ilvl w:val="0"/>
          <w:numId w:val="24"/>
        </w:numPr>
        <w:rPr>
          <w:rFonts w:cstheme="minorHAnsi"/>
          <w:szCs w:val="18"/>
        </w:rPr>
      </w:pPr>
      <w:r w:rsidRPr="0062714B">
        <w:rPr>
          <w:rFonts w:cstheme="minorHAnsi"/>
          <w:szCs w:val="18"/>
        </w:rPr>
        <w:t>De levering van lockers</w:t>
      </w:r>
    </w:p>
    <w:p w14:paraId="1272FC85" w14:textId="77777777" w:rsidR="0062714B" w:rsidRDefault="0062714B" w:rsidP="00364DF5">
      <w:pPr>
        <w:numPr>
          <w:ilvl w:val="0"/>
          <w:numId w:val="24"/>
        </w:numPr>
        <w:rPr>
          <w:rFonts w:cstheme="minorHAnsi"/>
          <w:szCs w:val="18"/>
        </w:rPr>
      </w:pPr>
      <w:r w:rsidRPr="0062714B">
        <w:rPr>
          <w:rFonts w:cstheme="minorHAnsi"/>
          <w:szCs w:val="18"/>
        </w:rPr>
        <w:t xml:space="preserve">De levering van sluitsystemen </w:t>
      </w:r>
    </w:p>
    <w:p w14:paraId="2ECA54CA" w14:textId="77777777" w:rsidR="0062714B" w:rsidRDefault="0062714B" w:rsidP="0062714B">
      <w:pPr>
        <w:ind w:left="360"/>
        <w:rPr>
          <w:rFonts w:cstheme="minorHAnsi"/>
          <w:szCs w:val="18"/>
        </w:rPr>
      </w:pPr>
    </w:p>
    <w:p w14:paraId="159194C7" w14:textId="4D862871" w:rsidR="0062714B" w:rsidRPr="0062714B" w:rsidRDefault="0062714B" w:rsidP="0062714B">
      <w:pPr>
        <w:ind w:left="360"/>
        <w:rPr>
          <w:rFonts w:cstheme="minorHAnsi"/>
          <w:szCs w:val="18"/>
        </w:rPr>
      </w:pPr>
      <w:r w:rsidRPr="0062714B">
        <w:rPr>
          <w:rFonts w:cstheme="minorHAnsi"/>
          <w:szCs w:val="18"/>
        </w:rPr>
        <w:t>De keuze voor samenvoeging is gebaseerd op de volgende overwegingen:</w:t>
      </w:r>
    </w:p>
    <w:p w14:paraId="0D05517D" w14:textId="77777777" w:rsidR="0062714B" w:rsidRDefault="0062714B" w:rsidP="00364DF5">
      <w:pPr>
        <w:numPr>
          <w:ilvl w:val="0"/>
          <w:numId w:val="25"/>
        </w:numPr>
        <w:rPr>
          <w:rFonts w:cstheme="minorHAnsi"/>
          <w:szCs w:val="18"/>
        </w:rPr>
      </w:pPr>
      <w:r w:rsidRPr="0062714B">
        <w:rPr>
          <w:rFonts w:cstheme="minorHAnsi"/>
          <w:b/>
          <w:bCs/>
          <w:szCs w:val="18"/>
        </w:rPr>
        <w:t>Markt van potentiële leveranciers:</w:t>
      </w:r>
      <w:r w:rsidRPr="0062714B">
        <w:rPr>
          <w:rFonts w:cstheme="minorHAnsi"/>
          <w:szCs w:val="18"/>
        </w:rPr>
        <w:br/>
        <w:t>De samenvoeging wijzigt de markt van potentiële leveranciers niet. Er blijft voldoende concurrentie, waardoor de mededinging gewaarborgd is en niet merkbaar wordt beperkt.</w:t>
      </w:r>
    </w:p>
    <w:p w14:paraId="24CFE635" w14:textId="77777777" w:rsidR="0062714B" w:rsidRPr="0062714B" w:rsidRDefault="0062714B" w:rsidP="0062714B">
      <w:pPr>
        <w:ind w:left="720"/>
        <w:rPr>
          <w:rFonts w:cstheme="minorHAnsi"/>
          <w:szCs w:val="18"/>
        </w:rPr>
      </w:pPr>
    </w:p>
    <w:p w14:paraId="2013EEEC" w14:textId="77777777" w:rsidR="0062714B" w:rsidRDefault="0062714B" w:rsidP="00364DF5">
      <w:pPr>
        <w:numPr>
          <w:ilvl w:val="0"/>
          <w:numId w:val="25"/>
        </w:numPr>
        <w:rPr>
          <w:rFonts w:cstheme="minorHAnsi"/>
          <w:szCs w:val="18"/>
        </w:rPr>
      </w:pPr>
      <w:r w:rsidRPr="0062714B">
        <w:rPr>
          <w:rFonts w:cstheme="minorHAnsi"/>
          <w:b/>
          <w:bCs/>
          <w:szCs w:val="18"/>
        </w:rPr>
        <w:t>Efficiëntie en doelmatigheid:</w:t>
      </w:r>
      <w:r w:rsidRPr="0062714B">
        <w:rPr>
          <w:rFonts w:cstheme="minorHAnsi"/>
          <w:szCs w:val="18"/>
        </w:rPr>
        <w:br/>
        <w:t>Het opdelen van de opdracht in percelen wordt als niet doelmatig beschouwd. Dit kan leiden tot compatibiliteitsproblemen tussen lockers en sluitsystemen, aangezien leveranciers zonder eerdere samenwerkingservaring mogelijk gedwongen worden samen te werken. Hierdoor kan de opdrachtgever worden geconfronteerd met complicaties en inefficiënties.</w:t>
      </w:r>
    </w:p>
    <w:p w14:paraId="0137D408" w14:textId="77777777" w:rsidR="0062714B" w:rsidRPr="0062714B" w:rsidRDefault="0062714B" w:rsidP="0062714B">
      <w:pPr>
        <w:rPr>
          <w:rFonts w:cstheme="minorHAnsi"/>
          <w:szCs w:val="18"/>
        </w:rPr>
      </w:pPr>
    </w:p>
    <w:p w14:paraId="37C1844A" w14:textId="34CEC64D" w:rsidR="0062714B" w:rsidRDefault="0062714B" w:rsidP="00364DF5">
      <w:pPr>
        <w:numPr>
          <w:ilvl w:val="0"/>
          <w:numId w:val="25"/>
        </w:numPr>
        <w:rPr>
          <w:rFonts w:cstheme="minorHAnsi"/>
          <w:szCs w:val="18"/>
        </w:rPr>
      </w:pPr>
      <w:r w:rsidRPr="0062714B">
        <w:rPr>
          <w:rFonts w:cstheme="minorHAnsi"/>
          <w:b/>
          <w:bCs/>
          <w:szCs w:val="18"/>
        </w:rPr>
        <w:t xml:space="preserve">Hoofdaannemer- en </w:t>
      </w:r>
      <w:proofErr w:type="spellStart"/>
      <w:r w:rsidRPr="0062714B">
        <w:rPr>
          <w:rFonts w:cstheme="minorHAnsi"/>
          <w:b/>
          <w:bCs/>
          <w:szCs w:val="18"/>
        </w:rPr>
        <w:t>onderaannemermodel</w:t>
      </w:r>
      <w:proofErr w:type="spellEnd"/>
      <w:r w:rsidRPr="0062714B">
        <w:rPr>
          <w:rFonts w:cstheme="minorHAnsi"/>
          <w:b/>
          <w:bCs/>
          <w:szCs w:val="18"/>
        </w:rPr>
        <w:t>:</w:t>
      </w:r>
      <w:r w:rsidRPr="0062714B">
        <w:rPr>
          <w:rFonts w:cstheme="minorHAnsi"/>
          <w:szCs w:val="18"/>
        </w:rPr>
        <w:br/>
        <w:t xml:space="preserve">In de praktijk blijkt het model van hoofdaanneming met onderaannemers beter te werken. Hierbij kan een hoofdaannemer de meest geschikte partners selecteren uit de markt. Dit waarborgt een soepele samenwerking en zorgt ervoor dat de beste "geoliede machines" uit de markt worden gehaald. De opdrachtgever hoeft zich hierdoor niet te mengen in welke specifieke combinaties van lockers en sluitsystemen </w:t>
      </w:r>
      <w:r>
        <w:rPr>
          <w:rFonts w:cstheme="minorHAnsi"/>
          <w:szCs w:val="18"/>
        </w:rPr>
        <w:t xml:space="preserve">en bijbehorend lockermanagementsysteem </w:t>
      </w:r>
      <w:r w:rsidRPr="0062714B">
        <w:rPr>
          <w:rFonts w:cstheme="minorHAnsi"/>
          <w:szCs w:val="18"/>
        </w:rPr>
        <w:t>worden toegepast.</w:t>
      </w:r>
      <w:r>
        <w:rPr>
          <w:rFonts w:cstheme="minorHAnsi"/>
          <w:szCs w:val="18"/>
        </w:rPr>
        <w:t xml:space="preserve"> </w:t>
      </w:r>
    </w:p>
    <w:p w14:paraId="54AE5793" w14:textId="77777777" w:rsidR="0062714B" w:rsidRPr="0062714B" w:rsidRDefault="0062714B" w:rsidP="0062714B">
      <w:pPr>
        <w:rPr>
          <w:rFonts w:cstheme="minorHAnsi"/>
          <w:szCs w:val="18"/>
        </w:rPr>
      </w:pPr>
    </w:p>
    <w:p w14:paraId="15FCD956" w14:textId="77777777" w:rsidR="0062714B" w:rsidRDefault="0062714B" w:rsidP="00364DF5">
      <w:pPr>
        <w:numPr>
          <w:ilvl w:val="0"/>
          <w:numId w:val="25"/>
        </w:numPr>
        <w:rPr>
          <w:rFonts w:cstheme="minorHAnsi"/>
          <w:szCs w:val="18"/>
        </w:rPr>
      </w:pPr>
      <w:r w:rsidRPr="0062714B">
        <w:rPr>
          <w:rFonts w:cstheme="minorHAnsi"/>
          <w:b/>
          <w:bCs/>
          <w:szCs w:val="18"/>
        </w:rPr>
        <w:t>Beheersbaarheid en doorlooptijd:</w:t>
      </w:r>
      <w:r w:rsidRPr="0062714B">
        <w:rPr>
          <w:rFonts w:cstheme="minorHAnsi"/>
          <w:szCs w:val="18"/>
        </w:rPr>
        <w:br/>
        <w:t>De samenvoeging zorgt voor een beter beheersbare aanbesteding met een kortere doorlooptijd en lagere kosten. Het vermijden van percelen vereenvoudigt de procedure, terwijl de benodigde kwaliteit van de oplossingen wordt gewaarborgd.</w:t>
      </w:r>
    </w:p>
    <w:p w14:paraId="0AD0E7B3" w14:textId="77777777" w:rsidR="0062714B" w:rsidRPr="0062714B" w:rsidRDefault="0062714B" w:rsidP="0062714B">
      <w:pPr>
        <w:rPr>
          <w:rFonts w:cstheme="minorHAnsi"/>
          <w:szCs w:val="18"/>
        </w:rPr>
      </w:pPr>
    </w:p>
    <w:p w14:paraId="202A728A" w14:textId="77777777" w:rsidR="0062714B" w:rsidRPr="0062714B" w:rsidRDefault="0062714B" w:rsidP="0062714B">
      <w:pPr>
        <w:rPr>
          <w:rFonts w:cstheme="minorHAnsi"/>
          <w:szCs w:val="18"/>
        </w:rPr>
      </w:pPr>
      <w:r w:rsidRPr="0062714B">
        <w:rPr>
          <w:rFonts w:cstheme="minorHAnsi"/>
          <w:szCs w:val="18"/>
        </w:rPr>
        <w:t>Door de markt de vrijheid te bieden om de beste samenwerkingen te realiseren, wordt een optimale balans bereikt tussen doelmatigheid, kwaliteit en mededinging.</w:t>
      </w:r>
    </w:p>
    <w:p w14:paraId="2F6B3588" w14:textId="77777777" w:rsidR="00BE2C9D" w:rsidRPr="00513C31" w:rsidRDefault="00BE2C9D" w:rsidP="006503FE"/>
    <w:p w14:paraId="3EF1798C" w14:textId="7FDDDFB2" w:rsidR="00BE2C9D" w:rsidRPr="00513C31" w:rsidRDefault="00BE2C9D" w:rsidP="006503FE">
      <w:pPr>
        <w:pStyle w:val="Kop3"/>
        <w:numPr>
          <w:ilvl w:val="2"/>
          <w:numId w:val="12"/>
        </w:numPr>
        <w:spacing w:before="0" w:after="0"/>
        <w:ind w:firstLine="0"/>
      </w:pPr>
      <w:bookmarkStart w:id="35" w:name="_Toc188431300"/>
      <w:bookmarkStart w:id="36" w:name="_Toc353648491"/>
      <w:bookmarkStart w:id="37" w:name="_Toc362336007"/>
      <w:bookmarkStart w:id="38" w:name="_Toc362341522"/>
      <w:r w:rsidRPr="00513C31">
        <w:t>Verdeling in percelen</w:t>
      </w:r>
      <w:bookmarkEnd w:id="35"/>
      <w:r w:rsidRPr="00513C31">
        <w:t xml:space="preserve"> </w:t>
      </w:r>
      <w:bookmarkEnd w:id="36"/>
      <w:bookmarkEnd w:id="37"/>
      <w:bookmarkEnd w:id="38"/>
    </w:p>
    <w:p w14:paraId="5B7C1608" w14:textId="77777777" w:rsidR="004437D8" w:rsidRDefault="004437D8" w:rsidP="0062714B">
      <w:pPr>
        <w:pStyle w:val="enumerationbullets"/>
        <w:numPr>
          <w:ilvl w:val="0"/>
          <w:numId w:val="0"/>
        </w:numPr>
      </w:pPr>
      <w:bookmarkStart w:id="39" w:name="_Hlk112239634"/>
    </w:p>
    <w:p w14:paraId="3202617B" w14:textId="263D25D0" w:rsidR="00BE2C9D" w:rsidRDefault="004437D8" w:rsidP="008031B7">
      <w:pPr>
        <w:pStyle w:val="enumerationbullets"/>
        <w:numPr>
          <w:ilvl w:val="0"/>
          <w:numId w:val="0"/>
        </w:numPr>
      </w:pPr>
      <w:r>
        <w:t xml:space="preserve">Aangezien sprake is van logisch samenhangende en onlosmakelijk met elkaar verbonden onderdelen, heeft </w:t>
      </w:r>
      <w:r w:rsidR="00FC1D36">
        <w:t>Summa</w:t>
      </w:r>
      <w:r>
        <w:t xml:space="preserve"> besloten deze opdracht als één perceel in de markt te zetten en niet op te delen in meerdere percelen.</w:t>
      </w:r>
      <w:bookmarkEnd w:id="39"/>
    </w:p>
    <w:p w14:paraId="1136F2E6" w14:textId="77777777" w:rsidR="008031B7" w:rsidRPr="00513C31" w:rsidRDefault="008031B7" w:rsidP="008031B7">
      <w:pPr>
        <w:pStyle w:val="enumerationbullets"/>
        <w:numPr>
          <w:ilvl w:val="0"/>
          <w:numId w:val="0"/>
        </w:numPr>
      </w:pPr>
    </w:p>
    <w:p w14:paraId="20627F4E" w14:textId="77777777" w:rsidR="00BE2C9D" w:rsidRPr="00513C31" w:rsidRDefault="00BE2C9D" w:rsidP="006503FE">
      <w:pPr>
        <w:pStyle w:val="Kop3"/>
        <w:numPr>
          <w:ilvl w:val="2"/>
          <w:numId w:val="12"/>
        </w:numPr>
        <w:spacing w:before="0" w:after="0"/>
        <w:ind w:firstLine="0"/>
      </w:pPr>
      <w:bookmarkStart w:id="40" w:name="_Toc353648492"/>
      <w:bookmarkStart w:id="41" w:name="_Toc362336008"/>
      <w:bookmarkStart w:id="42" w:name="_Toc362341523"/>
      <w:bookmarkStart w:id="43" w:name="_Toc188431301"/>
      <w:r w:rsidRPr="00513C31">
        <w:t>Te sluiten Overeenkomst</w:t>
      </w:r>
      <w:bookmarkEnd w:id="40"/>
      <w:bookmarkEnd w:id="41"/>
      <w:bookmarkEnd w:id="42"/>
      <w:bookmarkEnd w:id="43"/>
    </w:p>
    <w:p w14:paraId="5D1BFC7A" w14:textId="77777777" w:rsidR="00A16EB2" w:rsidRDefault="00A16EB2" w:rsidP="006503FE">
      <w:pPr>
        <w:rPr>
          <w:color w:val="7030A0"/>
        </w:rPr>
      </w:pPr>
      <w:bookmarkStart w:id="44" w:name="_Hlk112239678"/>
    </w:p>
    <w:p w14:paraId="15B1AFD0" w14:textId="3E1BC188" w:rsidR="00A16EB2" w:rsidRPr="00681B64" w:rsidRDefault="00A16EB2" w:rsidP="006503FE">
      <w:r w:rsidRPr="0013066F">
        <w:t xml:space="preserve">Contractvorming vindt plaats met inachtneming van de bepalingen van deze Inschrijvingsleidraad inclusief bijlagen, </w:t>
      </w:r>
      <w:r w:rsidRPr="0062714B">
        <w:t>de eventueel opgemaakte nota’s van inlichtingen en de gegunde inschrijving. Na definitieve gunning zal een Raamovereenkomst</w:t>
      </w:r>
      <w:r w:rsidR="0062714B" w:rsidRPr="0062714B">
        <w:t xml:space="preserve"> </w:t>
      </w:r>
      <w:r w:rsidRPr="0062714B">
        <w:t xml:space="preserve">worden </w:t>
      </w:r>
      <w:r w:rsidRPr="00681B64">
        <w:t xml:space="preserve">gesloten. De reden voor het sluiten van een dergelijke Raamovereenkomst is dat </w:t>
      </w:r>
      <w:r>
        <w:t xml:space="preserve">het volume van de </w:t>
      </w:r>
      <w:r w:rsidRPr="00681B64">
        <w:t>opdracht</w:t>
      </w:r>
      <w:r>
        <w:t>(</w:t>
      </w:r>
      <w:r w:rsidRPr="00681B64">
        <w:t>en</w:t>
      </w:r>
      <w:r>
        <w:t>)</w:t>
      </w:r>
      <w:r w:rsidRPr="00681B64">
        <w:t xml:space="preserve"> niet allemaal op voorhand te benoemen zijn</w:t>
      </w:r>
      <w:r>
        <w:t xml:space="preserve">. </w:t>
      </w:r>
    </w:p>
    <w:p w14:paraId="438EA9A9" w14:textId="77777777" w:rsidR="00BE2C9D" w:rsidRPr="00513C31" w:rsidRDefault="00BE2C9D" w:rsidP="006503FE"/>
    <w:p w14:paraId="530F8EDC" w14:textId="624A872A" w:rsidR="00BE2C9D" w:rsidRDefault="00A16EB2" w:rsidP="006503FE">
      <w:r w:rsidRPr="0013066F">
        <w:t xml:space="preserve">De </w:t>
      </w:r>
      <w:r w:rsidRPr="0062714B">
        <w:t xml:space="preserve">Overeenkomst wordt opgemaakt conform de concept overeenkomst bij deze Inschrijvingsleidraad (zie bijlage 2). Inschrijver </w:t>
      </w:r>
      <w:r>
        <w:t xml:space="preserve">hoeft deze conceptovereenkomst </w:t>
      </w:r>
      <w:r w:rsidRPr="00374722">
        <w:t>niet</w:t>
      </w:r>
      <w:r>
        <w:t xml:space="preserve"> in te vullen of te retourneren. </w:t>
      </w:r>
      <w:r w:rsidRPr="00513C31">
        <w:t xml:space="preserve">Inschrijvers kunnen via de </w:t>
      </w:r>
      <w:r w:rsidRPr="00940F2A">
        <w:t xml:space="preserve">vragenronde (zie §2.8) tekstsuggesties </w:t>
      </w:r>
      <w:r w:rsidRPr="00513C31">
        <w:t xml:space="preserve">doen. </w:t>
      </w:r>
      <w:r w:rsidR="00FC1D36">
        <w:t>Summa</w:t>
      </w:r>
      <w:r>
        <w:t xml:space="preserve"> </w:t>
      </w:r>
      <w:r w:rsidRPr="00513C31">
        <w:t xml:space="preserve">zal de suggesties beoordelen en overwegen of ze worden overgenomen. De bij de Nota van Inlichtingen te publiceren </w:t>
      </w:r>
      <w:r>
        <w:t>Raamo</w:t>
      </w:r>
      <w:r w:rsidRPr="00513C31">
        <w:t>vereenkomst is definitief. Niet overgenomen tekstsuggesties worden gemotiveerd afgewezen in de Nota van Inlichtingen.</w:t>
      </w:r>
      <w:r>
        <w:t xml:space="preserve"> Door in te schrijven verklaart de inschrijver zich akkoord met de </w:t>
      </w:r>
      <w:r w:rsidR="00BE2C9D">
        <w:t>Overeenkomst.</w:t>
      </w:r>
    </w:p>
    <w:bookmarkEnd w:id="44"/>
    <w:p w14:paraId="16E87F4B" w14:textId="77777777" w:rsidR="00BE2C9D" w:rsidRDefault="00BE2C9D" w:rsidP="006503FE"/>
    <w:p w14:paraId="70680CE7" w14:textId="77777777" w:rsidR="00BE2C9D" w:rsidRPr="00513C31" w:rsidRDefault="00BE2C9D" w:rsidP="006503FE">
      <w:pPr>
        <w:rPr>
          <w:color w:val="000000" w:themeColor="text1"/>
        </w:rPr>
      </w:pPr>
      <w:r w:rsidRPr="00513C31">
        <w:rPr>
          <w:color w:val="000000" w:themeColor="text1"/>
        </w:rPr>
        <w:t>De aanbestedingsdocumenten maken onlosmakelijk onderdeel uit van de te sluiten Overeenkomst. In geval van tegenstrijdigheden geldt de volgende rangorde van documenten:</w:t>
      </w:r>
    </w:p>
    <w:p w14:paraId="62C3DDA5" w14:textId="77777777" w:rsidR="00BE2C9D" w:rsidRPr="00513C31" w:rsidRDefault="00BE2C9D" w:rsidP="006503FE">
      <w:pPr>
        <w:rPr>
          <w:color w:val="000000" w:themeColor="text1"/>
        </w:rPr>
      </w:pPr>
    </w:p>
    <w:p w14:paraId="0F1AFA28" w14:textId="77777777" w:rsidR="00BE2C9D" w:rsidRPr="00513C31" w:rsidRDefault="00BE2C9D" w:rsidP="00364DF5">
      <w:pPr>
        <w:pStyle w:val="Lijstalinea"/>
        <w:numPr>
          <w:ilvl w:val="0"/>
          <w:numId w:val="16"/>
        </w:numPr>
        <w:spacing w:line="240" w:lineRule="auto"/>
        <w:rPr>
          <w:b/>
          <w:color w:val="000000" w:themeColor="text1"/>
        </w:rPr>
      </w:pPr>
      <w:r w:rsidRPr="00513C31">
        <w:rPr>
          <w:color w:val="000000" w:themeColor="text1"/>
        </w:rPr>
        <w:t>Overeenkomst</w:t>
      </w:r>
    </w:p>
    <w:p w14:paraId="18FB83A3" w14:textId="77777777" w:rsidR="00BE2C9D" w:rsidRPr="00513C31" w:rsidRDefault="00BE2C9D" w:rsidP="00364DF5">
      <w:pPr>
        <w:pStyle w:val="Lijstalinea"/>
        <w:numPr>
          <w:ilvl w:val="0"/>
          <w:numId w:val="16"/>
        </w:numPr>
        <w:spacing w:line="240" w:lineRule="auto"/>
        <w:rPr>
          <w:b/>
          <w:color w:val="000000" w:themeColor="text1"/>
        </w:rPr>
      </w:pPr>
      <w:r w:rsidRPr="00513C31">
        <w:rPr>
          <w:color w:val="000000" w:themeColor="text1"/>
        </w:rPr>
        <w:t>Nota`s van Inlichtingen (laatste versie als hoogste in de rangorde)</w:t>
      </w:r>
    </w:p>
    <w:p w14:paraId="03F5B30D" w14:textId="77777777" w:rsidR="00BE2C9D" w:rsidRPr="00513C31" w:rsidRDefault="00BE2C9D" w:rsidP="00364DF5">
      <w:pPr>
        <w:pStyle w:val="Lijstalinea"/>
        <w:numPr>
          <w:ilvl w:val="0"/>
          <w:numId w:val="16"/>
        </w:numPr>
        <w:spacing w:line="240" w:lineRule="auto"/>
        <w:rPr>
          <w:b/>
          <w:color w:val="000000" w:themeColor="text1"/>
        </w:rPr>
      </w:pPr>
      <w:r>
        <w:rPr>
          <w:color w:val="000000" w:themeColor="text1"/>
        </w:rPr>
        <w:t>Inschrijvingsleidraad</w:t>
      </w:r>
      <w:r w:rsidRPr="00513C31">
        <w:rPr>
          <w:color w:val="000000" w:themeColor="text1"/>
        </w:rPr>
        <w:t xml:space="preserve"> inclusief bijlagen</w:t>
      </w:r>
    </w:p>
    <w:p w14:paraId="03E29AFF" w14:textId="77777777" w:rsidR="00BE2C9D" w:rsidRPr="00513C31" w:rsidRDefault="00BE2C9D" w:rsidP="00364DF5">
      <w:pPr>
        <w:pStyle w:val="Lijstalinea"/>
        <w:numPr>
          <w:ilvl w:val="0"/>
          <w:numId w:val="16"/>
        </w:numPr>
        <w:spacing w:line="240" w:lineRule="auto"/>
        <w:rPr>
          <w:b/>
          <w:color w:val="000000" w:themeColor="text1"/>
        </w:rPr>
      </w:pPr>
      <w:r w:rsidRPr="00513C31">
        <w:rPr>
          <w:color w:val="000000" w:themeColor="text1"/>
        </w:rPr>
        <w:t>Algemene Inkoopvoorwaarden van Opdrachtgever</w:t>
      </w:r>
    </w:p>
    <w:p w14:paraId="2760CEA1" w14:textId="77777777" w:rsidR="00BE2C9D" w:rsidRPr="00513C31" w:rsidRDefault="00BE2C9D" w:rsidP="00364DF5">
      <w:pPr>
        <w:pStyle w:val="Lijstalinea"/>
        <w:numPr>
          <w:ilvl w:val="0"/>
          <w:numId w:val="16"/>
        </w:numPr>
        <w:spacing w:line="240" w:lineRule="auto"/>
        <w:rPr>
          <w:b/>
          <w:color w:val="000000" w:themeColor="text1"/>
        </w:rPr>
      </w:pPr>
      <w:r w:rsidRPr="00513C31">
        <w:rPr>
          <w:color w:val="000000" w:themeColor="text1"/>
        </w:rPr>
        <w:t>Inschrijving van Opdrachtnemer</w:t>
      </w:r>
    </w:p>
    <w:p w14:paraId="47E3AD7C" w14:textId="77777777" w:rsidR="00BE2C9D" w:rsidRDefault="00BE2C9D" w:rsidP="006503FE">
      <w:pPr>
        <w:spacing w:line="240" w:lineRule="auto"/>
        <w:rPr>
          <w:color w:val="000000" w:themeColor="text1"/>
        </w:rPr>
      </w:pPr>
    </w:p>
    <w:p w14:paraId="74983D8E" w14:textId="77777777" w:rsidR="008031B7" w:rsidRDefault="008031B7" w:rsidP="006503FE">
      <w:pPr>
        <w:spacing w:line="240" w:lineRule="auto"/>
        <w:rPr>
          <w:color w:val="000000" w:themeColor="text1"/>
        </w:rPr>
      </w:pPr>
    </w:p>
    <w:p w14:paraId="4E0A6316" w14:textId="77777777" w:rsidR="008031B7" w:rsidRDefault="008031B7" w:rsidP="006503FE">
      <w:pPr>
        <w:spacing w:line="240" w:lineRule="auto"/>
        <w:rPr>
          <w:color w:val="000000" w:themeColor="text1"/>
        </w:rPr>
      </w:pPr>
    </w:p>
    <w:p w14:paraId="59DB1FED" w14:textId="77777777" w:rsidR="00281F56" w:rsidRDefault="00281F56" w:rsidP="006503FE">
      <w:pPr>
        <w:spacing w:line="240" w:lineRule="auto"/>
        <w:rPr>
          <w:color w:val="000000" w:themeColor="text1"/>
        </w:rPr>
      </w:pPr>
    </w:p>
    <w:p w14:paraId="0E326817" w14:textId="77777777" w:rsidR="008031B7" w:rsidRDefault="008031B7" w:rsidP="006503FE">
      <w:pPr>
        <w:spacing w:line="240" w:lineRule="auto"/>
        <w:rPr>
          <w:color w:val="000000" w:themeColor="text1"/>
        </w:rPr>
      </w:pPr>
    </w:p>
    <w:p w14:paraId="7223504A" w14:textId="77777777" w:rsidR="001A65F1" w:rsidRDefault="001A65F1" w:rsidP="006503FE">
      <w:pPr>
        <w:spacing w:line="240" w:lineRule="auto"/>
        <w:rPr>
          <w:color w:val="000000" w:themeColor="text1"/>
        </w:rPr>
      </w:pPr>
    </w:p>
    <w:p w14:paraId="2C171EC2" w14:textId="77777777" w:rsidR="001A65F1" w:rsidRDefault="001A65F1" w:rsidP="006503FE">
      <w:pPr>
        <w:spacing w:line="240" w:lineRule="auto"/>
        <w:rPr>
          <w:color w:val="000000" w:themeColor="text1"/>
        </w:rPr>
      </w:pPr>
    </w:p>
    <w:p w14:paraId="04835454" w14:textId="77777777" w:rsidR="00BE2C9D" w:rsidRPr="00513C31" w:rsidRDefault="00BE2C9D" w:rsidP="006503FE">
      <w:pPr>
        <w:pStyle w:val="Kop2"/>
        <w:numPr>
          <w:ilvl w:val="1"/>
          <w:numId w:val="12"/>
        </w:numPr>
        <w:spacing w:before="0" w:after="240"/>
        <w:ind w:firstLine="0"/>
      </w:pPr>
      <w:bookmarkStart w:id="45" w:name="_Toc367690097"/>
      <w:bookmarkStart w:id="46" w:name="_Toc368903286"/>
      <w:bookmarkStart w:id="47" w:name="_Toc369155968"/>
      <w:bookmarkStart w:id="48" w:name="_Toc369174002"/>
      <w:bookmarkStart w:id="49" w:name="_Toc380497725"/>
      <w:bookmarkStart w:id="50" w:name="_Toc188431302"/>
      <w:r w:rsidRPr="00513C31">
        <w:lastRenderedPageBreak/>
        <w:t>Randvoorwaarden</w:t>
      </w:r>
      <w:bookmarkEnd w:id="45"/>
      <w:bookmarkEnd w:id="46"/>
      <w:bookmarkEnd w:id="47"/>
      <w:bookmarkEnd w:id="48"/>
      <w:bookmarkEnd w:id="49"/>
      <w:bookmarkEnd w:id="50"/>
    </w:p>
    <w:p w14:paraId="3D46CBAB" w14:textId="77777777" w:rsidR="00BE2C9D" w:rsidRPr="0039489E" w:rsidRDefault="00BE2C9D" w:rsidP="006503FE">
      <w:pPr>
        <w:pStyle w:val="Kop3"/>
        <w:numPr>
          <w:ilvl w:val="2"/>
          <w:numId w:val="12"/>
        </w:numPr>
        <w:spacing w:before="0" w:after="0"/>
        <w:ind w:firstLine="0"/>
        <w:rPr>
          <w:color w:val="1F3864" w:themeColor="accent1" w:themeShade="80"/>
        </w:rPr>
      </w:pPr>
      <w:bookmarkStart w:id="51" w:name="_Toc353648493"/>
      <w:bookmarkStart w:id="52" w:name="_Toc362336009"/>
      <w:bookmarkStart w:id="53" w:name="_Toc362341524"/>
      <w:bookmarkStart w:id="54" w:name="_Toc188431303"/>
      <w:r w:rsidRPr="0039489E">
        <w:rPr>
          <w:color w:val="1F3864" w:themeColor="accent1" w:themeShade="80"/>
        </w:rPr>
        <w:t>Toepasselijke Algemene Voorwaarden</w:t>
      </w:r>
      <w:bookmarkEnd w:id="51"/>
      <w:bookmarkEnd w:id="52"/>
      <w:bookmarkEnd w:id="53"/>
      <w:bookmarkEnd w:id="54"/>
    </w:p>
    <w:p w14:paraId="60003EF4" w14:textId="77777777" w:rsidR="00BE2C9D" w:rsidRPr="00513C31" w:rsidRDefault="00BE2C9D" w:rsidP="006503FE"/>
    <w:p w14:paraId="047BFCB2" w14:textId="6772286F" w:rsidR="00BE2C9D" w:rsidRPr="00513C31" w:rsidRDefault="00BE2C9D" w:rsidP="006503FE">
      <w:pPr>
        <w:rPr>
          <w:color w:val="FF0000"/>
        </w:rPr>
      </w:pPr>
      <w:r w:rsidRPr="00513C31">
        <w:t>Op de aan te besteden opdrac</w:t>
      </w:r>
      <w:r w:rsidRPr="00317488">
        <w:t xml:space="preserve">ht zijn de Algemene Inkoopvoorwaarden </w:t>
      </w:r>
      <w:r w:rsidR="00FC1D36">
        <w:t>Summa</w:t>
      </w:r>
      <w:r w:rsidRPr="00317488">
        <w:t xml:space="preserve"> (</w:t>
      </w:r>
      <w:r w:rsidR="006965F5">
        <w:t xml:space="preserve">zie </w:t>
      </w:r>
      <w:r w:rsidRPr="00317488">
        <w:t xml:space="preserve">bijlage 3) </w:t>
      </w:r>
      <w:r>
        <w:t>van toepassing.</w:t>
      </w:r>
    </w:p>
    <w:p w14:paraId="2399FB47" w14:textId="3498545E" w:rsidR="00BE2C9D" w:rsidRPr="00513C31" w:rsidRDefault="00BE2C9D" w:rsidP="006503FE">
      <w:pPr>
        <w:rPr>
          <w:highlight w:val="cyan"/>
        </w:rPr>
      </w:pPr>
      <w:r w:rsidRPr="00513C31">
        <w:t>Algemene voorwaarden van de Inschrijver(s) zijn niet van toepassing</w:t>
      </w:r>
      <w:r>
        <w:t xml:space="preserve"> en worden </w:t>
      </w:r>
      <w:r w:rsidR="00F8023E">
        <w:t>uit</w:t>
      </w:r>
      <w:r>
        <w:t>drukkelijk van de hand gewezen</w:t>
      </w:r>
      <w:r w:rsidRPr="00513C31">
        <w:t>.</w:t>
      </w:r>
    </w:p>
    <w:p w14:paraId="654998A0" w14:textId="77777777" w:rsidR="00BE2C9D" w:rsidRDefault="00BE2C9D" w:rsidP="006503FE">
      <w:pPr>
        <w:rPr>
          <w:color w:val="7030A0"/>
        </w:rPr>
      </w:pPr>
    </w:p>
    <w:p w14:paraId="5371170D" w14:textId="681CC249" w:rsidR="00BE2C9D" w:rsidRDefault="00BE2C9D" w:rsidP="006503FE">
      <w:pPr>
        <w:pStyle w:val="Kop3"/>
        <w:numPr>
          <w:ilvl w:val="2"/>
          <w:numId w:val="12"/>
        </w:numPr>
        <w:spacing w:before="0" w:after="0"/>
        <w:ind w:firstLine="0"/>
        <w:rPr>
          <w:color w:val="000000" w:themeColor="text1"/>
        </w:rPr>
      </w:pPr>
      <w:bookmarkStart w:id="55" w:name="_Toc188431304"/>
      <w:r w:rsidRPr="00BE2C9D">
        <w:t>Verwerkersovereenkomst</w:t>
      </w:r>
      <w:bookmarkEnd w:id="55"/>
    </w:p>
    <w:p w14:paraId="348E4143" w14:textId="77777777" w:rsidR="00BE2C9D" w:rsidRPr="002419AC" w:rsidRDefault="00BE2C9D" w:rsidP="006503FE"/>
    <w:p w14:paraId="506A84A0" w14:textId="7C74B804" w:rsidR="00BE2C9D" w:rsidRDefault="00BE2C9D" w:rsidP="006503FE">
      <w:pPr>
        <w:rPr>
          <w:color w:val="000000" w:themeColor="text1"/>
        </w:rPr>
      </w:pPr>
      <w:r w:rsidRPr="00B73CD6">
        <w:rPr>
          <w:color w:val="000000" w:themeColor="text1"/>
        </w:rPr>
        <w:t>Op de</w:t>
      </w:r>
      <w:r>
        <w:rPr>
          <w:color w:val="000000" w:themeColor="text1"/>
        </w:rPr>
        <w:t xml:space="preserve"> te sluiten overeenkomst is het “</w:t>
      </w:r>
      <w:r w:rsidR="00940F2A" w:rsidRPr="00940F2A">
        <w:rPr>
          <w:color w:val="000000" w:themeColor="text1"/>
        </w:rPr>
        <w:t>Bijlage 2b Algemene-verwerkersovereenkomst-geen onderwijsmiddel 4.0.1</w:t>
      </w:r>
      <w:r>
        <w:rPr>
          <w:color w:val="000000" w:themeColor="text1"/>
        </w:rPr>
        <w:t>” van toepassing zoals bijgesloten als bijlage 2</w:t>
      </w:r>
      <w:r w:rsidR="00940F2A">
        <w:rPr>
          <w:color w:val="000000" w:themeColor="text1"/>
        </w:rPr>
        <w:t>b</w:t>
      </w:r>
      <w:r>
        <w:rPr>
          <w:color w:val="000000" w:themeColor="text1"/>
        </w:rPr>
        <w:t xml:space="preserve">. </w:t>
      </w:r>
    </w:p>
    <w:p w14:paraId="216ECD70" w14:textId="3DBC2D23" w:rsidR="00BE2C9D" w:rsidRDefault="00BE2C9D" w:rsidP="006503FE">
      <w:pPr>
        <w:rPr>
          <w:color w:val="000000" w:themeColor="text1"/>
        </w:rPr>
      </w:pPr>
      <w:r w:rsidRPr="00AA333F">
        <w:rPr>
          <w:color w:val="000000" w:themeColor="text1"/>
        </w:rPr>
        <w:t>De PO-Raad, VO-raad en MBO Raad hebben het convenant (</w:t>
      </w:r>
      <w:hyperlink r:id="rId10" w:tgtFrame="_blank" w:history="1">
        <w:r w:rsidRPr="00AA333F">
          <w:rPr>
            <w:color w:val="000000" w:themeColor="text1"/>
          </w:rPr>
          <w:t>Convenant Digitale Onderwijsmiddelen en Privacy</w:t>
        </w:r>
      </w:hyperlink>
      <w:r w:rsidRPr="00AA333F">
        <w:rPr>
          <w:color w:val="000000" w:themeColor="text1"/>
        </w:rPr>
        <w:t xml:space="preserve">) ondertekend namens alle aangesloten schoolbesturen. </w:t>
      </w:r>
      <w:r>
        <w:rPr>
          <w:color w:val="000000" w:themeColor="text1"/>
        </w:rPr>
        <w:t>Indien de inschrijver dit convenant heeft ondertekend volstaat het bijbehorende “</w:t>
      </w:r>
      <w:r w:rsidRPr="009424FC">
        <w:rPr>
          <w:color w:val="000000" w:themeColor="text1"/>
        </w:rPr>
        <w:t xml:space="preserve">Model Verwerkersovereenkomst </w:t>
      </w:r>
      <w:r w:rsidR="001D2CF0">
        <w:rPr>
          <w:color w:val="000000" w:themeColor="text1"/>
        </w:rPr>
        <w:t>4</w:t>
      </w:r>
      <w:r w:rsidRPr="009424FC">
        <w:rPr>
          <w:color w:val="000000" w:themeColor="text1"/>
        </w:rPr>
        <w:t>.0</w:t>
      </w:r>
      <w:r>
        <w:rPr>
          <w:color w:val="000000" w:themeColor="text1"/>
        </w:rPr>
        <w:t>”.</w:t>
      </w:r>
    </w:p>
    <w:p w14:paraId="32CBF6F6" w14:textId="77777777" w:rsidR="00BE2C9D" w:rsidRDefault="00BE2C9D" w:rsidP="006503FE">
      <w:pPr>
        <w:rPr>
          <w:color w:val="7030A0"/>
        </w:rPr>
      </w:pPr>
      <w:r>
        <w:rPr>
          <w:color w:val="000000" w:themeColor="text1"/>
        </w:rPr>
        <w:t>Het wederzijds ondertekenen van de verwerkersovereenkomst is onderdeel van de te sluiten overeenkomst.</w:t>
      </w:r>
    </w:p>
    <w:p w14:paraId="55CE1AD3" w14:textId="77777777" w:rsidR="00BE2C9D" w:rsidRPr="00513C31" w:rsidRDefault="00BE2C9D" w:rsidP="006503FE">
      <w:pPr>
        <w:rPr>
          <w:color w:val="7030A0"/>
        </w:rPr>
      </w:pPr>
    </w:p>
    <w:p w14:paraId="5EE7FA3A" w14:textId="495C9571" w:rsidR="00BE2C9D" w:rsidRPr="00513C31" w:rsidRDefault="00BE2C9D" w:rsidP="006503FE">
      <w:pPr>
        <w:pStyle w:val="Kop3"/>
        <w:numPr>
          <w:ilvl w:val="2"/>
          <w:numId w:val="12"/>
        </w:numPr>
        <w:spacing w:before="0" w:after="0"/>
        <w:ind w:firstLine="0"/>
      </w:pPr>
      <w:bookmarkStart w:id="56" w:name="_Toc335222618"/>
      <w:bookmarkStart w:id="57" w:name="_Toc353977291"/>
      <w:bookmarkStart w:id="58" w:name="_Toc367690099"/>
      <w:bookmarkStart w:id="59" w:name="_Toc368903288"/>
      <w:bookmarkStart w:id="60" w:name="_Toc369155970"/>
      <w:bookmarkStart w:id="61" w:name="_Toc369174004"/>
      <w:bookmarkStart w:id="62" w:name="_Toc188431305"/>
      <w:bookmarkStart w:id="63" w:name="_Toc380497727"/>
      <w:r w:rsidRPr="00513C31">
        <w:t>Auteurs- en eigendomsrecht</w:t>
      </w:r>
      <w:bookmarkEnd w:id="56"/>
      <w:bookmarkEnd w:id="57"/>
      <w:bookmarkEnd w:id="58"/>
      <w:bookmarkEnd w:id="59"/>
      <w:bookmarkEnd w:id="60"/>
      <w:bookmarkEnd w:id="61"/>
      <w:bookmarkEnd w:id="62"/>
      <w:r w:rsidRPr="00513C31">
        <w:t xml:space="preserve"> </w:t>
      </w:r>
      <w:bookmarkEnd w:id="63"/>
    </w:p>
    <w:p w14:paraId="04775A4A" w14:textId="77777777" w:rsidR="00BE2C9D" w:rsidRPr="00513C31" w:rsidRDefault="00BE2C9D" w:rsidP="006503FE"/>
    <w:p w14:paraId="71CF8CD7" w14:textId="342F1B14" w:rsidR="00BE2C9D" w:rsidRPr="00513C31" w:rsidRDefault="00BE2C9D" w:rsidP="006503FE">
      <w:r w:rsidRPr="00513C31">
        <w:t xml:space="preserve">De afgeleverde producten en diensten zijn vrij van alle bijzondere lasten en beperkingen die voortvloeien uit octrooien, auteursrechten en intellectueel eigendom, met uitzondering van lasten en beperkingen die </w:t>
      </w:r>
      <w:r w:rsidR="00FC1D36">
        <w:t>Summa</w:t>
      </w:r>
      <w:r w:rsidRPr="00513C31">
        <w:t xml:space="preserve"> schriftelijk heeft aanvaard. </w:t>
      </w:r>
      <w:r w:rsidR="00FC1D36">
        <w:t>Summa</w:t>
      </w:r>
      <w:r w:rsidRPr="00513C31">
        <w:t xml:space="preserve"> kan na oplevering van de producten en diensten vrij over deze producten en diensten beschikken en verspreiden.</w:t>
      </w:r>
    </w:p>
    <w:p w14:paraId="425B0AA4" w14:textId="77777777" w:rsidR="00BE2C9D" w:rsidRPr="00513C31" w:rsidRDefault="00BE2C9D" w:rsidP="006503FE"/>
    <w:p w14:paraId="39B41D34" w14:textId="2AA6F704" w:rsidR="00BE2C9D" w:rsidRPr="00513C31" w:rsidRDefault="00BE2C9D" w:rsidP="006503FE">
      <w:r w:rsidRPr="00513C31">
        <w:t xml:space="preserve">De Opdrachtnemer vrijwaart </w:t>
      </w:r>
      <w:r w:rsidR="00FC1D36">
        <w:t>Summa</w:t>
      </w:r>
      <w:r w:rsidRPr="00513C31">
        <w:t xml:space="preserve"> voor aanspraken van derden ter zake.</w:t>
      </w:r>
    </w:p>
    <w:p w14:paraId="4DD135BF" w14:textId="77777777" w:rsidR="00BE2C9D" w:rsidRPr="00513C31" w:rsidRDefault="00BE2C9D" w:rsidP="006503FE"/>
    <w:p w14:paraId="6E07C2C4" w14:textId="77777777" w:rsidR="00BE2C9D" w:rsidRPr="00B41B96" w:rsidRDefault="00BE2C9D" w:rsidP="006503FE">
      <w:pPr>
        <w:pStyle w:val="Kop3"/>
        <w:numPr>
          <w:ilvl w:val="2"/>
          <w:numId w:val="12"/>
        </w:numPr>
        <w:spacing w:before="0" w:after="0"/>
        <w:ind w:firstLine="0"/>
      </w:pPr>
      <w:bookmarkStart w:id="64" w:name="_Toc335222619"/>
      <w:bookmarkStart w:id="65" w:name="_Toc353977292"/>
      <w:bookmarkStart w:id="66" w:name="_Toc367690100"/>
      <w:bookmarkStart w:id="67" w:name="_Toc368903289"/>
      <w:bookmarkStart w:id="68" w:name="_Toc369155971"/>
      <w:bookmarkStart w:id="69" w:name="_Toc369174005"/>
      <w:bookmarkStart w:id="70" w:name="_Toc380497728"/>
      <w:bookmarkStart w:id="71" w:name="_Toc188431306"/>
      <w:r w:rsidRPr="00B41B96">
        <w:t>Aansprakelijkheid en verzekering</w:t>
      </w:r>
      <w:bookmarkEnd w:id="64"/>
      <w:bookmarkEnd w:id="65"/>
      <w:bookmarkEnd w:id="66"/>
      <w:bookmarkEnd w:id="67"/>
      <w:bookmarkEnd w:id="68"/>
      <w:bookmarkEnd w:id="69"/>
      <w:bookmarkEnd w:id="70"/>
      <w:bookmarkEnd w:id="71"/>
    </w:p>
    <w:p w14:paraId="3AC7C600" w14:textId="77777777" w:rsidR="00BE2C9D" w:rsidRPr="00513C31" w:rsidRDefault="00BE2C9D" w:rsidP="006503FE"/>
    <w:p w14:paraId="1D03BDF3" w14:textId="77777777" w:rsidR="00B41B96" w:rsidRDefault="00B41B96" w:rsidP="006503FE">
      <w:r>
        <w:t>De aansprakelijkheid van Opdrachtgever tegenover Opdrachtnemer is steeds beperkt tot het bedrag dat in het desbetreffende geval wordt uitbetaald op grond van de door Opdrachtgever afgesloten ‘aansprakelijkheidsverzekering bedrijven’. Op grond van de betreffende aansprakelijkheidsverzekering is het maximum verzekerde bedrag € 2.500.000,=.</w:t>
      </w:r>
    </w:p>
    <w:p w14:paraId="339AE5D9" w14:textId="77777777" w:rsidR="00B41B96" w:rsidRDefault="00B41B96" w:rsidP="006503FE">
      <w:r>
        <w:t>Voor wat betreft de aansprakelijkheid van Opdrachtnemer geldt het bepaalde in artikel 14.2 van de toepasselijke algemene inkoopvoorwaarden van Opdrachtgever, welke als bijlage 3 aan deze inschrijvingsleidraad zijn gehecht.</w:t>
      </w:r>
    </w:p>
    <w:p w14:paraId="439307CD" w14:textId="77777777" w:rsidR="00B41B96" w:rsidRPr="00513C31" w:rsidRDefault="00B41B96" w:rsidP="006503FE"/>
    <w:p w14:paraId="7A9F0AF3" w14:textId="0E5D50D6" w:rsidR="00BE2C9D" w:rsidRPr="00513C31" w:rsidRDefault="00BE2C9D" w:rsidP="006503FE">
      <w:r w:rsidRPr="00513C31">
        <w:t xml:space="preserve">De Opdrachtnemer zal voor eigen rekening zorgdragen voor een naar het oordeel van </w:t>
      </w:r>
      <w:r w:rsidR="00FC1D36">
        <w:t>Summa</w:t>
      </w:r>
      <w:r w:rsidRPr="00513C31">
        <w:t xml:space="preserve"> adequate verzekering van zijn aansprakelijkheden (beroepsaansprakelijkheid, wettelijke aansprakelijkheid e.d.). Wanneer </w:t>
      </w:r>
      <w:r w:rsidR="00FC1D36">
        <w:t>Summa</w:t>
      </w:r>
      <w:r w:rsidRPr="00513C31">
        <w:t xml:space="preserve"> daarom verzoekt verschaft de Opdrachtnemer inzage in de verzekeringspolis </w:t>
      </w:r>
      <w:r>
        <w:t xml:space="preserve">of een bewijs van verzekering </w:t>
      </w:r>
      <w:r w:rsidRPr="00513C31">
        <w:t>en de bewijsstukken met betrekking tot betaling van de verschuldigde premies.</w:t>
      </w:r>
    </w:p>
    <w:p w14:paraId="4274176B" w14:textId="77777777" w:rsidR="00BE2C9D" w:rsidRPr="00513C31" w:rsidRDefault="00BE2C9D" w:rsidP="006503FE">
      <w:pPr>
        <w:rPr>
          <w:highlight w:val="cyan"/>
        </w:rPr>
      </w:pPr>
    </w:p>
    <w:p w14:paraId="7AB3498C" w14:textId="77777777" w:rsidR="00BE2C9D" w:rsidRPr="00513C31" w:rsidRDefault="00BE2C9D" w:rsidP="006503FE">
      <w:pPr>
        <w:pStyle w:val="Kop3"/>
        <w:numPr>
          <w:ilvl w:val="2"/>
          <w:numId w:val="12"/>
        </w:numPr>
        <w:spacing w:before="0" w:after="0"/>
        <w:ind w:firstLine="0"/>
      </w:pPr>
      <w:bookmarkStart w:id="72" w:name="_Toc335222622"/>
      <w:bookmarkStart w:id="73" w:name="_Toc353977295"/>
      <w:bookmarkStart w:id="74" w:name="_Toc367690102"/>
      <w:bookmarkStart w:id="75" w:name="_Toc368903291"/>
      <w:bookmarkStart w:id="76" w:name="_Toc369155973"/>
      <w:bookmarkStart w:id="77" w:name="_Toc369174007"/>
      <w:bookmarkStart w:id="78" w:name="_Toc188431307"/>
      <w:bookmarkStart w:id="79" w:name="_Toc380497730"/>
      <w:r w:rsidRPr="00513C31">
        <w:t>Prijswijzigingen</w:t>
      </w:r>
      <w:bookmarkEnd w:id="72"/>
      <w:bookmarkEnd w:id="73"/>
      <w:bookmarkEnd w:id="74"/>
      <w:bookmarkEnd w:id="75"/>
      <w:bookmarkEnd w:id="76"/>
      <w:bookmarkEnd w:id="77"/>
      <w:bookmarkEnd w:id="78"/>
      <w:r w:rsidRPr="00513C31">
        <w:t xml:space="preserve"> </w:t>
      </w:r>
      <w:bookmarkEnd w:id="79"/>
    </w:p>
    <w:p w14:paraId="6D6F09B6" w14:textId="77777777" w:rsidR="00BE2C9D" w:rsidRDefault="00BE2C9D" w:rsidP="006503FE"/>
    <w:p w14:paraId="5923FED4" w14:textId="3947A771" w:rsidR="004E2F41" w:rsidRPr="00F42D1E" w:rsidRDefault="004E2F41" w:rsidP="00F42D1E">
      <w:bookmarkStart w:id="80" w:name="_Hlk166845679"/>
      <w:r w:rsidRPr="00F42D1E">
        <w:t xml:space="preserve">De prijzen staan vast tot en met 31 </w:t>
      </w:r>
      <w:r w:rsidRPr="00940F2A">
        <w:t xml:space="preserve">januari </w:t>
      </w:r>
      <w:r w:rsidR="00F42D1E" w:rsidRPr="00940F2A">
        <w:t xml:space="preserve">2026. </w:t>
      </w:r>
      <w:r w:rsidRPr="00940F2A">
        <w:t xml:space="preserve">Na deze datum hebben opdrachtnemer en opdrachtgever het recht de tarieven jaarlijks per 1 februari en voor het eerst met ingang van 1 februari </w:t>
      </w:r>
      <w:r w:rsidR="00F42D1E" w:rsidRPr="00940F2A">
        <w:t>2026</w:t>
      </w:r>
      <w:r w:rsidRPr="00940F2A">
        <w:t xml:space="preserve"> aan te passen met maximaal de (kalender)jaarmutatie van de CPI alle bestedingen (laatst vastgestelde basisjaar) zoals </w:t>
      </w:r>
      <w:r w:rsidRPr="00F42D1E">
        <w:t>gepubliceerd door het CBS.</w:t>
      </w:r>
    </w:p>
    <w:p w14:paraId="779D808F" w14:textId="77777777" w:rsidR="00C36E1C" w:rsidRDefault="00C36E1C" w:rsidP="00C36E1C"/>
    <w:p w14:paraId="1FFA2C48" w14:textId="77777777" w:rsidR="00281F56" w:rsidRDefault="00281F56" w:rsidP="00C36E1C"/>
    <w:p w14:paraId="12911D1A" w14:textId="77777777" w:rsidR="00281F56" w:rsidRDefault="00281F56" w:rsidP="00C36E1C"/>
    <w:p w14:paraId="421CF584" w14:textId="77777777" w:rsidR="00281F56" w:rsidRDefault="00281F56" w:rsidP="00C36E1C"/>
    <w:p w14:paraId="6263B919" w14:textId="77777777" w:rsidR="00281F56" w:rsidRDefault="00281F56" w:rsidP="00C36E1C"/>
    <w:p w14:paraId="7059E9E1" w14:textId="77777777" w:rsidR="00C36E1C" w:rsidRDefault="00C36E1C" w:rsidP="00C36E1C">
      <w:r>
        <w:lastRenderedPageBreak/>
        <w:t>De te hanteren jaarmutatiecijfers zijn hieronder schematisch weergegeven:</w:t>
      </w:r>
    </w:p>
    <w:p w14:paraId="446E475C" w14:textId="77777777" w:rsidR="00C36E1C" w:rsidRDefault="00C36E1C" w:rsidP="00C36E1C"/>
    <w:tbl>
      <w:tblPr>
        <w:tblW w:w="765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410"/>
        <w:gridCol w:w="1985"/>
        <w:gridCol w:w="3260"/>
      </w:tblGrid>
      <w:tr w:rsidR="00C36E1C" w14:paraId="22CD2C63" w14:textId="77777777" w:rsidTr="00C36E1C">
        <w:tc>
          <w:tcPr>
            <w:tcW w:w="2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B4808B" w14:textId="77777777" w:rsidR="00C36E1C" w:rsidRDefault="00C36E1C"/>
        </w:tc>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B43276" w14:textId="77777777" w:rsidR="00C36E1C" w:rsidRDefault="00C36E1C">
            <w:r>
              <w:t xml:space="preserve">Datum: </w:t>
            </w:r>
          </w:p>
        </w:tc>
        <w:tc>
          <w:tcPr>
            <w:tcW w:w="3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0083CE" w14:textId="77777777" w:rsidR="00C36E1C" w:rsidRDefault="00C36E1C">
            <w:r w:rsidRPr="00F42D1E">
              <w:t>Jaarmutatie ‘CPI alle bestedingen’</w:t>
            </w:r>
          </w:p>
        </w:tc>
      </w:tr>
      <w:tr w:rsidR="00C36E1C" w14:paraId="7734B723" w14:textId="77777777" w:rsidTr="00C36E1C">
        <w:tc>
          <w:tcPr>
            <w:tcW w:w="2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2C8E6F" w14:textId="09440313" w:rsidR="00C36E1C" w:rsidRPr="00F42D1E" w:rsidRDefault="00C36E1C">
            <w:r w:rsidRPr="00F42D1E">
              <w:t xml:space="preserve">Prijzen vast tot </w:t>
            </w:r>
          </w:p>
        </w:tc>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C610234" w14:textId="4688C1B5" w:rsidR="00C36E1C" w:rsidRPr="00F42D1E" w:rsidRDefault="0039489E">
            <w:r w:rsidRPr="00F42D1E">
              <w:t>31-</w:t>
            </w:r>
            <w:r w:rsidR="00940F2A">
              <w:t>januari</w:t>
            </w:r>
            <w:r w:rsidRPr="00F42D1E">
              <w:t>-202</w:t>
            </w:r>
            <w:r w:rsidR="00EC3FC9">
              <w:t>6</w:t>
            </w:r>
          </w:p>
        </w:tc>
        <w:tc>
          <w:tcPr>
            <w:tcW w:w="3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09E627A" w14:textId="3E146AB2" w:rsidR="00C36E1C" w:rsidRPr="00F42D1E" w:rsidRDefault="0039489E">
            <w:r w:rsidRPr="00F42D1E">
              <w:t>n.v.t.</w:t>
            </w:r>
          </w:p>
        </w:tc>
      </w:tr>
      <w:tr w:rsidR="00C36E1C" w14:paraId="4DE47757" w14:textId="77777777" w:rsidTr="00C36E1C">
        <w:tc>
          <w:tcPr>
            <w:tcW w:w="2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62AB3B" w14:textId="3F16CFE8" w:rsidR="00C36E1C" w:rsidRPr="00F42D1E" w:rsidRDefault="00C36E1C">
            <w:r w:rsidRPr="00F42D1E">
              <w:t>Indexering 202</w:t>
            </w:r>
            <w:r w:rsidR="00EC3FC9">
              <w:t>6</w:t>
            </w:r>
          </w:p>
        </w:tc>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4FD778" w14:textId="5EA15784" w:rsidR="00C36E1C" w:rsidRPr="00F42D1E" w:rsidRDefault="00C36E1C">
            <w:r w:rsidRPr="00F42D1E">
              <w:t>1-</w:t>
            </w:r>
            <w:r w:rsidR="004E2F41" w:rsidRPr="00F42D1E">
              <w:t>februari</w:t>
            </w:r>
            <w:r w:rsidRPr="00F42D1E">
              <w:t>-</w:t>
            </w:r>
            <w:r w:rsidR="004E2F41" w:rsidRPr="00F42D1E">
              <w:t>202</w:t>
            </w:r>
            <w:r w:rsidR="00EC3FC9">
              <w:t>7</w:t>
            </w:r>
          </w:p>
        </w:tc>
        <w:tc>
          <w:tcPr>
            <w:tcW w:w="3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09D2B1" w14:textId="5604BE91" w:rsidR="00C36E1C" w:rsidRPr="00F42D1E" w:rsidRDefault="00C36E1C">
            <w:r w:rsidRPr="00F42D1E">
              <w:t xml:space="preserve">jaarmutatie </w:t>
            </w:r>
            <w:r w:rsidR="004E2F41" w:rsidRPr="00F42D1E">
              <w:t>202</w:t>
            </w:r>
            <w:r w:rsidR="00EC3FC9">
              <w:t>6</w:t>
            </w:r>
          </w:p>
        </w:tc>
      </w:tr>
      <w:tr w:rsidR="00C36E1C" w14:paraId="1F6E4A58" w14:textId="77777777" w:rsidTr="00C36E1C">
        <w:tc>
          <w:tcPr>
            <w:tcW w:w="2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C3106F" w14:textId="24B69CAC" w:rsidR="00C36E1C" w:rsidRPr="00F42D1E" w:rsidRDefault="00C36E1C">
            <w:r w:rsidRPr="00F42D1E">
              <w:t>Indexering 202</w:t>
            </w:r>
            <w:r w:rsidR="00EC3FC9">
              <w:t>7</w:t>
            </w:r>
          </w:p>
        </w:tc>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5A5C45" w14:textId="3B6569B9" w:rsidR="00C36E1C" w:rsidRPr="00F42D1E" w:rsidRDefault="00C36E1C">
            <w:r w:rsidRPr="00F42D1E">
              <w:t>1-</w:t>
            </w:r>
            <w:r w:rsidR="004E2F41" w:rsidRPr="00F42D1E">
              <w:t>februari</w:t>
            </w:r>
            <w:r w:rsidRPr="00F42D1E">
              <w:t>-</w:t>
            </w:r>
            <w:r w:rsidR="004E2F41" w:rsidRPr="00F42D1E">
              <w:t>202</w:t>
            </w:r>
            <w:r w:rsidR="00EC3FC9">
              <w:t>8</w:t>
            </w:r>
          </w:p>
        </w:tc>
        <w:tc>
          <w:tcPr>
            <w:tcW w:w="3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92BD20" w14:textId="651A8673" w:rsidR="00C36E1C" w:rsidRPr="00F42D1E" w:rsidRDefault="00C36E1C">
            <w:r w:rsidRPr="00F42D1E">
              <w:t xml:space="preserve">jaarmutatie </w:t>
            </w:r>
            <w:r w:rsidR="004E2F41" w:rsidRPr="00F42D1E">
              <w:t>202</w:t>
            </w:r>
            <w:r w:rsidR="00EC3FC9">
              <w:t>7</w:t>
            </w:r>
          </w:p>
        </w:tc>
      </w:tr>
      <w:tr w:rsidR="00C36E1C" w14:paraId="70C5F98E" w14:textId="77777777" w:rsidTr="00C36E1C">
        <w:tc>
          <w:tcPr>
            <w:tcW w:w="2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26E403" w14:textId="583FD5B3" w:rsidR="00C36E1C" w:rsidRPr="00F42D1E" w:rsidRDefault="00C36E1C">
            <w:r w:rsidRPr="00F42D1E">
              <w:t>Etc</w:t>
            </w:r>
            <w:r w:rsidR="0039489E" w:rsidRPr="00F42D1E">
              <w:t>.</w:t>
            </w:r>
          </w:p>
        </w:tc>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0064353" w14:textId="77777777" w:rsidR="00C36E1C" w:rsidRPr="00F42D1E" w:rsidRDefault="00C36E1C"/>
        </w:tc>
        <w:tc>
          <w:tcPr>
            <w:tcW w:w="3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5180C6" w14:textId="77777777" w:rsidR="00C36E1C" w:rsidRPr="00F42D1E" w:rsidRDefault="00C36E1C"/>
        </w:tc>
      </w:tr>
    </w:tbl>
    <w:bookmarkEnd w:id="80"/>
    <w:p w14:paraId="76039D51" w14:textId="11F0E5D3" w:rsidR="00C36E1C" w:rsidRDefault="00272868" w:rsidP="00C36E1C">
      <w:r w:rsidRPr="00272868">
        <w:t>De kalenderjaarmutatie wordt medio januari door het CBS vastgesteld.</w:t>
      </w:r>
    </w:p>
    <w:p w14:paraId="03B71973" w14:textId="77777777" w:rsidR="00C36E1C" w:rsidRDefault="00C36E1C" w:rsidP="00C36E1C">
      <w:r>
        <w:t>De formule voor het vaststellen van de nieuwe tarieven is als volgt:</w:t>
      </w:r>
    </w:p>
    <w:p w14:paraId="22580F58" w14:textId="77777777" w:rsidR="00C36E1C" w:rsidRDefault="00C36E1C" w:rsidP="00C36E1C">
      <w:pPr>
        <w:rPr>
          <w:i/>
        </w:rPr>
      </w:pPr>
    </w:p>
    <w:p w14:paraId="27517026" w14:textId="3C6D362E" w:rsidR="00C36E1C" w:rsidRDefault="00C36E1C" w:rsidP="00C36E1C">
      <w:r>
        <w:rPr>
          <w:i/>
        </w:rPr>
        <w:t xml:space="preserve">(€) tarief vóór indexering + </w:t>
      </w:r>
      <w:r w:rsidR="00984059">
        <w:rPr>
          <w:i/>
        </w:rPr>
        <w:t xml:space="preserve">((€) tarief vóór indexering * (%) jaarmutatie CPI) </w:t>
      </w:r>
      <w:r>
        <w:rPr>
          <w:i/>
        </w:rPr>
        <w:t>= (€) tarief na indexering</w:t>
      </w:r>
    </w:p>
    <w:p w14:paraId="7A4818B9" w14:textId="77777777" w:rsidR="00C36E1C" w:rsidRDefault="00C36E1C" w:rsidP="00C36E1C"/>
    <w:p w14:paraId="3AE976E1" w14:textId="65D8DFB1" w:rsidR="00C36E1C" w:rsidRDefault="00C36E1C" w:rsidP="00C36E1C">
      <w:bookmarkStart w:id="81" w:name="_Hlk112239829"/>
      <w:r>
        <w:t xml:space="preserve">De Opdrachtnemer en Opdrachtgever hebben uitsluitend het recht om tarieven te indexeren conform het bovenstaande. Een prijswijziging die boven de prijsindexering conform de ‘CPI alle bestedingen’ uitgaat is enkel toegestaan indien </w:t>
      </w:r>
      <w:r w:rsidR="00FC1D36">
        <w:t>Summa</w:t>
      </w:r>
      <w:r>
        <w:t xml:space="preserve"> daartoe schriftelijk toestemming heeft verleend. Voorts dien</w:t>
      </w:r>
      <w:r w:rsidR="00984059">
        <w:t xml:space="preserve">t </w:t>
      </w:r>
      <w:r>
        <w:t xml:space="preserve">een voorgenomen indexering of wijziging vóór 1 </w:t>
      </w:r>
      <w:r w:rsidR="00272868">
        <w:t>december</w:t>
      </w:r>
      <w:r>
        <w:t xml:space="preserve"> van ieder contractjaar schriftelijk </w:t>
      </w:r>
      <w:r w:rsidR="00984059">
        <w:t xml:space="preserve">aan de wederpartij </w:t>
      </w:r>
      <w:r>
        <w:t xml:space="preserve">kenbaar te </w:t>
      </w:r>
      <w:r w:rsidR="00984059">
        <w:t>worden gemaakt</w:t>
      </w:r>
      <w:r>
        <w:t xml:space="preserve">. Indien een voorgenomen indexering of wijziging ná 1 december van het betreffende contractjaar kenbaar </w:t>
      </w:r>
      <w:r w:rsidR="00984059">
        <w:t xml:space="preserve">wordt </w:t>
      </w:r>
      <w:r>
        <w:t xml:space="preserve">maakt, dan kan </w:t>
      </w:r>
      <w:r w:rsidR="00984059">
        <w:t xml:space="preserve">de wederpartij </w:t>
      </w:r>
      <w:r>
        <w:t xml:space="preserve">beslissen om de tarieven ongewijzigd te laten. Eventuele indexeringen of wijzigingen van tarieven treden in werking per 1 </w:t>
      </w:r>
      <w:r w:rsidR="00C55516">
        <w:t>febr</w:t>
      </w:r>
      <w:r>
        <w:t>uari van het volgende contractjaar. Inhaalslagen op niet doorgevoerde indexeringen worden niet geaccepteerd.</w:t>
      </w:r>
      <w:bookmarkEnd w:id="81"/>
    </w:p>
    <w:p w14:paraId="59C4F342" w14:textId="77777777" w:rsidR="00BE2C9D" w:rsidRPr="00513C31" w:rsidRDefault="00BE2C9D" w:rsidP="006503FE"/>
    <w:p w14:paraId="73B50CAE" w14:textId="77777777" w:rsidR="00BE2C9D" w:rsidRPr="00513C31" w:rsidRDefault="00BE2C9D" w:rsidP="006503FE">
      <w:pPr>
        <w:pStyle w:val="Kop3"/>
        <w:numPr>
          <w:ilvl w:val="2"/>
          <w:numId w:val="12"/>
        </w:numPr>
        <w:spacing w:before="0" w:after="0"/>
        <w:ind w:firstLine="0"/>
      </w:pPr>
      <w:bookmarkStart w:id="82" w:name="_Toc335222624"/>
      <w:bookmarkStart w:id="83" w:name="_Toc353977297"/>
      <w:bookmarkStart w:id="84" w:name="_Toc367690103"/>
      <w:bookmarkStart w:id="85" w:name="_Toc368903292"/>
      <w:bookmarkStart w:id="86" w:name="_Toc369155974"/>
      <w:bookmarkStart w:id="87" w:name="_Toc369174008"/>
      <w:bookmarkStart w:id="88" w:name="_Toc380497731"/>
      <w:bookmarkStart w:id="89" w:name="_Toc188431308"/>
      <w:r w:rsidRPr="00513C31">
        <w:t>Facturatie en betaling</w:t>
      </w:r>
      <w:bookmarkEnd w:id="82"/>
      <w:bookmarkEnd w:id="83"/>
      <w:bookmarkEnd w:id="84"/>
      <w:bookmarkEnd w:id="85"/>
      <w:bookmarkEnd w:id="86"/>
      <w:bookmarkEnd w:id="87"/>
      <w:bookmarkEnd w:id="88"/>
      <w:bookmarkEnd w:id="89"/>
    </w:p>
    <w:p w14:paraId="03B46A06" w14:textId="77777777" w:rsidR="00BE2C9D" w:rsidRPr="00513C31" w:rsidRDefault="00BE2C9D" w:rsidP="006503FE"/>
    <w:p w14:paraId="3B541091" w14:textId="454424DC" w:rsidR="00BE2C9D" w:rsidRPr="00513C31" w:rsidRDefault="00BE2C9D" w:rsidP="006503FE">
      <w:r w:rsidRPr="00513C31">
        <w:t xml:space="preserve">De Opdrachtnemer </w:t>
      </w:r>
      <w:r w:rsidRPr="005C7FCE">
        <w:rPr>
          <w:color w:val="000000" w:themeColor="text1"/>
        </w:rPr>
        <w:t xml:space="preserve">stuurt per </w:t>
      </w:r>
      <w:r w:rsidR="00F42D1E" w:rsidRPr="005C7FCE">
        <w:rPr>
          <w:color w:val="000000" w:themeColor="text1"/>
        </w:rPr>
        <w:t>maand</w:t>
      </w:r>
      <w:r w:rsidRPr="005C7FCE">
        <w:rPr>
          <w:color w:val="000000" w:themeColor="text1"/>
        </w:rPr>
        <w:t xml:space="preserve"> een factuur</w:t>
      </w:r>
      <w:r w:rsidRPr="00513C31">
        <w:t>. In deze factuur dienen de volgende onderdelen minimaal inzichtelijk te zijn:</w:t>
      </w:r>
    </w:p>
    <w:p w14:paraId="230C60D8" w14:textId="63052D62" w:rsidR="006965F5" w:rsidRDefault="006965F5" w:rsidP="006503FE">
      <w:pPr>
        <w:pStyle w:val="enumerationbulletsindent"/>
      </w:pPr>
      <w:bookmarkStart w:id="90" w:name="_Hlk112239859"/>
      <w:r>
        <w:t>Summa opdrachtnummer (I</w:t>
      </w:r>
      <w:r w:rsidR="00E92A73">
        <w:t>N</w:t>
      </w:r>
      <w:r>
        <w:t>OR);</w:t>
      </w:r>
    </w:p>
    <w:p w14:paraId="2CEC13F7" w14:textId="77777777" w:rsidR="006965F5" w:rsidRDefault="006965F5" w:rsidP="006503FE">
      <w:pPr>
        <w:pStyle w:val="enumerationbulletsindent"/>
      </w:pPr>
      <w:r>
        <w:t>Omschrijving van de werkzaamheden;</w:t>
      </w:r>
    </w:p>
    <w:p w14:paraId="77C6A7DE" w14:textId="77777777" w:rsidR="006965F5" w:rsidRDefault="006965F5" w:rsidP="006503FE">
      <w:pPr>
        <w:pStyle w:val="enumerationbulletsindent"/>
      </w:pPr>
      <w:r>
        <w:t>Specificatie van werkuren, tarieven en eventuele overige kosten.</w:t>
      </w:r>
    </w:p>
    <w:bookmarkEnd w:id="90"/>
    <w:p w14:paraId="1B22F83F" w14:textId="77777777" w:rsidR="00BE2C9D" w:rsidRPr="00513C31" w:rsidRDefault="00BE2C9D" w:rsidP="006503FE">
      <w:pPr>
        <w:pStyle w:val="enumerationbulletsindent"/>
        <w:numPr>
          <w:ilvl w:val="0"/>
          <w:numId w:val="0"/>
        </w:numPr>
        <w:ind w:left="476"/>
      </w:pPr>
    </w:p>
    <w:p w14:paraId="279A4176" w14:textId="77777777" w:rsidR="00BE2C9D" w:rsidRDefault="006965F5" w:rsidP="006503FE">
      <w:pPr>
        <w:pStyle w:val="enumerationbulletsindent"/>
        <w:numPr>
          <w:ilvl w:val="0"/>
          <w:numId w:val="0"/>
        </w:numPr>
      </w:pPr>
      <w:bookmarkStart w:id="91" w:name="_Hlk112239875"/>
      <w:r>
        <w:t>Een</w:t>
      </w:r>
      <w:r w:rsidR="00BE2C9D" w:rsidRPr="00513C31">
        <w:t xml:space="preserve"> digitale factuur dient verstuurd te worden naar </w:t>
      </w:r>
      <w:hyperlink r:id="rId11" w:history="1">
        <w:hyperlink r:id="rId12" w:history="1">
          <w:r w:rsidR="00580792">
            <w:rPr>
              <w:rStyle w:val="Hyperlink"/>
            </w:rPr>
            <w:t>inkoopfactuur@summacollege.nl</w:t>
          </w:r>
        </w:hyperlink>
      </w:hyperlink>
      <w:r w:rsidR="00BE2C9D" w:rsidRPr="00513C31">
        <w:t xml:space="preserve">. Betaling van een goedgekeurde factuur </w:t>
      </w:r>
      <w:r>
        <w:t xml:space="preserve">plaats </w:t>
      </w:r>
      <w:r w:rsidR="00BE2C9D" w:rsidRPr="00513C31">
        <w:t>vindt binnen 30 dagen na ontvangst.</w:t>
      </w:r>
    </w:p>
    <w:bookmarkEnd w:id="91"/>
    <w:p w14:paraId="7195BB75" w14:textId="77777777" w:rsidR="00BE2C9D" w:rsidRPr="00513C31" w:rsidRDefault="00BE2C9D" w:rsidP="006503FE">
      <w:pPr>
        <w:rPr>
          <w:color w:val="7030A0"/>
        </w:rPr>
      </w:pPr>
    </w:p>
    <w:p w14:paraId="18455F35" w14:textId="77777777" w:rsidR="00BE2C9D" w:rsidRPr="00513C31" w:rsidRDefault="00BE2C9D" w:rsidP="006503FE">
      <w:pPr>
        <w:pStyle w:val="Kop1"/>
        <w:numPr>
          <w:ilvl w:val="0"/>
          <w:numId w:val="12"/>
        </w:numPr>
        <w:spacing w:before="0" w:after="240"/>
        <w:ind w:firstLine="0"/>
      </w:pPr>
      <w:bookmarkStart w:id="92" w:name="_Toc353648494"/>
      <w:bookmarkStart w:id="93" w:name="_Toc362336010"/>
      <w:bookmarkStart w:id="94" w:name="_Toc362341525"/>
      <w:bookmarkStart w:id="95" w:name="_Toc188431309"/>
      <w:r w:rsidRPr="00513C31">
        <w:t>Procedure</w:t>
      </w:r>
      <w:bookmarkEnd w:id="92"/>
      <w:bookmarkEnd w:id="93"/>
      <w:bookmarkEnd w:id="94"/>
      <w:bookmarkEnd w:id="95"/>
    </w:p>
    <w:p w14:paraId="386236B7" w14:textId="77777777" w:rsidR="00BE2C9D" w:rsidRPr="00513C31" w:rsidRDefault="00BE2C9D" w:rsidP="006503FE">
      <w:r w:rsidRPr="00513C31">
        <w:t>In dit hoofdstuk wordt de te volgen aanbestedingsprocedure beschreven.</w:t>
      </w:r>
    </w:p>
    <w:p w14:paraId="2AD9E8BE" w14:textId="77777777" w:rsidR="00BE2C9D" w:rsidRPr="00513C31" w:rsidRDefault="00BE2C9D" w:rsidP="006503FE"/>
    <w:p w14:paraId="04C287D6" w14:textId="77777777" w:rsidR="00BE2C9D" w:rsidRPr="00513C31" w:rsidRDefault="00BE2C9D" w:rsidP="006503FE">
      <w:pPr>
        <w:pStyle w:val="Kop2"/>
        <w:numPr>
          <w:ilvl w:val="1"/>
          <w:numId w:val="12"/>
        </w:numPr>
        <w:spacing w:before="0" w:after="240"/>
        <w:ind w:firstLine="0"/>
      </w:pPr>
      <w:bookmarkStart w:id="96" w:name="_Toc353648495"/>
      <w:bookmarkStart w:id="97" w:name="_Toc362336011"/>
      <w:bookmarkStart w:id="98" w:name="_Toc362341526"/>
      <w:bookmarkStart w:id="99" w:name="_Toc188431310"/>
      <w:r w:rsidRPr="00513C31">
        <w:t>Toepasselijke wetgeving</w:t>
      </w:r>
      <w:bookmarkEnd w:id="96"/>
      <w:bookmarkEnd w:id="97"/>
      <w:bookmarkEnd w:id="98"/>
      <w:bookmarkEnd w:id="99"/>
    </w:p>
    <w:p w14:paraId="35E1C2CF" w14:textId="77777777" w:rsidR="00BE2C9D" w:rsidRDefault="00BE2C9D" w:rsidP="006503FE">
      <w:r w:rsidRPr="00513C31">
        <w:t>Op deze aanbesteding is de Richtlijn 2014/24/EU van 26 februari 2014 van toepassing, die in Nederland geïmplementeerd is via de gewijzigde Aanbestedingswet 2012</w:t>
      </w:r>
      <w:r w:rsidR="00304420">
        <w:t xml:space="preserve"> (</w:t>
      </w:r>
      <w:r w:rsidRPr="00513C31">
        <w:t>inwerkingtreding op 1 juli 2016</w:t>
      </w:r>
      <w:r w:rsidR="00304420">
        <w:t>)</w:t>
      </w:r>
      <w:r w:rsidRPr="00513C31">
        <w:t>. Daarnaast is het Aanbestedingsbesluit van 24 juni 2016 en daarmee de herziene Gids Proportionaliteit</w:t>
      </w:r>
      <w:r w:rsidR="00304420">
        <w:t xml:space="preserve"> (</w:t>
      </w:r>
      <w:r w:rsidRPr="00513C31">
        <w:t>inwerkingtreding op 1 juli 2016</w:t>
      </w:r>
      <w:r w:rsidR="00304420">
        <w:t>)</w:t>
      </w:r>
      <w:r w:rsidRPr="00513C31">
        <w:t xml:space="preserve"> van toepassing op deze aanbesteding.</w:t>
      </w:r>
    </w:p>
    <w:p w14:paraId="30FB3D2B" w14:textId="77777777" w:rsidR="00304420" w:rsidRDefault="00304420" w:rsidP="006503FE">
      <w:bookmarkStart w:id="100" w:name="_Hlk112239902"/>
    </w:p>
    <w:p w14:paraId="3166566A" w14:textId="77777777" w:rsidR="00304420" w:rsidRPr="004A4C0B" w:rsidRDefault="00304420" w:rsidP="006503FE">
      <w:pPr>
        <w:pBdr>
          <w:top w:val="single" w:sz="4" w:space="1" w:color="auto"/>
          <w:left w:val="single" w:sz="4" w:space="4" w:color="auto"/>
          <w:bottom w:val="single" w:sz="4" w:space="1" w:color="auto"/>
          <w:right w:val="single" w:sz="4" w:space="4" w:color="auto"/>
        </w:pBdr>
        <w:rPr>
          <w:i/>
        </w:rPr>
      </w:pPr>
      <w:r w:rsidRPr="00695607">
        <w:rPr>
          <w:i/>
        </w:rPr>
        <w:t xml:space="preserve">Op basis van het sanctiepakket van de Europese Unie (EU) kan niet aan Russische ondernemingen worden gegund en mogen inschrijvers – ongeacht hun herkomst - niet meer dan 10% van de waarde van de opdracht van Russische ondernemingen betrekken, als onderaannemer of hoofdleverancier </w:t>
      </w:r>
      <w:r>
        <w:rPr>
          <w:i/>
        </w:rPr>
        <w:t xml:space="preserve">(zie </w:t>
      </w:r>
      <w:hyperlink r:id="rId13" w:anchor="tocId38" w:history="1">
        <w:r>
          <w:rPr>
            <w:rStyle w:val="Hyperlink"/>
            <w:rFonts w:ascii="Arial" w:eastAsiaTheme="majorEastAsia" w:hAnsi="Arial" w:cs="Arial"/>
            <w:color w:val="A82218"/>
          </w:rPr>
          <w:t xml:space="preserve">artikel 5 </w:t>
        </w:r>
        <w:proofErr w:type="spellStart"/>
        <w:r>
          <w:rPr>
            <w:rStyle w:val="Hyperlink"/>
            <w:rFonts w:ascii="Arial" w:eastAsiaTheme="majorEastAsia" w:hAnsi="Arial" w:cs="Arial"/>
            <w:color w:val="A82218"/>
          </w:rPr>
          <w:t>duodecies</w:t>
        </w:r>
        <w:proofErr w:type="spellEnd"/>
        <w:r>
          <w:rPr>
            <w:rStyle w:val="Hyperlink"/>
            <w:rFonts w:ascii="Arial" w:eastAsiaTheme="majorEastAsia" w:hAnsi="Arial" w:cs="Arial"/>
            <w:color w:val="A82218"/>
          </w:rPr>
          <w:t xml:space="preserve"> van Verordening (EU) nr. 833/2014</w:t>
        </w:r>
      </w:hyperlink>
      <w:r w:rsidRPr="004A4C0B">
        <w:rPr>
          <w:i/>
        </w:rPr>
        <w:t>)</w:t>
      </w:r>
      <w:r w:rsidRPr="000C23AB">
        <w:rPr>
          <w:i/>
        </w:rPr>
        <w:t>.</w:t>
      </w:r>
    </w:p>
    <w:p w14:paraId="3E0DF866" w14:textId="77777777" w:rsidR="00304420" w:rsidRDefault="00304420" w:rsidP="006503FE"/>
    <w:bookmarkEnd w:id="100"/>
    <w:p w14:paraId="32E21099" w14:textId="26C0DCC2" w:rsidR="00BE2C9D" w:rsidRPr="00513C31" w:rsidRDefault="00BE2C9D" w:rsidP="006503FE">
      <w:r w:rsidRPr="00B86A18">
        <w:t xml:space="preserve">Op deze aanbesteding </w:t>
      </w:r>
      <w:r>
        <w:t xml:space="preserve">en de daaruit voortvloeiende (Raam)Overeenkomst </w:t>
      </w:r>
      <w:r w:rsidRPr="00B86A18">
        <w:t>is Nederlands recht van toepassing. Geschillen die ontstaan worden voorgelegd aan de bevoegde rechter in het arrondissement Oost-Brabant te ’s-Hertogenbosch.</w:t>
      </w:r>
    </w:p>
    <w:p w14:paraId="25A38212" w14:textId="77777777" w:rsidR="00BE2C9D" w:rsidRPr="00513C31" w:rsidRDefault="00BE2C9D" w:rsidP="006503FE">
      <w:pPr>
        <w:pStyle w:val="Kop2"/>
        <w:numPr>
          <w:ilvl w:val="1"/>
          <w:numId w:val="12"/>
        </w:numPr>
        <w:spacing w:before="0" w:after="240"/>
        <w:ind w:firstLine="0"/>
      </w:pPr>
      <w:bookmarkStart w:id="101" w:name="_Toc353648496"/>
      <w:bookmarkStart w:id="102" w:name="_Toc362336012"/>
      <w:bookmarkStart w:id="103" w:name="_Toc362341527"/>
      <w:bookmarkStart w:id="104" w:name="_Toc188431311"/>
      <w:r w:rsidRPr="00513C31">
        <w:lastRenderedPageBreak/>
        <w:t>Toepasselijke procedure</w:t>
      </w:r>
      <w:bookmarkEnd w:id="101"/>
      <w:bookmarkEnd w:id="102"/>
      <w:bookmarkEnd w:id="103"/>
      <w:bookmarkEnd w:id="104"/>
    </w:p>
    <w:p w14:paraId="4512B0EE" w14:textId="77777777" w:rsidR="00E51535" w:rsidRPr="00975AF4" w:rsidRDefault="00E51535" w:rsidP="00E51535">
      <w:pPr>
        <w:pStyle w:val="Lijstalinea"/>
        <w:ind w:left="0"/>
      </w:pPr>
      <w:r w:rsidRPr="00513C31">
        <w:t>De toe te passen aanbestedingsprocedure is een Europese openbare procedure</w:t>
      </w:r>
      <w:r>
        <w:t xml:space="preserve">. De reden hiervoor is dat de drempel van €221.000, gekeken naar de hele contractperiode, overschreden wordt. </w:t>
      </w:r>
    </w:p>
    <w:p w14:paraId="7B4149D4" w14:textId="77777777" w:rsidR="00BE2C9D" w:rsidRPr="00513C31" w:rsidRDefault="00BE2C9D" w:rsidP="006503FE">
      <w:pPr>
        <w:rPr>
          <w:color w:val="7030A0"/>
        </w:rPr>
      </w:pPr>
    </w:p>
    <w:p w14:paraId="12BA46ED" w14:textId="77777777" w:rsidR="00BE2C9D" w:rsidRPr="00513C31" w:rsidRDefault="00BE2C9D" w:rsidP="006503FE">
      <w:pPr>
        <w:pStyle w:val="Kop2"/>
        <w:numPr>
          <w:ilvl w:val="1"/>
          <w:numId w:val="12"/>
        </w:numPr>
        <w:spacing w:before="0" w:after="240"/>
        <w:ind w:firstLine="0"/>
      </w:pPr>
      <w:bookmarkStart w:id="105" w:name="_Toc353648497"/>
      <w:bookmarkStart w:id="106" w:name="_Toc362336013"/>
      <w:bookmarkStart w:id="107" w:name="_Toc362341528"/>
      <w:bookmarkStart w:id="108" w:name="_Toc188431312"/>
      <w:r w:rsidRPr="00513C31">
        <w:t>Gunningscriterium</w:t>
      </w:r>
      <w:bookmarkEnd w:id="105"/>
      <w:bookmarkEnd w:id="106"/>
      <w:bookmarkEnd w:id="107"/>
      <w:bookmarkEnd w:id="108"/>
    </w:p>
    <w:p w14:paraId="0F3F9DC9" w14:textId="77777777" w:rsidR="00BE2C9D" w:rsidRPr="00513C31" w:rsidRDefault="00BE2C9D" w:rsidP="006503FE">
      <w:bookmarkStart w:id="109" w:name="_Hlk112239929"/>
      <w:r w:rsidRPr="00513C31">
        <w:t xml:space="preserve">Het </w:t>
      </w:r>
      <w:bookmarkStart w:id="110" w:name="_Hlk112239948"/>
      <w:r w:rsidRPr="000C7339">
        <w:t xml:space="preserve">gunningscriterium bij deze opdracht is de Beste Prijs-Kwaliteitverhouding (BPKV). </w:t>
      </w:r>
      <w:r w:rsidR="00304420" w:rsidRPr="000C7339">
        <w:t>Di</w:t>
      </w:r>
      <w:r w:rsidRPr="000C7339">
        <w:t xml:space="preserve">t criterium </w:t>
      </w:r>
      <w:r w:rsidR="00304420" w:rsidRPr="000C7339">
        <w:t>is</w:t>
      </w:r>
      <w:r w:rsidRPr="000C7339">
        <w:t xml:space="preserve"> in  hoofdstuk </w:t>
      </w:r>
      <w:r w:rsidR="00304420" w:rsidRPr="000C7339">
        <w:t xml:space="preserve">5, </w:t>
      </w:r>
      <w:r w:rsidRPr="000C7339">
        <w:t xml:space="preserve">over </w:t>
      </w:r>
      <w:r w:rsidR="00304420">
        <w:t xml:space="preserve">de </w:t>
      </w:r>
      <w:r w:rsidRPr="00513C31">
        <w:t>beoordeling van de inschrijvingen</w:t>
      </w:r>
      <w:r w:rsidR="00304420">
        <w:t>,</w:t>
      </w:r>
      <w:r w:rsidRPr="00513C31">
        <w:t xml:space="preserve"> nader uitgewerkt. </w:t>
      </w:r>
    </w:p>
    <w:bookmarkEnd w:id="109"/>
    <w:bookmarkEnd w:id="110"/>
    <w:p w14:paraId="1694D787" w14:textId="77777777" w:rsidR="00BE2C9D" w:rsidRPr="00513C31" w:rsidRDefault="00BE2C9D" w:rsidP="006503FE"/>
    <w:p w14:paraId="671D0FA9" w14:textId="77777777" w:rsidR="00BE2C9D" w:rsidRPr="00513C31" w:rsidRDefault="00BE2C9D" w:rsidP="006503FE">
      <w:pPr>
        <w:pStyle w:val="Kop2"/>
        <w:numPr>
          <w:ilvl w:val="1"/>
          <w:numId w:val="12"/>
        </w:numPr>
        <w:spacing w:before="0" w:after="240"/>
        <w:ind w:firstLine="0"/>
      </w:pPr>
      <w:bookmarkStart w:id="111" w:name="_Toc353648498"/>
      <w:bookmarkStart w:id="112" w:name="_Toc362336014"/>
      <w:bookmarkStart w:id="113" w:name="_Toc362341529"/>
      <w:bookmarkStart w:id="114" w:name="_Toc188431313"/>
      <w:r w:rsidRPr="00513C31">
        <w:t>Planning</w:t>
      </w:r>
      <w:bookmarkEnd w:id="111"/>
      <w:bookmarkEnd w:id="112"/>
      <w:bookmarkEnd w:id="113"/>
      <w:r w:rsidRPr="00513C31">
        <w:t xml:space="preserve"> voor de procedure</w:t>
      </w:r>
      <w:bookmarkEnd w:id="114"/>
    </w:p>
    <w:p w14:paraId="60EEBA62" w14:textId="77777777" w:rsidR="00BE2C9D" w:rsidRPr="00513C31" w:rsidRDefault="00BE2C9D" w:rsidP="006503FE">
      <w:r w:rsidRPr="00513C31">
        <w:t>De aanbesteding zal verlopen volgens de planning in onderstaande tabel:</w:t>
      </w:r>
    </w:p>
    <w:p w14:paraId="41712256" w14:textId="77777777" w:rsidR="00BE2C9D" w:rsidRPr="00513C31" w:rsidRDefault="00BE2C9D" w:rsidP="006503FE"/>
    <w:tbl>
      <w:tblPr>
        <w:tblpPr w:leftFromText="141" w:rightFromText="141" w:vertAnchor="text" w:horzAnchor="margin" w:tblpXSpec="center" w:tblpY="23"/>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2415"/>
      </w:tblGrid>
      <w:tr w:rsidR="00EE0910" w:rsidRPr="00513C31" w14:paraId="1462DF77" w14:textId="77777777" w:rsidTr="00EE0910">
        <w:tc>
          <w:tcPr>
            <w:tcW w:w="5240" w:type="dxa"/>
            <w:shd w:val="clear" w:color="auto" w:fill="D9D9D9"/>
          </w:tcPr>
          <w:p w14:paraId="2C3F03D4" w14:textId="77777777" w:rsidR="00EE0910" w:rsidRPr="00513C31" w:rsidRDefault="00EE0910" w:rsidP="006503FE">
            <w:pPr>
              <w:tabs>
                <w:tab w:val="center" w:pos="4703"/>
                <w:tab w:val="right" w:pos="9406"/>
              </w:tabs>
              <w:rPr>
                <w:rFonts w:eastAsia="MS Mincho" w:cs="Arial"/>
                <w:b/>
              </w:rPr>
            </w:pPr>
            <w:r w:rsidRPr="00513C31">
              <w:rPr>
                <w:rFonts w:eastAsia="MS Mincho" w:cs="Arial"/>
                <w:b/>
              </w:rPr>
              <w:t>Fase</w:t>
            </w:r>
          </w:p>
        </w:tc>
        <w:tc>
          <w:tcPr>
            <w:tcW w:w="2415" w:type="dxa"/>
            <w:tcBorders>
              <w:bottom w:val="single" w:sz="4" w:space="0" w:color="auto"/>
            </w:tcBorders>
            <w:shd w:val="clear" w:color="auto" w:fill="D9D9D9"/>
          </w:tcPr>
          <w:p w14:paraId="0882938B" w14:textId="77777777" w:rsidR="00EE0910" w:rsidRPr="00513C31" w:rsidRDefault="00EE0910" w:rsidP="006503FE">
            <w:pPr>
              <w:tabs>
                <w:tab w:val="center" w:pos="4703"/>
                <w:tab w:val="right" w:pos="9406"/>
              </w:tabs>
              <w:rPr>
                <w:rFonts w:eastAsia="MS Mincho" w:cs="Arial"/>
                <w:b/>
              </w:rPr>
            </w:pPr>
            <w:r w:rsidRPr="00513C31">
              <w:rPr>
                <w:rFonts w:eastAsia="MS Mincho" w:cs="Arial"/>
                <w:b/>
              </w:rPr>
              <w:t>(Eind-) datum</w:t>
            </w:r>
          </w:p>
        </w:tc>
      </w:tr>
      <w:tr w:rsidR="00EE0910" w:rsidRPr="00513C31" w14:paraId="7F54947D" w14:textId="77777777" w:rsidTr="00EE0910">
        <w:tc>
          <w:tcPr>
            <w:tcW w:w="5240" w:type="dxa"/>
          </w:tcPr>
          <w:p w14:paraId="302392E7" w14:textId="77777777" w:rsidR="00EE0910" w:rsidRPr="00513C31" w:rsidRDefault="00EE0910" w:rsidP="006503FE">
            <w:pPr>
              <w:tabs>
                <w:tab w:val="left" w:pos="2921"/>
                <w:tab w:val="center" w:pos="4703"/>
                <w:tab w:val="right" w:pos="9406"/>
              </w:tabs>
              <w:rPr>
                <w:rFonts w:eastAsia="MS Mincho" w:cs="Arial"/>
              </w:rPr>
            </w:pPr>
            <w:r w:rsidRPr="00513C31">
              <w:rPr>
                <w:rFonts w:eastAsia="MS Mincho" w:cs="Arial"/>
              </w:rPr>
              <w:t xml:space="preserve">Publicatie </w:t>
            </w:r>
            <w:r>
              <w:rPr>
                <w:rFonts w:eastAsia="MS Mincho" w:cs="Arial"/>
              </w:rPr>
              <w:t>Inschrijvingsleidraad</w:t>
            </w:r>
            <w:r>
              <w:rPr>
                <w:rFonts w:eastAsia="MS Mincho" w:cs="Arial"/>
              </w:rPr>
              <w:tab/>
            </w:r>
          </w:p>
        </w:tc>
        <w:tc>
          <w:tcPr>
            <w:tcW w:w="2415" w:type="dxa"/>
            <w:shd w:val="clear" w:color="auto" w:fill="auto"/>
          </w:tcPr>
          <w:p w14:paraId="5FC76402" w14:textId="41DB2ADA" w:rsidR="00EE0910" w:rsidRPr="00513C31" w:rsidRDefault="001963CD" w:rsidP="006503FE">
            <w:pPr>
              <w:tabs>
                <w:tab w:val="center" w:pos="4703"/>
                <w:tab w:val="right" w:pos="9406"/>
              </w:tabs>
              <w:rPr>
                <w:rFonts w:eastAsia="MS Mincho" w:cs="Arial"/>
              </w:rPr>
            </w:pPr>
            <w:r>
              <w:rPr>
                <w:rFonts w:eastAsia="MS Mincho" w:cs="Arial"/>
              </w:rPr>
              <w:t>22-01-2025</w:t>
            </w:r>
          </w:p>
        </w:tc>
      </w:tr>
      <w:tr w:rsidR="00EE0910" w:rsidRPr="00513C31" w14:paraId="193C4EAB" w14:textId="77777777" w:rsidTr="00EE0910">
        <w:tc>
          <w:tcPr>
            <w:tcW w:w="5240" w:type="dxa"/>
            <w:vAlign w:val="bottom"/>
          </w:tcPr>
          <w:p w14:paraId="6AD17199" w14:textId="77777777" w:rsidR="00EE0910" w:rsidRPr="00513C31" w:rsidRDefault="00EE0910" w:rsidP="006503FE">
            <w:pPr>
              <w:tabs>
                <w:tab w:val="center" w:pos="4703"/>
                <w:tab w:val="right" w:pos="9406"/>
              </w:tabs>
              <w:rPr>
                <w:rFonts w:eastAsia="MS Mincho" w:cs="Arial"/>
              </w:rPr>
            </w:pPr>
            <w:r w:rsidRPr="00513C31">
              <w:rPr>
                <w:rFonts w:eastAsia="MS Mincho" w:cs="Arial"/>
              </w:rPr>
              <w:t xml:space="preserve">Indienen vragen en tekstsuggesties (concept) Overeenkomst </w:t>
            </w:r>
          </w:p>
        </w:tc>
        <w:tc>
          <w:tcPr>
            <w:tcW w:w="2415" w:type="dxa"/>
            <w:shd w:val="clear" w:color="auto" w:fill="auto"/>
            <w:vAlign w:val="bottom"/>
          </w:tcPr>
          <w:p w14:paraId="7FFFF3E3" w14:textId="31A681B5" w:rsidR="00EE0910" w:rsidRPr="00513C31" w:rsidRDefault="001963CD" w:rsidP="006503FE">
            <w:pPr>
              <w:tabs>
                <w:tab w:val="center" w:pos="4703"/>
                <w:tab w:val="right" w:pos="9406"/>
              </w:tabs>
              <w:rPr>
                <w:rFonts w:eastAsia="MS Mincho" w:cs="Arial"/>
              </w:rPr>
            </w:pPr>
            <w:r>
              <w:rPr>
                <w:rFonts w:eastAsia="MS Mincho" w:cs="Arial"/>
              </w:rPr>
              <w:t>03-02-2025</w:t>
            </w:r>
            <w:r w:rsidR="00CC1D9F">
              <w:rPr>
                <w:rFonts w:eastAsia="MS Mincho" w:cs="Arial"/>
              </w:rPr>
              <w:t xml:space="preserve"> 12.00 uur</w:t>
            </w:r>
          </w:p>
        </w:tc>
      </w:tr>
      <w:tr w:rsidR="00EE0910" w:rsidRPr="00513C31" w14:paraId="439C3FF1" w14:textId="77777777" w:rsidTr="00EE0910">
        <w:tc>
          <w:tcPr>
            <w:tcW w:w="5240" w:type="dxa"/>
            <w:vAlign w:val="bottom"/>
          </w:tcPr>
          <w:p w14:paraId="39A2ABB2" w14:textId="77777777" w:rsidR="00EE0910" w:rsidRPr="00513C31" w:rsidRDefault="00EE0910" w:rsidP="006503FE">
            <w:pPr>
              <w:tabs>
                <w:tab w:val="center" w:pos="4703"/>
                <w:tab w:val="right" w:pos="9406"/>
              </w:tabs>
              <w:rPr>
                <w:rFonts w:eastAsia="MS Mincho" w:cs="Arial"/>
              </w:rPr>
            </w:pPr>
            <w:r w:rsidRPr="00513C31">
              <w:rPr>
                <w:rFonts w:eastAsia="MS Mincho" w:cs="Arial"/>
              </w:rPr>
              <w:t xml:space="preserve">Verzenden </w:t>
            </w:r>
            <w:r>
              <w:rPr>
                <w:rFonts w:eastAsia="MS Mincho" w:cs="Arial"/>
              </w:rPr>
              <w:t>1</w:t>
            </w:r>
            <w:r w:rsidRPr="00975AF4">
              <w:rPr>
                <w:rFonts w:eastAsia="MS Mincho" w:cs="Arial"/>
                <w:vertAlign w:val="superscript"/>
              </w:rPr>
              <w:t>e</w:t>
            </w:r>
            <w:r>
              <w:rPr>
                <w:rFonts w:eastAsia="MS Mincho" w:cs="Arial"/>
              </w:rPr>
              <w:t xml:space="preserve"> </w:t>
            </w:r>
            <w:r w:rsidRPr="00513C31">
              <w:rPr>
                <w:rFonts w:eastAsia="MS Mincho" w:cs="Arial"/>
              </w:rPr>
              <w:t xml:space="preserve">Nota van Inlichtingen </w:t>
            </w:r>
          </w:p>
        </w:tc>
        <w:tc>
          <w:tcPr>
            <w:tcW w:w="2415" w:type="dxa"/>
            <w:shd w:val="clear" w:color="auto" w:fill="auto"/>
            <w:vAlign w:val="bottom"/>
          </w:tcPr>
          <w:p w14:paraId="30A1A0A2" w14:textId="56AB21C8" w:rsidR="00EE0910" w:rsidRPr="00513C31" w:rsidRDefault="001963CD" w:rsidP="006503FE">
            <w:pPr>
              <w:tabs>
                <w:tab w:val="center" w:pos="4703"/>
                <w:tab w:val="right" w:pos="9406"/>
              </w:tabs>
              <w:rPr>
                <w:rFonts w:eastAsia="MS Mincho" w:cs="Arial"/>
              </w:rPr>
            </w:pPr>
            <w:r>
              <w:rPr>
                <w:rFonts w:eastAsia="MS Mincho" w:cs="Arial"/>
              </w:rPr>
              <w:t>14-02-2025</w:t>
            </w:r>
          </w:p>
        </w:tc>
      </w:tr>
      <w:tr w:rsidR="00EE0910" w:rsidRPr="00513C31" w14:paraId="37ACA508" w14:textId="77777777" w:rsidTr="00EE0910">
        <w:tc>
          <w:tcPr>
            <w:tcW w:w="5240" w:type="dxa"/>
            <w:vAlign w:val="bottom"/>
          </w:tcPr>
          <w:p w14:paraId="5C4DD944" w14:textId="77777777" w:rsidR="00EE0910" w:rsidRPr="00513C31" w:rsidRDefault="00EE0910" w:rsidP="006503FE">
            <w:pPr>
              <w:tabs>
                <w:tab w:val="center" w:pos="4703"/>
                <w:tab w:val="right" w:pos="9406"/>
              </w:tabs>
              <w:rPr>
                <w:rFonts w:eastAsia="MS Mincho" w:cs="Arial"/>
              </w:rPr>
            </w:pPr>
            <w:r w:rsidRPr="00513C31">
              <w:rPr>
                <w:rFonts w:eastAsia="MS Mincho" w:cs="Arial"/>
              </w:rPr>
              <w:t xml:space="preserve">Indienen </w:t>
            </w:r>
            <w:r>
              <w:rPr>
                <w:rFonts w:eastAsia="MS Mincho" w:cs="Arial"/>
              </w:rPr>
              <w:t>verduidelijkings</w:t>
            </w:r>
            <w:r w:rsidRPr="00513C31">
              <w:rPr>
                <w:rFonts w:eastAsia="MS Mincho" w:cs="Arial"/>
              </w:rPr>
              <w:t>vragen</w:t>
            </w:r>
            <w:r>
              <w:rPr>
                <w:rFonts w:eastAsia="MS Mincho" w:cs="Arial"/>
              </w:rPr>
              <w:t xml:space="preserve"> op antwoorden van 1</w:t>
            </w:r>
            <w:r w:rsidRPr="00975AF4">
              <w:rPr>
                <w:rFonts w:eastAsia="MS Mincho" w:cs="Arial"/>
                <w:vertAlign w:val="superscript"/>
              </w:rPr>
              <w:t>e</w:t>
            </w:r>
            <w:r>
              <w:rPr>
                <w:rFonts w:eastAsia="MS Mincho" w:cs="Arial"/>
              </w:rPr>
              <w:t xml:space="preserve"> NvI</w:t>
            </w:r>
          </w:p>
        </w:tc>
        <w:tc>
          <w:tcPr>
            <w:tcW w:w="2415" w:type="dxa"/>
            <w:shd w:val="clear" w:color="auto" w:fill="auto"/>
            <w:vAlign w:val="bottom"/>
          </w:tcPr>
          <w:p w14:paraId="3194E1F1" w14:textId="6AD6A5CD" w:rsidR="00EE0910" w:rsidRPr="001963CD" w:rsidRDefault="001963CD" w:rsidP="006503FE">
            <w:pPr>
              <w:tabs>
                <w:tab w:val="center" w:pos="4703"/>
                <w:tab w:val="right" w:pos="9406"/>
              </w:tabs>
              <w:rPr>
                <w:rFonts w:eastAsia="MS Mincho" w:cs="Arial"/>
              </w:rPr>
            </w:pPr>
            <w:r>
              <w:rPr>
                <w:rFonts w:eastAsia="MS Mincho" w:cs="Arial"/>
              </w:rPr>
              <w:t>21-02-2025</w:t>
            </w:r>
            <w:r w:rsidR="00CC1D9F">
              <w:rPr>
                <w:rFonts w:eastAsia="MS Mincho" w:cs="Arial"/>
              </w:rPr>
              <w:t xml:space="preserve"> 12.00 uur</w:t>
            </w:r>
          </w:p>
        </w:tc>
      </w:tr>
      <w:tr w:rsidR="00EE0910" w:rsidRPr="00513C31" w14:paraId="13CAA7FD" w14:textId="77777777" w:rsidTr="00EE0910">
        <w:tc>
          <w:tcPr>
            <w:tcW w:w="5240" w:type="dxa"/>
            <w:tcBorders>
              <w:bottom w:val="single" w:sz="4" w:space="0" w:color="auto"/>
            </w:tcBorders>
            <w:vAlign w:val="bottom"/>
          </w:tcPr>
          <w:p w14:paraId="7543EC82" w14:textId="77777777" w:rsidR="00EE0910" w:rsidRPr="00513C31" w:rsidRDefault="00EE0910" w:rsidP="006503FE">
            <w:pPr>
              <w:tabs>
                <w:tab w:val="center" w:pos="4703"/>
                <w:tab w:val="right" w:pos="9406"/>
              </w:tabs>
              <w:rPr>
                <w:rFonts w:eastAsia="MS Mincho" w:cs="Arial"/>
              </w:rPr>
            </w:pPr>
            <w:r w:rsidRPr="00513C31">
              <w:rPr>
                <w:rFonts w:eastAsia="MS Mincho" w:cs="Arial"/>
              </w:rPr>
              <w:t xml:space="preserve">Verzenden </w:t>
            </w:r>
            <w:r>
              <w:rPr>
                <w:rFonts w:eastAsia="MS Mincho" w:cs="Arial"/>
              </w:rPr>
              <w:t>2</w:t>
            </w:r>
            <w:r w:rsidRPr="00975AF4">
              <w:rPr>
                <w:rFonts w:eastAsia="MS Mincho" w:cs="Arial"/>
                <w:vertAlign w:val="superscript"/>
              </w:rPr>
              <w:t>e</w:t>
            </w:r>
            <w:r>
              <w:rPr>
                <w:rFonts w:eastAsia="MS Mincho" w:cs="Arial"/>
              </w:rPr>
              <w:t xml:space="preserve"> </w:t>
            </w:r>
            <w:r w:rsidRPr="00513C31">
              <w:rPr>
                <w:rFonts w:eastAsia="MS Mincho" w:cs="Arial"/>
              </w:rPr>
              <w:t>Nota van Inlichtingen</w:t>
            </w:r>
          </w:p>
        </w:tc>
        <w:tc>
          <w:tcPr>
            <w:tcW w:w="2415" w:type="dxa"/>
            <w:shd w:val="clear" w:color="auto" w:fill="auto"/>
            <w:vAlign w:val="bottom"/>
          </w:tcPr>
          <w:p w14:paraId="49D537CE" w14:textId="3DB04E6E" w:rsidR="00EE0910" w:rsidRPr="00513C31" w:rsidRDefault="001963CD" w:rsidP="006503FE">
            <w:pPr>
              <w:tabs>
                <w:tab w:val="center" w:pos="4703"/>
                <w:tab w:val="right" w:pos="9406"/>
              </w:tabs>
              <w:rPr>
                <w:rFonts w:eastAsia="MS Mincho" w:cs="Arial"/>
              </w:rPr>
            </w:pPr>
            <w:r>
              <w:rPr>
                <w:rFonts w:eastAsia="MS Mincho" w:cs="Arial"/>
              </w:rPr>
              <w:t>28-02-2025</w:t>
            </w:r>
          </w:p>
        </w:tc>
      </w:tr>
      <w:tr w:rsidR="00EE0910" w:rsidRPr="00513C31" w14:paraId="46980659" w14:textId="77777777" w:rsidTr="00EE0910">
        <w:tc>
          <w:tcPr>
            <w:tcW w:w="5240" w:type="dxa"/>
            <w:tcBorders>
              <w:bottom w:val="single" w:sz="4" w:space="0" w:color="auto"/>
            </w:tcBorders>
            <w:vAlign w:val="bottom"/>
          </w:tcPr>
          <w:p w14:paraId="609B59B1" w14:textId="77777777" w:rsidR="00EE0910" w:rsidRPr="00513C31" w:rsidRDefault="00EE0910" w:rsidP="006503FE">
            <w:pPr>
              <w:tabs>
                <w:tab w:val="center" w:pos="4703"/>
                <w:tab w:val="right" w:pos="9406"/>
              </w:tabs>
              <w:rPr>
                <w:rFonts w:eastAsia="MS Mincho" w:cs="Arial"/>
              </w:rPr>
            </w:pPr>
            <w:r w:rsidRPr="00513C31">
              <w:rPr>
                <w:rFonts w:eastAsia="MS Mincho" w:cs="Arial"/>
              </w:rPr>
              <w:t>Sluitingsdatum indiening inschrijvingen</w:t>
            </w:r>
          </w:p>
        </w:tc>
        <w:tc>
          <w:tcPr>
            <w:tcW w:w="2415" w:type="dxa"/>
            <w:shd w:val="clear" w:color="auto" w:fill="auto"/>
            <w:vAlign w:val="bottom"/>
          </w:tcPr>
          <w:p w14:paraId="42CCD1C3" w14:textId="47A38FC0" w:rsidR="00EE0910" w:rsidRPr="00513C31" w:rsidRDefault="00CC1D9F" w:rsidP="006503FE">
            <w:pPr>
              <w:tabs>
                <w:tab w:val="center" w:pos="4703"/>
                <w:tab w:val="right" w:pos="9406"/>
              </w:tabs>
              <w:rPr>
                <w:rFonts w:eastAsia="MS Mincho" w:cs="Arial"/>
              </w:rPr>
            </w:pPr>
            <w:r>
              <w:rPr>
                <w:rFonts w:eastAsia="MS Mincho" w:cs="Arial"/>
              </w:rPr>
              <w:t>21-03-2025 12.00 uur</w:t>
            </w:r>
          </w:p>
        </w:tc>
      </w:tr>
      <w:tr w:rsidR="00EE0910" w:rsidRPr="00513C31" w14:paraId="00D70C0D" w14:textId="77777777" w:rsidTr="00EE0910">
        <w:tc>
          <w:tcPr>
            <w:tcW w:w="5240" w:type="dxa"/>
            <w:vAlign w:val="bottom"/>
          </w:tcPr>
          <w:p w14:paraId="51385C5F" w14:textId="77777777" w:rsidR="00EE0910" w:rsidRPr="00513C31" w:rsidRDefault="00EE0910" w:rsidP="006503FE">
            <w:pPr>
              <w:tabs>
                <w:tab w:val="center" w:pos="4703"/>
                <w:tab w:val="right" w:pos="9406"/>
              </w:tabs>
              <w:rPr>
                <w:rFonts w:eastAsia="MS Mincho" w:cs="Arial"/>
              </w:rPr>
            </w:pPr>
            <w:r w:rsidRPr="00513C31">
              <w:rPr>
                <w:rFonts w:eastAsia="MS Mincho" w:cs="Arial"/>
              </w:rPr>
              <w:t>Verzenden gunningsbeslissing</w:t>
            </w:r>
          </w:p>
        </w:tc>
        <w:tc>
          <w:tcPr>
            <w:tcW w:w="2415" w:type="dxa"/>
            <w:shd w:val="clear" w:color="auto" w:fill="auto"/>
            <w:vAlign w:val="bottom"/>
          </w:tcPr>
          <w:p w14:paraId="7A3C92C2" w14:textId="4EDD8FE9" w:rsidR="00EE0910" w:rsidRPr="00513C31" w:rsidRDefault="00CC1D9F" w:rsidP="006503FE">
            <w:pPr>
              <w:tabs>
                <w:tab w:val="center" w:pos="4703"/>
                <w:tab w:val="right" w:pos="9406"/>
              </w:tabs>
              <w:rPr>
                <w:rFonts w:eastAsia="MS Mincho" w:cs="Arial"/>
              </w:rPr>
            </w:pPr>
            <w:r>
              <w:rPr>
                <w:rFonts w:eastAsia="MS Mincho" w:cs="Arial"/>
              </w:rPr>
              <w:t>04-04-2025</w:t>
            </w:r>
          </w:p>
        </w:tc>
      </w:tr>
      <w:tr w:rsidR="002E6C1A" w:rsidRPr="00513C31" w14:paraId="2D856CB7" w14:textId="77777777" w:rsidTr="00EE0910">
        <w:tc>
          <w:tcPr>
            <w:tcW w:w="5240" w:type="dxa"/>
            <w:vAlign w:val="bottom"/>
          </w:tcPr>
          <w:p w14:paraId="391F5F14" w14:textId="78C68BA2" w:rsidR="002E6C1A" w:rsidRPr="00513C31" w:rsidRDefault="002E6C1A" w:rsidP="006503FE">
            <w:pPr>
              <w:tabs>
                <w:tab w:val="center" w:pos="4703"/>
                <w:tab w:val="right" w:pos="9406"/>
              </w:tabs>
              <w:rPr>
                <w:rFonts w:eastAsia="MS Mincho" w:cs="Arial"/>
              </w:rPr>
            </w:pPr>
            <w:r>
              <w:rPr>
                <w:rFonts w:eastAsia="MS Mincho" w:cs="Arial"/>
              </w:rPr>
              <w:t>Proefopstelling (ter controle van eisen)</w:t>
            </w:r>
          </w:p>
        </w:tc>
        <w:tc>
          <w:tcPr>
            <w:tcW w:w="2415" w:type="dxa"/>
            <w:shd w:val="clear" w:color="auto" w:fill="auto"/>
            <w:vAlign w:val="bottom"/>
          </w:tcPr>
          <w:p w14:paraId="038F5A3C" w14:textId="12C317B4" w:rsidR="002E6C1A" w:rsidRDefault="002E6C1A" w:rsidP="006503FE">
            <w:pPr>
              <w:tabs>
                <w:tab w:val="center" w:pos="4703"/>
                <w:tab w:val="right" w:pos="9406"/>
              </w:tabs>
              <w:rPr>
                <w:rFonts w:eastAsia="MS Mincho" w:cs="Arial"/>
              </w:rPr>
            </w:pPr>
            <w:r>
              <w:rPr>
                <w:rFonts w:eastAsia="MS Mincho" w:cs="Arial"/>
              </w:rPr>
              <w:t>16-04-2025</w:t>
            </w:r>
          </w:p>
        </w:tc>
      </w:tr>
      <w:tr w:rsidR="00EE0910" w:rsidRPr="00513C31" w14:paraId="464BA357" w14:textId="77777777" w:rsidTr="00EE0910">
        <w:tc>
          <w:tcPr>
            <w:tcW w:w="5240" w:type="dxa"/>
            <w:vAlign w:val="bottom"/>
          </w:tcPr>
          <w:p w14:paraId="54F5EDAB" w14:textId="77777777" w:rsidR="00EE0910" w:rsidRPr="00513C31" w:rsidRDefault="00EE0910" w:rsidP="006503FE">
            <w:pPr>
              <w:tabs>
                <w:tab w:val="center" w:pos="4703"/>
                <w:tab w:val="right" w:pos="9406"/>
              </w:tabs>
              <w:rPr>
                <w:rFonts w:eastAsia="MS Mincho" w:cs="Arial"/>
              </w:rPr>
            </w:pPr>
            <w:r w:rsidRPr="00513C31">
              <w:rPr>
                <w:rFonts w:eastAsia="MS Mincho" w:cs="Arial"/>
              </w:rPr>
              <w:t>Afloop stand still periode</w:t>
            </w:r>
          </w:p>
        </w:tc>
        <w:tc>
          <w:tcPr>
            <w:tcW w:w="2415" w:type="dxa"/>
            <w:shd w:val="clear" w:color="auto" w:fill="auto"/>
            <w:vAlign w:val="bottom"/>
          </w:tcPr>
          <w:p w14:paraId="79AB93A2" w14:textId="4E53F9D2" w:rsidR="00EE0910" w:rsidRPr="00513C31" w:rsidRDefault="00CC1D9F" w:rsidP="006503FE">
            <w:pPr>
              <w:tabs>
                <w:tab w:val="center" w:pos="4703"/>
                <w:tab w:val="right" w:pos="9406"/>
              </w:tabs>
              <w:rPr>
                <w:rFonts w:eastAsia="MS Mincho" w:cs="Arial"/>
              </w:rPr>
            </w:pPr>
            <w:r>
              <w:rPr>
                <w:rFonts w:eastAsia="MS Mincho" w:cs="Arial"/>
              </w:rPr>
              <w:t>25</w:t>
            </w:r>
            <w:r w:rsidRPr="00CC1D9F">
              <w:rPr>
                <w:rFonts w:eastAsia="MS Mincho" w:cs="Arial"/>
              </w:rPr>
              <w:t>-0</w:t>
            </w:r>
            <w:r>
              <w:rPr>
                <w:rFonts w:eastAsia="MS Mincho" w:cs="Arial"/>
              </w:rPr>
              <w:t>4</w:t>
            </w:r>
            <w:r w:rsidRPr="00CC1D9F">
              <w:rPr>
                <w:rFonts w:eastAsia="MS Mincho" w:cs="Arial"/>
              </w:rPr>
              <w:t>-2025</w:t>
            </w:r>
          </w:p>
        </w:tc>
      </w:tr>
      <w:tr w:rsidR="00EE0910" w:rsidRPr="00513C31" w14:paraId="1B8BC4E1" w14:textId="77777777" w:rsidTr="00EE0910">
        <w:tc>
          <w:tcPr>
            <w:tcW w:w="5240" w:type="dxa"/>
            <w:vAlign w:val="bottom"/>
          </w:tcPr>
          <w:p w14:paraId="5EC61340" w14:textId="77777777" w:rsidR="00EE0910" w:rsidRPr="00513C31" w:rsidRDefault="00EE0910" w:rsidP="006503FE">
            <w:pPr>
              <w:tabs>
                <w:tab w:val="center" w:pos="4703"/>
                <w:tab w:val="right" w:pos="9406"/>
              </w:tabs>
              <w:rPr>
                <w:rFonts w:eastAsia="MS Mincho" w:cs="Arial"/>
              </w:rPr>
            </w:pPr>
            <w:r w:rsidRPr="00513C31">
              <w:rPr>
                <w:rFonts w:eastAsia="MS Mincho" w:cs="Arial"/>
              </w:rPr>
              <w:t>Ingangsdatum Overeenkomst</w:t>
            </w:r>
          </w:p>
        </w:tc>
        <w:tc>
          <w:tcPr>
            <w:tcW w:w="2415" w:type="dxa"/>
            <w:shd w:val="clear" w:color="auto" w:fill="auto"/>
            <w:vAlign w:val="bottom"/>
          </w:tcPr>
          <w:p w14:paraId="6FDD6580" w14:textId="3D7839DD" w:rsidR="00EE0910" w:rsidRPr="00513C31" w:rsidRDefault="00CC1D9F" w:rsidP="006503FE">
            <w:pPr>
              <w:tabs>
                <w:tab w:val="center" w:pos="4703"/>
                <w:tab w:val="right" w:pos="9406"/>
              </w:tabs>
              <w:rPr>
                <w:rFonts w:eastAsia="MS Mincho" w:cs="Arial"/>
              </w:rPr>
            </w:pPr>
            <w:r>
              <w:rPr>
                <w:rFonts w:eastAsia="MS Mincho" w:cs="Arial"/>
              </w:rPr>
              <w:t>01-05-2025</w:t>
            </w:r>
          </w:p>
        </w:tc>
      </w:tr>
    </w:tbl>
    <w:p w14:paraId="5C0CBC6F" w14:textId="77777777" w:rsidR="00EE0910" w:rsidRDefault="00EE0910" w:rsidP="006503FE"/>
    <w:p w14:paraId="6FA5E036" w14:textId="77777777" w:rsidR="00EE0910" w:rsidRDefault="00EE0910" w:rsidP="006503FE"/>
    <w:p w14:paraId="49977B6A" w14:textId="77777777" w:rsidR="00EE0910" w:rsidRDefault="00EE0910" w:rsidP="006503FE"/>
    <w:p w14:paraId="53667ED4" w14:textId="77777777" w:rsidR="00EE0910" w:rsidRDefault="00EE0910" w:rsidP="006503FE"/>
    <w:p w14:paraId="4EE5B023" w14:textId="77777777" w:rsidR="00085421" w:rsidRDefault="00085421" w:rsidP="006503FE"/>
    <w:p w14:paraId="12B8B8F9" w14:textId="77777777" w:rsidR="000C7339" w:rsidRDefault="000C7339" w:rsidP="006503FE"/>
    <w:p w14:paraId="4557B55C" w14:textId="77777777" w:rsidR="000C7339" w:rsidRDefault="000C7339" w:rsidP="006503FE"/>
    <w:p w14:paraId="249C99B7" w14:textId="77777777" w:rsidR="000C7339" w:rsidRDefault="000C7339" w:rsidP="006503FE"/>
    <w:p w14:paraId="708A09B3" w14:textId="77777777" w:rsidR="000C7339" w:rsidRDefault="000C7339" w:rsidP="006503FE"/>
    <w:p w14:paraId="5B1F610C" w14:textId="77777777" w:rsidR="000C7339" w:rsidRDefault="000C7339" w:rsidP="006503FE"/>
    <w:p w14:paraId="344D4A8A" w14:textId="77777777" w:rsidR="000C7339" w:rsidRDefault="000C7339" w:rsidP="006503FE"/>
    <w:p w14:paraId="194D1A1C" w14:textId="5DDAF747" w:rsidR="00BE2C9D" w:rsidRPr="000C7339" w:rsidRDefault="00BE2C9D" w:rsidP="006503FE">
      <w:r w:rsidRPr="00513C31">
        <w:t>Het is Aanbestedende dienst toegestaan wijzigingen aan te brengen in de planning. Wijzigingen zullen met Insc</w:t>
      </w:r>
      <w:r>
        <w:t>hrijvers worden gecommuniceerd.</w:t>
      </w:r>
    </w:p>
    <w:p w14:paraId="3DEF75D8" w14:textId="77777777" w:rsidR="00BE2C9D" w:rsidRPr="00513C31" w:rsidRDefault="00BE2C9D" w:rsidP="006503FE">
      <w:bookmarkStart w:id="115" w:name="_Toc353648499"/>
      <w:bookmarkStart w:id="116" w:name="_Toc362336015"/>
      <w:bookmarkStart w:id="117" w:name="_Toc362341530"/>
    </w:p>
    <w:p w14:paraId="2688B8DC" w14:textId="77777777" w:rsidR="007C07DC" w:rsidRPr="00513C31" w:rsidRDefault="007C07DC" w:rsidP="006503FE">
      <w:pPr>
        <w:pStyle w:val="Kop2"/>
        <w:numPr>
          <w:ilvl w:val="1"/>
          <w:numId w:val="12"/>
        </w:numPr>
        <w:spacing w:before="0" w:after="240"/>
        <w:ind w:firstLine="0"/>
      </w:pPr>
      <w:bookmarkStart w:id="118" w:name="_Toc188431314"/>
      <w:bookmarkStart w:id="119" w:name="_Toc451955662"/>
      <w:r w:rsidRPr="00513C31">
        <w:t>Contactpersoon</w:t>
      </w:r>
      <w:bookmarkEnd w:id="118"/>
    </w:p>
    <w:p w14:paraId="07C46A7C" w14:textId="77777777" w:rsidR="00E51535" w:rsidRPr="00513C31" w:rsidRDefault="00E51535" w:rsidP="00E51535">
      <w:pPr>
        <w:pStyle w:val="Lijstalinea"/>
        <w:ind w:left="0"/>
      </w:pPr>
      <w:bookmarkStart w:id="120" w:name="_Toc146287003"/>
      <w:bookmarkStart w:id="121" w:name="_Hlk112240148"/>
      <w:bookmarkEnd w:id="119"/>
      <w:r w:rsidRPr="00513C31">
        <w:t>De contactpersoon namens de Aanbestedende dienst is:</w:t>
      </w:r>
    </w:p>
    <w:p w14:paraId="1535BF36" w14:textId="77777777" w:rsidR="00E51535" w:rsidRPr="00513C31" w:rsidRDefault="00E51535" w:rsidP="00E51535">
      <w:pPr>
        <w:pStyle w:val="Lijstalinea"/>
        <w:ind w:left="0"/>
      </w:pPr>
    </w:p>
    <w:tbl>
      <w:tblPr>
        <w:tblStyle w:val="Tabelraster"/>
        <w:tblW w:w="0" w:type="auto"/>
        <w:tblInd w:w="108" w:type="dxa"/>
        <w:tblLook w:val="04A0" w:firstRow="1" w:lastRow="0" w:firstColumn="1" w:lastColumn="0" w:noHBand="0" w:noVBand="1"/>
      </w:tblPr>
      <w:tblGrid>
        <w:gridCol w:w="1701"/>
        <w:gridCol w:w="3544"/>
      </w:tblGrid>
      <w:tr w:rsidR="00E51535" w:rsidRPr="00513C31" w14:paraId="08E1919A" w14:textId="77777777" w:rsidTr="00B13DC1">
        <w:tc>
          <w:tcPr>
            <w:tcW w:w="1701" w:type="dxa"/>
          </w:tcPr>
          <w:p w14:paraId="49F53BE1" w14:textId="77777777" w:rsidR="00E51535" w:rsidRPr="00513C31" w:rsidRDefault="00E51535" w:rsidP="00B13DC1">
            <w:r w:rsidRPr="00513C31">
              <w:t>Naam</w:t>
            </w:r>
          </w:p>
        </w:tc>
        <w:tc>
          <w:tcPr>
            <w:tcW w:w="3544" w:type="dxa"/>
          </w:tcPr>
          <w:p w14:paraId="60070898" w14:textId="77777777" w:rsidR="00E51535" w:rsidRPr="00D97F56" w:rsidRDefault="00E51535" w:rsidP="00B13DC1">
            <w:r>
              <w:t>Teun Lavrijssen</w:t>
            </w:r>
          </w:p>
        </w:tc>
      </w:tr>
      <w:tr w:rsidR="00E51535" w:rsidRPr="00513C31" w14:paraId="59015802" w14:textId="77777777" w:rsidTr="00B13DC1">
        <w:tc>
          <w:tcPr>
            <w:tcW w:w="1701" w:type="dxa"/>
          </w:tcPr>
          <w:p w14:paraId="509B8761" w14:textId="77777777" w:rsidR="00E51535" w:rsidRPr="00513C31" w:rsidRDefault="00E51535" w:rsidP="00B13DC1">
            <w:r w:rsidRPr="00513C31">
              <w:t>Postadres</w:t>
            </w:r>
          </w:p>
        </w:tc>
        <w:tc>
          <w:tcPr>
            <w:tcW w:w="3544" w:type="dxa"/>
          </w:tcPr>
          <w:p w14:paraId="79A5642F" w14:textId="77777777" w:rsidR="00E51535" w:rsidRPr="00513C31" w:rsidRDefault="00E51535" w:rsidP="00B13DC1">
            <w:r w:rsidRPr="00513C31">
              <w:t>Postbus 6101, 5600 HC Eindhoven</w:t>
            </w:r>
          </w:p>
        </w:tc>
      </w:tr>
      <w:tr w:rsidR="00E51535" w:rsidRPr="00513C31" w14:paraId="1DCB001A" w14:textId="77777777" w:rsidTr="00B13DC1">
        <w:tc>
          <w:tcPr>
            <w:tcW w:w="1701" w:type="dxa"/>
          </w:tcPr>
          <w:p w14:paraId="239A2529" w14:textId="77777777" w:rsidR="00E51535" w:rsidRPr="00513C31" w:rsidRDefault="00E51535" w:rsidP="00B13DC1">
            <w:r w:rsidRPr="00513C31">
              <w:t>Bezoekadres</w:t>
            </w:r>
          </w:p>
        </w:tc>
        <w:tc>
          <w:tcPr>
            <w:tcW w:w="3544" w:type="dxa"/>
          </w:tcPr>
          <w:p w14:paraId="6B9066F7" w14:textId="77777777" w:rsidR="00E51535" w:rsidRPr="000138B6" w:rsidRDefault="00E51535" w:rsidP="00B13DC1">
            <w:pPr>
              <w:ind w:right="-1329"/>
              <w:rPr>
                <w:szCs w:val="18"/>
              </w:rPr>
            </w:pPr>
            <w:r w:rsidRPr="000138B6">
              <w:rPr>
                <w:szCs w:val="18"/>
              </w:rPr>
              <w:t>Sterrenlaan 8, 5631 KA E</w:t>
            </w:r>
            <w:r>
              <w:rPr>
                <w:szCs w:val="18"/>
              </w:rPr>
              <w:t>indhoven</w:t>
            </w:r>
          </w:p>
        </w:tc>
      </w:tr>
      <w:tr w:rsidR="00E51535" w:rsidRPr="00513C31" w14:paraId="6A7826E6" w14:textId="77777777" w:rsidTr="00B13DC1">
        <w:tc>
          <w:tcPr>
            <w:tcW w:w="1701" w:type="dxa"/>
          </w:tcPr>
          <w:p w14:paraId="0FCFAE5B" w14:textId="77777777" w:rsidR="00E51535" w:rsidRPr="00513C31" w:rsidRDefault="00E51535" w:rsidP="00B13DC1">
            <w:r w:rsidRPr="00513C31">
              <w:t>Emailadres</w:t>
            </w:r>
          </w:p>
        </w:tc>
        <w:tc>
          <w:tcPr>
            <w:tcW w:w="3544" w:type="dxa"/>
          </w:tcPr>
          <w:p w14:paraId="2D60826C" w14:textId="77777777" w:rsidR="00E51535" w:rsidRPr="00513C31" w:rsidRDefault="00E51535" w:rsidP="00B13DC1">
            <w:hyperlink r:id="rId14" w:history="1">
              <w:r w:rsidRPr="00513C31">
                <w:rPr>
                  <w:rStyle w:val="Hyperlink"/>
                </w:rPr>
                <w:t>aanbestedingen@summacollege.nl</w:t>
              </w:r>
            </w:hyperlink>
          </w:p>
        </w:tc>
      </w:tr>
      <w:tr w:rsidR="00E51535" w:rsidRPr="00513C31" w14:paraId="338096BB" w14:textId="77777777" w:rsidTr="00B13DC1">
        <w:tc>
          <w:tcPr>
            <w:tcW w:w="1701" w:type="dxa"/>
          </w:tcPr>
          <w:p w14:paraId="1E793234" w14:textId="77777777" w:rsidR="00E51535" w:rsidRPr="00513C31" w:rsidRDefault="00E51535" w:rsidP="00B13DC1">
            <w:r w:rsidRPr="00513C31">
              <w:t>telefoonnummer</w:t>
            </w:r>
          </w:p>
        </w:tc>
        <w:tc>
          <w:tcPr>
            <w:tcW w:w="3544" w:type="dxa"/>
          </w:tcPr>
          <w:p w14:paraId="2A87B6E7" w14:textId="77777777" w:rsidR="00E51535" w:rsidRPr="000138B6" w:rsidRDefault="00E51535" w:rsidP="00B13DC1">
            <w:pPr>
              <w:rPr>
                <w:szCs w:val="18"/>
              </w:rPr>
            </w:pPr>
            <w:r>
              <w:rPr>
                <w:szCs w:val="18"/>
              </w:rPr>
              <w:t>0</w:t>
            </w:r>
            <w:r w:rsidRPr="000138B6">
              <w:rPr>
                <w:szCs w:val="18"/>
              </w:rPr>
              <w:t>6</w:t>
            </w:r>
            <w:r>
              <w:rPr>
                <w:szCs w:val="18"/>
              </w:rPr>
              <w:t>-</w:t>
            </w:r>
            <w:r w:rsidRPr="000138B6">
              <w:rPr>
                <w:szCs w:val="18"/>
              </w:rPr>
              <w:t>81906487</w:t>
            </w:r>
          </w:p>
        </w:tc>
      </w:tr>
    </w:tbl>
    <w:p w14:paraId="67236377" w14:textId="77777777" w:rsidR="00E51535" w:rsidRPr="00513C31" w:rsidRDefault="00E51535" w:rsidP="00E51535">
      <w:pPr>
        <w:pStyle w:val="Lijstalinea"/>
        <w:ind w:left="0"/>
      </w:pPr>
    </w:p>
    <w:p w14:paraId="53ABBCC6" w14:textId="77777777" w:rsidR="00E51535" w:rsidRPr="00DD7A91" w:rsidRDefault="00E51535" w:rsidP="00E51535">
      <w:pPr>
        <w:pStyle w:val="Lijstalinea"/>
        <w:ind w:left="0"/>
      </w:pPr>
      <w:r w:rsidRPr="00DD7A91">
        <w:t xml:space="preserve">De vervangend contactpersoon namens de Aanbestedende dienst is: </w:t>
      </w:r>
    </w:p>
    <w:p w14:paraId="7E75CB06" w14:textId="77777777" w:rsidR="00E51535" w:rsidRPr="004E0F53" w:rsidRDefault="00E51535" w:rsidP="00E51535">
      <w:pPr>
        <w:pStyle w:val="Lijstalinea"/>
        <w:ind w:left="0"/>
        <w:rPr>
          <w:color w:val="FF0000"/>
        </w:rPr>
      </w:pPr>
    </w:p>
    <w:tbl>
      <w:tblPr>
        <w:tblStyle w:val="Tabelraster"/>
        <w:tblW w:w="0" w:type="auto"/>
        <w:tblInd w:w="108" w:type="dxa"/>
        <w:tblLook w:val="04A0" w:firstRow="1" w:lastRow="0" w:firstColumn="1" w:lastColumn="0" w:noHBand="0" w:noVBand="1"/>
      </w:tblPr>
      <w:tblGrid>
        <w:gridCol w:w="1701"/>
        <w:gridCol w:w="3544"/>
      </w:tblGrid>
      <w:tr w:rsidR="00E51535" w:rsidRPr="00513C31" w14:paraId="52E70A33" w14:textId="77777777" w:rsidTr="00B13DC1">
        <w:tc>
          <w:tcPr>
            <w:tcW w:w="1701" w:type="dxa"/>
          </w:tcPr>
          <w:p w14:paraId="07FA8FE2" w14:textId="77777777" w:rsidR="00E51535" w:rsidRPr="00513C31" w:rsidRDefault="00E51535" w:rsidP="00B13DC1">
            <w:r w:rsidRPr="00513C31">
              <w:t>Naam</w:t>
            </w:r>
          </w:p>
        </w:tc>
        <w:tc>
          <w:tcPr>
            <w:tcW w:w="3544" w:type="dxa"/>
          </w:tcPr>
          <w:p w14:paraId="326E7764" w14:textId="77777777" w:rsidR="00E51535" w:rsidRPr="00513C31" w:rsidRDefault="00E51535" w:rsidP="00B13DC1">
            <w:pPr>
              <w:rPr>
                <w:color w:val="00B050"/>
              </w:rPr>
            </w:pPr>
            <w:r w:rsidRPr="00026F04">
              <w:t>J.H.M. Steneker</w:t>
            </w:r>
          </w:p>
        </w:tc>
      </w:tr>
      <w:tr w:rsidR="00E51535" w:rsidRPr="00513C31" w14:paraId="71D20694" w14:textId="77777777" w:rsidTr="00B13DC1">
        <w:tc>
          <w:tcPr>
            <w:tcW w:w="1701" w:type="dxa"/>
          </w:tcPr>
          <w:p w14:paraId="047F1C53" w14:textId="77777777" w:rsidR="00E51535" w:rsidRPr="00513C31" w:rsidRDefault="00E51535" w:rsidP="00B13DC1">
            <w:r w:rsidRPr="00513C31">
              <w:t>Postadres</w:t>
            </w:r>
          </w:p>
        </w:tc>
        <w:tc>
          <w:tcPr>
            <w:tcW w:w="3544" w:type="dxa"/>
          </w:tcPr>
          <w:p w14:paraId="1B6E4ECE" w14:textId="77777777" w:rsidR="00E51535" w:rsidRPr="00513C31" w:rsidRDefault="00E51535" w:rsidP="00B13DC1">
            <w:r w:rsidRPr="00513C31">
              <w:t>Postbus 6101, 5600 HC Eindhoven</w:t>
            </w:r>
          </w:p>
        </w:tc>
      </w:tr>
      <w:tr w:rsidR="00E51535" w:rsidRPr="00513C31" w14:paraId="7B2996D1" w14:textId="77777777" w:rsidTr="00B13DC1">
        <w:tc>
          <w:tcPr>
            <w:tcW w:w="1701" w:type="dxa"/>
          </w:tcPr>
          <w:p w14:paraId="2153627D" w14:textId="77777777" w:rsidR="00E51535" w:rsidRPr="00513C31" w:rsidRDefault="00E51535" w:rsidP="00B13DC1">
            <w:r w:rsidRPr="00513C31">
              <w:t>Bezoekadres</w:t>
            </w:r>
          </w:p>
        </w:tc>
        <w:tc>
          <w:tcPr>
            <w:tcW w:w="3544" w:type="dxa"/>
          </w:tcPr>
          <w:p w14:paraId="16F61FAB" w14:textId="77777777" w:rsidR="00E51535" w:rsidRPr="00513C31" w:rsidRDefault="00E51535" w:rsidP="00B13DC1">
            <w:r w:rsidRPr="000138B6">
              <w:rPr>
                <w:szCs w:val="18"/>
              </w:rPr>
              <w:t>Sterrenlaan 8, 5631 KA E</w:t>
            </w:r>
            <w:r>
              <w:rPr>
                <w:szCs w:val="18"/>
              </w:rPr>
              <w:t>indhoven</w:t>
            </w:r>
          </w:p>
        </w:tc>
      </w:tr>
      <w:tr w:rsidR="00E51535" w:rsidRPr="00513C31" w14:paraId="11A78512" w14:textId="77777777" w:rsidTr="00B13DC1">
        <w:tc>
          <w:tcPr>
            <w:tcW w:w="1701" w:type="dxa"/>
          </w:tcPr>
          <w:p w14:paraId="058BDCDF" w14:textId="77777777" w:rsidR="00E51535" w:rsidRPr="00513C31" w:rsidRDefault="00E51535" w:rsidP="00B13DC1">
            <w:r w:rsidRPr="00513C31">
              <w:t>Emailadres</w:t>
            </w:r>
          </w:p>
        </w:tc>
        <w:tc>
          <w:tcPr>
            <w:tcW w:w="3544" w:type="dxa"/>
          </w:tcPr>
          <w:p w14:paraId="61A4FDBF" w14:textId="77777777" w:rsidR="00E51535" w:rsidRPr="00513C31" w:rsidRDefault="00E51535" w:rsidP="00B13DC1">
            <w:hyperlink r:id="rId15" w:history="1">
              <w:r w:rsidRPr="00513C31">
                <w:rPr>
                  <w:rStyle w:val="Hyperlink"/>
                </w:rPr>
                <w:t>aanbestedingen@summacollege.nl</w:t>
              </w:r>
            </w:hyperlink>
          </w:p>
        </w:tc>
      </w:tr>
      <w:tr w:rsidR="00E51535" w:rsidRPr="00513C31" w14:paraId="1E9B2506" w14:textId="77777777" w:rsidTr="00B13DC1">
        <w:tc>
          <w:tcPr>
            <w:tcW w:w="1701" w:type="dxa"/>
          </w:tcPr>
          <w:p w14:paraId="62A8C09B" w14:textId="77777777" w:rsidR="00E51535" w:rsidRPr="00513C31" w:rsidRDefault="00E51535" w:rsidP="00B13DC1">
            <w:r w:rsidRPr="00513C31">
              <w:t>telefoonnummer</w:t>
            </w:r>
          </w:p>
        </w:tc>
        <w:tc>
          <w:tcPr>
            <w:tcW w:w="3544" w:type="dxa"/>
          </w:tcPr>
          <w:p w14:paraId="7EF1D591" w14:textId="77777777" w:rsidR="00E51535" w:rsidRPr="00513C31" w:rsidRDefault="00E51535" w:rsidP="00B13DC1">
            <w:r w:rsidRPr="00026F04">
              <w:t>06-12352587</w:t>
            </w:r>
          </w:p>
        </w:tc>
      </w:tr>
    </w:tbl>
    <w:p w14:paraId="40E808B5" w14:textId="77777777" w:rsidR="00E51535" w:rsidRPr="004E0F53" w:rsidRDefault="00E51535" w:rsidP="00E51535">
      <w:pPr>
        <w:pStyle w:val="Lijstalinea"/>
        <w:ind w:left="0"/>
        <w:rPr>
          <w:color w:val="FF0000"/>
        </w:rPr>
      </w:pPr>
    </w:p>
    <w:p w14:paraId="20A2E411" w14:textId="77777777" w:rsidR="00E51535" w:rsidRDefault="00E51535" w:rsidP="00E51535">
      <w:pPr>
        <w:pStyle w:val="Lijstalinea"/>
        <w:ind w:left="0"/>
      </w:pPr>
      <w:r w:rsidRPr="00513C31">
        <w:t>Het is Inschrijver niet toegestaan andere personen bij Aanbestedende dienst te benaderen over zaken die verband houden met deze aanbesteding. Informatie die niet afkomstig is van contactpersoon of zijn vervanger is niet relevant voor deze aanbesteding.</w:t>
      </w:r>
    </w:p>
    <w:p w14:paraId="2BDC7C42" w14:textId="77777777" w:rsidR="00E51535" w:rsidRPr="00513C31" w:rsidRDefault="00E51535" w:rsidP="00E51535">
      <w:pPr>
        <w:pStyle w:val="Lijstalinea"/>
        <w:ind w:left="0"/>
      </w:pPr>
    </w:p>
    <w:p w14:paraId="1C002421" w14:textId="77777777" w:rsidR="00085421" w:rsidRPr="0039489E" w:rsidRDefault="00085421" w:rsidP="00085421">
      <w:pPr>
        <w:pStyle w:val="Kop2"/>
        <w:numPr>
          <w:ilvl w:val="1"/>
          <w:numId w:val="12"/>
        </w:numPr>
        <w:spacing w:before="0" w:after="240"/>
        <w:ind w:firstLine="0"/>
      </w:pPr>
      <w:bookmarkStart w:id="122" w:name="_Toc188431315"/>
      <w:r w:rsidRPr="0039489E">
        <w:lastRenderedPageBreak/>
        <w:t>Digitaal inschrijven middels TenderNed</w:t>
      </w:r>
      <w:bookmarkEnd w:id="120"/>
      <w:bookmarkEnd w:id="122"/>
    </w:p>
    <w:p w14:paraId="4C76C4ED" w14:textId="77777777" w:rsidR="00085421" w:rsidRDefault="00085421" w:rsidP="00085421">
      <w:pPr>
        <w:pStyle w:val="Lijstalinea"/>
        <w:ind w:left="0"/>
      </w:pPr>
      <w:r w:rsidRPr="00513C31">
        <w:t xml:space="preserve">Voor deze aanbesteding kan uitsluitend worden ingeschreven via </w:t>
      </w:r>
      <w:r>
        <w:t>TenderNed</w:t>
      </w:r>
      <w:r w:rsidRPr="00513C31">
        <w:t>.</w:t>
      </w:r>
      <w:r>
        <w:t xml:space="preserve"> Om volledig op de hoogte te worden gehouden van de voortgang van de aanbesteding dient Inschrijver eerst geregistreerd te zijn in TenderNed. M</w:t>
      </w:r>
      <w:r w:rsidRPr="00513C31">
        <w:t xml:space="preserve">eer informatie </w:t>
      </w:r>
      <w:r>
        <w:t xml:space="preserve">is </w:t>
      </w:r>
      <w:r w:rsidRPr="00513C31">
        <w:t>te vinden via</w:t>
      </w:r>
      <w:r>
        <w:t>:</w:t>
      </w:r>
    </w:p>
    <w:p w14:paraId="036DA81F" w14:textId="77777777" w:rsidR="00085421" w:rsidRDefault="00085421" w:rsidP="00085421">
      <w:pPr>
        <w:pStyle w:val="Lijstalinea"/>
        <w:ind w:left="0"/>
      </w:pPr>
    </w:p>
    <w:p w14:paraId="20D74F95" w14:textId="77777777" w:rsidR="00085421" w:rsidRDefault="00085421" w:rsidP="00085421">
      <w:pPr>
        <w:pStyle w:val="Lijstalinea"/>
        <w:ind w:left="0"/>
        <w:rPr>
          <w:rStyle w:val="Hyperlink"/>
        </w:rPr>
      </w:pPr>
      <w:hyperlink r:id="rId16" w:history="1">
        <w:r w:rsidRPr="001E4407">
          <w:rPr>
            <w:rStyle w:val="Hyperlink"/>
          </w:rPr>
          <w:t>https://www.tenderned.nl/cms/nl/voor-ondernemingen/starten-met-tenderned/een-onderneming-registreren-op-tenderned</w:t>
        </w:r>
      </w:hyperlink>
    </w:p>
    <w:p w14:paraId="7F14C1F2" w14:textId="77777777" w:rsidR="00085421" w:rsidRDefault="00085421" w:rsidP="00085421">
      <w:pPr>
        <w:pStyle w:val="Lijstalinea"/>
        <w:ind w:left="0"/>
        <w:rPr>
          <w:rFonts w:ascii="Calibri" w:hAnsi="Calibri"/>
          <w:sz w:val="22"/>
          <w:szCs w:val="22"/>
        </w:rPr>
      </w:pPr>
    </w:p>
    <w:p w14:paraId="5A61514E" w14:textId="77777777" w:rsidR="00085421" w:rsidRDefault="00085421" w:rsidP="00085421">
      <w:pPr>
        <w:pStyle w:val="Lijstalinea"/>
        <w:ind w:left="0"/>
        <w:rPr>
          <w:szCs w:val="18"/>
        </w:rPr>
      </w:pPr>
      <w:r w:rsidRPr="00CD1E67">
        <w:rPr>
          <w:szCs w:val="18"/>
        </w:rPr>
        <w:t xml:space="preserve">Meer informatie over </w:t>
      </w:r>
      <w:r>
        <w:rPr>
          <w:szCs w:val="18"/>
        </w:rPr>
        <w:t xml:space="preserve">het </w:t>
      </w:r>
      <w:r w:rsidRPr="00CD1E67">
        <w:rPr>
          <w:szCs w:val="18"/>
        </w:rPr>
        <w:t>aanmelden en inschrijven in TenderNed vindt u in onderstaande link:</w:t>
      </w:r>
    </w:p>
    <w:p w14:paraId="627908DB" w14:textId="77777777" w:rsidR="00085421" w:rsidRPr="00CD1E67" w:rsidRDefault="00085421" w:rsidP="00085421">
      <w:pPr>
        <w:pStyle w:val="Lijstalinea"/>
        <w:ind w:left="0"/>
        <w:rPr>
          <w:szCs w:val="18"/>
        </w:rPr>
      </w:pPr>
    </w:p>
    <w:p w14:paraId="69C77666" w14:textId="4178FCD7" w:rsidR="00085421" w:rsidRDefault="00E51535" w:rsidP="00085421">
      <w:pPr>
        <w:pStyle w:val="Lijstalinea"/>
        <w:ind w:left="0"/>
        <w:rPr>
          <w:rStyle w:val="Hyperlink"/>
        </w:rPr>
      </w:pPr>
      <w:hyperlink r:id="rId17" w:history="1">
        <w:r w:rsidRPr="00135EDC">
          <w:rPr>
            <w:rStyle w:val="Hyperlink"/>
          </w:rPr>
          <w:t>https://www.tenderned.nl/cms/nl/voor-ondernemingen/aanmelden-en-inschrijven/inschrijven-op-een-openbare-aanbesteding</w:t>
        </w:r>
      </w:hyperlink>
    </w:p>
    <w:p w14:paraId="7A7654B9" w14:textId="77777777" w:rsidR="00E51535" w:rsidRPr="00CD1E67" w:rsidRDefault="00E51535" w:rsidP="00085421">
      <w:pPr>
        <w:pStyle w:val="Lijstalinea"/>
        <w:ind w:left="0"/>
        <w:rPr>
          <w:rFonts w:ascii="Calibri" w:hAnsi="Calibri"/>
          <w:sz w:val="22"/>
          <w:szCs w:val="22"/>
        </w:rPr>
      </w:pPr>
    </w:p>
    <w:p w14:paraId="24162755" w14:textId="2B009A25" w:rsidR="00085421" w:rsidRPr="00513C31" w:rsidRDefault="00085421" w:rsidP="00085421">
      <w:pPr>
        <w:pStyle w:val="Lijstalinea"/>
        <w:spacing w:line="260" w:lineRule="exact"/>
        <w:ind w:left="0"/>
      </w:pPr>
      <w:bookmarkStart w:id="123" w:name="_Hlk180757750"/>
      <w:r w:rsidRPr="00513C31">
        <w:t xml:space="preserve">Inschrijven kan uitsluitend door het indienen van de </w:t>
      </w:r>
      <w:r w:rsidRPr="00272868">
        <w:t xml:space="preserve">Inschrijving voor </w:t>
      </w:r>
      <w:r w:rsidR="00CC1D9F" w:rsidRPr="00272868">
        <w:t>21 maart 2025, 12.00 uur</w:t>
      </w:r>
      <w:r w:rsidRPr="00272868">
        <w:t xml:space="preserve"> </w:t>
      </w:r>
      <w:r w:rsidR="00FB10B6" w:rsidRPr="00272868">
        <w:t xml:space="preserve">in de </w:t>
      </w:r>
      <w:r w:rsidR="00FB10B6">
        <w:rPr>
          <w:color w:val="000000" w:themeColor="text1"/>
        </w:rPr>
        <w:t>daartoe bestemde mappen in</w:t>
      </w:r>
      <w:r w:rsidRPr="005843B4">
        <w:rPr>
          <w:color w:val="000000" w:themeColor="text1"/>
        </w:rPr>
        <w:t xml:space="preserve"> TenderNed. </w:t>
      </w:r>
      <w:r w:rsidR="00FB10B6" w:rsidRPr="00FB10B6">
        <w:rPr>
          <w:b/>
          <w:bCs/>
          <w:color w:val="000000" w:themeColor="text1"/>
        </w:rPr>
        <w:t>Belan</w:t>
      </w:r>
      <w:r w:rsidR="00E51535">
        <w:rPr>
          <w:b/>
          <w:bCs/>
          <w:color w:val="000000" w:themeColor="text1"/>
        </w:rPr>
        <w:t>g</w:t>
      </w:r>
      <w:r w:rsidR="00FB10B6" w:rsidRPr="00FB10B6">
        <w:rPr>
          <w:b/>
          <w:bCs/>
          <w:color w:val="000000" w:themeColor="text1"/>
        </w:rPr>
        <w:t>rijk:</w:t>
      </w:r>
      <w:r w:rsidR="00FB10B6">
        <w:rPr>
          <w:color w:val="000000" w:themeColor="text1"/>
        </w:rPr>
        <w:t xml:space="preserve"> de prijsopgave dient geplaatst te worden in de map </w:t>
      </w:r>
      <w:r w:rsidR="00FB10B6" w:rsidRPr="00FB10B6">
        <w:rPr>
          <w:color w:val="000000" w:themeColor="text1"/>
        </w:rPr>
        <w:t>“Kosten /prijscriteria”.</w:t>
      </w:r>
      <w:r w:rsidR="00FB10B6">
        <w:rPr>
          <w:color w:val="000000" w:themeColor="text1"/>
        </w:rPr>
        <w:t xml:space="preserve"> </w:t>
      </w:r>
      <w:r w:rsidRPr="00513C31">
        <w:t>Stukken die niet op genoemde datum en tijdstip in het bezit zijn van de Aanbestedende dienst worden van de beoordeling uitgesloten.</w:t>
      </w:r>
    </w:p>
    <w:bookmarkEnd w:id="123"/>
    <w:p w14:paraId="00EFC086" w14:textId="77777777" w:rsidR="00085421" w:rsidRPr="00B86A18" w:rsidRDefault="00085421" w:rsidP="00085421"/>
    <w:p w14:paraId="08B98397" w14:textId="77777777" w:rsidR="00085421" w:rsidRPr="00513C31" w:rsidRDefault="00085421" w:rsidP="00085421">
      <w:pPr>
        <w:pStyle w:val="Kop3"/>
        <w:numPr>
          <w:ilvl w:val="2"/>
          <w:numId w:val="12"/>
        </w:numPr>
        <w:spacing w:before="0" w:after="0"/>
        <w:ind w:firstLine="0"/>
      </w:pPr>
      <w:bookmarkStart w:id="124" w:name="_Toc451955690"/>
      <w:bookmarkStart w:id="125" w:name="_Toc112230703"/>
      <w:bookmarkStart w:id="126" w:name="_Toc112240923"/>
      <w:bookmarkStart w:id="127" w:name="_Toc188431316"/>
      <w:r w:rsidRPr="00513C31">
        <w:t>Openen Inschrijving</w:t>
      </w:r>
      <w:bookmarkEnd w:id="124"/>
      <w:bookmarkEnd w:id="125"/>
      <w:bookmarkEnd w:id="126"/>
      <w:bookmarkEnd w:id="127"/>
    </w:p>
    <w:p w14:paraId="4FF9E018" w14:textId="77777777" w:rsidR="00085421" w:rsidRPr="00513C31" w:rsidRDefault="00085421" w:rsidP="00085421"/>
    <w:p w14:paraId="4016CC74" w14:textId="561C58B5" w:rsidR="00085421" w:rsidRPr="00513C31" w:rsidRDefault="00085421" w:rsidP="00085421">
      <w:r w:rsidRPr="00513C31">
        <w:t xml:space="preserve">Het openen van </w:t>
      </w:r>
      <w:r w:rsidR="00F91761">
        <w:t xml:space="preserve">de digitale </w:t>
      </w:r>
      <w:r w:rsidRPr="00513C31">
        <w:t xml:space="preserve">kluis geschiedt aansluitend aan het moment van </w:t>
      </w:r>
      <w:r>
        <w:t xml:space="preserve">uiterste </w:t>
      </w:r>
      <w:r w:rsidRPr="00513C31">
        <w:t xml:space="preserve">indiening. Een openbare aanbestedingszitting vindt niet plaats. </w:t>
      </w:r>
      <w:r>
        <w:t>Van de inschrijvingen wordt</w:t>
      </w:r>
      <w:r w:rsidRPr="00513C31">
        <w:t xml:space="preserve"> een proces verbaal van aanbesteding waarin vermeld staat van wie een Inschrijving is ontvangen. Eventuele andere zaken van feitelijke aard die zich bij de opening van de Inschrijvingen voordoen</w:t>
      </w:r>
      <w:r>
        <w:t>,</w:t>
      </w:r>
      <w:r w:rsidRPr="00513C31">
        <w:t xml:space="preserve"> of worden geconstateerd ten aanzien van de openingsprocedure, worden in het proces-verbaal opgenomen.</w:t>
      </w:r>
    </w:p>
    <w:p w14:paraId="4179C67E" w14:textId="77777777" w:rsidR="00BE2C9D" w:rsidRPr="00513C31" w:rsidRDefault="00BE2C9D" w:rsidP="006503FE"/>
    <w:p w14:paraId="77C09D65" w14:textId="77777777" w:rsidR="00BE2C9D" w:rsidRPr="009A678F" w:rsidRDefault="00BE2C9D" w:rsidP="006503FE">
      <w:pPr>
        <w:pStyle w:val="Kop2"/>
        <w:numPr>
          <w:ilvl w:val="1"/>
          <w:numId w:val="12"/>
        </w:numPr>
        <w:spacing w:before="0" w:after="240"/>
        <w:ind w:firstLine="0"/>
      </w:pPr>
      <w:bookmarkStart w:id="128" w:name="_Toc442257813"/>
      <w:bookmarkStart w:id="129" w:name="_Toc461783951"/>
      <w:bookmarkStart w:id="130" w:name="_Toc510527344"/>
      <w:bookmarkStart w:id="131" w:name="_Toc188431317"/>
      <w:bookmarkEnd w:id="115"/>
      <w:bookmarkEnd w:id="116"/>
      <w:bookmarkEnd w:id="117"/>
      <w:r w:rsidRPr="009A678F">
        <w:t>Proactieve houding/rechtsverwerking</w:t>
      </w:r>
      <w:bookmarkEnd w:id="128"/>
      <w:bookmarkEnd w:id="129"/>
      <w:bookmarkEnd w:id="130"/>
      <w:bookmarkEnd w:id="131"/>
    </w:p>
    <w:p w14:paraId="336332CA" w14:textId="2057AEE3" w:rsidR="00251E74" w:rsidRPr="00F97F4A" w:rsidRDefault="00251E74" w:rsidP="006503FE">
      <w:r>
        <w:rPr>
          <w:bCs/>
        </w:rPr>
        <w:t xml:space="preserve">Deze </w:t>
      </w:r>
      <w:r w:rsidRPr="00F97F4A">
        <w:rPr>
          <w:bCs/>
        </w:rPr>
        <w:t xml:space="preserve">Inschrijvingsleidraad </w:t>
      </w:r>
      <w:r w:rsidRPr="00F97F4A">
        <w:t xml:space="preserve">met alle bijbehorende </w:t>
      </w:r>
      <w:r>
        <w:t>b</w:t>
      </w:r>
      <w:r w:rsidRPr="00F97F4A">
        <w:t xml:space="preserve">ijlagen is met zorg samengesteld. </w:t>
      </w:r>
      <w:r>
        <w:t xml:space="preserve">Van </w:t>
      </w:r>
      <w:r w:rsidRPr="00F97F4A">
        <w:t>(</w:t>
      </w:r>
      <w:r>
        <w:t>p</w:t>
      </w:r>
      <w:r w:rsidRPr="00F97F4A">
        <w:t xml:space="preserve">otentiële) Inschrijvers </w:t>
      </w:r>
      <w:r>
        <w:t xml:space="preserve">wordt verwacht dat zij </w:t>
      </w:r>
      <w:r w:rsidRPr="00F97F4A">
        <w:t>tijdens deze aanbesteding een proactieve houding innemen.</w:t>
      </w:r>
      <w:r>
        <w:t xml:space="preserve"> </w:t>
      </w:r>
      <w:r w:rsidRPr="00F97F4A">
        <w:t xml:space="preserve">Dit brengt onder meer met zich mee dat onverwijld na publicatie van deze </w:t>
      </w:r>
      <w:r w:rsidRPr="00F97F4A">
        <w:rPr>
          <w:bCs/>
        </w:rPr>
        <w:t>Inschrijvingsleidraad</w:t>
      </w:r>
      <w:r w:rsidRPr="00F97F4A">
        <w:t xml:space="preserve"> - doch in ieder geval vóór de uiterste termijn voor het indienen van vragen </w:t>
      </w:r>
      <w:r>
        <w:t xml:space="preserve">- </w:t>
      </w:r>
      <w:r w:rsidRPr="00F97F4A">
        <w:t xml:space="preserve">aan de Opdrachtgever eventuele </w:t>
      </w:r>
      <w:r>
        <w:t xml:space="preserve">bezwaren, </w:t>
      </w:r>
      <w:r w:rsidRPr="00F97F4A">
        <w:t>onduidelijkheden en</w:t>
      </w:r>
      <w:r>
        <w:t>/of</w:t>
      </w:r>
      <w:r w:rsidRPr="00F97F4A">
        <w:t xml:space="preserve"> onvolkomenheden </w:t>
      </w:r>
      <w:r>
        <w:t xml:space="preserve">schriftelijk worden gemeld via de in dit document </w:t>
      </w:r>
      <w:r w:rsidRPr="00F97F4A">
        <w:t xml:space="preserve">genoemde contactpersoon, </w:t>
      </w:r>
      <w:r>
        <w:t>op</w:t>
      </w:r>
      <w:r w:rsidRPr="00F97F4A">
        <w:t xml:space="preserve">dat deze </w:t>
      </w:r>
      <w:r w:rsidRPr="00F97F4A">
        <w:rPr>
          <w:bCs/>
        </w:rPr>
        <w:t>Inschrijvingsleidraad</w:t>
      </w:r>
      <w:r w:rsidRPr="00F97F4A">
        <w:t xml:space="preserve"> zo</w:t>
      </w:r>
      <w:r>
        <w:t xml:space="preserve"> </w:t>
      </w:r>
      <w:r w:rsidRPr="00F97F4A">
        <w:t xml:space="preserve">nodig </w:t>
      </w:r>
      <w:r>
        <w:t>kan worden b</w:t>
      </w:r>
      <w:r w:rsidRPr="00F97F4A">
        <w:t xml:space="preserve">ijgesteld. Indien een (potentiële) Inschrijver eventuele bezwaren, onduidelijkheden of onvolkomenheden niet </w:t>
      </w:r>
      <w:r>
        <w:t>tijdig heeft ge</w:t>
      </w:r>
      <w:r w:rsidRPr="00F97F4A">
        <w:t xml:space="preserve">meld, </w:t>
      </w:r>
      <w:r>
        <w:t xml:space="preserve">dan verliest </w:t>
      </w:r>
      <w:r w:rsidRPr="00F97F4A">
        <w:t xml:space="preserve">de </w:t>
      </w:r>
      <w:r>
        <w:t xml:space="preserve">betreffende </w:t>
      </w:r>
      <w:r w:rsidRPr="00F97F4A">
        <w:t>(potentiële) Inschrijver daarmee zijn recht om hiertegen in een later stadium bezwaar te maken.</w:t>
      </w:r>
    </w:p>
    <w:bookmarkEnd w:id="121"/>
    <w:p w14:paraId="4046027D" w14:textId="77777777" w:rsidR="00BE2C9D" w:rsidRPr="00513C31" w:rsidRDefault="00BE2C9D" w:rsidP="006503FE"/>
    <w:p w14:paraId="58DA3BC4" w14:textId="77777777" w:rsidR="00BE2C9D" w:rsidRPr="00513C31" w:rsidRDefault="00BE2C9D" w:rsidP="006503FE">
      <w:pPr>
        <w:pStyle w:val="Kop2"/>
        <w:numPr>
          <w:ilvl w:val="1"/>
          <w:numId w:val="12"/>
        </w:numPr>
        <w:spacing w:before="0" w:after="240"/>
        <w:ind w:firstLine="0"/>
      </w:pPr>
      <w:bookmarkStart w:id="132" w:name="_Toc353648501"/>
      <w:bookmarkStart w:id="133" w:name="_Toc362336017"/>
      <w:bookmarkStart w:id="134" w:name="_Toc362341532"/>
      <w:bookmarkStart w:id="135" w:name="_Toc188431318"/>
      <w:r w:rsidRPr="00513C31">
        <w:t>Vragen</w:t>
      </w:r>
      <w:bookmarkEnd w:id="132"/>
      <w:bookmarkEnd w:id="133"/>
      <w:bookmarkEnd w:id="134"/>
      <w:bookmarkEnd w:id="135"/>
    </w:p>
    <w:p w14:paraId="4FB99570" w14:textId="19BBB8AB" w:rsidR="00085421" w:rsidRDefault="00085421" w:rsidP="00085421">
      <w:bookmarkStart w:id="136" w:name="_Hlk112240171"/>
      <w:r>
        <w:t xml:space="preserve">Onduidelijkheden, tegenstrijdigheden of aspecten van de aanbestedingsprocedure waar een </w:t>
      </w:r>
      <w:r w:rsidRPr="00F97F4A">
        <w:t xml:space="preserve">(potentiële) Inschrijver </w:t>
      </w:r>
      <w:r>
        <w:t xml:space="preserve">het niet mee eens is, dienen aan de orde te worden gesteld door middel van het stellen van vragen. </w:t>
      </w:r>
      <w:r w:rsidRPr="006856FD">
        <w:t>Vragen over de aanbesteding kunnen</w:t>
      </w:r>
      <w:r>
        <w:t>,</w:t>
      </w:r>
      <w:r w:rsidRPr="006856FD">
        <w:t xml:space="preserve"> voor de in de planning genoemde datum</w:t>
      </w:r>
      <w:r>
        <w:t>,</w:t>
      </w:r>
      <w:r w:rsidRPr="006856FD">
        <w:t xml:space="preserve"> via </w:t>
      </w:r>
      <w:r w:rsidRPr="00CD1E67">
        <w:t xml:space="preserve">TenderNed </w:t>
      </w:r>
      <w:r w:rsidRPr="006856FD">
        <w:t>worden</w:t>
      </w:r>
      <w:r>
        <w:rPr>
          <w:color w:val="FF0000"/>
        </w:rPr>
        <w:t xml:space="preserve"> </w:t>
      </w:r>
      <w:r w:rsidRPr="00BD7899">
        <w:t xml:space="preserve">gesteld. Voor meer informatie hierover </w:t>
      </w:r>
      <w:r w:rsidR="00FB51B8">
        <w:t>zie</w:t>
      </w:r>
      <w:r w:rsidRPr="00BD7899">
        <w:t xml:space="preserve"> onderstaande link:</w:t>
      </w:r>
    </w:p>
    <w:p w14:paraId="1DA6CB52" w14:textId="77777777" w:rsidR="00085421" w:rsidRPr="00BD7899" w:rsidRDefault="00085421" w:rsidP="00085421"/>
    <w:p w14:paraId="22D2D644" w14:textId="77777777" w:rsidR="00085421" w:rsidRDefault="00085421" w:rsidP="00085421">
      <w:hyperlink r:id="rId18" w:history="1">
        <w:r w:rsidRPr="005E6942">
          <w:rPr>
            <w:rStyle w:val="Hyperlink"/>
          </w:rPr>
          <w:t>https://www.tenderned.nl/cms/nl/voor-ondernemingen/aanmelden-en-inschrijven/vragen-stellen-een-aanbesteding</w:t>
        </w:r>
      </w:hyperlink>
    </w:p>
    <w:p w14:paraId="0D72C181" w14:textId="77777777" w:rsidR="00085421" w:rsidRDefault="00085421" w:rsidP="00085421"/>
    <w:p w14:paraId="06761A54" w14:textId="77777777" w:rsidR="00085421" w:rsidRDefault="00085421" w:rsidP="00085421">
      <w:r w:rsidRPr="006856FD">
        <w:t>Vragen dienen voorzien te zijn van een verwijzing naar de bron</w:t>
      </w:r>
      <w:r>
        <w:t xml:space="preserve"> (document en paragraaf)</w:t>
      </w:r>
      <w:r w:rsidRPr="006856FD">
        <w:t xml:space="preserve"> van de vraag.</w:t>
      </w:r>
      <w:r>
        <w:t xml:space="preserve"> Vragen zijn zichtbaar voor alle ingeschreven deelnemers. Zorg er dus voor dat u geen gevoelige informatie in de vraagstelling verwerkt.</w:t>
      </w:r>
      <w:r w:rsidRPr="006856FD">
        <w:t xml:space="preserve"> </w:t>
      </w:r>
      <w:r>
        <w:t>De</w:t>
      </w:r>
      <w:r w:rsidRPr="006856FD">
        <w:t xml:space="preserve"> vragen </w:t>
      </w:r>
      <w:r w:rsidRPr="002A5AAE">
        <w:t>worden</w:t>
      </w:r>
      <w:r>
        <w:rPr>
          <w:color w:val="FF0000"/>
        </w:rPr>
        <w:t xml:space="preserve"> </w:t>
      </w:r>
      <w:r w:rsidRPr="006856FD">
        <w:t>geanonimiseerd</w:t>
      </w:r>
      <w:r>
        <w:t xml:space="preserve"> </w:t>
      </w:r>
      <w:r w:rsidRPr="006856FD">
        <w:t>beantwoord in de Nota van Inlichtingen</w:t>
      </w:r>
      <w:r>
        <w:t>.</w:t>
      </w:r>
      <w:r w:rsidRPr="006856FD">
        <w:t xml:space="preserve"> </w:t>
      </w:r>
      <w:r>
        <w:t xml:space="preserve">Vragen </w:t>
      </w:r>
      <w:r>
        <w:lastRenderedPageBreak/>
        <w:t xml:space="preserve">kunnen ook direct beantwoord worden door Opdrachtgever. </w:t>
      </w:r>
      <w:r w:rsidRPr="00BE4AC0">
        <w:t>Ten behoeve van een zorgvuldige beantwoording dienen gecombineerde vragen vermeden te worden.</w:t>
      </w:r>
    </w:p>
    <w:bookmarkEnd w:id="136"/>
    <w:p w14:paraId="4D170602" w14:textId="77777777" w:rsidR="00BE2C9D" w:rsidRPr="00513C31" w:rsidRDefault="00BE2C9D" w:rsidP="006503FE"/>
    <w:p w14:paraId="074E5F95" w14:textId="77777777" w:rsidR="00BE2C9D" w:rsidRPr="00513C31" w:rsidRDefault="00BE2C9D" w:rsidP="006503FE">
      <w:pPr>
        <w:pStyle w:val="Kop2"/>
        <w:numPr>
          <w:ilvl w:val="1"/>
          <w:numId w:val="12"/>
        </w:numPr>
        <w:spacing w:before="0" w:after="240"/>
        <w:ind w:firstLine="0"/>
      </w:pPr>
      <w:bookmarkStart w:id="137" w:name="_Toc353201857"/>
      <w:bookmarkStart w:id="138" w:name="_Toc362336018"/>
      <w:bookmarkStart w:id="139" w:name="_Toc362341533"/>
      <w:bookmarkStart w:id="140" w:name="_Toc188431319"/>
      <w:r w:rsidRPr="00513C31">
        <w:t>Niet Nederlandse Inschrijver</w:t>
      </w:r>
      <w:bookmarkEnd w:id="137"/>
      <w:bookmarkEnd w:id="138"/>
      <w:bookmarkEnd w:id="139"/>
      <w:bookmarkEnd w:id="140"/>
    </w:p>
    <w:p w14:paraId="64B59D56" w14:textId="77777777" w:rsidR="00BE2C9D" w:rsidRPr="00513C31" w:rsidRDefault="00BE2C9D" w:rsidP="006503FE">
      <w:r w:rsidRPr="00513C31">
        <w:t xml:space="preserve">Inschrijver die niet bekend is met verplichtingen ten aanzien van belastingen, milieubescherming, arbeidsbescherming en arbeidsvoorwaarden kunnen zich laten informeren door </w:t>
      </w:r>
      <w:r w:rsidR="00C82560">
        <w:t>éé</w:t>
      </w:r>
      <w:r w:rsidRPr="00513C31">
        <w:t xml:space="preserve">n van de Kamers van Koophandel en Fabrieken. Inschrijver zonder vestiging in Nederland dient </w:t>
      </w:r>
      <w:r w:rsidR="00C82560">
        <w:t xml:space="preserve">bij </w:t>
      </w:r>
      <w:r w:rsidRPr="00513C31">
        <w:t>de inschrijving een schriftelijke bevestiging te voegen waarin wordt verklaard, dat bij het opstellen van de inschrijving rekening is gehouden met de verplichtingen uit hoofde van de bepalingen inzake de arbeidsbescherming en arbeidsvoorwaarden die gelden in Nederland.</w:t>
      </w:r>
    </w:p>
    <w:p w14:paraId="2661CDA7" w14:textId="77777777" w:rsidR="00BE2C9D" w:rsidRPr="00513C31" w:rsidRDefault="00BE2C9D" w:rsidP="006503FE"/>
    <w:p w14:paraId="111B383E" w14:textId="77777777" w:rsidR="00BE2C9D" w:rsidRPr="00911300" w:rsidRDefault="00BE2C9D" w:rsidP="006503FE">
      <w:pPr>
        <w:pStyle w:val="Kop2"/>
        <w:numPr>
          <w:ilvl w:val="1"/>
          <w:numId w:val="12"/>
        </w:numPr>
        <w:spacing w:before="0" w:after="240"/>
        <w:ind w:firstLine="0"/>
      </w:pPr>
      <w:bookmarkStart w:id="141" w:name="_Toc188431320"/>
      <w:r w:rsidRPr="00911300">
        <w:t>Stopzetten van de aanbesteding/niet gunnen</w:t>
      </w:r>
      <w:bookmarkEnd w:id="141"/>
      <w:r w:rsidRPr="00911300">
        <w:t xml:space="preserve"> </w:t>
      </w:r>
    </w:p>
    <w:p w14:paraId="5C495B51" w14:textId="5EDCEDDD" w:rsidR="00BE2C9D" w:rsidRPr="00F97F4A" w:rsidRDefault="00BE2C9D" w:rsidP="006503FE">
      <w:pPr>
        <w:rPr>
          <w:rFonts w:cs="Arial"/>
        </w:rPr>
      </w:pPr>
      <w:r w:rsidRPr="00F97F4A">
        <w:rPr>
          <w:rFonts w:cs="Arial"/>
        </w:rPr>
        <w:t>Opdrachtgever is vrij deze Aanbestedingsprocedure te allen tijde te stoppen dan wel de Opdracht niet te verlen</w:t>
      </w:r>
      <w:r w:rsidR="00E51535">
        <w:rPr>
          <w:rFonts w:cs="Arial"/>
        </w:rPr>
        <w:t>g</w:t>
      </w:r>
      <w:r w:rsidRPr="00F97F4A">
        <w:rPr>
          <w:rFonts w:cs="Arial"/>
        </w:rPr>
        <w:t xml:space="preserve">en. </w:t>
      </w:r>
    </w:p>
    <w:p w14:paraId="0541267E" w14:textId="77777777" w:rsidR="00BE2C9D" w:rsidRPr="00F97F4A" w:rsidRDefault="00BE2C9D" w:rsidP="006503FE">
      <w:pPr>
        <w:rPr>
          <w:rFonts w:cs="Arial"/>
        </w:rPr>
      </w:pPr>
    </w:p>
    <w:p w14:paraId="2F6E711D" w14:textId="77777777" w:rsidR="00BE2C9D" w:rsidRPr="00F97F4A" w:rsidRDefault="00BE2C9D" w:rsidP="006503FE">
      <w:pPr>
        <w:rPr>
          <w:rFonts w:cs="Arial"/>
        </w:rPr>
      </w:pPr>
      <w:r w:rsidRPr="00F97F4A">
        <w:rPr>
          <w:rFonts w:cs="Arial"/>
        </w:rPr>
        <w:t xml:space="preserve">De Opdrachtgever behoudt zich tevens het recht voor niet </w:t>
      </w:r>
      <w:r w:rsidR="00C82560">
        <w:rPr>
          <w:rFonts w:cs="Arial"/>
        </w:rPr>
        <w:t xml:space="preserve">tot </w:t>
      </w:r>
      <w:r w:rsidRPr="00F97F4A">
        <w:rPr>
          <w:rFonts w:cs="Arial"/>
        </w:rPr>
        <w:t xml:space="preserve">gunning van (delen van) de Opdracht of tot voorwaardelijke gunning van de Opdracht over te gaan. </w:t>
      </w:r>
    </w:p>
    <w:p w14:paraId="3AF627FF" w14:textId="77777777" w:rsidR="00BE2C9D" w:rsidRPr="00F97F4A" w:rsidRDefault="00BE2C9D" w:rsidP="006503FE">
      <w:pPr>
        <w:rPr>
          <w:rFonts w:cs="Arial"/>
        </w:rPr>
      </w:pPr>
    </w:p>
    <w:p w14:paraId="10693FE6" w14:textId="77777777" w:rsidR="00BE2C9D" w:rsidRPr="00F97F4A" w:rsidRDefault="00BE2C9D" w:rsidP="006503FE">
      <w:pPr>
        <w:rPr>
          <w:rFonts w:cs="Arial"/>
        </w:rPr>
      </w:pPr>
      <w:r w:rsidRPr="00F97F4A">
        <w:rPr>
          <w:rFonts w:cs="Arial"/>
        </w:rPr>
        <w:t>Indien Opdrachtgever beslist de Opdracht niet te gunnen, stelt zij Inschrijvers zo spoedig mogelijk gelijktijdig in kennis van de redenen daartoe. Inschrijvers kunnen in voorkomend geval géén aanspraak maken op vergoeding van enigerlei kosten gemaakt in het kader van deze Aanbestedingsprocedure. Aan de opdrachtverstrekking kan geen enkel recht tot eventuele vervolgopdrachten worden ontleend.</w:t>
      </w:r>
    </w:p>
    <w:p w14:paraId="30C5215D" w14:textId="77777777" w:rsidR="00BE2C9D" w:rsidRPr="00513C31" w:rsidRDefault="00BE2C9D" w:rsidP="006503FE">
      <w:pPr>
        <w:rPr>
          <w:rFonts w:ascii="Calibri" w:hAnsi="Calibri" w:cs="Arial"/>
          <w:lang w:eastAsia="nl-NL"/>
        </w:rPr>
      </w:pPr>
    </w:p>
    <w:p w14:paraId="159DB937" w14:textId="77777777" w:rsidR="00BE2C9D" w:rsidRPr="00513C31" w:rsidRDefault="00BE2C9D" w:rsidP="006503FE">
      <w:pPr>
        <w:pStyle w:val="Kop2"/>
        <w:numPr>
          <w:ilvl w:val="1"/>
          <w:numId w:val="12"/>
        </w:numPr>
        <w:spacing w:before="0" w:after="240"/>
        <w:ind w:firstLine="0"/>
      </w:pPr>
      <w:bookmarkStart w:id="142" w:name="_Toc362336020"/>
      <w:bookmarkStart w:id="143" w:name="_Toc362341535"/>
      <w:bookmarkStart w:id="144" w:name="_Toc188431321"/>
      <w:r w:rsidRPr="00513C31">
        <w:t>I</w:t>
      </w:r>
      <w:bookmarkStart w:id="145" w:name="_Toc353648503"/>
      <w:r w:rsidRPr="00513C31">
        <w:t>nschrijfkosten</w:t>
      </w:r>
      <w:bookmarkEnd w:id="142"/>
      <w:bookmarkEnd w:id="143"/>
      <w:bookmarkEnd w:id="145"/>
      <w:bookmarkEnd w:id="144"/>
    </w:p>
    <w:p w14:paraId="5ED730F2" w14:textId="77777777" w:rsidR="00BE2C9D" w:rsidRPr="00513C31" w:rsidRDefault="00BE2C9D" w:rsidP="006503FE">
      <w:r w:rsidRPr="00513C31">
        <w:t>Aan het opstellen en uitbrengen van een inschrijving, met inbegrip van eventueel te verstrekken nadere inlichtingen, zijn voor de Aanbestedende dienst geen kosten verbonden. Eventuele kosten en/of schaden</w:t>
      </w:r>
      <w:r w:rsidR="00C82560">
        <w:t>,</w:t>
      </w:r>
      <w:r w:rsidRPr="00513C31">
        <w:t xml:space="preserve"> welke (kunnen) ontstaan door het niet gunnen van deze aanbesteding (aan Inschrijver)</w:t>
      </w:r>
      <w:r w:rsidR="00C82560">
        <w:t>,</w:t>
      </w:r>
      <w:r w:rsidRPr="00513C31">
        <w:t xml:space="preserve"> zijn voor risico van I</w:t>
      </w:r>
      <w:r>
        <w:t>nschrijver.</w:t>
      </w:r>
    </w:p>
    <w:p w14:paraId="007D9613" w14:textId="77777777" w:rsidR="00BE2C9D" w:rsidRPr="00513C31" w:rsidRDefault="00BE2C9D" w:rsidP="006503FE">
      <w:pPr>
        <w:rPr>
          <w:rFonts w:ascii="Calibri" w:hAnsi="Calibri" w:cs="Arial"/>
          <w:lang w:eastAsia="nl-NL"/>
        </w:rPr>
      </w:pPr>
    </w:p>
    <w:p w14:paraId="6CF3086D" w14:textId="77777777" w:rsidR="00BE2C9D" w:rsidRPr="00513C31" w:rsidRDefault="00BE2C9D" w:rsidP="006503FE">
      <w:pPr>
        <w:pStyle w:val="Kop2"/>
        <w:numPr>
          <w:ilvl w:val="1"/>
          <w:numId w:val="12"/>
        </w:numPr>
        <w:spacing w:before="0" w:after="240"/>
        <w:ind w:firstLine="0"/>
      </w:pPr>
      <w:bookmarkStart w:id="146" w:name="_Toc362336021"/>
      <w:bookmarkStart w:id="147" w:name="_Toc362341536"/>
      <w:bookmarkStart w:id="148" w:name="_Toc188431322"/>
      <w:r w:rsidRPr="00513C31">
        <w:t>V</w:t>
      </w:r>
      <w:bookmarkStart w:id="149" w:name="_Toc353648504"/>
      <w:r w:rsidRPr="00513C31">
        <w:t>ertrouwelijkheid</w:t>
      </w:r>
      <w:bookmarkEnd w:id="146"/>
      <w:bookmarkEnd w:id="147"/>
      <w:bookmarkEnd w:id="149"/>
      <w:bookmarkEnd w:id="148"/>
    </w:p>
    <w:p w14:paraId="42974046" w14:textId="77777777" w:rsidR="00BE2C9D" w:rsidRPr="00513C31" w:rsidRDefault="00BE2C9D" w:rsidP="006503FE">
      <w:r w:rsidRPr="00513C31">
        <w:t>Aanbestedende dienst behandelt alle in het kader van deze aanbesteding aangeleverde informatie vertrouwelijk. Inschrijvingen worden niet</w:t>
      </w:r>
      <w:r>
        <w:t xml:space="preserve"> geretourneerd. De Inschrijvingsleidraad</w:t>
      </w:r>
      <w:r w:rsidRPr="00513C31">
        <w:t xml:space="preserve"> van A</w:t>
      </w:r>
      <w:r>
        <w:t>anbestedende dienst is</w:t>
      </w:r>
      <w:r w:rsidRPr="00513C31">
        <w:t xml:space="preserve"> openbaar. In de Overeenkomst met de Inschrijver waaraan de opdracht wordt gegund zal de wederzijdse vertrouwelijkheid van informatie gedurende en na de contractperiode worden vastgelegd. </w:t>
      </w:r>
    </w:p>
    <w:p w14:paraId="3F899A6B" w14:textId="77777777" w:rsidR="00BE2C9D" w:rsidRPr="00513C31" w:rsidRDefault="00BE2C9D" w:rsidP="006503FE"/>
    <w:p w14:paraId="1CF5BE4F" w14:textId="77777777" w:rsidR="00BE2C9D" w:rsidRDefault="00BE2C9D" w:rsidP="006503FE">
      <w:pPr>
        <w:pStyle w:val="Kop2"/>
        <w:numPr>
          <w:ilvl w:val="1"/>
          <w:numId w:val="12"/>
        </w:numPr>
        <w:spacing w:before="0" w:after="240"/>
        <w:ind w:firstLine="0"/>
      </w:pPr>
      <w:bookmarkStart w:id="150" w:name="_Toc353648505"/>
      <w:bookmarkStart w:id="151" w:name="_Toc362336022"/>
      <w:bookmarkStart w:id="152" w:name="_Toc362341537"/>
      <w:bookmarkStart w:id="153" w:name="_Toc188431323"/>
      <w:r w:rsidRPr="00513C31">
        <w:t>Vormvereisten</w:t>
      </w:r>
      <w:bookmarkEnd w:id="150"/>
      <w:bookmarkEnd w:id="151"/>
      <w:bookmarkEnd w:id="152"/>
      <w:bookmarkEnd w:id="153"/>
    </w:p>
    <w:p w14:paraId="1A92A276" w14:textId="77777777" w:rsidR="00C82560" w:rsidRPr="0010380F" w:rsidRDefault="00C82560" w:rsidP="006503FE">
      <w:bookmarkStart w:id="154" w:name="_Hlk112240205"/>
      <w:r>
        <w:t xml:space="preserve">Inschrijvingen </w:t>
      </w:r>
      <w:r w:rsidRPr="0010380F">
        <w:t>dienen te voldoen aan onderstaande vormvereisten.</w:t>
      </w:r>
    </w:p>
    <w:bookmarkEnd w:id="154"/>
    <w:p w14:paraId="066F4078" w14:textId="77777777" w:rsidR="00C82560" w:rsidRPr="00C82560" w:rsidRDefault="00C82560" w:rsidP="006503FE"/>
    <w:p w14:paraId="7508E686" w14:textId="77777777" w:rsidR="00BE2C9D" w:rsidRPr="00513C31" w:rsidRDefault="00BE2C9D" w:rsidP="006503FE">
      <w:pPr>
        <w:pStyle w:val="Kop3"/>
        <w:numPr>
          <w:ilvl w:val="2"/>
          <w:numId w:val="12"/>
        </w:numPr>
        <w:spacing w:before="0" w:after="0"/>
        <w:ind w:firstLine="0"/>
      </w:pPr>
      <w:bookmarkStart w:id="155" w:name="_Toc353648506"/>
      <w:bookmarkStart w:id="156" w:name="_Toc362336023"/>
      <w:bookmarkStart w:id="157" w:name="_Toc362341538"/>
      <w:bookmarkStart w:id="158" w:name="_Toc188431324"/>
      <w:r w:rsidRPr="00513C31">
        <w:t>Taal</w:t>
      </w:r>
      <w:bookmarkEnd w:id="155"/>
      <w:bookmarkEnd w:id="156"/>
      <w:bookmarkEnd w:id="157"/>
      <w:bookmarkEnd w:id="158"/>
    </w:p>
    <w:p w14:paraId="7180A5F4" w14:textId="77777777" w:rsidR="00BE2C9D" w:rsidRPr="00513C31" w:rsidRDefault="00BE2C9D" w:rsidP="006503FE"/>
    <w:p w14:paraId="6F6B6478" w14:textId="77777777" w:rsidR="00BE2C9D" w:rsidRDefault="00BE2C9D" w:rsidP="006503FE">
      <w:r w:rsidRPr="00513C31">
        <w:t>Inschrijvingen dienen te worden opgesteld in de Nederlandse taal. Daar waar brochures, technische beschrijvingen en andere bronnen gevraagd worden kan, indien die bronnen niet in het Nederlands beschikbaar zijn, worden volstaan met Engelstalige informatie.</w:t>
      </w:r>
    </w:p>
    <w:p w14:paraId="05FA3FEA" w14:textId="77777777" w:rsidR="00B61113" w:rsidRDefault="00B61113" w:rsidP="006503FE"/>
    <w:p w14:paraId="51981A01" w14:textId="77777777" w:rsidR="008031B7" w:rsidRDefault="008031B7" w:rsidP="006503FE"/>
    <w:p w14:paraId="224BB9F2" w14:textId="77777777" w:rsidR="008031B7" w:rsidRDefault="008031B7" w:rsidP="006503FE"/>
    <w:p w14:paraId="6C72B245" w14:textId="77777777" w:rsidR="00B61113" w:rsidRPr="00513C31" w:rsidRDefault="00B61113" w:rsidP="006503FE">
      <w:pPr>
        <w:pStyle w:val="Kop3"/>
        <w:numPr>
          <w:ilvl w:val="2"/>
          <w:numId w:val="12"/>
        </w:numPr>
        <w:spacing w:before="0" w:after="0"/>
        <w:ind w:firstLine="0"/>
      </w:pPr>
      <w:bookmarkStart w:id="159" w:name="_Toc353648507"/>
      <w:bookmarkStart w:id="160" w:name="_Toc362336024"/>
      <w:bookmarkStart w:id="161" w:name="_Toc362341539"/>
      <w:bookmarkStart w:id="162" w:name="_Toc188431325"/>
      <w:r w:rsidRPr="00513C31">
        <w:lastRenderedPageBreak/>
        <w:t>Indeling van inschrijving</w:t>
      </w:r>
      <w:bookmarkEnd w:id="159"/>
      <w:bookmarkEnd w:id="160"/>
      <w:bookmarkEnd w:id="161"/>
      <w:r w:rsidR="00283469">
        <w:t xml:space="preserve"> </w:t>
      </w:r>
      <w:r w:rsidR="00283469" w:rsidRPr="00243C95">
        <w:t>(compleetheid)</w:t>
      </w:r>
      <w:bookmarkEnd w:id="162"/>
    </w:p>
    <w:p w14:paraId="072DFF19" w14:textId="77777777" w:rsidR="00B61113" w:rsidRPr="00513C31" w:rsidRDefault="00B61113" w:rsidP="006503FE"/>
    <w:p w14:paraId="0AA029A4" w14:textId="77777777" w:rsidR="00B61113" w:rsidRPr="00513C31" w:rsidRDefault="00B61113" w:rsidP="006503FE">
      <w:r w:rsidRPr="00513C31">
        <w:t>De inschrijving behoort volledig te zijn. Dit wil zeggen dat:</w:t>
      </w:r>
    </w:p>
    <w:p w14:paraId="3D6A3DF6" w14:textId="77777777" w:rsidR="00B61113" w:rsidRPr="00513C31" w:rsidRDefault="00B61113" w:rsidP="00364DF5">
      <w:pPr>
        <w:pStyle w:val="Lijstalinea"/>
        <w:numPr>
          <w:ilvl w:val="0"/>
          <w:numId w:val="17"/>
        </w:numPr>
        <w:rPr>
          <w:b/>
        </w:rPr>
      </w:pPr>
      <w:r w:rsidRPr="00513C31">
        <w:t>alle gevraagde informatie bij de inschrijving wordt gevoegd;</w:t>
      </w:r>
    </w:p>
    <w:p w14:paraId="2FD7E7DA" w14:textId="77777777" w:rsidR="00B61113" w:rsidRPr="00513C31" w:rsidRDefault="00B61113" w:rsidP="00364DF5">
      <w:pPr>
        <w:numPr>
          <w:ilvl w:val="0"/>
          <w:numId w:val="17"/>
        </w:numPr>
      </w:pPr>
      <w:r w:rsidRPr="00513C31">
        <w:t>de inschrijving voldoet aan de gestelde eisen;</w:t>
      </w:r>
    </w:p>
    <w:p w14:paraId="08E655BD" w14:textId="77777777" w:rsidR="00B61113" w:rsidRPr="00513C31" w:rsidRDefault="00B61113" w:rsidP="00364DF5">
      <w:pPr>
        <w:numPr>
          <w:ilvl w:val="0"/>
          <w:numId w:val="17"/>
        </w:numPr>
      </w:pPr>
      <w:r w:rsidRPr="00513C31">
        <w:t xml:space="preserve">Inschrijver bij inschrijving wordt geacht in te stemmen met de toepasselijkheid en inhoud van </w:t>
      </w:r>
      <w:r>
        <w:t>deze Inschrijvingsleidraad</w:t>
      </w:r>
      <w:r w:rsidRPr="00513C31">
        <w:t xml:space="preserve"> en haar bijlagen;</w:t>
      </w:r>
    </w:p>
    <w:p w14:paraId="0773E857" w14:textId="77777777" w:rsidR="00B61113" w:rsidRPr="00513C31" w:rsidRDefault="00B61113" w:rsidP="00364DF5">
      <w:pPr>
        <w:numPr>
          <w:ilvl w:val="0"/>
          <w:numId w:val="17"/>
        </w:numPr>
      </w:pPr>
      <w:r w:rsidRPr="00513C31">
        <w:t>aan de inschrijving geen voorwaarden of voorbehouden zijn verbonden;</w:t>
      </w:r>
    </w:p>
    <w:p w14:paraId="04A4F952" w14:textId="77777777" w:rsidR="00B61113" w:rsidRPr="00513C31" w:rsidRDefault="00B61113" w:rsidP="00364DF5">
      <w:pPr>
        <w:numPr>
          <w:ilvl w:val="0"/>
          <w:numId w:val="17"/>
        </w:numPr>
      </w:pPr>
      <w:r w:rsidRPr="00513C31">
        <w:t>aan de inschrijving geen kosten voor Aanbestedende dienst zijn verbonden;</w:t>
      </w:r>
    </w:p>
    <w:p w14:paraId="47FD7C9B" w14:textId="77777777" w:rsidR="00C82560" w:rsidRPr="00513C31" w:rsidRDefault="00C82560" w:rsidP="00364DF5">
      <w:pPr>
        <w:numPr>
          <w:ilvl w:val="0"/>
          <w:numId w:val="17"/>
        </w:numPr>
      </w:pPr>
      <w:bookmarkStart w:id="163" w:name="_Hlk112240283"/>
      <w:r w:rsidRPr="00513C31">
        <w:t xml:space="preserve">de inschrijving rechtsgeldig </w:t>
      </w:r>
      <w:r>
        <w:t xml:space="preserve">wordt </w:t>
      </w:r>
      <w:r w:rsidRPr="00513C31">
        <w:t xml:space="preserve">ondertekend door een functionaris binnen de onderneming die gemachtigd is om namens de </w:t>
      </w:r>
      <w:r>
        <w:t>Opdrachtnemer</w:t>
      </w:r>
      <w:r w:rsidRPr="00513C31">
        <w:t xml:space="preserve"> op te treden.</w:t>
      </w:r>
    </w:p>
    <w:bookmarkEnd w:id="163"/>
    <w:p w14:paraId="62A21A87" w14:textId="77777777" w:rsidR="00B61113" w:rsidRPr="00513C31" w:rsidRDefault="00B61113" w:rsidP="006503FE">
      <w:pPr>
        <w:rPr>
          <w:bCs/>
        </w:rPr>
      </w:pPr>
    </w:p>
    <w:p w14:paraId="7FE08D2C" w14:textId="77777777" w:rsidR="00B61113" w:rsidRPr="00513C31" w:rsidRDefault="00B61113" w:rsidP="006503FE">
      <w:r w:rsidRPr="00513C31">
        <w:rPr>
          <w:bCs/>
        </w:rPr>
        <w:t>Dit laatste betekent dat de naam van deze functionaris moet voorkomen in een recent uittreksel van het beroeps- of handelsregister.</w:t>
      </w:r>
      <w:r w:rsidRPr="00513C31">
        <w:rPr>
          <w:szCs w:val="18"/>
        </w:rPr>
        <w:t xml:space="preserve"> Indien vertegenwoordigers van een Inschrijver alleen gezamenlijk vertegenwoordigingsbevoegd zijn, </w:t>
      </w:r>
      <w:r w:rsidR="00C82560">
        <w:rPr>
          <w:szCs w:val="18"/>
        </w:rPr>
        <w:t xml:space="preserve">dan </w:t>
      </w:r>
      <w:r w:rsidRPr="00513C31">
        <w:rPr>
          <w:szCs w:val="18"/>
        </w:rPr>
        <w:t xml:space="preserve">dienen al deze vertegenwoordigers de Inschrijving te ondertekenen. </w:t>
      </w:r>
      <w:r w:rsidRPr="00513C31">
        <w:t>Inschrijven in combinatie is toegestaan. Aanbestedende dienst wenst gedurende de looptijd van de te sluiten Overeenkomst één aanspreekpunt namens de combinatie. Combinanten dienen in hun inschrijving duidelijk aan te geven wie het aanspreekpunt voor Aanbestedende dienst zal zijn.</w:t>
      </w:r>
    </w:p>
    <w:p w14:paraId="6494D2E8" w14:textId="77777777" w:rsidR="00B61113" w:rsidRPr="00513C31" w:rsidRDefault="00B61113" w:rsidP="006503FE">
      <w:pPr>
        <w:rPr>
          <w:szCs w:val="18"/>
        </w:rPr>
      </w:pPr>
    </w:p>
    <w:p w14:paraId="3C6C0D49" w14:textId="6787717E" w:rsidR="00B61113" w:rsidRPr="00513C31" w:rsidRDefault="00B61113" w:rsidP="006503FE">
      <w:r w:rsidRPr="00513C31">
        <w:rPr>
          <w:szCs w:val="18"/>
        </w:rPr>
        <w:t>De Inschrijving dient te bestaan uit onderstaande documenten en dient digitaal via</w:t>
      </w:r>
      <w:r w:rsidR="00085421">
        <w:rPr>
          <w:szCs w:val="18"/>
        </w:rPr>
        <w:t xml:space="preserve"> Tenderned</w:t>
      </w:r>
      <w:r w:rsidRPr="00513C31">
        <w:rPr>
          <w:szCs w:val="18"/>
        </w:rPr>
        <w:t xml:space="preserve"> te worden ingediend. Indien één of meerdere documenten ontbreken, dan wordt de Inschrijving terzijde gelegd. Indien de aangeleverde documenten onvolledig, dan wel niet geheel duidelijk zijn, dan kan de Aanbestedende dienst om een nadere toelichting vragen. </w:t>
      </w:r>
      <w:r w:rsidRPr="00513C31">
        <w:t xml:space="preserve">De inschrijving dient te worden ingedeeld volgens onderstaande indeling. </w:t>
      </w:r>
    </w:p>
    <w:p w14:paraId="18467ECA" w14:textId="77777777" w:rsidR="00B61113" w:rsidRPr="00513C31" w:rsidRDefault="00B61113" w:rsidP="006503FE"/>
    <w:tbl>
      <w:tblPr>
        <w:tblStyle w:val="Tabelraster"/>
        <w:tblW w:w="0" w:type="auto"/>
        <w:tblInd w:w="-5" w:type="dxa"/>
        <w:tblLook w:val="04A0" w:firstRow="1" w:lastRow="0" w:firstColumn="1" w:lastColumn="0" w:noHBand="0" w:noVBand="1"/>
      </w:tblPr>
      <w:tblGrid>
        <w:gridCol w:w="3969"/>
        <w:gridCol w:w="2127"/>
      </w:tblGrid>
      <w:tr w:rsidR="00F91761" w:rsidRPr="00513C31" w14:paraId="75EC3F5F" w14:textId="77777777" w:rsidTr="002731AF">
        <w:tc>
          <w:tcPr>
            <w:tcW w:w="3969" w:type="dxa"/>
          </w:tcPr>
          <w:p w14:paraId="637AD9FB" w14:textId="77777777" w:rsidR="00F91761" w:rsidRPr="00513C31" w:rsidRDefault="00F91761" w:rsidP="006503FE">
            <w:pPr>
              <w:rPr>
                <w:b/>
              </w:rPr>
            </w:pPr>
            <w:r w:rsidRPr="00513C31">
              <w:rPr>
                <w:b/>
              </w:rPr>
              <w:t>Omschrijving</w:t>
            </w:r>
          </w:p>
        </w:tc>
        <w:tc>
          <w:tcPr>
            <w:tcW w:w="2127" w:type="dxa"/>
          </w:tcPr>
          <w:p w14:paraId="7B0960C6" w14:textId="77777777" w:rsidR="00F91761" w:rsidRPr="00513C31" w:rsidRDefault="00F91761" w:rsidP="006503FE">
            <w:pPr>
              <w:rPr>
                <w:b/>
              </w:rPr>
            </w:pPr>
            <w:r w:rsidRPr="00513C31">
              <w:rPr>
                <w:b/>
              </w:rPr>
              <w:t>Aanleveren in format</w:t>
            </w:r>
          </w:p>
        </w:tc>
      </w:tr>
      <w:tr w:rsidR="00F91761" w:rsidRPr="00513C31" w14:paraId="154001D9" w14:textId="77777777" w:rsidTr="002731AF">
        <w:tc>
          <w:tcPr>
            <w:tcW w:w="3969" w:type="dxa"/>
          </w:tcPr>
          <w:p w14:paraId="03480FC2" w14:textId="77777777" w:rsidR="00F91761" w:rsidRPr="005440BB" w:rsidRDefault="00F91761" w:rsidP="006503FE">
            <w:r w:rsidRPr="005440BB">
              <w:t>Conformiteitenlijst (per pagina ondertekend)</w:t>
            </w:r>
          </w:p>
        </w:tc>
        <w:tc>
          <w:tcPr>
            <w:tcW w:w="2127" w:type="dxa"/>
          </w:tcPr>
          <w:p w14:paraId="7E913CD8" w14:textId="77777777" w:rsidR="00F91761" w:rsidRPr="005440BB" w:rsidRDefault="00F91761" w:rsidP="006503FE">
            <w:r w:rsidRPr="005440BB">
              <w:t>Bijlage 1</w:t>
            </w:r>
          </w:p>
        </w:tc>
      </w:tr>
      <w:tr w:rsidR="00F91761" w:rsidRPr="00513C31" w14:paraId="06C5FDC3" w14:textId="77777777" w:rsidTr="002731AF">
        <w:tc>
          <w:tcPr>
            <w:tcW w:w="3969" w:type="dxa"/>
          </w:tcPr>
          <w:p w14:paraId="53939B14" w14:textId="77777777" w:rsidR="00F91761" w:rsidRPr="005440BB" w:rsidRDefault="00F91761" w:rsidP="006503FE">
            <w:r w:rsidRPr="005440BB">
              <w:t>Uniform Europees Aanbestedingsdocument (Rechtsgeldig ondertekend)</w:t>
            </w:r>
          </w:p>
        </w:tc>
        <w:tc>
          <w:tcPr>
            <w:tcW w:w="2127" w:type="dxa"/>
          </w:tcPr>
          <w:p w14:paraId="60B11F69" w14:textId="77777777" w:rsidR="00F91761" w:rsidRPr="005440BB" w:rsidRDefault="00F91761" w:rsidP="006503FE">
            <w:r w:rsidRPr="005440BB">
              <w:t>Bijlage 5</w:t>
            </w:r>
          </w:p>
        </w:tc>
      </w:tr>
      <w:tr w:rsidR="00F91761" w:rsidRPr="00513C31" w14:paraId="2258B0EA" w14:textId="77777777" w:rsidTr="002731AF">
        <w:tc>
          <w:tcPr>
            <w:tcW w:w="3969" w:type="dxa"/>
          </w:tcPr>
          <w:p w14:paraId="74A4C49B" w14:textId="7C58B96C" w:rsidR="00F91761" w:rsidRPr="005440BB" w:rsidRDefault="00F91761" w:rsidP="006503FE">
            <w:r w:rsidRPr="005440BB">
              <w:t>Referentieformulier</w:t>
            </w:r>
            <w:r>
              <w:t xml:space="preserve"> (o</w:t>
            </w:r>
            <w:r w:rsidRPr="005440BB">
              <w:t xml:space="preserve">ndertekend door inschrijver </w:t>
            </w:r>
            <w:r w:rsidR="0039489E">
              <w:t>e</w:t>
            </w:r>
            <w:r w:rsidRPr="005440BB">
              <w:t>n referent)</w:t>
            </w:r>
          </w:p>
        </w:tc>
        <w:tc>
          <w:tcPr>
            <w:tcW w:w="2127" w:type="dxa"/>
          </w:tcPr>
          <w:p w14:paraId="701752EF" w14:textId="77777777" w:rsidR="00F91761" w:rsidRPr="005440BB" w:rsidRDefault="00F91761" w:rsidP="006503FE">
            <w:r w:rsidRPr="005440BB">
              <w:t>Bijlage 6</w:t>
            </w:r>
          </w:p>
        </w:tc>
      </w:tr>
      <w:tr w:rsidR="00F91761" w:rsidRPr="00513C31" w14:paraId="57292479" w14:textId="77777777" w:rsidTr="002731AF">
        <w:tc>
          <w:tcPr>
            <w:tcW w:w="3969" w:type="dxa"/>
          </w:tcPr>
          <w:p w14:paraId="3F87BB4D" w14:textId="77777777" w:rsidR="00F91761" w:rsidRPr="005440BB" w:rsidRDefault="00F91761" w:rsidP="006503FE">
            <w:r w:rsidRPr="005440BB">
              <w:t>Uittreksel KvK (zie paragraaf 4.1)</w:t>
            </w:r>
          </w:p>
        </w:tc>
        <w:tc>
          <w:tcPr>
            <w:tcW w:w="2127" w:type="dxa"/>
          </w:tcPr>
          <w:p w14:paraId="55295EF3" w14:textId="77777777" w:rsidR="00F91761" w:rsidRPr="005440BB" w:rsidRDefault="00F91761" w:rsidP="006503FE">
            <w:r w:rsidRPr="005440BB">
              <w:t>PDF-format</w:t>
            </w:r>
          </w:p>
        </w:tc>
      </w:tr>
      <w:tr w:rsidR="00F91761" w:rsidRPr="00513C31" w14:paraId="3956B795" w14:textId="77777777" w:rsidTr="002731AF">
        <w:tc>
          <w:tcPr>
            <w:tcW w:w="3969" w:type="dxa"/>
          </w:tcPr>
          <w:p w14:paraId="60691A82" w14:textId="77777777" w:rsidR="00F91761" w:rsidRPr="005440BB" w:rsidRDefault="00F91761" w:rsidP="006503FE">
            <w:r w:rsidRPr="005440BB">
              <w:t>Beschrijving kwalitatieve aspecten</w:t>
            </w:r>
          </w:p>
        </w:tc>
        <w:tc>
          <w:tcPr>
            <w:tcW w:w="2127" w:type="dxa"/>
          </w:tcPr>
          <w:p w14:paraId="3B2AE44A" w14:textId="77777777" w:rsidR="00F91761" w:rsidRPr="005440BB" w:rsidRDefault="00F91761" w:rsidP="006503FE">
            <w:r w:rsidRPr="005440BB">
              <w:t>Eigen format</w:t>
            </w:r>
          </w:p>
        </w:tc>
      </w:tr>
      <w:tr w:rsidR="00F91761" w:rsidRPr="00513C31" w14:paraId="317C5559" w14:textId="77777777" w:rsidTr="002731AF">
        <w:tc>
          <w:tcPr>
            <w:tcW w:w="3969" w:type="dxa"/>
          </w:tcPr>
          <w:p w14:paraId="4ECD9616" w14:textId="01EDFF8E" w:rsidR="00F91761" w:rsidRPr="005440BB" w:rsidRDefault="00F91761" w:rsidP="006503FE">
            <w:r w:rsidRPr="005440BB">
              <w:t>Prij</w:t>
            </w:r>
            <w:r w:rsidR="00BD61DA">
              <w:t>zen</w:t>
            </w:r>
            <w:r w:rsidRPr="005440BB">
              <w:t>blad</w:t>
            </w:r>
          </w:p>
        </w:tc>
        <w:tc>
          <w:tcPr>
            <w:tcW w:w="2127" w:type="dxa"/>
          </w:tcPr>
          <w:p w14:paraId="4003A45B" w14:textId="77777777" w:rsidR="00F91761" w:rsidRPr="005440BB" w:rsidRDefault="00F91761" w:rsidP="006503FE">
            <w:r w:rsidRPr="005440BB">
              <w:t>Bijlage 7</w:t>
            </w:r>
          </w:p>
        </w:tc>
      </w:tr>
      <w:tr w:rsidR="00F91761" w:rsidRPr="00513C31" w14:paraId="18855921" w14:textId="77777777" w:rsidTr="002731AF">
        <w:tc>
          <w:tcPr>
            <w:tcW w:w="3969" w:type="dxa"/>
          </w:tcPr>
          <w:p w14:paraId="09E3082F" w14:textId="47C0C086" w:rsidR="00F91761" w:rsidRPr="00E51535" w:rsidRDefault="00940F2A" w:rsidP="006503FE">
            <w:r>
              <w:t xml:space="preserve">Foto’s te leveren lockers </w:t>
            </w:r>
            <w:r w:rsidR="00281F56">
              <w:t>(zie vraag K5</w:t>
            </w:r>
            <w:r w:rsidR="00E576C5">
              <w:t>,</w:t>
            </w:r>
            <w:r w:rsidR="00281F56">
              <w:t xml:space="preserve"> par</w:t>
            </w:r>
            <w:r w:rsidR="00E576C5">
              <w:t>agraaf</w:t>
            </w:r>
            <w:r w:rsidR="00281F56">
              <w:t xml:space="preserve"> 5.3.1.1.)</w:t>
            </w:r>
          </w:p>
        </w:tc>
        <w:tc>
          <w:tcPr>
            <w:tcW w:w="2127" w:type="dxa"/>
          </w:tcPr>
          <w:p w14:paraId="65BDA62C" w14:textId="39A1A47A" w:rsidR="00F91761" w:rsidRPr="00513C31" w:rsidRDefault="00940F2A" w:rsidP="006503FE">
            <w:pPr>
              <w:rPr>
                <w:color w:val="FF0000"/>
              </w:rPr>
            </w:pPr>
            <w:r w:rsidRPr="00940F2A">
              <w:t>Eigen format</w:t>
            </w:r>
          </w:p>
        </w:tc>
      </w:tr>
    </w:tbl>
    <w:p w14:paraId="4EB91357" w14:textId="77777777" w:rsidR="00B61113" w:rsidRPr="00513C31" w:rsidRDefault="00B61113" w:rsidP="006503FE">
      <w:pPr>
        <w:rPr>
          <w:color w:val="00B050"/>
        </w:rPr>
      </w:pPr>
    </w:p>
    <w:p w14:paraId="2D27CDF8" w14:textId="7F0F60A9" w:rsidR="00B61113" w:rsidRDefault="00FC1D36" w:rsidP="006503FE">
      <w:bookmarkStart w:id="164" w:name="_Hlk112240318"/>
      <w:r>
        <w:t>Summa</w:t>
      </w:r>
      <w:r w:rsidR="00C82560" w:rsidRPr="00513C31">
        <w:t xml:space="preserve"> zal eerst de kwalitatieve aspecten gaan beoordelen alvorens de prijsaanbiedingen te openen.</w:t>
      </w:r>
    </w:p>
    <w:bookmarkEnd w:id="164"/>
    <w:p w14:paraId="6B156301" w14:textId="77777777" w:rsidR="00C82560" w:rsidRPr="00513C31" w:rsidRDefault="00C82560" w:rsidP="006503FE"/>
    <w:p w14:paraId="2E841B3F" w14:textId="77777777" w:rsidR="000E16F5" w:rsidRPr="00D4795C" w:rsidRDefault="000E16F5" w:rsidP="006503FE">
      <w:r w:rsidRPr="00D4795C">
        <w:t>Indien een andere persoon dan de personen die volgens het uittreksel tekenbevoegd zijn handelt namens de organisatie van de Inschrijver, dan dient hiervan een expliciete rechtsgeldig ondertekende verklaring van beslissingsbevoegdheid te worden opgenomen bij de inschrijving. </w:t>
      </w:r>
      <w:r w:rsidRPr="00D4795C">
        <w:br/>
        <w:t> </w:t>
      </w:r>
      <w:r w:rsidRPr="00D4795C">
        <w:br/>
        <w:t>Het is niet toegestaan om eventuele invulbijlagen inhoudelijk en qua lay-out te wijzigen. Bij de bijlagen die benodigd zijn voor de inschrijving mogen enkel de 'invulvelden' ingevuld worden. Indien hier niet aan wordt voldaan, </w:t>
      </w:r>
      <w:r w:rsidR="00AB4B39">
        <w:t xml:space="preserve">dan </w:t>
      </w:r>
      <w:r w:rsidRPr="00D4795C">
        <w:t>zal dit leiden tot uitsluiting van de beoordelingsprocedure. </w:t>
      </w:r>
    </w:p>
    <w:p w14:paraId="1D15F95C" w14:textId="77777777" w:rsidR="000E16F5" w:rsidRPr="00D4795C" w:rsidRDefault="000E16F5" w:rsidP="006503FE">
      <w:r w:rsidRPr="00D4795C">
        <w:t> </w:t>
      </w:r>
    </w:p>
    <w:p w14:paraId="6F0BFE1C" w14:textId="77777777" w:rsidR="000E16F5" w:rsidRPr="00243C95" w:rsidRDefault="000E16F5" w:rsidP="006503FE">
      <w:pPr>
        <w:pStyle w:val="Kop3"/>
        <w:numPr>
          <w:ilvl w:val="2"/>
          <w:numId w:val="12"/>
        </w:numPr>
        <w:spacing w:before="0" w:after="0"/>
        <w:ind w:firstLine="0"/>
      </w:pPr>
      <w:bookmarkStart w:id="165" w:name="_Toc68708823"/>
      <w:bookmarkStart w:id="166" w:name="_Toc188431326"/>
      <w:r w:rsidRPr="00243C95">
        <w:t>Maximaal aantal pagina’s</w:t>
      </w:r>
      <w:bookmarkEnd w:id="165"/>
      <w:bookmarkEnd w:id="166"/>
    </w:p>
    <w:p w14:paraId="3A206126" w14:textId="77777777" w:rsidR="000E16F5" w:rsidRDefault="000E16F5" w:rsidP="006503FE">
      <w:pPr>
        <w:pStyle w:val="paragraph"/>
        <w:spacing w:before="0" w:beforeAutospacing="0" w:after="0" w:afterAutospacing="0"/>
        <w:textAlignment w:val="baseline"/>
        <w:rPr>
          <w:rStyle w:val="normaltextrun"/>
          <w:rFonts w:ascii="Cambria" w:eastAsiaTheme="majorEastAsia" w:hAnsi="Cambria" w:cs="Segoe UI"/>
          <w:b/>
          <w:bCs/>
          <w:color w:val="2F5496" w:themeColor="accent1" w:themeShade="BF"/>
          <w:sz w:val="22"/>
          <w:szCs w:val="22"/>
        </w:rPr>
      </w:pPr>
    </w:p>
    <w:p w14:paraId="073BB4B7" w14:textId="51265196" w:rsidR="00616733" w:rsidRPr="00D4795C" w:rsidRDefault="00616733" w:rsidP="0039489E">
      <w:pPr>
        <w:spacing w:line="276" w:lineRule="auto"/>
      </w:pPr>
      <w:bookmarkStart w:id="167" w:name="_Hlk112240344"/>
      <w:r w:rsidRPr="001E4D4B">
        <w:t>Inschrijvers dienen</w:t>
      </w:r>
      <w:r>
        <w:t xml:space="preserve"> bij de beantwoording van de kwaliteitsvragen (</w:t>
      </w:r>
      <w:r w:rsidR="00AB4B39" w:rsidRPr="005C7FCE">
        <w:rPr>
          <w:color w:val="000000" w:themeColor="text1"/>
        </w:rPr>
        <w:t>zie §</w:t>
      </w:r>
      <w:r w:rsidR="005C7FCE" w:rsidRPr="005C7FCE">
        <w:rPr>
          <w:color w:val="000000" w:themeColor="text1"/>
        </w:rPr>
        <w:t>5.3.1.</w:t>
      </w:r>
      <w:r w:rsidR="00AB4B39" w:rsidRPr="005C7FCE">
        <w:rPr>
          <w:color w:val="000000" w:themeColor="text1"/>
        </w:rPr>
        <w:t xml:space="preserve">) </w:t>
      </w:r>
      <w:r w:rsidRPr="001E4D4B">
        <w:t>een indeling te maken waarbij</w:t>
      </w:r>
      <w:r w:rsidR="005C7FCE">
        <w:t xml:space="preserve">, </w:t>
      </w:r>
      <w:r>
        <w:t xml:space="preserve">per </w:t>
      </w:r>
      <w:r w:rsidRPr="001E4D4B">
        <w:t xml:space="preserve">gestelde vraag, een antwoord op de betreffende vraag wordt gegeven. </w:t>
      </w:r>
      <w:r>
        <w:t>Het antwoord dient dus direct</w:t>
      </w:r>
      <w:r w:rsidRPr="00240087">
        <w:t xml:space="preserve"> </w:t>
      </w:r>
      <w:r>
        <w:t xml:space="preserve">te herleiden te zijn tot de gestelde vraag. </w:t>
      </w:r>
      <w:r w:rsidRPr="001E4D4B">
        <w:t xml:space="preserve">Voor de beantwoording van </w:t>
      </w:r>
      <w:r>
        <w:t>alle</w:t>
      </w:r>
      <w:r w:rsidRPr="001E4D4B">
        <w:t xml:space="preserve"> open vragen</w:t>
      </w:r>
      <w:r>
        <w:t xml:space="preserve"> samen</w:t>
      </w:r>
      <w:r w:rsidRPr="001E4D4B">
        <w:t xml:space="preserve"> </w:t>
      </w:r>
      <w:r>
        <w:t>mog</w:t>
      </w:r>
      <w:r w:rsidRPr="001E4D4B">
        <w:t xml:space="preserve">en </w:t>
      </w:r>
      <w:r w:rsidRPr="00596906">
        <w:t xml:space="preserve">inschrijvers gebruik maken van een maximaal aantal </w:t>
      </w:r>
      <w:r w:rsidRPr="00940F2A">
        <w:t xml:space="preserve">pagina’s van </w:t>
      </w:r>
      <w:r w:rsidR="00940F2A" w:rsidRPr="00940F2A">
        <w:t>10</w:t>
      </w:r>
      <w:r w:rsidRPr="00940F2A">
        <w:t>, enkelzijdige, leesbare pagina’s A4, exclusief toegestane bijlagen</w:t>
      </w:r>
      <w:r w:rsidR="00940F2A" w:rsidRPr="00940F2A">
        <w:t xml:space="preserve"> (waaronder foto’s</w:t>
      </w:r>
      <w:r w:rsidR="00CC1D9F">
        <w:t>)</w:t>
      </w:r>
      <w:r w:rsidRPr="00940F2A">
        <w:t xml:space="preserve">. Er is geen minimum of maximum aantal pagina’s per vraag. Indien </w:t>
      </w:r>
      <w:r w:rsidRPr="00940F2A">
        <w:lastRenderedPageBreak/>
        <w:t xml:space="preserve">inschrijver meer pagina’s inlevert dan het toegestane aantal, wordt alleen het toegestane aantal pagina’s beoordeeld. </w:t>
      </w:r>
      <w:r w:rsidR="00AB4B39" w:rsidRPr="00940F2A">
        <w:t xml:space="preserve">Als een </w:t>
      </w:r>
      <w:r w:rsidRPr="00940F2A">
        <w:t>Inschrijver bijvoorbeeld (</w:t>
      </w:r>
      <w:r w:rsidR="00940F2A" w:rsidRPr="00940F2A">
        <w:t>10</w:t>
      </w:r>
      <w:r w:rsidRPr="00940F2A">
        <w:t>+2) pagina’s A4 in</w:t>
      </w:r>
      <w:r w:rsidR="00AB4B39" w:rsidRPr="00940F2A">
        <w:t>levert dan worden a</w:t>
      </w:r>
      <w:r w:rsidRPr="00940F2A">
        <w:t xml:space="preserve">lleen de eerste </w:t>
      </w:r>
      <w:r w:rsidR="00940F2A" w:rsidRPr="00940F2A">
        <w:t>10</w:t>
      </w:r>
      <w:r w:rsidRPr="00940F2A">
        <w:t xml:space="preserve"> pagina’s van de door inschrijver gegeven antwoorden beoordeeld, </w:t>
      </w:r>
      <w:r w:rsidR="00AB4B39" w:rsidRPr="00940F2A">
        <w:t xml:space="preserve">terwijl </w:t>
      </w:r>
      <w:r w:rsidRPr="00940F2A">
        <w:t xml:space="preserve">pagina </w:t>
      </w:r>
      <w:r w:rsidR="00940F2A" w:rsidRPr="00940F2A">
        <w:t>10</w:t>
      </w:r>
      <w:r w:rsidRPr="00940F2A">
        <w:t xml:space="preserve">+1 en eventueel verder niet </w:t>
      </w:r>
      <w:r w:rsidR="00AB4B39" w:rsidRPr="00940F2A">
        <w:t xml:space="preserve">wordt </w:t>
      </w:r>
      <w:r w:rsidRPr="00940F2A">
        <w:t>meegenomen in de beoordeling</w:t>
      </w:r>
      <w:r w:rsidR="00AB4B39" w:rsidRPr="00940F2A">
        <w:t>.</w:t>
      </w:r>
    </w:p>
    <w:bookmarkEnd w:id="167"/>
    <w:p w14:paraId="18909604" w14:textId="77777777" w:rsidR="000E16F5" w:rsidRDefault="000E16F5" w:rsidP="006503FE"/>
    <w:p w14:paraId="7DD7E081" w14:textId="77777777" w:rsidR="000E16F5" w:rsidRPr="00243C95" w:rsidRDefault="000E16F5" w:rsidP="006503FE">
      <w:pPr>
        <w:pStyle w:val="Kop2"/>
        <w:numPr>
          <w:ilvl w:val="1"/>
          <w:numId w:val="12"/>
        </w:numPr>
        <w:spacing w:before="0" w:after="240"/>
        <w:ind w:firstLine="0"/>
      </w:pPr>
      <w:bookmarkStart w:id="168" w:name="_Toc68708824"/>
      <w:bookmarkStart w:id="169" w:name="_Toc188431327"/>
      <w:r w:rsidRPr="00243C95">
        <w:t>Inschrijving met derden</w:t>
      </w:r>
      <w:bookmarkEnd w:id="168"/>
      <w:bookmarkEnd w:id="169"/>
    </w:p>
    <w:p w14:paraId="5DCCB8E3" w14:textId="77777777" w:rsidR="000E16F5" w:rsidRDefault="000E16F5" w:rsidP="006503FE">
      <w:r>
        <w:t xml:space="preserve">Inschrijving in combinatie. </w:t>
      </w:r>
    </w:p>
    <w:p w14:paraId="11DDB868" w14:textId="77777777" w:rsidR="000E16F5" w:rsidRDefault="000E16F5" w:rsidP="006503FE">
      <w:r>
        <w:t xml:space="preserve">Een combinatie van partijen moet zich inschrijven als één Inschrijver. Bij inschrijving wordt door de combinatie een verklaring overlegd waaruit blijkt dat: </w:t>
      </w:r>
    </w:p>
    <w:p w14:paraId="01F81C64" w14:textId="77777777" w:rsidR="000E16F5" w:rsidRDefault="000E16F5" w:rsidP="006503FE">
      <w:r>
        <w:t>a. de leden van de combinatie zich gezamenlijk en hoofdelijk aansprakelijk stellen voor de</w:t>
      </w:r>
    </w:p>
    <w:p w14:paraId="2665DB0E" w14:textId="77777777" w:rsidR="000E16F5" w:rsidRDefault="000E16F5" w:rsidP="006503FE">
      <w:r>
        <w:t xml:space="preserve">    volledige en juiste uitvoering van de overeenkomst in al zijn onderdelen en </w:t>
      </w:r>
    </w:p>
    <w:p w14:paraId="2C9180CE" w14:textId="77777777" w:rsidR="000E16F5" w:rsidRDefault="000E16F5" w:rsidP="006503FE">
      <w:r>
        <w:t xml:space="preserve">b. de naam van het lid van de combinatie die als aanspreekpunt (penvoerder) namens de combinatie zal </w:t>
      </w:r>
    </w:p>
    <w:p w14:paraId="65072BB6" w14:textId="77777777" w:rsidR="000E16F5" w:rsidRDefault="000E16F5" w:rsidP="006503FE">
      <w:r>
        <w:t xml:space="preserve">    fungeren. </w:t>
      </w:r>
    </w:p>
    <w:p w14:paraId="5F24CCE4" w14:textId="77777777" w:rsidR="000E16F5" w:rsidRDefault="000E16F5" w:rsidP="006503FE"/>
    <w:p w14:paraId="21D536A0" w14:textId="77777777" w:rsidR="000E16F5" w:rsidRDefault="000E16F5" w:rsidP="006503FE">
      <w:r>
        <w:t xml:space="preserve">Wanneer er in combinatie wordt ingeschreven, is het afzonderlijk inschrijven door één van de leden van de combinatie, alleen of in combinatie met anderen niet toegestaan. Een combinatie van partijen dient elk van de deelnemende partijen zelfstandig Deel II A van de UEA in te vullen en rechtsgeldig ondertekend bij de inschrijving toe te voegen. </w:t>
      </w:r>
    </w:p>
    <w:p w14:paraId="0B9D4BE7" w14:textId="77777777" w:rsidR="000E16F5" w:rsidRDefault="000E16F5" w:rsidP="006503FE"/>
    <w:p w14:paraId="2C75A41A" w14:textId="77777777" w:rsidR="000E16F5" w:rsidRDefault="000E16F5" w:rsidP="006503FE">
      <w:r>
        <w:t>Inschrijving met gebruik van onderaannemer(s).</w:t>
      </w:r>
    </w:p>
    <w:p w14:paraId="3825425A" w14:textId="77777777" w:rsidR="000E16F5" w:rsidRDefault="000E16F5" w:rsidP="006503FE">
      <w:r>
        <w:t xml:space="preserve">Een Inschrijver mag gebruik maken van onderaannemer(s),(maximaal 40% aandeel in de uitvoering). Indien van toepassing dient dit in het UEA, volledig en naar waarheid ingevuld te worden en rechtsgeldig te worden ondertekend. Het UEA dient bij de inschrijving gevoegd te worden. </w:t>
      </w:r>
    </w:p>
    <w:p w14:paraId="086F466C" w14:textId="77777777" w:rsidR="000E16F5" w:rsidRDefault="000E16F5" w:rsidP="006503FE"/>
    <w:p w14:paraId="2FED5AE7" w14:textId="77777777" w:rsidR="000E16F5" w:rsidRDefault="000E16F5" w:rsidP="006503FE">
      <w:r>
        <w:t>In het UEA dient de Inschrijver, bij Deel II D: Informatie onderaannemers, aan te geven welk gedeelte van de opdracht met behulp van onderaannemer wordt uitgevoerd. Opdrachtnemer blijft te allen tijde verantwoordelijk voor dat deel van de opdracht dat in onderaanneming wordt uitgevoerd.</w:t>
      </w:r>
    </w:p>
    <w:p w14:paraId="3FC51633" w14:textId="77777777" w:rsidR="000E16F5" w:rsidRDefault="000E16F5" w:rsidP="006503FE"/>
    <w:p w14:paraId="06F18AE8" w14:textId="77777777" w:rsidR="000E16F5" w:rsidRDefault="000E16F5" w:rsidP="006503FE">
      <w:r>
        <w:t xml:space="preserve">Beroep op draagkracht van derden </w:t>
      </w:r>
    </w:p>
    <w:p w14:paraId="7B6A9ABA" w14:textId="77777777" w:rsidR="000E16F5" w:rsidRDefault="000E16F5" w:rsidP="006503FE">
      <w:r>
        <w:t>Indien de inschrijver zich beroept op de draagkracht van andere entiteiten om te voldoen aan de geschiktheidseisen</w:t>
      </w:r>
      <w:r>
        <w:rPr>
          <w:rFonts w:ascii="Arial" w:hAnsi="Arial" w:cs="Arial"/>
        </w:rPr>
        <w:t> </w:t>
      </w:r>
      <w:r>
        <w:t xml:space="preserve">dient de Inschrijver dit aan te geven in het UEA Deel IIC. Ook dient elke entiteit waarop de Inschrijver een beroep doet afzonderlijk het UEA volledig in te vullen en te ondertekenen. Het UEA dient toegevoegd te worden bij de inschrijving. </w:t>
      </w:r>
    </w:p>
    <w:p w14:paraId="43BED778" w14:textId="77777777" w:rsidR="000E16F5" w:rsidRDefault="000E16F5" w:rsidP="006503FE"/>
    <w:p w14:paraId="0B5CE0DA" w14:textId="77777777" w:rsidR="000E16F5" w:rsidRDefault="000E16F5" w:rsidP="006503FE">
      <w:r>
        <w:t xml:space="preserve">Daarnaast dient de Inschrijver: </w:t>
      </w:r>
    </w:p>
    <w:p w14:paraId="052ABEE6" w14:textId="77777777" w:rsidR="000E16F5" w:rsidRDefault="000E16F5" w:rsidP="006503FE">
      <w:r>
        <w:t xml:space="preserve">a. de Aanbestedende dienst aan te tonen dat hij daadwerkelijk en onherroepelijk kan beschikken </w:t>
      </w:r>
    </w:p>
    <w:p w14:paraId="53EA3DC4" w14:textId="77777777" w:rsidR="000E16F5" w:rsidRDefault="000E16F5" w:rsidP="006503FE">
      <w:r>
        <w:t xml:space="preserve">    over de voor de uitvoering van de opdracht noodzakelijke middelen van de entiteit(en); </w:t>
      </w:r>
    </w:p>
    <w:p w14:paraId="5C507B97" w14:textId="77777777" w:rsidR="000E16F5" w:rsidRDefault="000E16F5" w:rsidP="006503FE">
      <w:r>
        <w:t xml:space="preserve">b. de entiteit(en) ook daadwerkelijk en onherroepelijk in te zetten bij de uitvoering van de opdracht, voor      </w:t>
      </w:r>
    </w:p>
    <w:p w14:paraId="16A24592" w14:textId="77777777" w:rsidR="000E16F5" w:rsidRDefault="000E16F5" w:rsidP="006503FE">
      <w:r>
        <w:t xml:space="preserve">    zover het de onderdelen betreft waarop de draagkracht betrekking heeft. Indien de opdracht aan de </w:t>
      </w:r>
    </w:p>
    <w:p w14:paraId="6A53B339" w14:textId="77777777" w:rsidR="000E16F5" w:rsidRDefault="000E16F5" w:rsidP="006503FE">
      <w:r>
        <w:t xml:space="preserve">    Inschrijver wordt gegund is hij tot deze inzet verplicht. </w:t>
      </w:r>
    </w:p>
    <w:p w14:paraId="280F92F6" w14:textId="77777777" w:rsidR="000E16F5" w:rsidRDefault="000E16F5" w:rsidP="006503FE"/>
    <w:p w14:paraId="7885A781" w14:textId="77777777" w:rsidR="000E16F5" w:rsidRDefault="000E16F5" w:rsidP="006503FE">
      <w:r>
        <w:t>Na voorgenomen gunning verstrekt de Inschrijver op de in dat verzoek gestelde termijn aan de Aanbestedende dienst de bewijsstukken waaruit blijkt dat de Inschrijver daadwerkelijk en onherroepelijk kan beschikken over de voor de uitvoering van de opdracht noodzakelijke middelen van de andere entiteit(en), alsmede bewijsstukken waaruit blijkt dat de entiteit(en)</w:t>
      </w:r>
      <w:r>
        <w:rPr>
          <w:rFonts w:ascii="Arial" w:hAnsi="Arial" w:cs="Arial"/>
        </w:rPr>
        <w:t> </w:t>
      </w:r>
      <w:r>
        <w:t xml:space="preserve">daadwerkelijk en onherroepelijk word(en) ingezet bij de uitvoering van de opdracht. </w:t>
      </w:r>
    </w:p>
    <w:p w14:paraId="3A77EC49" w14:textId="77777777" w:rsidR="000E16F5" w:rsidRDefault="000E16F5" w:rsidP="006503FE"/>
    <w:p w14:paraId="1C29384C" w14:textId="6A3939E4" w:rsidR="00BE2C9D" w:rsidRPr="00513C31" w:rsidRDefault="000E16F5" w:rsidP="006503FE">
      <w:r>
        <w:t>Als bewijsstuk kan onder meer dienen een ter zake gesloten (onderaanneming) overeenkomst of een ter zake door de Inschrijver en de entiteit opgestelde, gedateerde en rechtsgeldig ondertekende verklaring, zulks ter beoordeling van de Aanbestedende dienst.</w:t>
      </w:r>
    </w:p>
    <w:p w14:paraId="74616A70" w14:textId="77777777" w:rsidR="00BE2C9D" w:rsidRPr="00513C31" w:rsidRDefault="00BE2C9D" w:rsidP="006503FE">
      <w:pPr>
        <w:pStyle w:val="Kop2"/>
        <w:numPr>
          <w:ilvl w:val="1"/>
          <w:numId w:val="12"/>
        </w:numPr>
        <w:spacing w:before="0" w:after="240"/>
        <w:ind w:firstLine="0"/>
      </w:pPr>
      <w:bookmarkStart w:id="170" w:name="_Toc362336025"/>
      <w:bookmarkStart w:id="171" w:name="_Toc362341540"/>
      <w:bookmarkStart w:id="172" w:name="_Toc188431328"/>
      <w:r w:rsidRPr="00513C31">
        <w:lastRenderedPageBreak/>
        <w:t>G</w:t>
      </w:r>
      <w:bookmarkStart w:id="173" w:name="_Toc353648508"/>
      <w:r w:rsidRPr="00513C31">
        <w:t>estanddoening</w:t>
      </w:r>
      <w:bookmarkEnd w:id="170"/>
      <w:bookmarkEnd w:id="171"/>
      <w:bookmarkEnd w:id="173"/>
      <w:bookmarkEnd w:id="172"/>
    </w:p>
    <w:p w14:paraId="3FB45DED" w14:textId="35CD6099" w:rsidR="00BE2C9D" w:rsidRDefault="00BE2C9D" w:rsidP="006503FE">
      <w:bookmarkStart w:id="174" w:name="_Hlk112240380"/>
      <w:r w:rsidRPr="00513C31">
        <w:t xml:space="preserve">Inschrijver dient zijn </w:t>
      </w:r>
      <w:r w:rsidRPr="00DD7A91">
        <w:t xml:space="preserve">inschrijving 90 dagen gestand te </w:t>
      </w:r>
      <w:r w:rsidRPr="00513C31">
        <w:t>doen</w:t>
      </w:r>
      <w:r w:rsidR="005D0BDA">
        <w:t xml:space="preserve"> en</w:t>
      </w:r>
      <w:r w:rsidRPr="00513C31">
        <w:t xml:space="preserve"> dient deze gestanddoeningstermijn, in het geval een kort geding wordt aangespannen, te verlengen tot minimaal twee weken na de datum van de uitspraak in het kort geding</w:t>
      </w:r>
      <w:bookmarkEnd w:id="174"/>
      <w:r w:rsidR="00CC1D9F">
        <w:t>.</w:t>
      </w:r>
    </w:p>
    <w:p w14:paraId="6BBD649C" w14:textId="77777777" w:rsidR="008031B7" w:rsidRPr="00513C31" w:rsidRDefault="008031B7" w:rsidP="006503FE"/>
    <w:p w14:paraId="05842A76" w14:textId="77777777" w:rsidR="00BE2C9D" w:rsidRPr="00513C31" w:rsidRDefault="00BE2C9D" w:rsidP="006503FE">
      <w:pPr>
        <w:pStyle w:val="Kop2"/>
        <w:numPr>
          <w:ilvl w:val="1"/>
          <w:numId w:val="12"/>
        </w:numPr>
        <w:spacing w:before="0" w:after="240"/>
        <w:ind w:firstLine="0"/>
      </w:pPr>
      <w:bookmarkStart w:id="175" w:name="_Toc368903304"/>
      <w:bookmarkStart w:id="176" w:name="_Toc369155986"/>
      <w:bookmarkStart w:id="177" w:name="_Toc369174020"/>
      <w:bookmarkStart w:id="178" w:name="_Toc380497743"/>
      <w:bookmarkStart w:id="179" w:name="_Toc188431329"/>
      <w:r w:rsidRPr="00513C31">
        <w:t>Varianten</w:t>
      </w:r>
      <w:bookmarkEnd w:id="175"/>
      <w:bookmarkEnd w:id="176"/>
      <w:bookmarkEnd w:id="177"/>
      <w:bookmarkEnd w:id="178"/>
      <w:bookmarkEnd w:id="179"/>
    </w:p>
    <w:p w14:paraId="3A5DB0C8" w14:textId="479BF82D" w:rsidR="00BE2C9D" w:rsidRPr="00513C31" w:rsidRDefault="00BE2C9D" w:rsidP="006503FE">
      <w:pPr>
        <w:rPr>
          <w:color w:val="7030A0"/>
        </w:rPr>
      </w:pPr>
      <w:r w:rsidRPr="00513C31">
        <w:t xml:space="preserve">Het indienen van </w:t>
      </w:r>
      <w:r w:rsidRPr="00170518">
        <w:t xml:space="preserve">varianten is </w:t>
      </w:r>
      <w:r w:rsidR="00170518" w:rsidRPr="00170518">
        <w:t>niet toegestaan.</w:t>
      </w:r>
      <w:r w:rsidRPr="00170518">
        <w:t xml:space="preserve"> </w:t>
      </w:r>
    </w:p>
    <w:p w14:paraId="3753C02C" w14:textId="77777777" w:rsidR="00BE2C9D" w:rsidRPr="00513C31" w:rsidRDefault="00BE2C9D" w:rsidP="006503FE"/>
    <w:p w14:paraId="230037D2" w14:textId="77777777" w:rsidR="00BE2C9D" w:rsidRPr="00513C31" w:rsidRDefault="00BE2C9D" w:rsidP="006503FE">
      <w:pPr>
        <w:pStyle w:val="Kop2"/>
        <w:numPr>
          <w:ilvl w:val="1"/>
          <w:numId w:val="12"/>
        </w:numPr>
        <w:spacing w:before="0" w:after="240"/>
        <w:ind w:firstLine="0"/>
      </w:pPr>
      <w:bookmarkStart w:id="180" w:name="_Toc362336026"/>
      <w:bookmarkStart w:id="181" w:name="_Toc362341541"/>
      <w:bookmarkStart w:id="182" w:name="_Toc188431330"/>
      <w:r w:rsidRPr="00513C31">
        <w:t>K</w:t>
      </w:r>
      <w:bookmarkStart w:id="183" w:name="_Toc353648509"/>
      <w:r w:rsidRPr="00513C31">
        <w:t>lachten</w:t>
      </w:r>
      <w:bookmarkEnd w:id="180"/>
      <w:bookmarkEnd w:id="181"/>
      <w:bookmarkEnd w:id="183"/>
      <w:bookmarkEnd w:id="182"/>
    </w:p>
    <w:p w14:paraId="5A6A32FA" w14:textId="77777777" w:rsidR="00BE2C9D" w:rsidRPr="00513C31" w:rsidRDefault="00BE2C9D" w:rsidP="006503FE">
      <w:r w:rsidRPr="00513C31">
        <w:t>Klachten over deze aanbesteding kunnen, onder vermelding van de naam en kenmerk van deze aanbesteding</w:t>
      </w:r>
      <w:r w:rsidR="005D0BDA">
        <w:t>,</w:t>
      </w:r>
      <w:r w:rsidRPr="00513C31">
        <w:t xml:space="preserve"> worden gericht aan de klachtencommissie voor deze aanbesteding. Inschrijver kan deze sturen naar </w:t>
      </w:r>
      <w:hyperlink r:id="rId19" w:history="1">
        <w:r w:rsidRPr="00513C31">
          <w:rPr>
            <w:rStyle w:val="Hyperlink"/>
          </w:rPr>
          <w:t>inkoop@mboraad.nl</w:t>
        </w:r>
      </w:hyperlink>
      <w:r w:rsidRPr="00513C31">
        <w:rPr>
          <w:rStyle w:val="Hyperlink"/>
        </w:rPr>
        <w:t>.</w:t>
      </w:r>
    </w:p>
    <w:p w14:paraId="373289CC" w14:textId="77777777" w:rsidR="00BE2C9D" w:rsidRPr="00513C31" w:rsidRDefault="00BE2C9D" w:rsidP="006503FE"/>
    <w:p w14:paraId="28DD1CF2" w14:textId="77777777" w:rsidR="00BE2C9D" w:rsidRPr="00513C31" w:rsidRDefault="00BE2C9D" w:rsidP="006503FE">
      <w:r w:rsidRPr="00513C31">
        <w:t>Een klacht wordt binnen vijf werkdagen in behandeling genomen. Het indienen van een klacht schort de aanbestedingsprocedure niet op.</w:t>
      </w:r>
    </w:p>
    <w:p w14:paraId="45AC2E7B" w14:textId="77777777" w:rsidR="00BE2C9D" w:rsidRPr="00513C31" w:rsidRDefault="00BE2C9D" w:rsidP="006503FE"/>
    <w:p w14:paraId="797FF1DB" w14:textId="77777777" w:rsidR="00BE2C9D" w:rsidRPr="00513C31" w:rsidRDefault="00BE2C9D" w:rsidP="006503FE">
      <w:r w:rsidRPr="00513C31">
        <w:t>Indien Inschrijver nadat de klachtencommissie voor deze aanbesteding heeft gereageerd, nog steeds een klacht heeft, dan kan de betreffende Inschrijver deze indienen bij de Commissie van Aanbestedingsexperts door middel van een klachtenformulier, te vinden op:</w:t>
      </w:r>
    </w:p>
    <w:p w14:paraId="3C6E6235" w14:textId="77777777" w:rsidR="00BE2C9D" w:rsidRPr="00513C31" w:rsidRDefault="00BE2C9D" w:rsidP="006503FE">
      <w:hyperlink r:id="rId20" w:history="1">
        <w:r w:rsidRPr="00513C31">
          <w:rPr>
            <w:rStyle w:val="Hyperlink"/>
          </w:rPr>
          <w:t>www.commissievanaanbestedingsexperts.nl</w:t>
        </w:r>
      </w:hyperlink>
      <w:r w:rsidRPr="00513C31">
        <w:t>.</w:t>
      </w:r>
    </w:p>
    <w:p w14:paraId="71BA6AA3" w14:textId="77777777" w:rsidR="000E16F5" w:rsidRDefault="000E16F5" w:rsidP="006503FE"/>
    <w:p w14:paraId="1799D1D3" w14:textId="77777777" w:rsidR="000E16F5" w:rsidRDefault="000E16F5" w:rsidP="006503FE">
      <w:pPr>
        <w:pStyle w:val="Kop2"/>
        <w:numPr>
          <w:ilvl w:val="1"/>
          <w:numId w:val="12"/>
        </w:numPr>
        <w:spacing w:before="0" w:after="240"/>
        <w:ind w:firstLine="0"/>
      </w:pPr>
      <w:bookmarkStart w:id="184" w:name="_Toc68708827"/>
      <w:bookmarkStart w:id="185" w:name="_Toc188431331"/>
      <w:r w:rsidRPr="00243C95">
        <w:t>Overige aanbestedingsvoorwaarden</w:t>
      </w:r>
      <w:bookmarkEnd w:id="184"/>
      <w:bookmarkEnd w:id="185"/>
      <w:r w:rsidRPr="00243C95">
        <w:t> </w:t>
      </w:r>
    </w:p>
    <w:p w14:paraId="031340A1" w14:textId="77777777" w:rsidR="00AD79D1" w:rsidRPr="00AD79D1" w:rsidRDefault="00AD79D1" w:rsidP="0039489E">
      <w:pPr>
        <w:spacing w:line="276" w:lineRule="auto"/>
      </w:pPr>
      <w:bookmarkStart w:id="186" w:name="_Hlk112240405"/>
      <w:r>
        <w:t xml:space="preserve">In </w:t>
      </w:r>
      <w:r>
        <w:rPr>
          <w:rFonts w:cs="Segoe UI"/>
          <w:szCs w:val="18"/>
          <w:lang w:eastAsia="nl-NL"/>
        </w:rPr>
        <w:t>aanvulling op hetgeen hiervoor reeds genoemd, gelden onderstaande overige aanbestedingsvoorwaarden:</w:t>
      </w:r>
    </w:p>
    <w:bookmarkEnd w:id="186"/>
    <w:p w14:paraId="14A32414" w14:textId="77777777" w:rsidR="000E16F5" w:rsidRPr="00026037" w:rsidRDefault="000E16F5" w:rsidP="0039489E">
      <w:pPr>
        <w:shd w:val="clear" w:color="auto" w:fill="FFFFFF"/>
        <w:spacing w:line="276" w:lineRule="auto"/>
        <w:textAlignment w:val="baseline"/>
        <w:rPr>
          <w:rFonts w:cs="Segoe UI"/>
          <w:szCs w:val="18"/>
          <w:lang w:eastAsia="nl-NL"/>
        </w:rPr>
      </w:pPr>
      <w:r w:rsidRPr="00026037">
        <w:rPr>
          <w:rFonts w:cs="Segoe UI"/>
          <w:szCs w:val="18"/>
          <w:lang w:eastAsia="nl-NL"/>
        </w:rPr>
        <w:t>•</w:t>
      </w:r>
      <w:r w:rsidRPr="00026037">
        <w:rPr>
          <w:rFonts w:cs="Segoe UI"/>
          <w:szCs w:val="18"/>
          <w:lang w:eastAsia="nl-NL"/>
        </w:rPr>
        <w:tab/>
        <w:t xml:space="preserve">Er kunnen aan de inschrijving geen rechten worden ontleend. </w:t>
      </w:r>
    </w:p>
    <w:p w14:paraId="51ABC099" w14:textId="77777777" w:rsidR="000E16F5" w:rsidRPr="00026037" w:rsidRDefault="000E16F5" w:rsidP="0039489E">
      <w:pPr>
        <w:shd w:val="clear" w:color="auto" w:fill="FFFFFF"/>
        <w:spacing w:line="276" w:lineRule="auto"/>
        <w:textAlignment w:val="baseline"/>
        <w:rPr>
          <w:rFonts w:cs="Segoe UI"/>
          <w:szCs w:val="18"/>
          <w:lang w:eastAsia="nl-NL"/>
        </w:rPr>
      </w:pPr>
      <w:r w:rsidRPr="00026037">
        <w:rPr>
          <w:rFonts w:cs="Segoe UI"/>
          <w:szCs w:val="18"/>
          <w:lang w:eastAsia="nl-NL"/>
        </w:rPr>
        <w:t>•</w:t>
      </w:r>
      <w:r w:rsidRPr="00026037">
        <w:rPr>
          <w:rFonts w:cs="Segoe UI"/>
          <w:szCs w:val="18"/>
          <w:lang w:eastAsia="nl-NL"/>
        </w:rPr>
        <w:tab/>
        <w:t>Deze aanbesteding is geen opdracht, impliceert het niet en kan ook niet</w:t>
      </w:r>
      <w:r>
        <w:rPr>
          <w:rFonts w:cs="Segoe UI"/>
          <w:szCs w:val="18"/>
          <w:lang w:eastAsia="nl-NL"/>
        </w:rPr>
        <w:t xml:space="preserve"> als zodanig worden uitgelegd. </w:t>
      </w:r>
      <w:r w:rsidRPr="00026037">
        <w:rPr>
          <w:rFonts w:cs="Segoe UI"/>
          <w:szCs w:val="18"/>
          <w:lang w:eastAsia="nl-NL"/>
        </w:rPr>
        <w:t xml:space="preserve"> </w:t>
      </w:r>
    </w:p>
    <w:p w14:paraId="45089A4E" w14:textId="77777777" w:rsidR="000E16F5" w:rsidRPr="00026037" w:rsidRDefault="000E16F5" w:rsidP="0039489E">
      <w:pPr>
        <w:shd w:val="clear" w:color="auto" w:fill="FFFFFF"/>
        <w:spacing w:line="276" w:lineRule="auto"/>
        <w:ind w:left="705" w:hanging="705"/>
        <w:textAlignment w:val="baseline"/>
        <w:rPr>
          <w:rFonts w:cs="Segoe UI"/>
          <w:szCs w:val="18"/>
          <w:lang w:eastAsia="nl-NL"/>
        </w:rPr>
      </w:pPr>
      <w:r w:rsidRPr="00026037">
        <w:rPr>
          <w:rFonts w:cs="Segoe UI"/>
          <w:szCs w:val="18"/>
          <w:lang w:eastAsia="nl-NL"/>
        </w:rPr>
        <w:t>•</w:t>
      </w:r>
      <w:r w:rsidRPr="00026037">
        <w:rPr>
          <w:rFonts w:cs="Segoe UI"/>
          <w:szCs w:val="18"/>
          <w:lang w:eastAsia="nl-NL"/>
        </w:rPr>
        <w:tab/>
        <w:t>Inschrijvingen waaraan voorwaarden zijn verbonden</w:t>
      </w:r>
      <w:r w:rsidR="00723396">
        <w:rPr>
          <w:rFonts w:cs="Segoe UI"/>
          <w:szCs w:val="18"/>
          <w:lang w:eastAsia="nl-NL"/>
        </w:rPr>
        <w:t>,</w:t>
      </w:r>
      <w:r w:rsidRPr="00026037">
        <w:rPr>
          <w:rFonts w:cs="Segoe UI"/>
          <w:szCs w:val="18"/>
          <w:lang w:eastAsia="nl-NL"/>
        </w:rPr>
        <w:t xml:space="preserve"> of waarop voorbehouden worden gemaakt, worden uitgesloten van verdere deelname aan deze aanbestedingsprocedure. </w:t>
      </w:r>
    </w:p>
    <w:p w14:paraId="76146B50" w14:textId="77777777" w:rsidR="000E16F5" w:rsidRPr="00026037" w:rsidRDefault="000E16F5" w:rsidP="0039489E">
      <w:pPr>
        <w:shd w:val="clear" w:color="auto" w:fill="FFFFFF"/>
        <w:spacing w:line="276" w:lineRule="auto"/>
        <w:ind w:left="705" w:hanging="705"/>
        <w:textAlignment w:val="baseline"/>
        <w:rPr>
          <w:rFonts w:cs="Segoe UI"/>
          <w:szCs w:val="18"/>
          <w:lang w:eastAsia="nl-NL"/>
        </w:rPr>
      </w:pPr>
      <w:r w:rsidRPr="00026037">
        <w:rPr>
          <w:rFonts w:cs="Segoe UI"/>
          <w:szCs w:val="18"/>
          <w:lang w:eastAsia="nl-NL"/>
        </w:rPr>
        <w:t>•</w:t>
      </w:r>
      <w:r w:rsidRPr="00026037">
        <w:rPr>
          <w:rFonts w:cs="Segoe UI"/>
          <w:szCs w:val="18"/>
          <w:lang w:eastAsia="nl-NL"/>
        </w:rPr>
        <w:tab/>
        <w:t>Als tijdens de aanbestedingsprocedure een Inschrijver of een Combinatie de voor deze aanbesteding relevante bedrijfsactiviteit(en) moet staken</w:t>
      </w:r>
      <w:r w:rsidR="00723396">
        <w:rPr>
          <w:rFonts w:cs="Segoe UI"/>
          <w:szCs w:val="18"/>
          <w:lang w:eastAsia="nl-NL"/>
        </w:rPr>
        <w:t>,</w:t>
      </w:r>
      <w:r w:rsidRPr="00026037">
        <w:rPr>
          <w:rFonts w:cs="Segoe UI"/>
          <w:szCs w:val="18"/>
          <w:lang w:eastAsia="nl-NL"/>
        </w:rPr>
        <w:t xml:space="preserve"> of het bedrijf wordt overgenomen, dan moet de Inschrijver de Aanbestedende dienst direct schriftelijk informeren. In dat geval behoudt de Aanbestedende dienst zich het recht voor deze Inschrijver uit te sluiten van deelname aan de procedure. </w:t>
      </w:r>
    </w:p>
    <w:p w14:paraId="0865D91F" w14:textId="77777777" w:rsidR="000E16F5" w:rsidRPr="00026037" w:rsidRDefault="000E16F5" w:rsidP="0039489E">
      <w:pPr>
        <w:shd w:val="clear" w:color="auto" w:fill="FFFFFF"/>
        <w:spacing w:line="276" w:lineRule="auto"/>
        <w:ind w:left="705" w:hanging="705"/>
        <w:textAlignment w:val="baseline"/>
        <w:rPr>
          <w:rFonts w:cs="Segoe UI"/>
          <w:szCs w:val="18"/>
          <w:lang w:eastAsia="nl-NL"/>
        </w:rPr>
      </w:pPr>
      <w:r w:rsidRPr="00026037">
        <w:rPr>
          <w:rFonts w:cs="Segoe UI"/>
          <w:szCs w:val="18"/>
          <w:lang w:eastAsia="nl-NL"/>
        </w:rPr>
        <w:t>•</w:t>
      </w:r>
      <w:r w:rsidRPr="00026037">
        <w:rPr>
          <w:rFonts w:cs="Segoe UI"/>
          <w:szCs w:val="18"/>
          <w:lang w:eastAsia="nl-NL"/>
        </w:rPr>
        <w:tab/>
        <w:t xml:space="preserve">Als er tegenstrijdigheden staan in de Inschrijving gaat de Aanbestedende dienst bij de beoordeling daarvan uit van het gunstigste aanbod of een onderdeel daarvan. De Inschrijver moet in dat geval het aanbod of dat onderdeel onverkort en onvoorwaardelijk gestand doen. </w:t>
      </w:r>
    </w:p>
    <w:p w14:paraId="464733E2" w14:textId="77777777" w:rsidR="000E16F5" w:rsidRPr="00026037" w:rsidRDefault="000E16F5" w:rsidP="0039489E">
      <w:pPr>
        <w:shd w:val="clear" w:color="auto" w:fill="FFFFFF"/>
        <w:spacing w:line="276" w:lineRule="auto"/>
        <w:ind w:left="705" w:hanging="705"/>
        <w:textAlignment w:val="baseline"/>
        <w:rPr>
          <w:rFonts w:cs="Segoe UI"/>
          <w:szCs w:val="18"/>
          <w:lang w:eastAsia="nl-NL"/>
        </w:rPr>
      </w:pPr>
      <w:r w:rsidRPr="00026037">
        <w:rPr>
          <w:rFonts w:cs="Segoe UI"/>
          <w:szCs w:val="18"/>
          <w:lang w:eastAsia="nl-NL"/>
        </w:rPr>
        <w:t>•</w:t>
      </w:r>
      <w:r w:rsidRPr="00026037">
        <w:rPr>
          <w:rFonts w:cs="Segoe UI"/>
          <w:szCs w:val="18"/>
          <w:lang w:eastAsia="nl-NL"/>
        </w:rPr>
        <w:tab/>
        <w:t xml:space="preserve">Het ontbreken van gevraagde informatie, verklaringen en/of documenten kan tot uitsluiting leiden. Dit geldt tevens voor het geven van informatie en/of gegevens die (deels) onjuist of onvolledig is/zijn. De Aanbestedende dienst heeft het recht om aan Inschrijvers een aanvulling van ontbrekende gegevens te vragen. Ook heeft de Aanbestedende dienst het recht om de door Inschrijver gegeven informatie bij derden te controleren. </w:t>
      </w:r>
    </w:p>
    <w:p w14:paraId="349E32BA" w14:textId="77777777" w:rsidR="000E16F5" w:rsidRPr="00026037" w:rsidRDefault="000E16F5" w:rsidP="0039489E">
      <w:pPr>
        <w:shd w:val="clear" w:color="auto" w:fill="FFFFFF"/>
        <w:spacing w:line="276" w:lineRule="auto"/>
        <w:ind w:left="705" w:hanging="705"/>
        <w:textAlignment w:val="baseline"/>
        <w:rPr>
          <w:rFonts w:cs="Segoe UI"/>
          <w:szCs w:val="18"/>
          <w:lang w:eastAsia="nl-NL"/>
        </w:rPr>
      </w:pPr>
      <w:r w:rsidRPr="00026037">
        <w:rPr>
          <w:rFonts w:cs="Segoe UI"/>
          <w:szCs w:val="18"/>
          <w:lang w:eastAsia="nl-NL"/>
        </w:rPr>
        <w:t>•</w:t>
      </w:r>
      <w:r w:rsidRPr="00026037">
        <w:rPr>
          <w:rFonts w:cs="Segoe UI"/>
          <w:szCs w:val="18"/>
          <w:lang w:eastAsia="nl-NL"/>
        </w:rPr>
        <w:tab/>
        <w:t>De inschrijver bevestigt met het doen van een inschrijving dat de aangeboden oplossing voldoet aan alle gestelde eisen in deze aanbesteding. Deze gelden als minimale eisen waaraan de aangeboden oplossing moet voldoen.</w:t>
      </w:r>
      <w:r w:rsidRPr="00026037">
        <w:rPr>
          <w:rFonts w:ascii="Arial" w:hAnsi="Arial" w:cs="Arial"/>
          <w:szCs w:val="18"/>
          <w:lang w:eastAsia="nl-NL"/>
        </w:rPr>
        <w:t> </w:t>
      </w:r>
      <w:r w:rsidRPr="00026037">
        <w:rPr>
          <w:rFonts w:cs="Segoe UI"/>
          <w:szCs w:val="18"/>
          <w:lang w:eastAsia="nl-NL"/>
        </w:rPr>
        <w:t xml:space="preserve"> Indien blijkt dat een inschrijving niet voldoet aan de gestelde minimale eisen wordt de inschrijving uitgesloten van verdere deelname aan de aanbestedingsprocedure.</w:t>
      </w:r>
    </w:p>
    <w:p w14:paraId="340CEA4E" w14:textId="77777777" w:rsidR="00BE2C9D" w:rsidRPr="00513C31" w:rsidRDefault="00BE2C9D" w:rsidP="006503FE"/>
    <w:p w14:paraId="6E8578EA" w14:textId="77777777" w:rsidR="00BE2C9D" w:rsidRPr="00513C31" w:rsidRDefault="00BE2C9D" w:rsidP="006503FE">
      <w:pPr>
        <w:pStyle w:val="Kop1"/>
        <w:numPr>
          <w:ilvl w:val="0"/>
          <w:numId w:val="12"/>
        </w:numPr>
        <w:spacing w:before="0" w:after="240"/>
        <w:ind w:firstLine="0"/>
      </w:pPr>
      <w:bookmarkStart w:id="187" w:name="_Toc353648516"/>
      <w:bookmarkStart w:id="188" w:name="_Toc362336033"/>
      <w:bookmarkStart w:id="189" w:name="_Toc362341548"/>
      <w:bookmarkStart w:id="190" w:name="_Toc188431332"/>
      <w:bookmarkStart w:id="191" w:name="_Toc353648510"/>
      <w:bookmarkStart w:id="192" w:name="_Toc362336027"/>
      <w:bookmarkStart w:id="193" w:name="_Toc362341542"/>
      <w:r w:rsidRPr="00513C31">
        <w:lastRenderedPageBreak/>
        <w:t>Omschrijving opdracht</w:t>
      </w:r>
      <w:bookmarkEnd w:id="187"/>
      <w:bookmarkEnd w:id="188"/>
      <w:bookmarkEnd w:id="189"/>
      <w:bookmarkEnd w:id="190"/>
    </w:p>
    <w:p w14:paraId="117CAD42" w14:textId="1F4C7777" w:rsidR="00BE2C9D" w:rsidRDefault="00BE2C9D" w:rsidP="006503FE">
      <w:bookmarkStart w:id="194" w:name="_Hlk112240477"/>
      <w:r w:rsidRPr="00513C31">
        <w:t xml:space="preserve">Dit </w:t>
      </w:r>
      <w:r w:rsidR="00723396" w:rsidRPr="00513C31">
        <w:t xml:space="preserve">hoofdstuk bevat een </w:t>
      </w:r>
      <w:r w:rsidR="00723396">
        <w:t xml:space="preserve">nadere </w:t>
      </w:r>
      <w:r w:rsidR="00723396" w:rsidRPr="00513C31">
        <w:t xml:space="preserve">omschrijving </w:t>
      </w:r>
      <w:r w:rsidR="00723396" w:rsidRPr="00170518">
        <w:t xml:space="preserve">van de in §1.2 beschreven opdracht. Gestelde eisen zijn hard, hetgeen betekent dat Inschrijvers bij uitvoering van de opdracht aan </w:t>
      </w:r>
      <w:r w:rsidR="00723396" w:rsidRPr="00513C31">
        <w:t>d</w:t>
      </w:r>
      <w:r w:rsidR="00723396">
        <w:t>i</w:t>
      </w:r>
      <w:r w:rsidR="00723396" w:rsidRPr="00513C31">
        <w:t xml:space="preserve">e eisen dienen te voldoen en daarmee rekening dienen te houden bij het opstellen van een inschrijving. Vragen </w:t>
      </w:r>
      <w:r w:rsidR="00723396">
        <w:t xml:space="preserve">van </w:t>
      </w:r>
      <w:r w:rsidR="00FC1D36">
        <w:t>Summa</w:t>
      </w:r>
      <w:r w:rsidR="00723396">
        <w:t xml:space="preserve"> </w:t>
      </w:r>
      <w:r w:rsidR="00723396" w:rsidRPr="00513C31">
        <w:t>zijn bedoeld om antwoorden te verkrijgen die beoordeeld zullen worden als (sub)gunningscriterium.</w:t>
      </w:r>
    </w:p>
    <w:bookmarkEnd w:id="194"/>
    <w:p w14:paraId="29C97C3E" w14:textId="77777777" w:rsidR="00BE2C9D" w:rsidRPr="00513C31" w:rsidRDefault="00BE2C9D" w:rsidP="006503FE"/>
    <w:p w14:paraId="31B00E7F" w14:textId="77777777" w:rsidR="00BE2C9D" w:rsidRPr="00513C31" w:rsidRDefault="00BE2C9D" w:rsidP="006503FE">
      <w:pPr>
        <w:pStyle w:val="Kop2"/>
        <w:numPr>
          <w:ilvl w:val="1"/>
          <w:numId w:val="12"/>
        </w:numPr>
        <w:spacing w:before="0" w:after="240"/>
        <w:ind w:firstLine="0"/>
      </w:pPr>
      <w:bookmarkStart w:id="195" w:name="_Toc188431333"/>
      <w:bookmarkStart w:id="196" w:name="_Toc353648517"/>
      <w:bookmarkStart w:id="197" w:name="_Toc362336034"/>
      <w:bookmarkStart w:id="198" w:name="_Toc362341549"/>
      <w:r w:rsidRPr="00513C31">
        <w:t>Algemeen / Verwachte dienstverlening</w:t>
      </w:r>
      <w:bookmarkEnd w:id="195"/>
    </w:p>
    <w:p w14:paraId="2BB7E1C8" w14:textId="77777777" w:rsidR="00147C8E" w:rsidRPr="00147C8E" w:rsidRDefault="00147C8E" w:rsidP="00147C8E">
      <w:pPr>
        <w:rPr>
          <w:rFonts w:cstheme="minorHAnsi"/>
          <w:szCs w:val="18"/>
        </w:rPr>
      </w:pPr>
      <w:r w:rsidRPr="00147C8E">
        <w:rPr>
          <w:rFonts w:cstheme="minorHAnsi"/>
          <w:szCs w:val="18"/>
        </w:rPr>
        <w:t>De aanbesteding beoogt een complete lockerdienstverlening te realiseren waarbij zowel de technische als functionele aspecten worden geborgd. Het gaat om een geïntegreerde oplossing waarbij levering, implementatie, beheer en onderhoud als één geheel worden aanbesteed.</w:t>
      </w:r>
    </w:p>
    <w:p w14:paraId="485D9231" w14:textId="77777777" w:rsidR="00147C8E" w:rsidRPr="00147C8E" w:rsidRDefault="00147C8E" w:rsidP="00147C8E">
      <w:pPr>
        <w:rPr>
          <w:rFonts w:cstheme="minorHAnsi"/>
          <w:szCs w:val="18"/>
        </w:rPr>
      </w:pPr>
    </w:p>
    <w:p w14:paraId="48BE4827" w14:textId="77777777" w:rsidR="00147C8E" w:rsidRPr="00147C8E" w:rsidRDefault="00147C8E" w:rsidP="00147C8E">
      <w:pPr>
        <w:rPr>
          <w:rFonts w:cstheme="minorHAnsi"/>
          <w:szCs w:val="18"/>
        </w:rPr>
      </w:pPr>
      <w:r w:rsidRPr="00147C8E">
        <w:rPr>
          <w:rFonts w:cstheme="minorHAnsi"/>
          <w:szCs w:val="18"/>
        </w:rPr>
        <w:t>Definiëring van de opdracht</w:t>
      </w:r>
    </w:p>
    <w:p w14:paraId="08848862" w14:textId="77777777" w:rsidR="00147C8E" w:rsidRPr="00147C8E" w:rsidRDefault="00147C8E" w:rsidP="00147C8E">
      <w:pPr>
        <w:spacing w:after="160" w:line="259" w:lineRule="auto"/>
        <w:rPr>
          <w:szCs w:val="18"/>
        </w:rPr>
      </w:pPr>
      <w:r w:rsidRPr="00147C8E">
        <w:rPr>
          <w:szCs w:val="18"/>
        </w:rPr>
        <w:t>De scope bevat een complete dienstverlening rondom lockers, namelijk:</w:t>
      </w:r>
    </w:p>
    <w:p w14:paraId="5F70D7AA" w14:textId="77777777" w:rsidR="00147C8E" w:rsidRPr="00147C8E" w:rsidRDefault="00147C8E" w:rsidP="00147C8E">
      <w:pPr>
        <w:rPr>
          <w:rFonts w:cstheme="minorHAnsi"/>
          <w:szCs w:val="18"/>
          <w:u w:val="single"/>
        </w:rPr>
      </w:pPr>
      <w:r w:rsidRPr="00147C8E">
        <w:rPr>
          <w:rFonts w:cstheme="minorHAnsi"/>
          <w:szCs w:val="18"/>
          <w:u w:val="single"/>
        </w:rPr>
        <w:t>Fysieke componenten:</w:t>
      </w:r>
    </w:p>
    <w:p w14:paraId="070E7A37" w14:textId="77777777" w:rsidR="00147C8E" w:rsidRPr="00147C8E" w:rsidRDefault="00147C8E" w:rsidP="00147C8E">
      <w:pPr>
        <w:rPr>
          <w:rFonts w:cstheme="minorHAnsi"/>
          <w:szCs w:val="18"/>
        </w:rPr>
      </w:pPr>
      <w:r w:rsidRPr="00147C8E">
        <w:rPr>
          <w:rFonts w:cstheme="minorHAnsi"/>
          <w:szCs w:val="18"/>
        </w:rPr>
        <w:t>-Levering en plaatsing nieuwe lockers inclusief bijbehorende elektronische sluitsystemen</w:t>
      </w:r>
    </w:p>
    <w:p w14:paraId="51734135" w14:textId="77777777" w:rsidR="00147C8E" w:rsidRPr="00147C8E" w:rsidRDefault="00147C8E" w:rsidP="00147C8E">
      <w:pPr>
        <w:rPr>
          <w:rFonts w:cstheme="minorHAnsi"/>
          <w:szCs w:val="18"/>
        </w:rPr>
      </w:pPr>
      <w:r w:rsidRPr="00147C8E">
        <w:rPr>
          <w:rFonts w:cstheme="minorHAnsi"/>
          <w:szCs w:val="18"/>
        </w:rPr>
        <w:t>-Afvoer oude lockers</w:t>
      </w:r>
    </w:p>
    <w:p w14:paraId="4D99750E" w14:textId="77777777" w:rsidR="00147C8E" w:rsidRDefault="00147C8E" w:rsidP="00147C8E">
      <w:pPr>
        <w:rPr>
          <w:rFonts w:cstheme="minorHAnsi"/>
          <w:szCs w:val="18"/>
        </w:rPr>
      </w:pPr>
      <w:r w:rsidRPr="00147C8E">
        <w:rPr>
          <w:rFonts w:cstheme="minorHAnsi"/>
          <w:szCs w:val="18"/>
        </w:rPr>
        <w:t>-Reparatie en onderhoud</w:t>
      </w:r>
    </w:p>
    <w:p w14:paraId="0D6E92F8" w14:textId="77777777" w:rsidR="00147C8E" w:rsidRPr="00147C8E" w:rsidRDefault="00147C8E" w:rsidP="00147C8E">
      <w:pPr>
        <w:rPr>
          <w:rFonts w:cstheme="minorHAnsi"/>
          <w:szCs w:val="18"/>
        </w:rPr>
      </w:pPr>
    </w:p>
    <w:p w14:paraId="132C7C05" w14:textId="77777777" w:rsidR="00147C8E" w:rsidRPr="00147C8E" w:rsidRDefault="00147C8E" w:rsidP="00147C8E">
      <w:pPr>
        <w:rPr>
          <w:rFonts w:cstheme="minorHAnsi"/>
          <w:szCs w:val="18"/>
          <w:u w:val="single"/>
        </w:rPr>
      </w:pPr>
      <w:r w:rsidRPr="00147C8E">
        <w:rPr>
          <w:rFonts w:cstheme="minorHAnsi"/>
          <w:szCs w:val="18"/>
          <w:u w:val="single"/>
        </w:rPr>
        <w:t>Software componenten:</w:t>
      </w:r>
    </w:p>
    <w:p w14:paraId="2C9E8ECE" w14:textId="77777777" w:rsidR="00147C8E" w:rsidRPr="00147C8E" w:rsidRDefault="00147C8E" w:rsidP="00147C8E">
      <w:pPr>
        <w:rPr>
          <w:rFonts w:cstheme="minorHAnsi"/>
          <w:szCs w:val="18"/>
        </w:rPr>
      </w:pPr>
      <w:r w:rsidRPr="00147C8E">
        <w:rPr>
          <w:rFonts w:cstheme="minorHAnsi"/>
          <w:szCs w:val="18"/>
        </w:rPr>
        <w:t>-Levering lockersoftware</w:t>
      </w:r>
    </w:p>
    <w:p w14:paraId="59D93725" w14:textId="77777777" w:rsidR="00147C8E" w:rsidRPr="00147C8E" w:rsidRDefault="00147C8E" w:rsidP="00147C8E">
      <w:pPr>
        <w:rPr>
          <w:rFonts w:cstheme="minorHAnsi"/>
          <w:szCs w:val="18"/>
        </w:rPr>
      </w:pPr>
      <w:r w:rsidRPr="00147C8E">
        <w:rPr>
          <w:rFonts w:cstheme="minorHAnsi"/>
          <w:szCs w:val="18"/>
        </w:rPr>
        <w:t>-Implementatie en inlezen in managementsysteem</w:t>
      </w:r>
    </w:p>
    <w:p w14:paraId="7D257D20" w14:textId="77777777" w:rsidR="00147C8E" w:rsidRDefault="00147C8E" w:rsidP="00147C8E">
      <w:pPr>
        <w:rPr>
          <w:rFonts w:cstheme="minorHAnsi"/>
          <w:szCs w:val="18"/>
        </w:rPr>
      </w:pPr>
      <w:r w:rsidRPr="00147C8E">
        <w:rPr>
          <w:rFonts w:cstheme="minorHAnsi"/>
          <w:szCs w:val="18"/>
        </w:rPr>
        <w:t>-Beheer en updates van software</w:t>
      </w:r>
    </w:p>
    <w:p w14:paraId="7DC867CB" w14:textId="77777777" w:rsidR="00147C8E" w:rsidRPr="00147C8E" w:rsidRDefault="00147C8E" w:rsidP="00147C8E">
      <w:pPr>
        <w:rPr>
          <w:rFonts w:cstheme="minorHAnsi"/>
          <w:szCs w:val="18"/>
        </w:rPr>
      </w:pPr>
    </w:p>
    <w:p w14:paraId="223E2A0A" w14:textId="77777777" w:rsidR="00147C8E" w:rsidRPr="00147C8E" w:rsidRDefault="00147C8E" w:rsidP="00147C8E">
      <w:pPr>
        <w:rPr>
          <w:rFonts w:cstheme="minorHAnsi"/>
          <w:szCs w:val="18"/>
          <w:u w:val="single"/>
        </w:rPr>
      </w:pPr>
      <w:r w:rsidRPr="00147C8E">
        <w:rPr>
          <w:rFonts w:cstheme="minorHAnsi"/>
          <w:szCs w:val="18"/>
          <w:u w:val="single"/>
        </w:rPr>
        <w:t>Dienstverlening:</w:t>
      </w:r>
    </w:p>
    <w:p w14:paraId="45DF8D63" w14:textId="77777777" w:rsidR="00147C8E" w:rsidRPr="00147C8E" w:rsidRDefault="00147C8E" w:rsidP="00147C8E">
      <w:pPr>
        <w:rPr>
          <w:rFonts w:cstheme="minorHAnsi"/>
          <w:szCs w:val="18"/>
        </w:rPr>
      </w:pPr>
      <w:r w:rsidRPr="00147C8E">
        <w:rPr>
          <w:rFonts w:cstheme="minorHAnsi"/>
          <w:szCs w:val="18"/>
        </w:rPr>
        <w:t>-Instructie aan medewerkers</w:t>
      </w:r>
    </w:p>
    <w:p w14:paraId="2C3FDAF2" w14:textId="3011F588" w:rsidR="00147C8E" w:rsidRPr="00147C8E" w:rsidRDefault="00147C8E" w:rsidP="00147C8E">
      <w:pPr>
        <w:rPr>
          <w:rFonts w:cstheme="minorHAnsi"/>
          <w:szCs w:val="18"/>
        </w:rPr>
      </w:pPr>
      <w:r w:rsidRPr="00147C8E">
        <w:rPr>
          <w:rFonts w:cstheme="minorHAnsi"/>
          <w:szCs w:val="18"/>
        </w:rPr>
        <w:t>-Ondersteuning bij lockerproject met studenten</w:t>
      </w:r>
      <w:r w:rsidR="00281F56">
        <w:rPr>
          <w:rFonts w:cstheme="minorHAnsi"/>
          <w:szCs w:val="18"/>
        </w:rPr>
        <w:t xml:space="preserve"> van Wonen &amp; Design</w:t>
      </w:r>
    </w:p>
    <w:p w14:paraId="1EEF3851" w14:textId="77777777" w:rsidR="00BE2C9D" w:rsidRPr="00513C31" w:rsidRDefault="00BE2C9D" w:rsidP="006503FE">
      <w:pPr>
        <w:autoSpaceDE w:val="0"/>
        <w:autoSpaceDN w:val="0"/>
        <w:adjustRightInd w:val="0"/>
        <w:spacing w:line="240" w:lineRule="auto"/>
      </w:pPr>
    </w:p>
    <w:p w14:paraId="5A5039C4" w14:textId="77777777" w:rsidR="00BE2C9D" w:rsidRPr="00513C31" w:rsidRDefault="00BE2C9D" w:rsidP="006503FE">
      <w:pPr>
        <w:pStyle w:val="Kop2"/>
        <w:numPr>
          <w:ilvl w:val="1"/>
          <w:numId w:val="12"/>
        </w:numPr>
        <w:spacing w:before="0" w:after="240"/>
        <w:ind w:firstLine="0"/>
      </w:pPr>
      <w:bookmarkStart w:id="199" w:name="_Toc188431334"/>
      <w:r w:rsidRPr="00513C31">
        <w:t>Eisen ten aanzien van de opdracht</w:t>
      </w:r>
      <w:bookmarkEnd w:id="196"/>
      <w:bookmarkEnd w:id="197"/>
      <w:bookmarkEnd w:id="198"/>
      <w:bookmarkEnd w:id="199"/>
    </w:p>
    <w:p w14:paraId="0F7D66CA" w14:textId="77777777" w:rsidR="00170518" w:rsidRPr="00170518" w:rsidRDefault="00170518" w:rsidP="003A2620">
      <w:pPr>
        <w:pStyle w:val="Lijstalinea"/>
        <w:ind w:left="0"/>
        <w:rPr>
          <w:szCs w:val="18"/>
        </w:rPr>
      </w:pPr>
      <w:r w:rsidRPr="00513C31">
        <w:t xml:space="preserve">De geformuleerde eisen </w:t>
      </w:r>
      <w:r w:rsidRPr="00170518">
        <w:rPr>
          <w:szCs w:val="18"/>
        </w:rPr>
        <w:t>van de opdracht zijn opgenomen in de Conformiteitenlijst (Bijlage 1), zie ook paragraaf 2.13.2. Mocht u over de gestelde eisen vragen hebben dan kunt u die via Tenderned stellen. Zie hiervoor ook paragraaf 2.8.</w:t>
      </w:r>
    </w:p>
    <w:p w14:paraId="75F85462" w14:textId="77777777" w:rsidR="00BE2C9D" w:rsidRPr="00513C31" w:rsidRDefault="00BE2C9D" w:rsidP="006503FE"/>
    <w:p w14:paraId="52CA3467" w14:textId="1AD11BB0" w:rsidR="00BE2C9D" w:rsidRPr="00513C31" w:rsidRDefault="00BE2C9D" w:rsidP="006503FE">
      <w:pPr>
        <w:pStyle w:val="Kop2"/>
        <w:numPr>
          <w:ilvl w:val="1"/>
          <w:numId w:val="12"/>
        </w:numPr>
        <w:spacing w:before="0" w:after="240"/>
        <w:ind w:firstLine="0"/>
      </w:pPr>
      <w:bookmarkStart w:id="200" w:name="_Toc455043979"/>
      <w:bookmarkStart w:id="201" w:name="_Toc188431335"/>
      <w:r>
        <w:t>M</w:t>
      </w:r>
      <w:r w:rsidRPr="00513C31">
        <w:t>anagement informatie</w:t>
      </w:r>
      <w:bookmarkEnd w:id="200"/>
      <w:bookmarkEnd w:id="201"/>
      <w:r>
        <w:t xml:space="preserve"> </w:t>
      </w:r>
    </w:p>
    <w:p w14:paraId="10D6A77B" w14:textId="77777777" w:rsidR="00170518" w:rsidRPr="00B67564" w:rsidRDefault="00170518" w:rsidP="00170518">
      <w:pPr>
        <w:rPr>
          <w:b/>
        </w:rPr>
      </w:pPr>
      <w:r w:rsidRPr="00B67564">
        <w:rPr>
          <w:b/>
        </w:rPr>
        <w:t>Tactisch overleg en managementrapportage</w:t>
      </w:r>
    </w:p>
    <w:p w14:paraId="15E3D1CF" w14:textId="35DA4A9A" w:rsidR="00170518" w:rsidRDefault="00170518" w:rsidP="00170518">
      <w:r>
        <w:t xml:space="preserve">De Opdrachtgever plant minimaal één keer per </w:t>
      </w:r>
      <w:r w:rsidR="00272868">
        <w:t>kwartaal</w:t>
      </w:r>
      <w:r>
        <w:t xml:space="preserve"> een tactisch overleg in tussen Opdrachtnemer en de Opdrachtgever. Indien gewenst zal eenmaal per jaar een strategisch overleg plaatsvinden. De Opdrachtgever maakt samen met de Opdrachtnemer, minimaal 1 week voorafgaand aan dit tactisch overleg, de agenda op en zorgt voor verspreiding van de documenten. De Opdrachtnemer maakt de managementrapportage en stuurt deze digitaal binnen 10 werkdagen na afloop van het kwartaal, toe aan de Contractmanager. </w:t>
      </w:r>
    </w:p>
    <w:p w14:paraId="5FF4BE8D" w14:textId="77777777" w:rsidR="00170518" w:rsidRDefault="00170518" w:rsidP="00170518"/>
    <w:p w14:paraId="4B3F0495" w14:textId="77777777" w:rsidR="00170518" w:rsidRDefault="00170518" w:rsidP="00170518">
      <w:r>
        <w:t xml:space="preserve">De agenda bevat onder andere: </w:t>
      </w:r>
    </w:p>
    <w:p w14:paraId="4B9FAE68" w14:textId="77777777" w:rsidR="00170518" w:rsidRDefault="00170518" w:rsidP="00364DF5">
      <w:pPr>
        <w:pStyle w:val="Lijstalinea"/>
        <w:numPr>
          <w:ilvl w:val="0"/>
          <w:numId w:val="21"/>
        </w:numPr>
      </w:pPr>
      <w:r>
        <w:t xml:space="preserve">Opening, mededelingen en vaststelling agenda; </w:t>
      </w:r>
    </w:p>
    <w:p w14:paraId="47F2A34C" w14:textId="77777777" w:rsidR="00170518" w:rsidRDefault="00170518" w:rsidP="00364DF5">
      <w:pPr>
        <w:pStyle w:val="Lijstalinea"/>
        <w:numPr>
          <w:ilvl w:val="0"/>
          <w:numId w:val="21"/>
        </w:numPr>
      </w:pPr>
      <w:r>
        <w:t xml:space="preserve">Ontwikkelingen Opdrachtnemer en Opdrachtgever; </w:t>
      </w:r>
    </w:p>
    <w:p w14:paraId="426F7A71" w14:textId="77777777" w:rsidR="00170518" w:rsidRDefault="00170518" w:rsidP="00364DF5">
      <w:pPr>
        <w:pStyle w:val="Lijstalinea"/>
        <w:numPr>
          <w:ilvl w:val="0"/>
          <w:numId w:val="21"/>
        </w:numPr>
      </w:pPr>
      <w:r>
        <w:t xml:space="preserve">Notulen van het vorige overleg plus voortgang op de actie/resultaten lijst; </w:t>
      </w:r>
    </w:p>
    <w:p w14:paraId="49B9271A" w14:textId="77777777" w:rsidR="00170518" w:rsidRDefault="00170518" w:rsidP="00364DF5">
      <w:pPr>
        <w:pStyle w:val="Lijstalinea"/>
        <w:numPr>
          <w:ilvl w:val="0"/>
          <w:numId w:val="21"/>
        </w:numPr>
      </w:pPr>
      <w:r w:rsidRPr="004E2A11">
        <w:t>Contractsamenvatting, contract/contractmutaties</w:t>
      </w:r>
      <w:r>
        <w:t>;</w:t>
      </w:r>
    </w:p>
    <w:p w14:paraId="5F1DF96B" w14:textId="77777777" w:rsidR="00170518" w:rsidRDefault="00170518" w:rsidP="00364DF5">
      <w:pPr>
        <w:pStyle w:val="Lijstalinea"/>
        <w:numPr>
          <w:ilvl w:val="0"/>
          <w:numId w:val="21"/>
        </w:numPr>
      </w:pPr>
      <w:r w:rsidRPr="004E2A11">
        <w:t>Ervaringen services, dienstverlening &amp; samenwerking</w:t>
      </w:r>
      <w:r>
        <w:t>;</w:t>
      </w:r>
    </w:p>
    <w:p w14:paraId="1BF66A12" w14:textId="77777777" w:rsidR="00170518" w:rsidRDefault="00170518" w:rsidP="00364DF5">
      <w:pPr>
        <w:pStyle w:val="Lijstalinea"/>
        <w:numPr>
          <w:ilvl w:val="0"/>
          <w:numId w:val="21"/>
        </w:numPr>
      </w:pPr>
      <w:r>
        <w:t>Managementrapportage;</w:t>
      </w:r>
    </w:p>
    <w:p w14:paraId="574FF31A" w14:textId="77777777" w:rsidR="00170518" w:rsidRDefault="00170518" w:rsidP="00364DF5">
      <w:pPr>
        <w:pStyle w:val="Lijstalinea"/>
        <w:numPr>
          <w:ilvl w:val="0"/>
          <w:numId w:val="21"/>
        </w:numPr>
      </w:pPr>
      <w:r>
        <w:t xml:space="preserve">Etc. </w:t>
      </w:r>
    </w:p>
    <w:p w14:paraId="312E1FFC" w14:textId="77777777" w:rsidR="00170518" w:rsidRDefault="00170518" w:rsidP="00170518"/>
    <w:p w14:paraId="518DE3D5" w14:textId="77777777" w:rsidR="00170518" w:rsidRPr="003A2A21" w:rsidRDefault="00170518" w:rsidP="00170518">
      <w:pPr>
        <w:shd w:val="clear" w:color="auto" w:fill="FFFFFF"/>
        <w:spacing w:line="240" w:lineRule="auto"/>
        <w:rPr>
          <w:color w:val="000000"/>
          <w:szCs w:val="18"/>
          <w:lang w:eastAsia="nl-NL"/>
        </w:rPr>
      </w:pPr>
      <w:r w:rsidRPr="003A2A21">
        <w:rPr>
          <w:color w:val="000000"/>
          <w:szCs w:val="18"/>
          <w:lang w:eastAsia="nl-NL"/>
        </w:rPr>
        <w:t xml:space="preserve">De managementrapportage omvat minimaal de volgende componenten: </w:t>
      </w:r>
    </w:p>
    <w:p w14:paraId="4B6A41B0" w14:textId="77777777" w:rsidR="00170518" w:rsidRPr="003A2A21" w:rsidRDefault="00170518" w:rsidP="00170518">
      <w:pPr>
        <w:shd w:val="clear" w:color="auto" w:fill="FFFFFF"/>
        <w:spacing w:line="240" w:lineRule="auto"/>
        <w:rPr>
          <w:color w:val="000000"/>
          <w:szCs w:val="18"/>
          <w:lang w:eastAsia="nl-NL"/>
        </w:rPr>
      </w:pPr>
    </w:p>
    <w:p w14:paraId="4666D893" w14:textId="77777777" w:rsidR="00170518" w:rsidRPr="003A2A21" w:rsidRDefault="00170518" w:rsidP="00170518">
      <w:pPr>
        <w:shd w:val="clear" w:color="auto" w:fill="FFFFFF"/>
        <w:spacing w:line="240" w:lineRule="auto"/>
        <w:rPr>
          <w:color w:val="000000"/>
          <w:szCs w:val="18"/>
          <w:lang w:eastAsia="nl-NL"/>
        </w:rPr>
      </w:pPr>
      <w:r w:rsidRPr="003A2A21">
        <w:rPr>
          <w:color w:val="000000"/>
          <w:szCs w:val="18"/>
          <w:lang w:eastAsia="nl-NL"/>
        </w:rPr>
        <w:t>• Managementsamenvatting (evaluatie);</w:t>
      </w:r>
    </w:p>
    <w:p w14:paraId="728F5EDC" w14:textId="77777777" w:rsidR="00170518" w:rsidRPr="003A2A21" w:rsidRDefault="00170518" w:rsidP="00170518">
      <w:pPr>
        <w:shd w:val="clear" w:color="auto" w:fill="FFFFFF"/>
        <w:spacing w:line="240" w:lineRule="auto"/>
        <w:rPr>
          <w:color w:val="000000"/>
          <w:szCs w:val="18"/>
          <w:lang w:eastAsia="nl-NL"/>
        </w:rPr>
      </w:pPr>
      <w:r w:rsidRPr="003A2A21">
        <w:rPr>
          <w:color w:val="000000"/>
          <w:szCs w:val="18"/>
          <w:lang w:eastAsia="nl-NL"/>
        </w:rPr>
        <w:t>• Kwartaalrapportage;</w:t>
      </w:r>
    </w:p>
    <w:p w14:paraId="01370780" w14:textId="77777777" w:rsidR="00170518" w:rsidRPr="00CB1A53" w:rsidRDefault="00170518" w:rsidP="00170518">
      <w:pPr>
        <w:shd w:val="clear" w:color="auto" w:fill="FFFFFF"/>
        <w:spacing w:line="240" w:lineRule="auto"/>
        <w:ind w:firstLine="708"/>
        <w:rPr>
          <w:color w:val="000000"/>
          <w:szCs w:val="18"/>
          <w:lang w:eastAsia="nl-NL"/>
        </w:rPr>
      </w:pPr>
      <w:r w:rsidRPr="00CB1A53">
        <w:rPr>
          <w:color w:val="000000"/>
          <w:szCs w:val="18"/>
          <w:lang w:eastAsia="nl-NL"/>
        </w:rPr>
        <w:t>I.</w:t>
      </w:r>
      <w:r>
        <w:rPr>
          <w:color w:val="000000"/>
          <w:szCs w:val="18"/>
          <w:lang w:eastAsia="nl-NL"/>
        </w:rPr>
        <w:tab/>
      </w:r>
      <w:r w:rsidRPr="00CB1A53">
        <w:rPr>
          <w:color w:val="000000"/>
          <w:szCs w:val="18"/>
          <w:lang w:eastAsia="nl-NL"/>
        </w:rPr>
        <w:t>toezeggingen (conformiteitenlijst) / realisatieschema</w:t>
      </w:r>
    </w:p>
    <w:p w14:paraId="37276A6E" w14:textId="77777777" w:rsidR="00170518" w:rsidRPr="003A2A21" w:rsidRDefault="00170518" w:rsidP="00170518">
      <w:pPr>
        <w:shd w:val="clear" w:color="auto" w:fill="FFFFFF"/>
        <w:spacing w:line="240" w:lineRule="auto"/>
        <w:rPr>
          <w:color w:val="000000"/>
          <w:szCs w:val="18"/>
          <w:lang w:eastAsia="nl-NL"/>
        </w:rPr>
      </w:pPr>
      <w:r>
        <w:rPr>
          <w:color w:val="000000"/>
          <w:szCs w:val="18"/>
          <w:lang w:eastAsia="nl-NL"/>
        </w:rPr>
        <w:tab/>
      </w:r>
      <w:r w:rsidRPr="003A2A21">
        <w:rPr>
          <w:color w:val="000000"/>
          <w:szCs w:val="18"/>
          <w:lang w:eastAsia="nl-NL"/>
        </w:rPr>
        <w:t>II.</w:t>
      </w:r>
      <w:r>
        <w:rPr>
          <w:color w:val="000000"/>
          <w:szCs w:val="18"/>
          <w:lang w:eastAsia="nl-NL"/>
        </w:rPr>
        <w:tab/>
      </w:r>
      <w:r w:rsidRPr="003A2A21">
        <w:rPr>
          <w:color w:val="000000"/>
          <w:szCs w:val="18"/>
          <w:lang w:eastAsia="nl-NL"/>
        </w:rPr>
        <w:t xml:space="preserve">knelpunten &amp; verbeteradviezen </w:t>
      </w:r>
    </w:p>
    <w:p w14:paraId="7E2AC8E3" w14:textId="77777777" w:rsidR="00170518" w:rsidRPr="003A2A21" w:rsidRDefault="00170518" w:rsidP="00170518">
      <w:pPr>
        <w:shd w:val="clear" w:color="auto" w:fill="FFFFFF"/>
        <w:spacing w:line="240" w:lineRule="auto"/>
        <w:ind w:firstLine="708"/>
        <w:rPr>
          <w:color w:val="000000"/>
          <w:szCs w:val="18"/>
          <w:lang w:eastAsia="nl-NL"/>
        </w:rPr>
      </w:pPr>
      <w:r w:rsidRPr="003A2A21">
        <w:rPr>
          <w:color w:val="000000"/>
          <w:szCs w:val="18"/>
          <w:lang w:eastAsia="nl-NL"/>
        </w:rPr>
        <w:t>III.</w:t>
      </w:r>
      <w:r>
        <w:rPr>
          <w:color w:val="000000"/>
          <w:szCs w:val="18"/>
          <w:lang w:eastAsia="nl-NL"/>
        </w:rPr>
        <w:tab/>
      </w:r>
      <w:r w:rsidRPr="003A2A21">
        <w:rPr>
          <w:color w:val="000000"/>
          <w:szCs w:val="18"/>
          <w:lang w:eastAsia="nl-NL"/>
        </w:rPr>
        <w:t xml:space="preserve">duurzaamheid / </w:t>
      </w:r>
      <w:proofErr w:type="spellStart"/>
      <w:r w:rsidRPr="003A2A21">
        <w:rPr>
          <w:color w:val="000000"/>
          <w:szCs w:val="18"/>
          <w:lang w:eastAsia="nl-NL"/>
        </w:rPr>
        <w:t>social</w:t>
      </w:r>
      <w:proofErr w:type="spellEnd"/>
      <w:r w:rsidRPr="003A2A21">
        <w:rPr>
          <w:color w:val="000000"/>
          <w:szCs w:val="18"/>
          <w:lang w:eastAsia="nl-NL"/>
        </w:rPr>
        <w:t xml:space="preserve"> return</w:t>
      </w:r>
    </w:p>
    <w:p w14:paraId="4A69AA58" w14:textId="77777777" w:rsidR="00170518" w:rsidRPr="003A2A21" w:rsidRDefault="00170518" w:rsidP="00170518">
      <w:pPr>
        <w:shd w:val="clear" w:color="auto" w:fill="FFFFFF"/>
        <w:spacing w:line="240" w:lineRule="auto"/>
        <w:ind w:firstLine="708"/>
        <w:rPr>
          <w:color w:val="000000"/>
          <w:szCs w:val="18"/>
          <w:lang w:eastAsia="nl-NL"/>
        </w:rPr>
      </w:pPr>
      <w:r w:rsidRPr="003A2A21">
        <w:rPr>
          <w:color w:val="000000"/>
          <w:szCs w:val="18"/>
          <w:lang w:eastAsia="nl-NL"/>
        </w:rPr>
        <w:t>IV.</w:t>
      </w:r>
      <w:r>
        <w:rPr>
          <w:color w:val="000000"/>
          <w:szCs w:val="18"/>
          <w:lang w:eastAsia="nl-NL"/>
        </w:rPr>
        <w:tab/>
      </w:r>
      <w:r w:rsidRPr="003A2A21">
        <w:rPr>
          <w:color w:val="000000"/>
          <w:szCs w:val="18"/>
          <w:lang w:eastAsia="nl-NL"/>
        </w:rPr>
        <w:t>afhandeling klachten</w:t>
      </w:r>
    </w:p>
    <w:p w14:paraId="52B8D1CD" w14:textId="77777777" w:rsidR="00170518" w:rsidRDefault="00170518" w:rsidP="00170518">
      <w:pPr>
        <w:shd w:val="clear" w:color="auto" w:fill="FFFFFF"/>
        <w:spacing w:line="240" w:lineRule="auto"/>
        <w:ind w:firstLine="708"/>
        <w:rPr>
          <w:color w:val="000000"/>
          <w:szCs w:val="18"/>
          <w:lang w:eastAsia="nl-NL"/>
        </w:rPr>
      </w:pPr>
      <w:r w:rsidRPr="003A2A21">
        <w:rPr>
          <w:color w:val="000000"/>
          <w:szCs w:val="18"/>
          <w:lang w:eastAsia="nl-NL"/>
        </w:rPr>
        <w:t>V.</w:t>
      </w:r>
      <w:r>
        <w:rPr>
          <w:color w:val="000000"/>
          <w:szCs w:val="18"/>
          <w:lang w:eastAsia="nl-NL"/>
        </w:rPr>
        <w:tab/>
      </w:r>
      <w:r w:rsidRPr="003A2A21">
        <w:rPr>
          <w:color w:val="000000"/>
          <w:szCs w:val="18"/>
          <w:lang w:eastAsia="nl-NL"/>
        </w:rPr>
        <w:t xml:space="preserve">financieel overzicht </w:t>
      </w:r>
    </w:p>
    <w:p w14:paraId="17558B87" w14:textId="77777777" w:rsidR="00170518" w:rsidRPr="003A2A21" w:rsidRDefault="00170518" w:rsidP="00170518">
      <w:pPr>
        <w:shd w:val="clear" w:color="auto" w:fill="FFFFFF"/>
        <w:spacing w:line="240" w:lineRule="auto"/>
        <w:rPr>
          <w:color w:val="000000"/>
          <w:szCs w:val="18"/>
          <w:lang w:eastAsia="nl-NL"/>
        </w:rPr>
      </w:pPr>
    </w:p>
    <w:p w14:paraId="47D67CA7" w14:textId="77777777" w:rsidR="00170518" w:rsidRPr="003A2A21" w:rsidRDefault="00170518" w:rsidP="00170518">
      <w:pPr>
        <w:shd w:val="clear" w:color="auto" w:fill="FFFFFF"/>
        <w:spacing w:line="240" w:lineRule="auto"/>
        <w:rPr>
          <w:color w:val="000000"/>
          <w:szCs w:val="18"/>
          <w:lang w:eastAsia="nl-NL"/>
        </w:rPr>
      </w:pPr>
      <w:r w:rsidRPr="003A2A21">
        <w:rPr>
          <w:color w:val="000000"/>
          <w:szCs w:val="18"/>
          <w:lang w:eastAsia="nl-NL"/>
        </w:rPr>
        <w:t>• Kwaliteitsmanagement (KPI’s);</w:t>
      </w:r>
    </w:p>
    <w:p w14:paraId="0A78FEDE" w14:textId="77777777" w:rsidR="00170518" w:rsidRPr="003A2A21" w:rsidRDefault="00170518" w:rsidP="00170518">
      <w:pPr>
        <w:shd w:val="clear" w:color="auto" w:fill="FFFFFF"/>
        <w:spacing w:line="240" w:lineRule="auto"/>
        <w:rPr>
          <w:color w:val="000000"/>
          <w:szCs w:val="18"/>
          <w:lang w:eastAsia="nl-NL"/>
        </w:rPr>
      </w:pPr>
      <w:r w:rsidRPr="003A2A21">
        <w:rPr>
          <w:color w:val="000000"/>
          <w:szCs w:val="18"/>
          <w:lang w:eastAsia="nl-NL"/>
        </w:rPr>
        <w:t>• Trends &amp; ontwikkelingen;</w:t>
      </w:r>
    </w:p>
    <w:p w14:paraId="5ED64936" w14:textId="77777777" w:rsidR="00170518" w:rsidRPr="003A2A21" w:rsidRDefault="00170518" w:rsidP="00170518">
      <w:pPr>
        <w:shd w:val="clear" w:color="auto" w:fill="FFFFFF"/>
        <w:spacing w:line="240" w:lineRule="auto"/>
        <w:rPr>
          <w:color w:val="000000"/>
          <w:szCs w:val="18"/>
          <w:lang w:eastAsia="nl-NL"/>
        </w:rPr>
      </w:pPr>
      <w:r w:rsidRPr="003A2A21">
        <w:rPr>
          <w:color w:val="000000"/>
          <w:szCs w:val="18"/>
          <w:lang w:eastAsia="nl-NL"/>
        </w:rPr>
        <w:t>• Overige relevante punten.</w:t>
      </w:r>
    </w:p>
    <w:p w14:paraId="5DC39028" w14:textId="77777777" w:rsidR="00170518" w:rsidRDefault="00170518" w:rsidP="00170518"/>
    <w:p w14:paraId="327E2BD1" w14:textId="77777777" w:rsidR="00170518" w:rsidRDefault="00170518" w:rsidP="00170518">
      <w:r>
        <w:t>Verslaglegging van de overleggen vindt plaats door Opdrachtnemer en wordt binnen vijf werkdagen na het overleg aangeleverd aan de Contractmanager. De definitieve inrichting en invulling van contract- en leveranciersmanagement wordt na gunning gezamenlijk vastgesteld o.b.v. de minimumeisen.</w:t>
      </w:r>
    </w:p>
    <w:p w14:paraId="29268039" w14:textId="77777777" w:rsidR="00BE2C9D" w:rsidRPr="00513C31" w:rsidRDefault="00BE2C9D" w:rsidP="006503FE"/>
    <w:p w14:paraId="4511E093" w14:textId="77777777" w:rsidR="005D6E54" w:rsidRPr="00513C31" w:rsidRDefault="005D6E54" w:rsidP="006503FE">
      <w:pPr>
        <w:pStyle w:val="Kop1"/>
        <w:numPr>
          <w:ilvl w:val="0"/>
          <w:numId w:val="12"/>
        </w:numPr>
        <w:spacing w:before="0" w:after="0"/>
        <w:ind w:firstLine="0"/>
      </w:pPr>
      <w:bookmarkStart w:id="202" w:name="_Toc112056217"/>
      <w:bookmarkStart w:id="203" w:name="_Toc188431336"/>
      <w:bookmarkStart w:id="204" w:name="_Hlk112240520"/>
      <w:bookmarkEnd w:id="191"/>
      <w:bookmarkEnd w:id="192"/>
      <w:bookmarkEnd w:id="193"/>
      <w:r w:rsidRPr="00513C31">
        <w:t>Eisen ten aanzien van Inschrijver</w:t>
      </w:r>
      <w:bookmarkEnd w:id="202"/>
      <w:bookmarkEnd w:id="203"/>
    </w:p>
    <w:p w14:paraId="327C6E97" w14:textId="77777777" w:rsidR="005D6E54" w:rsidRDefault="005D6E54" w:rsidP="006503FE"/>
    <w:p w14:paraId="6AAB7796" w14:textId="77777777" w:rsidR="005D6E54" w:rsidRPr="00513C31" w:rsidRDefault="005D6E54" w:rsidP="006503FE">
      <w:pPr>
        <w:pStyle w:val="Kop2"/>
        <w:numPr>
          <w:ilvl w:val="1"/>
          <w:numId w:val="12"/>
        </w:numPr>
        <w:spacing w:before="0" w:after="0"/>
        <w:ind w:firstLine="0"/>
      </w:pPr>
      <w:bookmarkStart w:id="205" w:name="_Toc112056235"/>
      <w:bookmarkStart w:id="206" w:name="_Toc188431337"/>
      <w:r w:rsidRPr="00513C31">
        <w:t>Eisen ten aanzien van Inschrijvers</w:t>
      </w:r>
      <w:bookmarkEnd w:id="205"/>
      <w:bookmarkEnd w:id="206"/>
    </w:p>
    <w:p w14:paraId="4F17A270" w14:textId="77777777" w:rsidR="005D6E54" w:rsidRPr="00513C31" w:rsidRDefault="005D6E54" w:rsidP="006503FE">
      <w:r w:rsidRPr="00513C31">
        <w:t>Ten aanzien van Inschrijvers gelden uitsluitingsgronden en geschiktheidseisen. Indien één of meer van de genoemde uitsluitingsgronden van toepassing zijn</w:t>
      </w:r>
      <w:r>
        <w:t xml:space="preserve"> op een Inschrijver</w:t>
      </w:r>
      <w:r w:rsidRPr="00513C31">
        <w:t xml:space="preserve">, </w:t>
      </w:r>
      <w:r>
        <w:t xml:space="preserve">dan </w:t>
      </w:r>
      <w:r w:rsidRPr="00513C31">
        <w:t xml:space="preserve">wordt </w:t>
      </w:r>
      <w:r>
        <w:t xml:space="preserve">deze </w:t>
      </w:r>
      <w:r w:rsidRPr="00513C31">
        <w:t>uitgesloten van inschrijving op deze aanbesteding. Dat gebeurt ook als niet k</w:t>
      </w:r>
      <w:r>
        <w:t xml:space="preserve">an worden </w:t>
      </w:r>
      <w:r w:rsidRPr="00513C31">
        <w:t>vold</w:t>
      </w:r>
      <w:r>
        <w:t>aan</w:t>
      </w:r>
      <w:r w:rsidRPr="00513C31">
        <w:t xml:space="preserve"> aan één of meer van de in dit hoofdstuk genoemde geschiktheidseisen. </w:t>
      </w:r>
    </w:p>
    <w:p w14:paraId="58BF8092" w14:textId="77777777" w:rsidR="00BE2C9D" w:rsidRPr="00513C31" w:rsidRDefault="00BE2C9D" w:rsidP="006503FE"/>
    <w:p w14:paraId="45B451BB" w14:textId="77777777" w:rsidR="00BE2C9D" w:rsidRPr="00513C31" w:rsidRDefault="00BE2C9D" w:rsidP="006503FE">
      <w:pPr>
        <w:pStyle w:val="Kop2"/>
        <w:numPr>
          <w:ilvl w:val="1"/>
          <w:numId w:val="12"/>
        </w:numPr>
        <w:spacing w:before="0" w:after="240"/>
        <w:ind w:firstLine="0"/>
      </w:pPr>
      <w:bookmarkStart w:id="207" w:name="_Toc353648511"/>
      <w:bookmarkStart w:id="208" w:name="_Toc362336028"/>
      <w:bookmarkStart w:id="209" w:name="_Toc362341543"/>
      <w:bookmarkStart w:id="210" w:name="_Toc188431338"/>
      <w:r w:rsidRPr="00513C31">
        <w:t>Uitsluitingsgronden</w:t>
      </w:r>
      <w:bookmarkEnd w:id="207"/>
      <w:bookmarkEnd w:id="208"/>
      <w:bookmarkEnd w:id="209"/>
      <w:bookmarkEnd w:id="210"/>
    </w:p>
    <w:p w14:paraId="31B053F8" w14:textId="00794539" w:rsidR="00BE2C9D" w:rsidRDefault="00BE2C9D" w:rsidP="006503FE">
      <w:r w:rsidRPr="00513C31">
        <w:t xml:space="preserve">De </w:t>
      </w:r>
      <w:r w:rsidR="005D6E54">
        <w:t xml:space="preserve">(verplichte) </w:t>
      </w:r>
      <w:r w:rsidR="005D6E54" w:rsidRPr="00170518">
        <w:t xml:space="preserve">uitsluitingsgronden zijn aangevinkt in het Uniform Europees Aanbestedingsdocument (zie bijlage 5). Door het invullen </w:t>
      </w:r>
      <w:r w:rsidR="005D6E54" w:rsidRPr="00513C31">
        <w:t xml:space="preserve">en rechtsgeldig ondertekenen van het bijgevoegde Uniform Europees </w:t>
      </w:r>
      <w:r w:rsidR="003A2620" w:rsidRPr="00513C31">
        <w:t>Aanbestedings</w:t>
      </w:r>
      <w:r w:rsidR="003A2620">
        <w:t>d</w:t>
      </w:r>
      <w:r w:rsidR="003A2620" w:rsidRPr="00513C31">
        <w:t>ocument</w:t>
      </w:r>
      <w:r w:rsidR="005D6E54" w:rsidRPr="00513C31">
        <w:t xml:space="preserve"> verklaart Inschrijver dat de uitsluitingsgronden niet op hem van toepassing zijn en dat wordt voldaan aan de geschiktheidseisen.</w:t>
      </w:r>
    </w:p>
    <w:bookmarkEnd w:id="204"/>
    <w:p w14:paraId="54920D2F" w14:textId="77777777" w:rsidR="00723396" w:rsidRDefault="00723396" w:rsidP="006503FE"/>
    <w:p w14:paraId="0210B7D8" w14:textId="77777777" w:rsidR="00BE2C9D" w:rsidRPr="005D6E54" w:rsidRDefault="00723396" w:rsidP="006503FE">
      <w:pPr>
        <w:pStyle w:val="Kop2"/>
        <w:numPr>
          <w:ilvl w:val="2"/>
          <w:numId w:val="12"/>
        </w:numPr>
        <w:spacing w:before="0" w:after="240"/>
        <w:ind w:left="709" w:hanging="709"/>
      </w:pPr>
      <w:bookmarkStart w:id="211" w:name="_Toc188431339"/>
      <w:bookmarkStart w:id="212" w:name="_Hlk112240551"/>
      <w:r w:rsidRPr="005D6E54">
        <w:t>Bewijsstukken:</w:t>
      </w:r>
      <w:bookmarkEnd w:id="211"/>
    </w:p>
    <w:bookmarkEnd w:id="212"/>
    <w:p w14:paraId="56697EEF" w14:textId="77777777" w:rsidR="00BE2C9D" w:rsidRPr="00513C31" w:rsidRDefault="00BE2C9D" w:rsidP="006503FE">
      <w:r w:rsidRPr="00513C31">
        <w:t>Bij Inschrijving dient de Inschrijver de volgende bewijsstukken te overleggen:</w:t>
      </w:r>
    </w:p>
    <w:p w14:paraId="283769C6" w14:textId="77777777" w:rsidR="00BE2C9D" w:rsidRPr="00513C31" w:rsidRDefault="00BE2C9D" w:rsidP="00364DF5">
      <w:pPr>
        <w:pStyle w:val="Lijstalinea"/>
        <w:numPr>
          <w:ilvl w:val="0"/>
          <w:numId w:val="18"/>
        </w:numPr>
        <w:spacing w:line="240" w:lineRule="auto"/>
        <w:rPr>
          <w:b/>
        </w:rPr>
      </w:pPr>
      <w:r w:rsidRPr="00513C31">
        <w:t>Een uittreksel van inschrijving bij de Kamer van Koophandel, niet ouder dan 6 maanden op het moment van inschrijven, om aan te tonen dat de uitsluitingsgrond in artikel 2.87 onderdeel a van de Aanbestedingswet niet op hem van toepassing is.</w:t>
      </w:r>
    </w:p>
    <w:p w14:paraId="70E19E54" w14:textId="7BBB5F85" w:rsidR="00BE2C9D" w:rsidRPr="00513C31" w:rsidRDefault="00BE2C9D" w:rsidP="00364DF5">
      <w:pPr>
        <w:numPr>
          <w:ilvl w:val="0"/>
          <w:numId w:val="18"/>
        </w:numPr>
      </w:pPr>
      <w:r w:rsidRPr="00170518">
        <w:t xml:space="preserve">Referentiebeschrijvingen (bijlage 6) om aan </w:t>
      </w:r>
      <w:r w:rsidRPr="00513C31">
        <w:t xml:space="preserve">te tonen dat Inschrijver, naar oordeel van Opdrachtgever, beschikt over de gevraagde competenties. De referentie mag niet ouder zijn </w:t>
      </w:r>
      <w:r w:rsidRPr="003A2620">
        <w:t xml:space="preserve">dan </w:t>
      </w:r>
      <w:r w:rsidR="00170518" w:rsidRPr="003A2620">
        <w:t>drie (3)</w:t>
      </w:r>
      <w:r w:rsidRPr="003A2620">
        <w:t xml:space="preserve"> jaar </w:t>
      </w:r>
      <w:r w:rsidRPr="00513C31">
        <w:t>op het moment van inschrijven. Per competentie dient er één referentie te worden ingediend. In het geval van meerdere competenties mogen deze ook in één referentie worden voldaan, mits duidelijk en ondubbelzinnig beschreven. Meerdere referenties mogen niet gecombineerd worden om aan één competentie te voldoen.</w:t>
      </w:r>
    </w:p>
    <w:p w14:paraId="1A83EEB5" w14:textId="77777777" w:rsidR="00BE2C9D" w:rsidRPr="00513C31" w:rsidRDefault="00BE2C9D" w:rsidP="006503FE"/>
    <w:p w14:paraId="526968B3" w14:textId="77777777" w:rsidR="00BE2C9D" w:rsidRPr="00513C31" w:rsidRDefault="00BE2C9D" w:rsidP="006503FE">
      <w:r w:rsidRPr="00513C31">
        <w:t>Binnen 10 dagen na het communiceren van het voornemen tot gunning dient de Inschrijver aan wie het voornemen tot gunning is uitgesproken de volgende bewijsstukken te overleggen:</w:t>
      </w:r>
    </w:p>
    <w:p w14:paraId="30E277CA" w14:textId="77777777" w:rsidR="00BE2C9D" w:rsidRPr="00513C31" w:rsidRDefault="00BE2C9D" w:rsidP="00364DF5">
      <w:pPr>
        <w:pStyle w:val="Lijstalinea"/>
        <w:numPr>
          <w:ilvl w:val="0"/>
          <w:numId w:val="18"/>
        </w:numPr>
        <w:spacing w:line="240" w:lineRule="auto"/>
        <w:rPr>
          <w:b/>
        </w:rPr>
      </w:pPr>
      <w:r w:rsidRPr="00513C31">
        <w:t>Gedragsverklaring aanbesteden, niet ouder dan twee jaar op het moment van indienen van een inschrijving, om aan te tonen dat de uitsluitingsgronden in artikel 2.86 en 2.87 1</w:t>
      </w:r>
      <w:r w:rsidRPr="00513C31">
        <w:rPr>
          <w:vertAlign w:val="superscript"/>
        </w:rPr>
        <w:t>e</w:t>
      </w:r>
      <w:r w:rsidRPr="00513C31">
        <w:t xml:space="preserve"> lid onderdelen b, c en d van de Aanbestedingswet niet van toepassing zijn. </w:t>
      </w:r>
      <w:r w:rsidR="00723396">
        <w:t>Let op, h</w:t>
      </w:r>
      <w:r w:rsidR="00723396" w:rsidRPr="00513C31">
        <w:t xml:space="preserve">et aanvragen van de gedragsverklaring </w:t>
      </w:r>
      <w:r w:rsidR="00723396">
        <w:t xml:space="preserve">kan </w:t>
      </w:r>
      <w:r w:rsidR="00723396" w:rsidRPr="00513C31">
        <w:t>tot acht weken in beslag nemen.</w:t>
      </w:r>
    </w:p>
    <w:p w14:paraId="7B1A5546" w14:textId="77777777" w:rsidR="00BE2C9D" w:rsidRPr="00824E2E" w:rsidRDefault="00BE2C9D" w:rsidP="00364DF5">
      <w:pPr>
        <w:pStyle w:val="Lijstalinea"/>
        <w:numPr>
          <w:ilvl w:val="0"/>
          <w:numId w:val="18"/>
        </w:numPr>
        <w:spacing w:line="240" w:lineRule="auto"/>
        <w:rPr>
          <w:b/>
        </w:rPr>
      </w:pPr>
      <w:r w:rsidRPr="00513C31">
        <w:lastRenderedPageBreak/>
        <w:t xml:space="preserve">Een verklaring van de Belastingdienst, niet ouder dan 6 maanden op het moment van </w:t>
      </w:r>
      <w:r w:rsidRPr="00824E2E">
        <w:t>indienen van een inschrijving, om aan te tonen dat de uitsluitingsgrond in artikel 2.87 1</w:t>
      </w:r>
      <w:r w:rsidRPr="00824E2E">
        <w:rPr>
          <w:vertAlign w:val="superscript"/>
        </w:rPr>
        <w:t>e</w:t>
      </w:r>
      <w:r w:rsidRPr="00824E2E">
        <w:t xml:space="preserve"> lid onderdeel j van de Aanbestedingswet niet op hem van toepassing is.</w:t>
      </w:r>
    </w:p>
    <w:p w14:paraId="3C4656EA" w14:textId="77777777" w:rsidR="00BE2C9D" w:rsidRPr="00824E2E" w:rsidRDefault="00BE2C9D" w:rsidP="00364DF5">
      <w:pPr>
        <w:pStyle w:val="Lijstalinea"/>
        <w:numPr>
          <w:ilvl w:val="0"/>
          <w:numId w:val="18"/>
        </w:numPr>
        <w:spacing w:line="240" w:lineRule="auto"/>
        <w:rPr>
          <w:b/>
        </w:rPr>
      </w:pPr>
      <w:r w:rsidRPr="00824E2E">
        <w:t>Kopie verzekeringspolis aansprakelijkheidsverzekering of bewijs van verzekering en bewijsstukken met betrekking tot betaling van de verschuldigde premies.</w:t>
      </w:r>
    </w:p>
    <w:p w14:paraId="71812BD7" w14:textId="77777777" w:rsidR="00BE2C9D" w:rsidRPr="00513C31" w:rsidRDefault="00BE2C9D" w:rsidP="006503FE"/>
    <w:p w14:paraId="037BD956" w14:textId="476142E5" w:rsidR="00BE2C9D" w:rsidRPr="00513C31" w:rsidRDefault="00BE2C9D" w:rsidP="006503FE">
      <w:pPr>
        <w:pStyle w:val="Kop2"/>
        <w:numPr>
          <w:ilvl w:val="1"/>
          <w:numId w:val="12"/>
        </w:numPr>
        <w:spacing w:before="0" w:after="240"/>
        <w:ind w:firstLine="0"/>
      </w:pPr>
      <w:bookmarkStart w:id="213" w:name="_Toc353648512"/>
      <w:bookmarkStart w:id="214" w:name="_Toc362336029"/>
      <w:bookmarkStart w:id="215" w:name="_Toc362341544"/>
      <w:bookmarkStart w:id="216" w:name="_Toc188431340"/>
      <w:r w:rsidRPr="00513C31">
        <w:t>Geschiktheidseisen</w:t>
      </w:r>
      <w:bookmarkEnd w:id="213"/>
      <w:bookmarkEnd w:id="214"/>
      <w:bookmarkEnd w:id="215"/>
      <w:bookmarkEnd w:id="216"/>
      <w:r>
        <w:t xml:space="preserve"> </w:t>
      </w:r>
    </w:p>
    <w:p w14:paraId="414D6008" w14:textId="77777777" w:rsidR="00BE2C9D" w:rsidRPr="00513C31" w:rsidRDefault="00BE2C9D" w:rsidP="006503FE">
      <w:r w:rsidRPr="00513C31">
        <w:t>Geschiktheidseisen hebben betrekking op de financiële en economische draagkracht en op de technische- of beroepsbekwaamheid. De voor deze aanbesteding relevante geschiktheidseisen zijn weergegeven in de volgende sub paragrafen.</w:t>
      </w:r>
    </w:p>
    <w:p w14:paraId="5069D7B1" w14:textId="77777777" w:rsidR="00BE2C9D" w:rsidRPr="00513C31" w:rsidRDefault="00BE2C9D" w:rsidP="006503FE"/>
    <w:p w14:paraId="07847167" w14:textId="77777777" w:rsidR="00BE2C9D" w:rsidRPr="00513C31" w:rsidRDefault="00BE2C9D" w:rsidP="006503FE">
      <w:pPr>
        <w:pStyle w:val="Kop3"/>
        <w:numPr>
          <w:ilvl w:val="2"/>
          <w:numId w:val="12"/>
        </w:numPr>
        <w:spacing w:before="0" w:after="0"/>
        <w:ind w:firstLine="0"/>
      </w:pPr>
      <w:bookmarkStart w:id="217" w:name="_Toc353648513"/>
      <w:bookmarkStart w:id="218" w:name="_Toc362336030"/>
      <w:bookmarkStart w:id="219" w:name="_Toc362341545"/>
      <w:bookmarkStart w:id="220" w:name="_Toc188431341"/>
      <w:r w:rsidRPr="00513C31">
        <w:t>Geschiktheidseisen met betrekking tot financiële en economische draagkracht</w:t>
      </w:r>
      <w:bookmarkEnd w:id="217"/>
      <w:bookmarkEnd w:id="218"/>
      <w:bookmarkEnd w:id="219"/>
      <w:bookmarkEnd w:id="220"/>
    </w:p>
    <w:p w14:paraId="7EFF368F" w14:textId="77777777" w:rsidR="00BE2C9D" w:rsidRPr="00513C31" w:rsidRDefault="00BE2C9D" w:rsidP="006503FE"/>
    <w:p w14:paraId="6F83325D" w14:textId="77777777" w:rsidR="003A2620" w:rsidRDefault="003A2620" w:rsidP="003A2620">
      <w:r w:rsidRPr="00513C31">
        <w:t xml:space="preserve">Ten aanzien van de financiële en economische draagkracht van Inschrijvers gelden onderstaande eisen. </w:t>
      </w:r>
    </w:p>
    <w:p w14:paraId="1730114C" w14:textId="77777777" w:rsidR="003A2620" w:rsidRPr="001661BA" w:rsidRDefault="003A2620" w:rsidP="00364DF5">
      <w:pPr>
        <w:pStyle w:val="Lijstalinea"/>
        <w:numPr>
          <w:ilvl w:val="0"/>
          <w:numId w:val="26"/>
        </w:numPr>
      </w:pPr>
      <w:r w:rsidRPr="001661BA">
        <w:t>Inschrijver heeft voldoende financiële en economische draagkracht om de continuïteit van zijn bedrijfsvoering te gedurende de contractperiode, inclusief eventuele verlengingen, te waarborgen</w:t>
      </w:r>
      <w:r>
        <w:t>.</w:t>
      </w:r>
    </w:p>
    <w:p w14:paraId="2A145FA9" w14:textId="77777777" w:rsidR="003A2620" w:rsidRPr="001661BA" w:rsidRDefault="003A2620" w:rsidP="00364DF5">
      <w:pPr>
        <w:pStyle w:val="Lijstalinea"/>
        <w:numPr>
          <w:ilvl w:val="0"/>
          <w:numId w:val="26"/>
        </w:numPr>
      </w:pPr>
      <w:r w:rsidRPr="001661BA">
        <w:t>Inschrijver heeft voldoende financiële en economische draagkracht om de opdracht, en in voorkomend geval de verlenging daarvan, bestek conform uit te voeren</w:t>
      </w:r>
      <w:r>
        <w:t>.</w:t>
      </w:r>
    </w:p>
    <w:p w14:paraId="6AA6A212" w14:textId="77777777" w:rsidR="003A2620" w:rsidRPr="001661BA" w:rsidRDefault="003A2620" w:rsidP="00364DF5">
      <w:pPr>
        <w:pStyle w:val="Lijstalinea"/>
        <w:numPr>
          <w:ilvl w:val="0"/>
          <w:numId w:val="26"/>
        </w:numPr>
      </w:pPr>
      <w:r w:rsidRPr="001661BA">
        <w:t>Aan Inschrijver zijn geen claims bekend en voor zover hem bekend, zijn gedurende de periode van uitvoering van de raamovereenkomst geen investeringen noodzakelijk die de financieel economisch draagvlak van zijn onderneming of de continuïteit van zijn bedrijfsvoering in gevaar kunnen brengen</w:t>
      </w:r>
      <w:r>
        <w:t>.</w:t>
      </w:r>
    </w:p>
    <w:p w14:paraId="15A477EA" w14:textId="77777777" w:rsidR="003A2620" w:rsidRPr="001661BA" w:rsidRDefault="003A2620" w:rsidP="00364DF5">
      <w:pPr>
        <w:pStyle w:val="Lijstalinea"/>
        <w:numPr>
          <w:ilvl w:val="0"/>
          <w:numId w:val="26"/>
        </w:numPr>
      </w:pPr>
      <w:r w:rsidRPr="001661BA">
        <w:t>De laatst aan Inschrijver afgegeven accountantsverklaring (of in voorkomend geval beoordelings- of samenstellingsverklaring) bevat geen zogenoemde continuïteitsparagraaf</w:t>
      </w:r>
      <w:r>
        <w:t>.</w:t>
      </w:r>
    </w:p>
    <w:p w14:paraId="0B98C7AA" w14:textId="77777777" w:rsidR="00FA0DAC" w:rsidRPr="0099795F" w:rsidRDefault="00FA0DAC" w:rsidP="006503FE"/>
    <w:p w14:paraId="7F306E57" w14:textId="77777777" w:rsidR="00FA0DAC" w:rsidRPr="00243C95" w:rsidRDefault="00FA0DAC" w:rsidP="006503FE">
      <w:pPr>
        <w:pStyle w:val="Kop3"/>
        <w:numPr>
          <w:ilvl w:val="2"/>
          <w:numId w:val="12"/>
        </w:numPr>
        <w:spacing w:before="0" w:after="0"/>
        <w:ind w:firstLine="0"/>
      </w:pPr>
      <w:bookmarkStart w:id="221" w:name="_Toc353648489"/>
      <w:bookmarkStart w:id="222" w:name="_Toc362336005"/>
      <w:bookmarkStart w:id="223" w:name="_Toc362341520"/>
      <w:bookmarkStart w:id="224" w:name="_Toc64295333"/>
      <w:bookmarkStart w:id="225" w:name="_Toc68708844"/>
      <w:bookmarkStart w:id="226" w:name="_Toc188431342"/>
      <w:r w:rsidRPr="00243C95">
        <w:t>Vereiste competenties bij de aan te besteden opdracht</w:t>
      </w:r>
      <w:bookmarkEnd w:id="221"/>
      <w:bookmarkEnd w:id="222"/>
      <w:bookmarkEnd w:id="223"/>
      <w:bookmarkEnd w:id="224"/>
      <w:bookmarkEnd w:id="225"/>
      <w:bookmarkEnd w:id="226"/>
      <w:r w:rsidRPr="00243C95">
        <w:t xml:space="preserve"> </w:t>
      </w:r>
    </w:p>
    <w:p w14:paraId="0005F88B" w14:textId="77777777" w:rsidR="00FA0DAC" w:rsidRPr="00225706" w:rsidRDefault="00FA0DAC" w:rsidP="006503FE">
      <w:pPr>
        <w:rPr>
          <w:color w:val="7030A0"/>
        </w:rPr>
      </w:pPr>
    </w:p>
    <w:p w14:paraId="001CA692" w14:textId="77777777" w:rsidR="00FA0DAC" w:rsidRPr="00BE0984" w:rsidRDefault="00FA0DAC" w:rsidP="006503FE">
      <w:pPr>
        <w:spacing w:line="240" w:lineRule="auto"/>
      </w:pPr>
      <w:r w:rsidRPr="00225706">
        <w:t xml:space="preserve">Voor uitvoering van de aan te besteden opdracht is een aantal competenties relevant waarover Inschrijver dient te beschikken. Inschrijver levert hiervoor een, door de referent ondertekend, referentieformulier in (bijlage 6) </w:t>
      </w:r>
      <w:r w:rsidRPr="00BE0984">
        <w:t xml:space="preserve">om aan te tonen over de gevraagde competenties te beschikken. De vereiste kerncompetenties zijn: </w:t>
      </w:r>
    </w:p>
    <w:p w14:paraId="662ED9BF" w14:textId="77777777" w:rsidR="00FA0DAC" w:rsidRDefault="00FA0DAC" w:rsidP="006503FE">
      <w:pPr>
        <w:pStyle w:val="enumerationbulletsindent"/>
        <w:numPr>
          <w:ilvl w:val="0"/>
          <w:numId w:val="0"/>
        </w:numPr>
        <w:spacing w:line="240" w:lineRule="auto"/>
      </w:pPr>
    </w:p>
    <w:p w14:paraId="066F6241" w14:textId="77777777" w:rsidR="00E64814" w:rsidRPr="00E64814" w:rsidRDefault="00E64814" w:rsidP="00E64814">
      <w:pPr>
        <w:pStyle w:val="enumerationbulletsindent"/>
        <w:rPr>
          <w:u w:val="single"/>
        </w:rPr>
      </w:pPr>
      <w:r w:rsidRPr="00E64814">
        <w:rPr>
          <w:u w:val="single"/>
        </w:rPr>
        <w:t>Referentie 1: Hardware en Onderhoud</w:t>
      </w:r>
    </w:p>
    <w:p w14:paraId="7A1907D4" w14:textId="77777777" w:rsidR="00E64814" w:rsidRPr="00E64814" w:rsidRDefault="00E64814" w:rsidP="00E64814">
      <w:pPr>
        <w:pStyle w:val="enumerationbulletsindent"/>
        <w:numPr>
          <w:ilvl w:val="0"/>
          <w:numId w:val="0"/>
        </w:numPr>
        <w:ind w:left="476"/>
      </w:pPr>
      <w:r w:rsidRPr="00E64814">
        <w:t>Projectomschrijving:</w:t>
      </w:r>
    </w:p>
    <w:p w14:paraId="31D61A09" w14:textId="018BC25D" w:rsidR="00E64814" w:rsidRPr="00E64814" w:rsidRDefault="00E079F3" w:rsidP="00364DF5">
      <w:pPr>
        <w:pStyle w:val="enumerationbulletsindent"/>
        <w:numPr>
          <w:ilvl w:val="0"/>
          <w:numId w:val="27"/>
        </w:numPr>
      </w:pPr>
      <w:r w:rsidRPr="00E079F3">
        <w:t>Het in één complete opdracht hebben geleverd en geïnstalleerd van minimaal 300 lockers voorzien van elektronische sloten bij een onderwijsinstelling of een daarmee vergelijkbare organisatie, waarbij tevens onderhoudsverplichtingen zijn aangegaan.</w:t>
      </w:r>
      <w:r>
        <w:t xml:space="preserve"> </w:t>
      </w:r>
      <w:r w:rsidR="00E64814" w:rsidRPr="00E64814">
        <w:t>Het onderhoud moet minimaal bestaan uit:</w:t>
      </w:r>
    </w:p>
    <w:p w14:paraId="7DB1A3C2" w14:textId="77777777" w:rsidR="00E64814" w:rsidRPr="00E64814" w:rsidRDefault="00E64814" w:rsidP="00364DF5">
      <w:pPr>
        <w:pStyle w:val="enumerationbulletsindent"/>
        <w:numPr>
          <w:ilvl w:val="1"/>
          <w:numId w:val="27"/>
        </w:numPr>
      </w:pPr>
      <w:r w:rsidRPr="00E64814">
        <w:t>Preventief onderhoud volgens onderhoudsschema</w:t>
      </w:r>
    </w:p>
    <w:p w14:paraId="22E4372C" w14:textId="77777777" w:rsidR="00E64814" w:rsidRDefault="00E64814" w:rsidP="00364DF5">
      <w:pPr>
        <w:pStyle w:val="enumerationbulletsindent"/>
        <w:numPr>
          <w:ilvl w:val="1"/>
          <w:numId w:val="27"/>
        </w:numPr>
      </w:pPr>
      <w:r w:rsidRPr="00E64814">
        <w:t>Correctief onderhoud (storingen)</w:t>
      </w:r>
    </w:p>
    <w:p w14:paraId="07A080F0" w14:textId="787F8B87" w:rsidR="00B66E3A" w:rsidRPr="00E64814" w:rsidRDefault="00E64814" w:rsidP="00364DF5">
      <w:pPr>
        <w:numPr>
          <w:ilvl w:val="0"/>
          <w:numId w:val="28"/>
        </w:numPr>
        <w:spacing w:after="160" w:line="259" w:lineRule="auto"/>
      </w:pPr>
      <w:r w:rsidRPr="00E64814">
        <w:t xml:space="preserve">Periode: </w:t>
      </w:r>
      <w:r w:rsidR="00E478EC" w:rsidRPr="00E478EC">
        <w:t>Het systeem moet minimaal 1 jaar operationeel zijn</w:t>
      </w:r>
      <w:r w:rsidR="00E478EC">
        <w:t>.</w:t>
      </w:r>
    </w:p>
    <w:p w14:paraId="71F5AFE5" w14:textId="77777777" w:rsidR="00E478EC" w:rsidRDefault="00E478EC" w:rsidP="00E478EC">
      <w:pPr>
        <w:pStyle w:val="enumerationbulletsindent"/>
        <w:rPr>
          <w:u w:val="single"/>
        </w:rPr>
      </w:pPr>
      <w:r w:rsidRPr="00E478EC">
        <w:rPr>
          <w:u w:val="single"/>
        </w:rPr>
        <w:t>Referentie 2: Software/Beheer</w:t>
      </w:r>
    </w:p>
    <w:p w14:paraId="2E96A9CB" w14:textId="2BC47D06" w:rsidR="00E478EC" w:rsidRPr="00E478EC" w:rsidRDefault="00E478EC" w:rsidP="00E478EC">
      <w:pPr>
        <w:pStyle w:val="enumerationbulletsindent"/>
        <w:numPr>
          <w:ilvl w:val="0"/>
          <w:numId w:val="0"/>
        </w:numPr>
        <w:ind w:left="476"/>
      </w:pPr>
      <w:r w:rsidRPr="00E478EC">
        <w:t>Projectomschrijving:</w:t>
      </w:r>
    </w:p>
    <w:p w14:paraId="7969E49E" w14:textId="47118333" w:rsidR="00E478EC" w:rsidRPr="00E478EC" w:rsidRDefault="00E478EC" w:rsidP="00364DF5">
      <w:pPr>
        <w:pStyle w:val="enumerationbulletsindent"/>
        <w:numPr>
          <w:ilvl w:val="0"/>
          <w:numId w:val="27"/>
        </w:numPr>
      </w:pPr>
      <w:r w:rsidRPr="00E478EC">
        <w:t xml:space="preserve">Implementatie en beheer </w:t>
      </w:r>
      <w:r w:rsidR="00364DF5">
        <w:t xml:space="preserve">van minimaal 300 lockers </w:t>
      </w:r>
      <w:r w:rsidRPr="00E478EC">
        <w:t>van</w:t>
      </w:r>
      <w:r w:rsidR="00364DF5">
        <w:t xml:space="preserve"> een</w:t>
      </w:r>
      <w:r w:rsidRPr="00E478EC">
        <w:t xml:space="preserve"> digitaal lockermanagementsysteem</w:t>
      </w:r>
      <w:r>
        <w:t xml:space="preserve"> </w:t>
      </w:r>
      <w:r w:rsidRPr="00E478EC">
        <w:t>voor een onderwijsinstelling of vergelijkbare organisatie.</w:t>
      </w:r>
    </w:p>
    <w:p w14:paraId="66262938" w14:textId="12B25B6D" w:rsidR="00E478EC" w:rsidRPr="00E478EC" w:rsidRDefault="00E478EC" w:rsidP="00364DF5">
      <w:pPr>
        <w:pStyle w:val="enumerationbulletsindent"/>
        <w:numPr>
          <w:ilvl w:val="0"/>
          <w:numId w:val="29"/>
        </w:numPr>
      </w:pPr>
      <w:r w:rsidRPr="00E478EC">
        <w:t>Opdrachtgever:</w:t>
      </w:r>
      <w:r w:rsidRPr="004F5148">
        <w:t> Een instelling met minimaal 1000 gebruikers van het digitale lockersysteem</w:t>
      </w:r>
      <w:r>
        <w:t>.</w:t>
      </w:r>
    </w:p>
    <w:p w14:paraId="02CB6EAB" w14:textId="77777777" w:rsidR="00E478EC" w:rsidRPr="00E478EC" w:rsidRDefault="00E478EC" w:rsidP="00364DF5">
      <w:pPr>
        <w:pStyle w:val="enumerationbulletsindent"/>
        <w:numPr>
          <w:ilvl w:val="0"/>
          <w:numId w:val="29"/>
        </w:numPr>
      </w:pPr>
      <w:r w:rsidRPr="00E478EC">
        <w:t>Vereiste functionaliteiten:</w:t>
      </w:r>
    </w:p>
    <w:p w14:paraId="51613DE8" w14:textId="77777777" w:rsidR="00E478EC" w:rsidRPr="00E478EC" w:rsidRDefault="00E478EC" w:rsidP="00364DF5">
      <w:pPr>
        <w:pStyle w:val="enumerationbulletsindent"/>
        <w:numPr>
          <w:ilvl w:val="1"/>
          <w:numId w:val="29"/>
        </w:numPr>
      </w:pPr>
      <w:r w:rsidRPr="00E478EC">
        <w:t>Centrale beheeromgeving met real-time monitoring</w:t>
      </w:r>
    </w:p>
    <w:p w14:paraId="1A90D86F" w14:textId="074B1F06" w:rsidR="00E478EC" w:rsidRPr="00E478EC" w:rsidRDefault="00E478EC" w:rsidP="00364DF5">
      <w:pPr>
        <w:pStyle w:val="enumerationbulletsindent"/>
        <w:numPr>
          <w:ilvl w:val="1"/>
          <w:numId w:val="29"/>
        </w:numPr>
      </w:pPr>
      <w:r w:rsidRPr="00E478EC">
        <w:t>Gebruikersbeheer met minimaal 1</w:t>
      </w:r>
      <w:r>
        <w:t>000</w:t>
      </w:r>
      <w:r w:rsidRPr="00E478EC">
        <w:t xml:space="preserve"> actieve gebruikers</w:t>
      </w:r>
    </w:p>
    <w:p w14:paraId="41CBDB10" w14:textId="32EE150B" w:rsidR="00E478EC" w:rsidRPr="00E478EC" w:rsidRDefault="00E478EC" w:rsidP="00364DF5">
      <w:pPr>
        <w:pStyle w:val="enumerationbulletsindent"/>
        <w:numPr>
          <w:ilvl w:val="1"/>
          <w:numId w:val="29"/>
        </w:numPr>
      </w:pPr>
      <w:r w:rsidRPr="00E478EC">
        <w:t>Toegangscontrole via smartphone en/of RFID</w:t>
      </w:r>
      <w:r w:rsidR="00DA6284">
        <w:t xml:space="preserve"> of vergelijkbaar</w:t>
      </w:r>
    </w:p>
    <w:p w14:paraId="449FCC41" w14:textId="77777777" w:rsidR="00E478EC" w:rsidRPr="00E478EC" w:rsidRDefault="00E478EC" w:rsidP="00364DF5">
      <w:pPr>
        <w:pStyle w:val="enumerationbulletsindent"/>
        <w:numPr>
          <w:ilvl w:val="1"/>
          <w:numId w:val="29"/>
        </w:numPr>
      </w:pPr>
      <w:r w:rsidRPr="00E478EC">
        <w:t>Rapportage over bezettingsgraad en gebruiksstatistieken</w:t>
      </w:r>
    </w:p>
    <w:p w14:paraId="416BB27A" w14:textId="48A042AC" w:rsidR="00E478EC" w:rsidRPr="00E478EC" w:rsidRDefault="00E478EC" w:rsidP="00364DF5">
      <w:pPr>
        <w:pStyle w:val="enumerationbulletsindent"/>
        <w:numPr>
          <w:ilvl w:val="1"/>
          <w:numId w:val="29"/>
        </w:numPr>
      </w:pPr>
      <w:r w:rsidRPr="00E478EC">
        <w:t xml:space="preserve">Integratie met tenminste één </w:t>
      </w:r>
      <w:r w:rsidR="00BC4124">
        <w:t xml:space="preserve">extern </w:t>
      </w:r>
      <w:r w:rsidR="00364DF5">
        <w:t>(student)</w:t>
      </w:r>
      <w:r w:rsidRPr="00E478EC">
        <w:t>informatiesysteem</w:t>
      </w:r>
    </w:p>
    <w:p w14:paraId="5868963F" w14:textId="2C9C1F58" w:rsidR="00E478EC" w:rsidRPr="00BE0984" w:rsidRDefault="00E478EC" w:rsidP="00281F56">
      <w:pPr>
        <w:numPr>
          <w:ilvl w:val="0"/>
          <w:numId w:val="29"/>
        </w:numPr>
        <w:spacing w:after="160" w:line="259" w:lineRule="auto"/>
      </w:pPr>
      <w:r w:rsidRPr="00E64814">
        <w:t xml:space="preserve">Periode: </w:t>
      </w:r>
      <w:r w:rsidRPr="00E478EC">
        <w:t>Het systeem moet minimaal 1 jaar operationeel zijn</w:t>
      </w:r>
      <w:r>
        <w:t>.</w:t>
      </w:r>
    </w:p>
    <w:p w14:paraId="21F25C66" w14:textId="77777777" w:rsidR="00FA0DAC" w:rsidRDefault="00FA0DAC" w:rsidP="006503FE">
      <w:pPr>
        <w:spacing w:line="240" w:lineRule="auto"/>
        <w:textAlignment w:val="baseline"/>
        <w:rPr>
          <w:rFonts w:cs="Calibri"/>
          <w:szCs w:val="18"/>
          <w:lang w:eastAsia="nl-NL"/>
        </w:rPr>
      </w:pPr>
      <w:r w:rsidRPr="00BE0984">
        <w:rPr>
          <w:rFonts w:cs="Calibri"/>
          <w:szCs w:val="18"/>
          <w:u w:val="single"/>
          <w:shd w:val="clear" w:color="auto" w:fill="FFFFFF"/>
          <w:lang w:eastAsia="nl-NL"/>
        </w:rPr>
        <w:lastRenderedPageBreak/>
        <w:t>Bewijsmiddel bij inschrijving</w:t>
      </w:r>
      <w:r w:rsidRPr="00BE0984">
        <w:rPr>
          <w:rFonts w:cs="Calibri"/>
          <w:szCs w:val="18"/>
          <w:lang w:eastAsia="nl-NL"/>
        </w:rPr>
        <w:t> </w:t>
      </w:r>
    </w:p>
    <w:p w14:paraId="69CF88E6" w14:textId="77777777" w:rsidR="00FA0DAC" w:rsidRDefault="00FA0DAC" w:rsidP="006503FE">
      <w:pPr>
        <w:spacing w:line="240" w:lineRule="auto"/>
        <w:textAlignment w:val="baseline"/>
        <w:rPr>
          <w:rFonts w:cs="Calibri"/>
          <w:szCs w:val="18"/>
          <w:lang w:eastAsia="nl-NL"/>
        </w:rPr>
      </w:pPr>
    </w:p>
    <w:p w14:paraId="59C3C335" w14:textId="71497C22" w:rsidR="00FA0DAC" w:rsidRPr="00224E97" w:rsidRDefault="00FA0DAC" w:rsidP="006503FE">
      <w:pPr>
        <w:spacing w:line="240" w:lineRule="auto"/>
        <w:textAlignment w:val="baseline"/>
        <w:rPr>
          <w:rFonts w:cs="Segoe UI"/>
          <w:szCs w:val="18"/>
          <w:lang w:eastAsia="nl-NL"/>
        </w:rPr>
      </w:pPr>
      <w:r w:rsidRPr="00BE0984">
        <w:rPr>
          <w:rFonts w:cs="Calibri"/>
          <w:szCs w:val="18"/>
          <w:shd w:val="clear" w:color="auto" w:fill="FFFFFF"/>
          <w:lang w:eastAsia="nl-NL"/>
        </w:rPr>
        <w:t xml:space="preserve">Ter verificatie dient de Inschrijver, bij de inschrijving, voor iedere kerncompetentie één referentie in te dienen. </w:t>
      </w:r>
      <w:r w:rsidRPr="00224E97">
        <w:rPr>
          <w:rFonts w:cs="Calibri"/>
          <w:szCs w:val="18"/>
          <w:shd w:val="clear" w:color="auto" w:fill="FFFFFF"/>
          <w:lang w:eastAsia="nl-NL"/>
        </w:rPr>
        <w:t>Uit de te overleggen referentie(s) dient duidelijk en ondubbelzinnig de ervaring, zoals door de Aanbestedende dienst wordt gevraagd, te blijken.</w:t>
      </w:r>
      <w:r w:rsidRPr="00224E97">
        <w:rPr>
          <w:rFonts w:cs="Calibri"/>
          <w:szCs w:val="18"/>
          <w:lang w:eastAsia="nl-NL"/>
        </w:rPr>
        <w:t> </w:t>
      </w:r>
      <w:r w:rsidRPr="00224E97">
        <w:rPr>
          <w:rFonts w:cs="Calibri"/>
          <w:szCs w:val="18"/>
          <w:lang w:eastAsia="nl-NL"/>
        </w:rPr>
        <w:br/>
        <w:t> </w:t>
      </w:r>
      <w:r w:rsidRPr="00224E97">
        <w:rPr>
          <w:rFonts w:cs="Calibri"/>
          <w:szCs w:val="18"/>
          <w:lang w:eastAsia="nl-NL"/>
        </w:rPr>
        <w:br/>
      </w:r>
      <w:r w:rsidR="00FC1D36">
        <w:rPr>
          <w:rFonts w:cs="Calibri"/>
          <w:szCs w:val="18"/>
          <w:shd w:val="clear" w:color="auto" w:fill="FFFFFF"/>
          <w:lang w:eastAsia="nl-NL"/>
        </w:rPr>
        <w:t>Summa</w:t>
      </w:r>
      <w:r w:rsidR="005D6E54">
        <w:rPr>
          <w:rFonts w:cs="Calibri"/>
          <w:szCs w:val="18"/>
          <w:shd w:val="clear" w:color="auto" w:fill="FFFFFF"/>
          <w:lang w:eastAsia="nl-NL"/>
        </w:rPr>
        <w:t xml:space="preserve"> b</w:t>
      </w:r>
      <w:r w:rsidR="005D6E54" w:rsidRPr="00224E97">
        <w:rPr>
          <w:rFonts w:cs="Calibri"/>
          <w:szCs w:val="18"/>
          <w:shd w:val="clear" w:color="auto" w:fill="FFFFFF"/>
          <w:lang w:eastAsia="nl-NL"/>
        </w:rPr>
        <w:t>ehoudt zich het recht voor om</w:t>
      </w:r>
      <w:r w:rsidR="005D6E54">
        <w:rPr>
          <w:rFonts w:cs="Calibri"/>
          <w:szCs w:val="18"/>
          <w:shd w:val="clear" w:color="auto" w:fill="FFFFFF"/>
          <w:lang w:eastAsia="nl-NL"/>
        </w:rPr>
        <w:t>,</w:t>
      </w:r>
      <w:r w:rsidR="005D6E54" w:rsidRPr="00224E97">
        <w:rPr>
          <w:rFonts w:cs="Calibri"/>
          <w:szCs w:val="18"/>
          <w:shd w:val="clear" w:color="auto" w:fill="FFFFFF"/>
          <w:lang w:eastAsia="nl-NL"/>
        </w:rPr>
        <w:t xml:space="preserve"> zonder nadere kennisgeving</w:t>
      </w:r>
      <w:r w:rsidR="005D6E54">
        <w:rPr>
          <w:rFonts w:cs="Calibri"/>
          <w:szCs w:val="18"/>
          <w:shd w:val="clear" w:color="auto" w:fill="FFFFFF"/>
          <w:lang w:eastAsia="nl-NL"/>
        </w:rPr>
        <w:t xml:space="preserve"> aan de Inschrijver,</w:t>
      </w:r>
      <w:r w:rsidR="005D6E54" w:rsidRPr="00224E97">
        <w:rPr>
          <w:rFonts w:cs="Calibri"/>
          <w:szCs w:val="18"/>
          <w:shd w:val="clear" w:color="auto" w:fill="FFFFFF"/>
          <w:lang w:eastAsia="nl-NL"/>
        </w:rPr>
        <w:t xml:space="preserve"> contact op te nemen met de door Inschrijver opgegeven contactpersoon</w:t>
      </w:r>
      <w:r w:rsidR="005D6E54">
        <w:rPr>
          <w:rFonts w:cs="Calibri"/>
          <w:szCs w:val="18"/>
          <w:shd w:val="clear" w:color="auto" w:fill="FFFFFF"/>
          <w:lang w:eastAsia="nl-NL"/>
        </w:rPr>
        <w:t xml:space="preserve"> bij de referent</w:t>
      </w:r>
      <w:r w:rsidR="005D6E54" w:rsidRPr="00224E97">
        <w:rPr>
          <w:rFonts w:cs="Calibri"/>
          <w:szCs w:val="18"/>
          <w:shd w:val="clear" w:color="auto" w:fill="FFFFFF"/>
          <w:lang w:eastAsia="nl-NL"/>
        </w:rPr>
        <w:t xml:space="preserve">. Indien de opgegeven referent een overwegend negatieve mening heeft met betrekking tot de aldaar door Inschrijver uitgevoerde opdracht, behoudt </w:t>
      </w:r>
      <w:r w:rsidR="00FC1D36">
        <w:rPr>
          <w:rFonts w:cs="Calibri"/>
          <w:szCs w:val="18"/>
          <w:shd w:val="clear" w:color="auto" w:fill="FFFFFF"/>
          <w:lang w:eastAsia="nl-NL"/>
        </w:rPr>
        <w:t>Summa</w:t>
      </w:r>
      <w:r w:rsidR="005D6E54">
        <w:rPr>
          <w:rFonts w:cs="Calibri"/>
          <w:szCs w:val="18"/>
          <w:shd w:val="clear" w:color="auto" w:fill="FFFFFF"/>
          <w:lang w:eastAsia="nl-NL"/>
        </w:rPr>
        <w:t xml:space="preserve"> </w:t>
      </w:r>
      <w:r w:rsidR="005D6E54" w:rsidRPr="00224E97">
        <w:rPr>
          <w:rFonts w:cs="Calibri"/>
          <w:szCs w:val="18"/>
          <w:shd w:val="clear" w:color="auto" w:fill="FFFFFF"/>
          <w:lang w:eastAsia="nl-NL"/>
        </w:rPr>
        <w:t xml:space="preserve">zich het recht voor </w:t>
      </w:r>
      <w:r w:rsidR="005D6E54">
        <w:rPr>
          <w:rFonts w:cs="Calibri"/>
          <w:szCs w:val="18"/>
          <w:shd w:val="clear" w:color="auto" w:fill="FFFFFF"/>
          <w:lang w:eastAsia="nl-NL"/>
        </w:rPr>
        <w:t xml:space="preserve">de </w:t>
      </w:r>
      <w:r w:rsidR="005D6E54" w:rsidRPr="00224E97">
        <w:rPr>
          <w:rFonts w:cs="Calibri"/>
          <w:szCs w:val="18"/>
          <w:shd w:val="clear" w:color="auto" w:fill="FFFFFF"/>
          <w:lang w:eastAsia="nl-NL"/>
        </w:rPr>
        <w:t>inschrijving terzijde te leggen en niet inhoudelijk te beoordelen.</w:t>
      </w:r>
      <w:r w:rsidRPr="00224E97">
        <w:rPr>
          <w:rFonts w:cs="Calibri"/>
          <w:szCs w:val="18"/>
          <w:lang w:eastAsia="nl-NL"/>
        </w:rPr>
        <w:br/>
        <w:t> </w:t>
      </w:r>
      <w:r w:rsidRPr="00224E97">
        <w:rPr>
          <w:rFonts w:cs="Calibri"/>
          <w:szCs w:val="18"/>
          <w:lang w:eastAsia="nl-NL"/>
        </w:rPr>
        <w:br/>
      </w:r>
      <w:r w:rsidRPr="00224E97">
        <w:rPr>
          <w:rFonts w:cs="Calibri"/>
          <w:szCs w:val="18"/>
          <w:shd w:val="clear" w:color="auto" w:fill="FFFFFF"/>
          <w:lang w:eastAsia="nl-NL"/>
        </w:rPr>
        <w:t>Referenties dienen volledig en conform het gestelde format te zijn ingevuld.</w:t>
      </w:r>
      <w:r w:rsidRPr="00224E97">
        <w:rPr>
          <w:rFonts w:cs="Calibri"/>
          <w:szCs w:val="18"/>
          <w:lang w:eastAsia="nl-NL"/>
        </w:rPr>
        <w:t> </w:t>
      </w:r>
    </w:p>
    <w:p w14:paraId="4624B86C" w14:textId="77777777" w:rsidR="00BE2C9D" w:rsidRPr="00981D1B" w:rsidRDefault="00BE2C9D" w:rsidP="006503FE">
      <w:pPr>
        <w:rPr>
          <w:color w:val="FF0000"/>
        </w:rPr>
      </w:pPr>
    </w:p>
    <w:p w14:paraId="09C3DDDB" w14:textId="77777777" w:rsidR="00BE2C9D" w:rsidRPr="00513C31" w:rsidRDefault="00BE2C9D" w:rsidP="006503FE">
      <w:pPr>
        <w:pStyle w:val="Kop1"/>
        <w:numPr>
          <w:ilvl w:val="0"/>
          <w:numId w:val="12"/>
        </w:numPr>
        <w:spacing w:before="0" w:after="240"/>
        <w:ind w:firstLine="0"/>
      </w:pPr>
      <w:bookmarkStart w:id="227" w:name="_Toc353648521"/>
      <w:bookmarkStart w:id="228" w:name="_Toc362336038"/>
      <w:bookmarkStart w:id="229" w:name="_Toc362341553"/>
      <w:bookmarkStart w:id="230" w:name="_Toc188431343"/>
      <w:r w:rsidRPr="00513C31">
        <w:t xml:space="preserve">Beoordeling van </w:t>
      </w:r>
      <w:r w:rsidR="008178AC">
        <w:t>I</w:t>
      </w:r>
      <w:r w:rsidRPr="00513C31">
        <w:t>nschrijvingen</w:t>
      </w:r>
      <w:bookmarkEnd w:id="227"/>
      <w:bookmarkEnd w:id="228"/>
      <w:bookmarkEnd w:id="229"/>
      <w:bookmarkEnd w:id="230"/>
    </w:p>
    <w:p w14:paraId="3A22CD23" w14:textId="77777777" w:rsidR="00BE2C9D" w:rsidRPr="00513C31" w:rsidRDefault="00BE2C9D" w:rsidP="006503FE">
      <w:r w:rsidRPr="00513C31">
        <w:t>In dit hoofdstuk wordt beschreven hoe inschrijvingen worden beoordeeld.</w:t>
      </w:r>
    </w:p>
    <w:p w14:paraId="6424827E" w14:textId="77777777" w:rsidR="00BE2C9D" w:rsidRPr="00513C31" w:rsidRDefault="00BE2C9D" w:rsidP="006503FE"/>
    <w:p w14:paraId="67AF0040" w14:textId="77777777" w:rsidR="00BE2C9D" w:rsidRPr="00513C31" w:rsidRDefault="00BE2C9D" w:rsidP="006503FE">
      <w:pPr>
        <w:pStyle w:val="Kop2"/>
        <w:numPr>
          <w:ilvl w:val="1"/>
          <w:numId w:val="12"/>
        </w:numPr>
        <w:spacing w:before="0" w:after="240"/>
        <w:ind w:firstLine="0"/>
      </w:pPr>
      <w:bookmarkStart w:id="231" w:name="_Toc353648522"/>
      <w:bookmarkStart w:id="232" w:name="_Toc362336039"/>
      <w:bookmarkStart w:id="233" w:name="_Toc362341554"/>
      <w:bookmarkStart w:id="234" w:name="_Toc188431344"/>
      <w:bookmarkStart w:id="235" w:name="_Hlk112240589"/>
      <w:r w:rsidRPr="00513C31">
        <w:t>Toetsing aan vormvereisten</w:t>
      </w:r>
      <w:bookmarkEnd w:id="231"/>
      <w:bookmarkEnd w:id="232"/>
      <w:bookmarkEnd w:id="233"/>
      <w:r w:rsidR="008178AC" w:rsidRPr="008178AC">
        <w:t xml:space="preserve"> </w:t>
      </w:r>
      <w:r w:rsidR="008178AC">
        <w:t>en compleetheid vereiste stukken</w:t>
      </w:r>
      <w:bookmarkEnd w:id="234"/>
    </w:p>
    <w:p w14:paraId="3FA98758" w14:textId="77777777" w:rsidR="008178AC" w:rsidRDefault="008178AC" w:rsidP="006503FE">
      <w:r>
        <w:t>Van</w:t>
      </w:r>
      <w:r w:rsidR="00BE2C9D" w:rsidRPr="00513C31">
        <w:t xml:space="preserve"> </w:t>
      </w:r>
      <w:r>
        <w:t>t</w:t>
      </w:r>
      <w:r w:rsidRPr="00513C31">
        <w:t>ijdig ingediende inschrijvingen word</w:t>
      </w:r>
      <w:r>
        <w:t>t</w:t>
      </w:r>
      <w:r w:rsidRPr="00513C31">
        <w:t xml:space="preserve"> allereerst getoetst </w:t>
      </w:r>
      <w:r>
        <w:t xml:space="preserve">of ze </w:t>
      </w:r>
      <w:r w:rsidRPr="00513C31">
        <w:t>voldoen aan de vormvereisten. Inschrijvingen die niet aan de vormvereisten voldoen worden uitgesloten</w:t>
      </w:r>
      <w:r w:rsidRPr="00513C31">
        <w:rPr>
          <w:bCs/>
        </w:rPr>
        <w:t xml:space="preserve"> </w:t>
      </w:r>
      <w:r w:rsidRPr="00513C31">
        <w:t>van verdere beoordeling.</w:t>
      </w:r>
      <w:r>
        <w:t xml:space="preserve"> </w:t>
      </w:r>
    </w:p>
    <w:p w14:paraId="65BA0A9E" w14:textId="77777777" w:rsidR="008178AC" w:rsidRPr="00513C31" w:rsidRDefault="008178AC" w:rsidP="006503FE">
      <w:pPr>
        <w:rPr>
          <w:bCs/>
          <w:color w:val="FF0000"/>
        </w:rPr>
      </w:pPr>
      <w:r>
        <w:rPr>
          <w:bCs/>
        </w:rPr>
        <w:t>Ook h</w:t>
      </w:r>
      <w:r w:rsidRPr="00513C31">
        <w:rPr>
          <w:bCs/>
        </w:rPr>
        <w:t xml:space="preserve">et niet aanleveren van </w:t>
      </w:r>
      <w:r>
        <w:rPr>
          <w:bCs/>
        </w:rPr>
        <w:t>alle vereiste</w:t>
      </w:r>
      <w:r w:rsidRPr="00513C31">
        <w:rPr>
          <w:bCs/>
        </w:rPr>
        <w:t xml:space="preserve"> </w:t>
      </w:r>
      <w:r w:rsidRPr="00BD61DA">
        <w:rPr>
          <w:bCs/>
        </w:rPr>
        <w:t xml:space="preserve">stukken (zie §2.13.2) kan leiden </w:t>
      </w:r>
      <w:r w:rsidRPr="00513C31">
        <w:rPr>
          <w:bCs/>
        </w:rPr>
        <w:t>tot directe uitsluiting van ver</w:t>
      </w:r>
      <w:r>
        <w:rPr>
          <w:bCs/>
        </w:rPr>
        <w:t>dere deelname aan de procedure.</w:t>
      </w:r>
    </w:p>
    <w:bookmarkEnd w:id="235"/>
    <w:p w14:paraId="2D362C76" w14:textId="77777777" w:rsidR="00BE2C9D" w:rsidRPr="00513C31" w:rsidRDefault="00BE2C9D" w:rsidP="006503FE"/>
    <w:p w14:paraId="12547546" w14:textId="77777777" w:rsidR="00BE2C9D" w:rsidRPr="00513C31" w:rsidRDefault="00BE2C9D" w:rsidP="006503FE">
      <w:pPr>
        <w:pStyle w:val="Kop2"/>
        <w:numPr>
          <w:ilvl w:val="1"/>
          <w:numId w:val="12"/>
        </w:numPr>
        <w:spacing w:before="0" w:after="240"/>
        <w:ind w:firstLine="0"/>
      </w:pPr>
      <w:bookmarkStart w:id="236" w:name="_Toc353648523"/>
      <w:bookmarkStart w:id="237" w:name="_Toc362336040"/>
      <w:bookmarkStart w:id="238" w:name="_Toc362341555"/>
      <w:bookmarkStart w:id="239" w:name="_Toc188431345"/>
      <w:bookmarkStart w:id="240" w:name="_Hlk112240619"/>
      <w:r w:rsidRPr="00513C31">
        <w:t xml:space="preserve">Voldoen aan de eisen ten aanzien van </w:t>
      </w:r>
      <w:r w:rsidR="008178AC">
        <w:t>O</w:t>
      </w:r>
      <w:r w:rsidRPr="00513C31">
        <w:t>pdracht</w:t>
      </w:r>
      <w:bookmarkEnd w:id="236"/>
      <w:bookmarkEnd w:id="237"/>
      <w:bookmarkEnd w:id="238"/>
      <w:r w:rsidR="008178AC">
        <w:t xml:space="preserve"> en Inschrijver</w:t>
      </w:r>
      <w:bookmarkEnd w:id="239"/>
    </w:p>
    <w:p w14:paraId="4D23C011" w14:textId="29D8B1B0" w:rsidR="00BE2C9D" w:rsidRPr="00513C31" w:rsidRDefault="00BE2C9D" w:rsidP="006503FE">
      <w:r w:rsidRPr="00513C31">
        <w:t xml:space="preserve">Inschrijvingen </w:t>
      </w:r>
      <w:r w:rsidR="008178AC" w:rsidRPr="00513C31">
        <w:t xml:space="preserve">die voldoen aan de vormvereisten </w:t>
      </w:r>
      <w:r w:rsidR="008178AC">
        <w:t xml:space="preserve">en waarvan alle vereiste stukken zijn aangeleverd, </w:t>
      </w:r>
      <w:r w:rsidR="008178AC" w:rsidRPr="00513C31">
        <w:t xml:space="preserve">worden </w:t>
      </w:r>
      <w:r w:rsidR="008178AC">
        <w:t xml:space="preserve">vervolgens </w:t>
      </w:r>
      <w:r w:rsidR="008178AC" w:rsidRPr="00513C31">
        <w:t xml:space="preserve">getoetst op het voldoen aan de eisen ten aanzien van </w:t>
      </w:r>
      <w:r w:rsidR="008178AC">
        <w:t>O</w:t>
      </w:r>
      <w:r w:rsidR="008178AC" w:rsidRPr="00513C31">
        <w:t>pdracht</w:t>
      </w:r>
      <w:r w:rsidR="008178AC">
        <w:t xml:space="preserve"> en Inschrijver</w:t>
      </w:r>
      <w:r w:rsidR="008178AC" w:rsidRPr="00513C31">
        <w:t xml:space="preserve">. Dat gebeurt </w:t>
      </w:r>
      <w:r w:rsidR="008178AC">
        <w:t xml:space="preserve">aan de hand </w:t>
      </w:r>
      <w:r w:rsidR="008178AC" w:rsidRPr="00513C31">
        <w:t xml:space="preserve">van </w:t>
      </w:r>
      <w:r w:rsidR="008178AC">
        <w:t xml:space="preserve">de </w:t>
      </w:r>
      <w:r w:rsidR="008178AC" w:rsidRPr="00513C31">
        <w:t xml:space="preserve"> door Inschrijver ingevulde</w:t>
      </w:r>
      <w:r w:rsidR="008178AC">
        <w:t xml:space="preserve"> en ondertekende</w:t>
      </w:r>
      <w:r w:rsidR="008178AC" w:rsidRPr="00513C31">
        <w:t xml:space="preserve"> </w:t>
      </w:r>
      <w:r w:rsidR="008178AC" w:rsidRPr="00BD61DA">
        <w:t xml:space="preserve">Conformiteitenlijst (zie bijlage </w:t>
      </w:r>
      <w:r w:rsidR="00BD61DA" w:rsidRPr="00BD61DA">
        <w:t>1</w:t>
      </w:r>
      <w:r w:rsidR="008178AC">
        <w:t>)</w:t>
      </w:r>
      <w:r w:rsidR="008178AC" w:rsidRPr="00513C31">
        <w:t>. Inschrijvingen waarbij de lijst ontbreekt of waarop wordt aangegeven dat niet aan alle eisen wordt voldaan worden uitgesloten</w:t>
      </w:r>
      <w:r w:rsidR="008178AC" w:rsidRPr="00513C31">
        <w:rPr>
          <w:bCs/>
        </w:rPr>
        <w:t xml:space="preserve"> </w:t>
      </w:r>
      <w:r w:rsidR="008178AC" w:rsidRPr="00513C31">
        <w:t>van verdere beoordeling.</w:t>
      </w:r>
    </w:p>
    <w:p w14:paraId="6F8C2A82" w14:textId="77777777" w:rsidR="00BE2C9D" w:rsidRPr="00513C31" w:rsidRDefault="00BE2C9D" w:rsidP="006503FE"/>
    <w:p w14:paraId="6F47B15D" w14:textId="77777777" w:rsidR="00BE2C9D" w:rsidRPr="00513C31" w:rsidRDefault="00BE2C9D" w:rsidP="006503FE">
      <w:pPr>
        <w:pStyle w:val="Kop2"/>
        <w:numPr>
          <w:ilvl w:val="1"/>
          <w:numId w:val="12"/>
        </w:numPr>
        <w:spacing w:before="0" w:after="240"/>
        <w:ind w:firstLine="0"/>
      </w:pPr>
      <w:bookmarkStart w:id="241" w:name="_Toc188431346"/>
      <w:bookmarkStart w:id="242" w:name="_Toc353648525"/>
      <w:bookmarkStart w:id="243" w:name="_Toc362336042"/>
      <w:bookmarkStart w:id="244" w:name="_Toc362341557"/>
      <w:r w:rsidRPr="00513C31">
        <w:t>Gunningscriteria</w:t>
      </w:r>
      <w:bookmarkEnd w:id="241"/>
      <w:r w:rsidRPr="00513C31">
        <w:t xml:space="preserve"> </w:t>
      </w:r>
    </w:p>
    <w:p w14:paraId="2C6C2B9B" w14:textId="77777777" w:rsidR="008178AC" w:rsidRDefault="00BE2C9D" w:rsidP="006503FE">
      <w:r w:rsidRPr="00513C31">
        <w:t xml:space="preserve">Nadat </w:t>
      </w:r>
      <w:r w:rsidR="008178AC" w:rsidRPr="00513C31">
        <w:t xml:space="preserve">uit de Inschrijving is gebleken dat is voldaan aan </w:t>
      </w:r>
      <w:r w:rsidR="008178AC">
        <w:t>alle v</w:t>
      </w:r>
      <w:r w:rsidR="008178AC" w:rsidRPr="00513C31">
        <w:t>ereisten</w:t>
      </w:r>
      <w:r w:rsidR="008178AC">
        <w:t xml:space="preserve">, worden de Inschrijvingen </w:t>
      </w:r>
      <w:r w:rsidR="008178AC" w:rsidRPr="00513C31">
        <w:t xml:space="preserve">door </w:t>
      </w:r>
      <w:r w:rsidR="008178AC">
        <w:t>de leden van het B</w:t>
      </w:r>
      <w:r w:rsidR="008178AC" w:rsidRPr="00513C31">
        <w:t xml:space="preserve">eoordelingsteam </w:t>
      </w:r>
      <w:r w:rsidR="008178AC">
        <w:t xml:space="preserve">individueel beoordeeld, waarna </w:t>
      </w:r>
      <w:r w:rsidR="008178AC" w:rsidRPr="00513C31">
        <w:t>o</w:t>
      </w:r>
      <w:r w:rsidR="008178AC">
        <w:t>p basis van consensus per Inschrijver de score op de Open vragen wordt vastgesteld</w:t>
      </w:r>
      <w:r w:rsidR="008178AC" w:rsidRPr="00513C31">
        <w:t>.</w:t>
      </w:r>
      <w:r w:rsidR="008178AC">
        <w:t xml:space="preserve"> </w:t>
      </w:r>
    </w:p>
    <w:bookmarkEnd w:id="240"/>
    <w:p w14:paraId="4CD1A5A9" w14:textId="77777777" w:rsidR="00E84556" w:rsidRDefault="00E84556" w:rsidP="006503FE"/>
    <w:p w14:paraId="21CD21C2" w14:textId="77777777" w:rsidR="00BE2C9D" w:rsidRPr="00513C31" w:rsidRDefault="00BE2C9D" w:rsidP="006503FE">
      <w:r w:rsidRPr="00513C31">
        <w:t>De Opdracht wordt gegund aan de Inschrijver met de Economisch Meest Voordelige Inschrijving (EMVI) op basis van het criterium Beste Prijs-Kwaliteitverhouding (BPKV)</w:t>
      </w:r>
      <w:r>
        <w:t>.</w:t>
      </w:r>
    </w:p>
    <w:p w14:paraId="5594CF64" w14:textId="77777777" w:rsidR="00BE2C9D" w:rsidRPr="00513C31" w:rsidRDefault="00BE2C9D" w:rsidP="006503FE"/>
    <w:p w14:paraId="48E506D8" w14:textId="77777777" w:rsidR="00BE2C9D" w:rsidRPr="00513C31" w:rsidRDefault="00BE2C9D" w:rsidP="006503FE">
      <w:r w:rsidRPr="00513C31">
        <w:t xml:space="preserve">Bij de beoordeling van de </w:t>
      </w:r>
      <w:r w:rsidR="00E84556">
        <w:t>I</w:t>
      </w:r>
      <w:r w:rsidRPr="00513C31">
        <w:t xml:space="preserve">nschrijvingen worden de navolgende gunningscriteria gehanteerd met de </w:t>
      </w:r>
      <w:r w:rsidR="00E84556">
        <w:t xml:space="preserve">bijbehorende </w:t>
      </w:r>
      <w:r w:rsidRPr="00513C31">
        <w:t>wegingsfactoren:</w:t>
      </w:r>
    </w:p>
    <w:p w14:paraId="64CDC025" w14:textId="550F368B" w:rsidR="00BC4124" w:rsidRPr="007B7FE4" w:rsidRDefault="00BC4124" w:rsidP="00BC4124">
      <w:pPr>
        <w:numPr>
          <w:ilvl w:val="0"/>
          <w:numId w:val="19"/>
        </w:numPr>
        <w:rPr>
          <w:color w:val="000000" w:themeColor="text1"/>
        </w:rPr>
      </w:pPr>
      <w:r w:rsidRPr="007B7FE4">
        <w:rPr>
          <w:color w:val="000000" w:themeColor="text1"/>
        </w:rPr>
        <w:t>Kwaliteit</w:t>
      </w:r>
      <w:r w:rsidRPr="007B7FE4">
        <w:rPr>
          <w:color w:val="000000" w:themeColor="text1"/>
        </w:rPr>
        <w:tab/>
        <w:t xml:space="preserve"> </w:t>
      </w:r>
      <w:r w:rsidRPr="007B7FE4">
        <w:rPr>
          <w:color w:val="000000" w:themeColor="text1"/>
        </w:rPr>
        <w:tab/>
      </w:r>
      <w:r>
        <w:rPr>
          <w:color w:val="000000" w:themeColor="text1"/>
        </w:rPr>
        <w:t xml:space="preserve"> 70% (700 punten)</w:t>
      </w:r>
      <w:r w:rsidRPr="007B7FE4">
        <w:rPr>
          <w:color w:val="000000" w:themeColor="text1"/>
        </w:rPr>
        <w:t xml:space="preserve"> </w:t>
      </w:r>
    </w:p>
    <w:p w14:paraId="4451291A" w14:textId="497D3411" w:rsidR="00BC4124" w:rsidRPr="007B7FE4" w:rsidRDefault="00BC4124" w:rsidP="00BC4124">
      <w:pPr>
        <w:numPr>
          <w:ilvl w:val="0"/>
          <w:numId w:val="19"/>
        </w:numPr>
        <w:rPr>
          <w:color w:val="000000" w:themeColor="text1"/>
        </w:rPr>
      </w:pPr>
      <w:r w:rsidRPr="007B7FE4">
        <w:rPr>
          <w:color w:val="000000" w:themeColor="text1"/>
        </w:rPr>
        <w:t>Prijs</w:t>
      </w:r>
      <w:r w:rsidRPr="007B7FE4">
        <w:rPr>
          <w:color w:val="000000" w:themeColor="text1"/>
        </w:rPr>
        <w:tab/>
      </w:r>
      <w:r w:rsidRPr="007B7FE4">
        <w:rPr>
          <w:color w:val="000000" w:themeColor="text1"/>
        </w:rPr>
        <w:tab/>
      </w:r>
      <w:r w:rsidRPr="007B7FE4">
        <w:rPr>
          <w:color w:val="000000" w:themeColor="text1"/>
        </w:rPr>
        <w:tab/>
        <w:t xml:space="preserve"> </w:t>
      </w:r>
      <w:r>
        <w:rPr>
          <w:color w:val="000000" w:themeColor="text1"/>
        </w:rPr>
        <w:t>30% (300 punten)</w:t>
      </w:r>
    </w:p>
    <w:p w14:paraId="5E034B27" w14:textId="77777777" w:rsidR="00BE2C9D" w:rsidRPr="00513C31" w:rsidRDefault="00BE2C9D" w:rsidP="006503FE"/>
    <w:p w14:paraId="3F670371" w14:textId="77777777" w:rsidR="00BE2C9D" w:rsidRDefault="00BE2C9D" w:rsidP="006503FE">
      <w:pPr>
        <w:pStyle w:val="Kop3"/>
        <w:numPr>
          <w:ilvl w:val="2"/>
          <w:numId w:val="12"/>
        </w:numPr>
        <w:spacing w:before="0" w:after="0"/>
        <w:ind w:firstLine="0"/>
      </w:pPr>
      <w:bookmarkStart w:id="245" w:name="_Toc335222634"/>
      <w:bookmarkStart w:id="246" w:name="_Toc353977306"/>
      <w:bookmarkStart w:id="247" w:name="_Toc367690142"/>
      <w:bookmarkStart w:id="248" w:name="_Toc368903323"/>
      <w:bookmarkStart w:id="249" w:name="_Toc369156005"/>
      <w:bookmarkStart w:id="250" w:name="_Toc369174038"/>
      <w:bookmarkStart w:id="251" w:name="_Toc380497753"/>
      <w:bookmarkStart w:id="252" w:name="_Toc24710093"/>
      <w:bookmarkStart w:id="253" w:name="_Toc188431347"/>
      <w:bookmarkStart w:id="254" w:name="_Toc455043989"/>
      <w:r w:rsidRPr="00513C31">
        <w:t>Kwaliteit</w:t>
      </w:r>
      <w:bookmarkEnd w:id="245"/>
      <w:bookmarkEnd w:id="246"/>
      <w:bookmarkEnd w:id="247"/>
      <w:bookmarkEnd w:id="248"/>
      <w:bookmarkEnd w:id="249"/>
      <w:bookmarkEnd w:id="250"/>
      <w:bookmarkEnd w:id="251"/>
      <w:bookmarkEnd w:id="252"/>
      <w:bookmarkEnd w:id="253"/>
    </w:p>
    <w:p w14:paraId="26505A94" w14:textId="77777777" w:rsidR="00BC4124" w:rsidRDefault="00BC4124" w:rsidP="00BC4124">
      <w:pPr>
        <w:pStyle w:val="Lijstalinea"/>
        <w:ind w:left="0"/>
      </w:pPr>
      <w:bookmarkStart w:id="255" w:name="_Hlk112240648"/>
      <w:r>
        <w:t xml:space="preserve">De beoordeling van de kwaliteit vindt plaats middels Open vragen. </w:t>
      </w:r>
      <w:r w:rsidRPr="00AE342A">
        <w:t xml:space="preserve">De totaalscore van de kwaliteit wordt bepaald door de som van de afzonderlijke cijfers </w:t>
      </w:r>
      <w:r>
        <w:t xml:space="preserve">voor de Open vragen. </w:t>
      </w:r>
    </w:p>
    <w:bookmarkEnd w:id="255"/>
    <w:p w14:paraId="6163E731" w14:textId="77777777" w:rsidR="008031B7" w:rsidRDefault="008031B7" w:rsidP="006503FE">
      <w:pPr>
        <w:rPr>
          <w:color w:val="FF0000"/>
        </w:rPr>
      </w:pPr>
    </w:p>
    <w:p w14:paraId="36AE8994" w14:textId="77777777" w:rsidR="00281F56" w:rsidRDefault="00281F56" w:rsidP="006503FE">
      <w:pPr>
        <w:rPr>
          <w:color w:val="FF0000"/>
        </w:rPr>
      </w:pPr>
    </w:p>
    <w:p w14:paraId="27CECDBF" w14:textId="77777777" w:rsidR="00281F56" w:rsidRDefault="00281F56" w:rsidP="006503FE">
      <w:pPr>
        <w:rPr>
          <w:color w:val="FF0000"/>
        </w:rPr>
      </w:pPr>
    </w:p>
    <w:p w14:paraId="45AFA6E0" w14:textId="77777777" w:rsidR="00BE2C9D" w:rsidRDefault="00BE2C9D" w:rsidP="006503FE">
      <w:pPr>
        <w:pStyle w:val="Kop4"/>
        <w:numPr>
          <w:ilvl w:val="3"/>
          <w:numId w:val="12"/>
        </w:numPr>
        <w:spacing w:before="0"/>
        <w:ind w:firstLine="0"/>
      </w:pPr>
      <w:bookmarkStart w:id="256" w:name="_Toc24710095"/>
      <w:bookmarkStart w:id="257" w:name="_Toc188431348"/>
      <w:r>
        <w:lastRenderedPageBreak/>
        <w:t>Open vragen</w:t>
      </w:r>
      <w:bookmarkEnd w:id="256"/>
      <w:bookmarkEnd w:id="257"/>
    </w:p>
    <w:p w14:paraId="7EA1BCF5" w14:textId="77777777" w:rsidR="00BE2C9D" w:rsidRDefault="00BE2C9D" w:rsidP="006503FE"/>
    <w:p w14:paraId="51982A3F" w14:textId="749F4F26" w:rsidR="00BC4124" w:rsidRPr="00B13F69" w:rsidRDefault="00BC4124" w:rsidP="00BC4124">
      <w:bookmarkStart w:id="258" w:name="_Hlk112240684"/>
      <w:r w:rsidRPr="006B31B8">
        <w:t xml:space="preserve">De kwaliteit wordt verder </w:t>
      </w:r>
      <w:r>
        <w:t xml:space="preserve">beoordeeld </w:t>
      </w:r>
      <w:r w:rsidRPr="007B7FE4">
        <w:rPr>
          <w:color w:val="000000" w:themeColor="text1"/>
        </w:rPr>
        <w:t xml:space="preserve">op </w:t>
      </w:r>
      <w:r>
        <w:rPr>
          <w:color w:val="000000" w:themeColor="text1"/>
        </w:rPr>
        <w:t>vijf</w:t>
      </w:r>
      <w:r w:rsidRPr="007B7FE4">
        <w:rPr>
          <w:color w:val="000000" w:themeColor="text1"/>
        </w:rPr>
        <w:t xml:space="preserve"> (</w:t>
      </w:r>
      <w:r>
        <w:rPr>
          <w:color w:val="000000" w:themeColor="text1"/>
        </w:rPr>
        <w:t>5</w:t>
      </w:r>
      <w:r w:rsidRPr="007B7FE4">
        <w:rPr>
          <w:color w:val="000000" w:themeColor="text1"/>
        </w:rPr>
        <w:t xml:space="preserve">) subgunningcriteria </w:t>
      </w:r>
      <w:r w:rsidRPr="00B13F69">
        <w:t>is de vorm van open vragen.</w:t>
      </w:r>
      <w:r w:rsidRPr="00B13F69">
        <w:rPr>
          <w:bCs/>
        </w:rPr>
        <w:t xml:space="preserve"> Er wordt per subgunningscriterium een score toegekend.</w:t>
      </w:r>
      <w:r>
        <w:rPr>
          <w:bCs/>
        </w:rPr>
        <w:t xml:space="preserve"> </w:t>
      </w:r>
      <w:r>
        <w:t>Het Aanbestedingsteam beoordeelt een antwoord met name op duidelijkheid, compleetheid, onderscheid hoofd- en bijzaken en relevantie voor het Summa College.</w:t>
      </w:r>
    </w:p>
    <w:bookmarkEnd w:id="258"/>
    <w:p w14:paraId="75564296" w14:textId="77777777" w:rsidR="00BE2C9D" w:rsidRPr="00B13F69" w:rsidRDefault="00BE2C9D" w:rsidP="006503FE"/>
    <w:p w14:paraId="6FFFAD40" w14:textId="77777777" w:rsidR="005167F5" w:rsidRDefault="00BE2C9D" w:rsidP="00D36A47">
      <w:r w:rsidRPr="00B13F69">
        <w:t xml:space="preserve">Met de beantwoording van de open vragen kunnen </w:t>
      </w:r>
      <w:r w:rsidRPr="00B13DC1">
        <w:t xml:space="preserve">maximaal </w:t>
      </w:r>
      <w:r w:rsidR="00BC4124" w:rsidRPr="00B13DC1">
        <w:t>700</w:t>
      </w:r>
      <w:r w:rsidRPr="00B13DC1">
        <w:t xml:space="preserve"> punten </w:t>
      </w:r>
      <w:r>
        <w:t xml:space="preserve">worden gescoord, verdeeld over de vragen </w:t>
      </w:r>
      <w:r w:rsidRPr="006B31B8">
        <w:t xml:space="preserve">zoals hieronder aangegeven: </w:t>
      </w:r>
    </w:p>
    <w:p w14:paraId="0A27CEBA" w14:textId="77777777" w:rsidR="008031B7" w:rsidRDefault="008031B7" w:rsidP="00D36A47"/>
    <w:p w14:paraId="4343C253" w14:textId="5F2B27CC" w:rsidR="005167F5" w:rsidRPr="005C1694" w:rsidRDefault="005167F5" w:rsidP="005167F5">
      <w:pPr>
        <w:rPr>
          <w:b/>
          <w:bCs/>
        </w:rPr>
      </w:pPr>
      <w:bookmarkStart w:id="259" w:name="_Hlk187846019"/>
      <w:r w:rsidRPr="005C1694">
        <w:rPr>
          <w:b/>
          <w:bCs/>
        </w:rPr>
        <w:t>Gunningscriterium K1: Duurzaamheid</w:t>
      </w:r>
      <w:r>
        <w:rPr>
          <w:b/>
          <w:bCs/>
        </w:rPr>
        <w:t xml:space="preserve"> (1</w:t>
      </w:r>
      <w:r w:rsidR="008C2153">
        <w:rPr>
          <w:b/>
          <w:bCs/>
        </w:rPr>
        <w:t>00</w:t>
      </w:r>
      <w:r>
        <w:rPr>
          <w:b/>
          <w:bCs/>
        </w:rPr>
        <w:t xml:space="preserve"> punten)</w:t>
      </w:r>
    </w:p>
    <w:p w14:paraId="1982BFB9" w14:textId="77777777" w:rsidR="005167F5" w:rsidRDefault="005167F5" w:rsidP="005167F5">
      <w:r w:rsidRPr="005C1694">
        <w:t>De Inschrijver dient in het plan van aanpak de volgende vragen te beantwoorden:</w:t>
      </w:r>
    </w:p>
    <w:p w14:paraId="5D46B5EA" w14:textId="77777777" w:rsidR="005167F5" w:rsidRPr="005C1694" w:rsidRDefault="005167F5" w:rsidP="005167F5"/>
    <w:p w14:paraId="4801E051" w14:textId="77777777" w:rsidR="005167F5" w:rsidRPr="005C1694" w:rsidRDefault="005167F5" w:rsidP="005167F5">
      <w:pPr>
        <w:numPr>
          <w:ilvl w:val="0"/>
          <w:numId w:val="34"/>
        </w:numPr>
        <w:spacing w:after="160" w:line="259" w:lineRule="auto"/>
      </w:pPr>
      <w:r w:rsidRPr="005C1694">
        <w:rPr>
          <w:b/>
          <w:bCs/>
        </w:rPr>
        <w:t>Duurzaamheid lockers</w:t>
      </w:r>
      <w:r w:rsidRPr="005C1694">
        <w:t>:</w:t>
      </w:r>
    </w:p>
    <w:p w14:paraId="0B07618A" w14:textId="77777777" w:rsidR="005167F5" w:rsidRPr="005C1694" w:rsidRDefault="005167F5" w:rsidP="005167F5">
      <w:pPr>
        <w:numPr>
          <w:ilvl w:val="1"/>
          <w:numId w:val="34"/>
        </w:numPr>
        <w:spacing w:after="160" w:line="259" w:lineRule="auto"/>
      </w:pPr>
      <w:r w:rsidRPr="005C1694">
        <w:t>Hoe circulair zijn de door Inschrijver aangeboden lockers?</w:t>
      </w:r>
    </w:p>
    <w:p w14:paraId="3535A401" w14:textId="77777777" w:rsidR="005167F5" w:rsidRDefault="005167F5" w:rsidP="005167F5">
      <w:pPr>
        <w:numPr>
          <w:ilvl w:val="1"/>
          <w:numId w:val="34"/>
        </w:numPr>
        <w:spacing w:after="160" w:line="259" w:lineRule="auto"/>
      </w:pPr>
      <w:r w:rsidRPr="005C1694">
        <w:t>Welke maatregelen neemt Inschrijver om ervoor te zorgen dat de lockers zo duurzaam en milieuvriendelijk mogelijk worden geproduceerd?</w:t>
      </w:r>
    </w:p>
    <w:p w14:paraId="65E18F08" w14:textId="77777777" w:rsidR="005167F5" w:rsidRPr="005C1694" w:rsidRDefault="005167F5" w:rsidP="005167F5">
      <w:pPr>
        <w:numPr>
          <w:ilvl w:val="1"/>
          <w:numId w:val="34"/>
        </w:numPr>
        <w:spacing w:after="160" w:line="259" w:lineRule="auto"/>
      </w:pPr>
      <w:r>
        <w:t>Wat is de verwachte levensduur van de lockers? En welke mogelijkheden tot reparatie en vervanging zijn er?</w:t>
      </w:r>
    </w:p>
    <w:p w14:paraId="1939097D" w14:textId="77777777" w:rsidR="005167F5" w:rsidRPr="005C1694" w:rsidRDefault="005167F5" w:rsidP="005167F5">
      <w:pPr>
        <w:numPr>
          <w:ilvl w:val="0"/>
          <w:numId w:val="34"/>
        </w:numPr>
        <w:spacing w:after="160" w:line="259" w:lineRule="auto"/>
      </w:pPr>
      <w:r w:rsidRPr="005C1694">
        <w:rPr>
          <w:b/>
          <w:bCs/>
        </w:rPr>
        <w:t>Terugnemen lockers</w:t>
      </w:r>
      <w:r w:rsidRPr="005C1694">
        <w:t>:</w:t>
      </w:r>
    </w:p>
    <w:p w14:paraId="3C2DC33F" w14:textId="77777777" w:rsidR="005167F5" w:rsidRPr="005C1694" w:rsidRDefault="005167F5" w:rsidP="005167F5">
      <w:pPr>
        <w:numPr>
          <w:ilvl w:val="1"/>
          <w:numId w:val="34"/>
        </w:numPr>
        <w:spacing w:after="160" w:line="259" w:lineRule="auto"/>
      </w:pPr>
      <w:r w:rsidRPr="005C1694">
        <w:t>Hoe zorgt Inschrijver ervoor dat de teruggenomen lockers hergebruikt worden als second life lockers, dan wel op een andere manier verwerkt worden zodat de producten als basismateriaal hergebruikt kunnen worden?</w:t>
      </w:r>
    </w:p>
    <w:p w14:paraId="42A822A0" w14:textId="77777777" w:rsidR="005167F5" w:rsidRPr="005C1694" w:rsidRDefault="005167F5" w:rsidP="005167F5">
      <w:pPr>
        <w:numPr>
          <w:ilvl w:val="0"/>
          <w:numId w:val="34"/>
        </w:numPr>
        <w:spacing w:after="160" w:line="259" w:lineRule="auto"/>
      </w:pPr>
      <w:r>
        <w:rPr>
          <w:b/>
          <w:bCs/>
        </w:rPr>
        <w:t>Co2 uitstoot:</w:t>
      </w:r>
    </w:p>
    <w:p w14:paraId="47452CB1" w14:textId="77777777" w:rsidR="005167F5" w:rsidRDefault="005167F5" w:rsidP="005167F5">
      <w:pPr>
        <w:numPr>
          <w:ilvl w:val="1"/>
          <w:numId w:val="34"/>
        </w:numPr>
        <w:spacing w:after="160" w:line="259" w:lineRule="auto"/>
      </w:pPr>
      <w:r w:rsidRPr="005C1694">
        <w:t>Hoe zorgt Inschrijver ervoor dat de CO2-uitstoot zoveel mogelijk wordt teruggedrongen?</w:t>
      </w:r>
    </w:p>
    <w:p w14:paraId="43D0509A" w14:textId="77777777" w:rsidR="005167F5" w:rsidRDefault="005167F5" w:rsidP="005167F5">
      <w:pPr>
        <w:numPr>
          <w:ilvl w:val="1"/>
          <w:numId w:val="34"/>
        </w:numPr>
        <w:spacing w:after="160" w:line="259" w:lineRule="auto"/>
      </w:pPr>
      <w:r w:rsidRPr="00B54EF4">
        <w:t>Welke energiebesparende technieken gebruikt u in het lockersysteem?</w:t>
      </w:r>
      <w:r>
        <w:t xml:space="preserve"> </w:t>
      </w:r>
    </w:p>
    <w:p w14:paraId="29B0F6AB" w14:textId="77777777" w:rsidR="005167F5" w:rsidRPr="005C1694" w:rsidRDefault="005167F5" w:rsidP="005167F5">
      <w:pPr>
        <w:numPr>
          <w:ilvl w:val="1"/>
          <w:numId w:val="34"/>
        </w:numPr>
        <w:spacing w:after="160" w:line="259" w:lineRule="auto"/>
      </w:pPr>
      <w:r>
        <w:t xml:space="preserve">Worden deze energiegegevens gemonitord en gerapporteerd? </w:t>
      </w:r>
    </w:p>
    <w:p w14:paraId="04F3C5FB" w14:textId="77777777" w:rsidR="005167F5" w:rsidRPr="005C1694" w:rsidRDefault="005167F5" w:rsidP="005167F5">
      <w:pPr>
        <w:numPr>
          <w:ilvl w:val="0"/>
          <w:numId w:val="34"/>
        </w:numPr>
        <w:spacing w:after="160" w:line="259" w:lineRule="auto"/>
      </w:pPr>
      <w:r w:rsidRPr="005C1694">
        <w:rPr>
          <w:b/>
          <w:bCs/>
        </w:rPr>
        <w:t>Verpakkingsmaterialen</w:t>
      </w:r>
      <w:r w:rsidRPr="005C1694">
        <w:t>:</w:t>
      </w:r>
    </w:p>
    <w:p w14:paraId="16FEE914" w14:textId="77777777" w:rsidR="005167F5" w:rsidRPr="005C1694" w:rsidRDefault="005167F5" w:rsidP="005167F5">
      <w:pPr>
        <w:numPr>
          <w:ilvl w:val="1"/>
          <w:numId w:val="34"/>
        </w:numPr>
        <w:spacing w:after="160" w:line="259" w:lineRule="auto"/>
      </w:pPr>
      <w:r w:rsidRPr="005C1694">
        <w:t>Hoe zorgt Inschrijver ervoor dat er zo min mogelijk verpakkingsmaterialen worden gebruikt?</w:t>
      </w:r>
    </w:p>
    <w:p w14:paraId="4C407543" w14:textId="77777777" w:rsidR="005167F5" w:rsidRPr="005C1694" w:rsidRDefault="005167F5" w:rsidP="005167F5">
      <w:pPr>
        <w:numPr>
          <w:ilvl w:val="1"/>
          <w:numId w:val="34"/>
        </w:numPr>
        <w:spacing w:after="160" w:line="259" w:lineRule="auto"/>
      </w:pPr>
      <w:r w:rsidRPr="005C1694">
        <w:t>Hoe duurzaam en milieuvriendelijk is het verpakkingsmateriaal?</w:t>
      </w:r>
    </w:p>
    <w:p w14:paraId="5FDF72BD" w14:textId="77777777" w:rsidR="005167F5" w:rsidRDefault="005167F5" w:rsidP="005167F5">
      <w:pPr>
        <w:numPr>
          <w:ilvl w:val="1"/>
          <w:numId w:val="34"/>
        </w:numPr>
        <w:spacing w:after="160" w:line="259" w:lineRule="auto"/>
      </w:pPr>
      <w:r w:rsidRPr="005C1694">
        <w:t>Welk percentage van de door hem geleverde verpakkingen wordt ingezameld/meegenomen?</w:t>
      </w:r>
    </w:p>
    <w:p w14:paraId="1A41AFFA" w14:textId="77777777" w:rsidR="005167F5" w:rsidRPr="00630A03" w:rsidRDefault="005167F5" w:rsidP="005167F5">
      <w:pPr>
        <w:numPr>
          <w:ilvl w:val="1"/>
          <w:numId w:val="34"/>
        </w:numPr>
        <w:spacing w:after="160" w:line="259" w:lineRule="auto"/>
      </w:pPr>
      <w:r w:rsidRPr="00B54EF4">
        <w:t>Op welke manier zorgt u ervoor dat de verpakking wordt hergebruikt?</w:t>
      </w:r>
    </w:p>
    <w:p w14:paraId="6508D233" w14:textId="77777777" w:rsidR="005167F5" w:rsidRDefault="005167F5" w:rsidP="005167F5">
      <w:r w:rsidRPr="00B54EF4">
        <w:rPr>
          <w:b/>
          <w:bCs/>
        </w:rPr>
        <w:t>Opmerking</w:t>
      </w:r>
      <w:r w:rsidRPr="005C1694">
        <w:t xml:space="preserve">: </w:t>
      </w:r>
      <w:r w:rsidRPr="00630A03">
        <w:t>Voor een optimale beoordeling van uw inschrijving is het van belang dat alle antwoorden zorgvuldig worden onderbouwd met concrete, meetbare gegevens en duidelijke voorbeelden. Hoe specifieker en beter uw antwoorden zijn onderbouwd, des te hoger de beoordeling zal uitvallen. Wij raden aan relevante feiten, monitoringmethoden, en cijfers te vermelden om uw duurzame aanpak overtuigend te onderbouwen.</w:t>
      </w:r>
    </w:p>
    <w:p w14:paraId="03E3B10B" w14:textId="77777777" w:rsidR="005167F5" w:rsidRDefault="005167F5" w:rsidP="005167F5">
      <w:pPr>
        <w:rPr>
          <w:b/>
          <w:bCs/>
        </w:rPr>
      </w:pPr>
    </w:p>
    <w:p w14:paraId="2F94AFC3" w14:textId="77777777" w:rsidR="005167F5" w:rsidRPr="00B54EF4" w:rsidRDefault="005167F5" w:rsidP="005167F5">
      <w:r w:rsidRPr="005C1694">
        <w:rPr>
          <w:b/>
          <w:bCs/>
        </w:rPr>
        <w:t>Gunningscriterium K2: Implementatieplan</w:t>
      </w:r>
      <w:r>
        <w:rPr>
          <w:b/>
          <w:bCs/>
        </w:rPr>
        <w:t xml:space="preserve"> (150 punten)</w:t>
      </w:r>
    </w:p>
    <w:p w14:paraId="76279E2F" w14:textId="77777777" w:rsidR="005167F5" w:rsidRPr="005C1694" w:rsidRDefault="005167F5" w:rsidP="005167F5">
      <w:r w:rsidRPr="005C1694">
        <w:t>De Inschrijver dient in het plan van aanpak de volgende vragen te beantwoorden:</w:t>
      </w:r>
    </w:p>
    <w:p w14:paraId="4A4CD989" w14:textId="1C69F79E" w:rsidR="00B83F1D" w:rsidRDefault="00B83F1D" w:rsidP="005167F5">
      <w:pPr>
        <w:numPr>
          <w:ilvl w:val="0"/>
          <w:numId w:val="35"/>
        </w:numPr>
        <w:spacing w:after="160" w:line="259" w:lineRule="auto"/>
      </w:pPr>
      <w:r w:rsidRPr="00B83F1D">
        <w:t>Hoe gaat de Opdrachtnemer de implementatie doen? Levering, installatie en aansluiten op netwerk, inclusief planning en doorlooptijd.</w:t>
      </w:r>
    </w:p>
    <w:p w14:paraId="4F97BB93" w14:textId="45E70237" w:rsidR="005167F5" w:rsidRDefault="005167F5" w:rsidP="005167F5">
      <w:pPr>
        <w:numPr>
          <w:ilvl w:val="0"/>
          <w:numId w:val="35"/>
        </w:numPr>
        <w:spacing w:after="160" w:line="259" w:lineRule="auto"/>
      </w:pPr>
      <w:r w:rsidRPr="005C1694">
        <w:t xml:space="preserve">Hoe worden de beheerders van de lockers getraind in </w:t>
      </w:r>
      <w:r>
        <w:t xml:space="preserve">functioneel beheer (Ondersteuning van de gebruikers en beheer van gegevens). </w:t>
      </w:r>
    </w:p>
    <w:p w14:paraId="0B03D378" w14:textId="77777777" w:rsidR="005167F5" w:rsidRDefault="005167F5" w:rsidP="005167F5">
      <w:pPr>
        <w:pStyle w:val="Lijstalinea"/>
        <w:numPr>
          <w:ilvl w:val="0"/>
          <w:numId w:val="35"/>
        </w:numPr>
        <w:spacing w:after="160" w:line="259" w:lineRule="auto"/>
      </w:pPr>
      <w:r w:rsidRPr="007B4995">
        <w:t>Op welke manier en over welke onderwerpen informeert u de eindgebruikers?</w:t>
      </w:r>
    </w:p>
    <w:p w14:paraId="66A69CDA" w14:textId="3F0F5BA6" w:rsidR="005167F5" w:rsidRPr="000C7AD4" w:rsidRDefault="005167F5" w:rsidP="005167F5">
      <w:pPr>
        <w:rPr>
          <w:b/>
          <w:bCs/>
        </w:rPr>
      </w:pPr>
      <w:r w:rsidRPr="005C1694">
        <w:rPr>
          <w:b/>
          <w:bCs/>
        </w:rPr>
        <w:lastRenderedPageBreak/>
        <w:t>Gunningscriterium K</w:t>
      </w:r>
      <w:r>
        <w:rPr>
          <w:b/>
          <w:bCs/>
        </w:rPr>
        <w:t xml:space="preserve">3: </w:t>
      </w:r>
      <w:r w:rsidRPr="000C7AD4">
        <w:rPr>
          <w:b/>
          <w:bCs/>
        </w:rPr>
        <w:t>Privacy- en beveiligingsvraag voor het lockersysteem</w:t>
      </w:r>
      <w:r>
        <w:rPr>
          <w:b/>
          <w:bCs/>
        </w:rPr>
        <w:t xml:space="preserve"> (1</w:t>
      </w:r>
      <w:r w:rsidR="00460613">
        <w:rPr>
          <w:b/>
          <w:bCs/>
        </w:rPr>
        <w:t>00</w:t>
      </w:r>
      <w:r>
        <w:rPr>
          <w:b/>
          <w:bCs/>
        </w:rPr>
        <w:t xml:space="preserve"> punten)</w:t>
      </w:r>
    </w:p>
    <w:p w14:paraId="20DC3588" w14:textId="77777777" w:rsidR="005167F5" w:rsidRDefault="005167F5" w:rsidP="005167F5">
      <w:r w:rsidRPr="000C7AD4">
        <w:t>Beschrijf hoe uw elektronische lockersysteem de veiligheid en privacy waarborgt. Geef specifiek antwoord op de volgende aspecten:</w:t>
      </w:r>
    </w:p>
    <w:p w14:paraId="25F79DD5" w14:textId="77777777" w:rsidR="005167F5" w:rsidRPr="000C7AD4" w:rsidRDefault="005167F5" w:rsidP="005167F5"/>
    <w:p w14:paraId="3AFE702F" w14:textId="77777777" w:rsidR="005167F5" w:rsidRPr="00D700DC" w:rsidRDefault="005167F5" w:rsidP="005167F5">
      <w:pPr>
        <w:numPr>
          <w:ilvl w:val="0"/>
          <w:numId w:val="42"/>
        </w:numPr>
        <w:spacing w:after="160" w:line="259" w:lineRule="auto"/>
        <w:rPr>
          <w:b/>
          <w:bCs/>
        </w:rPr>
      </w:pPr>
      <w:r w:rsidRPr="00D700DC">
        <w:rPr>
          <w:b/>
          <w:bCs/>
        </w:rPr>
        <w:t>Beveiliging van gegevens</w:t>
      </w:r>
      <w:r>
        <w:rPr>
          <w:b/>
          <w:bCs/>
        </w:rPr>
        <w:t xml:space="preserve"> / bezittingen:</w:t>
      </w:r>
    </w:p>
    <w:p w14:paraId="4E228361" w14:textId="77777777" w:rsidR="005167F5" w:rsidRPr="000C7AD4" w:rsidRDefault="005167F5" w:rsidP="005167F5">
      <w:pPr>
        <w:numPr>
          <w:ilvl w:val="1"/>
          <w:numId w:val="42"/>
        </w:numPr>
        <w:spacing w:after="160" w:line="259" w:lineRule="auto"/>
      </w:pPr>
      <w:r w:rsidRPr="000C7AD4">
        <w:t>Welke technische en organisatorische maatregelen zijn genomen om gegevens</w:t>
      </w:r>
      <w:r>
        <w:t xml:space="preserve"> en bezittingen (inhoud kluisjes)</w:t>
      </w:r>
      <w:r w:rsidRPr="000C7AD4">
        <w:t xml:space="preserve"> te beschermen (bijv. versleuteling van gegevens, veilige gegevensuitwisseling)?</w:t>
      </w:r>
    </w:p>
    <w:p w14:paraId="1D1704F2" w14:textId="77777777" w:rsidR="005167F5" w:rsidRPr="000C7AD4" w:rsidRDefault="005167F5" w:rsidP="005167F5">
      <w:pPr>
        <w:numPr>
          <w:ilvl w:val="1"/>
          <w:numId w:val="42"/>
        </w:numPr>
        <w:spacing w:after="160" w:line="259" w:lineRule="auto"/>
      </w:pPr>
      <w:r w:rsidRPr="005167F5">
        <w:rPr>
          <w:lang w:val="en-US"/>
        </w:rPr>
        <w:t xml:space="preserve">Hoe </w:t>
      </w:r>
      <w:proofErr w:type="spellStart"/>
      <w:r w:rsidRPr="005167F5">
        <w:rPr>
          <w:lang w:val="en-US"/>
        </w:rPr>
        <w:t>worden</w:t>
      </w:r>
      <w:proofErr w:type="spellEnd"/>
      <w:r w:rsidRPr="005167F5">
        <w:rPr>
          <w:lang w:val="en-US"/>
        </w:rPr>
        <w:t xml:space="preserve"> back-up, disaster recovery (</w:t>
      </w:r>
      <w:proofErr w:type="spellStart"/>
      <w:r w:rsidRPr="005167F5">
        <w:rPr>
          <w:lang w:val="en-US"/>
        </w:rPr>
        <w:t>bijv</w:t>
      </w:r>
      <w:proofErr w:type="spellEnd"/>
      <w:r w:rsidRPr="005167F5">
        <w:rPr>
          <w:lang w:val="en-US"/>
        </w:rPr>
        <w:t xml:space="preserve">. </w:t>
      </w:r>
      <w:r w:rsidRPr="00453E60">
        <w:t>Stroomstoring, wegvallen internetverbi</w:t>
      </w:r>
      <w:r>
        <w:t>nding</w:t>
      </w:r>
      <w:r w:rsidRPr="00453E60">
        <w:t>)</w:t>
      </w:r>
      <w:r w:rsidRPr="000C7AD4">
        <w:t xml:space="preserve">, en business </w:t>
      </w:r>
      <w:proofErr w:type="spellStart"/>
      <w:r w:rsidRPr="000C7AD4">
        <w:t>continuity</w:t>
      </w:r>
      <w:proofErr w:type="spellEnd"/>
      <w:r w:rsidRPr="000C7AD4">
        <w:t xml:space="preserve"> gegarandeerd?</w:t>
      </w:r>
    </w:p>
    <w:p w14:paraId="17257030" w14:textId="77777777" w:rsidR="005167F5" w:rsidRPr="000C7AD4" w:rsidRDefault="005167F5" w:rsidP="005167F5">
      <w:pPr>
        <w:numPr>
          <w:ilvl w:val="1"/>
          <w:numId w:val="42"/>
        </w:numPr>
        <w:spacing w:after="160" w:line="259" w:lineRule="auto"/>
      </w:pPr>
      <w:r w:rsidRPr="000C7AD4">
        <w:t>Welke maatregelen heeft u getroffen tegen cyberaanvallen?</w:t>
      </w:r>
    </w:p>
    <w:p w14:paraId="124DA4BA" w14:textId="77777777" w:rsidR="005167F5" w:rsidRPr="006B537A" w:rsidRDefault="005167F5" w:rsidP="005167F5">
      <w:pPr>
        <w:numPr>
          <w:ilvl w:val="0"/>
          <w:numId w:val="42"/>
        </w:numPr>
        <w:spacing w:after="160" w:line="259" w:lineRule="auto"/>
        <w:rPr>
          <w:b/>
          <w:bCs/>
        </w:rPr>
      </w:pPr>
      <w:r w:rsidRPr="006B537A">
        <w:rPr>
          <w:b/>
          <w:bCs/>
        </w:rPr>
        <w:t>Privacybescherming:</w:t>
      </w:r>
    </w:p>
    <w:p w14:paraId="47B52B64" w14:textId="77777777" w:rsidR="005167F5" w:rsidRPr="006B537A" w:rsidRDefault="005167F5" w:rsidP="005167F5">
      <w:pPr>
        <w:numPr>
          <w:ilvl w:val="1"/>
          <w:numId w:val="42"/>
        </w:numPr>
        <w:spacing w:after="160" w:line="259" w:lineRule="auto"/>
      </w:pPr>
      <w:r w:rsidRPr="006B537A">
        <w:t xml:space="preserve">Hoe zijn privacy </w:t>
      </w:r>
      <w:proofErr w:type="spellStart"/>
      <w:r w:rsidRPr="006B537A">
        <w:t>by</w:t>
      </w:r>
      <w:proofErr w:type="spellEnd"/>
      <w:r w:rsidRPr="006B537A">
        <w:t xml:space="preserve"> design-principes geïmplementeerd in uw systeem?</w:t>
      </w:r>
    </w:p>
    <w:p w14:paraId="0C4E8189" w14:textId="77777777" w:rsidR="005167F5" w:rsidRPr="006B537A" w:rsidRDefault="005167F5" w:rsidP="005167F5">
      <w:pPr>
        <w:numPr>
          <w:ilvl w:val="1"/>
          <w:numId w:val="42"/>
        </w:numPr>
        <w:spacing w:after="160" w:line="259" w:lineRule="auto"/>
      </w:pPr>
      <w:r w:rsidRPr="006B537A">
        <w:t>Hoe worden identificatie, authenticatie en autorisatie van gebruikers ingericht en beheerd?</w:t>
      </w:r>
    </w:p>
    <w:p w14:paraId="3ACC0EF4" w14:textId="77777777" w:rsidR="005167F5" w:rsidRPr="006B537A" w:rsidRDefault="005167F5" w:rsidP="005167F5">
      <w:pPr>
        <w:numPr>
          <w:ilvl w:val="1"/>
          <w:numId w:val="42"/>
        </w:numPr>
        <w:spacing w:after="160" w:line="259" w:lineRule="auto"/>
      </w:pPr>
      <w:r w:rsidRPr="006B537A">
        <w:t>Hoe worden gebruikersactiviteiten gelogd en gemonitord?</w:t>
      </w:r>
    </w:p>
    <w:p w14:paraId="41668A98" w14:textId="77777777" w:rsidR="005167F5" w:rsidRPr="006B537A" w:rsidRDefault="005167F5" w:rsidP="005167F5">
      <w:pPr>
        <w:numPr>
          <w:ilvl w:val="0"/>
          <w:numId w:val="42"/>
        </w:numPr>
        <w:spacing w:after="160" w:line="259" w:lineRule="auto"/>
        <w:rPr>
          <w:b/>
          <w:bCs/>
        </w:rPr>
      </w:pPr>
      <w:r w:rsidRPr="006B537A">
        <w:rPr>
          <w:b/>
          <w:bCs/>
        </w:rPr>
        <w:t>Incidentmanagement:</w:t>
      </w:r>
    </w:p>
    <w:p w14:paraId="15DFCEE6" w14:textId="77777777" w:rsidR="005167F5" w:rsidRPr="006B537A" w:rsidRDefault="005167F5" w:rsidP="005167F5">
      <w:pPr>
        <w:numPr>
          <w:ilvl w:val="1"/>
          <w:numId w:val="42"/>
        </w:numPr>
        <w:spacing w:after="160" w:line="259" w:lineRule="auto"/>
      </w:pPr>
      <w:r w:rsidRPr="006B537A">
        <w:t>Wat is uw procedure voor het melden en afhandelen van security- en privacy-incidenten?</w:t>
      </w:r>
    </w:p>
    <w:p w14:paraId="461113B0" w14:textId="77777777" w:rsidR="005167F5" w:rsidRPr="006B537A" w:rsidRDefault="005167F5" w:rsidP="005167F5">
      <w:pPr>
        <w:numPr>
          <w:ilvl w:val="1"/>
          <w:numId w:val="42"/>
        </w:numPr>
        <w:spacing w:after="160" w:line="259" w:lineRule="auto"/>
      </w:pPr>
      <w:r w:rsidRPr="006B537A">
        <w:t>Hoe worden security-updates tijdig doorgevoerd?</w:t>
      </w:r>
    </w:p>
    <w:p w14:paraId="182D2161" w14:textId="77777777" w:rsidR="005167F5" w:rsidRPr="00D700DC" w:rsidRDefault="005167F5" w:rsidP="005167F5">
      <w:pPr>
        <w:numPr>
          <w:ilvl w:val="0"/>
          <w:numId w:val="42"/>
        </w:numPr>
        <w:spacing w:after="160" w:line="259" w:lineRule="auto"/>
        <w:rPr>
          <w:b/>
          <w:bCs/>
        </w:rPr>
      </w:pPr>
      <w:r w:rsidRPr="00D700DC">
        <w:rPr>
          <w:b/>
          <w:bCs/>
        </w:rPr>
        <w:t>Certificering en audits:</w:t>
      </w:r>
    </w:p>
    <w:p w14:paraId="166642EF" w14:textId="77777777" w:rsidR="005167F5" w:rsidRPr="000D06CE" w:rsidRDefault="005167F5" w:rsidP="005167F5">
      <w:pPr>
        <w:numPr>
          <w:ilvl w:val="1"/>
          <w:numId w:val="42"/>
        </w:numPr>
        <w:spacing w:after="160" w:line="259" w:lineRule="auto"/>
      </w:pPr>
      <w:r w:rsidRPr="000D06CE">
        <w:t>Welke standaarden hanteert uw organisatie om te voldoen aan een marktconform beveiligingsniveau (bijv. ISO 27001)?</w:t>
      </w:r>
    </w:p>
    <w:p w14:paraId="6C22833E" w14:textId="77777777" w:rsidR="005167F5" w:rsidRPr="000C7AD4" w:rsidRDefault="005167F5" w:rsidP="005167F5">
      <w:pPr>
        <w:numPr>
          <w:ilvl w:val="1"/>
          <w:numId w:val="42"/>
        </w:numPr>
        <w:spacing w:after="160" w:line="259" w:lineRule="auto"/>
      </w:pPr>
      <w:r w:rsidRPr="000D06CE">
        <w:t>Hoe waarborgt u compliance met deze standaarden?</w:t>
      </w:r>
    </w:p>
    <w:p w14:paraId="0311D91D" w14:textId="77777777" w:rsidR="005167F5" w:rsidRPr="00D700DC" w:rsidRDefault="005167F5" w:rsidP="005167F5">
      <w:pPr>
        <w:numPr>
          <w:ilvl w:val="0"/>
          <w:numId w:val="42"/>
        </w:numPr>
        <w:spacing w:after="160" w:line="259" w:lineRule="auto"/>
        <w:rPr>
          <w:b/>
          <w:bCs/>
        </w:rPr>
      </w:pPr>
      <w:r w:rsidRPr="00D700DC">
        <w:rPr>
          <w:b/>
          <w:bCs/>
        </w:rPr>
        <w:t>Toepassing in Onderwijsomgeving</w:t>
      </w:r>
    </w:p>
    <w:p w14:paraId="74A9887C" w14:textId="1C64F59C" w:rsidR="005167F5" w:rsidRPr="008031B7" w:rsidRDefault="005167F5" w:rsidP="005167F5">
      <w:pPr>
        <w:numPr>
          <w:ilvl w:val="1"/>
          <w:numId w:val="42"/>
        </w:numPr>
        <w:spacing w:after="160" w:line="259" w:lineRule="auto"/>
      </w:pPr>
      <w:r w:rsidRPr="00A065CD">
        <w:t>Geef concrete voorbeelden van hoe de beschreven maatregelen zijn afgestemd op de specifieke risico’s en behoeften van een elektronisch lockersysteem in een onderwijsomgeving.</w:t>
      </w:r>
    </w:p>
    <w:p w14:paraId="26E603EB" w14:textId="77777777" w:rsidR="005167F5" w:rsidRPr="00C73715" w:rsidRDefault="005167F5" w:rsidP="005167F5">
      <w:pPr>
        <w:rPr>
          <w:b/>
          <w:bCs/>
        </w:rPr>
      </w:pPr>
      <w:r w:rsidRPr="005C1694">
        <w:rPr>
          <w:b/>
          <w:bCs/>
        </w:rPr>
        <w:t>Gunningscriterium K</w:t>
      </w:r>
      <w:r>
        <w:rPr>
          <w:b/>
          <w:bCs/>
        </w:rPr>
        <w:t xml:space="preserve">4 </w:t>
      </w:r>
      <w:r w:rsidRPr="00C73715">
        <w:rPr>
          <w:b/>
          <w:bCs/>
        </w:rPr>
        <w:t>Kwaliteitsvraag integratie lockers en sloten</w:t>
      </w:r>
      <w:r>
        <w:rPr>
          <w:b/>
          <w:bCs/>
        </w:rPr>
        <w:t xml:space="preserve"> (150 punten)</w:t>
      </w:r>
    </w:p>
    <w:p w14:paraId="359B7465" w14:textId="6972BB6A" w:rsidR="005167F5" w:rsidRDefault="005167F5" w:rsidP="005167F5">
      <w:bookmarkStart w:id="260" w:name="_Hlk184372920"/>
      <w:r w:rsidRPr="00C73715">
        <w:t xml:space="preserve">Beschrijf uw aanpak voor een succesvolle integratie tussen de door </w:t>
      </w:r>
      <w:r w:rsidR="00B30F1A">
        <w:t>studenten</w:t>
      </w:r>
      <w:r w:rsidRPr="00C73715">
        <w:t xml:space="preserve"> vervaardigde locker</w:t>
      </w:r>
      <w:r>
        <w:t>kasten</w:t>
      </w:r>
      <w:r w:rsidRPr="00C73715">
        <w:t xml:space="preserve"> en uw elektronische sluitsystemen. Ga specifiek in op de volgende aspecten:</w:t>
      </w:r>
    </w:p>
    <w:p w14:paraId="159761D3" w14:textId="77777777" w:rsidR="005167F5" w:rsidRPr="00C73715" w:rsidRDefault="005167F5" w:rsidP="005167F5"/>
    <w:p w14:paraId="27CD0FE6" w14:textId="77777777" w:rsidR="005167F5" w:rsidRPr="00C73715" w:rsidRDefault="005167F5" w:rsidP="005167F5">
      <w:pPr>
        <w:numPr>
          <w:ilvl w:val="0"/>
          <w:numId w:val="42"/>
        </w:numPr>
        <w:spacing w:after="160" w:line="259" w:lineRule="auto"/>
        <w:rPr>
          <w:b/>
          <w:bCs/>
        </w:rPr>
      </w:pPr>
      <w:r w:rsidRPr="00C73715">
        <w:rPr>
          <w:b/>
          <w:bCs/>
        </w:rPr>
        <w:t>Technische specificaties:</w:t>
      </w:r>
    </w:p>
    <w:p w14:paraId="00E7AFCB" w14:textId="77777777" w:rsidR="005167F5" w:rsidRDefault="005167F5" w:rsidP="005167F5">
      <w:pPr>
        <w:numPr>
          <w:ilvl w:val="1"/>
          <w:numId w:val="42"/>
        </w:numPr>
        <w:spacing w:after="160" w:line="259" w:lineRule="auto"/>
      </w:pPr>
      <w:r w:rsidRPr="00C73715">
        <w:t>Welke technische vereisten stelt u aan de constructie van de locker</w:t>
      </w:r>
      <w:r>
        <w:t>kasten</w:t>
      </w:r>
      <w:r w:rsidRPr="00C73715">
        <w:t xml:space="preserve"> voor een correcte montage van de sloten</w:t>
      </w:r>
      <w:r>
        <w:t>? Waar dienen eventuele kabels te lopen?</w:t>
      </w:r>
    </w:p>
    <w:p w14:paraId="534FABED" w14:textId="77777777" w:rsidR="005167F5" w:rsidRPr="00C73715" w:rsidRDefault="005167F5" w:rsidP="005167F5">
      <w:pPr>
        <w:numPr>
          <w:ilvl w:val="1"/>
          <w:numId w:val="42"/>
        </w:numPr>
        <w:spacing w:after="160" w:line="259" w:lineRule="auto"/>
      </w:pPr>
      <w:r w:rsidRPr="00C73715">
        <w:t>Welke maatvoering en toleranties zijn vereist voor een betrouwbare werking</w:t>
      </w:r>
      <w:r>
        <w:t xml:space="preserve">? Zijn de sloten toepasbaar op een deurdikte van 18mm plaatmateriaal? </w:t>
      </w:r>
    </w:p>
    <w:p w14:paraId="3283913F" w14:textId="77777777" w:rsidR="005167F5" w:rsidRDefault="005167F5" w:rsidP="005167F5">
      <w:pPr>
        <w:numPr>
          <w:ilvl w:val="1"/>
          <w:numId w:val="42"/>
        </w:numPr>
        <w:spacing w:after="160" w:line="259" w:lineRule="auto"/>
      </w:pPr>
      <w:r w:rsidRPr="00C73715">
        <w:t xml:space="preserve">Welke materiaalvereisten zijn er </w:t>
      </w:r>
      <w:r>
        <w:t xml:space="preserve">voor het frame en de ombouw van de locker? </w:t>
      </w:r>
    </w:p>
    <w:p w14:paraId="7C67DD46" w14:textId="414E1068" w:rsidR="005167F5" w:rsidRDefault="005167F5" w:rsidP="00281F56">
      <w:pPr>
        <w:numPr>
          <w:ilvl w:val="1"/>
          <w:numId w:val="42"/>
        </w:numPr>
        <w:spacing w:after="160" w:line="259" w:lineRule="auto"/>
      </w:pPr>
      <w:r>
        <w:t>Welke creatieve vrijheid hebben studenten binnen de technische randvoorwaarden?</w:t>
      </w:r>
    </w:p>
    <w:p w14:paraId="0541461C" w14:textId="77777777" w:rsidR="00281F56" w:rsidRDefault="00281F56" w:rsidP="00281F56">
      <w:pPr>
        <w:spacing w:after="160" w:line="259" w:lineRule="auto"/>
        <w:ind w:left="1440"/>
      </w:pPr>
    </w:p>
    <w:p w14:paraId="7D85555A" w14:textId="77777777" w:rsidR="00281F56" w:rsidRPr="00C73715" w:rsidRDefault="00281F56" w:rsidP="00281F56">
      <w:pPr>
        <w:spacing w:after="160" w:line="259" w:lineRule="auto"/>
        <w:ind w:left="1440"/>
      </w:pPr>
    </w:p>
    <w:p w14:paraId="37A0B9E5" w14:textId="77777777" w:rsidR="005167F5" w:rsidRPr="00C73715" w:rsidRDefault="005167F5" w:rsidP="005167F5">
      <w:pPr>
        <w:numPr>
          <w:ilvl w:val="0"/>
          <w:numId w:val="42"/>
        </w:numPr>
        <w:spacing w:after="160" w:line="259" w:lineRule="auto"/>
        <w:rPr>
          <w:b/>
          <w:bCs/>
        </w:rPr>
      </w:pPr>
      <w:r w:rsidRPr="00C73715">
        <w:rPr>
          <w:b/>
          <w:bCs/>
        </w:rPr>
        <w:lastRenderedPageBreak/>
        <w:t>Montage en installatie:</w:t>
      </w:r>
    </w:p>
    <w:p w14:paraId="2C085C96" w14:textId="77777777" w:rsidR="005167F5" w:rsidRPr="00C73715" w:rsidRDefault="005167F5" w:rsidP="005167F5">
      <w:pPr>
        <w:numPr>
          <w:ilvl w:val="1"/>
          <w:numId w:val="42"/>
        </w:numPr>
        <w:spacing w:after="160" w:line="259" w:lineRule="auto"/>
      </w:pPr>
      <w:r w:rsidRPr="00C73715">
        <w:t>Welke ondersteuning biedt u bij de montage van de sloten</w:t>
      </w:r>
      <w:r>
        <w:t>?</w:t>
      </w:r>
    </w:p>
    <w:p w14:paraId="57D4AA87" w14:textId="77777777" w:rsidR="005167F5" w:rsidRPr="00C73715" w:rsidRDefault="005167F5" w:rsidP="005167F5">
      <w:pPr>
        <w:numPr>
          <w:ilvl w:val="1"/>
          <w:numId w:val="42"/>
        </w:numPr>
        <w:spacing w:after="160" w:line="259" w:lineRule="auto"/>
      </w:pPr>
      <w:r w:rsidRPr="00C73715">
        <w:t>Welke documentatie en werkinstructies stelt u beschikbaar</w:t>
      </w:r>
      <w:r>
        <w:t>?</w:t>
      </w:r>
    </w:p>
    <w:p w14:paraId="149ED430" w14:textId="69CD7B3A" w:rsidR="005167F5" w:rsidRPr="00C73715" w:rsidRDefault="005167F5" w:rsidP="005167F5">
      <w:pPr>
        <w:numPr>
          <w:ilvl w:val="1"/>
          <w:numId w:val="42"/>
        </w:numPr>
        <w:spacing w:after="160" w:line="259" w:lineRule="auto"/>
      </w:pPr>
      <w:r w:rsidRPr="00C73715">
        <w:t xml:space="preserve">Hoe waarborgt u een professionele afwerking bij montage door </w:t>
      </w:r>
      <w:r w:rsidR="00B30F1A">
        <w:t>studenten</w:t>
      </w:r>
      <w:r>
        <w:t>?</w:t>
      </w:r>
    </w:p>
    <w:p w14:paraId="2C3EF26E" w14:textId="77777777" w:rsidR="005167F5" w:rsidRPr="00C73715" w:rsidRDefault="005167F5" w:rsidP="005167F5">
      <w:pPr>
        <w:numPr>
          <w:ilvl w:val="0"/>
          <w:numId w:val="42"/>
        </w:numPr>
        <w:spacing w:after="160" w:line="259" w:lineRule="auto"/>
        <w:rPr>
          <w:b/>
          <w:bCs/>
        </w:rPr>
      </w:pPr>
      <w:r w:rsidRPr="00C73715">
        <w:rPr>
          <w:b/>
          <w:bCs/>
        </w:rPr>
        <w:t>Kwaliteitsborging:</w:t>
      </w:r>
    </w:p>
    <w:p w14:paraId="05E73A42" w14:textId="77777777" w:rsidR="005167F5" w:rsidRPr="00C73715" w:rsidRDefault="005167F5" w:rsidP="005167F5">
      <w:pPr>
        <w:numPr>
          <w:ilvl w:val="1"/>
          <w:numId w:val="42"/>
        </w:numPr>
        <w:spacing w:after="160" w:line="259" w:lineRule="auto"/>
      </w:pPr>
      <w:r w:rsidRPr="00C73715">
        <w:t>Welke kwaliteits</w:t>
      </w:r>
      <w:r>
        <w:t>voorwaarden</w:t>
      </w:r>
      <w:r w:rsidRPr="00C73715">
        <w:t xml:space="preserve"> stelt u aan de assemblage</w:t>
      </w:r>
      <w:r>
        <w:t>?</w:t>
      </w:r>
    </w:p>
    <w:p w14:paraId="12B2B6B8" w14:textId="77777777" w:rsidR="005167F5" w:rsidRPr="00C73715" w:rsidRDefault="005167F5" w:rsidP="005167F5">
      <w:pPr>
        <w:numPr>
          <w:ilvl w:val="1"/>
          <w:numId w:val="42"/>
        </w:numPr>
        <w:spacing w:after="160" w:line="259" w:lineRule="auto"/>
      </w:pPr>
      <w:r w:rsidRPr="00C73715">
        <w:t>Hoe wordt de kwaliteit van de montage gecontroleerd en gewaarborgd</w:t>
      </w:r>
      <w:r>
        <w:t>?</w:t>
      </w:r>
    </w:p>
    <w:p w14:paraId="6D1861EB" w14:textId="77777777" w:rsidR="005167F5" w:rsidRPr="00C73715" w:rsidRDefault="005167F5" w:rsidP="005167F5">
      <w:pPr>
        <w:numPr>
          <w:ilvl w:val="1"/>
          <w:numId w:val="42"/>
        </w:numPr>
        <w:spacing w:after="160" w:line="259" w:lineRule="auto"/>
      </w:pPr>
      <w:r w:rsidRPr="00C73715">
        <w:t>Welke ondersteuning biedt u bij kwaliteitscontroles</w:t>
      </w:r>
      <w:r>
        <w:t>?</w:t>
      </w:r>
    </w:p>
    <w:p w14:paraId="5B717399" w14:textId="77777777" w:rsidR="005167F5" w:rsidRPr="00C73715" w:rsidRDefault="005167F5" w:rsidP="005167F5">
      <w:pPr>
        <w:numPr>
          <w:ilvl w:val="0"/>
          <w:numId w:val="42"/>
        </w:numPr>
        <w:spacing w:after="160" w:line="259" w:lineRule="auto"/>
        <w:rPr>
          <w:b/>
          <w:bCs/>
        </w:rPr>
      </w:pPr>
      <w:r w:rsidRPr="00C73715">
        <w:rPr>
          <w:b/>
          <w:bCs/>
        </w:rPr>
        <w:t>Begeleiding en kennisoverdracht:</w:t>
      </w:r>
    </w:p>
    <w:p w14:paraId="2A6C9EE8" w14:textId="6D6FF22E" w:rsidR="005167F5" w:rsidRPr="00C73715" w:rsidRDefault="005167F5" w:rsidP="005167F5">
      <w:pPr>
        <w:numPr>
          <w:ilvl w:val="1"/>
          <w:numId w:val="42"/>
        </w:numPr>
        <w:spacing w:after="160" w:line="259" w:lineRule="auto"/>
      </w:pPr>
      <w:r w:rsidRPr="00C73715">
        <w:t xml:space="preserve">Hoe worden docenten en </w:t>
      </w:r>
      <w:r w:rsidR="00B30F1A">
        <w:t>studenten</w:t>
      </w:r>
      <w:r w:rsidRPr="00C73715">
        <w:t xml:space="preserve"> getraind in correcte montage</w:t>
      </w:r>
      <w:r>
        <w:t>?</w:t>
      </w:r>
    </w:p>
    <w:p w14:paraId="2418FA75" w14:textId="77777777" w:rsidR="005167F5" w:rsidRPr="00C73715" w:rsidRDefault="005167F5" w:rsidP="005167F5">
      <w:pPr>
        <w:numPr>
          <w:ilvl w:val="1"/>
          <w:numId w:val="42"/>
        </w:numPr>
        <w:spacing w:after="160" w:line="259" w:lineRule="auto"/>
      </w:pPr>
      <w:r w:rsidRPr="00C73715">
        <w:t>Welke technische ondersteuning biedt u tijdens het productieproces</w:t>
      </w:r>
      <w:r>
        <w:t>?</w:t>
      </w:r>
    </w:p>
    <w:p w14:paraId="42295051" w14:textId="003DDDFA" w:rsidR="005167F5" w:rsidRDefault="005167F5" w:rsidP="005167F5">
      <w:pPr>
        <w:numPr>
          <w:ilvl w:val="1"/>
          <w:numId w:val="42"/>
        </w:numPr>
        <w:spacing w:after="160" w:line="259" w:lineRule="auto"/>
      </w:pPr>
      <w:r w:rsidRPr="00C73715">
        <w:t>Hoe borgt u kennisoverdracht voor toekomstige projecten</w:t>
      </w:r>
      <w:r>
        <w:t>?</w:t>
      </w:r>
      <w:bookmarkEnd w:id="260"/>
    </w:p>
    <w:p w14:paraId="21187111" w14:textId="6F4C1947" w:rsidR="005167F5" w:rsidRPr="00D57605" w:rsidRDefault="005167F5" w:rsidP="005167F5">
      <w:pPr>
        <w:pStyle w:val="Geenafstand"/>
        <w:rPr>
          <w:b/>
          <w:bCs/>
        </w:rPr>
      </w:pPr>
      <w:bookmarkStart w:id="261" w:name="_Hlk187845733"/>
      <w:r w:rsidRPr="00D57605">
        <w:rPr>
          <w:b/>
          <w:bCs/>
        </w:rPr>
        <w:t>Gunningscriterium K5: Kwaliteitsvraag uitstraling van de lockers (1</w:t>
      </w:r>
      <w:r w:rsidR="00380531">
        <w:rPr>
          <w:b/>
          <w:bCs/>
        </w:rPr>
        <w:t>00</w:t>
      </w:r>
      <w:r w:rsidRPr="00D57605">
        <w:rPr>
          <w:b/>
          <w:bCs/>
        </w:rPr>
        <w:t xml:space="preserve"> punten)</w:t>
      </w:r>
    </w:p>
    <w:p w14:paraId="41B65378" w14:textId="1752E470" w:rsidR="005167F5" w:rsidRDefault="005167F5" w:rsidP="005167F5">
      <w:pPr>
        <w:pStyle w:val="Geenafstand"/>
      </w:pPr>
      <w:r w:rsidRPr="00D57605">
        <w:rPr>
          <w:b/>
          <w:bCs/>
        </w:rPr>
        <w:t>Uitstraling van de te leveren lockers</w:t>
      </w:r>
      <w:r w:rsidRPr="00D57605">
        <w:br/>
        <w:t xml:space="preserve">Beschrijf en toon de esthetische kwaliteit en uitstraling van de door u te leveren lockers. Voeg duidelijke foto’s toe </w:t>
      </w:r>
      <w:r w:rsidR="00BE40FE">
        <w:t xml:space="preserve">en </w:t>
      </w:r>
      <w:r w:rsidRPr="00D57605">
        <w:t>licht deze toe. Ga specifiek in op de volgende aspecten:</w:t>
      </w:r>
    </w:p>
    <w:p w14:paraId="0AAD0893" w14:textId="77777777" w:rsidR="005167F5" w:rsidRPr="00D57605" w:rsidRDefault="005167F5" w:rsidP="005167F5">
      <w:pPr>
        <w:pStyle w:val="Geenafstand"/>
      </w:pPr>
    </w:p>
    <w:p w14:paraId="2B2EAB0C" w14:textId="77777777" w:rsidR="005167F5" w:rsidRPr="00D57605" w:rsidRDefault="005167F5" w:rsidP="005167F5">
      <w:pPr>
        <w:pStyle w:val="Geenafstand"/>
        <w:ind w:left="720"/>
      </w:pPr>
      <w:r w:rsidRPr="00D57605">
        <w:rPr>
          <w:b/>
          <w:bCs/>
        </w:rPr>
        <w:t>Design en afwerking:</w:t>
      </w:r>
    </w:p>
    <w:p w14:paraId="3864B550" w14:textId="77777777" w:rsidR="005167F5" w:rsidRPr="00D57605" w:rsidRDefault="005167F5" w:rsidP="005167F5">
      <w:pPr>
        <w:numPr>
          <w:ilvl w:val="1"/>
          <w:numId w:val="42"/>
        </w:numPr>
        <w:spacing w:after="160" w:line="259" w:lineRule="auto"/>
      </w:pPr>
      <w:r w:rsidRPr="00D57605">
        <w:t>Beschrijf hoe het ontwerp en de afwerking van de lockers bijdragen aan een moderne, professionele uitstraling binnen een onderwijsomgeving.</w:t>
      </w:r>
    </w:p>
    <w:p w14:paraId="74BC7FDD" w14:textId="37E0A59A" w:rsidR="00BE40FE" w:rsidRPr="00BE40FE" w:rsidRDefault="005167F5" w:rsidP="00BE40FE">
      <w:pPr>
        <w:numPr>
          <w:ilvl w:val="1"/>
          <w:numId w:val="42"/>
        </w:numPr>
        <w:spacing w:after="160" w:line="259" w:lineRule="auto"/>
      </w:pPr>
      <w:r w:rsidRPr="00D57605">
        <w:t xml:space="preserve">Toon </w:t>
      </w:r>
      <w:r>
        <w:t>f</w:t>
      </w:r>
      <w:r w:rsidRPr="00D71C6D">
        <w:t>oto's van de te leveren lockers, inclusief details van afwerking zoals hoeken, randen en scharnieren</w:t>
      </w:r>
    </w:p>
    <w:p w14:paraId="08DFFF57" w14:textId="403DD86A" w:rsidR="00BE40FE" w:rsidRPr="00BE40FE" w:rsidRDefault="005167F5" w:rsidP="005167F5">
      <w:pPr>
        <w:pStyle w:val="Geenafstand"/>
        <w:rPr>
          <w:b/>
          <w:bCs/>
        </w:rPr>
      </w:pPr>
      <w:r w:rsidRPr="00D57605">
        <w:rPr>
          <w:b/>
          <w:bCs/>
        </w:rPr>
        <w:t>Fotovereisten:</w:t>
      </w:r>
    </w:p>
    <w:p w14:paraId="10837CE4" w14:textId="77777777" w:rsidR="005167F5" w:rsidRPr="00D57605" w:rsidRDefault="005167F5" w:rsidP="005167F5">
      <w:pPr>
        <w:numPr>
          <w:ilvl w:val="1"/>
          <w:numId w:val="42"/>
        </w:numPr>
        <w:spacing w:after="160" w:line="259" w:lineRule="auto"/>
      </w:pPr>
      <w:r w:rsidRPr="00D57605">
        <w:t>De foto’s moeten minimaal de volgende aspecten tonen:</w:t>
      </w:r>
    </w:p>
    <w:p w14:paraId="1F5AF7DE" w14:textId="77777777" w:rsidR="005167F5" w:rsidRPr="00D57605" w:rsidRDefault="005167F5" w:rsidP="005167F5">
      <w:pPr>
        <w:pStyle w:val="Geenafstand"/>
        <w:numPr>
          <w:ilvl w:val="2"/>
          <w:numId w:val="43"/>
        </w:numPr>
      </w:pPr>
      <w:r w:rsidRPr="00D57605">
        <w:t>Volledig overzicht van de</w:t>
      </w:r>
      <w:r>
        <w:t xml:space="preserve"> te leveren</w:t>
      </w:r>
      <w:r w:rsidRPr="00D57605">
        <w:t xml:space="preserve"> lockers (frontaal en zijkant).</w:t>
      </w:r>
    </w:p>
    <w:p w14:paraId="7FE3CC99" w14:textId="21076B5E" w:rsidR="005167F5" w:rsidRPr="00D57605" w:rsidRDefault="005167F5" w:rsidP="005167F5">
      <w:pPr>
        <w:pStyle w:val="Geenafstand"/>
        <w:numPr>
          <w:ilvl w:val="2"/>
          <w:numId w:val="43"/>
        </w:numPr>
      </w:pPr>
      <w:r w:rsidRPr="00D57605">
        <w:t>Close-ups van de afwerking (</w:t>
      </w:r>
      <w:r w:rsidR="004F02AF">
        <w:t xml:space="preserve">interieur, </w:t>
      </w:r>
      <w:r w:rsidRPr="00D57605">
        <w:t>scharnieren, randen en oppervlakken).</w:t>
      </w:r>
    </w:p>
    <w:p w14:paraId="7BAEC1BC" w14:textId="77777777" w:rsidR="00BE40FE" w:rsidRDefault="005167F5" w:rsidP="00BE40FE">
      <w:pPr>
        <w:numPr>
          <w:ilvl w:val="1"/>
          <w:numId w:val="42"/>
        </w:numPr>
        <w:spacing w:after="160" w:line="259" w:lineRule="auto"/>
      </w:pPr>
      <w:r w:rsidRPr="00D57605">
        <w:t>De foto’s dienen te worden voorzien van een toelichting waarin u de belangrijkste ontwerpkenmerken en materialen uitlegt.</w:t>
      </w:r>
    </w:p>
    <w:p w14:paraId="343B91AA" w14:textId="21C7A552" w:rsidR="00BE40FE" w:rsidRDefault="00BE40FE" w:rsidP="00BE40FE">
      <w:pPr>
        <w:numPr>
          <w:ilvl w:val="1"/>
          <w:numId w:val="42"/>
        </w:numPr>
        <w:spacing w:after="160" w:line="259" w:lineRule="auto"/>
      </w:pPr>
      <w:r w:rsidRPr="00BE40FE">
        <w:t>De foto</w:t>
      </w:r>
      <w:r w:rsidR="005324EB">
        <w:t>’</w:t>
      </w:r>
      <w:r w:rsidRPr="00BE40FE">
        <w:t xml:space="preserve">s </w:t>
      </w:r>
      <w:r w:rsidR="005324EB">
        <w:t xml:space="preserve">tonen </w:t>
      </w:r>
      <w:r w:rsidRPr="00BE40FE">
        <w:t xml:space="preserve">uitsluitend het te leveren </w:t>
      </w:r>
      <w:r w:rsidR="005324EB">
        <w:t xml:space="preserve">standaard </w:t>
      </w:r>
      <w:r w:rsidRPr="00BE40FE">
        <w:t>lockerblok (2 breed / 5 hoog), met een maximum van 10 foto’s.</w:t>
      </w:r>
    </w:p>
    <w:p w14:paraId="1F69D956" w14:textId="77777777" w:rsidR="00BE40FE" w:rsidRPr="00BE40FE" w:rsidRDefault="005167F5" w:rsidP="00BE40FE">
      <w:pPr>
        <w:spacing w:after="160" w:line="259" w:lineRule="auto"/>
      </w:pPr>
      <w:r w:rsidRPr="00BE40FE">
        <w:rPr>
          <w:b/>
          <w:bCs/>
        </w:rPr>
        <w:t>Beoordelingscriteria:</w:t>
      </w:r>
    </w:p>
    <w:p w14:paraId="44764910" w14:textId="62D1A312" w:rsidR="005167F5" w:rsidRPr="00D57605" w:rsidRDefault="005167F5" w:rsidP="00BE40FE">
      <w:pPr>
        <w:spacing w:after="160" w:line="259" w:lineRule="auto"/>
        <w:ind w:left="1440"/>
      </w:pPr>
      <w:r w:rsidRPr="00D57605">
        <w:t>Bij de beoordeling letten wij op:</w:t>
      </w:r>
    </w:p>
    <w:p w14:paraId="08DDC63B" w14:textId="77777777" w:rsidR="005167F5" w:rsidRPr="00D57605" w:rsidRDefault="005167F5" w:rsidP="005167F5">
      <w:pPr>
        <w:pStyle w:val="Geenafstand"/>
        <w:numPr>
          <w:ilvl w:val="2"/>
          <w:numId w:val="43"/>
        </w:numPr>
      </w:pPr>
      <w:r w:rsidRPr="00D57605">
        <w:t>De visuele aantrekkingskracht en mate van professionaliteit in het design.</w:t>
      </w:r>
    </w:p>
    <w:p w14:paraId="3F0A69A0" w14:textId="77777777" w:rsidR="005167F5" w:rsidRPr="00D57605" w:rsidRDefault="005167F5" w:rsidP="005167F5">
      <w:pPr>
        <w:pStyle w:val="Geenafstand"/>
        <w:numPr>
          <w:ilvl w:val="2"/>
          <w:numId w:val="43"/>
        </w:numPr>
      </w:pPr>
      <w:r w:rsidRPr="00D57605">
        <w:t>De kwaliteit van de afwerking en materialen.</w:t>
      </w:r>
    </w:p>
    <w:p w14:paraId="0D82EEB4" w14:textId="77777777" w:rsidR="005167F5" w:rsidRDefault="005167F5" w:rsidP="005167F5">
      <w:pPr>
        <w:pStyle w:val="Geenafstand"/>
        <w:numPr>
          <w:ilvl w:val="2"/>
          <w:numId w:val="43"/>
        </w:numPr>
      </w:pPr>
      <w:r w:rsidRPr="00D57605">
        <w:t>De mate waarin het design aansluit bij een eigentijdse onderwijsomgeving.</w:t>
      </w:r>
    </w:p>
    <w:p w14:paraId="2B21E07E" w14:textId="77777777" w:rsidR="008C2153" w:rsidRDefault="008C2153" w:rsidP="008C2153">
      <w:pPr>
        <w:pStyle w:val="Geenafstand"/>
        <w:ind w:left="2160"/>
      </w:pPr>
    </w:p>
    <w:bookmarkEnd w:id="259"/>
    <w:bookmarkEnd w:id="261"/>
    <w:p w14:paraId="103A1BA0" w14:textId="28010164" w:rsidR="008C2153" w:rsidRPr="00D57605" w:rsidRDefault="008C2153" w:rsidP="008C2153">
      <w:pPr>
        <w:pStyle w:val="Geenafstand"/>
        <w:rPr>
          <w:b/>
          <w:bCs/>
        </w:rPr>
      </w:pPr>
      <w:r w:rsidRPr="00D57605">
        <w:rPr>
          <w:b/>
          <w:bCs/>
        </w:rPr>
        <w:t>Gunningscriterium K</w:t>
      </w:r>
      <w:r>
        <w:rPr>
          <w:b/>
          <w:bCs/>
        </w:rPr>
        <w:t>6</w:t>
      </w:r>
      <w:r w:rsidRPr="00D57605">
        <w:rPr>
          <w:b/>
          <w:bCs/>
        </w:rPr>
        <w:t xml:space="preserve">: </w:t>
      </w:r>
      <w:r>
        <w:rPr>
          <w:b/>
          <w:bCs/>
        </w:rPr>
        <w:t>Lockermanagementsysteem</w:t>
      </w:r>
      <w:r w:rsidRPr="00D57605">
        <w:rPr>
          <w:b/>
          <w:bCs/>
        </w:rPr>
        <w:t xml:space="preserve"> (1</w:t>
      </w:r>
      <w:r>
        <w:rPr>
          <w:b/>
          <w:bCs/>
        </w:rPr>
        <w:t>00</w:t>
      </w:r>
      <w:r w:rsidRPr="00D57605">
        <w:rPr>
          <w:b/>
          <w:bCs/>
        </w:rPr>
        <w:t xml:space="preserve"> punten)</w:t>
      </w:r>
    </w:p>
    <w:p w14:paraId="55BE6686" w14:textId="499F3351" w:rsidR="00994606" w:rsidRPr="00994606" w:rsidRDefault="00994606" w:rsidP="00994606">
      <w:r w:rsidRPr="00994606">
        <w:t xml:space="preserve">Beschrijf hoe uw </w:t>
      </w:r>
      <w:r w:rsidRPr="008C2153">
        <w:t xml:space="preserve">lockermanagementsysteem </w:t>
      </w:r>
      <w:r w:rsidRPr="00994606">
        <w:t>aansluit bij de behoeften van het Summa College, waarbij u ingaat op:</w:t>
      </w:r>
    </w:p>
    <w:p w14:paraId="047018FF" w14:textId="48A756CF" w:rsidR="00994606" w:rsidRPr="00994606" w:rsidRDefault="00994606" w:rsidP="00994606">
      <w:pPr>
        <w:numPr>
          <w:ilvl w:val="0"/>
          <w:numId w:val="46"/>
        </w:numPr>
      </w:pPr>
      <w:r w:rsidRPr="00994606">
        <w:t>De functionaliteiten en gebruiksvriendelijkheid van het systeem voor de verschillende doelgroepen</w:t>
      </w:r>
      <w:r w:rsidRPr="008C2153">
        <w:t>.</w:t>
      </w:r>
    </w:p>
    <w:p w14:paraId="5B7BA93B" w14:textId="77777777" w:rsidR="00994606" w:rsidRPr="00994606" w:rsidRDefault="00994606" w:rsidP="00994606">
      <w:pPr>
        <w:numPr>
          <w:ilvl w:val="0"/>
          <w:numId w:val="46"/>
        </w:numPr>
      </w:pPr>
      <w:r w:rsidRPr="00994606">
        <w:t>Het beheer en de flexibiliteit van het systeem, waaronder:</w:t>
      </w:r>
    </w:p>
    <w:p w14:paraId="321817EC" w14:textId="77777777" w:rsidR="00994606" w:rsidRPr="00994606" w:rsidRDefault="00994606" w:rsidP="00994606">
      <w:pPr>
        <w:numPr>
          <w:ilvl w:val="1"/>
          <w:numId w:val="46"/>
        </w:numPr>
      </w:pPr>
      <w:r w:rsidRPr="00994606">
        <w:t>Toewijzing en autorisatie</w:t>
      </w:r>
    </w:p>
    <w:p w14:paraId="615A8A41" w14:textId="77777777" w:rsidR="00994606" w:rsidRPr="00994606" w:rsidRDefault="00994606" w:rsidP="00994606">
      <w:pPr>
        <w:numPr>
          <w:ilvl w:val="1"/>
          <w:numId w:val="46"/>
        </w:numPr>
      </w:pPr>
      <w:r w:rsidRPr="00994606">
        <w:t>Monitoring en rapportage</w:t>
      </w:r>
    </w:p>
    <w:p w14:paraId="6976D16D" w14:textId="77777777" w:rsidR="00994606" w:rsidRPr="00994606" w:rsidRDefault="00994606" w:rsidP="00994606">
      <w:pPr>
        <w:numPr>
          <w:ilvl w:val="1"/>
          <w:numId w:val="46"/>
        </w:numPr>
      </w:pPr>
      <w:r w:rsidRPr="00994606">
        <w:lastRenderedPageBreak/>
        <w:t>Aanpasbaarheid aan veranderende behoeften</w:t>
      </w:r>
    </w:p>
    <w:p w14:paraId="6E60EC35" w14:textId="77777777" w:rsidR="00994606" w:rsidRPr="008C2153" w:rsidRDefault="00994606" w:rsidP="006503FE"/>
    <w:p w14:paraId="600C548D" w14:textId="77777777" w:rsidR="00994606" w:rsidRPr="008C2153" w:rsidRDefault="00994606" w:rsidP="006503FE"/>
    <w:p w14:paraId="177F5EF9" w14:textId="77777777" w:rsidR="00994606" w:rsidRDefault="00994606" w:rsidP="008C2153">
      <w:pPr>
        <w:spacing w:after="160" w:line="259" w:lineRule="auto"/>
        <w:rPr>
          <w:b/>
          <w:bCs/>
        </w:rPr>
      </w:pPr>
      <w:r w:rsidRPr="00994606">
        <w:rPr>
          <w:b/>
          <w:bCs/>
        </w:rPr>
        <w:t>Beoordelingsaspecten</w:t>
      </w:r>
    </w:p>
    <w:p w14:paraId="2888BDAC" w14:textId="49F0DBA8" w:rsidR="008C2153" w:rsidRPr="00994606" w:rsidRDefault="008C2153" w:rsidP="008C2153">
      <w:pPr>
        <w:spacing w:after="160" w:line="259" w:lineRule="auto"/>
        <w:ind w:left="1440"/>
      </w:pPr>
      <w:r w:rsidRPr="00D57605">
        <w:t>Bij de beoordeling letten wij op:</w:t>
      </w:r>
    </w:p>
    <w:p w14:paraId="0C6B2CA2" w14:textId="77777777" w:rsidR="00994606" w:rsidRPr="00994606" w:rsidRDefault="00994606" w:rsidP="008C2153">
      <w:pPr>
        <w:pStyle w:val="Geenafstand"/>
        <w:numPr>
          <w:ilvl w:val="2"/>
          <w:numId w:val="43"/>
        </w:numPr>
      </w:pPr>
      <w:r w:rsidRPr="00994606">
        <w:t>Mate waarin het systeem aansluit bij de behoeften per doelgroep</w:t>
      </w:r>
    </w:p>
    <w:p w14:paraId="069C02D8" w14:textId="470B8176" w:rsidR="00994606" w:rsidRPr="00994606" w:rsidRDefault="00994606" w:rsidP="008C2153">
      <w:pPr>
        <w:pStyle w:val="Geenafstand"/>
        <w:numPr>
          <w:ilvl w:val="2"/>
          <w:numId w:val="43"/>
        </w:numPr>
      </w:pPr>
      <w:r w:rsidRPr="00994606">
        <w:t>Gebruiksvriendelijkheid en toegankelijkheid</w:t>
      </w:r>
      <w:r w:rsidRPr="008C2153">
        <w:t xml:space="preserve"> </w:t>
      </w:r>
    </w:p>
    <w:p w14:paraId="2A25D097" w14:textId="0870D81E" w:rsidR="00994606" w:rsidRPr="00994606" w:rsidRDefault="00994606" w:rsidP="008C2153">
      <w:pPr>
        <w:pStyle w:val="Geenafstand"/>
        <w:numPr>
          <w:ilvl w:val="2"/>
          <w:numId w:val="43"/>
        </w:numPr>
      </w:pPr>
      <w:r w:rsidRPr="00994606">
        <w:t>Flexibiliteit in beheer en toewijzing</w:t>
      </w:r>
      <w:r w:rsidRPr="008C2153">
        <w:t xml:space="preserve"> </w:t>
      </w:r>
    </w:p>
    <w:p w14:paraId="07C00C92" w14:textId="54B11B8E" w:rsidR="00994606" w:rsidRPr="00994606" w:rsidRDefault="00994606" w:rsidP="008C2153">
      <w:pPr>
        <w:pStyle w:val="Geenafstand"/>
        <w:numPr>
          <w:ilvl w:val="2"/>
          <w:numId w:val="43"/>
        </w:numPr>
      </w:pPr>
      <w:r w:rsidRPr="00994606">
        <w:t xml:space="preserve">Innovatieve oplossingen voor </w:t>
      </w:r>
      <w:r w:rsidR="008C2153" w:rsidRPr="008C2153">
        <w:t>doelgroep specifieke</w:t>
      </w:r>
      <w:r w:rsidRPr="00994606">
        <w:t xml:space="preserve"> wensen</w:t>
      </w:r>
    </w:p>
    <w:p w14:paraId="33B41F75" w14:textId="77777777" w:rsidR="00994606" w:rsidRDefault="00994606" w:rsidP="006503FE">
      <w:pPr>
        <w:rPr>
          <w:color w:val="FF0000"/>
        </w:rPr>
      </w:pPr>
    </w:p>
    <w:p w14:paraId="224E132E" w14:textId="77777777" w:rsidR="00281F56" w:rsidRDefault="00281F56" w:rsidP="006503FE">
      <w:pPr>
        <w:rPr>
          <w:color w:val="FF0000"/>
        </w:rPr>
      </w:pPr>
    </w:p>
    <w:p w14:paraId="73D505DB" w14:textId="2021B4AD" w:rsidR="00EF25F0" w:rsidRDefault="00BE2C9D" w:rsidP="00B13DC1">
      <w:pPr>
        <w:pStyle w:val="Kop3"/>
        <w:numPr>
          <w:ilvl w:val="2"/>
          <w:numId w:val="12"/>
        </w:numPr>
        <w:spacing w:before="0" w:after="0"/>
        <w:ind w:firstLine="0"/>
      </w:pPr>
      <w:bookmarkStart w:id="262" w:name="_Toc22824500"/>
      <w:bookmarkStart w:id="263" w:name="_Toc188431349"/>
      <w:r w:rsidRPr="004C7E5F">
        <w:t>Beoordelingskader</w:t>
      </w:r>
      <w:r>
        <w:t xml:space="preserve"> open vragen</w:t>
      </w:r>
      <w:r w:rsidRPr="004C7E5F">
        <w:t>:</w:t>
      </w:r>
      <w:bookmarkEnd w:id="262"/>
      <w:bookmarkEnd w:id="263"/>
      <w:r>
        <w:t xml:space="preserve"> </w:t>
      </w:r>
      <w:bookmarkStart w:id="264" w:name="_Toc22824501"/>
      <w:bookmarkStart w:id="265" w:name="_Toc24979583"/>
    </w:p>
    <w:bookmarkEnd w:id="264"/>
    <w:bookmarkEnd w:id="265"/>
    <w:p w14:paraId="0A6EDC1F" w14:textId="77777777" w:rsidR="00BC4124" w:rsidRDefault="00BC4124" w:rsidP="00BC4124">
      <w:pPr>
        <w:rPr>
          <w:rFonts w:asciiTheme="minorHAnsi" w:hAnsiTheme="minorHAnsi"/>
          <w:sz w:val="22"/>
          <w:szCs w:val="22"/>
        </w:rPr>
      </w:pPr>
      <w:r>
        <w:t xml:space="preserve">Van inschrijvingen die voldoen aan de eisen ten aanzien van de inschrijvers, worden de antwoorden op de vragen beoordeeld. </w:t>
      </w:r>
    </w:p>
    <w:p w14:paraId="59FF4BA1" w14:textId="77777777" w:rsidR="00BC4124" w:rsidRDefault="00BC4124" w:rsidP="00BC4124"/>
    <w:p w14:paraId="32054C6F" w14:textId="481D218C" w:rsidR="00BC4124" w:rsidRDefault="00BC4124" w:rsidP="00BC4124">
      <w:r>
        <w:t xml:space="preserve">Beoordeling geschiedt eerst individueel door de leden van het beoordelingsteam. Vervolgens wordt de definitieve beoordeling in consensus vastgesteld. </w:t>
      </w:r>
    </w:p>
    <w:p w14:paraId="10521C36" w14:textId="77777777" w:rsidR="00BC4124" w:rsidRDefault="00BC4124" w:rsidP="00BC4124"/>
    <w:p w14:paraId="39110DF2" w14:textId="77777777" w:rsidR="00BC4124" w:rsidRDefault="00BC4124" w:rsidP="00BC4124">
      <w:r>
        <w:t xml:space="preserve">Per antwoord worden de scores (indien van toepassing) afgerond op twee decimalen. </w:t>
      </w:r>
    </w:p>
    <w:p w14:paraId="5E50DDF2" w14:textId="77777777" w:rsidR="00BC4124" w:rsidRDefault="00BC4124" w:rsidP="00BC4124">
      <w:r>
        <w:t>Beoordeling geschiedt aan de hand van het onderstaande beoordelingskader.</w:t>
      </w:r>
    </w:p>
    <w:p w14:paraId="5F5F6F5E" w14:textId="77777777" w:rsidR="00BC4124" w:rsidRDefault="00BC4124" w:rsidP="00BC4124">
      <w:pPr>
        <w:ind w:firstLine="708"/>
        <w:rPr>
          <w:color w:val="FF0000"/>
        </w:rPr>
      </w:pPr>
    </w:p>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685"/>
      </w:tblGrid>
      <w:tr w:rsidR="00BC4124" w14:paraId="73AC0CAF" w14:textId="77777777" w:rsidTr="00B13DC1">
        <w:trPr>
          <w:trHeight w:val="277"/>
        </w:trPr>
        <w:tc>
          <w:tcPr>
            <w:tcW w:w="14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405CE9" w14:textId="77777777" w:rsidR="00BC4124" w:rsidRDefault="00BC4124" w:rsidP="00B13DC1">
            <w:pPr>
              <w:rPr>
                <w:rFonts w:cs="Calibri"/>
                <w:b/>
              </w:rPr>
            </w:pPr>
            <w:r>
              <w:rPr>
                <w:rFonts w:cs="Calibri"/>
                <w:b/>
              </w:rPr>
              <w:t>Score per antwoord</w:t>
            </w:r>
          </w:p>
        </w:tc>
        <w:tc>
          <w:tcPr>
            <w:tcW w:w="7685" w:type="dxa"/>
            <w:tcBorders>
              <w:top w:val="single" w:sz="4" w:space="0" w:color="auto"/>
              <w:left w:val="single" w:sz="4" w:space="0" w:color="auto"/>
              <w:bottom w:val="single" w:sz="4" w:space="0" w:color="auto"/>
              <w:right w:val="single" w:sz="4" w:space="0" w:color="auto"/>
            </w:tcBorders>
            <w:shd w:val="clear" w:color="auto" w:fill="D9D9D9"/>
            <w:hideMark/>
          </w:tcPr>
          <w:p w14:paraId="1F3948D6" w14:textId="77777777" w:rsidR="00BC4124" w:rsidRDefault="00BC4124" w:rsidP="00B13DC1">
            <w:pPr>
              <w:jc w:val="both"/>
              <w:rPr>
                <w:rFonts w:cs="Calibri"/>
                <w:b/>
              </w:rPr>
            </w:pPr>
            <w:r>
              <w:rPr>
                <w:rFonts w:cs="Calibri"/>
                <w:b/>
              </w:rPr>
              <w:t>Kenmerken beantwoording</w:t>
            </w:r>
          </w:p>
        </w:tc>
      </w:tr>
      <w:tr w:rsidR="00BC4124" w14:paraId="782A1708" w14:textId="77777777" w:rsidTr="00B13DC1">
        <w:trPr>
          <w:trHeight w:val="538"/>
        </w:trPr>
        <w:tc>
          <w:tcPr>
            <w:tcW w:w="1413" w:type="dxa"/>
            <w:tcBorders>
              <w:top w:val="single" w:sz="4" w:space="0" w:color="auto"/>
              <w:left w:val="single" w:sz="4" w:space="0" w:color="auto"/>
              <w:bottom w:val="single" w:sz="4" w:space="0" w:color="auto"/>
              <w:right w:val="single" w:sz="4" w:space="0" w:color="auto"/>
            </w:tcBorders>
            <w:vAlign w:val="center"/>
            <w:hideMark/>
          </w:tcPr>
          <w:p w14:paraId="2A6F98B3" w14:textId="77777777" w:rsidR="00BC4124" w:rsidRDefault="00BC4124" w:rsidP="00B13DC1">
            <w:pPr>
              <w:jc w:val="both"/>
              <w:rPr>
                <w:rFonts w:cs="Calibri"/>
              </w:rPr>
            </w:pPr>
            <w:r>
              <w:rPr>
                <w:rFonts w:cs="Calibri"/>
              </w:rPr>
              <w:t xml:space="preserve">100% </w:t>
            </w:r>
          </w:p>
        </w:tc>
        <w:tc>
          <w:tcPr>
            <w:tcW w:w="7685" w:type="dxa"/>
            <w:tcBorders>
              <w:top w:val="single" w:sz="4" w:space="0" w:color="auto"/>
              <w:left w:val="single" w:sz="4" w:space="0" w:color="auto"/>
              <w:bottom w:val="single" w:sz="4" w:space="0" w:color="auto"/>
              <w:right w:val="single" w:sz="4" w:space="0" w:color="auto"/>
            </w:tcBorders>
            <w:vAlign w:val="center"/>
            <w:hideMark/>
          </w:tcPr>
          <w:p w14:paraId="1641E013" w14:textId="77777777" w:rsidR="00BC4124" w:rsidRDefault="00BC4124" w:rsidP="00B13DC1">
            <w:pPr>
              <w:jc w:val="both"/>
              <w:rPr>
                <w:rFonts w:cs="Calibri"/>
              </w:rPr>
            </w:pPr>
            <w:r>
              <w:rPr>
                <w:rFonts w:cs="Calibri"/>
              </w:rPr>
              <w:t>Het ingediende antwoord bevat antwoord op de vraag, geeft invulling aan de doelstelling behorende bij de vraag en:</w:t>
            </w:r>
          </w:p>
          <w:p w14:paraId="783DF298" w14:textId="77777777" w:rsidR="00BC4124" w:rsidRDefault="00BC4124" w:rsidP="00B13DC1">
            <w:pPr>
              <w:numPr>
                <w:ilvl w:val="0"/>
                <w:numId w:val="30"/>
              </w:numPr>
              <w:spacing w:line="240" w:lineRule="auto"/>
              <w:jc w:val="both"/>
              <w:rPr>
                <w:rFonts w:cs="Calibri"/>
              </w:rPr>
            </w:pPr>
            <w:r>
              <w:rPr>
                <w:rFonts w:cs="Calibri"/>
              </w:rPr>
              <w:t>de gegeven invulling aan de doelstelling behorende bij de vraag is van grote toegevoegde waarde voor de aanbestedende dienst en/of</w:t>
            </w:r>
          </w:p>
          <w:p w14:paraId="7B90AC2C" w14:textId="77777777" w:rsidR="00BC4124" w:rsidRDefault="00BC4124" w:rsidP="00B13DC1">
            <w:pPr>
              <w:numPr>
                <w:ilvl w:val="0"/>
                <w:numId w:val="30"/>
              </w:numPr>
              <w:spacing w:line="240" w:lineRule="auto"/>
              <w:jc w:val="both"/>
              <w:rPr>
                <w:rFonts w:cs="Calibri"/>
              </w:rPr>
            </w:pPr>
            <w:r>
              <w:rPr>
                <w:rFonts w:cs="Calibri"/>
              </w:rPr>
              <w:t>bevat (een) aanvulling(en) ten opzichte van de doelstelling behorende bij de vraag die van grote toegevoegde waarde is/zijn voor de aanbestedende dienst.</w:t>
            </w:r>
          </w:p>
        </w:tc>
      </w:tr>
      <w:tr w:rsidR="00BC4124" w14:paraId="27D29D83" w14:textId="77777777" w:rsidTr="00B13DC1">
        <w:trPr>
          <w:trHeight w:val="815"/>
        </w:trPr>
        <w:tc>
          <w:tcPr>
            <w:tcW w:w="1413" w:type="dxa"/>
            <w:tcBorders>
              <w:top w:val="single" w:sz="4" w:space="0" w:color="auto"/>
              <w:left w:val="single" w:sz="4" w:space="0" w:color="auto"/>
              <w:bottom w:val="single" w:sz="4" w:space="0" w:color="auto"/>
              <w:right w:val="single" w:sz="4" w:space="0" w:color="auto"/>
            </w:tcBorders>
            <w:vAlign w:val="center"/>
            <w:hideMark/>
          </w:tcPr>
          <w:p w14:paraId="01C28246" w14:textId="77777777" w:rsidR="00BC4124" w:rsidRDefault="00BC4124" w:rsidP="00B13DC1">
            <w:pPr>
              <w:jc w:val="both"/>
              <w:rPr>
                <w:rFonts w:cs="Calibri"/>
              </w:rPr>
            </w:pPr>
            <w:r>
              <w:rPr>
                <w:rFonts w:cs="Calibri"/>
              </w:rPr>
              <w:t xml:space="preserve">75% </w:t>
            </w:r>
          </w:p>
        </w:tc>
        <w:tc>
          <w:tcPr>
            <w:tcW w:w="7685" w:type="dxa"/>
            <w:tcBorders>
              <w:top w:val="single" w:sz="4" w:space="0" w:color="auto"/>
              <w:left w:val="single" w:sz="4" w:space="0" w:color="auto"/>
              <w:bottom w:val="single" w:sz="4" w:space="0" w:color="auto"/>
              <w:right w:val="single" w:sz="4" w:space="0" w:color="auto"/>
            </w:tcBorders>
            <w:vAlign w:val="center"/>
            <w:hideMark/>
          </w:tcPr>
          <w:p w14:paraId="1E0C6E5B" w14:textId="77777777" w:rsidR="00BC4124" w:rsidRDefault="00BC4124" w:rsidP="00B13DC1">
            <w:pPr>
              <w:jc w:val="both"/>
              <w:rPr>
                <w:rFonts w:cs="Calibri"/>
              </w:rPr>
            </w:pPr>
            <w:r>
              <w:rPr>
                <w:rFonts w:cs="Calibri"/>
              </w:rPr>
              <w:t>Het ingediende antwoord bevat antwoord op de vraag, geeft invulling aan de doelstelling behorende bij de vraag en:</w:t>
            </w:r>
          </w:p>
          <w:p w14:paraId="5DF25201" w14:textId="77777777" w:rsidR="00BC4124" w:rsidRDefault="00BC4124" w:rsidP="00B13DC1">
            <w:pPr>
              <w:numPr>
                <w:ilvl w:val="0"/>
                <w:numId w:val="31"/>
              </w:numPr>
              <w:spacing w:line="240" w:lineRule="auto"/>
              <w:jc w:val="both"/>
              <w:rPr>
                <w:rFonts w:cs="Calibri"/>
              </w:rPr>
            </w:pPr>
            <w:r>
              <w:rPr>
                <w:rFonts w:cs="Calibri"/>
              </w:rPr>
              <w:t>bevat een zeer concrete invulling van de vraag en/of doelstelling behorende bij de vraag en/of</w:t>
            </w:r>
          </w:p>
          <w:p w14:paraId="3440E301" w14:textId="77777777" w:rsidR="00BC4124" w:rsidRDefault="00BC4124" w:rsidP="00B13DC1">
            <w:pPr>
              <w:numPr>
                <w:ilvl w:val="0"/>
                <w:numId w:val="31"/>
              </w:numPr>
              <w:spacing w:line="240" w:lineRule="auto"/>
              <w:jc w:val="both"/>
              <w:rPr>
                <w:rFonts w:cs="Calibri"/>
              </w:rPr>
            </w:pPr>
            <w:r>
              <w:rPr>
                <w:rFonts w:cs="Calibri"/>
              </w:rPr>
              <w:t>de gegeven invulling aan de doelstelling behorende bij de vraag is van enige toegevoegde waarde voor de aanbestedende dienst en/of</w:t>
            </w:r>
          </w:p>
          <w:p w14:paraId="385173C2" w14:textId="77777777" w:rsidR="00BC4124" w:rsidRDefault="00BC4124" w:rsidP="00B13DC1">
            <w:pPr>
              <w:numPr>
                <w:ilvl w:val="0"/>
                <w:numId w:val="31"/>
              </w:numPr>
              <w:spacing w:line="240" w:lineRule="auto"/>
              <w:jc w:val="both"/>
              <w:rPr>
                <w:rFonts w:cs="Calibri"/>
              </w:rPr>
            </w:pPr>
            <w:r>
              <w:rPr>
                <w:rFonts w:cs="Calibri"/>
              </w:rPr>
              <w:t>bevat (een) aanvulling(en) ten opzichte van de doelstelling behorende bij de vraag die van enige toegevoegde waarde is/zijn voor de aanbestedende dienst.</w:t>
            </w:r>
          </w:p>
        </w:tc>
      </w:tr>
      <w:tr w:rsidR="00BC4124" w14:paraId="1CEB6539" w14:textId="77777777" w:rsidTr="00B13DC1">
        <w:trPr>
          <w:trHeight w:val="1647"/>
        </w:trPr>
        <w:tc>
          <w:tcPr>
            <w:tcW w:w="1413" w:type="dxa"/>
            <w:tcBorders>
              <w:top w:val="single" w:sz="4" w:space="0" w:color="auto"/>
              <w:left w:val="single" w:sz="4" w:space="0" w:color="auto"/>
              <w:bottom w:val="single" w:sz="4" w:space="0" w:color="auto"/>
              <w:right w:val="single" w:sz="4" w:space="0" w:color="auto"/>
            </w:tcBorders>
            <w:vAlign w:val="center"/>
            <w:hideMark/>
          </w:tcPr>
          <w:p w14:paraId="55F181BB" w14:textId="77777777" w:rsidR="00BC4124" w:rsidRDefault="00BC4124" w:rsidP="00B13DC1">
            <w:pPr>
              <w:jc w:val="both"/>
              <w:rPr>
                <w:rFonts w:cs="Calibri"/>
              </w:rPr>
            </w:pPr>
            <w:r>
              <w:rPr>
                <w:rFonts w:cs="Calibri"/>
              </w:rPr>
              <w:t xml:space="preserve">50% </w:t>
            </w:r>
          </w:p>
        </w:tc>
        <w:tc>
          <w:tcPr>
            <w:tcW w:w="7685" w:type="dxa"/>
            <w:tcBorders>
              <w:top w:val="single" w:sz="4" w:space="0" w:color="auto"/>
              <w:left w:val="single" w:sz="4" w:space="0" w:color="auto"/>
              <w:bottom w:val="single" w:sz="4" w:space="0" w:color="auto"/>
              <w:right w:val="single" w:sz="4" w:space="0" w:color="auto"/>
            </w:tcBorders>
            <w:vAlign w:val="center"/>
            <w:hideMark/>
          </w:tcPr>
          <w:p w14:paraId="2D0AC64A" w14:textId="77777777" w:rsidR="00BC4124" w:rsidRDefault="00BC4124" w:rsidP="00B13DC1">
            <w:pPr>
              <w:jc w:val="both"/>
              <w:rPr>
                <w:rFonts w:cs="Calibri"/>
              </w:rPr>
            </w:pPr>
            <w:r>
              <w:rPr>
                <w:rFonts w:cs="Calibri"/>
              </w:rPr>
              <w:t>Het ingediende antwoord bevat antwoord op de vraag en geeft invulling aan de doelstelling behorende bij de vraag maar:</w:t>
            </w:r>
          </w:p>
          <w:p w14:paraId="1165D92E" w14:textId="77777777" w:rsidR="00BC4124" w:rsidRDefault="00BC4124" w:rsidP="00B13DC1">
            <w:pPr>
              <w:numPr>
                <w:ilvl w:val="0"/>
                <w:numId w:val="32"/>
              </w:numPr>
              <w:spacing w:line="240" w:lineRule="auto"/>
              <w:jc w:val="both"/>
              <w:rPr>
                <w:rFonts w:cs="Calibri"/>
              </w:rPr>
            </w:pPr>
            <w:r>
              <w:rPr>
                <w:rFonts w:cs="Calibri"/>
              </w:rPr>
              <w:t>bevat geen toegevoegde waarde voor de aanbestedende dienst in het antwoord op de vraag en de invulling aan de doelstelling behorende bij de vraag en</w:t>
            </w:r>
          </w:p>
          <w:p w14:paraId="0B497A74" w14:textId="77777777" w:rsidR="00BC4124" w:rsidRDefault="00BC4124" w:rsidP="00B13DC1">
            <w:pPr>
              <w:numPr>
                <w:ilvl w:val="0"/>
                <w:numId w:val="32"/>
              </w:numPr>
              <w:spacing w:line="240" w:lineRule="auto"/>
              <w:jc w:val="both"/>
              <w:rPr>
                <w:rFonts w:cs="Calibri"/>
              </w:rPr>
            </w:pPr>
            <w:r>
              <w:rPr>
                <w:rFonts w:cs="Calibri"/>
              </w:rPr>
              <w:t>bevat geen aanvulling(en) ten opzichte van de doelstelling behorende bij de vraag die van toegevoegde waarde is voor de aanbestedende dienst.</w:t>
            </w:r>
          </w:p>
        </w:tc>
      </w:tr>
      <w:tr w:rsidR="00BC4124" w14:paraId="1943D1D5" w14:textId="77777777" w:rsidTr="00281F56">
        <w:trPr>
          <w:trHeight w:val="482"/>
        </w:trPr>
        <w:tc>
          <w:tcPr>
            <w:tcW w:w="1413" w:type="dxa"/>
            <w:tcBorders>
              <w:top w:val="single" w:sz="4" w:space="0" w:color="auto"/>
              <w:left w:val="single" w:sz="4" w:space="0" w:color="auto"/>
              <w:bottom w:val="single" w:sz="4" w:space="0" w:color="auto"/>
              <w:right w:val="single" w:sz="4" w:space="0" w:color="auto"/>
            </w:tcBorders>
            <w:vAlign w:val="center"/>
            <w:hideMark/>
          </w:tcPr>
          <w:p w14:paraId="0D96EE36" w14:textId="77777777" w:rsidR="00BC4124" w:rsidRDefault="00BC4124" w:rsidP="00B13DC1">
            <w:pPr>
              <w:jc w:val="both"/>
              <w:rPr>
                <w:rFonts w:cs="Calibri"/>
              </w:rPr>
            </w:pPr>
            <w:r>
              <w:rPr>
                <w:rFonts w:cs="Calibri"/>
              </w:rPr>
              <w:t xml:space="preserve">25% </w:t>
            </w:r>
          </w:p>
        </w:tc>
        <w:tc>
          <w:tcPr>
            <w:tcW w:w="7685" w:type="dxa"/>
            <w:tcBorders>
              <w:top w:val="single" w:sz="4" w:space="0" w:color="auto"/>
              <w:left w:val="single" w:sz="4" w:space="0" w:color="auto"/>
              <w:bottom w:val="single" w:sz="4" w:space="0" w:color="auto"/>
              <w:right w:val="single" w:sz="4" w:space="0" w:color="auto"/>
            </w:tcBorders>
            <w:vAlign w:val="center"/>
            <w:hideMark/>
          </w:tcPr>
          <w:p w14:paraId="723D516D" w14:textId="77777777" w:rsidR="00BC4124" w:rsidRDefault="00BC4124" w:rsidP="00B13DC1">
            <w:pPr>
              <w:jc w:val="both"/>
              <w:rPr>
                <w:rFonts w:cs="Calibri"/>
              </w:rPr>
            </w:pPr>
            <w:r>
              <w:rPr>
                <w:rFonts w:cs="Calibri"/>
              </w:rPr>
              <w:t>Het ingediende antwoord:</w:t>
            </w:r>
          </w:p>
          <w:p w14:paraId="3569AB33" w14:textId="77777777" w:rsidR="00BC4124" w:rsidRDefault="00BC4124" w:rsidP="00B13DC1">
            <w:pPr>
              <w:numPr>
                <w:ilvl w:val="0"/>
                <w:numId w:val="32"/>
              </w:numPr>
              <w:spacing w:line="240" w:lineRule="auto"/>
              <w:jc w:val="both"/>
              <w:rPr>
                <w:rFonts w:cs="Calibri"/>
              </w:rPr>
            </w:pPr>
            <w:r>
              <w:rPr>
                <w:rFonts w:cs="Calibri"/>
              </w:rPr>
              <w:t>bevat deels antwoord op de vraag en/of</w:t>
            </w:r>
          </w:p>
          <w:p w14:paraId="31D98CE2" w14:textId="77777777" w:rsidR="00BC4124" w:rsidRDefault="00BC4124" w:rsidP="00B13DC1">
            <w:pPr>
              <w:numPr>
                <w:ilvl w:val="0"/>
                <w:numId w:val="32"/>
              </w:numPr>
              <w:spacing w:line="240" w:lineRule="auto"/>
              <w:jc w:val="both"/>
              <w:rPr>
                <w:rFonts w:cs="Calibri"/>
              </w:rPr>
            </w:pPr>
            <w:r>
              <w:rPr>
                <w:rFonts w:cs="Calibri"/>
              </w:rPr>
              <w:t xml:space="preserve">geeft deels invulling aan de doelstelling behorende bij de vraag en/of </w:t>
            </w:r>
          </w:p>
          <w:p w14:paraId="01FE8D47" w14:textId="77777777" w:rsidR="00BC4124" w:rsidRDefault="00BC4124" w:rsidP="00B13DC1">
            <w:pPr>
              <w:numPr>
                <w:ilvl w:val="0"/>
                <w:numId w:val="32"/>
              </w:numPr>
              <w:spacing w:line="240" w:lineRule="auto"/>
              <w:jc w:val="both"/>
              <w:rPr>
                <w:rFonts w:cs="Calibri"/>
              </w:rPr>
            </w:pPr>
            <w:r>
              <w:rPr>
                <w:rFonts w:cs="Calibri"/>
              </w:rPr>
              <w:t>bevat een antwoord waaruit blijkt dat er één of meer storende beperkingen worden ingebracht op de vraag of de doelstelling behorende bij de vraag en/of</w:t>
            </w:r>
          </w:p>
          <w:p w14:paraId="1D7E81BC" w14:textId="77777777" w:rsidR="00BC4124" w:rsidRDefault="00BC4124" w:rsidP="00B13DC1">
            <w:pPr>
              <w:numPr>
                <w:ilvl w:val="0"/>
                <w:numId w:val="32"/>
              </w:numPr>
              <w:spacing w:line="240" w:lineRule="auto"/>
              <w:jc w:val="both"/>
              <w:rPr>
                <w:rFonts w:cs="Calibri"/>
              </w:rPr>
            </w:pPr>
            <w:r>
              <w:rPr>
                <w:rFonts w:cs="Calibri"/>
              </w:rPr>
              <w:t>geeft een onduidelijke en/of te weinig concrete invulling van de vraag en/of de doelstelling behorende bij de vraag.</w:t>
            </w:r>
          </w:p>
        </w:tc>
      </w:tr>
      <w:tr w:rsidR="00BC4124" w14:paraId="7F68D75F" w14:textId="77777777" w:rsidTr="00B13DC1">
        <w:trPr>
          <w:trHeight w:val="1251"/>
        </w:trPr>
        <w:tc>
          <w:tcPr>
            <w:tcW w:w="1413" w:type="dxa"/>
            <w:tcBorders>
              <w:top w:val="single" w:sz="4" w:space="0" w:color="auto"/>
              <w:left w:val="single" w:sz="4" w:space="0" w:color="auto"/>
              <w:bottom w:val="single" w:sz="4" w:space="0" w:color="auto"/>
              <w:right w:val="single" w:sz="4" w:space="0" w:color="auto"/>
            </w:tcBorders>
            <w:vAlign w:val="center"/>
            <w:hideMark/>
          </w:tcPr>
          <w:p w14:paraId="59D59C43" w14:textId="77777777" w:rsidR="00BC4124" w:rsidRDefault="00BC4124" w:rsidP="00B13DC1">
            <w:pPr>
              <w:jc w:val="both"/>
              <w:rPr>
                <w:rFonts w:cs="Calibri"/>
              </w:rPr>
            </w:pPr>
            <w:r>
              <w:rPr>
                <w:rFonts w:cs="Calibri"/>
              </w:rPr>
              <w:lastRenderedPageBreak/>
              <w:t>0%</w:t>
            </w:r>
          </w:p>
        </w:tc>
        <w:tc>
          <w:tcPr>
            <w:tcW w:w="7685" w:type="dxa"/>
            <w:tcBorders>
              <w:top w:val="single" w:sz="4" w:space="0" w:color="auto"/>
              <w:left w:val="single" w:sz="4" w:space="0" w:color="auto"/>
              <w:bottom w:val="single" w:sz="4" w:space="0" w:color="auto"/>
              <w:right w:val="single" w:sz="4" w:space="0" w:color="auto"/>
            </w:tcBorders>
            <w:vAlign w:val="center"/>
            <w:hideMark/>
          </w:tcPr>
          <w:p w14:paraId="72D8A5E8" w14:textId="77777777" w:rsidR="00BC4124" w:rsidRDefault="00BC4124" w:rsidP="00B13DC1">
            <w:pPr>
              <w:jc w:val="both"/>
              <w:rPr>
                <w:rFonts w:cs="Calibri"/>
              </w:rPr>
            </w:pPr>
            <w:r>
              <w:rPr>
                <w:rFonts w:cs="Calibri"/>
              </w:rPr>
              <w:t>Het ingediende antwoord bevat:</w:t>
            </w:r>
          </w:p>
          <w:p w14:paraId="7C61A0E0" w14:textId="77777777" w:rsidR="00BC4124" w:rsidRDefault="00BC4124" w:rsidP="00B13DC1">
            <w:pPr>
              <w:numPr>
                <w:ilvl w:val="0"/>
                <w:numId w:val="33"/>
              </w:numPr>
              <w:spacing w:line="240" w:lineRule="auto"/>
              <w:jc w:val="both"/>
              <w:rPr>
                <w:rFonts w:cs="Calibri"/>
              </w:rPr>
            </w:pPr>
            <w:r>
              <w:rPr>
                <w:rFonts w:cs="Calibri"/>
              </w:rPr>
              <w:t>geen antwoord op de vraag en/of</w:t>
            </w:r>
          </w:p>
          <w:p w14:paraId="4865AB48" w14:textId="77777777" w:rsidR="00BC4124" w:rsidRDefault="00BC4124" w:rsidP="00B13DC1">
            <w:pPr>
              <w:numPr>
                <w:ilvl w:val="0"/>
                <w:numId w:val="33"/>
              </w:numPr>
              <w:spacing w:line="240" w:lineRule="auto"/>
              <w:jc w:val="both"/>
              <w:rPr>
                <w:rFonts w:cs="Calibri"/>
              </w:rPr>
            </w:pPr>
            <w:r>
              <w:rPr>
                <w:rFonts w:cs="Calibri"/>
              </w:rPr>
              <w:t>geen bevestiging dat er invulling wordt gegeven aan de doelstelling behorende bij de vraag.</w:t>
            </w:r>
          </w:p>
        </w:tc>
      </w:tr>
    </w:tbl>
    <w:p w14:paraId="741B5F21" w14:textId="77777777" w:rsidR="00BC4124" w:rsidRDefault="00BC4124" w:rsidP="00BC4124"/>
    <w:p w14:paraId="591D6C7F" w14:textId="77777777" w:rsidR="00BC4124" w:rsidRDefault="00BC4124" w:rsidP="00BC4124">
      <w:r>
        <w:t xml:space="preserve">Inschrijvingen moeten minimaal de helft plus 1 van het totale aantal punten voor kwaliteit toegekend krijgen om in aanmerking te komen voor gunning. </w:t>
      </w:r>
    </w:p>
    <w:p w14:paraId="2DAA501C" w14:textId="77777777" w:rsidR="002E1E91" w:rsidRDefault="002E1E91" w:rsidP="006503FE"/>
    <w:p w14:paraId="79D012A4" w14:textId="77777777" w:rsidR="00BE2C9D" w:rsidRPr="00513C31" w:rsidRDefault="00BE2C9D" w:rsidP="006503FE">
      <w:pPr>
        <w:pStyle w:val="Kop3"/>
        <w:numPr>
          <w:ilvl w:val="2"/>
          <w:numId w:val="12"/>
        </w:numPr>
        <w:spacing w:before="0" w:after="0"/>
        <w:ind w:firstLine="0"/>
      </w:pPr>
      <w:bookmarkStart w:id="266" w:name="_Toc188431350"/>
      <w:r w:rsidRPr="00513C31">
        <w:t>Prijs</w:t>
      </w:r>
      <w:bookmarkEnd w:id="254"/>
      <w:bookmarkEnd w:id="266"/>
    </w:p>
    <w:p w14:paraId="3E6820EE" w14:textId="77777777" w:rsidR="00BE2C9D" w:rsidRPr="00513C31" w:rsidRDefault="00BE2C9D" w:rsidP="006503FE"/>
    <w:p w14:paraId="3BC40DF9" w14:textId="77777777" w:rsidR="00BE2C9D" w:rsidRPr="00513C31" w:rsidRDefault="00BE2C9D" w:rsidP="006503FE">
      <w:r w:rsidRPr="00513C31">
        <w:t xml:space="preserve">Van </w:t>
      </w:r>
      <w:r w:rsidR="00BC20C8">
        <w:t>I</w:t>
      </w:r>
      <w:r w:rsidRPr="00513C31">
        <w:t xml:space="preserve">nschrijvingen die voldoen aan de eisen ten aanzien van de opdracht worden, na vaststelling van de kwalitatieve beoordeling, de prijzen beoordeeld. Dat gebeurt aan de hand van het vastgestelde beoordelingskader. </w:t>
      </w:r>
    </w:p>
    <w:p w14:paraId="6B58D62E" w14:textId="77777777" w:rsidR="00BE2C9D" w:rsidRPr="00513C31" w:rsidRDefault="00BE2C9D" w:rsidP="006503FE"/>
    <w:p w14:paraId="4A1DA2EA" w14:textId="12566806" w:rsidR="00BE2C9D" w:rsidRPr="00513C31" w:rsidRDefault="00BE2C9D" w:rsidP="006503FE">
      <w:pPr>
        <w:rPr>
          <w:bCs/>
          <w:color w:val="FF0000"/>
        </w:rPr>
      </w:pPr>
      <w:bookmarkStart w:id="267" w:name="_Hlk112240752"/>
      <w:r w:rsidRPr="00BC20C8">
        <w:rPr>
          <w:bCs/>
        </w:rPr>
        <w:t xml:space="preserve">Inschrijver </w:t>
      </w:r>
      <w:r w:rsidR="00BC20C8" w:rsidRPr="00A0329E">
        <w:rPr>
          <w:bCs/>
        </w:rPr>
        <w:t xml:space="preserve">geeft door middel van het invullen en ondertekenen van het </w:t>
      </w:r>
      <w:r w:rsidR="00BC20C8" w:rsidRPr="00BD61DA">
        <w:rPr>
          <w:bCs/>
        </w:rPr>
        <w:t>Prij</w:t>
      </w:r>
      <w:r w:rsidR="00526CB3" w:rsidRPr="00BD61DA">
        <w:rPr>
          <w:bCs/>
        </w:rPr>
        <w:t>zen</w:t>
      </w:r>
      <w:r w:rsidR="00BC20C8" w:rsidRPr="00BD61DA">
        <w:rPr>
          <w:bCs/>
        </w:rPr>
        <w:t xml:space="preserve">blad (zie bijlage 7) de prijzen </w:t>
      </w:r>
      <w:r w:rsidR="00BC20C8" w:rsidRPr="00A0329E">
        <w:rPr>
          <w:bCs/>
        </w:rPr>
        <w:t xml:space="preserve">op voor de in deze Inschrijvingsleidraad bedoelde werkzaamheden. De </w:t>
      </w:r>
      <w:r w:rsidR="00BC20C8">
        <w:rPr>
          <w:bCs/>
        </w:rPr>
        <w:t>P</w:t>
      </w:r>
      <w:r w:rsidR="00BC20C8" w:rsidRPr="00A0329E">
        <w:rPr>
          <w:bCs/>
        </w:rPr>
        <w:t xml:space="preserve">rijs bevat alle kosten die nodig zijn voor het uitvoeren van de werkzaamheden, inclusief overhead, uitvoeringskosten, reiskosten, algemene kosten, winst en risico, afschrijvingskosten en dergelijke. De </w:t>
      </w:r>
      <w:r w:rsidR="00BC20C8" w:rsidRPr="00526CB3">
        <w:rPr>
          <w:bCs/>
        </w:rPr>
        <w:t>ingediende prijzen dienen realistisch en marktconform te zijn, nul prijzen worden niet geaccepteerd en leiden tot uitsluiting (zie §5.3.3)</w:t>
      </w:r>
    </w:p>
    <w:bookmarkEnd w:id="267"/>
    <w:p w14:paraId="6DFFBCC1" w14:textId="77777777" w:rsidR="00BE2C9D" w:rsidRPr="00513C31" w:rsidRDefault="00BE2C9D" w:rsidP="006503FE">
      <w:pPr>
        <w:rPr>
          <w:bCs/>
          <w:color w:val="FF0000"/>
        </w:rPr>
      </w:pPr>
    </w:p>
    <w:p w14:paraId="06F9187A" w14:textId="19041144" w:rsidR="00BE2C9D" w:rsidRPr="00BC20C8" w:rsidRDefault="00BE2C9D" w:rsidP="006503FE">
      <w:pPr>
        <w:rPr>
          <w:bCs/>
        </w:rPr>
      </w:pPr>
      <w:r w:rsidRPr="00BC20C8">
        <w:rPr>
          <w:bCs/>
        </w:rPr>
        <w:t>Inschrijver dient prijzen in te vullen voor de items zoals benoemd in het Prij</w:t>
      </w:r>
      <w:r w:rsidR="00526CB3">
        <w:rPr>
          <w:bCs/>
        </w:rPr>
        <w:t>zen</w:t>
      </w:r>
      <w:r w:rsidRPr="00BC20C8">
        <w:rPr>
          <w:bCs/>
        </w:rPr>
        <w:t xml:space="preserve">blad. </w:t>
      </w:r>
    </w:p>
    <w:p w14:paraId="1D2CA437" w14:textId="77777777" w:rsidR="002E1E91" w:rsidRDefault="002E1E91" w:rsidP="006503FE"/>
    <w:p w14:paraId="54A485AE" w14:textId="77777777" w:rsidR="00BE2C9D" w:rsidRDefault="00BE2C9D" w:rsidP="006503FE">
      <w:r>
        <w:t xml:space="preserve">Blijkt na controle dat de winnende </w:t>
      </w:r>
      <w:r w:rsidR="00BC20C8">
        <w:t>I</w:t>
      </w:r>
      <w:r>
        <w:t xml:space="preserve">nschrijver niet kan voldoen aan de geschiktheidseisen of blijkt dat uitsluitingsgrond(en) op hem van toepassing zijn dan wordt de betreffende </w:t>
      </w:r>
      <w:r w:rsidR="00BC20C8">
        <w:t>I</w:t>
      </w:r>
      <w:r>
        <w:t xml:space="preserve">nschrijver uitgesloten en een nieuwe winnende </w:t>
      </w:r>
      <w:r w:rsidR="00BC20C8">
        <w:t>I</w:t>
      </w:r>
      <w:r>
        <w:t xml:space="preserve">nschrijver bepaald. </w:t>
      </w:r>
    </w:p>
    <w:p w14:paraId="51C20985" w14:textId="77777777" w:rsidR="00526CB3" w:rsidRDefault="00526CB3" w:rsidP="00526CB3"/>
    <w:p w14:paraId="1BF406A4" w14:textId="77777777" w:rsidR="00526CB3" w:rsidRDefault="00526CB3" w:rsidP="00526CB3">
      <w:r>
        <w:t>De inschrijving met de laagste prijs krijgt 300 punten. De punten voor overige inschrijvingen worden daarvan afgeleid door het gebruiken van de formule:</w:t>
      </w:r>
    </w:p>
    <w:p w14:paraId="7BAF7473" w14:textId="77777777" w:rsidR="00526CB3" w:rsidRDefault="00526CB3" w:rsidP="00526CB3"/>
    <w:p w14:paraId="15136CCC" w14:textId="77777777" w:rsidR="00526CB3" w:rsidRDefault="00526CB3" w:rsidP="00526CB3">
      <w:r>
        <w:t>Score = 300 – (300 * LOG(prijs inschrijver / laagste prijs;2))</w:t>
      </w:r>
    </w:p>
    <w:p w14:paraId="25417BE4" w14:textId="77777777" w:rsidR="00526CB3" w:rsidRDefault="00526CB3" w:rsidP="00526CB3"/>
    <w:p w14:paraId="5C3AB2FE" w14:textId="77777777" w:rsidR="00526CB3" w:rsidRDefault="00526CB3" w:rsidP="00526CB3">
      <w:r>
        <w:t>Indien de aangeboden prijs van inschrijver leidt tot een negatieve score (lager dan 0) voor het subgunningscriterium prijs wordt deze score gecorrigeerd naar 0 punten voor het subgunningscriterium prijs.</w:t>
      </w:r>
    </w:p>
    <w:p w14:paraId="19AC241F" w14:textId="77777777" w:rsidR="00526CB3" w:rsidRDefault="00526CB3" w:rsidP="00526CB3">
      <w:bookmarkStart w:id="268" w:name="_Hlk19264228"/>
      <w:r>
        <w:t xml:space="preserve">Scores voor prijzen worden afgerond op twee decimalen. </w:t>
      </w:r>
      <w:bookmarkEnd w:id="268"/>
    </w:p>
    <w:p w14:paraId="729A9D1C" w14:textId="77777777" w:rsidR="00526CB3" w:rsidRPr="00C41D85" w:rsidRDefault="00526CB3" w:rsidP="006503FE">
      <w:pPr>
        <w:pStyle w:val="Default"/>
        <w:rPr>
          <w:color w:val="auto"/>
          <w:sz w:val="18"/>
          <w:szCs w:val="18"/>
        </w:rPr>
      </w:pPr>
    </w:p>
    <w:p w14:paraId="2FD9A79F" w14:textId="77777777" w:rsidR="001232DC" w:rsidRPr="001F2DB2" w:rsidRDefault="001232DC" w:rsidP="006503FE">
      <w:pPr>
        <w:pStyle w:val="Default"/>
        <w:rPr>
          <w:color w:val="auto"/>
          <w:sz w:val="18"/>
          <w:szCs w:val="18"/>
        </w:rPr>
      </w:pPr>
    </w:p>
    <w:p w14:paraId="4C003FF3" w14:textId="77777777" w:rsidR="006A633C" w:rsidRPr="00243C95" w:rsidRDefault="006A633C" w:rsidP="006503FE">
      <w:pPr>
        <w:pStyle w:val="Kop4"/>
        <w:numPr>
          <w:ilvl w:val="3"/>
          <w:numId w:val="12"/>
        </w:numPr>
        <w:spacing w:before="0"/>
        <w:ind w:firstLine="0"/>
      </w:pPr>
      <w:bookmarkStart w:id="269" w:name="_Toc64295385"/>
      <w:bookmarkStart w:id="270" w:name="_Toc188431351"/>
      <w:bookmarkEnd w:id="242"/>
      <w:bookmarkEnd w:id="243"/>
      <w:bookmarkEnd w:id="244"/>
      <w:r w:rsidRPr="00243C95">
        <w:t>Verbod op Manipulatief inschrijven</w:t>
      </w:r>
      <w:bookmarkEnd w:id="269"/>
      <w:bookmarkEnd w:id="270"/>
    </w:p>
    <w:p w14:paraId="40A2282A" w14:textId="77777777" w:rsidR="006A633C" w:rsidRDefault="006A633C" w:rsidP="006503FE"/>
    <w:p w14:paraId="27EBB9C3" w14:textId="77777777" w:rsidR="006A633C" w:rsidRPr="006048D5" w:rsidRDefault="006A633C" w:rsidP="006503FE">
      <w:r w:rsidRPr="006E69BC">
        <w:t>Manipulatief inschrijven of aanpassen van het prijzenblad leidt tot uitsluiting. </w:t>
      </w:r>
    </w:p>
    <w:p w14:paraId="194233E7" w14:textId="77777777" w:rsidR="006A633C" w:rsidRPr="006048D5" w:rsidRDefault="006A633C" w:rsidP="006503FE">
      <w:r w:rsidRPr="006E69BC">
        <w:t>Manipulatief inschrijven is ongeoorloofd indien de Inschrijver op een zodanige wijze gebruik maakt van de puntentoekenning dat het beoordelingssysteem niet meer werkt. In dat geval wordt gesproken van manipulatief inschrijven. </w:t>
      </w:r>
    </w:p>
    <w:p w14:paraId="1BCDD207" w14:textId="77777777" w:rsidR="006A633C" w:rsidRPr="00513C31" w:rsidRDefault="006A633C" w:rsidP="006503FE"/>
    <w:p w14:paraId="41FF175B" w14:textId="77777777" w:rsidR="006A633C" w:rsidRPr="00513C31" w:rsidRDefault="006A633C" w:rsidP="006503FE">
      <w:r w:rsidRPr="00513C31">
        <w:t xml:space="preserve">Een voorbeeld daarvan is het geval waarin het beoordelingssysteem zodanig gemanipuleerd wordt met het aanbieden van niet realistische prijzen en of percentages, dat aan het doel van de Aanbestedende dienst voorbij gegaan wordt. Daarvan kan sprake zijn indien een Inschrijver op een aantal onderdelen extreem laag, of zelfs met een nulbedrag aanbiedt zodat op dat onderdeel de hoogste score wordt behaald en de Inschrijver dat compenseert door een extreem hoge prijs aan te bieden op een onderdeel waarop weinig punten kunnen worden behaald. </w:t>
      </w:r>
    </w:p>
    <w:p w14:paraId="722FDC77" w14:textId="77777777" w:rsidR="006A633C" w:rsidRPr="00513C31" w:rsidRDefault="006A633C" w:rsidP="006503FE">
      <w:r w:rsidRPr="00513C31">
        <w:t xml:space="preserve">Door in te schrijven op deze manier biedt de </w:t>
      </w:r>
      <w:r w:rsidR="00BC20C8">
        <w:t xml:space="preserve">betreffende </w:t>
      </w:r>
      <w:r w:rsidRPr="00513C31">
        <w:t xml:space="preserve">Inschrijver geen realistische marktprijzen aan maar komt met de hoogste score wel als nummer één uit de bus. Deze wijze wordt daarom als manipulatief </w:t>
      </w:r>
      <w:r w:rsidRPr="00513C31">
        <w:lastRenderedPageBreak/>
        <w:t xml:space="preserve">inschrijven aangeduid en is op grond van jurisprudentie (zie bijvoorbeeld </w:t>
      </w:r>
      <w:proofErr w:type="spellStart"/>
      <w:r w:rsidRPr="00513C31">
        <w:t>Vznr</w:t>
      </w:r>
      <w:proofErr w:type="spellEnd"/>
      <w:r w:rsidRPr="00513C31">
        <w:t>, RB Arnhem 11 juni 2010, LJN: BN0353) ongeoorloofd.</w:t>
      </w:r>
    </w:p>
    <w:p w14:paraId="3129BC57" w14:textId="77777777" w:rsidR="006A633C" w:rsidRPr="00513C31" w:rsidRDefault="006A633C" w:rsidP="006503FE"/>
    <w:p w14:paraId="292B19DE" w14:textId="77777777" w:rsidR="006A633C" w:rsidRDefault="006A633C" w:rsidP="006503FE">
      <w:r w:rsidRPr="00513C31">
        <w:t xml:space="preserve">Dergelijke </w:t>
      </w:r>
      <w:r w:rsidRPr="006254F8">
        <w:t xml:space="preserve">manipulatieve inschrijvingen worden als ongeldige inschrijving terzijde gelegd. In deze aanbesteding zullen de gevraagde prijzen dan </w:t>
      </w:r>
      <w:r w:rsidRPr="00513C31">
        <w:t>ook een realistisch beeld dienen te tonen.</w:t>
      </w:r>
    </w:p>
    <w:p w14:paraId="758C1F54" w14:textId="77777777" w:rsidR="00BE2C9D" w:rsidRPr="00513C31" w:rsidRDefault="00BE2C9D" w:rsidP="006503FE">
      <w:pPr>
        <w:rPr>
          <w:color w:val="538135" w:themeColor="accent6" w:themeShade="BF"/>
        </w:rPr>
      </w:pPr>
    </w:p>
    <w:p w14:paraId="1B9AD6E0" w14:textId="77777777" w:rsidR="00BE2C9D" w:rsidRPr="00513C31" w:rsidRDefault="00BE2C9D" w:rsidP="006503FE">
      <w:pPr>
        <w:pStyle w:val="Kop2"/>
        <w:numPr>
          <w:ilvl w:val="1"/>
          <w:numId w:val="12"/>
        </w:numPr>
        <w:spacing w:before="0" w:after="240"/>
        <w:ind w:firstLine="0"/>
      </w:pPr>
      <w:bookmarkStart w:id="271" w:name="_Toc353648526"/>
      <w:bookmarkStart w:id="272" w:name="_Toc362336043"/>
      <w:bookmarkStart w:id="273" w:name="_Toc362341558"/>
      <w:bookmarkStart w:id="274" w:name="_Toc188431352"/>
      <w:r w:rsidRPr="00513C31">
        <w:t>Rangschikking</w:t>
      </w:r>
      <w:bookmarkEnd w:id="271"/>
      <w:bookmarkEnd w:id="272"/>
      <w:bookmarkEnd w:id="273"/>
      <w:bookmarkEnd w:id="274"/>
    </w:p>
    <w:p w14:paraId="1E31FE82" w14:textId="77777777" w:rsidR="00BE2C9D" w:rsidRPr="00513C31" w:rsidRDefault="00BE2C9D" w:rsidP="006503FE">
      <w:pPr>
        <w:rPr>
          <w:color w:val="FF0000"/>
        </w:rPr>
      </w:pPr>
      <w:r w:rsidRPr="00513C31">
        <w:t xml:space="preserve">De rangschikking binnen deze aanbesteding wordt bepaald door de </w:t>
      </w:r>
      <w:r>
        <w:t xml:space="preserve">som van de </w:t>
      </w:r>
      <w:r w:rsidRPr="00513C31">
        <w:t xml:space="preserve">scores behaald op </w:t>
      </w:r>
      <w:r w:rsidR="00BC20C8">
        <w:t>K</w:t>
      </w:r>
      <w:r w:rsidRPr="00513C31">
        <w:t xml:space="preserve">waliteit en de score behaald op </w:t>
      </w:r>
      <w:r w:rsidR="00BC20C8">
        <w:t>P</w:t>
      </w:r>
      <w:r w:rsidRPr="00513C31">
        <w:t>rijs</w:t>
      </w:r>
      <w:r>
        <w:t>.</w:t>
      </w:r>
    </w:p>
    <w:p w14:paraId="7EFD7E5D" w14:textId="77777777" w:rsidR="00BE2C9D" w:rsidRPr="00513C31" w:rsidRDefault="00BE2C9D" w:rsidP="006503FE"/>
    <w:p w14:paraId="5DE5BE61" w14:textId="77777777" w:rsidR="00BE2C9D" w:rsidRPr="00513C31" w:rsidRDefault="00BE2C9D" w:rsidP="006503FE">
      <w:r w:rsidRPr="00513C31">
        <w:t xml:space="preserve">De inschrijvingen worden gerangschikt, waarbij de Inschrijver met het hoogste </w:t>
      </w:r>
      <w:r>
        <w:t xml:space="preserve">totaal </w:t>
      </w:r>
      <w:r w:rsidRPr="00513C31">
        <w:t>aantal</w:t>
      </w:r>
      <w:r>
        <w:t xml:space="preserve"> punten </w:t>
      </w:r>
      <w:r w:rsidRPr="00513C31">
        <w:t>op de eerste plaats eindigt.</w:t>
      </w:r>
    </w:p>
    <w:p w14:paraId="51C56E2C" w14:textId="77777777" w:rsidR="00BE2C9D" w:rsidRPr="00513C31" w:rsidRDefault="00BE2C9D" w:rsidP="006503FE">
      <w:pPr>
        <w:rPr>
          <w:color w:val="00B050"/>
        </w:rPr>
      </w:pPr>
    </w:p>
    <w:p w14:paraId="1E206D25" w14:textId="77777777" w:rsidR="00BE2C9D" w:rsidRPr="00513C31" w:rsidRDefault="00BE2C9D" w:rsidP="006503FE">
      <w:pPr>
        <w:pStyle w:val="Kop2"/>
        <w:numPr>
          <w:ilvl w:val="1"/>
          <w:numId w:val="12"/>
        </w:numPr>
        <w:spacing w:before="0" w:after="240"/>
        <w:ind w:firstLine="0"/>
      </w:pPr>
      <w:bookmarkStart w:id="275" w:name="_Toc335222646"/>
      <w:bookmarkStart w:id="276" w:name="_Toc353977318"/>
      <w:bookmarkStart w:id="277" w:name="_Toc367690145"/>
      <w:bookmarkStart w:id="278" w:name="_Toc368903331"/>
      <w:bookmarkStart w:id="279" w:name="_Toc369156013"/>
      <w:bookmarkStart w:id="280" w:name="_Toc369174046"/>
      <w:bookmarkStart w:id="281" w:name="_Toc420415353"/>
      <w:bookmarkStart w:id="282" w:name="_Toc455043995"/>
      <w:bookmarkStart w:id="283" w:name="_Toc188431353"/>
      <w:bookmarkStart w:id="284" w:name="_Toc353648527"/>
      <w:bookmarkStart w:id="285" w:name="_Toc362336044"/>
      <w:bookmarkStart w:id="286" w:name="_Toc362341559"/>
      <w:r w:rsidRPr="00513C31">
        <w:t>Gelijke stand</w:t>
      </w:r>
      <w:bookmarkEnd w:id="275"/>
      <w:bookmarkEnd w:id="276"/>
      <w:bookmarkEnd w:id="277"/>
      <w:bookmarkEnd w:id="278"/>
      <w:bookmarkEnd w:id="279"/>
      <w:bookmarkEnd w:id="280"/>
      <w:bookmarkEnd w:id="281"/>
      <w:bookmarkEnd w:id="282"/>
      <w:bookmarkEnd w:id="283"/>
    </w:p>
    <w:p w14:paraId="5D07F224" w14:textId="34DB2617" w:rsidR="00BF686D" w:rsidRDefault="00BE2C9D" w:rsidP="006503FE">
      <w:bookmarkStart w:id="287" w:name="_Hlk112240822"/>
      <w:r w:rsidRPr="00513C31">
        <w:t xml:space="preserve">Wanneer twee of meer Inschrijvers exact dezelfde eindscore hebben behaald en om die reden voor gunning van de Overeenkomst in aanmerking komen, </w:t>
      </w:r>
      <w:r w:rsidR="00526CB3" w:rsidRPr="00513C31">
        <w:t>wordt de opdracht verstrekt aan de Inschrijver die de hoogste score behaal</w:t>
      </w:r>
      <w:r w:rsidR="00526CB3">
        <w:t>d</w:t>
      </w:r>
      <w:r w:rsidR="00526CB3" w:rsidRPr="00513C31">
        <w:t xml:space="preserve"> op</w:t>
      </w:r>
      <w:r w:rsidR="00526CB3">
        <w:t xml:space="preserve"> het gunningscriterium</w:t>
      </w:r>
      <w:r w:rsidR="00526CB3" w:rsidRPr="00513C31">
        <w:t xml:space="preserve"> </w:t>
      </w:r>
      <w:r w:rsidR="00526CB3" w:rsidRPr="00AB0653">
        <w:t xml:space="preserve">kwaliteit vraag </w:t>
      </w:r>
      <w:r w:rsidR="00526CB3">
        <w:t>4</w:t>
      </w:r>
      <w:r w:rsidRPr="00526CB3">
        <w:t xml:space="preserve"> Mocht </w:t>
      </w:r>
      <w:r w:rsidRPr="00513C31">
        <w:t xml:space="preserve">ook daar een gelijke score uitkomen dan is de hoogste score op het </w:t>
      </w:r>
      <w:r w:rsidR="00526CB3">
        <w:t>gunningscriterium</w:t>
      </w:r>
      <w:r w:rsidR="00526CB3" w:rsidRPr="00513C31">
        <w:t xml:space="preserve"> </w:t>
      </w:r>
      <w:r w:rsidR="00526CB3" w:rsidRPr="00AB0653">
        <w:t xml:space="preserve">kwaliteit vraag </w:t>
      </w:r>
      <w:r w:rsidR="00526CB3">
        <w:t xml:space="preserve">5 </w:t>
      </w:r>
      <w:r w:rsidRPr="00513C31">
        <w:t>doorslaggevend.</w:t>
      </w:r>
      <w:r w:rsidR="00BF686D">
        <w:t xml:space="preserve"> </w:t>
      </w:r>
      <w:r w:rsidR="002F2E5F" w:rsidRPr="00513C31">
        <w:t>Mocht ook daar een gelijke score uitkomen dan is de hoogste score op het</w:t>
      </w:r>
      <w:r w:rsidR="002F2E5F">
        <w:t xml:space="preserve"> </w:t>
      </w:r>
      <w:r w:rsidR="002F2E5F" w:rsidRPr="00AB0653">
        <w:t xml:space="preserve">gunningscriterium Prijs </w:t>
      </w:r>
      <w:r w:rsidR="002F2E5F" w:rsidRPr="00513C31">
        <w:t>doorslaggevend.</w:t>
      </w:r>
    </w:p>
    <w:p w14:paraId="14E136C8" w14:textId="77777777" w:rsidR="00BF686D" w:rsidRDefault="00BF686D" w:rsidP="006503FE">
      <w:r>
        <w:t>Als</w:t>
      </w:r>
      <w:r w:rsidR="00BE2C9D" w:rsidRPr="00513C31">
        <w:t xml:space="preserve"> er daarna nog steeds twee of meer Inschrijvers voor gunning van de Overeenkomst in aanmerking komen, </w:t>
      </w:r>
      <w:r>
        <w:t xml:space="preserve">dan </w:t>
      </w:r>
      <w:r w:rsidR="00BE2C9D" w:rsidRPr="00513C31">
        <w:t xml:space="preserve">beslist het lot aan wie van hen de Overeenkomst zal worden verstrekt. </w:t>
      </w:r>
    </w:p>
    <w:p w14:paraId="1EFF591F" w14:textId="77777777" w:rsidR="00BE2C9D" w:rsidRPr="00513C31" w:rsidRDefault="00BE2C9D" w:rsidP="006503FE">
      <w:r w:rsidRPr="00513C31">
        <w:t>De betreffende Inschrijvers worden tijdig op de hoogte gesteld dat er een loting plaatsvindt, waar en wanneer deze plaatsvindt en door wie de loting zal worden voltrokken. De betreffende Inschrijvers zijn bevoegd daarbij in persoon of bij gemachtigde aanwezig te zijn.</w:t>
      </w:r>
    </w:p>
    <w:bookmarkEnd w:id="287"/>
    <w:p w14:paraId="450AB229" w14:textId="77777777" w:rsidR="00BE2C9D" w:rsidRPr="00513C31" w:rsidRDefault="00BE2C9D" w:rsidP="006503FE"/>
    <w:p w14:paraId="466195B4" w14:textId="77777777" w:rsidR="00BE2C9D" w:rsidRPr="00513C31" w:rsidRDefault="00BE2C9D" w:rsidP="006503FE">
      <w:pPr>
        <w:pStyle w:val="Kop1"/>
        <w:numPr>
          <w:ilvl w:val="0"/>
          <w:numId w:val="12"/>
        </w:numPr>
        <w:spacing w:before="0" w:after="240"/>
        <w:ind w:firstLine="0"/>
      </w:pPr>
      <w:bookmarkStart w:id="288" w:name="_Toc188431354"/>
      <w:r w:rsidRPr="00513C31">
        <w:t>Vervolg</w:t>
      </w:r>
      <w:bookmarkEnd w:id="284"/>
      <w:bookmarkEnd w:id="285"/>
      <w:bookmarkEnd w:id="286"/>
      <w:bookmarkEnd w:id="288"/>
    </w:p>
    <w:p w14:paraId="28B8E6D2" w14:textId="77777777" w:rsidR="00BE2C9D" w:rsidRPr="00513C31" w:rsidRDefault="006B0DC0" w:rsidP="006503FE">
      <w:r w:rsidRPr="002F2E5F">
        <w:t xml:space="preserve">Nadat inschrijvingen op basis van de scores gerangschikt zijn wordt aan de winnende Inschrijver een gunningsbericht verstuurd. Tegelijkertijd ontvangen overige Inschrijvers een bericht van afwijzing. In de afwijzing wordt aangegeven aan welke Inschrijver de opdracht wordt gegund en wat de verschillen in scores zijn tussen de winnende inschrijving en de inschrijving van de afgewezen Inschrijver. Daarnaast wordt er per </w:t>
      </w:r>
      <w:r w:rsidRPr="002F2E5F">
        <w:rPr>
          <w:bCs/>
        </w:rPr>
        <w:t xml:space="preserve">subgunningscriterium kwaliteit een toelichting gegeven op de behaalde score </w:t>
      </w:r>
      <w:r w:rsidRPr="002F2E5F">
        <w:t>van de afgewezen Inschrijver</w:t>
      </w:r>
      <w:r w:rsidR="00BE2C9D" w:rsidRPr="002F2E5F">
        <w:t>.</w:t>
      </w:r>
      <w:r w:rsidR="00BE2C9D" w:rsidRPr="00513C31">
        <w:t xml:space="preserve"> </w:t>
      </w:r>
    </w:p>
    <w:p w14:paraId="587BC441" w14:textId="77777777" w:rsidR="00BE2C9D" w:rsidRPr="00513C31" w:rsidRDefault="00BE2C9D" w:rsidP="006503FE"/>
    <w:p w14:paraId="1F24D3C6" w14:textId="77777777" w:rsidR="00BE2C9D" w:rsidRPr="00513C31" w:rsidRDefault="00BE2C9D" w:rsidP="006503FE">
      <w:r w:rsidRPr="00513C31">
        <w:t>Indien een Inschrijver, na ontvangst van een uitsluitings- of afwijzingsbrief, bezwaren heeft tegen de bekendgemaakte voorgenomen uitsluiting of gunningsbeslissing, dient de Inschrijver hiertegen op te komen binnen 20 kalenderdagen na bekendmaking door betekening van een kort geding bij de Rechtbank van het arrondissement Oost-Brabant te ‘s-Hertogenbosch. Eerder genoemde termijn is een vervaltermijn hetgeen betekent dat indien Inschrijver na ommekomst van deze termijn zijn rechten heeft verwerkt tot het instellen, al dan niet in een bodemprocedure van een vordering tot schadevergoeding.</w:t>
      </w:r>
    </w:p>
    <w:p w14:paraId="62DD0475" w14:textId="77777777" w:rsidR="00BE2C9D" w:rsidRPr="00513C31" w:rsidRDefault="00BE2C9D" w:rsidP="006503FE"/>
    <w:p w14:paraId="5400D8D1" w14:textId="77777777" w:rsidR="00BE2C9D" w:rsidRPr="00513C31" w:rsidRDefault="00BE2C9D" w:rsidP="006503FE">
      <w:r w:rsidRPr="00513C31">
        <w:t>De inschrijving van de als eerste gerangschikte Inschrijver wordt tijdens de standstill periode geverifieerd. Indien onomstotelijk vast komt te staan dat aan alle vereisten is voldaan wordt, indien bezwaar van afgewezen Inschrijvers uitblijft, de Overeenkomst getekend na afloop van de standstill termijn. Indien blijkt dat niet aan alle vereisten wordt voldaan, wordt de inschrijving van de tot dan toe als eerste gerangschikte Inschrijver uitgesloten. Er volgt dan een nieuwe gunning aan de alsdan als eerste gerangschikte Inschrijver. De standstill termijn gaat bij het kenbaar maken van de nieuwe uitslag op dat moment opnieuw in.</w:t>
      </w:r>
    </w:p>
    <w:p w14:paraId="3F8A9B60" w14:textId="77777777" w:rsidR="00BE2C9D" w:rsidRPr="00513C31" w:rsidRDefault="00BE2C9D" w:rsidP="006503FE"/>
    <w:p w14:paraId="4377765C" w14:textId="77777777" w:rsidR="00BE2C9D" w:rsidRPr="00513C31" w:rsidRDefault="00BE2C9D" w:rsidP="006503FE">
      <w:r w:rsidRPr="00513C31">
        <w:t>Na afronding van de procedure zal Aanbestedende dienst een proces-verbaal van gunning opstellen.</w:t>
      </w:r>
    </w:p>
    <w:p w14:paraId="67743BEF" w14:textId="65F26FF9" w:rsidR="00BF686D" w:rsidRDefault="00BF686D" w:rsidP="006503FE">
      <w:pPr>
        <w:pStyle w:val="Kop1"/>
        <w:spacing w:before="0" w:after="240"/>
      </w:pPr>
      <w:bookmarkStart w:id="289" w:name="_Toc188431355"/>
      <w:bookmarkStart w:id="290" w:name="_Hlk112240868"/>
      <w:r>
        <w:lastRenderedPageBreak/>
        <w:t>Bijlagen:</w:t>
      </w:r>
      <w:bookmarkEnd w:id="289"/>
    </w:p>
    <w:p w14:paraId="712C3516" w14:textId="77777777" w:rsidR="00BF686D" w:rsidRPr="007909E9" w:rsidRDefault="00BF686D" w:rsidP="006503FE">
      <w:r w:rsidRPr="007909E9">
        <w:t>Bijlage 1 Conformiteitenlijst</w:t>
      </w:r>
    </w:p>
    <w:p w14:paraId="47FD7119" w14:textId="77777777" w:rsidR="00BF686D" w:rsidRPr="007909E9" w:rsidRDefault="00BF686D" w:rsidP="006503FE">
      <w:r w:rsidRPr="007909E9">
        <w:t>Bijlage 2 Concept overeenkomst</w:t>
      </w:r>
    </w:p>
    <w:p w14:paraId="60E89955" w14:textId="6D127BBE" w:rsidR="00594476" w:rsidRPr="007909E9" w:rsidRDefault="00594476" w:rsidP="006503FE">
      <w:r w:rsidRPr="007909E9">
        <w:t xml:space="preserve">Bijlage 2b </w:t>
      </w:r>
      <w:bookmarkStart w:id="291" w:name="_Hlk187937342"/>
      <w:r w:rsidR="00940F2A" w:rsidRPr="007909E9">
        <w:t>Algemene-verwerkersovereenkomst-geen onderwijsmiddel 4.0.1</w:t>
      </w:r>
      <w:bookmarkEnd w:id="291"/>
    </w:p>
    <w:p w14:paraId="37DC918A" w14:textId="09A5BB13" w:rsidR="00BF686D" w:rsidRPr="007909E9" w:rsidRDefault="00BF686D" w:rsidP="006503FE">
      <w:r w:rsidRPr="007909E9">
        <w:t xml:space="preserve">Bijlage 3 Algemene Inkoopvoorwaarden </w:t>
      </w:r>
      <w:r w:rsidR="00FC1D36" w:rsidRPr="007909E9">
        <w:t>Summa</w:t>
      </w:r>
      <w:r w:rsidR="00E81061">
        <w:t xml:space="preserve"> </w:t>
      </w:r>
      <w:r w:rsidR="00E81061" w:rsidRPr="00E81061">
        <w:t>College V7.0</w:t>
      </w:r>
    </w:p>
    <w:p w14:paraId="5CA1BF04" w14:textId="6DB19E99" w:rsidR="00040A07" w:rsidRPr="007909E9" w:rsidRDefault="00040A07" w:rsidP="006503FE">
      <w:r w:rsidRPr="007909E9">
        <w:t xml:space="preserve">Bijlage 4 </w:t>
      </w:r>
      <w:r w:rsidR="00BE45FD" w:rsidRPr="007909E9">
        <w:t>Kleurenpalet Summa</w:t>
      </w:r>
    </w:p>
    <w:p w14:paraId="52F86261" w14:textId="2FF4B79E" w:rsidR="00BF686D" w:rsidRPr="007909E9" w:rsidRDefault="00BF686D" w:rsidP="006503FE">
      <w:r w:rsidRPr="007909E9">
        <w:t xml:space="preserve">Bijlage 5 </w:t>
      </w:r>
      <w:r w:rsidR="00E81061">
        <w:t xml:space="preserve">UEA </w:t>
      </w:r>
      <w:r w:rsidR="00236272">
        <w:t>l</w:t>
      </w:r>
      <w:r w:rsidR="00E81061">
        <w:t>ockers</w:t>
      </w:r>
    </w:p>
    <w:p w14:paraId="1DE2F836" w14:textId="67FC2291" w:rsidR="00BF686D" w:rsidRPr="007909E9" w:rsidRDefault="00BF686D" w:rsidP="006503FE">
      <w:r w:rsidRPr="007909E9">
        <w:t>Bijlage 6 Referentieformulier</w:t>
      </w:r>
      <w:r w:rsidR="00236272">
        <w:t xml:space="preserve"> lockers</w:t>
      </w:r>
    </w:p>
    <w:p w14:paraId="303F3852" w14:textId="218CA45D" w:rsidR="00621467" w:rsidRPr="007909E9" w:rsidRDefault="00BF686D" w:rsidP="006503FE">
      <w:r w:rsidRPr="007909E9">
        <w:t>Bijlage 7 Prij</w:t>
      </w:r>
      <w:r w:rsidR="002F2E5F" w:rsidRPr="007909E9">
        <w:t>zen</w:t>
      </w:r>
      <w:r w:rsidRPr="007909E9">
        <w:t>blad</w:t>
      </w:r>
      <w:r w:rsidR="00B11AEC">
        <w:t xml:space="preserve"> lockers Summa</w:t>
      </w:r>
    </w:p>
    <w:bookmarkEnd w:id="290"/>
    <w:p w14:paraId="726F6FCF" w14:textId="1369E0DC" w:rsidR="00BF686D" w:rsidRDefault="00621467" w:rsidP="006503FE">
      <w:r>
        <w:t>Bijlage 8 Foto’s lockers Summa</w:t>
      </w:r>
    </w:p>
    <w:p w14:paraId="27F29E66" w14:textId="5C17F022" w:rsidR="00283375" w:rsidRPr="0028676F" w:rsidRDefault="00283375" w:rsidP="006503FE">
      <w:r>
        <w:t xml:space="preserve">Bijlage 9 KPI’s </w:t>
      </w:r>
      <w:r w:rsidR="00693D2A">
        <w:t>&amp;</w:t>
      </w:r>
      <w:r>
        <w:t xml:space="preserve"> SLA </w:t>
      </w:r>
      <w:r w:rsidR="00B11AEC">
        <w:t>l</w:t>
      </w:r>
      <w:r>
        <w:t>ockers</w:t>
      </w:r>
    </w:p>
    <w:sectPr w:rsidR="00283375" w:rsidRPr="0028676F" w:rsidSect="00941BFD">
      <w:headerReference w:type="even" r:id="rId21"/>
      <w:headerReference w:type="default" r:id="rId22"/>
      <w:footerReference w:type="even" r:id="rId23"/>
      <w:footerReference w:type="default" r:id="rId24"/>
      <w:headerReference w:type="first" r:id="rId25"/>
      <w:footerReference w:type="first" r:id="rId2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7553B" w14:textId="77777777" w:rsidR="00392D17" w:rsidRDefault="00392D17" w:rsidP="00171DB2">
      <w:pPr>
        <w:spacing w:line="240" w:lineRule="auto"/>
      </w:pPr>
      <w:r>
        <w:separator/>
      </w:r>
    </w:p>
  </w:endnote>
  <w:endnote w:type="continuationSeparator" w:id="0">
    <w:p w14:paraId="5E047949" w14:textId="77777777" w:rsidR="00392D17" w:rsidRDefault="00392D17" w:rsidP="00171D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BA1EB" w14:textId="77777777" w:rsidR="00594476" w:rsidRDefault="00094815" w:rsidP="00EC0D44">
    <w:pPr>
      <w:pStyle w:val="Voettekst"/>
      <w:jc w:val="center"/>
    </w:pPr>
    <w:sdt>
      <w:sdtPr>
        <w:id w:val="380377729"/>
        <w:docPartObj>
          <w:docPartGallery w:val="Page Numbers (Bottom of Page)"/>
          <w:docPartUnique/>
        </w:docPartObj>
      </w:sdtPr>
      <w:sdtEndPr/>
      <w:sdtContent>
        <w:r w:rsidR="00594476">
          <w:fldChar w:fldCharType="begin"/>
        </w:r>
        <w:r w:rsidR="00594476">
          <w:instrText>PAGE   \* MERGEFORMAT</w:instrText>
        </w:r>
        <w:r w:rsidR="00594476">
          <w:fldChar w:fldCharType="separate"/>
        </w:r>
        <w:r w:rsidR="00594476">
          <w:rPr>
            <w:noProof/>
          </w:rPr>
          <w:t>4</w:t>
        </w:r>
        <w:r w:rsidR="00594476">
          <w:fldChar w:fldCharType="end"/>
        </w:r>
      </w:sdtContent>
    </w:sdt>
    <w:r w:rsidR="00594476">
      <w:t>/</w:t>
    </w:r>
    <w:fldSimple w:instr=" NUMPAGES  ">
      <w:r w:rsidR="00594476">
        <w:rPr>
          <w:noProof/>
        </w:rPr>
        <w:t>23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6781B" w14:textId="77777777" w:rsidR="00594476" w:rsidRDefault="00094815" w:rsidP="00290B4F">
    <w:pPr>
      <w:pStyle w:val="Voettekst"/>
      <w:jc w:val="center"/>
    </w:pPr>
    <w:sdt>
      <w:sdtPr>
        <w:id w:val="242311796"/>
        <w:docPartObj>
          <w:docPartGallery w:val="Page Numbers (Bottom of Page)"/>
          <w:docPartUnique/>
        </w:docPartObj>
      </w:sdtPr>
      <w:sdtEndPr/>
      <w:sdtContent>
        <w:r w:rsidR="00594476">
          <w:fldChar w:fldCharType="begin"/>
        </w:r>
        <w:r w:rsidR="00594476">
          <w:instrText>PAGE   \* MERGEFORMAT</w:instrText>
        </w:r>
        <w:r w:rsidR="00594476">
          <w:fldChar w:fldCharType="separate"/>
        </w:r>
        <w:r w:rsidR="00594476">
          <w:rPr>
            <w:noProof/>
          </w:rPr>
          <w:t>5</w:t>
        </w:r>
        <w:r w:rsidR="00594476">
          <w:fldChar w:fldCharType="end"/>
        </w:r>
      </w:sdtContent>
    </w:sdt>
    <w:r w:rsidR="00594476">
      <w:t>/</w:t>
    </w:r>
    <w:fldSimple w:instr=" NUMPAGES  ">
      <w:r w:rsidR="00594476">
        <w:rPr>
          <w:noProof/>
        </w:rPr>
        <w:t>23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3A229" w14:textId="77777777" w:rsidR="00594476" w:rsidRPr="00877A3C" w:rsidRDefault="00594476" w:rsidP="00877A3C">
    <w:pPr>
      <w:pStyle w:val="Voettekst"/>
      <w:rPr>
        <w:sz w:val="16"/>
        <w:szCs w:val="16"/>
        <w:lang w:val="es-ES"/>
      </w:rPr>
    </w:pPr>
  </w:p>
  <w:tbl>
    <w:tblPr>
      <w:tblStyle w:val="Tabelraster"/>
      <w:tblW w:w="1128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111"/>
      <w:gridCol w:w="3544"/>
      <w:gridCol w:w="3630"/>
    </w:tblGrid>
    <w:tr w:rsidR="00594476" w14:paraId="2BEF190E" w14:textId="77777777" w:rsidTr="00B143C9">
      <w:tc>
        <w:tcPr>
          <w:tcW w:w="4111" w:type="dxa"/>
          <w:hideMark/>
        </w:tcPr>
        <w:p w14:paraId="12A0F50F" w14:textId="72126595" w:rsidR="00594476" w:rsidRPr="00965FEA" w:rsidRDefault="00594476" w:rsidP="00BB163F">
          <w:pPr>
            <w:ind w:left="787" w:right="-1329"/>
            <w:rPr>
              <w:sz w:val="14"/>
              <w:szCs w:val="14"/>
            </w:rPr>
          </w:pPr>
          <w:r w:rsidRPr="00965FEA">
            <w:rPr>
              <w:sz w:val="14"/>
              <w:szCs w:val="14"/>
            </w:rPr>
            <w:fldChar w:fldCharType="begin"/>
          </w:r>
          <w:r w:rsidRPr="00965FEA">
            <w:rPr>
              <w:sz w:val="14"/>
              <w:szCs w:val="14"/>
            </w:rPr>
            <w:instrText xml:space="preserve"> DOCPROPERTY  Bedrijf </w:instrText>
          </w:r>
          <w:r w:rsidRPr="00965FEA">
            <w:rPr>
              <w:sz w:val="14"/>
              <w:szCs w:val="14"/>
            </w:rPr>
            <w:fldChar w:fldCharType="separate"/>
          </w:r>
          <w:r w:rsidR="006446E4">
            <w:rPr>
              <w:sz w:val="14"/>
              <w:szCs w:val="14"/>
            </w:rPr>
            <w:t>Summa College</w:t>
          </w:r>
          <w:r w:rsidRPr="00965FEA">
            <w:rPr>
              <w:sz w:val="14"/>
              <w:szCs w:val="14"/>
            </w:rPr>
            <w:fldChar w:fldCharType="end"/>
          </w:r>
          <w:r w:rsidRPr="00965FEA">
            <w:rPr>
              <w:sz w:val="14"/>
              <w:szCs w:val="14"/>
            </w:rPr>
            <w:t xml:space="preserve"> </w:t>
          </w:r>
          <w:r>
            <w:rPr>
              <w:sz w:val="14"/>
              <w:szCs w:val="14"/>
            </w:rPr>
            <w:t>Team Inkoop</w:t>
          </w:r>
        </w:p>
        <w:p w14:paraId="43E60529" w14:textId="109848DF" w:rsidR="00594476" w:rsidRDefault="00A03956" w:rsidP="00BB163F">
          <w:pPr>
            <w:ind w:left="787" w:right="-1329"/>
            <w:rPr>
              <w:sz w:val="14"/>
              <w:szCs w:val="14"/>
            </w:rPr>
          </w:pPr>
          <w:r>
            <w:rPr>
              <w:sz w:val="14"/>
              <w:szCs w:val="14"/>
            </w:rPr>
            <w:t>Sterrenlaan 10, 5631 KA</w:t>
          </w:r>
          <w:r w:rsidR="00594476" w:rsidRPr="005D3813">
            <w:rPr>
              <w:sz w:val="14"/>
              <w:szCs w:val="14"/>
            </w:rPr>
            <w:t xml:space="preserve"> EINDHOVEN</w:t>
          </w:r>
        </w:p>
        <w:p w14:paraId="6A60BF06" w14:textId="32C01E5A" w:rsidR="00594476" w:rsidRPr="00965FEA" w:rsidRDefault="00594476" w:rsidP="00BB163F">
          <w:pPr>
            <w:ind w:left="787" w:right="-1329"/>
            <w:rPr>
              <w:sz w:val="14"/>
              <w:szCs w:val="14"/>
            </w:rPr>
          </w:pPr>
          <w:r w:rsidRPr="00965FEA">
            <w:rPr>
              <w:sz w:val="14"/>
              <w:szCs w:val="14"/>
            </w:rPr>
            <w:fldChar w:fldCharType="begin"/>
          </w:r>
          <w:r w:rsidRPr="00965FEA">
            <w:rPr>
              <w:sz w:val="14"/>
              <w:szCs w:val="14"/>
            </w:rPr>
            <w:instrText xml:space="preserve"> DOCPROPERTY  PostAdres </w:instrText>
          </w:r>
          <w:r w:rsidRPr="00965FEA">
            <w:rPr>
              <w:sz w:val="14"/>
              <w:szCs w:val="14"/>
            </w:rPr>
            <w:fldChar w:fldCharType="separate"/>
          </w:r>
          <w:r w:rsidR="006446E4">
            <w:rPr>
              <w:sz w:val="14"/>
              <w:szCs w:val="14"/>
            </w:rPr>
            <w:t>Postbus 6101, 5600 HC EINDHOVEN</w:t>
          </w:r>
          <w:r w:rsidRPr="00965FEA">
            <w:rPr>
              <w:sz w:val="14"/>
              <w:szCs w:val="14"/>
            </w:rPr>
            <w:fldChar w:fldCharType="end"/>
          </w:r>
        </w:p>
      </w:tc>
      <w:tc>
        <w:tcPr>
          <w:tcW w:w="3544" w:type="dxa"/>
          <w:hideMark/>
        </w:tcPr>
        <w:p w14:paraId="1C8D2DD0" w14:textId="77777777" w:rsidR="00594476" w:rsidRPr="00965FEA" w:rsidRDefault="00594476" w:rsidP="00BB163F">
          <w:pPr>
            <w:ind w:right="-1329"/>
            <w:rPr>
              <w:sz w:val="14"/>
              <w:szCs w:val="14"/>
            </w:rPr>
          </w:pPr>
          <w:r>
            <w:rPr>
              <w:sz w:val="14"/>
              <w:szCs w:val="14"/>
            </w:rPr>
            <w:t>aanbestedingen@summacollege.nl</w:t>
          </w:r>
        </w:p>
        <w:p w14:paraId="6F2335DD" w14:textId="77777777" w:rsidR="00594476" w:rsidRPr="00965FEA" w:rsidRDefault="00594476" w:rsidP="00BB163F">
          <w:pPr>
            <w:ind w:right="-1329"/>
            <w:rPr>
              <w:sz w:val="14"/>
              <w:szCs w:val="14"/>
            </w:rPr>
          </w:pPr>
          <w:r>
            <w:rPr>
              <w:sz w:val="14"/>
              <w:szCs w:val="14"/>
            </w:rPr>
            <w:t>0</w:t>
          </w:r>
          <w:r w:rsidRPr="00965FEA">
            <w:rPr>
              <w:sz w:val="14"/>
              <w:szCs w:val="14"/>
            </w:rPr>
            <w:t>40-2694000</w:t>
          </w:r>
        </w:p>
        <w:p w14:paraId="34D64D0E" w14:textId="6C5D51FC" w:rsidR="00594476" w:rsidRPr="00965FEA" w:rsidRDefault="00594476" w:rsidP="00BB163F">
          <w:pPr>
            <w:ind w:right="-1329"/>
            <w:rPr>
              <w:sz w:val="14"/>
              <w:szCs w:val="14"/>
            </w:rPr>
          </w:pPr>
          <w:r w:rsidRPr="00965FEA">
            <w:rPr>
              <w:sz w:val="14"/>
              <w:szCs w:val="14"/>
            </w:rPr>
            <w:fldChar w:fldCharType="begin"/>
          </w:r>
          <w:r w:rsidRPr="00965FEA">
            <w:rPr>
              <w:sz w:val="14"/>
              <w:szCs w:val="14"/>
            </w:rPr>
            <w:instrText xml:space="preserve"> DOCPROPERTY  Website </w:instrText>
          </w:r>
          <w:r w:rsidRPr="00965FEA">
            <w:rPr>
              <w:sz w:val="14"/>
              <w:szCs w:val="14"/>
            </w:rPr>
            <w:fldChar w:fldCharType="separate"/>
          </w:r>
          <w:r w:rsidR="006446E4">
            <w:rPr>
              <w:sz w:val="14"/>
              <w:szCs w:val="14"/>
            </w:rPr>
            <w:t>www.summacollege.nl</w:t>
          </w:r>
          <w:r w:rsidRPr="00965FEA">
            <w:rPr>
              <w:sz w:val="14"/>
              <w:szCs w:val="14"/>
            </w:rPr>
            <w:fldChar w:fldCharType="end"/>
          </w:r>
        </w:p>
      </w:tc>
      <w:tc>
        <w:tcPr>
          <w:tcW w:w="3630" w:type="dxa"/>
          <w:hideMark/>
        </w:tcPr>
        <w:p w14:paraId="1C56EFF9" w14:textId="6B370E9B" w:rsidR="00594476" w:rsidRPr="00877A3C" w:rsidRDefault="00594476" w:rsidP="00BB163F">
          <w:pPr>
            <w:ind w:left="119"/>
            <w:rPr>
              <w:sz w:val="16"/>
              <w:szCs w:val="16"/>
              <w:lang w:val="es-ES"/>
            </w:rPr>
          </w:pPr>
          <w:r w:rsidRPr="00877A3C">
            <w:rPr>
              <w:sz w:val="16"/>
              <w:szCs w:val="16"/>
            </w:rPr>
            <w:fldChar w:fldCharType="begin"/>
          </w:r>
          <w:r w:rsidRPr="00877A3C">
            <w:rPr>
              <w:sz w:val="16"/>
              <w:szCs w:val="16"/>
              <w:lang w:val="es-ES"/>
            </w:rPr>
            <w:instrText xml:space="preserve"> DOCPROPERTY KvK-regel </w:instrText>
          </w:r>
          <w:r w:rsidRPr="00877A3C">
            <w:rPr>
              <w:sz w:val="16"/>
              <w:szCs w:val="16"/>
            </w:rPr>
            <w:fldChar w:fldCharType="separate"/>
          </w:r>
          <w:proofErr w:type="spellStart"/>
          <w:r w:rsidR="006446E4">
            <w:rPr>
              <w:sz w:val="16"/>
              <w:szCs w:val="16"/>
              <w:lang w:val="es-ES"/>
            </w:rPr>
            <w:t>KvK</w:t>
          </w:r>
          <w:proofErr w:type="spellEnd"/>
          <w:r w:rsidR="006446E4">
            <w:rPr>
              <w:sz w:val="16"/>
              <w:szCs w:val="16"/>
              <w:lang w:val="es-ES"/>
            </w:rPr>
            <w:t xml:space="preserve"> 4109392</w:t>
          </w:r>
          <w:r w:rsidRPr="00877A3C">
            <w:rPr>
              <w:sz w:val="16"/>
              <w:szCs w:val="16"/>
            </w:rPr>
            <w:fldChar w:fldCharType="end"/>
          </w:r>
        </w:p>
        <w:p w14:paraId="4E40EDC9" w14:textId="77777777" w:rsidR="00594476" w:rsidRPr="00965FEA" w:rsidRDefault="00594476" w:rsidP="00BB163F">
          <w:pPr>
            <w:ind w:left="119"/>
            <w:rPr>
              <w:sz w:val="14"/>
              <w:szCs w:val="14"/>
              <w:lang w:val="es-ES"/>
            </w:rPr>
          </w:pPr>
        </w:p>
      </w:tc>
    </w:tr>
  </w:tbl>
  <w:p w14:paraId="0EA0EA2F" w14:textId="77777777" w:rsidR="00594476" w:rsidRPr="00877A3C" w:rsidRDefault="00594476" w:rsidP="00877A3C">
    <w:pPr>
      <w:pStyle w:val="Voettekst"/>
      <w:rPr>
        <w:sz w:val="16"/>
        <w:szCs w:val="16"/>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792E1" w14:textId="77777777" w:rsidR="00392D17" w:rsidRDefault="00392D17" w:rsidP="00171DB2">
      <w:pPr>
        <w:spacing w:line="240" w:lineRule="auto"/>
      </w:pPr>
      <w:r>
        <w:separator/>
      </w:r>
    </w:p>
  </w:footnote>
  <w:footnote w:type="continuationSeparator" w:id="0">
    <w:p w14:paraId="1B632D38" w14:textId="77777777" w:rsidR="00392D17" w:rsidRDefault="00392D17" w:rsidP="00171D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276DE" w14:textId="2D94E2F5" w:rsidR="00594476" w:rsidRPr="00D878C9" w:rsidRDefault="00FC1D36" w:rsidP="00D878C9">
    <w:pPr>
      <w:pStyle w:val="Koptekst"/>
    </w:pPr>
    <w:r>
      <w:rPr>
        <w:noProof/>
      </w:rPr>
      <w:t xml:space="preserve">                                                                         </w:t>
    </w:r>
    <w:r>
      <w:rPr>
        <w:noProof/>
      </w:rPr>
      <w:drawing>
        <wp:inline distT="0" distB="0" distL="0" distR="0" wp14:anchorId="3E230A8D" wp14:editId="723C71E9">
          <wp:extent cx="3232785" cy="1126490"/>
          <wp:effectExtent l="0" t="0" r="5715" b="0"/>
          <wp:docPr id="1344589420" name="Afbeelding 1" descr="Afbeelding met Lettertype, logo, Graphics,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589420" name="Afbeelding 1" descr="Afbeelding met Lettertype, logo, Graphics, typograf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2785" cy="112649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82BBB" w14:textId="1956AF6F" w:rsidR="00594476" w:rsidRPr="002F60E0" w:rsidRDefault="00FC1D36" w:rsidP="002F60E0">
    <w:pPr>
      <w:pStyle w:val="Koptekst"/>
    </w:pPr>
    <w:r>
      <w:rPr>
        <w:noProof/>
      </w:rPr>
      <w:t xml:space="preserve">                                                                         </w:t>
    </w:r>
    <w:r>
      <w:rPr>
        <w:noProof/>
      </w:rPr>
      <w:drawing>
        <wp:inline distT="0" distB="0" distL="0" distR="0" wp14:anchorId="40384F93" wp14:editId="1ABAC9AF">
          <wp:extent cx="3232785" cy="1126490"/>
          <wp:effectExtent l="0" t="0" r="5715" b="0"/>
          <wp:docPr id="1446820886" name="Afbeelding 1" descr="Afbeelding met Lettertype, logo, Graphics,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820886" name="Afbeelding 1" descr="Afbeelding met Lettertype, logo, Graphics, typograf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2785" cy="11264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C5536" w14:textId="43D39C3B" w:rsidR="00594476" w:rsidRDefault="00FC1D36">
    <w:pPr>
      <w:pStyle w:val="Koptekst"/>
    </w:pPr>
    <w:bookmarkStart w:id="292" w:name="_Hlk30147657"/>
    <w:bookmarkStart w:id="293" w:name="_Hlk30147658"/>
    <w:r>
      <w:rPr>
        <w:noProof/>
      </w:rPr>
      <w:t xml:space="preserve">                                                                         </w:t>
    </w:r>
    <w:r>
      <w:rPr>
        <w:noProof/>
      </w:rPr>
      <w:drawing>
        <wp:inline distT="0" distB="0" distL="0" distR="0" wp14:anchorId="470111D4" wp14:editId="50C2F4F1">
          <wp:extent cx="3232785" cy="1126490"/>
          <wp:effectExtent l="0" t="0" r="5715" b="0"/>
          <wp:docPr id="5600719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2785" cy="1126490"/>
                  </a:xfrm>
                  <a:prstGeom prst="rect">
                    <a:avLst/>
                  </a:prstGeom>
                  <a:noFill/>
                  <a:ln>
                    <a:noFill/>
                  </a:ln>
                </pic:spPr>
              </pic:pic>
            </a:graphicData>
          </a:graphic>
        </wp:inline>
      </w:drawing>
    </w:r>
    <w:bookmarkEnd w:id="292"/>
    <w:bookmarkEnd w:id="29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86E530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A6A9B2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1888F7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160A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B7E341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56148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6213C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AE816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E4C02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53C51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B7380C"/>
    <w:multiLevelType w:val="multilevel"/>
    <w:tmpl w:val="D494C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111D8D"/>
    <w:multiLevelType w:val="multilevel"/>
    <w:tmpl w:val="BF0CD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7C247F7"/>
    <w:multiLevelType w:val="hybridMultilevel"/>
    <w:tmpl w:val="0F4C2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F14125D"/>
    <w:multiLevelType w:val="multilevel"/>
    <w:tmpl w:val="7FDA6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BA0614"/>
    <w:multiLevelType w:val="multilevel"/>
    <w:tmpl w:val="A0FC8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A77DDF"/>
    <w:multiLevelType w:val="multilevel"/>
    <w:tmpl w:val="FAD6881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EC46D2"/>
    <w:multiLevelType w:val="hybridMultilevel"/>
    <w:tmpl w:val="E8442740"/>
    <w:lvl w:ilvl="0" w:tplc="7E10B81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874589D"/>
    <w:multiLevelType w:val="multilevel"/>
    <w:tmpl w:val="84CC2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8D0327"/>
    <w:multiLevelType w:val="hybridMultilevel"/>
    <w:tmpl w:val="51E054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A7002A6"/>
    <w:multiLevelType w:val="hybridMultilevel"/>
    <w:tmpl w:val="6E1C7F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1B832772"/>
    <w:multiLevelType w:val="hybridMultilevel"/>
    <w:tmpl w:val="7382A5B8"/>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22" w15:restartNumberingAfterBreak="0">
    <w:nsid w:val="1D587625"/>
    <w:multiLevelType w:val="multilevel"/>
    <w:tmpl w:val="0C4C2D08"/>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pStyle w:val="enumerationbulletsindent2"/>
      <w:lvlText w:val=""/>
      <w:lvlJc w:val="left"/>
      <w:pPr>
        <w:ind w:left="714" w:hanging="238"/>
      </w:pPr>
      <w:rPr>
        <w:rFonts w:ascii="Symbol" w:hAnsi="Symbol" w:hint="default"/>
      </w:rPr>
    </w:lvl>
    <w:lvl w:ilvl="3">
      <w:start w:val="1"/>
      <w:numFmt w:val="bullet"/>
      <w:pStyle w:val="enumerationbulletsindent3"/>
      <w:lvlText w:val=""/>
      <w:lvlJc w:val="left"/>
      <w:pPr>
        <w:ind w:left="953" w:hanging="239"/>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1E2F15C7"/>
    <w:multiLevelType w:val="hybridMultilevel"/>
    <w:tmpl w:val="71C0604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24" w15:restartNumberingAfterBreak="0">
    <w:nsid w:val="1F8E45E1"/>
    <w:multiLevelType w:val="multilevel"/>
    <w:tmpl w:val="08F4E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130443"/>
    <w:multiLevelType w:val="multilevel"/>
    <w:tmpl w:val="D494C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2D6F98"/>
    <w:multiLevelType w:val="multilevel"/>
    <w:tmpl w:val="B4A2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DD24ED"/>
    <w:multiLevelType w:val="hybridMultilevel"/>
    <w:tmpl w:val="B73C1CE6"/>
    <w:lvl w:ilvl="0" w:tplc="D74C0B08">
      <w:start w:val="3"/>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E0233EE"/>
    <w:multiLevelType w:val="multilevel"/>
    <w:tmpl w:val="D402FD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0AD1288"/>
    <w:multiLevelType w:val="multilevel"/>
    <w:tmpl w:val="5164FA20"/>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31EA0B3F"/>
    <w:multiLevelType w:val="multilevel"/>
    <w:tmpl w:val="27C8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E81EA7"/>
    <w:multiLevelType w:val="multilevel"/>
    <w:tmpl w:val="D494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531F54"/>
    <w:multiLevelType w:val="hybridMultilevel"/>
    <w:tmpl w:val="4E441C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F6379D2"/>
    <w:multiLevelType w:val="hybridMultilevel"/>
    <w:tmpl w:val="9E5CE1A4"/>
    <w:lvl w:ilvl="0" w:tplc="04130003">
      <w:start w:val="1"/>
      <w:numFmt w:val="bullet"/>
      <w:lvlText w:val="o"/>
      <w:lvlJc w:val="left"/>
      <w:pPr>
        <w:ind w:left="2880" w:hanging="360"/>
      </w:pPr>
      <w:rPr>
        <w:rFonts w:ascii="Courier New" w:hAnsi="Courier New" w:cs="Courier New"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35" w15:restartNumberingAfterBreak="0">
    <w:nsid w:val="468F2985"/>
    <w:multiLevelType w:val="hybridMultilevel"/>
    <w:tmpl w:val="0E1A41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9796A4C"/>
    <w:multiLevelType w:val="multilevel"/>
    <w:tmpl w:val="49D8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695261"/>
    <w:multiLevelType w:val="multilevel"/>
    <w:tmpl w:val="45A8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8078B4"/>
    <w:multiLevelType w:val="hybridMultilevel"/>
    <w:tmpl w:val="49B40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6473252"/>
    <w:multiLevelType w:val="multilevel"/>
    <w:tmpl w:val="76540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3D3A8A"/>
    <w:multiLevelType w:val="multilevel"/>
    <w:tmpl w:val="F73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DB0ED7"/>
    <w:multiLevelType w:val="hybridMultilevel"/>
    <w:tmpl w:val="B868104C"/>
    <w:lvl w:ilvl="0" w:tplc="51D4BDBE">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0BA056F"/>
    <w:multiLevelType w:val="hybridMultilevel"/>
    <w:tmpl w:val="CFC07D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660E6163"/>
    <w:multiLevelType w:val="multilevel"/>
    <w:tmpl w:val="CF7EA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707223"/>
    <w:multiLevelType w:val="hybridMultilevel"/>
    <w:tmpl w:val="630C26D0"/>
    <w:lvl w:ilvl="0" w:tplc="FBC201A4">
      <w:start w:val="3"/>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6F43BDD"/>
    <w:multiLevelType w:val="hybridMultilevel"/>
    <w:tmpl w:val="91F253F0"/>
    <w:lvl w:ilvl="0" w:tplc="04130001">
      <w:start w:val="1"/>
      <w:numFmt w:val="bullet"/>
      <w:lvlText w:val=""/>
      <w:lvlJc w:val="left"/>
      <w:pPr>
        <w:ind w:left="717" w:hanging="360"/>
      </w:pPr>
      <w:rPr>
        <w:rFonts w:ascii="Symbol" w:hAnsi="Symbol"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num w:numId="1" w16cid:durableId="1660890007">
    <w:abstractNumId w:val="9"/>
  </w:num>
  <w:num w:numId="2" w16cid:durableId="240648195">
    <w:abstractNumId w:val="7"/>
  </w:num>
  <w:num w:numId="3" w16cid:durableId="538319804">
    <w:abstractNumId w:val="6"/>
  </w:num>
  <w:num w:numId="4" w16cid:durableId="519854516">
    <w:abstractNumId w:val="5"/>
  </w:num>
  <w:num w:numId="5" w16cid:durableId="1799832941">
    <w:abstractNumId w:val="4"/>
  </w:num>
  <w:num w:numId="6" w16cid:durableId="1761832771">
    <w:abstractNumId w:val="8"/>
  </w:num>
  <w:num w:numId="7" w16cid:durableId="1866558712">
    <w:abstractNumId w:val="3"/>
  </w:num>
  <w:num w:numId="8" w16cid:durableId="1190409484">
    <w:abstractNumId w:val="2"/>
  </w:num>
  <w:num w:numId="9" w16cid:durableId="957182475">
    <w:abstractNumId w:val="1"/>
  </w:num>
  <w:num w:numId="10" w16cid:durableId="201675428">
    <w:abstractNumId w:val="0"/>
  </w:num>
  <w:num w:numId="11" w16cid:durableId="1699311968">
    <w:abstractNumId w:val="12"/>
  </w:num>
  <w:num w:numId="12" w16cid:durableId="1558012020">
    <w:abstractNumId w:val="16"/>
  </w:num>
  <w:num w:numId="13" w16cid:durableId="992875054">
    <w:abstractNumId w:val="28"/>
  </w:num>
  <w:num w:numId="14" w16cid:durableId="1203783109">
    <w:abstractNumId w:val="22"/>
  </w:num>
  <w:num w:numId="15" w16cid:durableId="2089111903">
    <w:abstractNumId w:val="30"/>
  </w:num>
  <w:num w:numId="16" w16cid:durableId="999232924">
    <w:abstractNumId w:val="19"/>
  </w:num>
  <w:num w:numId="17" w16cid:durableId="1568611886">
    <w:abstractNumId w:val="45"/>
  </w:num>
  <w:num w:numId="18" w16cid:durableId="866024250">
    <w:abstractNumId w:val="33"/>
  </w:num>
  <w:num w:numId="19" w16cid:durableId="42684227">
    <w:abstractNumId w:val="13"/>
  </w:num>
  <w:num w:numId="20" w16cid:durableId="1217667048">
    <w:abstractNumId w:val="38"/>
  </w:num>
  <w:num w:numId="21" w16cid:durableId="1546941582">
    <w:abstractNumId w:val="27"/>
  </w:num>
  <w:num w:numId="22" w16cid:durableId="306008470">
    <w:abstractNumId w:val="44"/>
  </w:num>
  <w:num w:numId="23" w16cid:durableId="673996485">
    <w:abstractNumId w:val="35"/>
  </w:num>
  <w:num w:numId="24" w16cid:durableId="1266965263">
    <w:abstractNumId w:val="37"/>
  </w:num>
  <w:num w:numId="25" w16cid:durableId="672924020">
    <w:abstractNumId w:val="15"/>
  </w:num>
  <w:num w:numId="26" w16cid:durableId="1365903304">
    <w:abstractNumId w:val="41"/>
  </w:num>
  <w:num w:numId="27" w16cid:durableId="897592856">
    <w:abstractNumId w:val="43"/>
  </w:num>
  <w:num w:numId="28" w16cid:durableId="115032137">
    <w:abstractNumId w:val="36"/>
  </w:num>
  <w:num w:numId="29" w16cid:durableId="100759021">
    <w:abstractNumId w:val="14"/>
  </w:num>
  <w:num w:numId="30" w16cid:durableId="174076512">
    <w:abstractNumId w:val="23"/>
  </w:num>
  <w:num w:numId="31" w16cid:durableId="698702012">
    <w:abstractNumId w:val="20"/>
  </w:num>
  <w:num w:numId="32" w16cid:durableId="847792908">
    <w:abstractNumId w:val="42"/>
  </w:num>
  <w:num w:numId="33" w16cid:durableId="976958346">
    <w:abstractNumId w:val="21"/>
  </w:num>
  <w:num w:numId="34" w16cid:durableId="723874148">
    <w:abstractNumId w:val="24"/>
  </w:num>
  <w:num w:numId="35" w16cid:durableId="1943414109">
    <w:abstractNumId w:val="40"/>
  </w:num>
  <w:num w:numId="36" w16cid:durableId="629867072">
    <w:abstractNumId w:val="11"/>
  </w:num>
  <w:num w:numId="37" w16cid:durableId="659234581">
    <w:abstractNumId w:val="26"/>
  </w:num>
  <w:num w:numId="38" w16cid:durableId="1237596171">
    <w:abstractNumId w:val="18"/>
  </w:num>
  <w:num w:numId="39" w16cid:durableId="889613948">
    <w:abstractNumId w:val="31"/>
  </w:num>
  <w:num w:numId="40" w16cid:durableId="564678727">
    <w:abstractNumId w:val="39"/>
  </w:num>
  <w:num w:numId="41" w16cid:durableId="1965113256">
    <w:abstractNumId w:val="17"/>
  </w:num>
  <w:num w:numId="42" w16cid:durableId="1308633904">
    <w:abstractNumId w:val="10"/>
  </w:num>
  <w:num w:numId="43" w16cid:durableId="1019312737">
    <w:abstractNumId w:val="29"/>
  </w:num>
  <w:num w:numId="44" w16cid:durableId="2109083920">
    <w:abstractNumId w:val="34"/>
  </w:num>
  <w:num w:numId="45" w16cid:durableId="824004446">
    <w:abstractNumId w:val="32"/>
  </w:num>
  <w:num w:numId="46" w16cid:durableId="621421712">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377"/>
    <w:rsid w:val="00011B3C"/>
    <w:rsid w:val="00013CF8"/>
    <w:rsid w:val="00026272"/>
    <w:rsid w:val="00030D97"/>
    <w:rsid w:val="00040A07"/>
    <w:rsid w:val="000412A4"/>
    <w:rsid w:val="00047DDE"/>
    <w:rsid w:val="00061BCC"/>
    <w:rsid w:val="00083F58"/>
    <w:rsid w:val="00085421"/>
    <w:rsid w:val="00091DC2"/>
    <w:rsid w:val="00094815"/>
    <w:rsid w:val="000B7F97"/>
    <w:rsid w:val="000C7339"/>
    <w:rsid w:val="000E16F5"/>
    <w:rsid w:val="001219A9"/>
    <w:rsid w:val="001231E1"/>
    <w:rsid w:val="001232DC"/>
    <w:rsid w:val="00147C8E"/>
    <w:rsid w:val="00170518"/>
    <w:rsid w:val="00171DB2"/>
    <w:rsid w:val="00195F01"/>
    <w:rsid w:val="001963CD"/>
    <w:rsid w:val="001965DE"/>
    <w:rsid w:val="001A65F1"/>
    <w:rsid w:val="001D2CF0"/>
    <w:rsid w:val="001E5377"/>
    <w:rsid w:val="001F27E0"/>
    <w:rsid w:val="001F2A1B"/>
    <w:rsid w:val="00207DA1"/>
    <w:rsid w:val="00233136"/>
    <w:rsid w:val="00236272"/>
    <w:rsid w:val="00241E53"/>
    <w:rsid w:val="00243C95"/>
    <w:rsid w:val="00251E74"/>
    <w:rsid w:val="0025443F"/>
    <w:rsid w:val="00271181"/>
    <w:rsid w:val="00272868"/>
    <w:rsid w:val="002731AF"/>
    <w:rsid w:val="00281F56"/>
    <w:rsid w:val="00283375"/>
    <w:rsid w:val="00283469"/>
    <w:rsid w:val="0028676F"/>
    <w:rsid w:val="00290B4F"/>
    <w:rsid w:val="002A7B9B"/>
    <w:rsid w:val="002C287F"/>
    <w:rsid w:val="002E1E91"/>
    <w:rsid w:val="002E6C1A"/>
    <w:rsid w:val="002F0630"/>
    <w:rsid w:val="002F2E5F"/>
    <w:rsid w:val="002F4547"/>
    <w:rsid w:val="002F60E0"/>
    <w:rsid w:val="00304420"/>
    <w:rsid w:val="003065D7"/>
    <w:rsid w:val="00326159"/>
    <w:rsid w:val="00345BC7"/>
    <w:rsid w:val="00347F9B"/>
    <w:rsid w:val="00363C15"/>
    <w:rsid w:val="00364DF5"/>
    <w:rsid w:val="0036673D"/>
    <w:rsid w:val="00370AE1"/>
    <w:rsid w:val="00380531"/>
    <w:rsid w:val="00381261"/>
    <w:rsid w:val="003828CA"/>
    <w:rsid w:val="00392D17"/>
    <w:rsid w:val="0039489E"/>
    <w:rsid w:val="003A2620"/>
    <w:rsid w:val="003A2C6F"/>
    <w:rsid w:val="003B5F63"/>
    <w:rsid w:val="00423740"/>
    <w:rsid w:val="00433EEA"/>
    <w:rsid w:val="004437D8"/>
    <w:rsid w:val="00450FA8"/>
    <w:rsid w:val="004554AB"/>
    <w:rsid w:val="00460613"/>
    <w:rsid w:val="00491F8D"/>
    <w:rsid w:val="004E2F41"/>
    <w:rsid w:val="004F02AF"/>
    <w:rsid w:val="004F6182"/>
    <w:rsid w:val="00502014"/>
    <w:rsid w:val="00512D69"/>
    <w:rsid w:val="005167F5"/>
    <w:rsid w:val="00524DF7"/>
    <w:rsid w:val="00526B8A"/>
    <w:rsid w:val="00526CB3"/>
    <w:rsid w:val="005324EB"/>
    <w:rsid w:val="00544132"/>
    <w:rsid w:val="00562047"/>
    <w:rsid w:val="00571D76"/>
    <w:rsid w:val="00580792"/>
    <w:rsid w:val="00594476"/>
    <w:rsid w:val="005C7CDD"/>
    <w:rsid w:val="005C7FCE"/>
    <w:rsid w:val="005D0BDA"/>
    <w:rsid w:val="005D6E54"/>
    <w:rsid w:val="005F4FD9"/>
    <w:rsid w:val="005F53CF"/>
    <w:rsid w:val="00602A34"/>
    <w:rsid w:val="00603C2D"/>
    <w:rsid w:val="00616733"/>
    <w:rsid w:val="00621467"/>
    <w:rsid w:val="0062714B"/>
    <w:rsid w:val="006446E4"/>
    <w:rsid w:val="006503FE"/>
    <w:rsid w:val="00693D2A"/>
    <w:rsid w:val="006965F5"/>
    <w:rsid w:val="006A633C"/>
    <w:rsid w:val="006B0DC0"/>
    <w:rsid w:val="006C094A"/>
    <w:rsid w:val="006C67EE"/>
    <w:rsid w:val="006D07E3"/>
    <w:rsid w:val="006E0789"/>
    <w:rsid w:val="006E5291"/>
    <w:rsid w:val="00705928"/>
    <w:rsid w:val="00723396"/>
    <w:rsid w:val="007450E9"/>
    <w:rsid w:val="00764560"/>
    <w:rsid w:val="007909E9"/>
    <w:rsid w:val="007B70AB"/>
    <w:rsid w:val="007C07DC"/>
    <w:rsid w:val="007C0EC1"/>
    <w:rsid w:val="007E38C2"/>
    <w:rsid w:val="007E4CB7"/>
    <w:rsid w:val="007E7E91"/>
    <w:rsid w:val="007F6281"/>
    <w:rsid w:val="008024C0"/>
    <w:rsid w:val="008031B7"/>
    <w:rsid w:val="008178AC"/>
    <w:rsid w:val="00846429"/>
    <w:rsid w:val="0085676A"/>
    <w:rsid w:val="00860843"/>
    <w:rsid w:val="008627C4"/>
    <w:rsid w:val="008741EB"/>
    <w:rsid w:val="00877A3C"/>
    <w:rsid w:val="00892A76"/>
    <w:rsid w:val="008B782A"/>
    <w:rsid w:val="008C19D0"/>
    <w:rsid w:val="008C2153"/>
    <w:rsid w:val="009027C5"/>
    <w:rsid w:val="00940F2A"/>
    <w:rsid w:val="00941BFD"/>
    <w:rsid w:val="0095491E"/>
    <w:rsid w:val="0096023A"/>
    <w:rsid w:val="00972621"/>
    <w:rsid w:val="009828E3"/>
    <w:rsid w:val="00984059"/>
    <w:rsid w:val="00994292"/>
    <w:rsid w:val="00994606"/>
    <w:rsid w:val="009A6E32"/>
    <w:rsid w:val="009D0A7E"/>
    <w:rsid w:val="00A03956"/>
    <w:rsid w:val="00A15081"/>
    <w:rsid w:val="00A16EB2"/>
    <w:rsid w:val="00A311FA"/>
    <w:rsid w:val="00A379D9"/>
    <w:rsid w:val="00A56756"/>
    <w:rsid w:val="00A703D6"/>
    <w:rsid w:val="00A721A9"/>
    <w:rsid w:val="00A80B3E"/>
    <w:rsid w:val="00A86929"/>
    <w:rsid w:val="00A90CD1"/>
    <w:rsid w:val="00A94784"/>
    <w:rsid w:val="00AA27EA"/>
    <w:rsid w:val="00AA4B57"/>
    <w:rsid w:val="00AA6DEC"/>
    <w:rsid w:val="00AB0B2D"/>
    <w:rsid w:val="00AB4B39"/>
    <w:rsid w:val="00AC3475"/>
    <w:rsid w:val="00AC3D69"/>
    <w:rsid w:val="00AD79D1"/>
    <w:rsid w:val="00AE6201"/>
    <w:rsid w:val="00AF2E24"/>
    <w:rsid w:val="00B019FC"/>
    <w:rsid w:val="00B10752"/>
    <w:rsid w:val="00B11AEC"/>
    <w:rsid w:val="00B13DC1"/>
    <w:rsid w:val="00B143C9"/>
    <w:rsid w:val="00B22A33"/>
    <w:rsid w:val="00B30F1A"/>
    <w:rsid w:val="00B348E5"/>
    <w:rsid w:val="00B41B96"/>
    <w:rsid w:val="00B61113"/>
    <w:rsid w:val="00B62A15"/>
    <w:rsid w:val="00B66E3A"/>
    <w:rsid w:val="00B83F1D"/>
    <w:rsid w:val="00BB163F"/>
    <w:rsid w:val="00BC20C8"/>
    <w:rsid w:val="00BC4124"/>
    <w:rsid w:val="00BD61DA"/>
    <w:rsid w:val="00BE2C9D"/>
    <w:rsid w:val="00BE40FE"/>
    <w:rsid w:val="00BE45FD"/>
    <w:rsid w:val="00BE4AC0"/>
    <w:rsid w:val="00BF0930"/>
    <w:rsid w:val="00BF60E4"/>
    <w:rsid w:val="00BF686D"/>
    <w:rsid w:val="00C006E1"/>
    <w:rsid w:val="00C030F5"/>
    <w:rsid w:val="00C16F91"/>
    <w:rsid w:val="00C36E1C"/>
    <w:rsid w:val="00C4372C"/>
    <w:rsid w:val="00C55516"/>
    <w:rsid w:val="00C82560"/>
    <w:rsid w:val="00CC1D9F"/>
    <w:rsid w:val="00CD18ED"/>
    <w:rsid w:val="00CF5F64"/>
    <w:rsid w:val="00CF7FB4"/>
    <w:rsid w:val="00D0406D"/>
    <w:rsid w:val="00D257C9"/>
    <w:rsid w:val="00D36A47"/>
    <w:rsid w:val="00D51E82"/>
    <w:rsid w:val="00D878C9"/>
    <w:rsid w:val="00DA2344"/>
    <w:rsid w:val="00DA6284"/>
    <w:rsid w:val="00DB62B1"/>
    <w:rsid w:val="00DE1AAF"/>
    <w:rsid w:val="00DE39A1"/>
    <w:rsid w:val="00E079F3"/>
    <w:rsid w:val="00E17C2A"/>
    <w:rsid w:val="00E17C4E"/>
    <w:rsid w:val="00E478EC"/>
    <w:rsid w:val="00E51535"/>
    <w:rsid w:val="00E55F3A"/>
    <w:rsid w:val="00E57630"/>
    <w:rsid w:val="00E576C5"/>
    <w:rsid w:val="00E64814"/>
    <w:rsid w:val="00E70708"/>
    <w:rsid w:val="00E81061"/>
    <w:rsid w:val="00E84238"/>
    <w:rsid w:val="00E84556"/>
    <w:rsid w:val="00E92A73"/>
    <w:rsid w:val="00EA32BA"/>
    <w:rsid w:val="00EB0111"/>
    <w:rsid w:val="00EC0BFF"/>
    <w:rsid w:val="00EC0D44"/>
    <w:rsid w:val="00EC3FC9"/>
    <w:rsid w:val="00EE0910"/>
    <w:rsid w:val="00EF25F0"/>
    <w:rsid w:val="00F2426F"/>
    <w:rsid w:val="00F42D1E"/>
    <w:rsid w:val="00F521C9"/>
    <w:rsid w:val="00F8023E"/>
    <w:rsid w:val="00F840DF"/>
    <w:rsid w:val="00F903B6"/>
    <w:rsid w:val="00F91761"/>
    <w:rsid w:val="00F96BD5"/>
    <w:rsid w:val="00FA0DAC"/>
    <w:rsid w:val="00FB10B6"/>
    <w:rsid w:val="00FB51B8"/>
    <w:rsid w:val="00FC1D36"/>
    <w:rsid w:val="00FD4DF7"/>
    <w:rsid w:val="00FE4529"/>
    <w:rsid w:val="00FF1E78"/>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8900B"/>
  <w15:chartTrackingRefBased/>
  <w15:docId w15:val="{833A1313-6E2B-4E53-983A-C6BD847F5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2C9D"/>
    <w:pPr>
      <w:spacing w:after="0" w:line="240" w:lineRule="atLeast"/>
    </w:pPr>
    <w:rPr>
      <w:rFonts w:ascii="Trebuchet MS" w:eastAsia="Times New Roman" w:hAnsi="Trebuchet MS" w:cs="Times New Roman"/>
      <w:sz w:val="18"/>
      <w:szCs w:val="24"/>
    </w:rPr>
  </w:style>
  <w:style w:type="paragraph" w:styleId="Kop1">
    <w:name w:val="heading 1"/>
    <w:aliases w:val="Hst TUer,Heading 1 TU/e,Kop 1 Char1,Kop 1 Char Char,Tue,hoofdstuk,Hoofdstuk,Kop factsheet,Section Heading,sectionHeading,Gebruik TAS Kop 1,Kop factsheet Char Char Char Char,Kop factsheet Char Char Char Char Char Char,Hoofdkop,Hoofdkop1"/>
    <w:basedOn w:val="Standaard"/>
    <w:next w:val="Standaard"/>
    <w:link w:val="Kop1Char"/>
    <w:qFormat/>
    <w:rsid w:val="00030D97"/>
    <w:pPr>
      <w:keepNext/>
      <w:keepLines/>
      <w:spacing w:before="360" w:after="120"/>
      <w:outlineLvl w:val="0"/>
    </w:pPr>
    <w:rPr>
      <w:rFonts w:eastAsiaTheme="majorEastAsia" w:cstheme="majorBidi"/>
      <w:color w:val="2F5496" w:themeColor="accent1" w:themeShade="BF"/>
      <w:sz w:val="32"/>
      <w:szCs w:val="32"/>
    </w:rPr>
  </w:style>
  <w:style w:type="paragraph" w:styleId="Kop2">
    <w:name w:val="heading 2"/>
    <w:aliases w:val="alinea TUe alinea,alinea,Paragraaf,Reset numbering,2scr,Paragraaf (1.1),Kop,h2,paragraaf,H2,Second Level Topic,H21,Chapter Title,Head B,Heading Contents,h21,Fab-2,R2,H22,H211,H23,H212,H24,H213,H25,H214,H26,H215,H27,H216,H28,H217,H29"/>
    <w:basedOn w:val="Standaard"/>
    <w:next w:val="Standaard"/>
    <w:link w:val="Kop2Char"/>
    <w:unhideWhenUsed/>
    <w:qFormat/>
    <w:rsid w:val="00030D97"/>
    <w:pPr>
      <w:keepNext/>
      <w:keepLines/>
      <w:spacing w:before="120" w:after="60"/>
      <w:outlineLvl w:val="1"/>
    </w:pPr>
    <w:rPr>
      <w:rFonts w:eastAsiaTheme="majorEastAsia" w:cstheme="majorBidi"/>
      <w:color w:val="2F5496" w:themeColor="accent1" w:themeShade="BF"/>
      <w:sz w:val="26"/>
      <w:szCs w:val="26"/>
    </w:rPr>
  </w:style>
  <w:style w:type="paragraph" w:styleId="Kop3">
    <w:name w:val="heading 3"/>
    <w:aliases w:val="TUe subalinea,subalinea TUe,subalinea,SubParagraaf,subparagraaf,Episteem PvA Kop 3,Heading 3a,ASAPHeading 3,Vet + inhoudsopg-niveau 3,H3,Sub-paragraaf,Subparagraaf,Voorwoord,Level 1 - 1,3scr,Gebruik TAS Kop 3,Unterabschnitt,Arial 12 Fett,3m,b"/>
    <w:basedOn w:val="Standaard"/>
    <w:next w:val="Standaard"/>
    <w:link w:val="Kop3Char"/>
    <w:unhideWhenUsed/>
    <w:qFormat/>
    <w:rsid w:val="00030D97"/>
    <w:pPr>
      <w:keepNext/>
      <w:keepLines/>
      <w:spacing w:before="60" w:after="40"/>
      <w:outlineLvl w:val="2"/>
    </w:pPr>
    <w:rPr>
      <w:rFonts w:eastAsiaTheme="majorEastAsia" w:cstheme="majorBidi"/>
      <w:color w:val="1F3763" w:themeColor="accent1" w:themeShade="7F"/>
      <w:sz w:val="24"/>
    </w:rPr>
  </w:style>
  <w:style w:type="paragraph" w:styleId="Kop4">
    <w:name w:val="heading 4"/>
    <w:basedOn w:val="Standaard"/>
    <w:next w:val="Standaard"/>
    <w:link w:val="Kop4Char"/>
    <w:unhideWhenUsed/>
    <w:qFormat/>
    <w:rsid w:val="00030D97"/>
    <w:pPr>
      <w:keepNext/>
      <w:keepLines/>
      <w:spacing w:before="40"/>
      <w:outlineLvl w:val="3"/>
    </w:pPr>
    <w:rPr>
      <w:rFonts w:eastAsiaTheme="majorEastAsia" w:cstheme="majorBidi"/>
      <w:i/>
      <w:iCs/>
      <w:color w:val="2F5496" w:themeColor="accent1" w:themeShade="BF"/>
    </w:rPr>
  </w:style>
  <w:style w:type="paragraph" w:styleId="Kop5">
    <w:name w:val="heading 5"/>
    <w:basedOn w:val="Standaard"/>
    <w:next w:val="Standaard"/>
    <w:link w:val="Kop5Char"/>
    <w:unhideWhenUsed/>
    <w:qFormat/>
    <w:rsid w:val="00030D97"/>
    <w:pPr>
      <w:keepNext/>
      <w:keepLines/>
      <w:spacing w:before="40"/>
      <w:outlineLvl w:val="4"/>
    </w:pPr>
    <w:rPr>
      <w:rFonts w:eastAsiaTheme="majorEastAsia" w:cstheme="majorBidi"/>
      <w:color w:val="2F5496" w:themeColor="accent1" w:themeShade="BF"/>
    </w:rPr>
  </w:style>
  <w:style w:type="paragraph" w:styleId="Kop6">
    <w:name w:val="heading 6"/>
    <w:basedOn w:val="Standaard"/>
    <w:next w:val="Standaard"/>
    <w:link w:val="Kop6Char"/>
    <w:unhideWhenUsed/>
    <w:qFormat/>
    <w:rsid w:val="00030D97"/>
    <w:pPr>
      <w:keepNext/>
      <w:keepLines/>
      <w:spacing w:before="40"/>
      <w:outlineLvl w:val="5"/>
    </w:pPr>
    <w:rPr>
      <w:rFonts w:eastAsiaTheme="majorEastAsia" w:cstheme="majorBidi"/>
      <w:color w:val="1F3763" w:themeColor="accent1" w:themeShade="7F"/>
    </w:rPr>
  </w:style>
  <w:style w:type="paragraph" w:styleId="Kop7">
    <w:name w:val="heading 7"/>
    <w:basedOn w:val="Standaard"/>
    <w:next w:val="Standaard"/>
    <w:link w:val="Kop7Char"/>
    <w:unhideWhenUsed/>
    <w:qFormat/>
    <w:rsid w:val="00030D97"/>
    <w:pPr>
      <w:keepNext/>
      <w:keepLines/>
      <w:spacing w:before="40"/>
      <w:outlineLvl w:val="6"/>
    </w:pPr>
    <w:rPr>
      <w:rFonts w:eastAsiaTheme="majorEastAsia" w:cstheme="majorBidi"/>
      <w:i/>
      <w:iCs/>
      <w:color w:val="1F3763" w:themeColor="accent1" w:themeShade="7F"/>
    </w:rPr>
  </w:style>
  <w:style w:type="paragraph" w:styleId="Kop8">
    <w:name w:val="heading 8"/>
    <w:basedOn w:val="Standaard"/>
    <w:next w:val="Standaard"/>
    <w:link w:val="Kop8Char"/>
    <w:unhideWhenUsed/>
    <w:qFormat/>
    <w:rsid w:val="004554AB"/>
    <w:pPr>
      <w:keepNext/>
      <w:keepLines/>
      <w:spacing w:before="40"/>
      <w:outlineLvl w:val="7"/>
    </w:pPr>
    <w:rPr>
      <w:rFonts w:eastAsiaTheme="majorEastAsia" w:cstheme="majorBidi"/>
      <w:color w:val="272727" w:themeColor="text1" w:themeTint="D8"/>
      <w:sz w:val="21"/>
      <w:szCs w:val="21"/>
    </w:rPr>
  </w:style>
  <w:style w:type="paragraph" w:styleId="Kop9">
    <w:name w:val="heading 9"/>
    <w:basedOn w:val="Standaard"/>
    <w:next w:val="Standaard"/>
    <w:link w:val="Kop9Char"/>
    <w:unhideWhenUsed/>
    <w:qFormat/>
    <w:rsid w:val="004554AB"/>
    <w:pPr>
      <w:keepNext/>
      <w:keepLines/>
      <w:spacing w:before="40"/>
      <w:outlineLvl w:val="8"/>
    </w:pPr>
    <w:rPr>
      <w:rFonts w:eastAsiaTheme="majorEastAsia"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030D97"/>
    <w:pPr>
      <w:spacing w:line="240" w:lineRule="auto"/>
    </w:pPr>
  </w:style>
  <w:style w:type="character" w:customStyle="1" w:styleId="Kop1Char">
    <w:name w:val="Kop 1 Char"/>
    <w:aliases w:val="Hst TUer Char,Heading 1 TU/e Char,Kop 1 Char1 Char,Kop 1 Char Char Char,Tue Char,hoofdstuk Char,Hoofdstuk Char,Kop factsheet Char,Section Heading Char,sectionHeading Char,Gebruik TAS Kop 1 Char,Kop factsheet Char Char Char Char Char"/>
    <w:basedOn w:val="Standaardalinea-lettertype"/>
    <w:link w:val="Kop1"/>
    <w:rsid w:val="00030D97"/>
    <w:rPr>
      <w:rFonts w:ascii="Trebuchet MS" w:eastAsiaTheme="majorEastAsia" w:hAnsi="Trebuchet MS" w:cstheme="majorBidi"/>
      <w:color w:val="2F5496" w:themeColor="accent1" w:themeShade="BF"/>
      <w:sz w:val="32"/>
      <w:szCs w:val="32"/>
    </w:rPr>
  </w:style>
  <w:style w:type="character" w:customStyle="1" w:styleId="Kop2Char">
    <w:name w:val="Kop 2 Char"/>
    <w:aliases w:val="alinea TUe alinea Char,alinea Char,Paragraaf Char,Reset numbering Char,2scr Char,Paragraaf (1.1) Char,Kop Char,h2 Char,paragraaf Char,H2 Char,Second Level Topic Char,H21 Char,Chapter Title Char,Head B Char,Heading Contents Char,h21 Char"/>
    <w:basedOn w:val="Standaardalinea-lettertype"/>
    <w:link w:val="Kop2"/>
    <w:rsid w:val="00030D97"/>
    <w:rPr>
      <w:rFonts w:ascii="Trebuchet MS" w:eastAsiaTheme="majorEastAsia" w:hAnsi="Trebuchet MS" w:cstheme="majorBidi"/>
      <w:color w:val="2F5496" w:themeColor="accent1" w:themeShade="BF"/>
      <w:sz w:val="26"/>
      <w:szCs w:val="26"/>
    </w:rPr>
  </w:style>
  <w:style w:type="character" w:customStyle="1" w:styleId="Kop3Char">
    <w:name w:val="Kop 3 Char"/>
    <w:aliases w:val="TUe subalinea Char,subalinea TUe Char,subalinea Char,SubParagraaf Char,subparagraaf Char,Episteem PvA Kop 3 Char,Heading 3a Char,ASAPHeading 3 Char,Vet + inhoudsopg-niveau 3 Char,H3 Char,Sub-paragraaf Char,Subparagraaf Char,Voorwoord Char"/>
    <w:basedOn w:val="Standaardalinea-lettertype"/>
    <w:link w:val="Kop3"/>
    <w:rsid w:val="00030D97"/>
    <w:rPr>
      <w:rFonts w:ascii="Trebuchet MS" w:eastAsiaTheme="majorEastAsia" w:hAnsi="Trebuchet MS" w:cstheme="majorBidi"/>
      <w:color w:val="1F3763" w:themeColor="accent1" w:themeShade="7F"/>
      <w:sz w:val="24"/>
      <w:szCs w:val="24"/>
    </w:rPr>
  </w:style>
  <w:style w:type="character" w:customStyle="1" w:styleId="Kop4Char">
    <w:name w:val="Kop 4 Char"/>
    <w:basedOn w:val="Standaardalinea-lettertype"/>
    <w:link w:val="Kop4"/>
    <w:rsid w:val="00030D97"/>
    <w:rPr>
      <w:rFonts w:ascii="Trebuchet MS" w:eastAsiaTheme="majorEastAsia" w:hAnsi="Trebuchet MS" w:cstheme="majorBidi"/>
      <w:i/>
      <w:iCs/>
      <w:color w:val="2F5496" w:themeColor="accent1" w:themeShade="BF"/>
    </w:rPr>
  </w:style>
  <w:style w:type="character" w:customStyle="1" w:styleId="Kop5Char">
    <w:name w:val="Kop 5 Char"/>
    <w:basedOn w:val="Standaardalinea-lettertype"/>
    <w:link w:val="Kop5"/>
    <w:rsid w:val="00030D97"/>
    <w:rPr>
      <w:rFonts w:ascii="Trebuchet MS" w:eastAsiaTheme="majorEastAsia" w:hAnsi="Trebuchet MS" w:cstheme="majorBidi"/>
      <w:color w:val="2F5496" w:themeColor="accent1" w:themeShade="BF"/>
    </w:rPr>
  </w:style>
  <w:style w:type="character" w:customStyle="1" w:styleId="Kop6Char">
    <w:name w:val="Kop 6 Char"/>
    <w:basedOn w:val="Standaardalinea-lettertype"/>
    <w:link w:val="Kop6"/>
    <w:rsid w:val="00030D97"/>
    <w:rPr>
      <w:rFonts w:ascii="Trebuchet MS" w:eastAsiaTheme="majorEastAsia" w:hAnsi="Trebuchet MS" w:cstheme="majorBidi"/>
      <w:color w:val="1F3763" w:themeColor="accent1" w:themeShade="7F"/>
    </w:rPr>
  </w:style>
  <w:style w:type="character" w:customStyle="1" w:styleId="Kop7Char">
    <w:name w:val="Kop 7 Char"/>
    <w:basedOn w:val="Standaardalinea-lettertype"/>
    <w:link w:val="Kop7"/>
    <w:rsid w:val="00030D97"/>
    <w:rPr>
      <w:rFonts w:ascii="Trebuchet MS" w:eastAsiaTheme="majorEastAsia" w:hAnsi="Trebuchet MS" w:cstheme="majorBidi"/>
      <w:i/>
      <w:iCs/>
      <w:color w:val="1F3763" w:themeColor="accent1" w:themeShade="7F"/>
    </w:rPr>
  </w:style>
  <w:style w:type="character" w:customStyle="1" w:styleId="Kop8Char">
    <w:name w:val="Kop 8 Char"/>
    <w:basedOn w:val="Standaardalinea-lettertype"/>
    <w:link w:val="Kop8"/>
    <w:rsid w:val="004554AB"/>
    <w:rPr>
      <w:rFonts w:ascii="Trebuchet MS" w:eastAsiaTheme="majorEastAsia" w:hAnsi="Trebuchet MS" w:cstheme="majorBidi"/>
      <w:color w:val="272727" w:themeColor="text1" w:themeTint="D8"/>
      <w:sz w:val="21"/>
      <w:szCs w:val="21"/>
    </w:rPr>
  </w:style>
  <w:style w:type="character" w:customStyle="1" w:styleId="Kop9Char">
    <w:name w:val="Kop 9 Char"/>
    <w:basedOn w:val="Standaardalinea-lettertype"/>
    <w:link w:val="Kop9"/>
    <w:rsid w:val="004554AB"/>
    <w:rPr>
      <w:rFonts w:ascii="Trebuchet MS" w:eastAsiaTheme="majorEastAsia" w:hAnsi="Trebuchet MS" w:cstheme="majorBidi"/>
      <w:i/>
      <w:iCs/>
      <w:color w:val="272727" w:themeColor="text1" w:themeTint="D8"/>
      <w:sz w:val="21"/>
      <w:szCs w:val="21"/>
    </w:rPr>
  </w:style>
  <w:style w:type="paragraph" w:styleId="Titel">
    <w:name w:val="Title"/>
    <w:basedOn w:val="Standaard"/>
    <w:next w:val="Standaard"/>
    <w:link w:val="TitelChar"/>
    <w:qFormat/>
    <w:rsid w:val="004554AB"/>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rsid w:val="004554AB"/>
    <w:rPr>
      <w:rFonts w:ascii="Trebuchet MS" w:eastAsiaTheme="majorEastAsia" w:hAnsi="Trebuchet MS" w:cstheme="majorBidi"/>
      <w:spacing w:val="-10"/>
      <w:kern w:val="28"/>
      <w:sz w:val="56"/>
      <w:szCs w:val="56"/>
    </w:rPr>
  </w:style>
  <w:style w:type="paragraph" w:styleId="Ondertitel">
    <w:name w:val="Subtitle"/>
    <w:basedOn w:val="Standaard"/>
    <w:next w:val="Standaard"/>
    <w:link w:val="OndertitelChar"/>
    <w:qFormat/>
    <w:rsid w:val="004554AB"/>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rsid w:val="004554AB"/>
    <w:rPr>
      <w:rFonts w:ascii="Trebuchet MS" w:eastAsiaTheme="minorEastAsia" w:hAnsi="Trebuchet MS"/>
      <w:color w:val="5A5A5A" w:themeColor="text1" w:themeTint="A5"/>
      <w:spacing w:val="15"/>
    </w:rPr>
  </w:style>
  <w:style w:type="character" w:styleId="Subtielebenadrukking">
    <w:name w:val="Subtle Emphasis"/>
    <w:basedOn w:val="Standaardalinea-lettertype"/>
    <w:uiPriority w:val="19"/>
    <w:qFormat/>
    <w:rsid w:val="004554AB"/>
    <w:rPr>
      <w:i/>
      <w:iCs/>
      <w:color w:val="404040" w:themeColor="text1" w:themeTint="BF"/>
    </w:rPr>
  </w:style>
  <w:style w:type="character" w:styleId="Nadruk">
    <w:name w:val="Emphasis"/>
    <w:basedOn w:val="Standaardalinea-lettertype"/>
    <w:qFormat/>
    <w:rsid w:val="004554AB"/>
    <w:rPr>
      <w:i/>
      <w:iCs/>
    </w:rPr>
  </w:style>
  <w:style w:type="character" w:styleId="Intensievebenadrukking">
    <w:name w:val="Intense Emphasis"/>
    <w:basedOn w:val="Standaardalinea-lettertype"/>
    <w:uiPriority w:val="21"/>
    <w:qFormat/>
    <w:rsid w:val="004554AB"/>
    <w:rPr>
      <w:i/>
      <w:iCs/>
      <w:color w:val="4472C4" w:themeColor="accent1"/>
    </w:rPr>
  </w:style>
  <w:style w:type="paragraph" w:styleId="Citaat">
    <w:name w:val="Quote"/>
    <w:basedOn w:val="Standaard"/>
    <w:next w:val="Standaard"/>
    <w:link w:val="CitaatChar"/>
    <w:uiPriority w:val="29"/>
    <w:qFormat/>
    <w:rsid w:val="004554AB"/>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554AB"/>
    <w:rPr>
      <w:rFonts w:ascii="Trebuchet MS" w:hAnsi="Trebuchet MS"/>
      <w:i/>
      <w:iCs/>
      <w:color w:val="404040" w:themeColor="text1" w:themeTint="BF"/>
    </w:rPr>
  </w:style>
  <w:style w:type="paragraph" w:styleId="Duidelijkcitaat">
    <w:name w:val="Intense Quote"/>
    <w:basedOn w:val="Standaard"/>
    <w:next w:val="Standaard"/>
    <w:link w:val="DuidelijkcitaatChar"/>
    <w:uiPriority w:val="30"/>
    <w:qFormat/>
    <w:rsid w:val="00F96BD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F96BD5"/>
    <w:rPr>
      <w:rFonts w:ascii="Trebuchet MS" w:hAnsi="Trebuchet MS"/>
      <w:i/>
      <w:iCs/>
      <w:color w:val="4472C4" w:themeColor="accent1"/>
    </w:rPr>
  </w:style>
  <w:style w:type="character" w:styleId="Subtieleverwijzing">
    <w:name w:val="Subtle Reference"/>
    <w:basedOn w:val="Standaardalinea-lettertype"/>
    <w:uiPriority w:val="31"/>
    <w:qFormat/>
    <w:rsid w:val="00F96BD5"/>
    <w:rPr>
      <w:smallCaps/>
      <w:color w:val="5A5A5A" w:themeColor="text1" w:themeTint="A5"/>
    </w:rPr>
  </w:style>
  <w:style w:type="character" w:styleId="Intensieveverwijzing">
    <w:name w:val="Intense Reference"/>
    <w:basedOn w:val="Standaardalinea-lettertype"/>
    <w:uiPriority w:val="32"/>
    <w:qFormat/>
    <w:rsid w:val="00F96BD5"/>
    <w:rPr>
      <w:b/>
      <w:bCs/>
      <w:smallCaps/>
      <w:color w:val="4472C4" w:themeColor="accent1"/>
      <w:spacing w:val="5"/>
    </w:rPr>
  </w:style>
  <w:style w:type="character" w:styleId="Titelvanboek">
    <w:name w:val="Book Title"/>
    <w:basedOn w:val="Standaardalinea-lettertype"/>
    <w:uiPriority w:val="33"/>
    <w:qFormat/>
    <w:rsid w:val="00F96BD5"/>
    <w:rPr>
      <w:b/>
      <w:bCs/>
      <w:i/>
      <w:iCs/>
      <w:spacing w:val="5"/>
    </w:rPr>
  </w:style>
  <w:style w:type="paragraph" w:styleId="Lijstalinea">
    <w:name w:val="List Paragraph"/>
    <w:aliases w:val="Reference List,Subkop1"/>
    <w:basedOn w:val="Standaard"/>
    <w:link w:val="LijstalineaChar"/>
    <w:uiPriority w:val="34"/>
    <w:qFormat/>
    <w:rsid w:val="00F96BD5"/>
    <w:pPr>
      <w:ind w:left="720"/>
      <w:contextualSpacing/>
    </w:pPr>
  </w:style>
  <w:style w:type="paragraph" w:styleId="Bijschrift">
    <w:name w:val="caption"/>
    <w:basedOn w:val="Standaard"/>
    <w:next w:val="Standaard"/>
    <w:unhideWhenUsed/>
    <w:qFormat/>
    <w:rsid w:val="00F96BD5"/>
    <w:pPr>
      <w:spacing w:after="200" w:line="240" w:lineRule="auto"/>
    </w:pPr>
    <w:rPr>
      <w:i/>
      <w:iCs/>
      <w:color w:val="44546A" w:themeColor="text2"/>
      <w:szCs w:val="18"/>
    </w:rPr>
  </w:style>
  <w:style w:type="paragraph" w:styleId="Bibliografie">
    <w:name w:val="Bibliography"/>
    <w:basedOn w:val="Standaard"/>
    <w:next w:val="Standaard"/>
    <w:uiPriority w:val="37"/>
    <w:unhideWhenUsed/>
    <w:rsid w:val="00F96BD5"/>
  </w:style>
  <w:style w:type="paragraph" w:styleId="Inhopg1">
    <w:name w:val="toc 1"/>
    <w:basedOn w:val="Standaard"/>
    <w:next w:val="Standaard"/>
    <w:autoRedefine/>
    <w:uiPriority w:val="39"/>
    <w:unhideWhenUsed/>
    <w:rsid w:val="00F96BD5"/>
    <w:pPr>
      <w:spacing w:after="100"/>
    </w:pPr>
  </w:style>
  <w:style w:type="paragraph" w:styleId="Inhopg2">
    <w:name w:val="toc 2"/>
    <w:basedOn w:val="Standaard"/>
    <w:next w:val="Standaard"/>
    <w:autoRedefine/>
    <w:uiPriority w:val="39"/>
    <w:unhideWhenUsed/>
    <w:rsid w:val="00F96BD5"/>
    <w:pPr>
      <w:spacing w:after="100"/>
      <w:ind w:left="220"/>
    </w:pPr>
  </w:style>
  <w:style w:type="paragraph" w:styleId="Inhopg3">
    <w:name w:val="toc 3"/>
    <w:basedOn w:val="Standaard"/>
    <w:next w:val="Standaard"/>
    <w:autoRedefine/>
    <w:uiPriority w:val="39"/>
    <w:unhideWhenUsed/>
    <w:rsid w:val="00F96BD5"/>
    <w:pPr>
      <w:spacing w:after="100"/>
      <w:ind w:left="440"/>
    </w:pPr>
  </w:style>
  <w:style w:type="paragraph" w:styleId="Inhopg4">
    <w:name w:val="toc 4"/>
    <w:basedOn w:val="Standaard"/>
    <w:next w:val="Standaard"/>
    <w:autoRedefine/>
    <w:uiPriority w:val="39"/>
    <w:unhideWhenUsed/>
    <w:rsid w:val="00F96BD5"/>
    <w:pPr>
      <w:spacing w:after="100"/>
      <w:ind w:left="660"/>
    </w:pPr>
  </w:style>
  <w:style w:type="paragraph" w:styleId="Inhopg5">
    <w:name w:val="toc 5"/>
    <w:basedOn w:val="Standaard"/>
    <w:next w:val="Standaard"/>
    <w:autoRedefine/>
    <w:unhideWhenUsed/>
    <w:rsid w:val="00F96BD5"/>
    <w:pPr>
      <w:spacing w:after="100"/>
      <w:ind w:left="880"/>
    </w:pPr>
  </w:style>
  <w:style w:type="paragraph" w:styleId="Inhopg6">
    <w:name w:val="toc 6"/>
    <w:basedOn w:val="Standaard"/>
    <w:next w:val="Standaard"/>
    <w:autoRedefine/>
    <w:unhideWhenUsed/>
    <w:rsid w:val="00F96BD5"/>
    <w:pPr>
      <w:spacing w:after="100"/>
      <w:ind w:left="1100"/>
    </w:pPr>
  </w:style>
  <w:style w:type="paragraph" w:styleId="Inhopg7">
    <w:name w:val="toc 7"/>
    <w:basedOn w:val="Standaard"/>
    <w:next w:val="Standaard"/>
    <w:autoRedefine/>
    <w:unhideWhenUsed/>
    <w:rsid w:val="00F96BD5"/>
    <w:pPr>
      <w:spacing w:after="100"/>
      <w:ind w:left="1320"/>
    </w:pPr>
  </w:style>
  <w:style w:type="paragraph" w:styleId="Inhopg9">
    <w:name w:val="toc 9"/>
    <w:basedOn w:val="Standaard"/>
    <w:next w:val="Standaard"/>
    <w:autoRedefine/>
    <w:unhideWhenUsed/>
    <w:rsid w:val="00F96BD5"/>
    <w:pPr>
      <w:spacing w:after="100"/>
      <w:ind w:left="1760"/>
    </w:pPr>
  </w:style>
  <w:style w:type="paragraph" w:styleId="Inhopg8">
    <w:name w:val="toc 8"/>
    <w:basedOn w:val="Standaard"/>
    <w:next w:val="Standaard"/>
    <w:autoRedefine/>
    <w:unhideWhenUsed/>
    <w:rsid w:val="00F96BD5"/>
    <w:pPr>
      <w:spacing w:after="100"/>
      <w:ind w:left="1540"/>
    </w:pPr>
  </w:style>
  <w:style w:type="paragraph" w:styleId="Kopvaninhoudsopgave">
    <w:name w:val="TOC Heading"/>
    <w:basedOn w:val="Kop1"/>
    <w:next w:val="Standaard"/>
    <w:uiPriority w:val="39"/>
    <w:unhideWhenUsed/>
    <w:qFormat/>
    <w:rsid w:val="00F96BD5"/>
    <w:pPr>
      <w:spacing w:before="240" w:after="0"/>
      <w:outlineLvl w:val="9"/>
    </w:pPr>
  </w:style>
  <w:style w:type="paragraph" w:styleId="Aanhef">
    <w:name w:val="Salutation"/>
    <w:basedOn w:val="Standaard"/>
    <w:next w:val="Standaard"/>
    <w:link w:val="AanhefChar"/>
    <w:unhideWhenUsed/>
    <w:rsid w:val="00F96BD5"/>
  </w:style>
  <w:style w:type="character" w:customStyle="1" w:styleId="AanhefChar">
    <w:name w:val="Aanhef Char"/>
    <w:basedOn w:val="Standaardalinea-lettertype"/>
    <w:link w:val="Aanhef"/>
    <w:rsid w:val="00F96BD5"/>
    <w:rPr>
      <w:rFonts w:ascii="Trebuchet MS" w:hAnsi="Trebuchet MS"/>
    </w:rPr>
  </w:style>
  <w:style w:type="paragraph" w:styleId="Adresenvelop">
    <w:name w:val="envelope address"/>
    <w:basedOn w:val="Standaard"/>
    <w:unhideWhenUsed/>
    <w:rsid w:val="00F96BD5"/>
    <w:pPr>
      <w:framePr w:w="7920" w:h="1980" w:hRule="exact" w:hSpace="141" w:wrap="auto" w:hAnchor="page" w:xAlign="center" w:yAlign="bottom"/>
      <w:spacing w:line="240" w:lineRule="auto"/>
      <w:ind w:left="2880"/>
    </w:pPr>
    <w:rPr>
      <w:rFonts w:eastAsiaTheme="majorEastAsia" w:cstheme="majorBidi"/>
      <w:sz w:val="24"/>
    </w:rPr>
  </w:style>
  <w:style w:type="paragraph" w:styleId="Afsluiting">
    <w:name w:val="Closing"/>
    <w:basedOn w:val="Standaard"/>
    <w:link w:val="AfsluitingChar"/>
    <w:unhideWhenUsed/>
    <w:rsid w:val="00F96BD5"/>
    <w:pPr>
      <w:spacing w:line="240" w:lineRule="auto"/>
      <w:ind w:left="4252"/>
    </w:pPr>
  </w:style>
  <w:style w:type="character" w:customStyle="1" w:styleId="AfsluitingChar">
    <w:name w:val="Afsluiting Char"/>
    <w:basedOn w:val="Standaardalinea-lettertype"/>
    <w:link w:val="Afsluiting"/>
    <w:rsid w:val="00F96BD5"/>
    <w:rPr>
      <w:rFonts w:ascii="Trebuchet MS" w:hAnsi="Trebuchet MS"/>
    </w:rPr>
  </w:style>
  <w:style w:type="paragraph" w:styleId="Afzender">
    <w:name w:val="envelope return"/>
    <w:basedOn w:val="Standaard"/>
    <w:unhideWhenUsed/>
    <w:rsid w:val="00F96BD5"/>
    <w:pPr>
      <w:spacing w:line="240" w:lineRule="auto"/>
    </w:pPr>
    <w:rPr>
      <w:rFonts w:eastAsiaTheme="majorEastAsia" w:cstheme="majorBidi"/>
      <w:sz w:val="20"/>
      <w:szCs w:val="20"/>
    </w:rPr>
  </w:style>
  <w:style w:type="paragraph" w:styleId="Ballontekst">
    <w:name w:val="Balloon Text"/>
    <w:basedOn w:val="Standaard"/>
    <w:link w:val="BallontekstChar"/>
    <w:unhideWhenUsed/>
    <w:rsid w:val="00F96BD5"/>
    <w:pPr>
      <w:spacing w:line="240" w:lineRule="auto"/>
    </w:pPr>
    <w:rPr>
      <w:rFonts w:cs="Segoe UI"/>
      <w:szCs w:val="18"/>
    </w:rPr>
  </w:style>
  <w:style w:type="character" w:customStyle="1" w:styleId="BallontekstChar">
    <w:name w:val="Ballontekst Char"/>
    <w:basedOn w:val="Standaardalinea-lettertype"/>
    <w:link w:val="Ballontekst"/>
    <w:rsid w:val="00F96BD5"/>
    <w:rPr>
      <w:rFonts w:ascii="Trebuchet MS" w:hAnsi="Trebuchet MS" w:cs="Segoe UI"/>
      <w:sz w:val="18"/>
      <w:szCs w:val="18"/>
    </w:rPr>
  </w:style>
  <w:style w:type="paragraph" w:styleId="Berichtkop">
    <w:name w:val="Message Header"/>
    <w:basedOn w:val="Standaard"/>
    <w:link w:val="BerichtkopChar"/>
    <w:unhideWhenUsed/>
    <w:rsid w:val="00F96BD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rPr>
  </w:style>
  <w:style w:type="character" w:customStyle="1" w:styleId="BerichtkopChar">
    <w:name w:val="Berichtkop Char"/>
    <w:basedOn w:val="Standaardalinea-lettertype"/>
    <w:link w:val="Berichtkop"/>
    <w:rsid w:val="00F96BD5"/>
    <w:rPr>
      <w:rFonts w:ascii="Trebuchet MS" w:eastAsiaTheme="majorEastAsia" w:hAnsi="Trebuchet MS" w:cstheme="majorBidi"/>
      <w:sz w:val="24"/>
      <w:szCs w:val="24"/>
      <w:shd w:val="pct20" w:color="auto" w:fill="auto"/>
    </w:rPr>
  </w:style>
  <w:style w:type="paragraph" w:styleId="Bloktekst">
    <w:name w:val="Block Text"/>
    <w:basedOn w:val="Standaard"/>
    <w:unhideWhenUsed/>
    <w:rsid w:val="00F96BD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ronvermelding">
    <w:name w:val="table of authorities"/>
    <w:basedOn w:val="Standaard"/>
    <w:next w:val="Standaard"/>
    <w:unhideWhenUsed/>
    <w:rsid w:val="00F96BD5"/>
    <w:pPr>
      <w:ind w:left="220" w:hanging="220"/>
    </w:pPr>
  </w:style>
  <w:style w:type="paragraph" w:styleId="Datum">
    <w:name w:val="Date"/>
    <w:basedOn w:val="Standaard"/>
    <w:next w:val="Standaard"/>
    <w:link w:val="DatumChar"/>
    <w:unhideWhenUsed/>
    <w:rsid w:val="00F96BD5"/>
  </w:style>
  <w:style w:type="character" w:customStyle="1" w:styleId="DatumChar">
    <w:name w:val="Datum Char"/>
    <w:basedOn w:val="Standaardalinea-lettertype"/>
    <w:link w:val="Datum"/>
    <w:rsid w:val="00F96BD5"/>
    <w:rPr>
      <w:rFonts w:ascii="Trebuchet MS" w:hAnsi="Trebuchet MS"/>
    </w:rPr>
  </w:style>
  <w:style w:type="paragraph" w:styleId="Documentstructuur">
    <w:name w:val="Document Map"/>
    <w:basedOn w:val="Standaard"/>
    <w:link w:val="DocumentstructuurChar"/>
    <w:unhideWhenUsed/>
    <w:rsid w:val="00F96BD5"/>
    <w:pPr>
      <w:spacing w:line="240" w:lineRule="auto"/>
    </w:pPr>
    <w:rPr>
      <w:rFonts w:cs="Segoe UI"/>
      <w:sz w:val="16"/>
      <w:szCs w:val="16"/>
    </w:rPr>
  </w:style>
  <w:style w:type="character" w:customStyle="1" w:styleId="DocumentstructuurChar">
    <w:name w:val="Documentstructuur Char"/>
    <w:basedOn w:val="Standaardalinea-lettertype"/>
    <w:link w:val="Documentstructuur"/>
    <w:rsid w:val="00F96BD5"/>
    <w:rPr>
      <w:rFonts w:ascii="Trebuchet MS" w:hAnsi="Trebuchet MS" w:cs="Segoe UI"/>
      <w:sz w:val="16"/>
      <w:szCs w:val="16"/>
    </w:rPr>
  </w:style>
  <w:style w:type="character" w:styleId="Eindnootmarkering">
    <w:name w:val="endnote reference"/>
    <w:basedOn w:val="Standaardalinea-lettertype"/>
    <w:unhideWhenUsed/>
    <w:rsid w:val="00F96BD5"/>
    <w:rPr>
      <w:vertAlign w:val="superscript"/>
    </w:rPr>
  </w:style>
  <w:style w:type="paragraph" w:styleId="Eindnoottekst">
    <w:name w:val="endnote text"/>
    <w:basedOn w:val="Standaard"/>
    <w:link w:val="EindnoottekstChar"/>
    <w:unhideWhenUsed/>
    <w:rsid w:val="001219A9"/>
    <w:pPr>
      <w:spacing w:line="240" w:lineRule="auto"/>
    </w:pPr>
    <w:rPr>
      <w:sz w:val="20"/>
      <w:szCs w:val="20"/>
    </w:rPr>
  </w:style>
  <w:style w:type="character" w:customStyle="1" w:styleId="EindnoottekstChar">
    <w:name w:val="Eindnoottekst Char"/>
    <w:basedOn w:val="Standaardalinea-lettertype"/>
    <w:link w:val="Eindnoottekst"/>
    <w:rsid w:val="001219A9"/>
    <w:rPr>
      <w:rFonts w:ascii="Trebuchet MS" w:hAnsi="Trebuchet MS"/>
      <w:sz w:val="20"/>
      <w:szCs w:val="20"/>
    </w:rPr>
  </w:style>
  <w:style w:type="paragraph" w:styleId="E-mailhandtekening">
    <w:name w:val="E-mail Signature"/>
    <w:basedOn w:val="Standaard"/>
    <w:link w:val="E-mailhandtekeningChar"/>
    <w:unhideWhenUsed/>
    <w:rsid w:val="001219A9"/>
    <w:pPr>
      <w:spacing w:line="240" w:lineRule="auto"/>
    </w:pPr>
  </w:style>
  <w:style w:type="character" w:customStyle="1" w:styleId="E-mailhandtekeningChar">
    <w:name w:val="E-mailhandtekening Char"/>
    <w:basedOn w:val="Standaardalinea-lettertype"/>
    <w:link w:val="E-mailhandtekening"/>
    <w:rsid w:val="001219A9"/>
    <w:rPr>
      <w:rFonts w:ascii="Trebuchet MS" w:hAnsi="Trebuchet MS"/>
    </w:rPr>
  </w:style>
  <w:style w:type="character" w:styleId="GevolgdeHyperlink">
    <w:name w:val="FollowedHyperlink"/>
    <w:basedOn w:val="Standaardalinea-lettertype"/>
    <w:unhideWhenUsed/>
    <w:rsid w:val="001219A9"/>
    <w:rPr>
      <w:color w:val="954F72" w:themeColor="followedHyperlink"/>
      <w:u w:val="single"/>
    </w:rPr>
  </w:style>
  <w:style w:type="paragraph" w:styleId="Handtekening">
    <w:name w:val="Signature"/>
    <w:basedOn w:val="Standaard"/>
    <w:link w:val="HandtekeningChar"/>
    <w:unhideWhenUsed/>
    <w:rsid w:val="001219A9"/>
    <w:pPr>
      <w:spacing w:line="240" w:lineRule="auto"/>
      <w:ind w:left="4252"/>
    </w:pPr>
  </w:style>
  <w:style w:type="character" w:customStyle="1" w:styleId="HandtekeningChar">
    <w:name w:val="Handtekening Char"/>
    <w:basedOn w:val="Standaardalinea-lettertype"/>
    <w:link w:val="Handtekening"/>
    <w:rsid w:val="001219A9"/>
    <w:rPr>
      <w:rFonts w:ascii="Trebuchet MS" w:hAnsi="Trebuchet MS"/>
    </w:rPr>
  </w:style>
  <w:style w:type="character" w:customStyle="1" w:styleId="Hashtag1">
    <w:name w:val="Hashtag1"/>
    <w:basedOn w:val="Standaardalinea-lettertype"/>
    <w:uiPriority w:val="99"/>
    <w:unhideWhenUsed/>
    <w:rsid w:val="001219A9"/>
    <w:rPr>
      <w:color w:val="2B579A"/>
      <w:shd w:val="clear" w:color="auto" w:fill="E1DFDD"/>
    </w:rPr>
  </w:style>
  <w:style w:type="paragraph" w:styleId="HTML-voorafopgemaakt">
    <w:name w:val="HTML Preformatted"/>
    <w:basedOn w:val="Standaard"/>
    <w:link w:val="HTML-voorafopgemaaktChar"/>
    <w:unhideWhenUsed/>
    <w:rsid w:val="001219A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rsid w:val="001219A9"/>
    <w:rPr>
      <w:rFonts w:ascii="Consolas" w:hAnsi="Consolas"/>
      <w:sz w:val="20"/>
      <w:szCs w:val="20"/>
    </w:rPr>
  </w:style>
  <w:style w:type="character" w:styleId="HTMLCode">
    <w:name w:val="HTML Code"/>
    <w:basedOn w:val="Standaardalinea-lettertype"/>
    <w:unhideWhenUsed/>
    <w:rsid w:val="001219A9"/>
    <w:rPr>
      <w:rFonts w:ascii="Consolas" w:hAnsi="Consolas"/>
      <w:sz w:val="20"/>
      <w:szCs w:val="20"/>
    </w:rPr>
  </w:style>
  <w:style w:type="character" w:styleId="HTMLDefinition">
    <w:name w:val="HTML Definition"/>
    <w:basedOn w:val="Standaardalinea-lettertype"/>
    <w:unhideWhenUsed/>
    <w:rsid w:val="001219A9"/>
    <w:rPr>
      <w:i/>
      <w:iCs/>
    </w:rPr>
  </w:style>
  <w:style w:type="character" w:styleId="HTMLVariable">
    <w:name w:val="HTML Variable"/>
    <w:basedOn w:val="Standaardalinea-lettertype"/>
    <w:unhideWhenUsed/>
    <w:rsid w:val="001219A9"/>
    <w:rPr>
      <w:i/>
      <w:iCs/>
    </w:rPr>
  </w:style>
  <w:style w:type="character" w:styleId="HTML-acroniem">
    <w:name w:val="HTML Acronym"/>
    <w:basedOn w:val="Standaardalinea-lettertype"/>
    <w:unhideWhenUsed/>
    <w:rsid w:val="001219A9"/>
  </w:style>
  <w:style w:type="paragraph" w:styleId="HTML-adres">
    <w:name w:val="HTML Address"/>
    <w:basedOn w:val="Standaard"/>
    <w:link w:val="HTML-adresChar"/>
    <w:unhideWhenUsed/>
    <w:rsid w:val="001219A9"/>
    <w:pPr>
      <w:spacing w:line="240" w:lineRule="auto"/>
    </w:pPr>
    <w:rPr>
      <w:i/>
      <w:iCs/>
    </w:rPr>
  </w:style>
  <w:style w:type="character" w:customStyle="1" w:styleId="HTML-adresChar">
    <w:name w:val="HTML-adres Char"/>
    <w:basedOn w:val="Standaardalinea-lettertype"/>
    <w:link w:val="HTML-adres"/>
    <w:rsid w:val="001219A9"/>
    <w:rPr>
      <w:rFonts w:ascii="Trebuchet MS" w:hAnsi="Trebuchet MS"/>
      <w:i/>
      <w:iCs/>
    </w:rPr>
  </w:style>
  <w:style w:type="character" w:styleId="HTML-citaat">
    <w:name w:val="HTML Cite"/>
    <w:basedOn w:val="Standaardalinea-lettertype"/>
    <w:unhideWhenUsed/>
    <w:rsid w:val="001219A9"/>
    <w:rPr>
      <w:i/>
      <w:iCs/>
    </w:rPr>
  </w:style>
  <w:style w:type="character" w:styleId="HTML-schrijfmachine">
    <w:name w:val="HTML Typewriter"/>
    <w:basedOn w:val="Standaardalinea-lettertype"/>
    <w:unhideWhenUsed/>
    <w:rsid w:val="001219A9"/>
    <w:rPr>
      <w:rFonts w:ascii="Consolas" w:hAnsi="Consolas"/>
      <w:sz w:val="20"/>
      <w:szCs w:val="20"/>
    </w:rPr>
  </w:style>
  <w:style w:type="character" w:styleId="HTML-toetsenbord">
    <w:name w:val="HTML Keyboard"/>
    <w:basedOn w:val="Standaardalinea-lettertype"/>
    <w:unhideWhenUsed/>
    <w:rsid w:val="001219A9"/>
    <w:rPr>
      <w:rFonts w:ascii="Consolas" w:hAnsi="Consolas"/>
      <w:sz w:val="20"/>
      <w:szCs w:val="20"/>
    </w:rPr>
  </w:style>
  <w:style w:type="character" w:styleId="HTML-voorbeeld">
    <w:name w:val="HTML Sample"/>
    <w:basedOn w:val="Standaardalinea-lettertype"/>
    <w:unhideWhenUsed/>
    <w:rsid w:val="001219A9"/>
    <w:rPr>
      <w:rFonts w:ascii="Consolas" w:hAnsi="Consolas"/>
      <w:sz w:val="24"/>
      <w:szCs w:val="24"/>
    </w:rPr>
  </w:style>
  <w:style w:type="character" w:styleId="Hyperlink">
    <w:name w:val="Hyperlink"/>
    <w:basedOn w:val="Standaardalinea-lettertype"/>
    <w:uiPriority w:val="99"/>
    <w:unhideWhenUsed/>
    <w:rsid w:val="001219A9"/>
    <w:rPr>
      <w:color w:val="0563C1" w:themeColor="hyperlink"/>
      <w:u w:val="single"/>
    </w:rPr>
  </w:style>
  <w:style w:type="paragraph" w:styleId="Index1">
    <w:name w:val="index 1"/>
    <w:basedOn w:val="Standaard"/>
    <w:next w:val="Standaard"/>
    <w:autoRedefine/>
    <w:unhideWhenUsed/>
    <w:rsid w:val="001219A9"/>
    <w:pPr>
      <w:spacing w:line="240" w:lineRule="auto"/>
      <w:ind w:left="220" w:hanging="220"/>
    </w:pPr>
  </w:style>
  <w:style w:type="paragraph" w:styleId="Index2">
    <w:name w:val="index 2"/>
    <w:basedOn w:val="Standaard"/>
    <w:next w:val="Standaard"/>
    <w:autoRedefine/>
    <w:unhideWhenUsed/>
    <w:rsid w:val="001219A9"/>
    <w:pPr>
      <w:spacing w:line="240" w:lineRule="auto"/>
      <w:ind w:left="440" w:hanging="220"/>
    </w:pPr>
  </w:style>
  <w:style w:type="paragraph" w:styleId="Index3">
    <w:name w:val="index 3"/>
    <w:basedOn w:val="Standaard"/>
    <w:next w:val="Standaard"/>
    <w:autoRedefine/>
    <w:unhideWhenUsed/>
    <w:rsid w:val="001219A9"/>
    <w:pPr>
      <w:spacing w:line="240" w:lineRule="auto"/>
      <w:ind w:left="660" w:hanging="220"/>
    </w:pPr>
  </w:style>
  <w:style w:type="paragraph" w:styleId="Index4">
    <w:name w:val="index 4"/>
    <w:basedOn w:val="Standaard"/>
    <w:next w:val="Standaard"/>
    <w:autoRedefine/>
    <w:unhideWhenUsed/>
    <w:rsid w:val="001219A9"/>
    <w:pPr>
      <w:spacing w:line="240" w:lineRule="auto"/>
      <w:ind w:left="880" w:hanging="220"/>
    </w:pPr>
  </w:style>
  <w:style w:type="paragraph" w:styleId="Index6">
    <w:name w:val="index 6"/>
    <w:basedOn w:val="Standaard"/>
    <w:next w:val="Standaard"/>
    <w:autoRedefine/>
    <w:unhideWhenUsed/>
    <w:rsid w:val="001219A9"/>
    <w:pPr>
      <w:spacing w:line="240" w:lineRule="auto"/>
      <w:ind w:left="1320" w:hanging="220"/>
    </w:pPr>
  </w:style>
  <w:style w:type="paragraph" w:styleId="Index7">
    <w:name w:val="index 7"/>
    <w:basedOn w:val="Standaard"/>
    <w:next w:val="Standaard"/>
    <w:autoRedefine/>
    <w:unhideWhenUsed/>
    <w:rsid w:val="001219A9"/>
    <w:pPr>
      <w:spacing w:line="240" w:lineRule="auto"/>
      <w:ind w:left="1540" w:hanging="220"/>
    </w:pPr>
  </w:style>
  <w:style w:type="paragraph" w:styleId="Index8">
    <w:name w:val="index 8"/>
    <w:basedOn w:val="Standaard"/>
    <w:next w:val="Standaard"/>
    <w:autoRedefine/>
    <w:unhideWhenUsed/>
    <w:rsid w:val="001219A9"/>
    <w:pPr>
      <w:spacing w:line="240" w:lineRule="auto"/>
      <w:ind w:left="1760" w:hanging="220"/>
    </w:pPr>
  </w:style>
  <w:style w:type="paragraph" w:styleId="Index9">
    <w:name w:val="index 9"/>
    <w:basedOn w:val="Standaard"/>
    <w:next w:val="Standaard"/>
    <w:autoRedefine/>
    <w:unhideWhenUsed/>
    <w:rsid w:val="001219A9"/>
    <w:pPr>
      <w:spacing w:line="240" w:lineRule="auto"/>
      <w:ind w:left="1980" w:hanging="220"/>
    </w:pPr>
  </w:style>
  <w:style w:type="paragraph" w:styleId="Indexkop">
    <w:name w:val="index heading"/>
    <w:basedOn w:val="Standaard"/>
    <w:next w:val="Index1"/>
    <w:unhideWhenUsed/>
    <w:rsid w:val="001219A9"/>
    <w:rPr>
      <w:rFonts w:eastAsiaTheme="majorEastAsia" w:cstheme="majorBidi"/>
      <w:b/>
      <w:bCs/>
    </w:rPr>
  </w:style>
  <w:style w:type="paragraph" w:styleId="Index5">
    <w:name w:val="index 5"/>
    <w:basedOn w:val="Standaard"/>
    <w:next w:val="Standaard"/>
    <w:autoRedefine/>
    <w:unhideWhenUsed/>
    <w:rsid w:val="001219A9"/>
    <w:pPr>
      <w:spacing w:line="240" w:lineRule="auto"/>
      <w:ind w:left="1100" w:hanging="220"/>
    </w:pPr>
  </w:style>
  <w:style w:type="paragraph" w:styleId="Kopbronvermelding">
    <w:name w:val="toa heading"/>
    <w:basedOn w:val="Standaard"/>
    <w:next w:val="Standaard"/>
    <w:unhideWhenUsed/>
    <w:rsid w:val="001219A9"/>
    <w:pPr>
      <w:spacing w:before="120"/>
    </w:pPr>
    <w:rPr>
      <w:rFonts w:eastAsiaTheme="majorEastAsia" w:cstheme="majorBidi"/>
      <w:b/>
      <w:bCs/>
      <w:sz w:val="24"/>
    </w:rPr>
  </w:style>
  <w:style w:type="paragraph" w:styleId="Koptekst">
    <w:name w:val="header"/>
    <w:basedOn w:val="Standaard"/>
    <w:link w:val="KoptekstChar"/>
    <w:unhideWhenUsed/>
    <w:rsid w:val="001219A9"/>
    <w:pPr>
      <w:tabs>
        <w:tab w:val="center" w:pos="4536"/>
        <w:tab w:val="right" w:pos="9072"/>
      </w:tabs>
      <w:spacing w:line="240" w:lineRule="auto"/>
    </w:pPr>
  </w:style>
  <w:style w:type="character" w:customStyle="1" w:styleId="KoptekstChar">
    <w:name w:val="Koptekst Char"/>
    <w:basedOn w:val="Standaardalinea-lettertype"/>
    <w:link w:val="Koptekst"/>
    <w:rsid w:val="001219A9"/>
    <w:rPr>
      <w:rFonts w:ascii="Trebuchet MS" w:hAnsi="Trebuchet MS"/>
    </w:rPr>
  </w:style>
  <w:style w:type="paragraph" w:styleId="Lijst">
    <w:name w:val="List"/>
    <w:basedOn w:val="Standaard"/>
    <w:unhideWhenUsed/>
    <w:rsid w:val="001219A9"/>
    <w:pPr>
      <w:ind w:left="283" w:hanging="283"/>
      <w:contextualSpacing/>
    </w:pPr>
  </w:style>
  <w:style w:type="paragraph" w:styleId="Lijst2">
    <w:name w:val="List 2"/>
    <w:basedOn w:val="Standaard"/>
    <w:unhideWhenUsed/>
    <w:rsid w:val="001219A9"/>
    <w:pPr>
      <w:ind w:left="566" w:hanging="283"/>
      <w:contextualSpacing/>
    </w:pPr>
  </w:style>
  <w:style w:type="paragraph" w:styleId="Lijst3">
    <w:name w:val="List 3"/>
    <w:basedOn w:val="Standaard"/>
    <w:unhideWhenUsed/>
    <w:rsid w:val="001219A9"/>
    <w:pPr>
      <w:ind w:left="849" w:hanging="283"/>
      <w:contextualSpacing/>
    </w:pPr>
  </w:style>
  <w:style w:type="paragraph" w:styleId="Lijst4">
    <w:name w:val="List 4"/>
    <w:basedOn w:val="Standaard"/>
    <w:unhideWhenUsed/>
    <w:rsid w:val="001219A9"/>
    <w:pPr>
      <w:ind w:left="1132" w:hanging="283"/>
      <w:contextualSpacing/>
    </w:pPr>
  </w:style>
  <w:style w:type="paragraph" w:styleId="Lijst5">
    <w:name w:val="List 5"/>
    <w:basedOn w:val="Standaard"/>
    <w:unhideWhenUsed/>
    <w:rsid w:val="001219A9"/>
    <w:pPr>
      <w:ind w:left="1415" w:hanging="283"/>
      <w:contextualSpacing/>
    </w:pPr>
  </w:style>
  <w:style w:type="paragraph" w:styleId="Lijstmetafbeeldingen">
    <w:name w:val="table of figures"/>
    <w:basedOn w:val="Standaard"/>
    <w:next w:val="Standaard"/>
    <w:unhideWhenUsed/>
    <w:rsid w:val="001219A9"/>
  </w:style>
  <w:style w:type="paragraph" w:styleId="Lijstopsomteken">
    <w:name w:val="List Bullet"/>
    <w:basedOn w:val="Standaard"/>
    <w:unhideWhenUsed/>
    <w:rsid w:val="001219A9"/>
    <w:pPr>
      <w:numPr>
        <w:numId w:val="1"/>
      </w:numPr>
      <w:contextualSpacing/>
    </w:pPr>
  </w:style>
  <w:style w:type="paragraph" w:styleId="Lijstopsomteken2">
    <w:name w:val="List Bullet 2"/>
    <w:basedOn w:val="Standaard"/>
    <w:unhideWhenUsed/>
    <w:rsid w:val="001219A9"/>
    <w:pPr>
      <w:numPr>
        <w:numId w:val="2"/>
      </w:numPr>
      <w:contextualSpacing/>
    </w:pPr>
  </w:style>
  <w:style w:type="paragraph" w:styleId="Lijstopsomteken3">
    <w:name w:val="List Bullet 3"/>
    <w:basedOn w:val="Standaard"/>
    <w:unhideWhenUsed/>
    <w:rsid w:val="001219A9"/>
    <w:pPr>
      <w:numPr>
        <w:numId w:val="3"/>
      </w:numPr>
      <w:contextualSpacing/>
    </w:pPr>
  </w:style>
  <w:style w:type="paragraph" w:styleId="Lijstopsomteken4">
    <w:name w:val="List Bullet 4"/>
    <w:basedOn w:val="Standaard"/>
    <w:unhideWhenUsed/>
    <w:rsid w:val="001219A9"/>
    <w:pPr>
      <w:numPr>
        <w:numId w:val="4"/>
      </w:numPr>
      <w:contextualSpacing/>
    </w:pPr>
  </w:style>
  <w:style w:type="paragraph" w:styleId="Lijstopsomteken5">
    <w:name w:val="List Bullet 5"/>
    <w:basedOn w:val="Standaard"/>
    <w:unhideWhenUsed/>
    <w:rsid w:val="001219A9"/>
    <w:pPr>
      <w:numPr>
        <w:numId w:val="5"/>
      </w:numPr>
      <w:contextualSpacing/>
    </w:pPr>
  </w:style>
  <w:style w:type="paragraph" w:styleId="Lijstnummering">
    <w:name w:val="List Number"/>
    <w:basedOn w:val="Standaard"/>
    <w:unhideWhenUsed/>
    <w:rsid w:val="001219A9"/>
    <w:pPr>
      <w:numPr>
        <w:numId w:val="6"/>
      </w:numPr>
      <w:contextualSpacing/>
    </w:pPr>
  </w:style>
  <w:style w:type="paragraph" w:styleId="Lijstnummering2">
    <w:name w:val="List Number 2"/>
    <w:basedOn w:val="Standaard"/>
    <w:unhideWhenUsed/>
    <w:rsid w:val="001219A9"/>
    <w:pPr>
      <w:numPr>
        <w:numId w:val="7"/>
      </w:numPr>
      <w:contextualSpacing/>
    </w:pPr>
  </w:style>
  <w:style w:type="paragraph" w:styleId="Lijstnummering3">
    <w:name w:val="List Number 3"/>
    <w:basedOn w:val="Standaard"/>
    <w:unhideWhenUsed/>
    <w:rsid w:val="001219A9"/>
    <w:pPr>
      <w:numPr>
        <w:numId w:val="8"/>
      </w:numPr>
      <w:contextualSpacing/>
    </w:pPr>
  </w:style>
  <w:style w:type="paragraph" w:styleId="Lijstnummering4">
    <w:name w:val="List Number 4"/>
    <w:basedOn w:val="Standaard"/>
    <w:unhideWhenUsed/>
    <w:rsid w:val="001219A9"/>
    <w:pPr>
      <w:numPr>
        <w:numId w:val="9"/>
      </w:numPr>
      <w:contextualSpacing/>
    </w:pPr>
  </w:style>
  <w:style w:type="paragraph" w:styleId="Lijstnummering5">
    <w:name w:val="List Number 5"/>
    <w:basedOn w:val="Standaard"/>
    <w:unhideWhenUsed/>
    <w:rsid w:val="001219A9"/>
    <w:pPr>
      <w:numPr>
        <w:numId w:val="10"/>
      </w:numPr>
      <w:contextualSpacing/>
    </w:pPr>
  </w:style>
  <w:style w:type="paragraph" w:styleId="Lijstvoortzetting">
    <w:name w:val="List Continue"/>
    <w:basedOn w:val="Standaard"/>
    <w:unhideWhenUsed/>
    <w:rsid w:val="001219A9"/>
    <w:pPr>
      <w:spacing w:after="120"/>
      <w:ind w:left="283"/>
      <w:contextualSpacing/>
    </w:pPr>
  </w:style>
  <w:style w:type="paragraph" w:styleId="Lijstvoortzetting2">
    <w:name w:val="List Continue 2"/>
    <w:basedOn w:val="Standaard"/>
    <w:unhideWhenUsed/>
    <w:rsid w:val="001219A9"/>
    <w:pPr>
      <w:spacing w:after="120"/>
      <w:ind w:left="566"/>
      <w:contextualSpacing/>
    </w:pPr>
  </w:style>
  <w:style w:type="paragraph" w:styleId="Lijstvoortzetting3">
    <w:name w:val="List Continue 3"/>
    <w:basedOn w:val="Standaard"/>
    <w:unhideWhenUsed/>
    <w:rsid w:val="001219A9"/>
    <w:pPr>
      <w:spacing w:after="120"/>
      <w:ind w:left="849"/>
      <w:contextualSpacing/>
    </w:pPr>
  </w:style>
  <w:style w:type="paragraph" w:styleId="Lijstvoortzetting4">
    <w:name w:val="List Continue 4"/>
    <w:basedOn w:val="Standaard"/>
    <w:unhideWhenUsed/>
    <w:rsid w:val="001219A9"/>
    <w:pPr>
      <w:spacing w:after="120"/>
      <w:ind w:left="1132"/>
      <w:contextualSpacing/>
    </w:pPr>
  </w:style>
  <w:style w:type="paragraph" w:styleId="Lijstvoortzetting5">
    <w:name w:val="List Continue 5"/>
    <w:basedOn w:val="Standaard"/>
    <w:unhideWhenUsed/>
    <w:rsid w:val="001219A9"/>
    <w:pPr>
      <w:spacing w:after="120"/>
      <w:ind w:left="1415"/>
      <w:contextualSpacing/>
    </w:pPr>
  </w:style>
  <w:style w:type="paragraph" w:styleId="Macrotekst">
    <w:name w:val="macro"/>
    <w:link w:val="MacrotekstChar"/>
    <w:unhideWhenUsed/>
    <w:rsid w:val="001219A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kstChar">
    <w:name w:val="Macrotekst Char"/>
    <w:basedOn w:val="Standaardalinea-lettertype"/>
    <w:link w:val="Macrotekst"/>
    <w:rsid w:val="001219A9"/>
    <w:rPr>
      <w:rFonts w:ascii="Consolas" w:hAnsi="Consolas"/>
      <w:sz w:val="20"/>
      <w:szCs w:val="20"/>
    </w:rPr>
  </w:style>
  <w:style w:type="paragraph" w:styleId="Normaalweb">
    <w:name w:val="Normal (Web)"/>
    <w:basedOn w:val="Standaard"/>
    <w:unhideWhenUsed/>
    <w:rsid w:val="001219A9"/>
    <w:rPr>
      <w:rFonts w:ascii="Times New Roman" w:hAnsi="Times New Roman"/>
      <w:sz w:val="24"/>
    </w:rPr>
  </w:style>
  <w:style w:type="paragraph" w:styleId="Notitiekop">
    <w:name w:val="Note Heading"/>
    <w:basedOn w:val="Standaard"/>
    <w:next w:val="Standaard"/>
    <w:link w:val="NotitiekopChar"/>
    <w:unhideWhenUsed/>
    <w:rsid w:val="001219A9"/>
    <w:pPr>
      <w:spacing w:line="240" w:lineRule="auto"/>
    </w:pPr>
  </w:style>
  <w:style w:type="character" w:customStyle="1" w:styleId="NotitiekopChar">
    <w:name w:val="Notitiekop Char"/>
    <w:basedOn w:val="Standaardalinea-lettertype"/>
    <w:link w:val="Notitiekop"/>
    <w:rsid w:val="001219A9"/>
    <w:rPr>
      <w:rFonts w:ascii="Trebuchet MS" w:hAnsi="Trebuchet MS"/>
    </w:rPr>
  </w:style>
  <w:style w:type="paragraph" w:styleId="Tekstopmerking">
    <w:name w:val="annotation text"/>
    <w:basedOn w:val="Standaard"/>
    <w:link w:val="TekstopmerkingChar"/>
    <w:unhideWhenUsed/>
    <w:rsid w:val="001219A9"/>
    <w:pPr>
      <w:spacing w:line="240" w:lineRule="auto"/>
    </w:pPr>
    <w:rPr>
      <w:sz w:val="20"/>
      <w:szCs w:val="20"/>
    </w:rPr>
  </w:style>
  <w:style w:type="character" w:customStyle="1" w:styleId="TekstopmerkingChar">
    <w:name w:val="Tekst opmerking Char"/>
    <w:basedOn w:val="Standaardalinea-lettertype"/>
    <w:link w:val="Tekstopmerking"/>
    <w:rsid w:val="001219A9"/>
    <w:rPr>
      <w:rFonts w:ascii="Trebuchet MS" w:hAnsi="Trebuchet MS"/>
      <w:sz w:val="20"/>
      <w:szCs w:val="20"/>
    </w:rPr>
  </w:style>
  <w:style w:type="paragraph" w:styleId="Onderwerpvanopmerking">
    <w:name w:val="annotation subject"/>
    <w:basedOn w:val="Tekstopmerking"/>
    <w:next w:val="Tekstopmerking"/>
    <w:link w:val="OnderwerpvanopmerkingChar"/>
    <w:unhideWhenUsed/>
    <w:rsid w:val="001219A9"/>
    <w:rPr>
      <w:b/>
      <w:bCs/>
    </w:rPr>
  </w:style>
  <w:style w:type="character" w:customStyle="1" w:styleId="OnderwerpvanopmerkingChar">
    <w:name w:val="Onderwerp van opmerking Char"/>
    <w:basedOn w:val="TekstopmerkingChar"/>
    <w:link w:val="Onderwerpvanopmerking"/>
    <w:rsid w:val="001219A9"/>
    <w:rPr>
      <w:rFonts w:ascii="Trebuchet MS" w:hAnsi="Trebuchet MS"/>
      <w:b/>
      <w:bCs/>
      <w:sz w:val="20"/>
      <w:szCs w:val="20"/>
    </w:rPr>
  </w:style>
  <w:style w:type="character" w:customStyle="1" w:styleId="Onopgelostemelding1">
    <w:name w:val="Onopgeloste melding1"/>
    <w:basedOn w:val="Standaardalinea-lettertype"/>
    <w:uiPriority w:val="99"/>
    <w:unhideWhenUsed/>
    <w:rsid w:val="001219A9"/>
    <w:rPr>
      <w:color w:val="605E5C"/>
      <w:shd w:val="clear" w:color="auto" w:fill="E1DFDD"/>
    </w:rPr>
  </w:style>
  <w:style w:type="character" w:styleId="Paginanummer">
    <w:name w:val="page number"/>
    <w:basedOn w:val="Standaardalinea-lettertype"/>
    <w:unhideWhenUsed/>
    <w:rsid w:val="001219A9"/>
  </w:style>
  <w:style w:type="paragraph" w:styleId="Plattetekst">
    <w:name w:val="Body Text"/>
    <w:basedOn w:val="Standaard"/>
    <w:link w:val="PlattetekstChar"/>
    <w:unhideWhenUsed/>
    <w:rsid w:val="001219A9"/>
    <w:pPr>
      <w:spacing w:after="120"/>
    </w:pPr>
  </w:style>
  <w:style w:type="character" w:customStyle="1" w:styleId="PlattetekstChar">
    <w:name w:val="Platte tekst Char"/>
    <w:basedOn w:val="Standaardalinea-lettertype"/>
    <w:link w:val="Plattetekst"/>
    <w:rsid w:val="001219A9"/>
    <w:rPr>
      <w:rFonts w:ascii="Trebuchet MS" w:hAnsi="Trebuchet MS"/>
    </w:rPr>
  </w:style>
  <w:style w:type="paragraph" w:styleId="Plattetekst2">
    <w:name w:val="Body Text 2"/>
    <w:basedOn w:val="Standaard"/>
    <w:link w:val="Plattetekst2Char"/>
    <w:unhideWhenUsed/>
    <w:rsid w:val="001219A9"/>
    <w:pPr>
      <w:spacing w:after="120" w:line="480" w:lineRule="auto"/>
    </w:pPr>
  </w:style>
  <w:style w:type="character" w:customStyle="1" w:styleId="Plattetekst2Char">
    <w:name w:val="Platte tekst 2 Char"/>
    <w:basedOn w:val="Standaardalinea-lettertype"/>
    <w:link w:val="Plattetekst2"/>
    <w:rsid w:val="001219A9"/>
    <w:rPr>
      <w:rFonts w:ascii="Trebuchet MS" w:hAnsi="Trebuchet MS"/>
    </w:rPr>
  </w:style>
  <w:style w:type="paragraph" w:styleId="Plattetekst3">
    <w:name w:val="Body Text 3"/>
    <w:basedOn w:val="Standaard"/>
    <w:link w:val="Plattetekst3Char"/>
    <w:unhideWhenUsed/>
    <w:rsid w:val="001219A9"/>
    <w:pPr>
      <w:spacing w:after="120"/>
    </w:pPr>
    <w:rPr>
      <w:sz w:val="16"/>
      <w:szCs w:val="16"/>
    </w:rPr>
  </w:style>
  <w:style w:type="character" w:customStyle="1" w:styleId="Plattetekst3Char">
    <w:name w:val="Platte tekst 3 Char"/>
    <w:basedOn w:val="Standaardalinea-lettertype"/>
    <w:link w:val="Plattetekst3"/>
    <w:rsid w:val="001219A9"/>
    <w:rPr>
      <w:rFonts w:ascii="Trebuchet MS" w:hAnsi="Trebuchet MS"/>
      <w:sz w:val="16"/>
      <w:szCs w:val="16"/>
    </w:rPr>
  </w:style>
  <w:style w:type="paragraph" w:styleId="Platteteksteersteinspringing">
    <w:name w:val="Body Text First Indent"/>
    <w:basedOn w:val="Plattetekst"/>
    <w:link w:val="PlatteteksteersteinspringingChar"/>
    <w:unhideWhenUsed/>
    <w:rsid w:val="001219A9"/>
    <w:pPr>
      <w:spacing w:after="160"/>
      <w:ind w:firstLine="360"/>
    </w:pPr>
  </w:style>
  <w:style w:type="character" w:customStyle="1" w:styleId="PlatteteksteersteinspringingChar">
    <w:name w:val="Platte tekst eerste inspringing Char"/>
    <w:basedOn w:val="PlattetekstChar"/>
    <w:link w:val="Platteteksteersteinspringing"/>
    <w:rsid w:val="001219A9"/>
    <w:rPr>
      <w:rFonts w:ascii="Trebuchet MS" w:hAnsi="Trebuchet MS"/>
    </w:rPr>
  </w:style>
  <w:style w:type="paragraph" w:styleId="Plattetekstinspringen">
    <w:name w:val="Body Text Indent"/>
    <w:basedOn w:val="Standaard"/>
    <w:link w:val="PlattetekstinspringenChar"/>
    <w:unhideWhenUsed/>
    <w:rsid w:val="001219A9"/>
    <w:pPr>
      <w:spacing w:after="120"/>
      <w:ind w:left="283"/>
    </w:pPr>
  </w:style>
  <w:style w:type="character" w:customStyle="1" w:styleId="PlattetekstinspringenChar">
    <w:name w:val="Platte tekst inspringen Char"/>
    <w:basedOn w:val="Standaardalinea-lettertype"/>
    <w:link w:val="Plattetekstinspringen"/>
    <w:rsid w:val="001219A9"/>
    <w:rPr>
      <w:rFonts w:ascii="Trebuchet MS" w:hAnsi="Trebuchet MS"/>
    </w:rPr>
  </w:style>
  <w:style w:type="paragraph" w:styleId="Platteteksteersteinspringing2">
    <w:name w:val="Body Text First Indent 2"/>
    <w:basedOn w:val="Plattetekstinspringen"/>
    <w:link w:val="Platteteksteersteinspringing2Char"/>
    <w:unhideWhenUsed/>
    <w:rsid w:val="001219A9"/>
    <w:pPr>
      <w:spacing w:after="160"/>
      <w:ind w:left="360" w:firstLine="360"/>
    </w:pPr>
  </w:style>
  <w:style w:type="character" w:customStyle="1" w:styleId="Platteteksteersteinspringing2Char">
    <w:name w:val="Platte tekst eerste inspringing 2 Char"/>
    <w:basedOn w:val="PlattetekstinspringenChar"/>
    <w:link w:val="Platteteksteersteinspringing2"/>
    <w:rsid w:val="001219A9"/>
    <w:rPr>
      <w:rFonts w:ascii="Trebuchet MS" w:hAnsi="Trebuchet MS"/>
    </w:rPr>
  </w:style>
  <w:style w:type="paragraph" w:styleId="Plattetekstinspringen2">
    <w:name w:val="Body Text Indent 2"/>
    <w:basedOn w:val="Standaard"/>
    <w:link w:val="Plattetekstinspringen2Char"/>
    <w:unhideWhenUsed/>
    <w:rsid w:val="001219A9"/>
    <w:pPr>
      <w:spacing w:after="120" w:line="480" w:lineRule="auto"/>
      <w:ind w:left="283"/>
    </w:pPr>
  </w:style>
  <w:style w:type="character" w:customStyle="1" w:styleId="Plattetekstinspringen2Char">
    <w:name w:val="Platte tekst inspringen 2 Char"/>
    <w:basedOn w:val="Standaardalinea-lettertype"/>
    <w:link w:val="Plattetekstinspringen2"/>
    <w:rsid w:val="001219A9"/>
    <w:rPr>
      <w:rFonts w:ascii="Trebuchet MS" w:hAnsi="Trebuchet MS"/>
    </w:rPr>
  </w:style>
  <w:style w:type="character" w:styleId="Regelnummer">
    <w:name w:val="line number"/>
    <w:basedOn w:val="Standaardalinea-lettertype"/>
    <w:unhideWhenUsed/>
    <w:rsid w:val="001219A9"/>
  </w:style>
  <w:style w:type="character" w:customStyle="1" w:styleId="Slimmehyperlink1">
    <w:name w:val="Slimme hyperlink1"/>
    <w:basedOn w:val="Standaardalinea-lettertype"/>
    <w:uiPriority w:val="99"/>
    <w:unhideWhenUsed/>
    <w:rsid w:val="001219A9"/>
    <w:rPr>
      <w:u w:val="dotted"/>
    </w:rPr>
  </w:style>
  <w:style w:type="paragraph" w:styleId="Standaardinspringing">
    <w:name w:val="Normal Indent"/>
    <w:basedOn w:val="Standaard"/>
    <w:unhideWhenUsed/>
    <w:rsid w:val="001219A9"/>
    <w:pPr>
      <w:ind w:left="708"/>
    </w:pPr>
  </w:style>
  <w:style w:type="character" w:styleId="Tekstvantijdelijkeaanduiding">
    <w:name w:val="Placeholder Text"/>
    <w:basedOn w:val="Standaardalinea-lettertype"/>
    <w:uiPriority w:val="99"/>
    <w:semiHidden/>
    <w:rsid w:val="001219A9"/>
    <w:rPr>
      <w:color w:val="808080"/>
    </w:rPr>
  </w:style>
  <w:style w:type="paragraph" w:styleId="Tekstzonderopmaak">
    <w:name w:val="Plain Text"/>
    <w:basedOn w:val="Standaard"/>
    <w:link w:val="TekstzonderopmaakChar"/>
    <w:unhideWhenUsed/>
    <w:rsid w:val="001219A9"/>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rsid w:val="001219A9"/>
    <w:rPr>
      <w:rFonts w:ascii="Consolas" w:hAnsi="Consolas"/>
      <w:sz w:val="21"/>
      <w:szCs w:val="21"/>
    </w:rPr>
  </w:style>
  <w:style w:type="character" w:customStyle="1" w:styleId="Vermelding1">
    <w:name w:val="Vermelding1"/>
    <w:basedOn w:val="Standaardalinea-lettertype"/>
    <w:uiPriority w:val="99"/>
    <w:unhideWhenUsed/>
    <w:rsid w:val="00994292"/>
    <w:rPr>
      <w:color w:val="2B579A"/>
      <w:shd w:val="clear" w:color="auto" w:fill="E1DFDD"/>
    </w:rPr>
  </w:style>
  <w:style w:type="character" w:styleId="Verwijzingopmerking">
    <w:name w:val="annotation reference"/>
    <w:basedOn w:val="Standaardalinea-lettertype"/>
    <w:unhideWhenUsed/>
    <w:rsid w:val="00994292"/>
    <w:rPr>
      <w:sz w:val="16"/>
      <w:szCs w:val="16"/>
    </w:rPr>
  </w:style>
  <w:style w:type="character" w:styleId="Voetnootmarkering">
    <w:name w:val="footnote reference"/>
    <w:basedOn w:val="Standaardalinea-lettertype"/>
    <w:unhideWhenUsed/>
    <w:rsid w:val="00994292"/>
    <w:rPr>
      <w:vertAlign w:val="superscript"/>
    </w:rPr>
  </w:style>
  <w:style w:type="paragraph" w:styleId="Voetnoottekst">
    <w:name w:val="footnote text"/>
    <w:basedOn w:val="Standaard"/>
    <w:link w:val="VoetnoottekstChar"/>
    <w:unhideWhenUsed/>
    <w:rsid w:val="00994292"/>
    <w:pPr>
      <w:spacing w:line="240" w:lineRule="auto"/>
    </w:pPr>
    <w:rPr>
      <w:sz w:val="20"/>
      <w:szCs w:val="20"/>
    </w:rPr>
  </w:style>
  <w:style w:type="character" w:customStyle="1" w:styleId="VoetnoottekstChar">
    <w:name w:val="Voetnoottekst Char"/>
    <w:basedOn w:val="Standaardalinea-lettertype"/>
    <w:link w:val="Voetnoottekst"/>
    <w:rsid w:val="00994292"/>
    <w:rPr>
      <w:rFonts w:ascii="Trebuchet MS" w:hAnsi="Trebuchet MS"/>
      <w:sz w:val="20"/>
      <w:szCs w:val="20"/>
    </w:rPr>
  </w:style>
  <w:style w:type="paragraph" w:styleId="Voettekst">
    <w:name w:val="footer"/>
    <w:basedOn w:val="Standaard"/>
    <w:link w:val="VoettekstChar"/>
    <w:unhideWhenUsed/>
    <w:rsid w:val="00994292"/>
    <w:pPr>
      <w:tabs>
        <w:tab w:val="center" w:pos="4536"/>
        <w:tab w:val="right" w:pos="9072"/>
      </w:tabs>
      <w:spacing w:line="240" w:lineRule="auto"/>
    </w:pPr>
  </w:style>
  <w:style w:type="character" w:customStyle="1" w:styleId="VoettekstChar">
    <w:name w:val="Voettekst Char"/>
    <w:basedOn w:val="Standaardalinea-lettertype"/>
    <w:link w:val="Voettekst"/>
    <w:rsid w:val="00994292"/>
    <w:rPr>
      <w:rFonts w:ascii="Trebuchet MS" w:hAnsi="Trebuchet MS"/>
    </w:rPr>
  </w:style>
  <w:style w:type="table" w:styleId="Tabelraster">
    <w:name w:val="Table Grid"/>
    <w:basedOn w:val="Standaardtabel"/>
    <w:uiPriority w:val="59"/>
    <w:rsid w:val="006C6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text">
    <w:name w:val="footer_text"/>
    <w:basedOn w:val="Standaard"/>
    <w:link w:val="footertextChar"/>
    <w:qFormat/>
    <w:rsid w:val="006C67EE"/>
    <w:pPr>
      <w:framePr w:hSpace="181" w:wrap="around" w:vAnchor="page" w:hAnchor="page" w:x="1668" w:y="15201"/>
      <w:spacing w:line="160" w:lineRule="atLeast"/>
    </w:pPr>
    <w:rPr>
      <w:sz w:val="12"/>
    </w:rPr>
  </w:style>
  <w:style w:type="character" w:customStyle="1" w:styleId="footertextChar">
    <w:name w:val="footer_text Char"/>
    <w:link w:val="footertext"/>
    <w:rsid w:val="006C67EE"/>
    <w:rPr>
      <w:rFonts w:ascii="Trebuchet MS" w:eastAsia="Times New Roman" w:hAnsi="Trebuchet MS" w:cs="Times New Roman"/>
      <w:sz w:val="12"/>
      <w:szCs w:val="24"/>
    </w:rPr>
  </w:style>
  <w:style w:type="table" w:customStyle="1" w:styleId="TableGrid1">
    <w:name w:val="Table Grid1"/>
    <w:basedOn w:val="Standaardtabel"/>
    <w:next w:val="Tabelraster"/>
    <w:rsid w:val="00BE2C9D"/>
    <w:pPr>
      <w:spacing w:after="0" w:line="280" w:lineRule="atLeast"/>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BE2C9D"/>
    <w:pPr>
      <w:spacing w:line="190" w:lineRule="atLeast"/>
    </w:pPr>
    <w:rPr>
      <w:b/>
      <w:i/>
      <w:sz w:val="14"/>
    </w:rPr>
  </w:style>
  <w:style w:type="paragraph" w:customStyle="1" w:styleId="Headervalues">
    <w:name w:val="Header_values"/>
    <w:basedOn w:val="Koptekst"/>
    <w:link w:val="HeadervaluesChar"/>
    <w:qFormat/>
    <w:rsid w:val="00BE2C9D"/>
    <w:pPr>
      <w:spacing w:line="190" w:lineRule="atLeast"/>
    </w:pPr>
    <w:rPr>
      <w:sz w:val="14"/>
    </w:rPr>
  </w:style>
  <w:style w:type="character" w:customStyle="1" w:styleId="headerlabelsChar">
    <w:name w:val="header_labels Char"/>
    <w:basedOn w:val="KoptekstChar"/>
    <w:link w:val="headerlabels"/>
    <w:rsid w:val="00BE2C9D"/>
    <w:rPr>
      <w:rFonts w:ascii="Trebuchet MS" w:eastAsia="Times New Roman" w:hAnsi="Trebuchet MS" w:cs="Times New Roman"/>
      <w:b/>
      <w:i/>
      <w:sz w:val="14"/>
      <w:szCs w:val="24"/>
    </w:rPr>
  </w:style>
  <w:style w:type="character" w:customStyle="1" w:styleId="HeadervaluesChar">
    <w:name w:val="Header_values Char"/>
    <w:basedOn w:val="KoptekstChar"/>
    <w:link w:val="Headervalues"/>
    <w:rsid w:val="00BE2C9D"/>
    <w:rPr>
      <w:rFonts w:ascii="Trebuchet MS" w:eastAsia="Times New Roman" w:hAnsi="Trebuchet MS" w:cs="Times New Roman"/>
      <w:sz w:val="14"/>
      <w:szCs w:val="24"/>
    </w:rPr>
  </w:style>
  <w:style w:type="paragraph" w:customStyle="1" w:styleId="addressing">
    <w:name w:val="addressing"/>
    <w:basedOn w:val="Koptekst"/>
    <w:link w:val="addressingChar"/>
    <w:qFormat/>
    <w:rsid w:val="00BE2C9D"/>
    <w:pPr>
      <w:spacing w:line="240" w:lineRule="atLeast"/>
    </w:pPr>
    <w:rPr>
      <w:sz w:val="20"/>
    </w:rPr>
  </w:style>
  <w:style w:type="paragraph" w:customStyle="1" w:styleId="closingdata">
    <w:name w:val="closing_data"/>
    <w:basedOn w:val="Standaard"/>
    <w:link w:val="closingdataChar"/>
    <w:qFormat/>
    <w:rsid w:val="00BE2C9D"/>
  </w:style>
  <w:style w:type="character" w:customStyle="1" w:styleId="addressingChar">
    <w:name w:val="addressing Char"/>
    <w:basedOn w:val="KoptekstChar"/>
    <w:link w:val="addressing"/>
    <w:rsid w:val="00BE2C9D"/>
    <w:rPr>
      <w:rFonts w:ascii="Trebuchet MS" w:eastAsia="Times New Roman" w:hAnsi="Trebuchet MS" w:cs="Times New Roman"/>
      <w:sz w:val="20"/>
      <w:szCs w:val="24"/>
    </w:rPr>
  </w:style>
  <w:style w:type="character" w:customStyle="1" w:styleId="closingdataChar">
    <w:name w:val="closing_data Char"/>
    <w:basedOn w:val="Standaardalinea-lettertype"/>
    <w:link w:val="closingdata"/>
    <w:rsid w:val="00BE2C9D"/>
    <w:rPr>
      <w:rFonts w:ascii="Trebuchet MS" w:eastAsia="Times New Roman" w:hAnsi="Trebuchet MS" w:cs="Times New Roman"/>
      <w:sz w:val="18"/>
      <w:szCs w:val="24"/>
    </w:rPr>
  </w:style>
  <w:style w:type="paragraph" w:customStyle="1" w:styleId="enumerationalpha">
    <w:name w:val="enumeration_alpha"/>
    <w:basedOn w:val="Standaard"/>
    <w:link w:val="enumerationalphaChar"/>
    <w:qFormat/>
    <w:rsid w:val="00BE2C9D"/>
    <w:pPr>
      <w:numPr>
        <w:numId w:val="11"/>
      </w:numPr>
    </w:pPr>
  </w:style>
  <w:style w:type="paragraph" w:customStyle="1" w:styleId="enumerationbullets">
    <w:name w:val="enumeration_bullets"/>
    <w:basedOn w:val="Standaard"/>
    <w:link w:val="enumerationbulletsChar"/>
    <w:qFormat/>
    <w:rsid w:val="00BE2C9D"/>
    <w:pPr>
      <w:numPr>
        <w:numId w:val="14"/>
      </w:numPr>
    </w:pPr>
  </w:style>
  <w:style w:type="character" w:customStyle="1" w:styleId="enumerationalphaChar">
    <w:name w:val="enumeration_alpha Char"/>
    <w:basedOn w:val="Standaardalinea-lettertype"/>
    <w:link w:val="enumerationalpha"/>
    <w:rsid w:val="00BE2C9D"/>
    <w:rPr>
      <w:rFonts w:ascii="Trebuchet MS" w:eastAsia="Times New Roman" w:hAnsi="Trebuchet MS" w:cs="Times New Roman"/>
      <w:sz w:val="18"/>
      <w:szCs w:val="24"/>
    </w:rPr>
  </w:style>
  <w:style w:type="character" w:customStyle="1" w:styleId="enumerationbulletsChar">
    <w:name w:val="enumeration_bullets Char"/>
    <w:basedOn w:val="Standaardalinea-lettertype"/>
    <w:link w:val="enumerationbullets"/>
    <w:rsid w:val="00BE2C9D"/>
    <w:rPr>
      <w:rFonts w:ascii="Trebuchet MS" w:eastAsia="Times New Roman" w:hAnsi="Trebuchet MS" w:cs="Times New Roman"/>
      <w:sz w:val="18"/>
      <w:szCs w:val="24"/>
    </w:rPr>
  </w:style>
  <w:style w:type="paragraph" w:customStyle="1" w:styleId="enumeration">
    <w:name w:val="enumeration"/>
    <w:basedOn w:val="Standaard"/>
    <w:qFormat/>
    <w:rsid w:val="00BE2C9D"/>
    <w:pPr>
      <w:numPr>
        <w:numId w:val="13"/>
      </w:numPr>
    </w:pPr>
  </w:style>
  <w:style w:type="paragraph" w:customStyle="1" w:styleId="unnumberedheading">
    <w:name w:val="unnumbered_heading"/>
    <w:basedOn w:val="Standaard"/>
    <w:next w:val="Standaard"/>
    <w:link w:val="unnumberedheadingChar"/>
    <w:qFormat/>
    <w:rsid w:val="00BE2C9D"/>
    <w:rPr>
      <w:b/>
      <w:sz w:val="20"/>
    </w:rPr>
  </w:style>
  <w:style w:type="character" w:customStyle="1" w:styleId="unnumberedheadingChar">
    <w:name w:val="unnumbered_heading Char"/>
    <w:basedOn w:val="Standaardalinea-lettertype"/>
    <w:link w:val="unnumberedheading"/>
    <w:rsid w:val="00BE2C9D"/>
    <w:rPr>
      <w:rFonts w:ascii="Trebuchet MS" w:eastAsia="Times New Roman" w:hAnsi="Trebuchet MS" w:cs="Times New Roman"/>
      <w:b/>
      <w:sz w:val="20"/>
      <w:szCs w:val="24"/>
    </w:rPr>
  </w:style>
  <w:style w:type="paragraph" w:customStyle="1" w:styleId="Bijlage">
    <w:name w:val="Bijlage"/>
    <w:basedOn w:val="Standaard"/>
    <w:next w:val="Standaard"/>
    <w:qFormat/>
    <w:rsid w:val="00BE2C9D"/>
    <w:pPr>
      <w:keepNext/>
      <w:pageBreakBefore/>
      <w:numPr>
        <w:ilvl w:val="4"/>
        <w:numId w:val="15"/>
      </w:numPr>
      <w:spacing w:after="240"/>
    </w:pPr>
    <w:rPr>
      <w:b/>
      <w:sz w:val="22"/>
    </w:rPr>
  </w:style>
  <w:style w:type="paragraph" w:customStyle="1" w:styleId="Unnumberedchapter">
    <w:name w:val="Unnumbered_chapter"/>
    <w:basedOn w:val="Kop6"/>
    <w:next w:val="Standaard"/>
    <w:qFormat/>
    <w:rsid w:val="00BE2C9D"/>
    <w:pPr>
      <w:spacing w:before="0" w:after="240"/>
    </w:pPr>
    <w:rPr>
      <w:b/>
      <w:iCs/>
      <w:color w:val="auto"/>
    </w:rPr>
  </w:style>
  <w:style w:type="paragraph" w:customStyle="1" w:styleId="enumerationbulletsindent">
    <w:name w:val="enumeration_bullets_indent"/>
    <w:basedOn w:val="Standaard"/>
    <w:qFormat/>
    <w:rsid w:val="00BE2C9D"/>
    <w:pPr>
      <w:numPr>
        <w:ilvl w:val="1"/>
        <w:numId w:val="14"/>
      </w:numPr>
    </w:pPr>
  </w:style>
  <w:style w:type="paragraph" w:customStyle="1" w:styleId="Footertitlest">
    <w:name w:val="Footer_title_st"/>
    <w:basedOn w:val="footertext"/>
    <w:qFormat/>
    <w:rsid w:val="00BE2C9D"/>
    <w:pPr>
      <w:framePr w:wrap="around" w:y="15241"/>
      <w:spacing w:line="190" w:lineRule="atLeast"/>
      <w:jc w:val="right"/>
    </w:pPr>
    <w:rPr>
      <w:sz w:val="14"/>
    </w:rPr>
  </w:style>
  <w:style w:type="paragraph" w:customStyle="1" w:styleId="enumerationbulletsindent2">
    <w:name w:val="enumeration_bullets_indent_2"/>
    <w:basedOn w:val="enumerationbulletsindent"/>
    <w:qFormat/>
    <w:rsid w:val="00BE2C9D"/>
    <w:pPr>
      <w:numPr>
        <w:ilvl w:val="2"/>
      </w:numPr>
    </w:pPr>
  </w:style>
  <w:style w:type="paragraph" w:customStyle="1" w:styleId="enumerationbulletsindent3">
    <w:name w:val="enumeration_bullets_indent_3"/>
    <w:basedOn w:val="enumerationbulletsindent2"/>
    <w:qFormat/>
    <w:rsid w:val="00BE2C9D"/>
    <w:pPr>
      <w:numPr>
        <w:ilvl w:val="3"/>
      </w:numPr>
    </w:pPr>
  </w:style>
  <w:style w:type="table" w:styleId="3D-effectenvoortabel1">
    <w:name w:val="Table 3D effects 1"/>
    <w:basedOn w:val="Standaardtabel"/>
    <w:rsid w:val="00BE2C9D"/>
    <w:pPr>
      <w:spacing w:after="0" w:line="240" w:lineRule="atLeast"/>
    </w:pPr>
    <w:rPr>
      <w:rFonts w:ascii="Times New Roman" w:eastAsia="Times New Roman" w:hAnsi="Times New Roman" w:cs="Times New Roman"/>
      <w:sz w:val="20"/>
      <w:szCs w:val="20"/>
      <w:lang w:val="bg-B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onkerelijst">
    <w:name w:val="Dark List"/>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onkerelijst-accent2">
    <w:name w:val="Dark List Accent 2"/>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onkerelijst-accent3">
    <w:name w:val="Dark List Accent 3"/>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onkerelijst-accent4">
    <w:name w:val="Dark List Accent 4"/>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onkerelijst-accent5">
    <w:name w:val="Dark List Accent 5"/>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onkerelijst-accent6">
    <w:name w:val="Dark List Accent 6"/>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Eenvoudigetabel1">
    <w:name w:val="Table Simple 1"/>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BE2C9D"/>
    <w:pPr>
      <w:spacing w:after="0" w:line="240" w:lineRule="atLeast"/>
    </w:pPr>
    <w:rPr>
      <w:rFonts w:ascii="Times New Roman" w:eastAsia="Times New Roman" w:hAnsi="Times New Roman" w:cs="Times New Roman"/>
      <w:sz w:val="20"/>
      <w:szCs w:val="20"/>
      <w:lang w:val="bg-BG" w:eastAsia="bg-BG"/>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emiddeldraster1">
    <w:name w:val="Medium Grid 1"/>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emiddeldraster1-accent2">
    <w:name w:val="Medium Grid 1 Accent 2"/>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emiddeldraster1-accent3">
    <w:name w:val="Medium Grid 1 Accent 3"/>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emiddeldraster1-accent4">
    <w:name w:val="Medium Grid 1 Accent 4"/>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emiddeldraster1-accent5">
    <w:name w:val="Medium Grid 1 Accent 5"/>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emiddeldraster1-accent6">
    <w:name w:val="Medium Grid 1 Accent 6"/>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emiddeldraster2">
    <w:name w:val="Medium Grid 2"/>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Gemiddeldraster3-accent2">
    <w:name w:val="Medium Grid 3 Accent 2"/>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emiddeldraster3-accent3">
    <w:name w:val="Medium Grid 3 Accent 3"/>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emiddeldraster3-accent4">
    <w:name w:val="Medium Grid 3 Accent 4"/>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emiddeldraster3-accent5">
    <w:name w:val="Medium Grid 3 Accent 5"/>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Gemiddeldraster3-accent6">
    <w:name w:val="Medium Grid 3 Accent 6"/>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Gemiddeldearcering1">
    <w:name w:val="Medium Shading 1"/>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Gemiddeldelijst1-accent2">
    <w:name w:val="Medium List 1 Accent 2"/>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Gemiddeldelijst1-accent3">
    <w:name w:val="Medium List 1 Accent 3"/>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Gemiddeldelijst1-accent4">
    <w:name w:val="Medium List 1 Accent 4"/>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Gemiddeldelijst1-accent5">
    <w:name w:val="Medium List 1 Accent 5"/>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Gemiddeldelijst1-accent6">
    <w:name w:val="Medium List 1 Accent 6"/>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Gemiddeldelijst2">
    <w:name w:val="Medium List 2"/>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assieketabel1">
    <w:name w:val="Table Classic 1"/>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BE2C9D"/>
    <w:pPr>
      <w:spacing w:after="0" w:line="240" w:lineRule="atLeast"/>
    </w:pPr>
    <w:rPr>
      <w:rFonts w:ascii="Times New Roman" w:eastAsia="Times New Roman" w:hAnsi="Times New Roman" w:cs="Times New Roman"/>
      <w:color w:val="000080"/>
      <w:sz w:val="20"/>
      <w:szCs w:val="20"/>
      <w:lang w:val="bg-BG" w:eastAsia="bg-BG"/>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Kleurrijkraster-accent2">
    <w:name w:val="Colorful Grid Accent 2"/>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leurrijkraster-accent3">
    <w:name w:val="Colorful Grid Accent 3"/>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leurrijkraster-accent4">
    <w:name w:val="Colorful Grid Accent 4"/>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leurrijkraster-accent5">
    <w:name w:val="Colorful Grid Accent 5"/>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Kleurrijkraster-accent6">
    <w:name w:val="Colorful Grid Accent 6"/>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leurrijkearcering">
    <w:name w:val="Colorful Shading"/>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leurrijkearcering-accent4">
    <w:name w:val="Colorful Shading Accent 4"/>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Kleurrijkelijst-accent2">
    <w:name w:val="Colorful List Accent 2"/>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leurrijkelijst-accent3">
    <w:name w:val="Colorful List Accent 3"/>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leurrijkelijst-accent4">
    <w:name w:val="Colorful List Accent 4"/>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leurrijkelijst-accent5">
    <w:name w:val="Colorful List Accent 5"/>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Kleurrijkelijst-accent6">
    <w:name w:val="Colorful List Accent 6"/>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leurrijketabel1">
    <w:name w:val="Table Colorful 1"/>
    <w:basedOn w:val="Standaardtabel"/>
    <w:rsid w:val="00BE2C9D"/>
    <w:pPr>
      <w:spacing w:after="0" w:line="240" w:lineRule="atLeast"/>
    </w:pPr>
    <w:rPr>
      <w:rFonts w:ascii="Times New Roman" w:eastAsia="Times New Roman" w:hAnsi="Times New Roman" w:cs="Times New Roman"/>
      <w:color w:val="FFFFFF"/>
      <w:sz w:val="20"/>
      <w:szCs w:val="20"/>
      <w:lang w:val="bg-BG" w:eastAsia="bg-BG"/>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chtraster-accent2">
    <w:name w:val="Light Grid Accent 2"/>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chtraster-accent3">
    <w:name w:val="Light Grid Accent 3"/>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chtraster-accent4">
    <w:name w:val="Light Grid Accent 4"/>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raster-accent5">
    <w:name w:val="Light Grid Accent 5"/>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chtraster-accent6">
    <w:name w:val="Light Grid Accent 6"/>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earcering">
    <w:name w:val="Light Shading"/>
    <w:basedOn w:val="Standaardtabel"/>
    <w:uiPriority w:val="60"/>
    <w:rsid w:val="00BE2C9D"/>
    <w:pPr>
      <w:spacing w:after="0" w:line="240" w:lineRule="auto"/>
    </w:pPr>
    <w:rPr>
      <w:rFonts w:ascii="Times New Roman" w:eastAsia="Times New Roman" w:hAnsi="Times New Roman" w:cs="Times New Roman"/>
      <w:color w:val="000000" w:themeColor="text1" w:themeShade="BF"/>
      <w:sz w:val="20"/>
      <w:szCs w:val="20"/>
      <w:lang w:val="bg-BG" w:eastAsia="bg-BG"/>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BE2C9D"/>
    <w:pPr>
      <w:spacing w:after="0" w:line="240" w:lineRule="auto"/>
    </w:pPr>
    <w:rPr>
      <w:rFonts w:ascii="Times New Roman" w:eastAsia="Times New Roman" w:hAnsi="Times New Roman" w:cs="Times New Roman"/>
      <w:color w:val="2F5496" w:themeColor="accent1" w:themeShade="BF"/>
      <w:sz w:val="20"/>
      <w:szCs w:val="20"/>
      <w:lang w:val="bg-BG" w:eastAsia="bg-BG"/>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chtearcering-accent2">
    <w:name w:val="Light Shading Accent 2"/>
    <w:basedOn w:val="Standaardtabel"/>
    <w:uiPriority w:val="60"/>
    <w:rsid w:val="00BE2C9D"/>
    <w:pPr>
      <w:spacing w:after="0" w:line="240" w:lineRule="auto"/>
    </w:pPr>
    <w:rPr>
      <w:rFonts w:ascii="Times New Roman" w:eastAsia="Times New Roman" w:hAnsi="Times New Roman" w:cs="Times New Roman"/>
      <w:color w:val="C45911" w:themeColor="accent2" w:themeShade="BF"/>
      <w:sz w:val="20"/>
      <w:szCs w:val="20"/>
      <w:lang w:val="bg-BG" w:eastAsia="bg-BG"/>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chtearcering-accent3">
    <w:name w:val="Light Shading Accent 3"/>
    <w:basedOn w:val="Standaardtabel"/>
    <w:uiPriority w:val="60"/>
    <w:rsid w:val="00BE2C9D"/>
    <w:pPr>
      <w:spacing w:after="0" w:line="240" w:lineRule="auto"/>
    </w:pPr>
    <w:rPr>
      <w:rFonts w:ascii="Times New Roman" w:eastAsia="Times New Roman" w:hAnsi="Times New Roman" w:cs="Times New Roman"/>
      <w:color w:val="7B7B7B" w:themeColor="accent3" w:themeShade="BF"/>
      <w:sz w:val="20"/>
      <w:szCs w:val="20"/>
      <w:lang w:val="bg-BG" w:eastAsia="bg-BG"/>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chtearcering-accent4">
    <w:name w:val="Light Shading Accent 4"/>
    <w:basedOn w:val="Standaardtabel"/>
    <w:uiPriority w:val="60"/>
    <w:rsid w:val="00BE2C9D"/>
    <w:pPr>
      <w:spacing w:after="0" w:line="240" w:lineRule="auto"/>
    </w:pPr>
    <w:rPr>
      <w:rFonts w:ascii="Times New Roman" w:eastAsia="Times New Roman" w:hAnsi="Times New Roman" w:cs="Times New Roman"/>
      <w:color w:val="BF8F00" w:themeColor="accent4" w:themeShade="BF"/>
      <w:sz w:val="20"/>
      <w:szCs w:val="20"/>
      <w:lang w:val="bg-BG" w:eastAsia="bg-BG"/>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5">
    <w:name w:val="Light Shading Accent 5"/>
    <w:basedOn w:val="Standaardtabel"/>
    <w:uiPriority w:val="60"/>
    <w:rsid w:val="00BE2C9D"/>
    <w:pPr>
      <w:spacing w:after="0" w:line="240" w:lineRule="auto"/>
    </w:pPr>
    <w:rPr>
      <w:rFonts w:ascii="Times New Roman" w:eastAsia="Times New Roman" w:hAnsi="Times New Roman" w:cs="Times New Roman"/>
      <w:color w:val="2E74B5" w:themeColor="accent5" w:themeShade="BF"/>
      <w:sz w:val="20"/>
      <w:szCs w:val="20"/>
      <w:lang w:val="bg-BG" w:eastAsia="bg-BG"/>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chtearcering-accent6">
    <w:name w:val="Light Shading Accent 6"/>
    <w:basedOn w:val="Standaardtabel"/>
    <w:uiPriority w:val="60"/>
    <w:rsid w:val="00BE2C9D"/>
    <w:pPr>
      <w:spacing w:after="0" w:line="240" w:lineRule="auto"/>
    </w:pPr>
    <w:rPr>
      <w:rFonts w:ascii="Times New Roman" w:eastAsia="Times New Roman" w:hAnsi="Times New Roman" w:cs="Times New Roman"/>
      <w:color w:val="538135" w:themeColor="accent6" w:themeShade="BF"/>
      <w:sz w:val="20"/>
      <w:szCs w:val="20"/>
      <w:lang w:val="bg-BG" w:eastAsia="bg-BG"/>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chtelijst">
    <w:name w:val="Light List"/>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chtelijst-accent2">
    <w:name w:val="Light List Accent 2"/>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chtelijst-accent3">
    <w:name w:val="Light List Accent 3"/>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chtelijst-accent4">
    <w:name w:val="Light List Accent 4"/>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chtelijst-accent5">
    <w:name w:val="Light List Accent 5"/>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chtelijst-accent6">
    <w:name w:val="Light List Accent 6"/>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styleId="Plattetekstinspringen3">
    <w:name w:val="Body Text Indent 3"/>
    <w:basedOn w:val="Standaard"/>
    <w:link w:val="Plattetekstinspringen3Char"/>
    <w:rsid w:val="00BE2C9D"/>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BE2C9D"/>
    <w:rPr>
      <w:rFonts w:ascii="Trebuchet MS" w:eastAsia="Times New Roman" w:hAnsi="Trebuchet MS" w:cs="Times New Roman"/>
      <w:sz w:val="16"/>
      <w:szCs w:val="16"/>
    </w:rPr>
  </w:style>
  <w:style w:type="table" w:styleId="Professioneletabel">
    <w:name w:val="Table Professional"/>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BE2C9D"/>
    <w:pPr>
      <w:spacing w:after="0" w:line="240" w:lineRule="atLeast"/>
    </w:pPr>
    <w:rPr>
      <w:rFonts w:ascii="Times New Roman" w:eastAsia="Times New Roman" w:hAnsi="Times New Roman" w:cs="Times New Roman"/>
      <w:b/>
      <w:bCs/>
      <w:sz w:val="20"/>
      <w:szCs w:val="20"/>
      <w:lang w:val="bg-BG" w:eastAsia="bg-BG"/>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BE2C9D"/>
    <w:pPr>
      <w:spacing w:after="0" w:line="240" w:lineRule="atLeast"/>
    </w:pPr>
    <w:rPr>
      <w:rFonts w:ascii="Times New Roman" w:eastAsia="Times New Roman" w:hAnsi="Times New Roman" w:cs="Times New Roman"/>
      <w:b/>
      <w:bCs/>
      <w:sz w:val="20"/>
      <w:szCs w:val="20"/>
      <w:lang w:val="bg-BG" w:eastAsia="bg-BG"/>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BE2C9D"/>
    <w:pPr>
      <w:spacing w:after="0" w:line="240" w:lineRule="atLeast"/>
    </w:pPr>
    <w:rPr>
      <w:rFonts w:ascii="Times New Roman" w:eastAsia="Times New Roman" w:hAnsi="Times New Roman" w:cs="Times New Roman"/>
      <w:b/>
      <w:bCs/>
      <w:sz w:val="20"/>
      <w:szCs w:val="20"/>
      <w:lang w:val="bg-BG" w:eastAsia="bg-BG"/>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BE2C9D"/>
    <w:pPr>
      <w:spacing w:after="0" w:line="240" w:lineRule="atLeast"/>
    </w:pPr>
    <w:rPr>
      <w:rFonts w:ascii="Times New Roman" w:eastAsia="Times New Roman" w:hAnsi="Times New Roman" w:cs="Times New Roman"/>
      <w:sz w:val="20"/>
      <w:szCs w:val="20"/>
      <w:lang w:val="bg-BG" w:eastAsia="bg-BG"/>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BE2C9D"/>
    <w:pPr>
      <w:spacing w:after="0" w:line="240" w:lineRule="atLeast"/>
    </w:pPr>
    <w:rPr>
      <w:rFonts w:ascii="Times New Roman" w:eastAsia="Times New Roman" w:hAnsi="Times New Roman" w:cs="Times New Roman"/>
      <w:sz w:val="20"/>
      <w:szCs w:val="20"/>
      <w:lang w:val="bg-BG" w:eastAsia="bg-BG"/>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BE2C9D"/>
    <w:pPr>
      <w:spacing w:after="0" w:line="240" w:lineRule="atLeast"/>
    </w:pPr>
    <w:rPr>
      <w:rFonts w:ascii="Times New Roman" w:eastAsia="Times New Roman" w:hAnsi="Times New Roman" w:cs="Times New Roman"/>
      <w:b/>
      <w:bCs/>
      <w:sz w:val="20"/>
      <w:szCs w:val="20"/>
      <w:lang w:val="bg-BG" w:eastAsia="bg-BG"/>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BE2C9D"/>
    <w:pPr>
      <w:spacing w:after="0" w:line="240" w:lineRule="atLeast"/>
    </w:pPr>
    <w:rPr>
      <w:rFonts w:ascii="Times New Roman" w:eastAsia="Times New Roman" w:hAnsi="Times New Roman" w:cs="Times New Roman"/>
      <w:sz w:val="20"/>
      <w:szCs w:val="20"/>
      <w:lang w:val="bg-BG" w:eastAsia="bg-BG"/>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BE2C9D"/>
    <w:pPr>
      <w:spacing w:after="0" w:line="240" w:lineRule="atLeast"/>
    </w:pPr>
    <w:rPr>
      <w:rFonts w:ascii="Times New Roman" w:eastAsia="Times New Roman" w:hAnsi="Times New Roman" w:cs="Times New Roman"/>
      <w:sz w:val="20"/>
      <w:szCs w:val="20"/>
      <w:lang w:val="bg-BG" w:eastAsia="bg-BG"/>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BE2C9D"/>
    <w:pPr>
      <w:spacing w:after="0" w:line="240" w:lineRule="atLeast"/>
    </w:pPr>
    <w:rPr>
      <w:rFonts w:ascii="Times New Roman" w:eastAsia="Times New Roman" w:hAnsi="Times New Roman" w:cs="Times New Roman"/>
      <w:sz w:val="20"/>
      <w:szCs w:val="20"/>
      <w:lang w:val="bg-BG" w:eastAsia="bg-BG"/>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BE2C9D"/>
    <w:rPr>
      <w:b/>
      <w:bCs/>
      <w:lang w:val="nl-NL"/>
    </w:rPr>
  </w:style>
  <w:style w:type="table" w:customStyle="1" w:styleId="Inkada">
    <w:name w:val="Inkada"/>
    <w:basedOn w:val="Standaardtabel"/>
    <w:uiPriority w:val="99"/>
    <w:qFormat/>
    <w:rsid w:val="00BE2C9D"/>
    <w:pPr>
      <w:spacing w:after="0" w:line="240" w:lineRule="auto"/>
    </w:pPr>
    <w:rPr>
      <w:rFonts w:ascii="Calibri" w:eastAsia="Calibri" w:hAnsi="Calibri" w:cs="Times New Roman"/>
      <w:lang w:val="bg-BG"/>
    </w:rPr>
    <w:tblP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cPr>
      <w:shd w:val="clear" w:color="auto" w:fill="F2F2F2"/>
    </w:tcPr>
    <w:tblStylePr w:type="firstRow">
      <w:rPr>
        <w:b/>
        <w:color w:val="FFFFFF"/>
      </w:rPr>
      <w:tblPr/>
      <w:tcPr>
        <w:shd w:val="clear" w:color="auto" w:fill="4F81BD"/>
      </w:tcPr>
    </w:tblStylePr>
    <w:tblStylePr w:type="firstCol">
      <w:tblPr/>
      <w:tcPr>
        <w:shd w:val="clear" w:color="auto" w:fill="BFBFBF"/>
      </w:tcPr>
    </w:tblStylePr>
  </w:style>
  <w:style w:type="character" w:customStyle="1" w:styleId="LijstalineaChar">
    <w:name w:val="Lijstalinea Char"/>
    <w:aliases w:val="Reference List Char,Subkop1 Char"/>
    <w:link w:val="Lijstalinea"/>
    <w:uiPriority w:val="99"/>
    <w:rsid w:val="00BE2C9D"/>
    <w:rPr>
      <w:rFonts w:ascii="Trebuchet MS" w:hAnsi="Trebuchet MS"/>
    </w:rPr>
  </w:style>
  <w:style w:type="paragraph" w:customStyle="1" w:styleId="Default">
    <w:name w:val="Default"/>
    <w:rsid w:val="00BE2C9D"/>
    <w:pPr>
      <w:autoSpaceDE w:val="0"/>
      <w:autoSpaceDN w:val="0"/>
      <w:adjustRightInd w:val="0"/>
      <w:spacing w:after="0" w:line="240" w:lineRule="auto"/>
    </w:pPr>
    <w:rPr>
      <w:rFonts w:ascii="Trebuchet MS" w:eastAsia="Times New Roman" w:hAnsi="Trebuchet MS" w:cs="Trebuchet MS"/>
      <w:color w:val="000000"/>
      <w:sz w:val="24"/>
      <w:szCs w:val="24"/>
      <w:lang w:eastAsia="bg-BG"/>
    </w:rPr>
  </w:style>
  <w:style w:type="character" w:customStyle="1" w:styleId="normaltextrun">
    <w:name w:val="normaltextrun"/>
    <w:basedOn w:val="Standaardalinea-lettertype"/>
    <w:rsid w:val="00283469"/>
  </w:style>
  <w:style w:type="paragraph" w:customStyle="1" w:styleId="paragraph">
    <w:name w:val="paragraph"/>
    <w:basedOn w:val="Standaard"/>
    <w:rsid w:val="000E16F5"/>
    <w:pPr>
      <w:spacing w:before="100" w:beforeAutospacing="1" w:after="100" w:afterAutospacing="1" w:line="240" w:lineRule="auto"/>
    </w:pPr>
    <w:rPr>
      <w:rFonts w:ascii="Times New Roman" w:hAnsi="Times New Roman"/>
      <w:sz w:val="24"/>
      <w:lang w:eastAsia="nl-NL"/>
    </w:rPr>
  </w:style>
  <w:style w:type="character" w:styleId="Onopgelostemelding">
    <w:name w:val="Unresolved Mention"/>
    <w:basedOn w:val="Standaardalinea-lettertype"/>
    <w:uiPriority w:val="99"/>
    <w:semiHidden/>
    <w:unhideWhenUsed/>
    <w:rsid w:val="001231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97275">
      <w:bodyDiv w:val="1"/>
      <w:marLeft w:val="0"/>
      <w:marRight w:val="0"/>
      <w:marTop w:val="0"/>
      <w:marBottom w:val="0"/>
      <w:divBdr>
        <w:top w:val="none" w:sz="0" w:space="0" w:color="auto"/>
        <w:left w:val="none" w:sz="0" w:space="0" w:color="auto"/>
        <w:bottom w:val="none" w:sz="0" w:space="0" w:color="auto"/>
        <w:right w:val="none" w:sz="0" w:space="0" w:color="auto"/>
      </w:divBdr>
    </w:div>
    <w:div w:id="225651528">
      <w:bodyDiv w:val="1"/>
      <w:marLeft w:val="0"/>
      <w:marRight w:val="0"/>
      <w:marTop w:val="0"/>
      <w:marBottom w:val="0"/>
      <w:divBdr>
        <w:top w:val="none" w:sz="0" w:space="0" w:color="auto"/>
        <w:left w:val="none" w:sz="0" w:space="0" w:color="auto"/>
        <w:bottom w:val="none" w:sz="0" w:space="0" w:color="auto"/>
        <w:right w:val="none" w:sz="0" w:space="0" w:color="auto"/>
      </w:divBdr>
    </w:div>
    <w:div w:id="354774553">
      <w:bodyDiv w:val="1"/>
      <w:marLeft w:val="0"/>
      <w:marRight w:val="0"/>
      <w:marTop w:val="0"/>
      <w:marBottom w:val="0"/>
      <w:divBdr>
        <w:top w:val="none" w:sz="0" w:space="0" w:color="auto"/>
        <w:left w:val="none" w:sz="0" w:space="0" w:color="auto"/>
        <w:bottom w:val="none" w:sz="0" w:space="0" w:color="auto"/>
        <w:right w:val="none" w:sz="0" w:space="0" w:color="auto"/>
      </w:divBdr>
    </w:div>
    <w:div w:id="445349811">
      <w:bodyDiv w:val="1"/>
      <w:marLeft w:val="0"/>
      <w:marRight w:val="0"/>
      <w:marTop w:val="0"/>
      <w:marBottom w:val="0"/>
      <w:divBdr>
        <w:top w:val="none" w:sz="0" w:space="0" w:color="auto"/>
        <w:left w:val="none" w:sz="0" w:space="0" w:color="auto"/>
        <w:bottom w:val="none" w:sz="0" w:space="0" w:color="auto"/>
        <w:right w:val="none" w:sz="0" w:space="0" w:color="auto"/>
      </w:divBdr>
    </w:div>
    <w:div w:id="836190023">
      <w:bodyDiv w:val="1"/>
      <w:marLeft w:val="0"/>
      <w:marRight w:val="0"/>
      <w:marTop w:val="0"/>
      <w:marBottom w:val="0"/>
      <w:divBdr>
        <w:top w:val="none" w:sz="0" w:space="0" w:color="auto"/>
        <w:left w:val="none" w:sz="0" w:space="0" w:color="auto"/>
        <w:bottom w:val="none" w:sz="0" w:space="0" w:color="auto"/>
        <w:right w:val="none" w:sz="0" w:space="0" w:color="auto"/>
      </w:divBdr>
    </w:div>
    <w:div w:id="942880623">
      <w:bodyDiv w:val="1"/>
      <w:marLeft w:val="0"/>
      <w:marRight w:val="0"/>
      <w:marTop w:val="0"/>
      <w:marBottom w:val="0"/>
      <w:divBdr>
        <w:top w:val="none" w:sz="0" w:space="0" w:color="auto"/>
        <w:left w:val="none" w:sz="0" w:space="0" w:color="auto"/>
        <w:bottom w:val="none" w:sz="0" w:space="0" w:color="auto"/>
        <w:right w:val="none" w:sz="0" w:space="0" w:color="auto"/>
      </w:divBdr>
    </w:div>
    <w:div w:id="1019313947">
      <w:bodyDiv w:val="1"/>
      <w:marLeft w:val="0"/>
      <w:marRight w:val="0"/>
      <w:marTop w:val="0"/>
      <w:marBottom w:val="0"/>
      <w:divBdr>
        <w:top w:val="none" w:sz="0" w:space="0" w:color="auto"/>
        <w:left w:val="none" w:sz="0" w:space="0" w:color="auto"/>
        <w:bottom w:val="none" w:sz="0" w:space="0" w:color="auto"/>
        <w:right w:val="none" w:sz="0" w:space="0" w:color="auto"/>
      </w:divBdr>
    </w:div>
    <w:div w:id="1161890219">
      <w:bodyDiv w:val="1"/>
      <w:marLeft w:val="0"/>
      <w:marRight w:val="0"/>
      <w:marTop w:val="0"/>
      <w:marBottom w:val="0"/>
      <w:divBdr>
        <w:top w:val="none" w:sz="0" w:space="0" w:color="auto"/>
        <w:left w:val="none" w:sz="0" w:space="0" w:color="auto"/>
        <w:bottom w:val="none" w:sz="0" w:space="0" w:color="auto"/>
        <w:right w:val="none" w:sz="0" w:space="0" w:color="auto"/>
      </w:divBdr>
    </w:div>
    <w:div w:id="1395153820">
      <w:bodyDiv w:val="1"/>
      <w:marLeft w:val="0"/>
      <w:marRight w:val="0"/>
      <w:marTop w:val="0"/>
      <w:marBottom w:val="0"/>
      <w:divBdr>
        <w:top w:val="none" w:sz="0" w:space="0" w:color="auto"/>
        <w:left w:val="none" w:sz="0" w:space="0" w:color="auto"/>
        <w:bottom w:val="none" w:sz="0" w:space="0" w:color="auto"/>
        <w:right w:val="none" w:sz="0" w:space="0" w:color="auto"/>
      </w:divBdr>
    </w:div>
    <w:div w:id="1423064279">
      <w:bodyDiv w:val="1"/>
      <w:marLeft w:val="0"/>
      <w:marRight w:val="0"/>
      <w:marTop w:val="0"/>
      <w:marBottom w:val="0"/>
      <w:divBdr>
        <w:top w:val="none" w:sz="0" w:space="0" w:color="auto"/>
        <w:left w:val="none" w:sz="0" w:space="0" w:color="auto"/>
        <w:bottom w:val="none" w:sz="0" w:space="0" w:color="auto"/>
        <w:right w:val="none" w:sz="0" w:space="0" w:color="auto"/>
      </w:divBdr>
    </w:div>
    <w:div w:id="1497260490">
      <w:bodyDiv w:val="1"/>
      <w:marLeft w:val="0"/>
      <w:marRight w:val="0"/>
      <w:marTop w:val="0"/>
      <w:marBottom w:val="0"/>
      <w:divBdr>
        <w:top w:val="none" w:sz="0" w:space="0" w:color="auto"/>
        <w:left w:val="none" w:sz="0" w:space="0" w:color="auto"/>
        <w:bottom w:val="none" w:sz="0" w:space="0" w:color="auto"/>
        <w:right w:val="none" w:sz="0" w:space="0" w:color="auto"/>
      </w:divBdr>
    </w:div>
    <w:div w:id="1540701967">
      <w:bodyDiv w:val="1"/>
      <w:marLeft w:val="0"/>
      <w:marRight w:val="0"/>
      <w:marTop w:val="0"/>
      <w:marBottom w:val="0"/>
      <w:divBdr>
        <w:top w:val="none" w:sz="0" w:space="0" w:color="auto"/>
        <w:left w:val="none" w:sz="0" w:space="0" w:color="auto"/>
        <w:bottom w:val="none" w:sz="0" w:space="0" w:color="auto"/>
        <w:right w:val="none" w:sz="0" w:space="0" w:color="auto"/>
      </w:divBdr>
    </w:div>
    <w:div w:id="1597399401">
      <w:bodyDiv w:val="1"/>
      <w:marLeft w:val="0"/>
      <w:marRight w:val="0"/>
      <w:marTop w:val="0"/>
      <w:marBottom w:val="0"/>
      <w:divBdr>
        <w:top w:val="none" w:sz="0" w:space="0" w:color="auto"/>
        <w:left w:val="none" w:sz="0" w:space="0" w:color="auto"/>
        <w:bottom w:val="none" w:sz="0" w:space="0" w:color="auto"/>
        <w:right w:val="none" w:sz="0" w:space="0" w:color="auto"/>
      </w:divBdr>
    </w:div>
    <w:div w:id="1610117466">
      <w:bodyDiv w:val="1"/>
      <w:marLeft w:val="0"/>
      <w:marRight w:val="0"/>
      <w:marTop w:val="0"/>
      <w:marBottom w:val="0"/>
      <w:divBdr>
        <w:top w:val="none" w:sz="0" w:space="0" w:color="auto"/>
        <w:left w:val="none" w:sz="0" w:space="0" w:color="auto"/>
        <w:bottom w:val="none" w:sz="0" w:space="0" w:color="auto"/>
        <w:right w:val="none" w:sz="0" w:space="0" w:color="auto"/>
      </w:divBdr>
    </w:div>
    <w:div w:id="1908300280">
      <w:bodyDiv w:val="1"/>
      <w:marLeft w:val="0"/>
      <w:marRight w:val="0"/>
      <w:marTop w:val="0"/>
      <w:marBottom w:val="0"/>
      <w:divBdr>
        <w:top w:val="none" w:sz="0" w:space="0" w:color="auto"/>
        <w:left w:val="none" w:sz="0" w:space="0" w:color="auto"/>
        <w:bottom w:val="none" w:sz="0" w:space="0" w:color="auto"/>
        <w:right w:val="none" w:sz="0" w:space="0" w:color="auto"/>
      </w:divBdr>
    </w:div>
    <w:div w:id="1981231375">
      <w:bodyDiv w:val="1"/>
      <w:marLeft w:val="0"/>
      <w:marRight w:val="0"/>
      <w:marTop w:val="0"/>
      <w:marBottom w:val="0"/>
      <w:divBdr>
        <w:top w:val="none" w:sz="0" w:space="0" w:color="auto"/>
        <w:left w:val="none" w:sz="0" w:space="0" w:color="auto"/>
        <w:bottom w:val="none" w:sz="0" w:space="0" w:color="auto"/>
        <w:right w:val="none" w:sz="0" w:space="0" w:color="auto"/>
      </w:divBdr>
    </w:div>
    <w:div w:id="211054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mmacollege.nl" TargetMode="External"/><Relationship Id="rId13" Type="http://schemas.openxmlformats.org/officeDocument/2006/relationships/hyperlink" Target="https://eur-lex.europa.eu/legal-content/NL/TXT/?uri=CELEX:02014R0833-20220413" TargetMode="External"/><Relationship Id="rId18" Type="http://schemas.openxmlformats.org/officeDocument/2006/relationships/hyperlink" Target="https://www.tenderned.nl/cms/nl/voor-ondernemingen/aanmelden-en-inschrijven/vragen-stellen-een-aanbesteding"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inkoopfactuur@summacollege.nl" TargetMode="External"/><Relationship Id="rId17" Type="http://schemas.openxmlformats.org/officeDocument/2006/relationships/hyperlink" Target="https://www.tenderned.nl/cms/nl/voor-ondernemingen/aanmelden-en-inschrijven/inschrijven-op-een-openbare-aanbesteding"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tenderned.nl/cms/nl/voor-ondernemingen/starten-met-tenderned/een-onderneming-registreren-op-tenderned" TargetMode="External"/><Relationship Id="rId20" Type="http://schemas.openxmlformats.org/officeDocument/2006/relationships/hyperlink" Target="http://www.commissievanaanbestedingsexperts.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editeurenadministratie@summacollege.n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anbestedingen@summacollege.n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privacyconvenant.nl/s/Convenant-Digitale-onderwijsmiddelen-en-privacy-30.pdf" TargetMode="External"/><Relationship Id="rId19" Type="http://schemas.openxmlformats.org/officeDocument/2006/relationships/hyperlink" Target="mailto:inkoop@mboraad.n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aanbestedingen@summacollege.nl"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Summa\Huisstijl\Office_Template\SummaWord%20-%20Leeg%20Staand%20Enkelzijdi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C186E-344A-4F7C-9EE4-7EE9DAC92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SummaWord - Leeg Staand Enkelzijdig</Template>
  <TotalTime>33</TotalTime>
  <Pages>28</Pages>
  <Words>11091</Words>
  <Characters>61001</Characters>
  <Application>Microsoft Office Word</Application>
  <DocSecurity>0</DocSecurity>
  <Lines>508</Lines>
  <Paragraphs>143</Paragraphs>
  <ScaleCrop>false</ScaleCrop>
  <HeadingPairs>
    <vt:vector size="2" baseType="variant">
      <vt:variant>
        <vt:lpstr>Titel</vt:lpstr>
      </vt:variant>
      <vt:variant>
        <vt:i4>1</vt:i4>
      </vt:variant>
    </vt:vector>
  </HeadingPairs>
  <TitlesOfParts>
    <vt:vector size="1" baseType="lpstr">
      <vt:lpstr>Summa Brief sjabloon</vt:lpstr>
    </vt:vector>
  </TitlesOfParts>
  <Company>Summa College</Company>
  <LinksUpToDate>false</LinksUpToDate>
  <CharactersWithSpaces>71949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 Brief sjabloon</dc:title>
  <dc:subject>Summa huisstijl</dc:subject>
  <dc:creator>Franssen, Ger</dc:creator>
  <cp:keywords/>
  <dc:description/>
  <cp:lastModifiedBy>Lavrijssen, Teun</cp:lastModifiedBy>
  <cp:revision>3</cp:revision>
  <cp:lastPrinted>2025-01-22T08:45:00Z</cp:lastPrinted>
  <dcterms:created xsi:type="dcterms:W3CDTF">2025-02-13T14:17:00Z</dcterms:created>
  <dcterms:modified xsi:type="dcterms:W3CDTF">2025-02-13T14:36:00Z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visie">
    <vt:lpwstr>Dienst Onderwijs &amp; Studentenservice</vt:lpwstr>
  </property>
  <property fmtid="{D5CDD505-2E9C-101B-9397-08002B2CF9AE}" pid="3" name="Afdeling">
    <vt:lpwstr>Team Marketing en Communicatie</vt:lpwstr>
  </property>
  <property fmtid="{D5CDD505-2E9C-101B-9397-08002B2CF9AE}" pid="4" name="E-mailAdres">
    <vt:lpwstr>redactie@summacollege.nl</vt:lpwstr>
  </property>
  <property fmtid="{D5CDD505-2E9C-101B-9397-08002B2CF9AE}" pid="5" name="Telefoonnummer">
    <vt:lpwstr>06 - 469 1111</vt:lpwstr>
  </property>
  <property fmtid="{D5CDD505-2E9C-101B-9397-08002B2CF9AE}" pid="6" name="BezoekAdres">
    <vt:lpwstr>Kronenhoefstraat 76b, 5622AC EINDHOVEN</vt:lpwstr>
  </property>
  <property fmtid="{D5CDD505-2E9C-101B-9397-08002B2CF9AE}" pid="7" name="PostAdres">
    <vt:lpwstr>Postbus 6101, 5600 HC EINDHOVEN</vt:lpwstr>
  </property>
  <property fmtid="{D5CDD505-2E9C-101B-9397-08002B2CF9AE}" pid="8" name="IBAN-regel">
    <vt:lpwstr>IBAN NL47RABO0150152299</vt:lpwstr>
  </property>
  <property fmtid="{D5CDD505-2E9C-101B-9397-08002B2CF9AE}" pid="9" name="BIC-regel">
    <vt:lpwstr>BIC RABONL2U</vt:lpwstr>
  </property>
  <property fmtid="{D5CDD505-2E9C-101B-9397-08002B2CF9AE}" pid="10" name="KvK-regel">
    <vt:lpwstr>KvK 4109392</vt:lpwstr>
  </property>
  <property fmtid="{D5CDD505-2E9C-101B-9397-08002B2CF9AE}" pid="11" name="Bedrijf">
    <vt:lpwstr>Summa College</vt:lpwstr>
  </property>
  <property fmtid="{D5CDD505-2E9C-101B-9397-08002B2CF9AE}" pid="12" name="Website">
    <vt:lpwstr>www.summacollege.nl</vt:lpwstr>
  </property>
</Properties>
</file>