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68341" w14:textId="6C05916C" w:rsidR="00353344" w:rsidRPr="00B9369D" w:rsidRDefault="0080649A" w:rsidP="00405B78">
      <w:pPr>
        <w:pStyle w:val="Kop1"/>
        <w:jc w:val="both"/>
      </w:pPr>
      <w:r w:rsidRPr="00B9369D">
        <w:t xml:space="preserve">Draft </w:t>
      </w:r>
      <w:r w:rsidR="00FD788C" w:rsidRPr="00B9369D">
        <w:t xml:space="preserve">Framework Agreement </w:t>
      </w:r>
      <w:r w:rsidR="00EC4112" w:rsidRPr="00B9369D">
        <w:t>(</w:t>
      </w:r>
      <w:proofErr w:type="spellStart"/>
      <w:r w:rsidR="00EC4112" w:rsidRPr="00B9369D">
        <w:t>Arvodi</w:t>
      </w:r>
      <w:proofErr w:type="spellEnd"/>
      <w:r w:rsidR="00EC4112" w:rsidRPr="00B9369D">
        <w:t xml:space="preserve"> 2018)</w:t>
      </w:r>
      <w:bookmarkStart w:id="0" w:name="_Hlk194321182"/>
      <w:r w:rsidR="005344EF" w:rsidRPr="00B9369D">
        <w:t xml:space="preserve"> </w:t>
      </w:r>
      <w:r w:rsidR="008D25D5" w:rsidRPr="00B9369D">
        <w:t>relating to</w:t>
      </w:r>
      <w:r w:rsidR="00ED4A97" w:rsidRPr="00B9369D">
        <w:t xml:space="preserve"> </w:t>
      </w:r>
      <w:r w:rsidR="00DA38E3" w:rsidRPr="00B9369D">
        <w:t xml:space="preserve">the procurement of </w:t>
      </w:r>
      <w:bookmarkStart w:id="1" w:name="_Hlk216859897"/>
      <w:bookmarkEnd w:id="0"/>
      <w:r w:rsidR="00B9369D" w:rsidRPr="00B9369D">
        <w:t xml:space="preserve">the </w:t>
      </w:r>
      <w:r w:rsidR="00B9369D" w:rsidRPr="00B9369D">
        <w:t>CBI project</w:t>
      </w:r>
      <w:bookmarkEnd w:id="1"/>
      <w:r w:rsidR="00B9369D" w:rsidRPr="00B9369D">
        <w:t xml:space="preserve"> </w:t>
      </w:r>
      <w:r w:rsidR="00B9369D" w:rsidRPr="00B9369D">
        <w:rPr>
          <w:rFonts w:eastAsia="Verdana" w:cs="Verdana"/>
        </w:rPr>
        <w:t>aimed at contributing to the strengthening of the position of women in the ITO sector in Senegal</w:t>
      </w:r>
    </w:p>
    <w:p w14:paraId="71650265" w14:textId="77777777" w:rsidR="00ED4A97" w:rsidRPr="00027B22" w:rsidRDefault="00ED4A97" w:rsidP="00027B22">
      <w:pPr>
        <w:suppressAutoHyphens/>
        <w:spacing w:line="240" w:lineRule="atLeast"/>
        <w:ind w:right="-1"/>
        <w:jc w:val="both"/>
        <w:rPr>
          <w:rFonts w:ascii="Verdana" w:hAnsi="Verdana" w:cs="Arial"/>
          <w:sz w:val="18"/>
          <w:szCs w:val="18"/>
          <w:lang w:val="en-US"/>
        </w:rPr>
      </w:pPr>
    </w:p>
    <w:p w14:paraId="34D5B1A6" w14:textId="7B50F159" w:rsidR="008D25D5" w:rsidRPr="00027B22" w:rsidRDefault="00EC4112" w:rsidP="00027B22">
      <w:pPr>
        <w:suppressAutoHyphens/>
        <w:spacing w:line="240" w:lineRule="atLeast"/>
        <w:ind w:right="-1"/>
        <w:jc w:val="both"/>
        <w:rPr>
          <w:rFonts w:ascii="Verdana" w:hAnsi="Verdana" w:cs="Arial"/>
          <w:sz w:val="18"/>
          <w:szCs w:val="18"/>
          <w:lang w:val="en-GB"/>
        </w:rPr>
      </w:pPr>
      <w:r w:rsidRPr="00027B22">
        <w:rPr>
          <w:rFonts w:ascii="Verdana" w:hAnsi="Verdana" w:cs="Arial"/>
          <w:sz w:val="18"/>
          <w:szCs w:val="18"/>
          <w:lang w:val="en-GB"/>
        </w:rPr>
        <w:t>IUC</w:t>
      </w:r>
      <w:r w:rsidR="00027B22">
        <w:rPr>
          <w:rFonts w:ascii="Verdana" w:hAnsi="Verdana" w:cs="Arial"/>
          <w:sz w:val="18"/>
          <w:szCs w:val="18"/>
          <w:lang w:val="en-GB"/>
        </w:rPr>
        <w:t xml:space="preserve"> </w:t>
      </w:r>
      <w:r w:rsidR="00916C39" w:rsidRPr="00027B22">
        <w:rPr>
          <w:rFonts w:ascii="Verdana" w:hAnsi="Verdana" w:cs="Arial"/>
          <w:sz w:val="18"/>
          <w:szCs w:val="18"/>
          <w:lang w:val="en-GB"/>
        </w:rPr>
        <w:t xml:space="preserve">reference </w:t>
      </w:r>
      <w:r w:rsidRPr="00027B22">
        <w:rPr>
          <w:rFonts w:ascii="Verdana" w:hAnsi="Verdana" w:cs="Arial"/>
          <w:sz w:val="18"/>
          <w:szCs w:val="18"/>
          <w:lang w:val="en-GB"/>
        </w:rPr>
        <w:t xml:space="preserve">number: </w:t>
      </w:r>
      <w:r w:rsidR="00ED4A97" w:rsidRPr="00027B22">
        <w:rPr>
          <w:rFonts w:ascii="Verdana" w:hAnsi="Verdana" w:cs="Arial"/>
          <w:sz w:val="18"/>
          <w:szCs w:val="18"/>
          <w:lang w:val="en-GB"/>
        </w:rPr>
        <w:t>202</w:t>
      </w:r>
      <w:r w:rsidR="00405B78">
        <w:rPr>
          <w:rFonts w:ascii="Verdana" w:hAnsi="Verdana" w:cs="Arial"/>
          <w:sz w:val="18"/>
          <w:szCs w:val="18"/>
          <w:lang w:val="en-GB"/>
        </w:rPr>
        <w:t>50</w:t>
      </w:r>
      <w:r w:rsidR="003334A7">
        <w:rPr>
          <w:rFonts w:ascii="Verdana" w:hAnsi="Verdana" w:cs="Arial"/>
          <w:sz w:val="18"/>
          <w:szCs w:val="18"/>
          <w:lang w:val="en-GB"/>
        </w:rPr>
        <w:t>9006</w:t>
      </w:r>
    </w:p>
    <w:p w14:paraId="216CA18A" w14:textId="77777777" w:rsidR="0080649A" w:rsidRPr="00027B22" w:rsidRDefault="0080649A" w:rsidP="00027B22">
      <w:pPr>
        <w:suppressAutoHyphens/>
        <w:spacing w:line="240" w:lineRule="atLeast"/>
        <w:ind w:right="-1"/>
        <w:jc w:val="both"/>
        <w:rPr>
          <w:rFonts w:ascii="Verdana" w:hAnsi="Verdana" w:cs="Arial"/>
          <w:sz w:val="18"/>
          <w:szCs w:val="18"/>
          <w:lang w:val="en-GB"/>
        </w:rPr>
      </w:pPr>
    </w:p>
    <w:p w14:paraId="050D04C0" w14:textId="77777777" w:rsidR="00EC4112" w:rsidRPr="00027B22" w:rsidRDefault="00201BEF" w:rsidP="00027B22">
      <w:pPr>
        <w:tabs>
          <w:tab w:val="left" w:pos="1170"/>
        </w:tabs>
        <w:suppressAutoHyphens/>
        <w:spacing w:line="240" w:lineRule="atLeast"/>
        <w:ind w:right="-1"/>
        <w:jc w:val="both"/>
        <w:rPr>
          <w:rFonts w:ascii="Verdana" w:hAnsi="Verdana" w:cs="Arial"/>
          <w:sz w:val="18"/>
          <w:szCs w:val="18"/>
          <w:lang w:val="en-GB"/>
        </w:rPr>
      </w:pPr>
      <w:r w:rsidRPr="00027B22">
        <w:rPr>
          <w:rFonts w:ascii="Verdana" w:hAnsi="Verdana" w:cs="Arial"/>
          <w:sz w:val="18"/>
          <w:szCs w:val="18"/>
          <w:lang w:val="en-GB"/>
        </w:rPr>
        <w:tab/>
      </w:r>
    </w:p>
    <w:p w14:paraId="5F7BEC40" w14:textId="77777777" w:rsidR="00E34981" w:rsidRPr="00027B22" w:rsidRDefault="00E34981" w:rsidP="00027B22">
      <w:pPr>
        <w:suppressAutoHyphens/>
        <w:spacing w:line="240" w:lineRule="atLeast"/>
        <w:ind w:right="-1"/>
        <w:jc w:val="both"/>
        <w:rPr>
          <w:rFonts w:ascii="Verdana" w:hAnsi="Verdana" w:cs="Arial"/>
          <w:b/>
          <w:sz w:val="18"/>
          <w:szCs w:val="18"/>
          <w:lang w:val="en-GB"/>
        </w:rPr>
      </w:pPr>
      <w:r w:rsidRPr="00027B22">
        <w:rPr>
          <w:rFonts w:ascii="Verdana" w:hAnsi="Verdana" w:cs="Arial"/>
          <w:b/>
          <w:sz w:val="18"/>
          <w:szCs w:val="18"/>
          <w:lang w:val="en-GB"/>
        </w:rPr>
        <w:t>The undersigned:</w:t>
      </w:r>
    </w:p>
    <w:p w14:paraId="30233D6D" w14:textId="77777777" w:rsidR="00E34981" w:rsidRPr="00027B22" w:rsidRDefault="00E34981" w:rsidP="00027B22">
      <w:pPr>
        <w:suppressAutoHyphens/>
        <w:spacing w:line="240" w:lineRule="atLeast"/>
        <w:ind w:right="-1"/>
        <w:jc w:val="both"/>
        <w:rPr>
          <w:rFonts w:ascii="Verdana" w:hAnsi="Verdana" w:cs="Arial"/>
          <w:sz w:val="18"/>
          <w:szCs w:val="18"/>
          <w:lang w:val="en-GB"/>
        </w:rPr>
      </w:pPr>
    </w:p>
    <w:p w14:paraId="52F840D5" w14:textId="000423E0" w:rsidR="00EC4112" w:rsidRPr="00027B22" w:rsidRDefault="00E34981" w:rsidP="00027B22">
      <w:pPr>
        <w:suppressAutoHyphens/>
        <w:spacing w:line="240" w:lineRule="atLeast"/>
        <w:ind w:right="-1"/>
        <w:jc w:val="both"/>
        <w:rPr>
          <w:rFonts w:ascii="Verdana" w:hAnsi="Verdana" w:cs="Arial"/>
          <w:sz w:val="18"/>
          <w:szCs w:val="18"/>
          <w:lang w:val="en-GB"/>
        </w:rPr>
      </w:pPr>
      <w:r w:rsidRPr="00027B22">
        <w:rPr>
          <w:rFonts w:ascii="Verdana" w:hAnsi="Verdana" w:cs="Arial"/>
          <w:sz w:val="18"/>
          <w:szCs w:val="18"/>
          <w:lang w:val="en-GB"/>
        </w:rPr>
        <w:t>1</w:t>
      </w:r>
      <w:r w:rsidR="00EC4112" w:rsidRPr="00027B22">
        <w:rPr>
          <w:rFonts w:ascii="Verdana" w:hAnsi="Verdana" w:cs="Arial"/>
          <w:sz w:val="18"/>
          <w:szCs w:val="18"/>
          <w:lang w:val="en-GB"/>
        </w:rPr>
        <w:t xml:space="preserve">. The State of the Netherlands, which has its seat in The Hague, </w:t>
      </w:r>
    </w:p>
    <w:p w14:paraId="18DC1B1A" w14:textId="3B25B51B" w:rsidR="00EC4112" w:rsidRPr="00027B22" w:rsidRDefault="00EC4112" w:rsidP="00027B22">
      <w:pPr>
        <w:suppressAutoHyphens/>
        <w:spacing w:line="240" w:lineRule="atLeast"/>
        <w:ind w:right="-1"/>
        <w:jc w:val="both"/>
        <w:rPr>
          <w:rFonts w:ascii="Verdana" w:hAnsi="Verdana" w:cs="Arial"/>
          <w:sz w:val="18"/>
          <w:szCs w:val="18"/>
          <w:lang w:val="en-GB"/>
        </w:rPr>
      </w:pPr>
      <w:r w:rsidRPr="00027B22">
        <w:rPr>
          <w:rFonts w:ascii="Verdana" w:hAnsi="Verdana" w:cs="Arial"/>
          <w:sz w:val="18"/>
          <w:szCs w:val="18"/>
          <w:lang w:val="en-GB"/>
        </w:rPr>
        <w:t>represented by the Minister of Economic Affairs, legally represented in t matter by</w:t>
      </w:r>
      <w:r w:rsidR="00B262B9" w:rsidRPr="00027B22">
        <w:rPr>
          <w:rFonts w:ascii="Verdana" w:hAnsi="Verdana" w:cs="Arial"/>
          <w:sz w:val="18"/>
          <w:szCs w:val="18"/>
          <w:lang w:val="en-GB"/>
        </w:rPr>
        <w:t xml:space="preserve"> </w:t>
      </w:r>
      <w:bookmarkStart w:id="2" w:name="_Hlk179970904"/>
      <w:r w:rsidR="00B262B9" w:rsidRPr="00027B22">
        <w:rPr>
          <w:rFonts w:ascii="Verdana" w:hAnsi="Verdana" w:cs="Arial"/>
          <w:sz w:val="18"/>
          <w:szCs w:val="18"/>
          <w:lang w:val="en-GB"/>
        </w:rPr>
        <w:t>Ms. Judith Arends, Managing Director CBI of the Netherlands Enterprise Agency (RVO)</w:t>
      </w:r>
      <w:r w:rsidRPr="00027B22">
        <w:rPr>
          <w:rFonts w:ascii="Verdana" w:hAnsi="Verdana" w:cs="Arial"/>
          <w:sz w:val="18"/>
          <w:szCs w:val="18"/>
          <w:lang w:val="en-GB"/>
        </w:rPr>
        <w:t>,</w:t>
      </w:r>
      <w:bookmarkEnd w:id="2"/>
    </w:p>
    <w:p w14:paraId="4F086140" w14:textId="733DC3F9" w:rsidR="00E34981" w:rsidRPr="00027B22" w:rsidRDefault="00EC4112" w:rsidP="00027B22">
      <w:pPr>
        <w:suppressAutoHyphens/>
        <w:spacing w:line="240" w:lineRule="atLeast"/>
        <w:ind w:right="-1"/>
        <w:jc w:val="both"/>
        <w:rPr>
          <w:rFonts w:ascii="Verdana" w:hAnsi="Verdana" w:cs="Arial"/>
          <w:sz w:val="18"/>
          <w:szCs w:val="18"/>
          <w:lang w:val="en-GB"/>
        </w:rPr>
      </w:pPr>
      <w:r w:rsidRPr="00027B22">
        <w:rPr>
          <w:rFonts w:ascii="Verdana" w:hAnsi="Verdana" w:cs="Arial"/>
          <w:sz w:val="18"/>
          <w:szCs w:val="18"/>
          <w:lang w:val="en-GB"/>
        </w:rPr>
        <w:t xml:space="preserve">hereinafter referred to as the </w:t>
      </w:r>
      <w:r w:rsidR="009503CE" w:rsidRPr="00027B22">
        <w:rPr>
          <w:rFonts w:ascii="Verdana" w:hAnsi="Verdana" w:cs="Arial"/>
          <w:sz w:val="18"/>
          <w:szCs w:val="18"/>
          <w:lang w:val="en-GB"/>
        </w:rPr>
        <w:t>‘</w:t>
      </w:r>
      <w:r w:rsidRPr="00027B22">
        <w:rPr>
          <w:rFonts w:ascii="Verdana" w:hAnsi="Verdana" w:cs="Arial"/>
          <w:sz w:val="18"/>
          <w:szCs w:val="18"/>
          <w:lang w:val="en-GB"/>
        </w:rPr>
        <w:t>Contracting Authority</w:t>
      </w:r>
      <w:r w:rsidR="009503CE" w:rsidRPr="00027B22">
        <w:rPr>
          <w:rFonts w:ascii="Verdana" w:hAnsi="Verdana" w:cs="Arial"/>
          <w:sz w:val="18"/>
          <w:szCs w:val="18"/>
          <w:lang w:val="en-GB"/>
        </w:rPr>
        <w:t>’</w:t>
      </w:r>
      <w:r w:rsidRPr="00027B22">
        <w:rPr>
          <w:rFonts w:ascii="Verdana" w:hAnsi="Verdana" w:cs="Arial"/>
          <w:sz w:val="18"/>
          <w:szCs w:val="18"/>
          <w:lang w:val="en-GB"/>
        </w:rPr>
        <w:t>,</w:t>
      </w:r>
    </w:p>
    <w:p w14:paraId="0F87C5EB" w14:textId="77777777" w:rsidR="00E34981" w:rsidRPr="00027B22" w:rsidRDefault="00E34981" w:rsidP="00027B22">
      <w:pPr>
        <w:suppressAutoHyphens/>
        <w:spacing w:line="240" w:lineRule="atLeast"/>
        <w:ind w:right="-1"/>
        <w:jc w:val="both"/>
        <w:rPr>
          <w:rFonts w:ascii="Verdana" w:hAnsi="Verdana" w:cs="Arial"/>
          <w:sz w:val="18"/>
          <w:szCs w:val="18"/>
          <w:lang w:val="en-GB"/>
        </w:rPr>
      </w:pPr>
    </w:p>
    <w:p w14:paraId="66C090E6" w14:textId="77777777" w:rsidR="00E34981" w:rsidRPr="00027B22" w:rsidRDefault="00E34981" w:rsidP="00027B22">
      <w:pPr>
        <w:suppressAutoHyphens/>
        <w:spacing w:line="240" w:lineRule="atLeast"/>
        <w:ind w:right="-1"/>
        <w:jc w:val="both"/>
        <w:rPr>
          <w:rFonts w:ascii="Verdana" w:hAnsi="Verdana" w:cs="Arial"/>
          <w:b/>
          <w:sz w:val="18"/>
          <w:szCs w:val="18"/>
          <w:lang w:val="en-GB"/>
        </w:rPr>
      </w:pPr>
      <w:r w:rsidRPr="00027B22">
        <w:rPr>
          <w:rFonts w:ascii="Verdana" w:hAnsi="Verdana" w:cs="Arial"/>
          <w:b/>
          <w:sz w:val="18"/>
          <w:szCs w:val="18"/>
          <w:lang w:val="en-GB"/>
        </w:rPr>
        <w:t>and</w:t>
      </w:r>
    </w:p>
    <w:p w14:paraId="0483C12B" w14:textId="77777777" w:rsidR="00E34981" w:rsidRPr="00027B22" w:rsidRDefault="00E34981" w:rsidP="00027B22">
      <w:pPr>
        <w:suppressAutoHyphens/>
        <w:spacing w:line="240" w:lineRule="atLeast"/>
        <w:ind w:right="-1"/>
        <w:jc w:val="both"/>
        <w:rPr>
          <w:rFonts w:ascii="Verdana" w:hAnsi="Verdana" w:cs="Arial"/>
          <w:sz w:val="18"/>
          <w:szCs w:val="18"/>
          <w:lang w:val="en-GB"/>
        </w:rPr>
      </w:pPr>
    </w:p>
    <w:p w14:paraId="5650E0D1" w14:textId="360BB1B9" w:rsidR="009503CE" w:rsidRPr="00027B22" w:rsidRDefault="00E34981" w:rsidP="00027B22">
      <w:pPr>
        <w:suppressAutoHyphens/>
        <w:spacing w:line="240" w:lineRule="atLeast"/>
        <w:jc w:val="both"/>
        <w:rPr>
          <w:rFonts w:ascii="Verdana" w:hAnsi="Verdana" w:cs="Arial"/>
          <w:sz w:val="18"/>
          <w:szCs w:val="18"/>
          <w:lang w:val="en-US"/>
        </w:rPr>
      </w:pPr>
      <w:r w:rsidRPr="00027B22">
        <w:rPr>
          <w:rFonts w:ascii="Verdana" w:hAnsi="Verdana" w:cs="Arial"/>
          <w:sz w:val="18"/>
          <w:szCs w:val="18"/>
          <w:lang w:val="en-GB"/>
        </w:rPr>
        <w:t xml:space="preserve">2. </w:t>
      </w:r>
      <w:r w:rsidR="009503CE" w:rsidRPr="00027B22">
        <w:rPr>
          <w:rFonts w:ascii="Verdana" w:hAnsi="Verdana" w:cs="Arial"/>
          <w:sz w:val="18"/>
          <w:szCs w:val="18"/>
          <w:highlight w:val="yellow"/>
          <w:lang w:val="en-US"/>
        </w:rPr>
        <w:t>[Contractor’s full name and legal form]</w:t>
      </w:r>
      <w:r w:rsidR="009503CE" w:rsidRPr="00027B22">
        <w:rPr>
          <w:rFonts w:ascii="Verdana" w:hAnsi="Verdana" w:cs="Arial"/>
          <w:sz w:val="18"/>
          <w:szCs w:val="18"/>
          <w:lang w:val="en-US"/>
        </w:rPr>
        <w:t xml:space="preserve">, having its registered office at </w:t>
      </w:r>
      <w:r w:rsidR="009503CE" w:rsidRPr="00027B22">
        <w:rPr>
          <w:rFonts w:ascii="Verdana" w:hAnsi="Verdana" w:cs="Arial"/>
          <w:sz w:val="18"/>
          <w:szCs w:val="18"/>
          <w:highlight w:val="yellow"/>
          <w:lang w:val="en-US"/>
        </w:rPr>
        <w:t>[address]</w:t>
      </w:r>
      <w:r w:rsidR="009503CE" w:rsidRPr="00027B22">
        <w:rPr>
          <w:rFonts w:ascii="Verdana" w:hAnsi="Verdana" w:cs="Arial"/>
          <w:sz w:val="18"/>
          <w:szCs w:val="18"/>
          <w:lang w:val="en-US"/>
        </w:rPr>
        <w:t xml:space="preserve">, legally represented in this matter by </w:t>
      </w:r>
      <w:r w:rsidR="009503CE" w:rsidRPr="00027B22">
        <w:rPr>
          <w:rFonts w:ascii="Verdana" w:hAnsi="Verdana" w:cs="Arial"/>
          <w:sz w:val="18"/>
          <w:szCs w:val="18"/>
          <w:highlight w:val="yellow"/>
          <w:lang w:val="en-US"/>
        </w:rPr>
        <w:t>[name], [position]</w:t>
      </w:r>
      <w:r w:rsidR="009503CE" w:rsidRPr="00027B22">
        <w:rPr>
          <w:rFonts w:ascii="Verdana" w:hAnsi="Verdana" w:cs="Arial"/>
          <w:sz w:val="18"/>
          <w:szCs w:val="18"/>
          <w:lang w:val="en-US"/>
        </w:rPr>
        <w:t>, hereinafter referred to as the ‘Contractor’.</w:t>
      </w:r>
    </w:p>
    <w:p w14:paraId="22252813" w14:textId="77777777" w:rsidR="009503CE" w:rsidRPr="00027B22" w:rsidRDefault="009503CE" w:rsidP="00027B22">
      <w:pPr>
        <w:suppressAutoHyphens/>
        <w:spacing w:line="240" w:lineRule="atLeast"/>
        <w:jc w:val="both"/>
        <w:rPr>
          <w:rFonts w:ascii="Verdana" w:hAnsi="Verdana" w:cs="Arial"/>
          <w:sz w:val="18"/>
          <w:szCs w:val="18"/>
          <w:lang w:val="en-US"/>
        </w:rPr>
      </w:pPr>
    </w:p>
    <w:p w14:paraId="77CD89AA" w14:textId="77777777" w:rsidR="009503CE" w:rsidRPr="00027B22" w:rsidRDefault="009503CE" w:rsidP="00027B22">
      <w:pPr>
        <w:suppressAutoHyphens/>
        <w:spacing w:line="240" w:lineRule="atLeast"/>
        <w:jc w:val="both"/>
        <w:rPr>
          <w:rFonts w:ascii="Verdana" w:hAnsi="Verdana" w:cs="Arial"/>
          <w:sz w:val="18"/>
          <w:szCs w:val="18"/>
          <w:lang w:val="en-US"/>
        </w:rPr>
      </w:pPr>
      <w:bookmarkStart w:id="3" w:name="_Hlk194320471"/>
      <w:r w:rsidRPr="00027B22">
        <w:rPr>
          <w:rFonts w:ascii="Verdana" w:hAnsi="Verdana" w:cs="Arial"/>
          <w:sz w:val="18"/>
          <w:szCs w:val="18"/>
          <w:lang w:val="en-US"/>
        </w:rPr>
        <w:t>The Contracting Authority and the Contractor are hereinafter jointly referred to as the ‘Parties’.</w:t>
      </w:r>
    </w:p>
    <w:bookmarkEnd w:id="3"/>
    <w:p w14:paraId="1C7F14CC" w14:textId="77777777" w:rsidR="009503CE" w:rsidRDefault="009503CE" w:rsidP="00027B22">
      <w:pPr>
        <w:suppressAutoHyphens/>
        <w:spacing w:line="240" w:lineRule="atLeast"/>
        <w:ind w:right="-1"/>
        <w:jc w:val="both"/>
        <w:rPr>
          <w:rFonts w:ascii="Verdana" w:hAnsi="Verdana" w:cs="Arial"/>
          <w:sz w:val="18"/>
          <w:szCs w:val="18"/>
          <w:lang w:val="en-GB"/>
        </w:rPr>
      </w:pPr>
    </w:p>
    <w:p w14:paraId="37B175DA" w14:textId="77777777" w:rsidR="00ED74D0" w:rsidRPr="00027B22" w:rsidRDefault="00ED74D0" w:rsidP="00027B22">
      <w:pPr>
        <w:suppressAutoHyphens/>
        <w:spacing w:line="240" w:lineRule="atLeast"/>
        <w:ind w:right="-1"/>
        <w:jc w:val="both"/>
        <w:rPr>
          <w:rFonts w:ascii="Verdana" w:hAnsi="Verdana" w:cs="Arial"/>
          <w:sz w:val="18"/>
          <w:szCs w:val="18"/>
          <w:lang w:val="en-GB"/>
        </w:rPr>
      </w:pPr>
    </w:p>
    <w:p w14:paraId="3FA9FC78" w14:textId="77777777" w:rsidR="00E34981" w:rsidRPr="00027B22" w:rsidRDefault="00E34981" w:rsidP="00027B22">
      <w:pPr>
        <w:suppressAutoHyphens/>
        <w:spacing w:line="240" w:lineRule="atLeast"/>
        <w:ind w:right="-1"/>
        <w:jc w:val="both"/>
        <w:rPr>
          <w:rFonts w:ascii="Verdana" w:hAnsi="Verdana" w:cs="Arial"/>
          <w:b/>
          <w:sz w:val="18"/>
          <w:szCs w:val="18"/>
          <w:lang w:val="en-GB"/>
        </w:rPr>
      </w:pPr>
      <w:r w:rsidRPr="00027B22">
        <w:rPr>
          <w:rFonts w:ascii="Verdana" w:hAnsi="Verdana" w:cs="Arial"/>
          <w:b/>
          <w:sz w:val="18"/>
          <w:szCs w:val="18"/>
          <w:lang w:val="en-GB"/>
        </w:rPr>
        <w:t>WHEREAS:</w:t>
      </w:r>
    </w:p>
    <w:p w14:paraId="77476720" w14:textId="77777777" w:rsidR="00E34981" w:rsidRPr="00027B22" w:rsidRDefault="00E34981" w:rsidP="00027B22">
      <w:pPr>
        <w:suppressAutoHyphens/>
        <w:spacing w:line="240" w:lineRule="atLeast"/>
        <w:ind w:right="-1"/>
        <w:jc w:val="both"/>
        <w:rPr>
          <w:rFonts w:ascii="Verdana" w:hAnsi="Verdana" w:cs="Arial"/>
          <w:sz w:val="18"/>
          <w:szCs w:val="18"/>
          <w:lang w:val="en-GB"/>
        </w:rPr>
      </w:pPr>
    </w:p>
    <w:p w14:paraId="713427C8" w14:textId="394B633B" w:rsidR="008E5F2D" w:rsidRPr="00405B78" w:rsidRDefault="009503CE" w:rsidP="00405B78">
      <w:pPr>
        <w:numPr>
          <w:ilvl w:val="0"/>
          <w:numId w:val="28"/>
        </w:numPr>
        <w:suppressAutoHyphens/>
        <w:spacing w:line="240" w:lineRule="atLeast"/>
        <w:ind w:right="-1"/>
        <w:jc w:val="both"/>
        <w:rPr>
          <w:rFonts w:ascii="Verdana" w:hAnsi="Verdana" w:cs="Arial"/>
          <w:sz w:val="18"/>
          <w:szCs w:val="18"/>
          <w:lang w:val="en-GB"/>
        </w:rPr>
      </w:pPr>
      <w:r w:rsidRPr="00405B78">
        <w:rPr>
          <w:rFonts w:ascii="Verdana" w:hAnsi="Verdana" w:cs="Arial"/>
          <w:sz w:val="18"/>
          <w:szCs w:val="18"/>
          <w:lang w:val="en-GB"/>
        </w:rPr>
        <w:t xml:space="preserve">The Contracting Authority </w:t>
      </w:r>
      <w:r w:rsidR="008E5F2D" w:rsidRPr="00405B78">
        <w:rPr>
          <w:rFonts w:ascii="Verdana" w:hAnsi="Verdana" w:cs="Arial"/>
          <w:sz w:val="18"/>
          <w:szCs w:val="18"/>
          <w:lang w:val="en-GB"/>
        </w:rPr>
        <w:t xml:space="preserve">wishes, in relation to the performance of Services in the area of </w:t>
      </w:r>
      <w:r w:rsidRPr="00405B78">
        <w:rPr>
          <w:rFonts w:ascii="Verdana" w:hAnsi="Verdana" w:cs="Arial"/>
          <w:sz w:val="18"/>
          <w:szCs w:val="18"/>
          <w:lang w:val="en-GB"/>
        </w:rPr>
        <w:t xml:space="preserve">the procurement of experts for </w:t>
      </w:r>
      <w:r w:rsidR="00D217E1" w:rsidRPr="00405B78">
        <w:rPr>
          <w:rFonts w:ascii="Verdana" w:hAnsi="Verdana" w:cs="Arial"/>
          <w:sz w:val="18"/>
          <w:szCs w:val="18"/>
          <w:lang w:val="en-GB"/>
        </w:rPr>
        <w:t>the execution of</w:t>
      </w:r>
      <w:r w:rsidRPr="00405B78">
        <w:rPr>
          <w:rFonts w:ascii="Verdana" w:hAnsi="Verdana" w:cs="Arial"/>
          <w:sz w:val="18"/>
          <w:szCs w:val="18"/>
          <w:lang w:val="en-GB"/>
        </w:rPr>
        <w:t xml:space="preserve"> the </w:t>
      </w:r>
      <w:r w:rsidR="00B9369D" w:rsidRPr="00B9369D">
        <w:rPr>
          <w:rFonts w:ascii="Verdana" w:hAnsi="Verdana" w:cs="Arial"/>
          <w:sz w:val="18"/>
          <w:szCs w:val="18"/>
          <w:lang w:val="en-GB"/>
        </w:rPr>
        <w:t>CBI project aimed at contributing to the strengthening of the position of women in the ITO sector in Senegal</w:t>
      </w:r>
      <w:r w:rsidR="00B9369D" w:rsidRPr="00B9369D">
        <w:rPr>
          <w:rFonts w:ascii="Verdana" w:hAnsi="Verdana" w:cs="Arial"/>
          <w:sz w:val="18"/>
          <w:szCs w:val="18"/>
          <w:lang w:val="en-GB"/>
        </w:rPr>
        <w:t xml:space="preserve"> </w:t>
      </w:r>
      <w:r w:rsidRPr="00405B78">
        <w:rPr>
          <w:rFonts w:ascii="Verdana" w:hAnsi="Verdana" w:cs="Arial"/>
          <w:sz w:val="18"/>
          <w:szCs w:val="18"/>
          <w:lang w:val="en-GB"/>
        </w:rPr>
        <w:t xml:space="preserve">— </w:t>
      </w:r>
      <w:r w:rsidR="008E5F2D" w:rsidRPr="00405B78">
        <w:rPr>
          <w:rFonts w:ascii="Verdana" w:hAnsi="Verdana" w:cs="Arial"/>
          <w:sz w:val="18"/>
          <w:szCs w:val="18"/>
          <w:lang w:val="en-GB"/>
        </w:rPr>
        <w:t>to agree fixed terms for a certain period with one (1) service provider</w:t>
      </w:r>
      <w:r w:rsidR="00405B78">
        <w:rPr>
          <w:rFonts w:ascii="Verdana" w:hAnsi="Verdana" w:cs="Arial"/>
          <w:sz w:val="18"/>
          <w:szCs w:val="18"/>
          <w:lang w:val="en-GB"/>
        </w:rPr>
        <w:t>;</w:t>
      </w:r>
    </w:p>
    <w:p w14:paraId="42310EAC" w14:textId="77777777" w:rsidR="008E5F2D" w:rsidRPr="00027B22" w:rsidRDefault="008E5F2D" w:rsidP="00027B22">
      <w:pPr>
        <w:suppressAutoHyphens/>
        <w:spacing w:line="240" w:lineRule="atLeast"/>
        <w:ind w:left="720" w:right="-1"/>
        <w:jc w:val="both"/>
        <w:rPr>
          <w:rFonts w:ascii="Verdana" w:hAnsi="Verdana" w:cs="Arial"/>
          <w:sz w:val="18"/>
          <w:szCs w:val="18"/>
          <w:lang w:val="en-US"/>
        </w:rPr>
      </w:pPr>
    </w:p>
    <w:p w14:paraId="336BF3EA" w14:textId="72585047" w:rsidR="009503CE" w:rsidRPr="00027B22" w:rsidRDefault="008E5F2D" w:rsidP="00027B22">
      <w:pPr>
        <w:numPr>
          <w:ilvl w:val="0"/>
          <w:numId w:val="28"/>
        </w:numPr>
        <w:suppressAutoHyphens/>
        <w:spacing w:line="240" w:lineRule="atLeast"/>
        <w:ind w:right="-1"/>
        <w:jc w:val="both"/>
        <w:rPr>
          <w:rFonts w:ascii="Verdana" w:hAnsi="Verdana" w:cs="Arial"/>
          <w:sz w:val="18"/>
          <w:szCs w:val="18"/>
          <w:lang w:val="en-GB"/>
        </w:rPr>
      </w:pPr>
      <w:r w:rsidRPr="66A45728">
        <w:rPr>
          <w:rFonts w:ascii="Verdana" w:hAnsi="Verdana" w:cs="Arial"/>
          <w:sz w:val="18"/>
          <w:szCs w:val="18"/>
          <w:lang w:val="en-GB"/>
        </w:rPr>
        <w:t>To this end, the Contracting Authority wishes to conclude a Framework Agreement having a term of f</w:t>
      </w:r>
      <w:r w:rsidR="003334A7">
        <w:rPr>
          <w:rFonts w:ascii="Verdana" w:hAnsi="Verdana" w:cs="Arial"/>
          <w:sz w:val="18"/>
          <w:szCs w:val="18"/>
          <w:lang w:val="en-GB"/>
        </w:rPr>
        <w:t>our</w:t>
      </w:r>
      <w:r w:rsidR="00405B78" w:rsidRPr="66A45728">
        <w:rPr>
          <w:rFonts w:ascii="Verdana" w:hAnsi="Verdana" w:cs="Arial"/>
          <w:sz w:val="18"/>
          <w:szCs w:val="18"/>
          <w:lang w:val="en-GB"/>
        </w:rPr>
        <w:t xml:space="preserve"> (</w:t>
      </w:r>
      <w:r w:rsidR="003334A7">
        <w:rPr>
          <w:rFonts w:ascii="Verdana" w:hAnsi="Verdana" w:cs="Arial"/>
          <w:sz w:val="18"/>
          <w:szCs w:val="18"/>
          <w:lang w:val="en-GB"/>
        </w:rPr>
        <w:t>4</w:t>
      </w:r>
      <w:r w:rsidRPr="66A45728">
        <w:rPr>
          <w:rFonts w:ascii="Verdana" w:hAnsi="Verdana" w:cs="Arial"/>
          <w:sz w:val="18"/>
          <w:szCs w:val="18"/>
          <w:lang w:val="en-GB"/>
        </w:rPr>
        <w:t xml:space="preserve">) years, with an initial term of </w:t>
      </w:r>
      <w:r w:rsidR="00405B78" w:rsidRPr="66A45728">
        <w:rPr>
          <w:rFonts w:ascii="Verdana" w:hAnsi="Verdana" w:cs="Arial"/>
          <w:sz w:val="18"/>
          <w:szCs w:val="18"/>
          <w:lang w:val="en-GB"/>
        </w:rPr>
        <w:t>o</w:t>
      </w:r>
      <w:r w:rsidR="003334A7">
        <w:rPr>
          <w:rFonts w:ascii="Verdana" w:hAnsi="Verdana" w:cs="Arial"/>
          <w:sz w:val="18"/>
          <w:szCs w:val="18"/>
          <w:lang w:val="en-GB"/>
        </w:rPr>
        <w:t>ne</w:t>
      </w:r>
      <w:r w:rsidRPr="66A45728">
        <w:rPr>
          <w:rFonts w:ascii="Verdana" w:hAnsi="Verdana" w:cs="Arial"/>
          <w:sz w:val="18"/>
          <w:szCs w:val="18"/>
          <w:lang w:val="en-GB"/>
        </w:rPr>
        <w:t xml:space="preserve"> (</w:t>
      </w:r>
      <w:r w:rsidR="003334A7">
        <w:rPr>
          <w:rFonts w:ascii="Verdana" w:hAnsi="Verdana" w:cs="Arial"/>
          <w:sz w:val="18"/>
          <w:szCs w:val="18"/>
          <w:lang w:val="en-GB"/>
        </w:rPr>
        <w:t>1</w:t>
      </w:r>
      <w:r w:rsidRPr="66A45728">
        <w:rPr>
          <w:rFonts w:ascii="Verdana" w:hAnsi="Verdana" w:cs="Arial"/>
          <w:sz w:val="18"/>
          <w:szCs w:val="18"/>
          <w:lang w:val="en-GB"/>
        </w:rPr>
        <w:t xml:space="preserve">) </w:t>
      </w:r>
      <w:r w:rsidR="00405B78" w:rsidRPr="66A45728">
        <w:rPr>
          <w:rFonts w:ascii="Verdana" w:hAnsi="Verdana" w:cs="Arial"/>
          <w:sz w:val="18"/>
          <w:szCs w:val="18"/>
          <w:lang w:val="en-GB"/>
        </w:rPr>
        <w:t xml:space="preserve">year </w:t>
      </w:r>
      <w:r w:rsidRPr="66A45728">
        <w:rPr>
          <w:rFonts w:ascii="Verdana" w:hAnsi="Verdana" w:cs="Arial"/>
          <w:sz w:val="18"/>
          <w:szCs w:val="18"/>
          <w:lang w:val="en-GB"/>
        </w:rPr>
        <w:t xml:space="preserve">and with </w:t>
      </w:r>
      <w:r w:rsidR="00405B78" w:rsidRPr="66A45728">
        <w:rPr>
          <w:rFonts w:ascii="Verdana" w:hAnsi="Verdana" w:cs="Arial"/>
          <w:sz w:val="18"/>
          <w:szCs w:val="18"/>
          <w:lang w:val="en-GB"/>
        </w:rPr>
        <w:t>three</w:t>
      </w:r>
      <w:r w:rsidRPr="66A45728">
        <w:rPr>
          <w:rFonts w:ascii="Verdana" w:hAnsi="Verdana" w:cs="Arial"/>
          <w:sz w:val="18"/>
          <w:szCs w:val="18"/>
          <w:lang w:val="en-GB"/>
        </w:rPr>
        <w:t xml:space="preserve"> (</w:t>
      </w:r>
      <w:r w:rsidR="00405B78" w:rsidRPr="66A45728">
        <w:rPr>
          <w:rFonts w:ascii="Verdana" w:hAnsi="Verdana" w:cs="Arial"/>
          <w:sz w:val="18"/>
          <w:szCs w:val="18"/>
          <w:lang w:val="en-GB"/>
        </w:rPr>
        <w:t>3</w:t>
      </w:r>
      <w:r w:rsidRPr="66A45728">
        <w:rPr>
          <w:rFonts w:ascii="Verdana" w:hAnsi="Verdana" w:cs="Arial"/>
          <w:sz w:val="18"/>
          <w:szCs w:val="18"/>
          <w:lang w:val="en-GB"/>
        </w:rPr>
        <w:t>) optional extension</w:t>
      </w:r>
      <w:r w:rsidR="00405B78" w:rsidRPr="66A45728">
        <w:rPr>
          <w:rFonts w:ascii="Verdana" w:hAnsi="Verdana" w:cs="Arial"/>
          <w:sz w:val="18"/>
          <w:szCs w:val="18"/>
          <w:lang w:val="en-GB"/>
        </w:rPr>
        <w:t>s</w:t>
      </w:r>
      <w:r w:rsidRPr="66A45728">
        <w:rPr>
          <w:rFonts w:ascii="Verdana" w:hAnsi="Verdana" w:cs="Arial"/>
          <w:sz w:val="18"/>
          <w:szCs w:val="18"/>
          <w:lang w:val="en-GB"/>
        </w:rPr>
        <w:t xml:space="preserve"> of </w:t>
      </w:r>
      <w:r w:rsidR="00405B78" w:rsidRPr="66A45728">
        <w:rPr>
          <w:rFonts w:ascii="Verdana" w:hAnsi="Verdana" w:cs="Arial"/>
          <w:sz w:val="18"/>
          <w:szCs w:val="18"/>
          <w:lang w:val="en-GB"/>
        </w:rPr>
        <w:t>one (1) year</w:t>
      </w:r>
      <w:r w:rsidRPr="66A45728">
        <w:rPr>
          <w:rFonts w:ascii="Verdana" w:hAnsi="Verdana" w:cs="Arial"/>
          <w:sz w:val="18"/>
          <w:szCs w:val="18"/>
          <w:lang w:val="en-GB"/>
        </w:rPr>
        <w:t xml:space="preserve"> (hereafter referred to as: ‘the Framework Agreement’), laying down the conditions applicable to all contracts for the performance of Services to be awarded by the Contracting Authority during the said term;</w:t>
      </w:r>
    </w:p>
    <w:p w14:paraId="787681D9" w14:textId="77777777" w:rsidR="006E2A6D" w:rsidRPr="00027B22" w:rsidRDefault="006E2A6D" w:rsidP="00027B22">
      <w:pPr>
        <w:suppressAutoHyphens/>
        <w:spacing w:line="240" w:lineRule="atLeast"/>
        <w:ind w:left="720" w:right="-1"/>
        <w:jc w:val="both"/>
        <w:rPr>
          <w:rFonts w:ascii="Verdana" w:hAnsi="Verdana" w:cs="Arial"/>
          <w:sz w:val="18"/>
          <w:szCs w:val="18"/>
          <w:lang w:val="en-GB"/>
        </w:rPr>
      </w:pPr>
    </w:p>
    <w:p w14:paraId="7E8AE9C2" w14:textId="265B26B8" w:rsidR="006E2A6D" w:rsidRPr="00027B22" w:rsidRDefault="006E2A6D" w:rsidP="00027B22">
      <w:pPr>
        <w:numPr>
          <w:ilvl w:val="0"/>
          <w:numId w:val="28"/>
        </w:numPr>
        <w:suppressAutoHyphens/>
        <w:spacing w:line="240" w:lineRule="atLeast"/>
        <w:ind w:right="-1"/>
        <w:jc w:val="both"/>
        <w:rPr>
          <w:rFonts w:ascii="Verdana" w:hAnsi="Verdana" w:cs="Arial"/>
          <w:sz w:val="18"/>
          <w:szCs w:val="18"/>
          <w:lang w:val="en-GB"/>
        </w:rPr>
      </w:pPr>
      <w:r w:rsidRPr="00027B22">
        <w:rPr>
          <w:rFonts w:ascii="Verdana" w:hAnsi="Verdana" w:cs="Arial"/>
          <w:sz w:val="18"/>
          <w:szCs w:val="18"/>
          <w:lang w:val="en-US"/>
        </w:rPr>
        <w:t>An EU contract award procedure for the selection of a service provider for this Framework Agreement has been conducted in accordance with the Tender Document and pursuant to the Public Procurement Act 2012</w:t>
      </w:r>
      <w:r w:rsidR="008E5F2D" w:rsidRPr="00027B22">
        <w:rPr>
          <w:rFonts w:ascii="Verdana" w:hAnsi="Verdana" w:cs="Arial"/>
          <w:sz w:val="18"/>
          <w:szCs w:val="18"/>
          <w:lang w:val="en-US"/>
        </w:rPr>
        <w:t>;</w:t>
      </w:r>
    </w:p>
    <w:p w14:paraId="3236A865" w14:textId="77777777" w:rsidR="006E2A6D" w:rsidRPr="00027B22" w:rsidRDefault="006E2A6D" w:rsidP="00027B22">
      <w:pPr>
        <w:pStyle w:val="Lijstalinea"/>
        <w:jc w:val="both"/>
        <w:rPr>
          <w:rFonts w:ascii="Verdana" w:hAnsi="Verdana" w:cs="Arial"/>
          <w:sz w:val="18"/>
          <w:szCs w:val="18"/>
          <w:lang w:val="en-US"/>
        </w:rPr>
      </w:pPr>
    </w:p>
    <w:p w14:paraId="260B1F31" w14:textId="78CA3BFE" w:rsidR="00E34981" w:rsidRPr="00027B22" w:rsidRDefault="008E5F2D" w:rsidP="00027B22">
      <w:pPr>
        <w:numPr>
          <w:ilvl w:val="0"/>
          <w:numId w:val="28"/>
        </w:numPr>
        <w:suppressAutoHyphens/>
        <w:spacing w:line="240" w:lineRule="atLeast"/>
        <w:ind w:right="-1"/>
        <w:jc w:val="both"/>
        <w:rPr>
          <w:rFonts w:ascii="Verdana" w:hAnsi="Verdana" w:cs="Arial"/>
          <w:sz w:val="18"/>
          <w:szCs w:val="18"/>
          <w:lang w:val="en-GB"/>
        </w:rPr>
      </w:pPr>
      <w:r w:rsidRPr="00027B22">
        <w:rPr>
          <w:rFonts w:ascii="Verdana" w:hAnsi="Verdana" w:cs="Arial"/>
          <w:sz w:val="18"/>
          <w:szCs w:val="18"/>
          <w:lang w:val="en-US"/>
        </w:rPr>
        <w:t xml:space="preserve">The Contracting Authority has judged the Contractor’s bid </w:t>
      </w:r>
      <w:r w:rsidR="00C67E2E">
        <w:rPr>
          <w:rFonts w:ascii="Verdana" w:hAnsi="Verdana" w:cs="Arial"/>
          <w:sz w:val="18"/>
          <w:szCs w:val="18"/>
          <w:lang w:val="en-US"/>
        </w:rPr>
        <w:t>to offer the best price-quality ratio;</w:t>
      </w:r>
    </w:p>
    <w:p w14:paraId="37B4F8F7" w14:textId="77777777" w:rsidR="00AB19D3" w:rsidRPr="00027B22" w:rsidRDefault="00AB19D3" w:rsidP="00027B22">
      <w:pPr>
        <w:pStyle w:val="Lijstalinea"/>
        <w:jc w:val="both"/>
        <w:rPr>
          <w:rFonts w:ascii="Verdana" w:hAnsi="Verdana" w:cs="Arial"/>
          <w:sz w:val="18"/>
          <w:szCs w:val="18"/>
          <w:lang w:val="en-GB"/>
        </w:rPr>
      </w:pPr>
    </w:p>
    <w:p w14:paraId="19CF1067" w14:textId="0C2DE6AF" w:rsidR="00AB19D3" w:rsidRPr="00027B22" w:rsidRDefault="008E5F2D" w:rsidP="00027B22">
      <w:pPr>
        <w:numPr>
          <w:ilvl w:val="0"/>
          <w:numId w:val="28"/>
        </w:numPr>
        <w:suppressAutoHyphens/>
        <w:spacing w:line="240" w:lineRule="atLeast"/>
        <w:ind w:right="-1"/>
        <w:jc w:val="both"/>
        <w:rPr>
          <w:rFonts w:ascii="Verdana" w:hAnsi="Verdana" w:cs="Arial"/>
          <w:sz w:val="18"/>
          <w:szCs w:val="18"/>
          <w:lang w:val="en-GB"/>
        </w:rPr>
      </w:pPr>
      <w:r w:rsidRPr="00027B22">
        <w:rPr>
          <w:rFonts w:ascii="Verdana" w:hAnsi="Verdana" w:cs="Arial"/>
          <w:sz w:val="18"/>
          <w:szCs w:val="18"/>
          <w:lang w:val="en-US"/>
        </w:rPr>
        <w:t>This Framework Agreement lays down the conditions that apply to all Further Agreements for the performance of Services that the Contracting Authority intends to award during the term of this Framework Agreement</w:t>
      </w:r>
      <w:r w:rsidR="00AB19D3" w:rsidRPr="00027B22">
        <w:rPr>
          <w:rFonts w:ascii="Verdana" w:hAnsi="Verdana" w:cs="Arial"/>
          <w:sz w:val="18"/>
          <w:szCs w:val="18"/>
          <w:lang w:val="en-US"/>
        </w:rPr>
        <w:t>.</w:t>
      </w:r>
    </w:p>
    <w:p w14:paraId="0D3464B3" w14:textId="77777777" w:rsidR="00405B78" w:rsidRDefault="00405B78" w:rsidP="00C67E2E">
      <w:pPr>
        <w:suppressAutoHyphens/>
        <w:spacing w:line="240" w:lineRule="atLeast"/>
        <w:ind w:right="-1"/>
        <w:jc w:val="both"/>
        <w:rPr>
          <w:rFonts w:ascii="Verdana" w:hAnsi="Verdana" w:cs="Arial"/>
          <w:sz w:val="18"/>
          <w:szCs w:val="18"/>
          <w:lang w:val="en-GB"/>
        </w:rPr>
      </w:pPr>
    </w:p>
    <w:p w14:paraId="3A54DDCA" w14:textId="77777777" w:rsidR="00C67E2E" w:rsidRDefault="00C67E2E" w:rsidP="00C67E2E">
      <w:pPr>
        <w:suppressAutoHyphens/>
        <w:spacing w:line="240" w:lineRule="atLeast"/>
        <w:ind w:right="-1"/>
        <w:jc w:val="both"/>
        <w:rPr>
          <w:rFonts w:ascii="Verdana" w:hAnsi="Verdana" w:cs="Arial"/>
          <w:sz w:val="18"/>
          <w:szCs w:val="18"/>
          <w:lang w:val="en-GB"/>
        </w:rPr>
      </w:pPr>
    </w:p>
    <w:p w14:paraId="36805737" w14:textId="77777777" w:rsidR="00C67E2E" w:rsidRDefault="00C67E2E" w:rsidP="00C67E2E">
      <w:pPr>
        <w:suppressAutoHyphens/>
        <w:spacing w:line="240" w:lineRule="atLeast"/>
        <w:ind w:right="-1"/>
        <w:jc w:val="both"/>
        <w:rPr>
          <w:rFonts w:ascii="Verdana" w:hAnsi="Verdana" w:cs="Arial"/>
          <w:sz w:val="18"/>
          <w:szCs w:val="18"/>
          <w:lang w:val="en-GB"/>
        </w:rPr>
      </w:pPr>
    </w:p>
    <w:p w14:paraId="06AF3A6E" w14:textId="77777777" w:rsidR="00C67E2E" w:rsidRDefault="00C67E2E" w:rsidP="00C67E2E">
      <w:pPr>
        <w:suppressAutoHyphens/>
        <w:spacing w:line="240" w:lineRule="atLeast"/>
        <w:ind w:right="-1"/>
        <w:jc w:val="both"/>
        <w:rPr>
          <w:rFonts w:ascii="Verdana" w:hAnsi="Verdana" w:cs="Arial"/>
          <w:sz w:val="18"/>
          <w:szCs w:val="18"/>
          <w:lang w:val="en-GB"/>
        </w:rPr>
      </w:pPr>
    </w:p>
    <w:p w14:paraId="7C89FA7D" w14:textId="77777777" w:rsidR="003334A7" w:rsidRDefault="003334A7" w:rsidP="00C67E2E">
      <w:pPr>
        <w:suppressAutoHyphens/>
        <w:spacing w:line="240" w:lineRule="atLeast"/>
        <w:ind w:right="-1"/>
        <w:jc w:val="both"/>
        <w:rPr>
          <w:rFonts w:ascii="Verdana" w:hAnsi="Verdana" w:cs="Arial"/>
          <w:sz w:val="18"/>
          <w:szCs w:val="18"/>
          <w:lang w:val="en-GB"/>
        </w:rPr>
      </w:pPr>
    </w:p>
    <w:p w14:paraId="2F291F91" w14:textId="77777777" w:rsidR="00C67E2E" w:rsidRDefault="00C67E2E" w:rsidP="00C67E2E">
      <w:pPr>
        <w:suppressAutoHyphens/>
        <w:spacing w:line="240" w:lineRule="atLeast"/>
        <w:ind w:right="-1"/>
        <w:jc w:val="both"/>
        <w:rPr>
          <w:rFonts w:ascii="Verdana" w:hAnsi="Verdana" w:cs="Arial"/>
          <w:sz w:val="18"/>
          <w:szCs w:val="18"/>
          <w:lang w:val="en-GB"/>
        </w:rPr>
      </w:pPr>
    </w:p>
    <w:p w14:paraId="185CA819" w14:textId="77777777" w:rsidR="00C67E2E" w:rsidRDefault="00C67E2E" w:rsidP="00C67E2E">
      <w:pPr>
        <w:suppressAutoHyphens/>
        <w:spacing w:line="240" w:lineRule="atLeast"/>
        <w:ind w:right="-1"/>
        <w:jc w:val="both"/>
        <w:rPr>
          <w:rFonts w:ascii="Verdana" w:hAnsi="Verdana" w:cs="Arial"/>
          <w:sz w:val="18"/>
          <w:szCs w:val="18"/>
          <w:lang w:val="en-GB"/>
        </w:rPr>
      </w:pPr>
    </w:p>
    <w:p w14:paraId="4613E07A" w14:textId="77777777" w:rsidR="00C67E2E" w:rsidRPr="00027B22" w:rsidRDefault="00C67E2E" w:rsidP="00C67E2E">
      <w:pPr>
        <w:suppressAutoHyphens/>
        <w:spacing w:line="240" w:lineRule="atLeast"/>
        <w:ind w:right="-1"/>
        <w:jc w:val="both"/>
        <w:rPr>
          <w:rFonts w:ascii="Verdana" w:hAnsi="Verdana" w:cs="Arial"/>
          <w:sz w:val="18"/>
          <w:szCs w:val="18"/>
          <w:lang w:val="en-GB"/>
        </w:rPr>
      </w:pPr>
    </w:p>
    <w:p w14:paraId="13B86090" w14:textId="77777777" w:rsidR="00E34981" w:rsidRPr="00027B22" w:rsidRDefault="00E34981" w:rsidP="00027B22">
      <w:pPr>
        <w:suppressAutoHyphens/>
        <w:spacing w:line="240" w:lineRule="atLeast"/>
        <w:ind w:right="-1"/>
        <w:jc w:val="both"/>
        <w:rPr>
          <w:rFonts w:ascii="Verdana" w:hAnsi="Verdana" w:cs="Arial"/>
          <w:b/>
          <w:sz w:val="18"/>
          <w:szCs w:val="18"/>
          <w:lang w:val="en-GB"/>
        </w:rPr>
      </w:pPr>
      <w:r w:rsidRPr="00027B22">
        <w:rPr>
          <w:rFonts w:ascii="Verdana" w:hAnsi="Verdana" w:cs="Arial"/>
          <w:b/>
          <w:sz w:val="18"/>
          <w:szCs w:val="18"/>
          <w:lang w:val="en-GB"/>
        </w:rPr>
        <w:t>AGREE AS FOLLOWS:</w:t>
      </w:r>
    </w:p>
    <w:p w14:paraId="235D2BE9" w14:textId="77777777" w:rsidR="00E34981" w:rsidRPr="00027B22" w:rsidRDefault="00E34981" w:rsidP="00027B22">
      <w:pPr>
        <w:suppressAutoHyphens/>
        <w:spacing w:line="240" w:lineRule="atLeast"/>
        <w:ind w:right="-1"/>
        <w:jc w:val="both"/>
        <w:rPr>
          <w:rFonts w:ascii="Verdana" w:hAnsi="Verdana" w:cs="Arial"/>
          <w:sz w:val="18"/>
          <w:szCs w:val="18"/>
          <w:lang w:val="en-GB"/>
        </w:rPr>
      </w:pPr>
    </w:p>
    <w:p w14:paraId="332FAC77" w14:textId="3104595B" w:rsidR="00E34981" w:rsidRPr="00027B22" w:rsidRDefault="00E34981" w:rsidP="00027B22">
      <w:pPr>
        <w:suppressAutoHyphens/>
        <w:spacing w:line="240" w:lineRule="atLeast"/>
        <w:ind w:right="-1"/>
        <w:jc w:val="both"/>
        <w:rPr>
          <w:rFonts w:ascii="Verdana" w:hAnsi="Verdana" w:cs="Arial"/>
          <w:sz w:val="18"/>
          <w:szCs w:val="18"/>
          <w:lang w:val="en-GB"/>
        </w:rPr>
      </w:pPr>
      <w:r w:rsidRPr="00027B22">
        <w:rPr>
          <w:rFonts w:ascii="Verdana" w:hAnsi="Verdana" w:cs="Arial"/>
          <w:sz w:val="18"/>
          <w:szCs w:val="18"/>
          <w:lang w:val="en-GB"/>
        </w:rPr>
        <w:t xml:space="preserve">A number of terms in </w:t>
      </w:r>
      <w:r w:rsidR="00DF73F6" w:rsidRPr="00027B22">
        <w:rPr>
          <w:rFonts w:ascii="Verdana" w:hAnsi="Verdana" w:cs="Arial"/>
          <w:sz w:val="18"/>
          <w:szCs w:val="18"/>
          <w:lang w:val="en-GB"/>
        </w:rPr>
        <w:t>t</w:t>
      </w:r>
      <w:r w:rsidR="007E6367" w:rsidRPr="00027B22">
        <w:rPr>
          <w:rFonts w:ascii="Verdana" w:hAnsi="Verdana" w:cs="Arial"/>
          <w:sz w:val="18"/>
          <w:szCs w:val="18"/>
          <w:lang w:val="en-GB"/>
        </w:rPr>
        <w:t xml:space="preserve">his </w:t>
      </w:r>
      <w:r w:rsidR="00494991" w:rsidRPr="00027B22">
        <w:rPr>
          <w:rFonts w:ascii="Verdana" w:hAnsi="Verdana" w:cs="Arial"/>
          <w:sz w:val="18"/>
          <w:szCs w:val="18"/>
          <w:lang w:val="en-GB"/>
        </w:rPr>
        <w:t xml:space="preserve">Framework </w:t>
      </w:r>
      <w:r w:rsidR="007E6367" w:rsidRPr="00027B22">
        <w:rPr>
          <w:rFonts w:ascii="Verdana" w:hAnsi="Verdana" w:cs="Arial"/>
          <w:sz w:val="18"/>
          <w:szCs w:val="18"/>
          <w:lang w:val="en-GB"/>
        </w:rPr>
        <w:t>Agreement</w:t>
      </w:r>
      <w:r w:rsidRPr="00027B22">
        <w:rPr>
          <w:rFonts w:ascii="Verdana" w:hAnsi="Verdana" w:cs="Arial"/>
          <w:sz w:val="18"/>
          <w:szCs w:val="18"/>
          <w:lang w:val="en-GB"/>
        </w:rPr>
        <w:t xml:space="preserve"> are written with initial capitals. These terms are defined in article 1 of the General Government Terms and Conditions for Publ</w:t>
      </w:r>
      <w:r w:rsidR="007E6367" w:rsidRPr="00027B22">
        <w:rPr>
          <w:rFonts w:ascii="Verdana" w:hAnsi="Verdana" w:cs="Arial"/>
          <w:sz w:val="18"/>
          <w:szCs w:val="18"/>
          <w:lang w:val="en-GB"/>
        </w:rPr>
        <w:t xml:space="preserve">ic Service Contracts </w:t>
      </w:r>
      <w:r w:rsidR="00920694" w:rsidRPr="00027B22">
        <w:rPr>
          <w:rFonts w:ascii="Verdana" w:hAnsi="Verdana" w:cs="Arial"/>
          <w:sz w:val="18"/>
          <w:szCs w:val="18"/>
          <w:lang w:val="en-GB"/>
        </w:rPr>
        <w:t>201</w:t>
      </w:r>
      <w:r w:rsidR="00FC2486" w:rsidRPr="00027B22">
        <w:rPr>
          <w:rFonts w:ascii="Verdana" w:hAnsi="Verdana" w:cs="Arial"/>
          <w:sz w:val="18"/>
          <w:szCs w:val="18"/>
          <w:lang w:val="en-GB"/>
        </w:rPr>
        <w:t>8</w:t>
      </w:r>
      <w:r w:rsidR="00920694" w:rsidRPr="00027B22">
        <w:rPr>
          <w:rFonts w:ascii="Verdana" w:hAnsi="Verdana" w:cs="Arial"/>
          <w:sz w:val="18"/>
          <w:szCs w:val="18"/>
          <w:lang w:val="en-GB"/>
        </w:rPr>
        <w:t xml:space="preserve"> </w:t>
      </w:r>
      <w:r w:rsidR="007E6367" w:rsidRPr="00027B22">
        <w:rPr>
          <w:rFonts w:ascii="Verdana" w:hAnsi="Verdana" w:cs="Arial"/>
          <w:sz w:val="18"/>
          <w:szCs w:val="18"/>
          <w:lang w:val="en-GB"/>
        </w:rPr>
        <w:t>(ARVODI 201</w:t>
      </w:r>
      <w:r w:rsidR="00FC2486" w:rsidRPr="00027B22">
        <w:rPr>
          <w:rFonts w:ascii="Verdana" w:hAnsi="Verdana" w:cs="Arial"/>
          <w:sz w:val="18"/>
          <w:szCs w:val="18"/>
          <w:lang w:val="en-GB"/>
        </w:rPr>
        <w:t>8</w:t>
      </w:r>
      <w:r w:rsidRPr="00027B22">
        <w:rPr>
          <w:rFonts w:ascii="Verdana" w:hAnsi="Verdana" w:cs="Arial"/>
          <w:sz w:val="18"/>
          <w:szCs w:val="18"/>
          <w:lang w:val="en-GB"/>
        </w:rPr>
        <w:t xml:space="preserve">). In derogation therefrom or in addition thereto, the following terms are defined as follows for the purposes of </w:t>
      </w:r>
      <w:r w:rsidR="007E6367" w:rsidRPr="00027B22">
        <w:rPr>
          <w:rFonts w:ascii="Verdana" w:hAnsi="Verdana" w:cs="Arial"/>
          <w:sz w:val="18"/>
          <w:szCs w:val="18"/>
          <w:lang w:val="en-GB"/>
        </w:rPr>
        <w:t xml:space="preserve">this </w:t>
      </w:r>
      <w:r w:rsidR="00494991" w:rsidRPr="00027B22">
        <w:rPr>
          <w:rFonts w:ascii="Verdana" w:hAnsi="Verdana" w:cs="Arial"/>
          <w:sz w:val="18"/>
          <w:szCs w:val="18"/>
          <w:lang w:val="en-GB"/>
        </w:rPr>
        <w:t xml:space="preserve">Framework </w:t>
      </w:r>
      <w:r w:rsidR="007E6367" w:rsidRPr="00027B22">
        <w:rPr>
          <w:rFonts w:ascii="Verdana" w:hAnsi="Verdana" w:cs="Arial"/>
          <w:sz w:val="18"/>
          <w:szCs w:val="18"/>
          <w:lang w:val="en-GB"/>
        </w:rPr>
        <w:t>Agreement</w:t>
      </w:r>
      <w:r w:rsidRPr="00027B22">
        <w:rPr>
          <w:rFonts w:ascii="Verdana" w:hAnsi="Verdana" w:cs="Arial"/>
          <w:sz w:val="18"/>
          <w:szCs w:val="18"/>
          <w:lang w:val="en-GB"/>
        </w:rPr>
        <w:t>:</w:t>
      </w:r>
    </w:p>
    <w:p w14:paraId="46F80DB3" w14:textId="7FB7EAD7" w:rsidR="00E34981" w:rsidRPr="00027B22" w:rsidRDefault="00E34981" w:rsidP="00027B22">
      <w:pPr>
        <w:suppressAutoHyphens/>
        <w:spacing w:line="240" w:lineRule="atLeast"/>
        <w:ind w:right="-1"/>
        <w:jc w:val="both"/>
        <w:rPr>
          <w:rFonts w:ascii="Verdana" w:hAnsi="Verdana" w:cs="Arial"/>
          <w:sz w:val="18"/>
          <w:szCs w:val="18"/>
          <w:lang w:val="en-GB"/>
        </w:rPr>
      </w:pPr>
    </w:p>
    <w:p w14:paraId="0C2A12C2" w14:textId="2E07F182" w:rsidR="00AB19D3" w:rsidRPr="00027B22" w:rsidRDefault="00AB19D3" w:rsidP="00027B22">
      <w:pPr>
        <w:suppressAutoHyphens/>
        <w:spacing w:line="240" w:lineRule="atLeast"/>
        <w:ind w:right="-1"/>
        <w:jc w:val="both"/>
        <w:rPr>
          <w:rFonts w:ascii="Verdana" w:hAnsi="Verdana" w:cs="Arial"/>
          <w:sz w:val="18"/>
          <w:szCs w:val="18"/>
          <w:lang w:val="en-GB"/>
        </w:rPr>
      </w:pPr>
      <w:r w:rsidRPr="00027B22">
        <w:rPr>
          <w:rFonts w:ascii="Verdana" w:hAnsi="Verdana" w:cs="Arial"/>
          <w:sz w:val="18"/>
          <w:szCs w:val="18"/>
          <w:u w:val="single"/>
          <w:lang w:val="en-GB"/>
        </w:rPr>
        <w:t>Contractor:</w:t>
      </w:r>
      <w:r w:rsidRPr="00027B22">
        <w:rPr>
          <w:rFonts w:ascii="Verdana" w:hAnsi="Verdana" w:cs="Arial"/>
          <w:sz w:val="18"/>
          <w:szCs w:val="18"/>
          <w:lang w:val="en-GB"/>
        </w:rPr>
        <w:t xml:space="preserve"> a tenderer selected to be </w:t>
      </w:r>
      <w:r w:rsidR="00F8029B" w:rsidRPr="00027B22">
        <w:rPr>
          <w:rFonts w:ascii="Verdana" w:hAnsi="Verdana" w:cs="Arial"/>
          <w:sz w:val="18"/>
          <w:szCs w:val="18"/>
          <w:lang w:val="en-GB"/>
        </w:rPr>
        <w:t>p</w:t>
      </w:r>
      <w:r w:rsidRPr="00027B22">
        <w:rPr>
          <w:rFonts w:ascii="Verdana" w:hAnsi="Verdana" w:cs="Arial"/>
          <w:sz w:val="18"/>
          <w:szCs w:val="18"/>
          <w:lang w:val="en-GB"/>
        </w:rPr>
        <w:t xml:space="preserve">arty to the Framework Agreement relating to the performance of Services </w:t>
      </w:r>
      <w:r w:rsidRPr="00ED74D0">
        <w:rPr>
          <w:rFonts w:ascii="Verdana" w:hAnsi="Verdana" w:cs="Arial"/>
          <w:sz w:val="18"/>
          <w:szCs w:val="18"/>
          <w:lang w:val="en-GB"/>
        </w:rPr>
        <w:t>as defined in the tender documentation.</w:t>
      </w:r>
    </w:p>
    <w:p w14:paraId="6EC17240" w14:textId="77777777" w:rsidR="00AB19D3" w:rsidRPr="00027B22" w:rsidRDefault="00AB19D3" w:rsidP="00027B22">
      <w:pPr>
        <w:suppressAutoHyphens/>
        <w:spacing w:line="240" w:lineRule="atLeast"/>
        <w:ind w:right="-1"/>
        <w:jc w:val="both"/>
        <w:rPr>
          <w:rFonts w:ascii="Verdana" w:hAnsi="Verdana" w:cs="Arial"/>
          <w:sz w:val="18"/>
          <w:szCs w:val="18"/>
          <w:lang w:val="en-GB"/>
        </w:rPr>
      </w:pPr>
    </w:p>
    <w:p w14:paraId="213EE1DE" w14:textId="77777777" w:rsidR="00AB19D3" w:rsidRPr="00027B22" w:rsidRDefault="00AB19D3" w:rsidP="00027B22">
      <w:pPr>
        <w:suppressAutoHyphens/>
        <w:spacing w:line="240" w:lineRule="atLeast"/>
        <w:ind w:right="-1"/>
        <w:jc w:val="both"/>
        <w:rPr>
          <w:rFonts w:ascii="Verdana" w:hAnsi="Verdana" w:cs="Arial"/>
          <w:sz w:val="18"/>
          <w:szCs w:val="18"/>
          <w:lang w:val="en-US"/>
        </w:rPr>
      </w:pPr>
      <w:r w:rsidRPr="00027B22">
        <w:rPr>
          <w:rFonts w:ascii="Verdana" w:hAnsi="Verdana" w:cs="Arial"/>
          <w:sz w:val="18"/>
          <w:szCs w:val="18"/>
          <w:u w:val="single"/>
          <w:lang w:val="en-GB"/>
        </w:rPr>
        <w:t>Framework Agreement</w:t>
      </w:r>
      <w:r w:rsidRPr="00027B22">
        <w:rPr>
          <w:rFonts w:ascii="Verdana" w:hAnsi="Verdana" w:cs="Arial"/>
          <w:sz w:val="18"/>
          <w:szCs w:val="18"/>
          <w:lang w:val="en-GB"/>
        </w:rPr>
        <w:t xml:space="preserve">: </w:t>
      </w:r>
      <w:r w:rsidRPr="00027B22">
        <w:rPr>
          <w:rFonts w:ascii="Verdana" w:hAnsi="Verdana" w:cs="Arial"/>
          <w:sz w:val="18"/>
          <w:szCs w:val="18"/>
          <w:lang w:val="en-US"/>
        </w:rPr>
        <w:t>the written agreement between the Contracting Authority and the Contractor that sets out the conditions applicable to public contracts (Further Agreements) to be awarded through a tendering process during a specified period.</w:t>
      </w:r>
    </w:p>
    <w:p w14:paraId="0E964E72" w14:textId="30906C3E" w:rsidR="00AB19D3" w:rsidRPr="00027B22" w:rsidRDefault="00AB19D3" w:rsidP="00027B22">
      <w:pPr>
        <w:suppressAutoHyphens/>
        <w:spacing w:line="240" w:lineRule="atLeast"/>
        <w:ind w:right="-1"/>
        <w:jc w:val="both"/>
        <w:rPr>
          <w:rFonts w:ascii="Verdana" w:hAnsi="Verdana" w:cs="Arial"/>
          <w:sz w:val="18"/>
          <w:szCs w:val="18"/>
          <w:lang w:val="en-GB"/>
        </w:rPr>
      </w:pPr>
      <w:r w:rsidRPr="00027B22">
        <w:rPr>
          <w:rFonts w:ascii="Verdana" w:hAnsi="Verdana" w:cs="Arial"/>
          <w:sz w:val="18"/>
          <w:szCs w:val="18"/>
          <w:lang w:val="en-GB"/>
        </w:rPr>
        <w:t xml:space="preserve"> </w:t>
      </w:r>
    </w:p>
    <w:p w14:paraId="3544A874" w14:textId="77777777" w:rsidR="00AB19D3" w:rsidRPr="00027B22" w:rsidRDefault="00AB19D3" w:rsidP="00027B22">
      <w:pPr>
        <w:suppressAutoHyphens/>
        <w:spacing w:line="240" w:lineRule="atLeast"/>
        <w:ind w:right="-1"/>
        <w:jc w:val="both"/>
        <w:rPr>
          <w:rFonts w:ascii="Verdana" w:hAnsi="Verdana" w:cs="Arial"/>
          <w:sz w:val="18"/>
          <w:szCs w:val="18"/>
          <w:lang w:val="en-GB"/>
        </w:rPr>
      </w:pPr>
      <w:r w:rsidRPr="00027B22">
        <w:rPr>
          <w:rFonts w:ascii="Verdana" w:hAnsi="Verdana" w:cs="Arial"/>
          <w:sz w:val="18"/>
          <w:szCs w:val="18"/>
          <w:u w:val="single"/>
          <w:lang w:val="en-GB"/>
        </w:rPr>
        <w:t>Further Agreement</w:t>
      </w:r>
      <w:r w:rsidRPr="00C67E2E">
        <w:rPr>
          <w:rFonts w:ascii="Verdana" w:hAnsi="Verdana" w:cs="Arial"/>
          <w:sz w:val="18"/>
          <w:szCs w:val="18"/>
          <w:lang w:val="en-GB"/>
        </w:rPr>
        <w:t>:</w:t>
      </w:r>
      <w:r w:rsidRPr="00027B22">
        <w:rPr>
          <w:rFonts w:ascii="Verdana" w:hAnsi="Verdana" w:cs="Arial"/>
          <w:sz w:val="18"/>
          <w:szCs w:val="18"/>
          <w:lang w:val="en-GB"/>
        </w:rPr>
        <w:t xml:space="preserve"> the contract between the Contracting Authority and the Contractor in accordance with the request for offer of which the Contracting Authority may award the Contractor contracts for the performance of Services during the term of this Framework Agreement.</w:t>
      </w:r>
    </w:p>
    <w:p w14:paraId="7F2458AB" w14:textId="77777777" w:rsidR="00AB19D3" w:rsidRPr="00027B22" w:rsidRDefault="00AB19D3" w:rsidP="00027B22">
      <w:pPr>
        <w:suppressAutoHyphens/>
        <w:spacing w:line="240" w:lineRule="atLeast"/>
        <w:ind w:right="-1"/>
        <w:jc w:val="both"/>
        <w:rPr>
          <w:rFonts w:ascii="Verdana" w:hAnsi="Verdana" w:cs="Arial"/>
          <w:sz w:val="18"/>
          <w:szCs w:val="18"/>
          <w:u w:val="single"/>
          <w:lang w:val="en-GB"/>
        </w:rPr>
      </w:pPr>
    </w:p>
    <w:p w14:paraId="4C390D5B" w14:textId="72606C53" w:rsidR="00AB19D3" w:rsidRPr="00027B22" w:rsidRDefault="00AB19D3" w:rsidP="00027B22">
      <w:pPr>
        <w:suppressAutoHyphens/>
        <w:spacing w:line="240" w:lineRule="atLeast"/>
        <w:ind w:right="-1"/>
        <w:jc w:val="both"/>
        <w:rPr>
          <w:rFonts w:ascii="Verdana" w:hAnsi="Verdana" w:cs="Arial"/>
          <w:sz w:val="18"/>
          <w:szCs w:val="18"/>
          <w:lang w:val="en-GB"/>
        </w:rPr>
      </w:pPr>
      <w:r w:rsidRPr="00027B22">
        <w:rPr>
          <w:rFonts w:ascii="Verdana" w:hAnsi="Verdana" w:cs="Arial"/>
          <w:sz w:val="18"/>
          <w:szCs w:val="18"/>
          <w:u w:val="single"/>
          <w:lang w:val="en-GB"/>
        </w:rPr>
        <w:t>Tender</w:t>
      </w:r>
      <w:r w:rsidRPr="00C67E2E">
        <w:rPr>
          <w:rFonts w:ascii="Verdana" w:hAnsi="Verdana" w:cs="Arial"/>
          <w:sz w:val="18"/>
          <w:szCs w:val="18"/>
          <w:lang w:val="en-GB"/>
        </w:rPr>
        <w:t>:</w:t>
      </w:r>
      <w:r w:rsidRPr="00027B22">
        <w:rPr>
          <w:rFonts w:ascii="Verdana" w:hAnsi="Verdana" w:cs="Arial"/>
          <w:sz w:val="18"/>
          <w:szCs w:val="18"/>
          <w:lang w:val="en-GB"/>
        </w:rPr>
        <w:t xml:space="preserve"> </w:t>
      </w:r>
      <w:r w:rsidR="00EE75A8" w:rsidRPr="00027B22">
        <w:rPr>
          <w:rFonts w:ascii="Verdana" w:hAnsi="Verdana" w:cs="Arial"/>
          <w:sz w:val="18"/>
          <w:szCs w:val="18"/>
          <w:lang w:val="en-GB"/>
        </w:rPr>
        <w:t xml:space="preserve">the tender dated </w:t>
      </w:r>
      <w:r w:rsidR="00EE75A8" w:rsidRPr="00027B22">
        <w:rPr>
          <w:rFonts w:ascii="Verdana" w:hAnsi="Verdana" w:cs="Arial"/>
          <w:sz w:val="18"/>
          <w:szCs w:val="18"/>
          <w:highlight w:val="yellow"/>
          <w:lang w:val="en-GB"/>
        </w:rPr>
        <w:t>[date]</w:t>
      </w:r>
      <w:r w:rsidR="00EE75A8" w:rsidRPr="00027B22">
        <w:rPr>
          <w:rFonts w:ascii="Verdana" w:hAnsi="Verdana" w:cs="Arial"/>
          <w:sz w:val="18"/>
          <w:szCs w:val="18"/>
          <w:lang w:val="en-GB"/>
        </w:rPr>
        <w:t xml:space="preserve">, submitted by the Contractor on the basis of the Tender Document in the context of the EU contract award procedure dated </w:t>
      </w:r>
      <w:r w:rsidR="00EE75A8" w:rsidRPr="00027B22">
        <w:rPr>
          <w:rFonts w:ascii="Verdana" w:hAnsi="Verdana" w:cs="Arial"/>
          <w:sz w:val="18"/>
          <w:szCs w:val="18"/>
          <w:highlight w:val="yellow"/>
          <w:lang w:val="en-GB"/>
        </w:rPr>
        <w:t>[date]</w:t>
      </w:r>
      <w:r w:rsidR="00EE75A8" w:rsidRPr="00027B22">
        <w:rPr>
          <w:rFonts w:ascii="Verdana" w:hAnsi="Verdana" w:cs="Arial"/>
          <w:sz w:val="18"/>
          <w:szCs w:val="18"/>
          <w:lang w:val="en-GB"/>
        </w:rPr>
        <w:t>.</w:t>
      </w:r>
    </w:p>
    <w:p w14:paraId="035FC58B" w14:textId="77777777" w:rsidR="00AB19D3" w:rsidRPr="00027B22" w:rsidRDefault="00AB19D3" w:rsidP="00027B22">
      <w:pPr>
        <w:suppressAutoHyphens/>
        <w:spacing w:line="240" w:lineRule="atLeast"/>
        <w:ind w:right="-1"/>
        <w:jc w:val="both"/>
        <w:rPr>
          <w:rFonts w:ascii="Verdana" w:hAnsi="Verdana" w:cs="Arial"/>
          <w:sz w:val="18"/>
          <w:szCs w:val="18"/>
          <w:u w:val="single"/>
          <w:lang w:val="en-GB"/>
        </w:rPr>
      </w:pPr>
    </w:p>
    <w:p w14:paraId="4DB92806" w14:textId="42CA7422" w:rsidR="00256547" w:rsidRPr="00027B22" w:rsidRDefault="004C598F" w:rsidP="00027B22">
      <w:pPr>
        <w:suppressAutoHyphens/>
        <w:spacing w:line="240" w:lineRule="atLeast"/>
        <w:ind w:right="-1"/>
        <w:jc w:val="both"/>
        <w:rPr>
          <w:rFonts w:ascii="Verdana" w:hAnsi="Verdana" w:cs="Arial"/>
          <w:sz w:val="18"/>
          <w:szCs w:val="18"/>
          <w:lang w:val="en-GB"/>
        </w:rPr>
      </w:pPr>
      <w:r w:rsidRPr="00027B22">
        <w:rPr>
          <w:rFonts w:ascii="Verdana" w:hAnsi="Verdana" w:cs="Arial"/>
          <w:sz w:val="18"/>
          <w:szCs w:val="18"/>
          <w:u w:val="single"/>
          <w:lang w:val="en-GB"/>
        </w:rPr>
        <w:t>Tender</w:t>
      </w:r>
      <w:r w:rsidR="00256547" w:rsidRPr="00027B22">
        <w:rPr>
          <w:rFonts w:ascii="Verdana" w:hAnsi="Verdana" w:cs="Arial"/>
          <w:sz w:val="18"/>
          <w:szCs w:val="18"/>
          <w:u w:val="single"/>
          <w:lang w:val="en-GB"/>
        </w:rPr>
        <w:t xml:space="preserve"> Document</w:t>
      </w:r>
      <w:r w:rsidR="00256547" w:rsidRPr="00C67E2E">
        <w:rPr>
          <w:rFonts w:ascii="Verdana" w:hAnsi="Verdana" w:cs="Arial"/>
          <w:sz w:val="18"/>
          <w:szCs w:val="18"/>
          <w:lang w:val="en-GB"/>
        </w:rPr>
        <w:t>:</w:t>
      </w:r>
      <w:r w:rsidR="00256547" w:rsidRPr="00027B22">
        <w:rPr>
          <w:rFonts w:ascii="Verdana" w:hAnsi="Verdana" w:cs="Arial"/>
          <w:sz w:val="18"/>
          <w:szCs w:val="18"/>
          <w:lang w:val="en-GB"/>
        </w:rPr>
        <w:t xml:space="preserve"> the </w:t>
      </w:r>
      <w:r w:rsidR="00EE75A8" w:rsidRPr="00027B22">
        <w:rPr>
          <w:rFonts w:ascii="Verdana" w:hAnsi="Verdana" w:cs="Arial"/>
          <w:sz w:val="18"/>
          <w:szCs w:val="18"/>
          <w:lang w:val="en-GB"/>
        </w:rPr>
        <w:t>Tendering</w:t>
      </w:r>
      <w:r w:rsidR="00256547" w:rsidRPr="00027B22">
        <w:rPr>
          <w:rFonts w:ascii="Verdana" w:hAnsi="Verdana" w:cs="Arial"/>
          <w:sz w:val="18"/>
          <w:szCs w:val="18"/>
          <w:lang w:val="en-GB"/>
        </w:rPr>
        <w:t xml:space="preserve"> Authority’s document dated</w:t>
      </w:r>
      <w:r w:rsidR="00F22BA2" w:rsidRPr="00027B22">
        <w:rPr>
          <w:rFonts w:ascii="Verdana" w:hAnsi="Verdana" w:cs="Arial"/>
          <w:sz w:val="18"/>
          <w:szCs w:val="18"/>
          <w:lang w:val="en-GB"/>
        </w:rPr>
        <w:t xml:space="preserve"> </w:t>
      </w:r>
      <w:r w:rsidR="00F22BA2" w:rsidRPr="00027B22">
        <w:rPr>
          <w:rFonts w:ascii="Verdana" w:hAnsi="Verdana" w:cs="Arial"/>
          <w:sz w:val="18"/>
          <w:szCs w:val="18"/>
          <w:highlight w:val="yellow"/>
          <w:lang w:val="en-GB"/>
        </w:rPr>
        <w:t>[date]</w:t>
      </w:r>
      <w:r w:rsidR="00256547" w:rsidRPr="00027B22">
        <w:rPr>
          <w:rFonts w:ascii="Verdana" w:hAnsi="Verdana" w:cs="Arial"/>
          <w:sz w:val="18"/>
          <w:szCs w:val="18"/>
          <w:lang w:val="en-GB"/>
        </w:rPr>
        <w:t xml:space="preserve">, </w:t>
      </w:r>
      <w:r w:rsidR="00F22BA2" w:rsidRPr="00027B22">
        <w:rPr>
          <w:rFonts w:ascii="Verdana" w:hAnsi="Verdana" w:cs="Arial"/>
          <w:sz w:val="18"/>
          <w:szCs w:val="18"/>
          <w:lang w:val="en-GB"/>
        </w:rPr>
        <w:t>with reference</w:t>
      </w:r>
      <w:r w:rsidR="00256547" w:rsidRPr="00027B22">
        <w:rPr>
          <w:rFonts w:ascii="Verdana" w:hAnsi="Verdana" w:cs="Arial"/>
          <w:sz w:val="18"/>
          <w:szCs w:val="18"/>
          <w:lang w:val="en-GB"/>
        </w:rPr>
        <w:t xml:space="preserve"> </w:t>
      </w:r>
      <w:r w:rsidR="005B77D1" w:rsidRPr="00027B22">
        <w:rPr>
          <w:rFonts w:ascii="Verdana" w:hAnsi="Verdana" w:cs="Arial"/>
          <w:sz w:val="18"/>
          <w:szCs w:val="18"/>
          <w:lang w:val="en-GB"/>
        </w:rPr>
        <w:t>202</w:t>
      </w:r>
      <w:r w:rsidR="00405B78">
        <w:rPr>
          <w:rFonts w:ascii="Verdana" w:hAnsi="Verdana" w:cs="Arial"/>
          <w:sz w:val="18"/>
          <w:szCs w:val="18"/>
          <w:lang w:val="en-GB"/>
        </w:rPr>
        <w:t>50</w:t>
      </w:r>
      <w:r w:rsidR="003334A7">
        <w:rPr>
          <w:rFonts w:ascii="Verdana" w:hAnsi="Verdana" w:cs="Arial"/>
          <w:sz w:val="18"/>
          <w:szCs w:val="18"/>
          <w:lang w:val="en-GB"/>
        </w:rPr>
        <w:t>9006</w:t>
      </w:r>
      <w:r w:rsidR="005B77D1" w:rsidRPr="00027B22">
        <w:rPr>
          <w:rFonts w:ascii="Verdana" w:hAnsi="Verdana" w:cs="Arial"/>
          <w:sz w:val="18"/>
          <w:szCs w:val="18"/>
          <w:lang w:val="en-GB"/>
        </w:rPr>
        <w:t>,</w:t>
      </w:r>
      <w:r w:rsidR="00256547" w:rsidRPr="00027B22">
        <w:rPr>
          <w:rFonts w:ascii="Verdana" w:hAnsi="Verdana" w:cs="Arial"/>
          <w:sz w:val="18"/>
          <w:szCs w:val="18"/>
          <w:lang w:val="en-GB"/>
        </w:rPr>
        <w:t xml:space="preserve"> which describes and explains participation in the Framework Agreement for the performance of Services during a certain period, the tender procedure to be followed and the selection and award criteria.</w:t>
      </w:r>
    </w:p>
    <w:p w14:paraId="3BB012CD" w14:textId="77777777" w:rsidR="00AB19D3" w:rsidRPr="00027B22" w:rsidRDefault="00AB19D3" w:rsidP="00027B22">
      <w:pPr>
        <w:suppressAutoHyphens/>
        <w:spacing w:line="240" w:lineRule="atLeast"/>
        <w:ind w:right="-1"/>
        <w:jc w:val="both"/>
        <w:rPr>
          <w:rFonts w:ascii="Verdana" w:hAnsi="Verdana" w:cs="Arial"/>
          <w:sz w:val="18"/>
          <w:szCs w:val="18"/>
          <w:lang w:val="en-GB"/>
        </w:rPr>
      </w:pPr>
    </w:p>
    <w:p w14:paraId="775C3ABC" w14:textId="4F4BA55C" w:rsidR="00AB19D3" w:rsidRPr="00027B22" w:rsidRDefault="00AB19D3" w:rsidP="00027B22">
      <w:pPr>
        <w:suppressAutoHyphens/>
        <w:spacing w:line="240" w:lineRule="atLeast"/>
        <w:ind w:right="-1"/>
        <w:jc w:val="both"/>
        <w:rPr>
          <w:rFonts w:ascii="Verdana" w:hAnsi="Verdana" w:cs="Arial"/>
          <w:sz w:val="18"/>
          <w:szCs w:val="18"/>
          <w:lang w:val="en-GB"/>
        </w:rPr>
      </w:pPr>
      <w:r w:rsidRPr="00027B22">
        <w:rPr>
          <w:rFonts w:ascii="Verdana" w:hAnsi="Verdana" w:cs="Arial"/>
          <w:sz w:val="18"/>
          <w:szCs w:val="18"/>
          <w:u w:val="single"/>
          <w:lang w:val="en-GB"/>
        </w:rPr>
        <w:t>Quotation</w:t>
      </w:r>
      <w:r w:rsidRPr="00C67E2E">
        <w:rPr>
          <w:rFonts w:ascii="Verdana" w:hAnsi="Verdana" w:cs="Arial"/>
          <w:sz w:val="18"/>
          <w:szCs w:val="18"/>
          <w:lang w:val="en-GB"/>
        </w:rPr>
        <w:t>:</w:t>
      </w:r>
      <w:r w:rsidRPr="00027B22">
        <w:rPr>
          <w:rFonts w:ascii="Verdana" w:hAnsi="Verdana" w:cs="Arial"/>
          <w:sz w:val="18"/>
          <w:szCs w:val="18"/>
          <w:lang w:val="en-GB"/>
        </w:rPr>
        <w:t xml:space="preserve"> an offer to perform Services submitted by the Contractor to the </w:t>
      </w:r>
      <w:r w:rsidR="00EE75A8" w:rsidRPr="00027B22">
        <w:rPr>
          <w:rFonts w:ascii="Verdana" w:hAnsi="Verdana" w:cs="Arial"/>
          <w:sz w:val="18"/>
          <w:szCs w:val="18"/>
          <w:lang w:val="en-GB"/>
        </w:rPr>
        <w:t>Tendering</w:t>
      </w:r>
      <w:r w:rsidRPr="00027B22">
        <w:rPr>
          <w:rFonts w:ascii="Verdana" w:hAnsi="Verdana" w:cs="Arial"/>
          <w:sz w:val="18"/>
          <w:szCs w:val="18"/>
          <w:lang w:val="en-GB"/>
        </w:rPr>
        <w:t xml:space="preserve"> Authority in response to a Request for Quotations under this Framework Agreement.</w:t>
      </w:r>
    </w:p>
    <w:p w14:paraId="2846234D" w14:textId="77777777" w:rsidR="00AB19D3" w:rsidRPr="00027B22" w:rsidRDefault="00AB19D3" w:rsidP="00027B22">
      <w:pPr>
        <w:suppressAutoHyphens/>
        <w:spacing w:line="240" w:lineRule="atLeast"/>
        <w:ind w:right="-1"/>
        <w:jc w:val="both"/>
        <w:rPr>
          <w:rFonts w:ascii="Verdana" w:hAnsi="Verdana" w:cs="Arial"/>
          <w:sz w:val="18"/>
          <w:szCs w:val="18"/>
          <w:lang w:val="en-GB"/>
        </w:rPr>
      </w:pPr>
    </w:p>
    <w:p w14:paraId="25C5151E" w14:textId="77777777" w:rsidR="00AB19D3" w:rsidRPr="00027B22" w:rsidRDefault="00AB19D3" w:rsidP="00027B22">
      <w:pPr>
        <w:suppressAutoHyphens/>
        <w:spacing w:line="240" w:lineRule="atLeast"/>
        <w:ind w:right="-1"/>
        <w:jc w:val="both"/>
        <w:rPr>
          <w:rFonts w:ascii="Verdana" w:hAnsi="Verdana" w:cs="Arial"/>
          <w:sz w:val="18"/>
          <w:szCs w:val="18"/>
          <w:lang w:val="en-GB"/>
        </w:rPr>
      </w:pPr>
      <w:r w:rsidRPr="00027B22">
        <w:rPr>
          <w:rFonts w:ascii="Verdana" w:hAnsi="Verdana" w:cs="Arial"/>
          <w:sz w:val="18"/>
          <w:szCs w:val="18"/>
          <w:u w:val="single"/>
          <w:lang w:val="en-GB"/>
        </w:rPr>
        <w:t>Request for Quotations</w:t>
      </w:r>
      <w:r w:rsidRPr="00C67E2E">
        <w:rPr>
          <w:rFonts w:ascii="Verdana" w:hAnsi="Verdana" w:cs="Arial"/>
          <w:sz w:val="18"/>
          <w:szCs w:val="18"/>
          <w:lang w:val="en-GB"/>
        </w:rPr>
        <w:t xml:space="preserve">: </w:t>
      </w:r>
      <w:r w:rsidRPr="00027B22">
        <w:rPr>
          <w:rFonts w:ascii="Verdana" w:hAnsi="Verdana" w:cs="Arial"/>
          <w:sz w:val="18"/>
          <w:szCs w:val="18"/>
          <w:lang w:val="en-GB"/>
        </w:rPr>
        <w:t>an invitation by the Contracting Authority under this Framework Agreement to all Framework Contractors to submit a Quotation for a public service contract.</w:t>
      </w:r>
    </w:p>
    <w:p w14:paraId="0D269A74" w14:textId="77777777" w:rsidR="00256547" w:rsidRPr="00027B22" w:rsidRDefault="00256547" w:rsidP="00027B22">
      <w:pPr>
        <w:suppressAutoHyphens/>
        <w:spacing w:line="240" w:lineRule="atLeast"/>
        <w:ind w:right="-1"/>
        <w:jc w:val="both"/>
        <w:rPr>
          <w:rFonts w:ascii="Verdana" w:hAnsi="Verdana" w:cs="Arial"/>
          <w:sz w:val="18"/>
          <w:szCs w:val="18"/>
          <w:lang w:val="en-GB"/>
        </w:rPr>
      </w:pPr>
    </w:p>
    <w:p w14:paraId="4AFA1DCE" w14:textId="5D95D9E8" w:rsidR="00E34981" w:rsidRDefault="001B3E3A" w:rsidP="00027B22">
      <w:pPr>
        <w:suppressAutoHyphens/>
        <w:spacing w:line="240" w:lineRule="atLeast"/>
        <w:ind w:right="-1"/>
        <w:jc w:val="both"/>
        <w:rPr>
          <w:rFonts w:ascii="Verdana" w:hAnsi="Verdana" w:cs="Arial"/>
          <w:sz w:val="18"/>
          <w:szCs w:val="18"/>
          <w:lang w:val="en-GB"/>
        </w:rPr>
      </w:pPr>
      <w:r w:rsidRPr="00027B22">
        <w:rPr>
          <w:rFonts w:ascii="Verdana" w:hAnsi="Verdana" w:cs="Arial"/>
          <w:sz w:val="18"/>
          <w:szCs w:val="18"/>
          <w:u w:val="single"/>
          <w:lang w:val="en-GB"/>
        </w:rPr>
        <w:t>Services</w:t>
      </w:r>
      <w:r w:rsidR="00E34981" w:rsidRPr="00C67E2E">
        <w:rPr>
          <w:rFonts w:ascii="Verdana" w:hAnsi="Verdana" w:cs="Arial"/>
          <w:sz w:val="18"/>
          <w:szCs w:val="18"/>
          <w:lang w:val="en-GB"/>
        </w:rPr>
        <w:t>:</w:t>
      </w:r>
      <w:r w:rsidR="00E34981" w:rsidRPr="00027B22">
        <w:rPr>
          <w:rFonts w:ascii="Verdana" w:hAnsi="Verdana" w:cs="Arial"/>
          <w:sz w:val="18"/>
          <w:szCs w:val="18"/>
          <w:lang w:val="en-GB"/>
        </w:rPr>
        <w:t xml:space="preserve"> the work t</w:t>
      </w:r>
      <w:r w:rsidR="00920694" w:rsidRPr="00027B22">
        <w:rPr>
          <w:rFonts w:ascii="Verdana" w:hAnsi="Verdana" w:cs="Arial"/>
          <w:sz w:val="18"/>
          <w:szCs w:val="18"/>
          <w:lang w:val="en-GB"/>
        </w:rPr>
        <w:t>hat t</w:t>
      </w:r>
      <w:r w:rsidR="00E34981" w:rsidRPr="00027B22">
        <w:rPr>
          <w:rFonts w:ascii="Verdana" w:hAnsi="Verdana" w:cs="Arial"/>
          <w:sz w:val="18"/>
          <w:szCs w:val="18"/>
          <w:lang w:val="en-GB"/>
        </w:rPr>
        <w:t xml:space="preserve">he Contractor is to perform for the Contracting Authority </w:t>
      </w:r>
      <w:r w:rsidR="00920694" w:rsidRPr="00027B22">
        <w:rPr>
          <w:rFonts w:ascii="Verdana" w:hAnsi="Verdana" w:cs="Arial"/>
          <w:sz w:val="18"/>
          <w:szCs w:val="18"/>
          <w:lang w:val="en-GB"/>
        </w:rPr>
        <w:t>under the terms</w:t>
      </w:r>
      <w:r w:rsidR="00E34981" w:rsidRPr="00027B22">
        <w:rPr>
          <w:rFonts w:ascii="Verdana" w:hAnsi="Verdana" w:cs="Arial"/>
          <w:sz w:val="18"/>
          <w:szCs w:val="18"/>
          <w:lang w:val="en-GB"/>
        </w:rPr>
        <w:t xml:space="preserve"> of a </w:t>
      </w:r>
      <w:r w:rsidR="001D7360" w:rsidRPr="00027B22">
        <w:rPr>
          <w:rFonts w:ascii="Verdana" w:hAnsi="Verdana" w:cs="Arial"/>
          <w:sz w:val="18"/>
          <w:szCs w:val="18"/>
          <w:lang w:val="en-GB"/>
        </w:rPr>
        <w:t>Further Agreement</w:t>
      </w:r>
      <w:r w:rsidR="00E34981" w:rsidRPr="00027B22">
        <w:rPr>
          <w:rFonts w:ascii="Verdana" w:hAnsi="Verdana" w:cs="Arial"/>
          <w:sz w:val="18"/>
          <w:szCs w:val="18"/>
          <w:lang w:val="en-GB"/>
        </w:rPr>
        <w:t xml:space="preserve"> concluded on the basis of </w:t>
      </w:r>
      <w:r w:rsidR="007E6367" w:rsidRPr="00027B22">
        <w:rPr>
          <w:rFonts w:ascii="Verdana" w:hAnsi="Verdana" w:cs="Arial"/>
          <w:sz w:val="18"/>
          <w:szCs w:val="18"/>
          <w:lang w:val="en-GB"/>
        </w:rPr>
        <w:t xml:space="preserve">this </w:t>
      </w:r>
      <w:r w:rsidRPr="00027B22">
        <w:rPr>
          <w:rFonts w:ascii="Verdana" w:hAnsi="Verdana" w:cs="Arial"/>
          <w:sz w:val="18"/>
          <w:szCs w:val="18"/>
          <w:lang w:val="en-GB"/>
        </w:rPr>
        <w:t xml:space="preserve">Framework </w:t>
      </w:r>
      <w:r w:rsidR="007E6367" w:rsidRPr="00027B22">
        <w:rPr>
          <w:rFonts w:ascii="Verdana" w:hAnsi="Verdana" w:cs="Arial"/>
          <w:sz w:val="18"/>
          <w:szCs w:val="18"/>
          <w:lang w:val="en-GB"/>
        </w:rPr>
        <w:t>Agreement</w:t>
      </w:r>
      <w:r w:rsidR="00405B78">
        <w:rPr>
          <w:rFonts w:ascii="Verdana" w:hAnsi="Verdana" w:cs="Arial"/>
          <w:sz w:val="18"/>
          <w:szCs w:val="18"/>
          <w:lang w:val="en-GB"/>
        </w:rPr>
        <w:t>.</w:t>
      </w:r>
      <w:r w:rsidR="00E62D8F">
        <w:rPr>
          <w:rFonts w:ascii="Verdana" w:hAnsi="Verdana" w:cs="Arial"/>
          <w:sz w:val="18"/>
          <w:szCs w:val="18"/>
          <w:lang w:val="en-GB"/>
        </w:rPr>
        <w:t xml:space="preserve"> </w:t>
      </w:r>
    </w:p>
    <w:p w14:paraId="6BBF02F5" w14:textId="77777777" w:rsidR="00ED74D0" w:rsidRDefault="00ED74D0" w:rsidP="00027B22">
      <w:pPr>
        <w:suppressAutoHyphens/>
        <w:spacing w:line="240" w:lineRule="atLeast"/>
        <w:ind w:right="-1"/>
        <w:jc w:val="both"/>
        <w:rPr>
          <w:rFonts w:ascii="Verdana" w:hAnsi="Verdana" w:cs="Arial"/>
          <w:sz w:val="18"/>
          <w:szCs w:val="18"/>
          <w:lang w:val="en-GB"/>
        </w:rPr>
      </w:pPr>
    </w:p>
    <w:p w14:paraId="02B2BF2D" w14:textId="1159A354" w:rsidR="00B906AC" w:rsidRPr="00027B22" w:rsidRDefault="00ED74D0" w:rsidP="00B906AC">
      <w:pPr>
        <w:suppressAutoHyphens/>
        <w:spacing w:line="240" w:lineRule="atLeast"/>
        <w:ind w:right="-1"/>
        <w:jc w:val="both"/>
        <w:rPr>
          <w:rFonts w:ascii="Verdana" w:hAnsi="Verdana" w:cs="Arial"/>
          <w:sz w:val="18"/>
          <w:szCs w:val="18"/>
          <w:lang w:val="en-GB"/>
        </w:rPr>
      </w:pPr>
      <w:r w:rsidRPr="00ED74D0">
        <w:rPr>
          <w:rFonts w:ascii="Verdana" w:hAnsi="Verdana" w:cs="Arial"/>
          <w:sz w:val="18"/>
          <w:szCs w:val="18"/>
          <w:u w:val="single"/>
          <w:lang w:val="en-GB"/>
        </w:rPr>
        <w:t>Standby Contractor</w:t>
      </w:r>
      <w:r>
        <w:rPr>
          <w:rFonts w:ascii="Verdana" w:hAnsi="Verdana" w:cs="Arial"/>
          <w:sz w:val="18"/>
          <w:szCs w:val="18"/>
          <w:lang w:val="en-GB"/>
        </w:rPr>
        <w:t>:</w:t>
      </w:r>
      <w:r w:rsidR="00B906AC">
        <w:rPr>
          <w:rFonts w:ascii="Verdana" w:hAnsi="Verdana" w:cs="Arial"/>
          <w:sz w:val="18"/>
          <w:szCs w:val="18"/>
          <w:lang w:val="en-GB"/>
        </w:rPr>
        <w:t xml:space="preserve"> </w:t>
      </w:r>
      <w:r w:rsidR="00B906AC" w:rsidRPr="00027B22">
        <w:rPr>
          <w:rFonts w:ascii="Verdana" w:hAnsi="Verdana" w:cs="Arial"/>
          <w:sz w:val="18"/>
          <w:szCs w:val="18"/>
          <w:lang w:val="en-GB"/>
        </w:rPr>
        <w:t xml:space="preserve">a tenderer selected to be party to the </w:t>
      </w:r>
      <w:r w:rsidR="00B906AC">
        <w:rPr>
          <w:rFonts w:ascii="Verdana" w:hAnsi="Verdana" w:cs="Arial"/>
          <w:sz w:val="18"/>
          <w:szCs w:val="18"/>
          <w:lang w:val="en-GB"/>
        </w:rPr>
        <w:t>Standby Agreement</w:t>
      </w:r>
      <w:r w:rsidR="00B906AC" w:rsidRPr="00027B22">
        <w:rPr>
          <w:rFonts w:ascii="Verdana" w:hAnsi="Verdana" w:cs="Arial"/>
          <w:sz w:val="18"/>
          <w:szCs w:val="18"/>
          <w:lang w:val="en-GB"/>
        </w:rPr>
        <w:t xml:space="preserve"> relating to the performance of Services </w:t>
      </w:r>
      <w:r w:rsidR="00B906AC" w:rsidRPr="00ED74D0">
        <w:rPr>
          <w:rFonts w:ascii="Verdana" w:hAnsi="Verdana" w:cs="Arial"/>
          <w:sz w:val="18"/>
          <w:szCs w:val="18"/>
          <w:lang w:val="en-GB"/>
        </w:rPr>
        <w:t>as defined in the tender documentation.</w:t>
      </w:r>
    </w:p>
    <w:p w14:paraId="77A16102" w14:textId="77777777" w:rsidR="007109D5" w:rsidRPr="00027B22" w:rsidRDefault="007109D5" w:rsidP="00027B22">
      <w:pPr>
        <w:suppressAutoHyphens/>
        <w:spacing w:line="240" w:lineRule="atLeast"/>
        <w:ind w:right="-1"/>
        <w:jc w:val="both"/>
        <w:rPr>
          <w:rFonts w:ascii="Verdana" w:hAnsi="Verdana" w:cs="Arial"/>
          <w:sz w:val="18"/>
          <w:szCs w:val="18"/>
          <w:lang w:val="en-GB"/>
        </w:rPr>
      </w:pPr>
    </w:p>
    <w:p w14:paraId="551DC466" w14:textId="77777777" w:rsidR="007109D5" w:rsidRPr="00027B22" w:rsidRDefault="007109D5" w:rsidP="00027B22">
      <w:pPr>
        <w:ind w:left="3600" w:hanging="3600"/>
        <w:jc w:val="both"/>
        <w:rPr>
          <w:rFonts w:ascii="Verdana" w:hAnsi="Verdana"/>
          <w:sz w:val="18"/>
          <w:szCs w:val="18"/>
          <w:lang w:val="en-US"/>
        </w:rPr>
      </w:pPr>
      <w:r w:rsidRPr="00027B22">
        <w:rPr>
          <w:rFonts w:ascii="Verdana" w:hAnsi="Verdana"/>
          <w:sz w:val="18"/>
          <w:szCs w:val="18"/>
          <w:u w:val="single"/>
          <w:lang w:val="en-US"/>
        </w:rPr>
        <w:t>Standby Agreement</w:t>
      </w:r>
      <w:r w:rsidRPr="00027B22">
        <w:rPr>
          <w:rFonts w:ascii="Verdana" w:hAnsi="Verdana"/>
          <w:sz w:val="18"/>
          <w:szCs w:val="18"/>
          <w:lang w:val="en-US"/>
        </w:rPr>
        <w:t xml:space="preserve">: A Standby Agreement (in Dutch: </w:t>
      </w:r>
      <w:proofErr w:type="spellStart"/>
      <w:r w:rsidRPr="00027B22">
        <w:rPr>
          <w:rFonts w:ascii="Verdana" w:hAnsi="Verdana"/>
          <w:sz w:val="18"/>
          <w:szCs w:val="18"/>
          <w:lang w:val="en-US"/>
        </w:rPr>
        <w:t>wachtkamerovereenkomst</w:t>
      </w:r>
      <w:proofErr w:type="spellEnd"/>
      <w:r w:rsidRPr="00027B22">
        <w:rPr>
          <w:rFonts w:ascii="Verdana" w:hAnsi="Verdana"/>
          <w:sz w:val="18"/>
          <w:szCs w:val="18"/>
          <w:lang w:val="en-US"/>
        </w:rPr>
        <w:t>) is an agreement</w:t>
      </w:r>
    </w:p>
    <w:p w14:paraId="6EBA33A4" w14:textId="77777777" w:rsidR="007109D5" w:rsidRPr="00027B22" w:rsidRDefault="007109D5" w:rsidP="00027B22">
      <w:pPr>
        <w:ind w:left="3600" w:hanging="3600"/>
        <w:jc w:val="both"/>
        <w:rPr>
          <w:rFonts w:ascii="Verdana" w:hAnsi="Verdana"/>
          <w:sz w:val="18"/>
          <w:szCs w:val="18"/>
          <w:lang w:val="en-US"/>
        </w:rPr>
      </w:pPr>
      <w:r w:rsidRPr="00027B22">
        <w:rPr>
          <w:rFonts w:ascii="Verdana" w:hAnsi="Verdana"/>
          <w:sz w:val="18"/>
          <w:szCs w:val="18"/>
          <w:lang w:val="en-US"/>
        </w:rPr>
        <w:t>with the Tenderer whose offer has been ranked by the Contracting Authority as the second-best</w:t>
      </w:r>
    </w:p>
    <w:p w14:paraId="4EB059F5" w14:textId="77777777" w:rsidR="007109D5" w:rsidRPr="00027B22" w:rsidRDefault="007109D5" w:rsidP="00027B22">
      <w:pPr>
        <w:ind w:left="3600" w:hanging="3600"/>
        <w:jc w:val="both"/>
        <w:rPr>
          <w:rFonts w:ascii="Verdana" w:hAnsi="Verdana"/>
          <w:sz w:val="18"/>
          <w:szCs w:val="18"/>
          <w:lang w:val="en-US"/>
        </w:rPr>
      </w:pPr>
      <w:r w:rsidRPr="00027B22">
        <w:rPr>
          <w:rFonts w:ascii="Verdana" w:hAnsi="Verdana"/>
          <w:sz w:val="18"/>
          <w:szCs w:val="18"/>
          <w:lang w:val="en-US"/>
        </w:rPr>
        <w:t>submission based on the best price-quality ratio. Under this agreement, the Contracting Authority</w:t>
      </w:r>
    </w:p>
    <w:p w14:paraId="10DDF9AD" w14:textId="4DA2AF4F" w:rsidR="007109D5" w:rsidRPr="00027B22" w:rsidRDefault="007109D5" w:rsidP="00027B22">
      <w:pPr>
        <w:ind w:left="3600" w:hanging="3600"/>
        <w:jc w:val="both"/>
        <w:rPr>
          <w:rFonts w:ascii="Verdana" w:hAnsi="Verdana"/>
          <w:sz w:val="18"/>
          <w:szCs w:val="18"/>
          <w:lang w:val="en-US"/>
        </w:rPr>
      </w:pPr>
      <w:r w:rsidRPr="00027B22">
        <w:rPr>
          <w:rFonts w:ascii="Verdana" w:hAnsi="Verdana"/>
          <w:sz w:val="18"/>
          <w:szCs w:val="18"/>
          <w:lang w:val="en-US"/>
        </w:rPr>
        <w:t xml:space="preserve">may request the </w:t>
      </w:r>
      <w:r w:rsidR="00ED74D0">
        <w:rPr>
          <w:rFonts w:ascii="Verdana" w:hAnsi="Verdana"/>
          <w:sz w:val="18"/>
          <w:szCs w:val="18"/>
          <w:lang w:val="en-US"/>
        </w:rPr>
        <w:t>S</w:t>
      </w:r>
      <w:r w:rsidRPr="00027B22">
        <w:rPr>
          <w:rFonts w:ascii="Verdana" w:hAnsi="Verdana"/>
          <w:sz w:val="18"/>
          <w:szCs w:val="18"/>
          <w:lang w:val="en-US"/>
        </w:rPr>
        <w:t xml:space="preserve">tandby </w:t>
      </w:r>
      <w:r w:rsidR="00ED74D0">
        <w:rPr>
          <w:rFonts w:ascii="Verdana" w:hAnsi="Verdana"/>
          <w:sz w:val="18"/>
          <w:szCs w:val="18"/>
          <w:lang w:val="en-US"/>
        </w:rPr>
        <w:t>Contractor</w:t>
      </w:r>
      <w:r w:rsidRPr="00027B22">
        <w:rPr>
          <w:rFonts w:ascii="Verdana" w:hAnsi="Verdana"/>
          <w:sz w:val="18"/>
          <w:szCs w:val="18"/>
          <w:lang w:val="en-US"/>
        </w:rPr>
        <w:t xml:space="preserve"> to deliver the services if the primary Contractor fails to do so</w:t>
      </w:r>
    </w:p>
    <w:p w14:paraId="5A293B00" w14:textId="7E5500B5" w:rsidR="007109D5" w:rsidRPr="009A2D5D" w:rsidRDefault="007109D5" w:rsidP="009A2D5D">
      <w:pPr>
        <w:ind w:left="3600" w:hanging="3600"/>
        <w:jc w:val="both"/>
        <w:rPr>
          <w:rFonts w:ascii="Verdana" w:hAnsi="Verdana"/>
          <w:sz w:val="18"/>
          <w:szCs w:val="18"/>
          <w:lang w:val="en-US"/>
        </w:rPr>
      </w:pPr>
      <w:r w:rsidRPr="00027B22">
        <w:rPr>
          <w:rFonts w:ascii="Verdana" w:hAnsi="Verdana"/>
          <w:sz w:val="18"/>
          <w:szCs w:val="18"/>
          <w:lang w:val="en-US"/>
        </w:rPr>
        <w:t>without the need to initiate a new European tender procedure.</w:t>
      </w:r>
    </w:p>
    <w:p w14:paraId="78563B74" w14:textId="77777777" w:rsidR="00AB6719" w:rsidRPr="00027B22" w:rsidRDefault="00AB6719" w:rsidP="00027B22">
      <w:pPr>
        <w:suppressAutoHyphens/>
        <w:spacing w:line="240" w:lineRule="atLeast"/>
        <w:ind w:right="-1"/>
        <w:jc w:val="both"/>
        <w:rPr>
          <w:rFonts w:ascii="Verdana" w:hAnsi="Verdana" w:cs="Arial"/>
          <w:sz w:val="18"/>
          <w:szCs w:val="18"/>
          <w:lang w:val="en-GB"/>
        </w:rPr>
      </w:pPr>
    </w:p>
    <w:p w14:paraId="1F33C642" w14:textId="77777777" w:rsidR="00E34981" w:rsidRPr="00027B22" w:rsidRDefault="00E34981" w:rsidP="00027B22">
      <w:pPr>
        <w:suppressAutoHyphens/>
        <w:spacing w:line="240" w:lineRule="atLeast"/>
        <w:ind w:left="567" w:right="-1" w:hanging="567"/>
        <w:jc w:val="both"/>
        <w:rPr>
          <w:rFonts w:ascii="Verdana" w:hAnsi="Verdana" w:cs="Arial"/>
          <w:sz w:val="18"/>
          <w:szCs w:val="18"/>
          <w:lang w:val="en-GB"/>
        </w:rPr>
      </w:pPr>
      <w:r w:rsidRPr="00027B22">
        <w:rPr>
          <w:rFonts w:ascii="Verdana" w:hAnsi="Verdana" w:cs="Arial"/>
          <w:b/>
          <w:sz w:val="18"/>
          <w:szCs w:val="18"/>
          <w:lang w:val="en-GB"/>
        </w:rPr>
        <w:t>1.</w:t>
      </w:r>
      <w:r w:rsidRPr="00027B22">
        <w:rPr>
          <w:rFonts w:ascii="Verdana" w:hAnsi="Verdana" w:cs="Arial"/>
          <w:b/>
          <w:sz w:val="18"/>
          <w:szCs w:val="18"/>
          <w:lang w:val="en-GB"/>
        </w:rPr>
        <w:tab/>
        <w:t xml:space="preserve">Object of the </w:t>
      </w:r>
      <w:r w:rsidR="001B3E3A" w:rsidRPr="00027B22">
        <w:rPr>
          <w:rFonts w:ascii="Verdana" w:hAnsi="Verdana" w:cs="Arial"/>
          <w:b/>
          <w:sz w:val="18"/>
          <w:szCs w:val="18"/>
          <w:lang w:val="en-GB"/>
        </w:rPr>
        <w:t xml:space="preserve">Framework </w:t>
      </w:r>
      <w:r w:rsidR="007E6367" w:rsidRPr="00027B22">
        <w:rPr>
          <w:rFonts w:ascii="Verdana" w:hAnsi="Verdana" w:cs="Arial"/>
          <w:b/>
          <w:sz w:val="18"/>
          <w:szCs w:val="18"/>
          <w:lang w:val="en-GB"/>
        </w:rPr>
        <w:t>Agreement</w:t>
      </w:r>
    </w:p>
    <w:p w14:paraId="204981DC" w14:textId="77777777" w:rsidR="00E34981" w:rsidRPr="00027B22" w:rsidRDefault="00E34981" w:rsidP="00027B22">
      <w:pPr>
        <w:suppressAutoHyphens/>
        <w:spacing w:line="240" w:lineRule="atLeast"/>
        <w:ind w:left="567" w:right="-1" w:hanging="567"/>
        <w:jc w:val="both"/>
        <w:rPr>
          <w:rFonts w:ascii="Verdana" w:hAnsi="Verdana" w:cs="Arial"/>
          <w:sz w:val="18"/>
          <w:szCs w:val="18"/>
          <w:lang w:val="en-GB"/>
        </w:rPr>
      </w:pPr>
    </w:p>
    <w:p w14:paraId="3F078B05" w14:textId="031F0D96" w:rsidR="00E34981" w:rsidRPr="00027B22" w:rsidRDefault="00E34981" w:rsidP="00027B22">
      <w:pPr>
        <w:pStyle w:val="Lijstalinea"/>
        <w:numPr>
          <w:ilvl w:val="1"/>
          <w:numId w:val="43"/>
        </w:numPr>
        <w:suppressAutoHyphens/>
        <w:spacing w:line="240" w:lineRule="atLeast"/>
        <w:ind w:right="-1"/>
        <w:jc w:val="both"/>
        <w:rPr>
          <w:rFonts w:ascii="Verdana" w:hAnsi="Verdana" w:cs="Arial"/>
          <w:sz w:val="18"/>
          <w:szCs w:val="18"/>
          <w:lang w:val="en-GB"/>
        </w:rPr>
      </w:pPr>
      <w:r w:rsidRPr="00027B22">
        <w:rPr>
          <w:rFonts w:ascii="Verdana" w:hAnsi="Verdana" w:cs="Arial"/>
          <w:sz w:val="18"/>
          <w:szCs w:val="18"/>
          <w:lang w:val="en-GB"/>
        </w:rPr>
        <w:t xml:space="preserve">During the term of </w:t>
      </w:r>
      <w:r w:rsidR="007E6367" w:rsidRPr="00027B22">
        <w:rPr>
          <w:rFonts w:ascii="Verdana" w:hAnsi="Verdana" w:cs="Arial"/>
          <w:sz w:val="18"/>
          <w:szCs w:val="18"/>
          <w:lang w:val="en-GB"/>
        </w:rPr>
        <w:t xml:space="preserve">this </w:t>
      </w:r>
      <w:r w:rsidR="001B3E3A" w:rsidRPr="00027B22">
        <w:rPr>
          <w:rFonts w:ascii="Verdana" w:hAnsi="Verdana" w:cs="Arial"/>
          <w:sz w:val="18"/>
          <w:szCs w:val="18"/>
          <w:lang w:val="en-GB"/>
        </w:rPr>
        <w:t xml:space="preserve">Framework </w:t>
      </w:r>
      <w:r w:rsidR="007E6367" w:rsidRPr="00027B22">
        <w:rPr>
          <w:rFonts w:ascii="Verdana" w:hAnsi="Verdana" w:cs="Arial"/>
          <w:sz w:val="18"/>
          <w:szCs w:val="18"/>
          <w:lang w:val="en-GB"/>
        </w:rPr>
        <w:t>Agreement</w:t>
      </w:r>
      <w:r w:rsidRPr="00027B22">
        <w:rPr>
          <w:rFonts w:ascii="Verdana" w:hAnsi="Verdana" w:cs="Arial"/>
          <w:sz w:val="18"/>
          <w:szCs w:val="18"/>
          <w:lang w:val="en-GB"/>
        </w:rPr>
        <w:t xml:space="preserve"> the </w:t>
      </w:r>
      <w:r w:rsidR="00EE75A8" w:rsidRPr="00027B22">
        <w:rPr>
          <w:rFonts w:ascii="Verdana" w:hAnsi="Verdana" w:cs="Arial"/>
          <w:sz w:val="18"/>
          <w:szCs w:val="18"/>
          <w:lang w:val="en-GB"/>
        </w:rPr>
        <w:t>Tendering</w:t>
      </w:r>
      <w:r w:rsidRPr="00027B22">
        <w:rPr>
          <w:rFonts w:ascii="Verdana" w:hAnsi="Verdana" w:cs="Arial"/>
          <w:sz w:val="18"/>
          <w:szCs w:val="18"/>
          <w:lang w:val="en-GB"/>
        </w:rPr>
        <w:t xml:space="preserve"> Authority may issue Requests for Quotations for </w:t>
      </w:r>
      <w:r w:rsidR="007A07ED" w:rsidRPr="00027B22">
        <w:rPr>
          <w:rFonts w:ascii="Verdana" w:hAnsi="Verdana" w:cs="Arial"/>
          <w:sz w:val="18"/>
          <w:szCs w:val="18"/>
          <w:lang w:val="en-GB"/>
        </w:rPr>
        <w:t>Further Agreements</w:t>
      </w:r>
      <w:r w:rsidRPr="00027B22">
        <w:rPr>
          <w:rFonts w:ascii="Verdana" w:hAnsi="Verdana" w:cs="Arial"/>
          <w:sz w:val="18"/>
          <w:szCs w:val="18"/>
          <w:lang w:val="en-GB"/>
        </w:rPr>
        <w:t xml:space="preserve"> to perform Services. In response to the Request for Quotations, the Contractor must submit a Quotation that is not less favourable than the Tender submitted by the Contractor. If the </w:t>
      </w:r>
      <w:r w:rsidR="007A07ED" w:rsidRPr="00027B22">
        <w:rPr>
          <w:rFonts w:ascii="Verdana" w:hAnsi="Verdana" w:cs="Arial"/>
          <w:sz w:val="18"/>
          <w:szCs w:val="18"/>
          <w:lang w:val="en-GB"/>
        </w:rPr>
        <w:t>Further Agreement</w:t>
      </w:r>
      <w:r w:rsidRPr="00027B22">
        <w:rPr>
          <w:rFonts w:ascii="Verdana" w:hAnsi="Verdana" w:cs="Arial"/>
          <w:sz w:val="18"/>
          <w:szCs w:val="18"/>
          <w:lang w:val="en-GB"/>
        </w:rPr>
        <w:t xml:space="preserve"> referred to in the Request for Quotations is awarded by the Contracting Authority to the Contractor on the basis of the award criteria for the further award stipulated in the </w:t>
      </w:r>
      <w:r w:rsidR="004C598F" w:rsidRPr="00027B22">
        <w:rPr>
          <w:rFonts w:ascii="Verdana" w:hAnsi="Verdana" w:cs="Arial"/>
          <w:sz w:val="18"/>
          <w:szCs w:val="18"/>
          <w:lang w:val="en-GB"/>
        </w:rPr>
        <w:t>Tender</w:t>
      </w:r>
      <w:r w:rsidRPr="00027B22">
        <w:rPr>
          <w:rFonts w:ascii="Verdana" w:hAnsi="Verdana" w:cs="Arial"/>
          <w:sz w:val="18"/>
          <w:szCs w:val="18"/>
          <w:lang w:val="en-GB"/>
        </w:rPr>
        <w:t xml:space="preserve"> Document, the Contractor must perform that </w:t>
      </w:r>
      <w:r w:rsidR="007A07ED" w:rsidRPr="00027B22">
        <w:rPr>
          <w:rFonts w:ascii="Verdana" w:hAnsi="Verdana" w:cs="Arial"/>
          <w:sz w:val="18"/>
          <w:szCs w:val="18"/>
          <w:lang w:val="en-GB"/>
        </w:rPr>
        <w:t>Further Agreement</w:t>
      </w:r>
      <w:r w:rsidRPr="00027B22">
        <w:rPr>
          <w:rFonts w:ascii="Verdana" w:hAnsi="Verdana" w:cs="Arial"/>
          <w:sz w:val="18"/>
          <w:szCs w:val="18"/>
          <w:lang w:val="en-GB"/>
        </w:rPr>
        <w:t xml:space="preserve"> in accordance with the conditions of </w:t>
      </w:r>
      <w:r w:rsidR="007E6367" w:rsidRPr="00027B22">
        <w:rPr>
          <w:rFonts w:ascii="Verdana" w:hAnsi="Verdana" w:cs="Arial"/>
          <w:sz w:val="18"/>
          <w:szCs w:val="18"/>
          <w:lang w:val="en-GB"/>
        </w:rPr>
        <w:t xml:space="preserve">this </w:t>
      </w:r>
      <w:r w:rsidR="001B3E3A" w:rsidRPr="00027B22">
        <w:rPr>
          <w:rFonts w:ascii="Verdana" w:hAnsi="Verdana" w:cs="Arial"/>
          <w:sz w:val="18"/>
          <w:szCs w:val="18"/>
          <w:lang w:val="en-GB"/>
        </w:rPr>
        <w:t xml:space="preserve">Framework </w:t>
      </w:r>
      <w:r w:rsidR="007E6367" w:rsidRPr="00027B22">
        <w:rPr>
          <w:rFonts w:ascii="Verdana" w:hAnsi="Verdana" w:cs="Arial"/>
          <w:sz w:val="18"/>
          <w:szCs w:val="18"/>
          <w:lang w:val="en-GB"/>
        </w:rPr>
        <w:t>Agreement</w:t>
      </w:r>
      <w:r w:rsidRPr="00027B22">
        <w:rPr>
          <w:rFonts w:ascii="Verdana" w:hAnsi="Verdana" w:cs="Arial"/>
          <w:sz w:val="18"/>
          <w:szCs w:val="18"/>
          <w:lang w:val="en-GB"/>
        </w:rPr>
        <w:t xml:space="preserve">. To this end, the Contractor must in that case conclude a </w:t>
      </w:r>
      <w:r w:rsidR="004851C4" w:rsidRPr="00027B22">
        <w:rPr>
          <w:rFonts w:ascii="Verdana" w:hAnsi="Verdana" w:cs="Arial"/>
          <w:sz w:val="18"/>
          <w:szCs w:val="18"/>
          <w:lang w:val="en-GB"/>
        </w:rPr>
        <w:t>Further Agreement</w:t>
      </w:r>
      <w:r w:rsidRPr="00027B22">
        <w:rPr>
          <w:rFonts w:ascii="Verdana" w:hAnsi="Verdana" w:cs="Arial"/>
          <w:sz w:val="18"/>
          <w:szCs w:val="18"/>
          <w:lang w:val="en-GB"/>
        </w:rPr>
        <w:t xml:space="preserve"> with the Contracting </w:t>
      </w:r>
      <w:r w:rsidRPr="00027B22">
        <w:rPr>
          <w:rFonts w:ascii="Verdana" w:hAnsi="Verdana" w:cs="Arial"/>
          <w:sz w:val="18"/>
          <w:szCs w:val="18"/>
          <w:lang w:val="en-GB"/>
        </w:rPr>
        <w:lastRenderedPageBreak/>
        <w:t>Authority.</w:t>
      </w:r>
      <w:r w:rsidR="00EC4050" w:rsidRPr="00027B22">
        <w:rPr>
          <w:rFonts w:ascii="Verdana" w:hAnsi="Verdana" w:cs="Arial"/>
          <w:sz w:val="18"/>
          <w:szCs w:val="18"/>
          <w:lang w:val="en-GB"/>
        </w:rPr>
        <w:br/>
      </w:r>
    </w:p>
    <w:p w14:paraId="1A46BF98" w14:textId="77777777" w:rsidR="007109D5" w:rsidRPr="00027B22" w:rsidRDefault="007109D5" w:rsidP="00027B22">
      <w:pPr>
        <w:pStyle w:val="Lijstalinea"/>
        <w:suppressAutoHyphens/>
        <w:spacing w:line="240" w:lineRule="atLeast"/>
        <w:ind w:left="564" w:right="-1"/>
        <w:jc w:val="both"/>
        <w:rPr>
          <w:rFonts w:ascii="Verdana" w:hAnsi="Verdana" w:cs="Arial"/>
          <w:sz w:val="18"/>
          <w:szCs w:val="18"/>
          <w:lang w:val="en-GB"/>
        </w:rPr>
      </w:pPr>
    </w:p>
    <w:p w14:paraId="747FC908" w14:textId="77777777" w:rsidR="007109D5" w:rsidRPr="00027B22" w:rsidRDefault="007109D5" w:rsidP="00027B22">
      <w:pPr>
        <w:pStyle w:val="Lijstalinea"/>
        <w:suppressAutoHyphens/>
        <w:spacing w:line="240" w:lineRule="atLeast"/>
        <w:ind w:left="564" w:right="-1"/>
        <w:jc w:val="both"/>
        <w:rPr>
          <w:rFonts w:ascii="Verdana" w:hAnsi="Verdana" w:cs="Arial"/>
          <w:sz w:val="18"/>
          <w:szCs w:val="18"/>
          <w:lang w:val="en-GB"/>
        </w:rPr>
      </w:pPr>
    </w:p>
    <w:p w14:paraId="1F6D1E34" w14:textId="77777777" w:rsidR="00E34981" w:rsidRPr="00027B22" w:rsidRDefault="00E34981" w:rsidP="00027B22">
      <w:pPr>
        <w:suppressAutoHyphens/>
        <w:spacing w:line="240" w:lineRule="atLeast"/>
        <w:ind w:left="567" w:right="-1" w:hanging="567"/>
        <w:jc w:val="both"/>
        <w:rPr>
          <w:rFonts w:ascii="Verdana" w:hAnsi="Verdana" w:cs="Arial"/>
          <w:sz w:val="18"/>
          <w:szCs w:val="18"/>
          <w:lang w:val="en-GB"/>
        </w:rPr>
      </w:pPr>
      <w:r w:rsidRPr="00027B22">
        <w:rPr>
          <w:rFonts w:ascii="Verdana" w:hAnsi="Verdana" w:cs="Arial"/>
          <w:sz w:val="18"/>
          <w:szCs w:val="18"/>
          <w:lang w:val="en-GB"/>
        </w:rPr>
        <w:t>1.2</w:t>
      </w:r>
      <w:r w:rsidRPr="00027B22">
        <w:rPr>
          <w:rFonts w:ascii="Verdana" w:hAnsi="Verdana" w:cs="Arial"/>
          <w:sz w:val="18"/>
          <w:szCs w:val="18"/>
          <w:lang w:val="en-GB"/>
        </w:rPr>
        <w:tab/>
        <w:t xml:space="preserve">The following documents </w:t>
      </w:r>
      <w:r w:rsidR="00FC2486" w:rsidRPr="00027B22">
        <w:rPr>
          <w:rFonts w:ascii="Verdana" w:hAnsi="Verdana" w:cs="Arial"/>
          <w:sz w:val="18"/>
          <w:szCs w:val="18"/>
          <w:lang w:val="en-GB"/>
        </w:rPr>
        <w:t>are an integral part of t</w:t>
      </w:r>
      <w:r w:rsidR="007E6367" w:rsidRPr="00027B22">
        <w:rPr>
          <w:rFonts w:ascii="Verdana" w:hAnsi="Verdana" w:cs="Arial"/>
          <w:sz w:val="18"/>
          <w:szCs w:val="18"/>
          <w:lang w:val="en-GB"/>
        </w:rPr>
        <w:t xml:space="preserve">his </w:t>
      </w:r>
      <w:r w:rsidR="001B3E3A" w:rsidRPr="00027B22">
        <w:rPr>
          <w:rFonts w:ascii="Verdana" w:hAnsi="Verdana" w:cs="Arial"/>
          <w:sz w:val="18"/>
          <w:szCs w:val="18"/>
          <w:lang w:val="en-GB"/>
        </w:rPr>
        <w:t xml:space="preserve">Framework </w:t>
      </w:r>
      <w:r w:rsidR="007E6367" w:rsidRPr="00027B22">
        <w:rPr>
          <w:rFonts w:ascii="Verdana" w:hAnsi="Verdana" w:cs="Arial"/>
          <w:sz w:val="18"/>
          <w:szCs w:val="18"/>
          <w:lang w:val="en-GB"/>
        </w:rPr>
        <w:t>Agreement</w:t>
      </w:r>
      <w:r w:rsidRPr="00027B22">
        <w:rPr>
          <w:rFonts w:ascii="Verdana" w:hAnsi="Verdana" w:cs="Arial"/>
          <w:sz w:val="18"/>
          <w:szCs w:val="18"/>
          <w:lang w:val="en-GB"/>
        </w:rPr>
        <w:t>. In the event of inconsistencies, a higher ranked document takes precedence over a lower ranked document:</w:t>
      </w:r>
    </w:p>
    <w:p w14:paraId="382C6D22" w14:textId="5A9F475E" w:rsidR="00E34981" w:rsidRPr="00027B22" w:rsidRDefault="001B3E3A" w:rsidP="00027B22">
      <w:pPr>
        <w:suppressAutoHyphens/>
        <w:spacing w:line="240" w:lineRule="atLeast"/>
        <w:ind w:left="567" w:right="-1"/>
        <w:jc w:val="both"/>
        <w:rPr>
          <w:rFonts w:ascii="Verdana" w:hAnsi="Verdana" w:cs="Arial"/>
          <w:sz w:val="18"/>
          <w:szCs w:val="18"/>
          <w:lang w:val="en-GB"/>
        </w:rPr>
      </w:pPr>
      <w:r w:rsidRPr="00027B22">
        <w:rPr>
          <w:rFonts w:ascii="Verdana" w:hAnsi="Verdana" w:cs="Arial"/>
          <w:sz w:val="18"/>
          <w:szCs w:val="18"/>
          <w:lang w:val="en-GB"/>
        </w:rPr>
        <w:t>1</w:t>
      </w:r>
      <w:r w:rsidR="00E34981" w:rsidRPr="00027B22">
        <w:rPr>
          <w:rFonts w:ascii="Verdana" w:hAnsi="Verdana" w:cs="Arial"/>
          <w:sz w:val="18"/>
          <w:szCs w:val="18"/>
          <w:lang w:val="en-GB"/>
        </w:rPr>
        <w:t xml:space="preserve">. </w:t>
      </w:r>
      <w:r w:rsidR="007E6367" w:rsidRPr="00027B22">
        <w:rPr>
          <w:rFonts w:ascii="Verdana" w:hAnsi="Verdana" w:cs="Arial"/>
          <w:sz w:val="18"/>
          <w:szCs w:val="18"/>
          <w:lang w:val="en-GB"/>
        </w:rPr>
        <w:t xml:space="preserve">this </w:t>
      </w:r>
      <w:r w:rsidRPr="00027B22">
        <w:rPr>
          <w:rFonts w:ascii="Verdana" w:hAnsi="Verdana" w:cs="Arial"/>
          <w:sz w:val="18"/>
          <w:szCs w:val="18"/>
          <w:lang w:val="en-GB"/>
        </w:rPr>
        <w:t>document</w:t>
      </w:r>
      <w:r w:rsidR="00EE75A8" w:rsidRPr="00027B22">
        <w:rPr>
          <w:rFonts w:ascii="Verdana" w:hAnsi="Verdana" w:cs="Arial"/>
          <w:sz w:val="18"/>
          <w:szCs w:val="18"/>
          <w:lang w:val="en-GB"/>
        </w:rPr>
        <w:t xml:space="preserve"> including schedules</w:t>
      </w:r>
      <w:r w:rsidR="00E34981" w:rsidRPr="00027B22">
        <w:rPr>
          <w:rFonts w:ascii="Verdana" w:hAnsi="Verdana" w:cs="Arial"/>
          <w:sz w:val="18"/>
          <w:szCs w:val="18"/>
          <w:lang w:val="en-GB"/>
        </w:rPr>
        <w:t>;</w:t>
      </w:r>
    </w:p>
    <w:p w14:paraId="1B638CB1" w14:textId="685E0D5E" w:rsidR="00FC2486" w:rsidRPr="00027B22" w:rsidRDefault="001B3E3A" w:rsidP="00027B22">
      <w:pPr>
        <w:suppressAutoHyphens/>
        <w:spacing w:line="240" w:lineRule="atLeast"/>
        <w:ind w:left="567" w:right="-1"/>
        <w:jc w:val="both"/>
        <w:rPr>
          <w:rFonts w:ascii="Verdana" w:hAnsi="Verdana" w:cs="Arial"/>
          <w:sz w:val="18"/>
          <w:szCs w:val="18"/>
          <w:lang w:val="en-GB"/>
        </w:rPr>
      </w:pPr>
      <w:r w:rsidRPr="00027B22">
        <w:rPr>
          <w:rFonts w:ascii="Verdana" w:hAnsi="Verdana" w:cs="Arial"/>
          <w:sz w:val="18"/>
          <w:szCs w:val="18"/>
          <w:lang w:val="en-GB"/>
        </w:rPr>
        <w:t>2</w:t>
      </w:r>
      <w:r w:rsidR="00E34981" w:rsidRPr="00027B22">
        <w:rPr>
          <w:rFonts w:ascii="Verdana" w:hAnsi="Verdana" w:cs="Arial"/>
          <w:sz w:val="18"/>
          <w:szCs w:val="18"/>
          <w:lang w:val="en-GB"/>
        </w:rPr>
        <w:t xml:space="preserve">. the </w:t>
      </w:r>
      <w:r w:rsidR="00612B7D" w:rsidRPr="00027B22">
        <w:rPr>
          <w:rFonts w:ascii="Verdana" w:hAnsi="Verdana" w:cs="Arial"/>
          <w:sz w:val="18"/>
          <w:szCs w:val="18"/>
          <w:lang w:val="en-GB"/>
        </w:rPr>
        <w:t>Memorandum of</w:t>
      </w:r>
      <w:r w:rsidR="00FC2486" w:rsidRPr="00027B22">
        <w:rPr>
          <w:rFonts w:ascii="Verdana" w:hAnsi="Verdana" w:cs="Arial"/>
          <w:sz w:val="18"/>
          <w:szCs w:val="18"/>
          <w:lang w:val="en-GB"/>
        </w:rPr>
        <w:t xml:space="preserve"> Information</w:t>
      </w:r>
      <w:r w:rsidR="00DA54EE" w:rsidRPr="00027B22">
        <w:rPr>
          <w:rFonts w:ascii="Verdana" w:hAnsi="Verdana" w:cs="Arial"/>
          <w:sz w:val="18"/>
          <w:szCs w:val="18"/>
          <w:lang w:val="en-GB"/>
        </w:rPr>
        <w:t>,</w:t>
      </w:r>
      <w:r w:rsidR="00821602" w:rsidRPr="00027B22">
        <w:rPr>
          <w:rFonts w:ascii="Verdana" w:hAnsi="Verdana" w:cs="Arial"/>
          <w:sz w:val="18"/>
          <w:szCs w:val="18"/>
          <w:lang w:val="en-GB"/>
        </w:rPr>
        <w:t xml:space="preserve"> dated </w:t>
      </w:r>
      <w:r w:rsidR="00026C54" w:rsidRPr="00027B22">
        <w:rPr>
          <w:rFonts w:ascii="Verdana" w:hAnsi="Verdana" w:cs="Arial"/>
          <w:sz w:val="18"/>
          <w:szCs w:val="18"/>
          <w:highlight w:val="yellow"/>
          <w:lang w:val="en-GB"/>
        </w:rPr>
        <w:t>[</w:t>
      </w:r>
      <w:r w:rsidR="00821602" w:rsidRPr="00027B22">
        <w:rPr>
          <w:rFonts w:ascii="Verdana" w:hAnsi="Verdana" w:cs="Arial"/>
          <w:sz w:val="18"/>
          <w:szCs w:val="18"/>
          <w:highlight w:val="yellow"/>
          <w:lang w:val="en-GB"/>
        </w:rPr>
        <w:t>xx</w:t>
      </w:r>
      <w:r w:rsidR="00026C54" w:rsidRPr="00027B22">
        <w:rPr>
          <w:rFonts w:ascii="Verdana" w:hAnsi="Verdana" w:cs="Arial"/>
          <w:sz w:val="18"/>
          <w:szCs w:val="18"/>
          <w:highlight w:val="yellow"/>
          <w:lang w:val="en-GB"/>
        </w:rPr>
        <w:t>]</w:t>
      </w:r>
      <w:r w:rsidR="00DA54EE" w:rsidRPr="00027B22">
        <w:rPr>
          <w:rFonts w:ascii="Verdana" w:hAnsi="Verdana" w:cs="Arial"/>
          <w:sz w:val="18"/>
          <w:szCs w:val="18"/>
          <w:lang w:val="en-GB"/>
        </w:rPr>
        <w:t>;</w:t>
      </w:r>
    </w:p>
    <w:p w14:paraId="551925E3" w14:textId="67762464" w:rsidR="00FC2486" w:rsidRPr="00027B22" w:rsidRDefault="00FC2486" w:rsidP="00027B22">
      <w:pPr>
        <w:suppressAutoHyphens/>
        <w:spacing w:line="240" w:lineRule="atLeast"/>
        <w:ind w:right="-1" w:firstLine="567"/>
        <w:jc w:val="both"/>
        <w:rPr>
          <w:rFonts w:ascii="Verdana" w:hAnsi="Verdana" w:cs="Arial"/>
          <w:sz w:val="18"/>
          <w:szCs w:val="18"/>
          <w:lang w:val="en-GB"/>
        </w:rPr>
      </w:pPr>
      <w:r w:rsidRPr="00027B22">
        <w:rPr>
          <w:rFonts w:ascii="Verdana" w:hAnsi="Verdana" w:cs="Arial"/>
          <w:sz w:val="18"/>
          <w:szCs w:val="18"/>
          <w:lang w:val="en-GB"/>
        </w:rPr>
        <w:t xml:space="preserve">3. </w:t>
      </w:r>
      <w:r w:rsidR="00026C54" w:rsidRPr="00027B22">
        <w:rPr>
          <w:rFonts w:ascii="Verdana" w:hAnsi="Verdana" w:cs="Arial"/>
          <w:sz w:val="18"/>
          <w:szCs w:val="18"/>
          <w:lang w:val="en-US"/>
        </w:rPr>
        <w:t xml:space="preserve">the Tender Document, including its annexes, dated </w:t>
      </w:r>
      <w:r w:rsidR="00026C54" w:rsidRPr="00027B22">
        <w:rPr>
          <w:rFonts w:ascii="Verdana" w:hAnsi="Verdana" w:cs="Arial"/>
          <w:sz w:val="18"/>
          <w:szCs w:val="18"/>
          <w:highlight w:val="yellow"/>
          <w:lang w:val="en-US"/>
        </w:rPr>
        <w:t>[xx]</w:t>
      </w:r>
      <w:r w:rsidRPr="00027B22">
        <w:rPr>
          <w:rFonts w:ascii="Verdana" w:hAnsi="Verdana" w:cs="Arial"/>
          <w:sz w:val="18"/>
          <w:szCs w:val="18"/>
          <w:lang w:val="en-GB"/>
        </w:rPr>
        <w:t>;</w:t>
      </w:r>
    </w:p>
    <w:p w14:paraId="40CF4929" w14:textId="01CCE999" w:rsidR="00FC2486" w:rsidRPr="00027B22" w:rsidRDefault="00FC2486" w:rsidP="00027B22">
      <w:pPr>
        <w:suppressAutoHyphens/>
        <w:spacing w:line="240" w:lineRule="atLeast"/>
        <w:ind w:right="-1" w:firstLine="567"/>
        <w:jc w:val="both"/>
        <w:rPr>
          <w:rFonts w:ascii="Verdana" w:hAnsi="Verdana" w:cs="Arial"/>
          <w:sz w:val="18"/>
          <w:szCs w:val="18"/>
          <w:lang w:val="en-GB"/>
        </w:rPr>
      </w:pPr>
      <w:r w:rsidRPr="00027B22">
        <w:rPr>
          <w:rFonts w:ascii="Verdana" w:hAnsi="Verdana" w:cs="Arial"/>
          <w:sz w:val="18"/>
          <w:szCs w:val="18"/>
          <w:lang w:val="en-GB"/>
        </w:rPr>
        <w:t>4. the ARVODI</w:t>
      </w:r>
      <w:r w:rsidR="00DA54EE" w:rsidRPr="00027B22">
        <w:rPr>
          <w:rFonts w:ascii="Verdana" w:hAnsi="Verdana" w:cs="Arial"/>
          <w:sz w:val="18"/>
          <w:szCs w:val="18"/>
          <w:lang w:val="en-GB"/>
        </w:rPr>
        <w:t>-</w:t>
      </w:r>
      <w:r w:rsidRPr="00027B22">
        <w:rPr>
          <w:rFonts w:ascii="Verdana" w:hAnsi="Verdana" w:cs="Arial"/>
          <w:sz w:val="18"/>
          <w:szCs w:val="18"/>
          <w:lang w:val="en-GB"/>
        </w:rPr>
        <w:t>2018;</w:t>
      </w:r>
    </w:p>
    <w:p w14:paraId="6B367F9C" w14:textId="662DF067" w:rsidR="00FC2486" w:rsidRPr="00027B22" w:rsidRDefault="00FC2486" w:rsidP="00027B22">
      <w:pPr>
        <w:suppressAutoHyphens/>
        <w:spacing w:line="240" w:lineRule="atLeast"/>
        <w:ind w:right="-1" w:firstLine="567"/>
        <w:jc w:val="both"/>
        <w:rPr>
          <w:rFonts w:ascii="Verdana" w:hAnsi="Verdana" w:cs="Arial"/>
          <w:sz w:val="18"/>
          <w:szCs w:val="18"/>
          <w:lang w:val="en-GB"/>
        </w:rPr>
      </w:pPr>
      <w:r w:rsidRPr="00027B22">
        <w:rPr>
          <w:rFonts w:ascii="Verdana" w:hAnsi="Verdana" w:cs="Arial"/>
          <w:sz w:val="18"/>
          <w:szCs w:val="18"/>
          <w:lang w:val="en-GB"/>
        </w:rPr>
        <w:t xml:space="preserve">5. the </w:t>
      </w:r>
      <w:r w:rsidR="00DA54EE" w:rsidRPr="00027B22">
        <w:rPr>
          <w:rFonts w:ascii="Verdana" w:hAnsi="Verdana" w:cs="Arial"/>
          <w:sz w:val="18"/>
          <w:szCs w:val="18"/>
          <w:lang w:val="en-GB"/>
        </w:rPr>
        <w:t>T</w:t>
      </w:r>
      <w:r w:rsidRPr="00027B22">
        <w:rPr>
          <w:rFonts w:ascii="Verdana" w:hAnsi="Verdana" w:cs="Arial"/>
          <w:sz w:val="18"/>
          <w:szCs w:val="18"/>
          <w:lang w:val="en-GB"/>
        </w:rPr>
        <w:t xml:space="preserve">ender issued by the Contractor to the </w:t>
      </w:r>
      <w:r w:rsidR="00EE75A8" w:rsidRPr="00027B22">
        <w:rPr>
          <w:rFonts w:ascii="Verdana" w:hAnsi="Verdana" w:cs="Arial"/>
          <w:sz w:val="18"/>
          <w:szCs w:val="18"/>
          <w:lang w:val="en-GB"/>
        </w:rPr>
        <w:t>Tendering</w:t>
      </w:r>
      <w:r w:rsidRPr="00027B22">
        <w:rPr>
          <w:rFonts w:ascii="Verdana" w:hAnsi="Verdana" w:cs="Arial"/>
          <w:sz w:val="18"/>
          <w:szCs w:val="18"/>
          <w:lang w:val="en-GB"/>
        </w:rPr>
        <w:t xml:space="preserve"> Authority on </w:t>
      </w:r>
      <w:r w:rsidRPr="00027B22">
        <w:rPr>
          <w:rFonts w:ascii="Verdana" w:hAnsi="Verdana" w:cs="Arial"/>
          <w:sz w:val="18"/>
          <w:szCs w:val="18"/>
          <w:highlight w:val="yellow"/>
          <w:lang w:val="en-GB"/>
        </w:rPr>
        <w:t>[date</w:t>
      </w:r>
      <w:r w:rsidR="00026C54" w:rsidRPr="00027B22">
        <w:rPr>
          <w:rFonts w:ascii="Verdana" w:hAnsi="Verdana" w:cs="Arial"/>
          <w:sz w:val="18"/>
          <w:szCs w:val="18"/>
          <w:highlight w:val="yellow"/>
          <w:lang w:val="en-GB"/>
        </w:rPr>
        <w:t>]</w:t>
      </w:r>
      <w:r w:rsidR="00026C54" w:rsidRPr="00027B22">
        <w:rPr>
          <w:rFonts w:ascii="Verdana" w:hAnsi="Verdana" w:cs="Arial"/>
          <w:sz w:val="18"/>
          <w:szCs w:val="18"/>
          <w:lang w:val="en-GB"/>
        </w:rPr>
        <w:t xml:space="preserve">. </w:t>
      </w:r>
    </w:p>
    <w:p w14:paraId="3A5152B2" w14:textId="77777777" w:rsidR="004C598F" w:rsidRPr="00027B22" w:rsidRDefault="004C598F" w:rsidP="00027B22">
      <w:pPr>
        <w:suppressAutoHyphens/>
        <w:spacing w:line="240" w:lineRule="atLeast"/>
        <w:ind w:right="-1" w:firstLine="567"/>
        <w:jc w:val="both"/>
        <w:rPr>
          <w:rFonts w:ascii="Verdana" w:hAnsi="Verdana" w:cs="Arial"/>
          <w:sz w:val="18"/>
          <w:szCs w:val="18"/>
          <w:lang w:val="en-GB"/>
        </w:rPr>
      </w:pPr>
    </w:p>
    <w:p w14:paraId="33BA52FE" w14:textId="77777777" w:rsidR="00E34981" w:rsidRPr="00027B22" w:rsidRDefault="00E34981" w:rsidP="00027B22">
      <w:pPr>
        <w:numPr>
          <w:ilvl w:val="12"/>
          <w:numId w:val="0"/>
        </w:numPr>
        <w:suppressAutoHyphens/>
        <w:spacing w:line="240" w:lineRule="atLeast"/>
        <w:ind w:left="600" w:right="-1" w:hanging="600"/>
        <w:jc w:val="both"/>
        <w:rPr>
          <w:rFonts w:ascii="Verdana" w:hAnsi="Verdana" w:cs="Arial"/>
          <w:sz w:val="18"/>
          <w:szCs w:val="18"/>
          <w:lang w:val="en-GB"/>
        </w:rPr>
      </w:pPr>
      <w:r w:rsidRPr="00027B22">
        <w:rPr>
          <w:rFonts w:ascii="Verdana" w:hAnsi="Verdana" w:cs="Arial"/>
          <w:sz w:val="18"/>
          <w:szCs w:val="18"/>
          <w:lang w:val="en-GB"/>
        </w:rPr>
        <w:t xml:space="preserve">1.3 </w:t>
      </w:r>
      <w:r w:rsidRPr="00027B22">
        <w:rPr>
          <w:rFonts w:ascii="Verdana" w:hAnsi="Verdana" w:cs="Arial"/>
          <w:sz w:val="18"/>
          <w:szCs w:val="18"/>
          <w:lang w:val="en-GB"/>
        </w:rPr>
        <w:tab/>
        <w:t xml:space="preserve">The Contracting Authority is entitled but not obliged to award contracts for the performance of Services during the term of </w:t>
      </w:r>
      <w:r w:rsidR="007E6367" w:rsidRPr="00027B22">
        <w:rPr>
          <w:rFonts w:ascii="Verdana" w:hAnsi="Verdana" w:cs="Arial"/>
          <w:sz w:val="18"/>
          <w:szCs w:val="18"/>
          <w:lang w:val="en-GB"/>
        </w:rPr>
        <w:t xml:space="preserve">this </w:t>
      </w:r>
      <w:r w:rsidR="001B3E3A" w:rsidRPr="00027B22">
        <w:rPr>
          <w:rFonts w:ascii="Verdana" w:hAnsi="Verdana" w:cs="Arial"/>
          <w:sz w:val="18"/>
          <w:szCs w:val="18"/>
          <w:lang w:val="en-GB"/>
        </w:rPr>
        <w:t xml:space="preserve">Framework </w:t>
      </w:r>
      <w:r w:rsidR="007E6367" w:rsidRPr="00027B22">
        <w:rPr>
          <w:rFonts w:ascii="Verdana" w:hAnsi="Verdana" w:cs="Arial"/>
          <w:sz w:val="18"/>
          <w:szCs w:val="18"/>
          <w:lang w:val="en-GB"/>
        </w:rPr>
        <w:t>Agreement</w:t>
      </w:r>
      <w:r w:rsidRPr="00027B22">
        <w:rPr>
          <w:rFonts w:ascii="Verdana" w:hAnsi="Verdana" w:cs="Arial"/>
          <w:sz w:val="18"/>
          <w:szCs w:val="18"/>
          <w:lang w:val="en-GB"/>
        </w:rPr>
        <w:t xml:space="preserve">. The Contractor cannot therefore claim any right whatsoever to be awarded contracts for the performance of Services during the term of </w:t>
      </w:r>
      <w:r w:rsidR="007E6367" w:rsidRPr="00027B22">
        <w:rPr>
          <w:rFonts w:ascii="Verdana" w:hAnsi="Verdana" w:cs="Arial"/>
          <w:sz w:val="18"/>
          <w:szCs w:val="18"/>
          <w:lang w:val="en-GB"/>
        </w:rPr>
        <w:t xml:space="preserve">this </w:t>
      </w:r>
      <w:r w:rsidR="00243F8E" w:rsidRPr="00027B22">
        <w:rPr>
          <w:rFonts w:ascii="Verdana" w:hAnsi="Verdana" w:cs="Arial"/>
          <w:sz w:val="18"/>
          <w:szCs w:val="18"/>
          <w:lang w:val="en-GB"/>
        </w:rPr>
        <w:t xml:space="preserve">Framework </w:t>
      </w:r>
      <w:r w:rsidR="007E6367" w:rsidRPr="00027B22">
        <w:rPr>
          <w:rFonts w:ascii="Verdana" w:hAnsi="Verdana" w:cs="Arial"/>
          <w:sz w:val="18"/>
          <w:szCs w:val="18"/>
          <w:lang w:val="en-GB"/>
        </w:rPr>
        <w:t>Agreement</w:t>
      </w:r>
      <w:r w:rsidRPr="00027B22">
        <w:rPr>
          <w:rFonts w:ascii="Verdana" w:hAnsi="Verdana" w:cs="Arial"/>
          <w:sz w:val="18"/>
          <w:szCs w:val="18"/>
          <w:lang w:val="en-GB"/>
        </w:rPr>
        <w:t>.</w:t>
      </w:r>
    </w:p>
    <w:p w14:paraId="0E0EA3C8" w14:textId="77777777" w:rsidR="00E34981" w:rsidRPr="00027B22" w:rsidRDefault="00E34981" w:rsidP="00027B22">
      <w:pPr>
        <w:suppressAutoHyphens/>
        <w:spacing w:line="240" w:lineRule="atLeast"/>
        <w:ind w:right="-1"/>
        <w:jc w:val="both"/>
        <w:rPr>
          <w:rFonts w:ascii="Verdana" w:hAnsi="Verdana" w:cs="Arial"/>
          <w:sz w:val="18"/>
          <w:szCs w:val="18"/>
          <w:lang w:val="en-GB"/>
        </w:rPr>
      </w:pPr>
      <w:r w:rsidRPr="00027B22">
        <w:rPr>
          <w:rFonts w:ascii="Verdana" w:hAnsi="Verdana" w:cs="Arial"/>
          <w:sz w:val="18"/>
          <w:szCs w:val="18"/>
          <w:lang w:val="en-GB"/>
        </w:rPr>
        <w:t xml:space="preserve"> </w:t>
      </w:r>
    </w:p>
    <w:p w14:paraId="62ADEA66" w14:textId="4E4587D6" w:rsidR="00E34981" w:rsidRPr="00027B22" w:rsidRDefault="00E34981" w:rsidP="00027B22">
      <w:pPr>
        <w:suppressAutoHyphens/>
        <w:spacing w:line="240" w:lineRule="atLeast"/>
        <w:ind w:left="600" w:right="-1" w:hanging="600"/>
        <w:jc w:val="both"/>
        <w:rPr>
          <w:rFonts w:ascii="Verdana" w:hAnsi="Verdana" w:cs="Arial"/>
          <w:sz w:val="18"/>
          <w:szCs w:val="18"/>
          <w:lang w:val="en-GB"/>
        </w:rPr>
      </w:pPr>
      <w:r w:rsidRPr="00027B22">
        <w:rPr>
          <w:rFonts w:ascii="Verdana" w:hAnsi="Verdana" w:cs="Arial"/>
          <w:sz w:val="18"/>
          <w:szCs w:val="18"/>
          <w:lang w:val="en-GB"/>
        </w:rPr>
        <w:t>1.4</w:t>
      </w:r>
      <w:r w:rsidRPr="00027B22">
        <w:rPr>
          <w:rFonts w:ascii="Verdana" w:hAnsi="Verdana" w:cs="Arial"/>
          <w:sz w:val="18"/>
          <w:szCs w:val="18"/>
          <w:lang w:val="en-GB"/>
        </w:rPr>
        <w:tab/>
        <w:t xml:space="preserve">The terms of </w:t>
      </w:r>
      <w:r w:rsidR="007E6367" w:rsidRPr="00027B22">
        <w:rPr>
          <w:rFonts w:ascii="Verdana" w:hAnsi="Verdana" w:cs="Arial"/>
          <w:sz w:val="18"/>
          <w:szCs w:val="18"/>
          <w:lang w:val="en-GB"/>
        </w:rPr>
        <w:t xml:space="preserve">this </w:t>
      </w:r>
      <w:r w:rsidR="00243F8E" w:rsidRPr="00027B22">
        <w:rPr>
          <w:rFonts w:ascii="Verdana" w:hAnsi="Verdana" w:cs="Arial"/>
          <w:sz w:val="18"/>
          <w:szCs w:val="18"/>
          <w:lang w:val="en-GB"/>
        </w:rPr>
        <w:t xml:space="preserve">Framework </w:t>
      </w:r>
      <w:r w:rsidR="007E6367" w:rsidRPr="00027B22">
        <w:rPr>
          <w:rFonts w:ascii="Verdana" w:hAnsi="Verdana" w:cs="Arial"/>
          <w:sz w:val="18"/>
          <w:szCs w:val="18"/>
          <w:lang w:val="en-GB"/>
        </w:rPr>
        <w:t>Agreement</w:t>
      </w:r>
      <w:r w:rsidRPr="00027B22">
        <w:rPr>
          <w:rFonts w:ascii="Verdana" w:hAnsi="Verdana" w:cs="Arial"/>
          <w:sz w:val="18"/>
          <w:szCs w:val="18"/>
          <w:lang w:val="en-GB"/>
        </w:rPr>
        <w:t xml:space="preserve"> apply in full to all </w:t>
      </w:r>
      <w:r w:rsidR="004851C4" w:rsidRPr="00027B22">
        <w:rPr>
          <w:rFonts w:ascii="Verdana" w:hAnsi="Verdana" w:cs="Arial"/>
          <w:sz w:val="18"/>
          <w:szCs w:val="18"/>
          <w:lang w:val="en-GB"/>
        </w:rPr>
        <w:t>Further Agreement</w:t>
      </w:r>
      <w:r w:rsidR="00971DE7" w:rsidRPr="00027B22">
        <w:rPr>
          <w:rFonts w:ascii="Verdana" w:hAnsi="Verdana" w:cs="Arial"/>
          <w:sz w:val="18"/>
          <w:szCs w:val="18"/>
          <w:lang w:val="en-GB"/>
        </w:rPr>
        <w:t>s</w:t>
      </w:r>
      <w:r w:rsidR="0044657E" w:rsidRPr="00027B22">
        <w:rPr>
          <w:rFonts w:ascii="Verdana" w:hAnsi="Verdana" w:cs="Arial"/>
          <w:sz w:val="18"/>
          <w:szCs w:val="18"/>
          <w:lang w:val="en-GB"/>
        </w:rPr>
        <w:t xml:space="preserve"> </w:t>
      </w:r>
      <w:r w:rsidRPr="00027B22">
        <w:rPr>
          <w:rFonts w:ascii="Verdana" w:hAnsi="Verdana" w:cs="Arial"/>
          <w:sz w:val="18"/>
          <w:szCs w:val="18"/>
          <w:lang w:val="en-GB"/>
        </w:rPr>
        <w:t xml:space="preserve">concluded during the term of </w:t>
      </w:r>
      <w:r w:rsidR="007E6367" w:rsidRPr="00027B22">
        <w:rPr>
          <w:rFonts w:ascii="Verdana" w:hAnsi="Verdana" w:cs="Arial"/>
          <w:sz w:val="18"/>
          <w:szCs w:val="18"/>
          <w:lang w:val="en-GB"/>
        </w:rPr>
        <w:t xml:space="preserve">this </w:t>
      </w:r>
      <w:r w:rsidR="00243F8E" w:rsidRPr="00027B22">
        <w:rPr>
          <w:rFonts w:ascii="Verdana" w:hAnsi="Verdana" w:cs="Arial"/>
          <w:sz w:val="18"/>
          <w:szCs w:val="18"/>
          <w:lang w:val="en-GB"/>
        </w:rPr>
        <w:t xml:space="preserve">Framework </w:t>
      </w:r>
      <w:r w:rsidR="007E6367" w:rsidRPr="00027B22">
        <w:rPr>
          <w:rFonts w:ascii="Verdana" w:hAnsi="Verdana" w:cs="Arial"/>
          <w:sz w:val="18"/>
          <w:szCs w:val="18"/>
          <w:lang w:val="en-GB"/>
        </w:rPr>
        <w:t>Agreement</w:t>
      </w:r>
      <w:r w:rsidRPr="00027B22">
        <w:rPr>
          <w:rFonts w:ascii="Verdana" w:hAnsi="Verdana" w:cs="Arial"/>
          <w:sz w:val="18"/>
          <w:szCs w:val="18"/>
          <w:lang w:val="en-GB"/>
        </w:rPr>
        <w:t xml:space="preserve"> between the Contracting Authority and the Contractor concerning contracts for the performance of Services specified in a Request for Quotations, unless a </w:t>
      </w:r>
      <w:r w:rsidR="005A4129" w:rsidRPr="00027B22">
        <w:rPr>
          <w:rFonts w:ascii="Verdana" w:hAnsi="Verdana" w:cs="Arial"/>
          <w:sz w:val="18"/>
          <w:szCs w:val="18"/>
          <w:lang w:val="en-GB"/>
        </w:rPr>
        <w:t>Further Agreement</w:t>
      </w:r>
      <w:r w:rsidRPr="00027B22">
        <w:rPr>
          <w:rFonts w:ascii="Verdana" w:hAnsi="Verdana" w:cs="Arial"/>
          <w:sz w:val="18"/>
          <w:szCs w:val="18"/>
          <w:lang w:val="en-GB"/>
        </w:rPr>
        <w:t xml:space="preserve"> expressly departs from </w:t>
      </w:r>
      <w:r w:rsidR="007E6367" w:rsidRPr="00027B22">
        <w:rPr>
          <w:rFonts w:ascii="Verdana" w:hAnsi="Verdana" w:cs="Arial"/>
          <w:sz w:val="18"/>
          <w:szCs w:val="18"/>
          <w:lang w:val="en-GB"/>
        </w:rPr>
        <w:t xml:space="preserve">this </w:t>
      </w:r>
      <w:r w:rsidR="001B3E3A" w:rsidRPr="00027B22">
        <w:rPr>
          <w:rFonts w:ascii="Verdana" w:hAnsi="Verdana" w:cs="Arial"/>
          <w:sz w:val="18"/>
          <w:szCs w:val="18"/>
          <w:lang w:val="en-GB"/>
        </w:rPr>
        <w:t xml:space="preserve">Framework </w:t>
      </w:r>
      <w:r w:rsidR="007E6367" w:rsidRPr="00027B22">
        <w:rPr>
          <w:rFonts w:ascii="Verdana" w:hAnsi="Verdana" w:cs="Arial"/>
          <w:sz w:val="18"/>
          <w:szCs w:val="18"/>
          <w:lang w:val="en-GB"/>
        </w:rPr>
        <w:t>Agreement</w:t>
      </w:r>
      <w:r w:rsidRPr="00027B22">
        <w:rPr>
          <w:rFonts w:ascii="Verdana" w:hAnsi="Verdana" w:cs="Arial"/>
          <w:sz w:val="18"/>
          <w:szCs w:val="18"/>
          <w:lang w:val="en-GB"/>
        </w:rPr>
        <w:t>.</w:t>
      </w:r>
    </w:p>
    <w:p w14:paraId="4506347B" w14:textId="77777777" w:rsidR="00E34981" w:rsidRPr="00027B22" w:rsidRDefault="00E34981" w:rsidP="00027B22">
      <w:pPr>
        <w:suppressAutoHyphens/>
        <w:spacing w:line="240" w:lineRule="atLeast"/>
        <w:ind w:right="-1"/>
        <w:jc w:val="both"/>
        <w:rPr>
          <w:rFonts w:ascii="Verdana" w:hAnsi="Verdana" w:cs="Arial"/>
          <w:sz w:val="18"/>
          <w:szCs w:val="18"/>
          <w:lang w:val="en-GB"/>
        </w:rPr>
      </w:pPr>
    </w:p>
    <w:p w14:paraId="1A181BF7" w14:textId="23BBD137" w:rsidR="00E34981" w:rsidRPr="00027B22" w:rsidRDefault="00E34981" w:rsidP="00027B22">
      <w:pPr>
        <w:suppressAutoHyphens/>
        <w:spacing w:line="240" w:lineRule="atLeast"/>
        <w:ind w:left="600" w:right="-1" w:hanging="600"/>
        <w:jc w:val="both"/>
        <w:rPr>
          <w:rFonts w:ascii="Verdana" w:hAnsi="Verdana" w:cs="Arial"/>
          <w:sz w:val="18"/>
          <w:szCs w:val="18"/>
          <w:lang w:val="en-GB"/>
        </w:rPr>
      </w:pPr>
      <w:r w:rsidRPr="00027B22">
        <w:rPr>
          <w:rFonts w:ascii="Verdana" w:hAnsi="Verdana" w:cs="Arial"/>
          <w:sz w:val="18"/>
          <w:szCs w:val="18"/>
          <w:lang w:val="en-GB"/>
        </w:rPr>
        <w:t>1.5</w:t>
      </w:r>
      <w:r w:rsidRPr="00027B22">
        <w:rPr>
          <w:rFonts w:ascii="Verdana" w:hAnsi="Verdana" w:cs="Arial"/>
          <w:sz w:val="18"/>
          <w:szCs w:val="18"/>
          <w:lang w:val="en-GB"/>
        </w:rPr>
        <w:tab/>
        <w:t xml:space="preserve">A </w:t>
      </w:r>
      <w:r w:rsidR="005A4129" w:rsidRPr="00027B22">
        <w:rPr>
          <w:rFonts w:ascii="Verdana" w:hAnsi="Verdana" w:cs="Arial"/>
          <w:sz w:val="18"/>
          <w:szCs w:val="18"/>
          <w:lang w:val="en-GB"/>
        </w:rPr>
        <w:t>Further Agreement</w:t>
      </w:r>
      <w:r w:rsidRPr="00027B22">
        <w:rPr>
          <w:rFonts w:ascii="Verdana" w:hAnsi="Verdana" w:cs="Arial"/>
          <w:sz w:val="18"/>
          <w:szCs w:val="18"/>
          <w:lang w:val="en-GB"/>
        </w:rPr>
        <w:t xml:space="preserve"> states the specific Services to which it relates and its duration.</w:t>
      </w:r>
    </w:p>
    <w:p w14:paraId="45E75292" w14:textId="77777777" w:rsidR="003333A5" w:rsidRPr="00027B22" w:rsidRDefault="003333A5" w:rsidP="00027B22">
      <w:pPr>
        <w:suppressAutoHyphens/>
        <w:spacing w:line="240" w:lineRule="atLeast"/>
        <w:ind w:right="-1"/>
        <w:jc w:val="both"/>
        <w:rPr>
          <w:rFonts w:ascii="Verdana" w:hAnsi="Verdana" w:cs="Arial"/>
          <w:sz w:val="18"/>
          <w:szCs w:val="18"/>
          <w:lang w:val="en-GB"/>
        </w:rPr>
      </w:pPr>
    </w:p>
    <w:p w14:paraId="148E329C" w14:textId="77777777" w:rsidR="003333A5" w:rsidRPr="00027B22" w:rsidRDefault="003333A5" w:rsidP="00027B22">
      <w:pPr>
        <w:suppressAutoHyphens/>
        <w:spacing w:line="240" w:lineRule="atLeast"/>
        <w:ind w:left="450" w:right="-1"/>
        <w:jc w:val="both"/>
        <w:rPr>
          <w:rFonts w:ascii="Verdana" w:hAnsi="Verdana" w:cs="Arial"/>
          <w:sz w:val="18"/>
          <w:szCs w:val="18"/>
          <w:lang w:val="en-GB"/>
        </w:rPr>
      </w:pPr>
    </w:p>
    <w:p w14:paraId="5CFF8D68" w14:textId="77777777" w:rsidR="00E34981" w:rsidRPr="00027B22" w:rsidRDefault="00E34981" w:rsidP="00027B22">
      <w:pPr>
        <w:keepNext/>
        <w:suppressAutoHyphens/>
        <w:spacing w:line="240" w:lineRule="atLeast"/>
        <w:ind w:left="567" w:hanging="567"/>
        <w:jc w:val="both"/>
        <w:rPr>
          <w:rFonts w:ascii="Verdana" w:hAnsi="Verdana" w:cs="Arial"/>
          <w:sz w:val="18"/>
          <w:szCs w:val="18"/>
          <w:lang w:val="en-GB"/>
        </w:rPr>
      </w:pPr>
      <w:r w:rsidRPr="00027B22">
        <w:rPr>
          <w:rFonts w:ascii="Verdana" w:hAnsi="Verdana" w:cs="Arial"/>
          <w:b/>
          <w:sz w:val="18"/>
          <w:szCs w:val="18"/>
          <w:lang w:val="en-GB"/>
        </w:rPr>
        <w:t>2.</w:t>
      </w:r>
      <w:r w:rsidRPr="00027B22">
        <w:rPr>
          <w:rFonts w:ascii="Verdana" w:hAnsi="Verdana" w:cs="Arial"/>
          <w:b/>
          <w:sz w:val="18"/>
          <w:szCs w:val="18"/>
          <w:lang w:val="en-GB"/>
        </w:rPr>
        <w:tab/>
        <w:t xml:space="preserve">Duration of the </w:t>
      </w:r>
      <w:r w:rsidR="00243F8E" w:rsidRPr="00027B22">
        <w:rPr>
          <w:rFonts w:ascii="Verdana" w:hAnsi="Verdana" w:cs="Arial"/>
          <w:b/>
          <w:sz w:val="18"/>
          <w:szCs w:val="18"/>
          <w:lang w:val="en-GB"/>
        </w:rPr>
        <w:t>Framework Agreement</w:t>
      </w:r>
    </w:p>
    <w:p w14:paraId="6020E664" w14:textId="58566A1A" w:rsidR="008B764F" w:rsidRDefault="008B764F" w:rsidP="003A6AB0">
      <w:pPr>
        <w:spacing w:line="240" w:lineRule="atLeast"/>
        <w:jc w:val="both"/>
        <w:rPr>
          <w:rFonts w:ascii="Verdana" w:hAnsi="Verdana" w:cs="Arial"/>
          <w:sz w:val="18"/>
          <w:szCs w:val="18"/>
          <w:lang w:val="en-GB"/>
        </w:rPr>
      </w:pPr>
    </w:p>
    <w:p w14:paraId="27EA03CE" w14:textId="066425D4" w:rsidR="00047967" w:rsidRDefault="003A6AB0" w:rsidP="00047967">
      <w:pPr>
        <w:numPr>
          <w:ilvl w:val="1"/>
          <w:numId w:val="11"/>
        </w:numPr>
        <w:tabs>
          <w:tab w:val="clear" w:pos="360"/>
        </w:tabs>
        <w:suppressAutoHyphens/>
        <w:spacing w:line="240" w:lineRule="atLeast"/>
        <w:ind w:left="600" w:right="-1" w:hanging="600"/>
        <w:jc w:val="both"/>
        <w:rPr>
          <w:rFonts w:ascii="Verdana" w:hAnsi="Verdana" w:cs="Arial"/>
          <w:sz w:val="18"/>
          <w:szCs w:val="18"/>
          <w:lang w:val="en-GB"/>
        </w:rPr>
      </w:pPr>
      <w:r w:rsidRPr="003A6AB0">
        <w:rPr>
          <w:rFonts w:ascii="Verdana" w:hAnsi="Verdana" w:cs="Arial"/>
          <w:sz w:val="18"/>
          <w:szCs w:val="18"/>
          <w:lang w:val="en-GB"/>
        </w:rPr>
        <w:t xml:space="preserve">This Framework Agreement comes into effect on </w:t>
      </w:r>
      <w:r w:rsidRPr="00C26A13">
        <w:rPr>
          <w:rFonts w:ascii="Verdana" w:hAnsi="Verdana" w:cs="Arial"/>
          <w:sz w:val="18"/>
          <w:szCs w:val="18"/>
          <w:highlight w:val="yellow"/>
          <w:lang w:val="en-GB"/>
        </w:rPr>
        <w:t>[date]</w:t>
      </w:r>
      <w:r w:rsidR="00E62D8F">
        <w:rPr>
          <w:rFonts w:ascii="Verdana" w:hAnsi="Verdana" w:cs="Arial"/>
          <w:sz w:val="18"/>
          <w:szCs w:val="18"/>
          <w:lang w:val="en-GB"/>
        </w:rPr>
        <w:t xml:space="preserve"> </w:t>
      </w:r>
      <w:r w:rsidRPr="003A6AB0">
        <w:rPr>
          <w:rFonts w:ascii="Verdana" w:hAnsi="Verdana" w:cs="Arial"/>
          <w:sz w:val="18"/>
          <w:szCs w:val="18"/>
          <w:lang w:val="en-GB"/>
        </w:rPr>
        <w:t>and has an initial contract period of o</w:t>
      </w:r>
      <w:r w:rsidR="003334A7">
        <w:rPr>
          <w:rFonts w:ascii="Verdana" w:hAnsi="Verdana" w:cs="Arial"/>
          <w:sz w:val="18"/>
          <w:szCs w:val="18"/>
          <w:lang w:val="en-GB"/>
        </w:rPr>
        <w:t>ne</w:t>
      </w:r>
      <w:r w:rsidRPr="003A6AB0">
        <w:rPr>
          <w:rFonts w:ascii="Verdana" w:hAnsi="Verdana" w:cs="Arial"/>
          <w:sz w:val="18"/>
          <w:szCs w:val="18"/>
          <w:lang w:val="en-GB"/>
        </w:rPr>
        <w:t xml:space="preserve"> </w:t>
      </w:r>
      <w:r w:rsidR="003334A7">
        <w:rPr>
          <w:rFonts w:ascii="Verdana" w:hAnsi="Verdana" w:cs="Arial"/>
          <w:sz w:val="18"/>
          <w:szCs w:val="18"/>
          <w:lang w:val="en-GB"/>
        </w:rPr>
        <w:t xml:space="preserve">(1) </w:t>
      </w:r>
      <w:r w:rsidRPr="003A6AB0">
        <w:rPr>
          <w:rFonts w:ascii="Verdana" w:hAnsi="Verdana" w:cs="Arial"/>
          <w:sz w:val="18"/>
          <w:szCs w:val="18"/>
          <w:lang w:val="en-GB"/>
        </w:rPr>
        <w:t>year with three (3) times an option to extend this Framework Agreement, to be exercised unilaterally by the Contracting Authority, under the same conditions, each time with a maximum period of one (1) year. The total duration of the Framework Agreement is therefore a maximum of f</w:t>
      </w:r>
      <w:r w:rsidR="003334A7">
        <w:rPr>
          <w:rFonts w:ascii="Verdana" w:hAnsi="Verdana" w:cs="Arial"/>
          <w:sz w:val="18"/>
          <w:szCs w:val="18"/>
          <w:lang w:val="en-GB"/>
        </w:rPr>
        <w:t>our</w:t>
      </w:r>
      <w:r w:rsidRPr="003A6AB0">
        <w:rPr>
          <w:rFonts w:ascii="Verdana" w:hAnsi="Verdana" w:cs="Arial"/>
          <w:sz w:val="18"/>
          <w:szCs w:val="18"/>
          <w:lang w:val="en-GB"/>
        </w:rPr>
        <w:t xml:space="preserve"> (</w:t>
      </w:r>
      <w:r w:rsidR="003334A7">
        <w:rPr>
          <w:rFonts w:ascii="Verdana" w:hAnsi="Verdana" w:cs="Arial"/>
          <w:sz w:val="18"/>
          <w:szCs w:val="18"/>
          <w:lang w:val="en-GB"/>
        </w:rPr>
        <w:t>4</w:t>
      </w:r>
      <w:r w:rsidRPr="003A6AB0">
        <w:rPr>
          <w:rFonts w:ascii="Verdana" w:hAnsi="Verdana" w:cs="Arial"/>
          <w:sz w:val="18"/>
          <w:szCs w:val="18"/>
          <w:lang w:val="en-GB"/>
        </w:rPr>
        <w:t>) years, including extension options.</w:t>
      </w:r>
      <w:r w:rsidR="00361557">
        <w:rPr>
          <w:lang w:val="en-US"/>
        </w:rPr>
        <w:t xml:space="preserve"> </w:t>
      </w:r>
      <w:r w:rsidR="00361557" w:rsidRPr="00361557">
        <w:rPr>
          <w:rFonts w:ascii="Verdana" w:hAnsi="Verdana" w:cs="Arial"/>
          <w:sz w:val="18"/>
          <w:szCs w:val="18"/>
          <w:lang w:val="en-GB"/>
        </w:rPr>
        <w:t xml:space="preserve">Further </w:t>
      </w:r>
      <w:r w:rsidR="00361557">
        <w:rPr>
          <w:rFonts w:ascii="Verdana" w:hAnsi="Verdana" w:cs="Arial"/>
          <w:sz w:val="18"/>
          <w:szCs w:val="18"/>
          <w:lang w:val="en-GB"/>
        </w:rPr>
        <w:t xml:space="preserve">Agreements </w:t>
      </w:r>
      <w:r w:rsidR="00361557" w:rsidRPr="00361557">
        <w:rPr>
          <w:rFonts w:ascii="Verdana" w:hAnsi="Verdana" w:cs="Arial"/>
          <w:sz w:val="18"/>
          <w:szCs w:val="18"/>
          <w:lang w:val="en-GB"/>
        </w:rPr>
        <w:t>concluded under the Framework Agreement during its term</w:t>
      </w:r>
      <w:r w:rsidR="00B83BC9">
        <w:rPr>
          <w:rFonts w:ascii="Verdana" w:hAnsi="Verdana" w:cs="Arial"/>
          <w:sz w:val="18"/>
          <w:szCs w:val="18"/>
          <w:lang w:val="en-GB"/>
        </w:rPr>
        <w:t xml:space="preserve"> </w:t>
      </w:r>
      <w:r w:rsidR="00361557" w:rsidRPr="00361557">
        <w:rPr>
          <w:rFonts w:ascii="Verdana" w:hAnsi="Verdana" w:cs="Arial"/>
          <w:sz w:val="18"/>
          <w:szCs w:val="18"/>
          <w:lang w:val="en-GB"/>
        </w:rPr>
        <w:t>remain in effect after the Framework Agreement has expired.</w:t>
      </w:r>
    </w:p>
    <w:p w14:paraId="53A6D693" w14:textId="77777777" w:rsidR="00047967" w:rsidRDefault="00047967" w:rsidP="00047967">
      <w:pPr>
        <w:suppressAutoHyphens/>
        <w:spacing w:line="240" w:lineRule="atLeast"/>
        <w:ind w:left="600" w:right="-1"/>
        <w:jc w:val="both"/>
        <w:rPr>
          <w:rFonts w:ascii="Verdana" w:hAnsi="Verdana" w:cs="Arial"/>
          <w:sz w:val="18"/>
          <w:szCs w:val="18"/>
          <w:lang w:val="en-GB"/>
        </w:rPr>
      </w:pPr>
    </w:p>
    <w:p w14:paraId="7B8512D9" w14:textId="45E83485" w:rsidR="00047967" w:rsidRPr="00047967" w:rsidRDefault="00047967" w:rsidP="00047967">
      <w:pPr>
        <w:suppressAutoHyphens/>
        <w:spacing w:line="240" w:lineRule="atLeast"/>
        <w:ind w:left="600" w:right="-1"/>
        <w:jc w:val="both"/>
        <w:rPr>
          <w:rFonts w:ascii="Verdana" w:hAnsi="Verdana" w:cs="Arial"/>
          <w:sz w:val="18"/>
          <w:szCs w:val="18"/>
          <w:lang w:val="en-GB"/>
        </w:rPr>
      </w:pPr>
      <w:r w:rsidRPr="00047967">
        <w:rPr>
          <w:rFonts w:ascii="Verdana" w:hAnsi="Verdana"/>
          <w:sz w:val="18"/>
          <w:szCs w:val="18"/>
          <w:lang w:val="en-US"/>
        </w:rPr>
        <w:t>Extension of this Framework Agreement will take plac</w:t>
      </w:r>
      <w:r>
        <w:rPr>
          <w:rFonts w:ascii="Verdana" w:hAnsi="Verdana"/>
          <w:sz w:val="18"/>
          <w:szCs w:val="18"/>
          <w:lang w:val="en-US"/>
        </w:rPr>
        <w:t xml:space="preserve">e if the Contracting Authority: </w:t>
      </w:r>
    </w:p>
    <w:p w14:paraId="3B3105D2" w14:textId="77777777" w:rsidR="00047967" w:rsidRPr="00027B22" w:rsidRDefault="00047967" w:rsidP="00047967">
      <w:pPr>
        <w:spacing w:line="240" w:lineRule="atLeast"/>
        <w:ind w:left="700" w:hanging="700"/>
        <w:jc w:val="both"/>
        <w:rPr>
          <w:rFonts w:ascii="Verdana" w:hAnsi="Verdana"/>
          <w:sz w:val="18"/>
          <w:szCs w:val="18"/>
          <w:lang w:val="en-US"/>
        </w:rPr>
      </w:pPr>
    </w:p>
    <w:p w14:paraId="62B90DD9" w14:textId="77777777" w:rsidR="00047967" w:rsidRPr="00027B22" w:rsidRDefault="00047967" w:rsidP="00047967">
      <w:pPr>
        <w:pStyle w:val="Lijstalinea"/>
        <w:numPr>
          <w:ilvl w:val="0"/>
          <w:numId w:val="36"/>
        </w:numPr>
        <w:spacing w:line="240" w:lineRule="atLeast"/>
        <w:jc w:val="both"/>
        <w:rPr>
          <w:rFonts w:ascii="Verdana" w:hAnsi="Verdana"/>
          <w:sz w:val="18"/>
          <w:szCs w:val="18"/>
          <w:lang w:val="en-US"/>
        </w:rPr>
      </w:pPr>
      <w:r w:rsidRPr="00027B22">
        <w:rPr>
          <w:rFonts w:ascii="Verdana" w:hAnsi="Verdana"/>
          <w:sz w:val="18"/>
          <w:szCs w:val="18"/>
          <w:lang w:val="en-US"/>
        </w:rPr>
        <w:t>is satisfied with the performance and deployment of the contracted experts in the team;</w:t>
      </w:r>
    </w:p>
    <w:p w14:paraId="70551F63" w14:textId="5DFEC425" w:rsidR="00047967" w:rsidRPr="00027B22" w:rsidRDefault="00047967" w:rsidP="00047967">
      <w:pPr>
        <w:pStyle w:val="Lijstalinea"/>
        <w:numPr>
          <w:ilvl w:val="0"/>
          <w:numId w:val="36"/>
        </w:numPr>
        <w:spacing w:line="240" w:lineRule="atLeast"/>
        <w:jc w:val="both"/>
        <w:rPr>
          <w:rFonts w:ascii="Verdana" w:hAnsi="Verdana"/>
          <w:sz w:val="18"/>
          <w:szCs w:val="18"/>
          <w:lang w:val="en-US"/>
        </w:rPr>
      </w:pPr>
      <w:r w:rsidRPr="00027B22">
        <w:rPr>
          <w:rFonts w:ascii="Verdana" w:hAnsi="Verdana"/>
          <w:sz w:val="18"/>
          <w:szCs w:val="18"/>
          <w:lang w:val="en-US"/>
        </w:rPr>
        <w:t xml:space="preserve">is confident that the objectives be achieved during the </w:t>
      </w:r>
      <w:r>
        <w:rPr>
          <w:rFonts w:ascii="Verdana" w:hAnsi="Verdana"/>
          <w:sz w:val="18"/>
          <w:szCs w:val="18"/>
          <w:lang w:val="en-US"/>
        </w:rPr>
        <w:t>follow-up</w:t>
      </w:r>
      <w:r w:rsidRPr="00027B22">
        <w:rPr>
          <w:rFonts w:ascii="Verdana" w:hAnsi="Verdana"/>
          <w:sz w:val="18"/>
          <w:szCs w:val="18"/>
          <w:lang w:val="en-US"/>
        </w:rPr>
        <w:t xml:space="preserve"> project; and</w:t>
      </w:r>
    </w:p>
    <w:p w14:paraId="0CA205D7" w14:textId="77777777" w:rsidR="00047967" w:rsidRPr="00027B22" w:rsidRDefault="00047967" w:rsidP="00047967">
      <w:pPr>
        <w:pStyle w:val="Lijstalinea"/>
        <w:numPr>
          <w:ilvl w:val="0"/>
          <w:numId w:val="36"/>
        </w:numPr>
        <w:spacing w:line="240" w:lineRule="atLeast"/>
        <w:jc w:val="both"/>
        <w:rPr>
          <w:rFonts w:ascii="Verdana" w:hAnsi="Verdana"/>
          <w:sz w:val="18"/>
          <w:szCs w:val="18"/>
          <w:lang w:val="en-US"/>
        </w:rPr>
      </w:pPr>
      <w:r w:rsidRPr="00027B22">
        <w:rPr>
          <w:rFonts w:ascii="Verdana" w:hAnsi="Verdana"/>
          <w:sz w:val="18"/>
          <w:szCs w:val="18"/>
          <w:lang w:val="en-US"/>
        </w:rPr>
        <w:t>has not identified any unforeseen circumstances that would require it to refrain from exercising its option to extend the Framework Agreement.</w:t>
      </w:r>
    </w:p>
    <w:p w14:paraId="3EC6B9BC" w14:textId="77777777" w:rsidR="00047967" w:rsidRPr="00027B22" w:rsidRDefault="00047967" w:rsidP="00047967">
      <w:pPr>
        <w:spacing w:line="240" w:lineRule="atLeast"/>
        <w:ind w:left="700" w:hanging="700"/>
        <w:jc w:val="both"/>
        <w:rPr>
          <w:rFonts w:ascii="Verdana" w:hAnsi="Verdana"/>
          <w:sz w:val="18"/>
          <w:szCs w:val="18"/>
          <w:lang w:val="en-US"/>
        </w:rPr>
      </w:pPr>
      <w:r w:rsidRPr="00027B22">
        <w:rPr>
          <w:rFonts w:ascii="Verdana" w:hAnsi="Verdana"/>
          <w:sz w:val="18"/>
          <w:szCs w:val="18"/>
          <w:lang w:val="en-US"/>
        </w:rPr>
        <w:t xml:space="preserve"> </w:t>
      </w:r>
    </w:p>
    <w:p w14:paraId="125D2C64" w14:textId="1422F244" w:rsidR="00047967" w:rsidRPr="00047967" w:rsidRDefault="00047967" w:rsidP="00047967">
      <w:pPr>
        <w:spacing w:line="240" w:lineRule="atLeast"/>
        <w:ind w:left="700"/>
        <w:jc w:val="both"/>
        <w:rPr>
          <w:rFonts w:ascii="Verdana" w:hAnsi="Verdana"/>
          <w:sz w:val="18"/>
          <w:szCs w:val="18"/>
          <w:lang w:val="en-US"/>
        </w:rPr>
      </w:pPr>
      <w:r w:rsidRPr="00027B22">
        <w:rPr>
          <w:rFonts w:ascii="Verdana" w:hAnsi="Verdana"/>
          <w:sz w:val="18"/>
          <w:szCs w:val="18"/>
          <w:lang w:val="en-US"/>
        </w:rPr>
        <w:t>If the Contracting Authority does not wish to make use of an extension option, he will notify the Contractor in writing of this no later than one (1) month before the expiry of the initial or current contract period. In that case, the Framework Agreement will end by operation of law after the initial contract period or the contract period applicable at that time. In the absence of such a message from the Contracting Authority, an option to extend takes effect automatically, if and insofar as such an option is still open.</w:t>
      </w:r>
    </w:p>
    <w:p w14:paraId="03C8CE42" w14:textId="77777777" w:rsidR="003A6AB0" w:rsidRPr="003A6AB0" w:rsidRDefault="003A6AB0" w:rsidP="003A6AB0">
      <w:pPr>
        <w:spacing w:line="240" w:lineRule="atLeast"/>
        <w:ind w:left="700" w:hanging="700"/>
        <w:jc w:val="both"/>
        <w:rPr>
          <w:rFonts w:ascii="Verdana" w:hAnsi="Verdana" w:cs="Arial"/>
          <w:sz w:val="18"/>
          <w:szCs w:val="18"/>
          <w:lang w:val="en-US"/>
        </w:rPr>
      </w:pPr>
    </w:p>
    <w:p w14:paraId="69337360" w14:textId="7A417FD4" w:rsidR="00E34981" w:rsidRPr="00027B22" w:rsidRDefault="00E34981" w:rsidP="00027B22">
      <w:pPr>
        <w:numPr>
          <w:ilvl w:val="1"/>
          <w:numId w:val="11"/>
        </w:numPr>
        <w:tabs>
          <w:tab w:val="clear" w:pos="360"/>
        </w:tabs>
        <w:suppressAutoHyphens/>
        <w:spacing w:line="240" w:lineRule="atLeast"/>
        <w:ind w:left="600" w:right="-1" w:hanging="600"/>
        <w:jc w:val="both"/>
        <w:rPr>
          <w:rFonts w:ascii="Verdana" w:hAnsi="Verdana" w:cs="Arial"/>
          <w:sz w:val="18"/>
          <w:szCs w:val="18"/>
          <w:lang w:val="en-GB"/>
        </w:rPr>
      </w:pPr>
      <w:r w:rsidRPr="00027B22">
        <w:rPr>
          <w:rFonts w:ascii="Verdana" w:hAnsi="Verdana" w:cs="Arial"/>
          <w:sz w:val="18"/>
          <w:szCs w:val="18"/>
          <w:lang w:val="en-GB"/>
        </w:rPr>
        <w:t xml:space="preserve">Termination of </w:t>
      </w:r>
      <w:r w:rsidR="007E6367" w:rsidRPr="00027B22">
        <w:rPr>
          <w:rFonts w:ascii="Verdana" w:hAnsi="Verdana" w:cs="Arial"/>
          <w:sz w:val="18"/>
          <w:szCs w:val="18"/>
          <w:lang w:val="en-GB"/>
        </w:rPr>
        <w:t xml:space="preserve">this </w:t>
      </w:r>
      <w:r w:rsidR="00243F8E" w:rsidRPr="00027B22">
        <w:rPr>
          <w:rFonts w:ascii="Verdana" w:hAnsi="Verdana" w:cs="Arial"/>
          <w:sz w:val="18"/>
          <w:szCs w:val="18"/>
          <w:lang w:val="en-GB"/>
        </w:rPr>
        <w:t xml:space="preserve">Framework </w:t>
      </w:r>
      <w:r w:rsidR="007E6367" w:rsidRPr="00027B22">
        <w:rPr>
          <w:rFonts w:ascii="Verdana" w:hAnsi="Verdana" w:cs="Arial"/>
          <w:sz w:val="18"/>
          <w:szCs w:val="18"/>
          <w:lang w:val="en-GB"/>
        </w:rPr>
        <w:t>Agreement</w:t>
      </w:r>
      <w:r w:rsidRPr="00027B22">
        <w:rPr>
          <w:rFonts w:ascii="Verdana" w:hAnsi="Verdana" w:cs="Arial"/>
          <w:sz w:val="18"/>
          <w:szCs w:val="18"/>
          <w:lang w:val="en-GB"/>
        </w:rPr>
        <w:t xml:space="preserve"> for whatever reason does not affect rights and obligations resulting from </w:t>
      </w:r>
      <w:r w:rsidR="005A4129" w:rsidRPr="00027B22">
        <w:rPr>
          <w:rFonts w:ascii="Verdana" w:hAnsi="Verdana" w:cs="Arial"/>
          <w:sz w:val="18"/>
          <w:szCs w:val="18"/>
          <w:lang w:val="en-GB"/>
        </w:rPr>
        <w:t>Further Agreements</w:t>
      </w:r>
      <w:r w:rsidRPr="00027B22">
        <w:rPr>
          <w:rFonts w:ascii="Verdana" w:hAnsi="Verdana" w:cs="Arial"/>
          <w:sz w:val="18"/>
          <w:szCs w:val="18"/>
          <w:lang w:val="en-GB"/>
        </w:rPr>
        <w:t xml:space="preserve">. The terms of </w:t>
      </w:r>
      <w:r w:rsidR="007E6367" w:rsidRPr="00027B22">
        <w:rPr>
          <w:rFonts w:ascii="Verdana" w:hAnsi="Verdana" w:cs="Arial"/>
          <w:sz w:val="18"/>
          <w:szCs w:val="18"/>
          <w:lang w:val="en-GB"/>
        </w:rPr>
        <w:t xml:space="preserve">this </w:t>
      </w:r>
      <w:r w:rsidR="00243F8E" w:rsidRPr="00027B22">
        <w:rPr>
          <w:rFonts w:ascii="Verdana" w:hAnsi="Verdana" w:cs="Arial"/>
          <w:sz w:val="18"/>
          <w:szCs w:val="18"/>
          <w:lang w:val="en-GB"/>
        </w:rPr>
        <w:t xml:space="preserve">Framework </w:t>
      </w:r>
      <w:r w:rsidR="007E6367" w:rsidRPr="00027B22">
        <w:rPr>
          <w:rFonts w:ascii="Verdana" w:hAnsi="Verdana" w:cs="Arial"/>
          <w:sz w:val="18"/>
          <w:szCs w:val="18"/>
          <w:lang w:val="en-GB"/>
        </w:rPr>
        <w:t>Agreement</w:t>
      </w:r>
      <w:r w:rsidRPr="00027B22">
        <w:rPr>
          <w:rFonts w:ascii="Verdana" w:hAnsi="Verdana" w:cs="Arial"/>
          <w:sz w:val="18"/>
          <w:szCs w:val="18"/>
          <w:lang w:val="en-GB"/>
        </w:rPr>
        <w:t xml:space="preserve"> continue to apply to any </w:t>
      </w:r>
      <w:r w:rsidR="005A4129" w:rsidRPr="00027B22">
        <w:rPr>
          <w:rFonts w:ascii="Verdana" w:hAnsi="Verdana" w:cs="Arial"/>
          <w:sz w:val="18"/>
          <w:szCs w:val="18"/>
          <w:lang w:val="en-GB"/>
        </w:rPr>
        <w:t>Further Agreements</w:t>
      </w:r>
      <w:r w:rsidRPr="00027B22">
        <w:rPr>
          <w:rFonts w:ascii="Verdana" w:hAnsi="Verdana" w:cs="Arial"/>
          <w:sz w:val="18"/>
          <w:szCs w:val="18"/>
          <w:lang w:val="en-GB"/>
        </w:rPr>
        <w:t xml:space="preserve"> remaining in force after </w:t>
      </w:r>
      <w:r w:rsidR="007E6367" w:rsidRPr="00027B22">
        <w:rPr>
          <w:rFonts w:ascii="Verdana" w:hAnsi="Verdana" w:cs="Arial"/>
          <w:sz w:val="18"/>
          <w:szCs w:val="18"/>
          <w:lang w:val="en-GB"/>
        </w:rPr>
        <w:t xml:space="preserve">this </w:t>
      </w:r>
      <w:r w:rsidR="00243F8E" w:rsidRPr="00027B22">
        <w:rPr>
          <w:rFonts w:ascii="Verdana" w:hAnsi="Verdana" w:cs="Arial"/>
          <w:sz w:val="18"/>
          <w:szCs w:val="18"/>
          <w:lang w:val="en-GB"/>
        </w:rPr>
        <w:t xml:space="preserve">Framework </w:t>
      </w:r>
      <w:r w:rsidR="007E6367" w:rsidRPr="00027B22">
        <w:rPr>
          <w:rFonts w:ascii="Verdana" w:hAnsi="Verdana" w:cs="Arial"/>
          <w:sz w:val="18"/>
          <w:szCs w:val="18"/>
          <w:lang w:val="en-GB"/>
        </w:rPr>
        <w:t>Agreement</w:t>
      </w:r>
      <w:r w:rsidRPr="00027B22">
        <w:rPr>
          <w:rFonts w:ascii="Verdana" w:hAnsi="Verdana" w:cs="Arial"/>
          <w:sz w:val="18"/>
          <w:szCs w:val="18"/>
          <w:lang w:val="en-GB"/>
        </w:rPr>
        <w:t xml:space="preserve"> has ended.</w:t>
      </w:r>
      <w:r w:rsidR="00361557">
        <w:rPr>
          <w:rFonts w:ascii="Verdana" w:hAnsi="Verdana" w:cs="Arial"/>
          <w:sz w:val="18"/>
          <w:szCs w:val="18"/>
          <w:lang w:val="en-GB"/>
        </w:rPr>
        <w:t xml:space="preserve"> </w:t>
      </w:r>
      <w:r w:rsidR="00361557" w:rsidRPr="00361557">
        <w:rPr>
          <w:rFonts w:ascii="Verdana" w:hAnsi="Verdana" w:cs="Arial"/>
          <w:sz w:val="18"/>
          <w:szCs w:val="18"/>
          <w:lang w:val="en-US"/>
        </w:rPr>
        <w:t>Further contracts concluded under the Framework Agreement during its term may remain in effect after the Framework Agreement has expired.</w:t>
      </w:r>
    </w:p>
    <w:p w14:paraId="75DE1D09" w14:textId="294878C9" w:rsidR="00E34981" w:rsidRPr="00027B22" w:rsidRDefault="00E34981" w:rsidP="00027B22">
      <w:pPr>
        <w:suppressAutoHyphens/>
        <w:spacing w:line="240" w:lineRule="atLeast"/>
        <w:ind w:right="-1"/>
        <w:jc w:val="both"/>
        <w:rPr>
          <w:rFonts w:ascii="Verdana" w:hAnsi="Verdana" w:cs="Arial"/>
          <w:sz w:val="18"/>
          <w:szCs w:val="18"/>
          <w:lang w:val="en-GB"/>
        </w:rPr>
      </w:pPr>
    </w:p>
    <w:p w14:paraId="4E23DF33" w14:textId="30003138" w:rsidR="00276FD9" w:rsidRPr="00027B22" w:rsidRDefault="00E34981" w:rsidP="00027B22">
      <w:pPr>
        <w:suppressAutoHyphens/>
        <w:spacing w:line="240" w:lineRule="atLeast"/>
        <w:ind w:left="600" w:right="-1" w:hanging="600"/>
        <w:jc w:val="both"/>
        <w:rPr>
          <w:rFonts w:ascii="Verdana" w:hAnsi="Verdana" w:cs="Arial"/>
          <w:sz w:val="18"/>
          <w:szCs w:val="18"/>
          <w:lang w:val="en-GB"/>
        </w:rPr>
      </w:pPr>
      <w:r w:rsidRPr="00027B22">
        <w:rPr>
          <w:rFonts w:ascii="Verdana" w:hAnsi="Verdana" w:cs="Arial"/>
          <w:sz w:val="18"/>
          <w:szCs w:val="18"/>
          <w:lang w:val="en-GB"/>
        </w:rPr>
        <w:lastRenderedPageBreak/>
        <w:t xml:space="preserve">2.3 </w:t>
      </w:r>
      <w:r w:rsidRPr="00027B22">
        <w:rPr>
          <w:rFonts w:ascii="Verdana" w:hAnsi="Verdana" w:cs="Arial"/>
          <w:sz w:val="18"/>
          <w:szCs w:val="18"/>
          <w:lang w:val="en-GB"/>
        </w:rPr>
        <w:tab/>
        <w:t xml:space="preserve">The duration of any </w:t>
      </w:r>
      <w:r w:rsidR="005A4129" w:rsidRPr="00027B22">
        <w:rPr>
          <w:rFonts w:ascii="Verdana" w:hAnsi="Verdana" w:cs="Arial"/>
          <w:sz w:val="18"/>
          <w:szCs w:val="18"/>
          <w:lang w:val="en-GB"/>
        </w:rPr>
        <w:t>Further Agreements</w:t>
      </w:r>
      <w:r w:rsidRPr="00027B22">
        <w:rPr>
          <w:rFonts w:ascii="Verdana" w:hAnsi="Verdana" w:cs="Arial"/>
          <w:sz w:val="18"/>
          <w:szCs w:val="18"/>
          <w:lang w:val="en-GB"/>
        </w:rPr>
        <w:t xml:space="preserve"> awarded to the Contractor under </w:t>
      </w:r>
      <w:r w:rsidR="007E6367" w:rsidRPr="00027B22">
        <w:rPr>
          <w:rFonts w:ascii="Verdana" w:hAnsi="Verdana" w:cs="Arial"/>
          <w:sz w:val="18"/>
          <w:szCs w:val="18"/>
          <w:lang w:val="en-GB"/>
        </w:rPr>
        <w:t xml:space="preserve">this </w:t>
      </w:r>
      <w:r w:rsidR="00E769E3" w:rsidRPr="00027B22">
        <w:rPr>
          <w:rFonts w:ascii="Verdana" w:hAnsi="Verdana" w:cs="Arial"/>
          <w:sz w:val="18"/>
          <w:szCs w:val="18"/>
          <w:lang w:val="en-GB"/>
        </w:rPr>
        <w:t xml:space="preserve">Framework </w:t>
      </w:r>
      <w:r w:rsidR="007E6367" w:rsidRPr="00027B22">
        <w:rPr>
          <w:rFonts w:ascii="Verdana" w:hAnsi="Verdana" w:cs="Arial"/>
          <w:sz w:val="18"/>
          <w:szCs w:val="18"/>
          <w:lang w:val="en-GB"/>
        </w:rPr>
        <w:t>Agreement</w:t>
      </w:r>
      <w:r w:rsidRPr="00027B22">
        <w:rPr>
          <w:rFonts w:ascii="Verdana" w:hAnsi="Verdana" w:cs="Arial"/>
          <w:sz w:val="18"/>
          <w:szCs w:val="18"/>
          <w:lang w:val="en-GB"/>
        </w:rPr>
        <w:t xml:space="preserve"> will be stipulated in the individual </w:t>
      </w:r>
      <w:r w:rsidR="005A4129" w:rsidRPr="00027B22">
        <w:rPr>
          <w:rFonts w:ascii="Verdana" w:hAnsi="Verdana" w:cs="Arial"/>
          <w:sz w:val="18"/>
          <w:szCs w:val="18"/>
          <w:lang w:val="en-GB"/>
        </w:rPr>
        <w:t>Further Agreements</w:t>
      </w:r>
      <w:r w:rsidRPr="00027B22">
        <w:rPr>
          <w:rFonts w:ascii="Verdana" w:hAnsi="Verdana" w:cs="Arial"/>
          <w:sz w:val="18"/>
          <w:szCs w:val="18"/>
          <w:lang w:val="en-GB"/>
        </w:rPr>
        <w:t xml:space="preserve"> for each contract for the performance of Services.</w:t>
      </w:r>
    </w:p>
    <w:p w14:paraId="72259DA5" w14:textId="019503E5" w:rsidR="00276FD9" w:rsidRPr="00027B22" w:rsidRDefault="00276FD9" w:rsidP="00027B22">
      <w:pPr>
        <w:suppressAutoHyphens/>
        <w:spacing w:line="240" w:lineRule="atLeast"/>
        <w:ind w:left="600" w:right="-1" w:hanging="600"/>
        <w:jc w:val="both"/>
        <w:rPr>
          <w:rFonts w:ascii="Verdana" w:hAnsi="Verdana" w:cs="Arial"/>
          <w:sz w:val="18"/>
          <w:szCs w:val="18"/>
          <w:lang w:val="en-GB"/>
        </w:rPr>
      </w:pPr>
    </w:p>
    <w:p w14:paraId="03E740D3" w14:textId="782A9C04" w:rsidR="00276FD9" w:rsidRPr="00027B22" w:rsidRDefault="00276FD9" w:rsidP="00027B22">
      <w:pPr>
        <w:suppressAutoHyphens/>
        <w:spacing w:line="240" w:lineRule="atLeast"/>
        <w:ind w:left="567" w:right="-1" w:hanging="567"/>
        <w:jc w:val="both"/>
        <w:rPr>
          <w:rFonts w:ascii="Verdana" w:hAnsi="Verdana" w:cs="Arial"/>
          <w:sz w:val="18"/>
          <w:szCs w:val="18"/>
          <w:lang w:val="en-US"/>
        </w:rPr>
      </w:pPr>
      <w:r w:rsidRPr="00027B22">
        <w:rPr>
          <w:rFonts w:ascii="Verdana" w:hAnsi="Verdana" w:cs="Arial"/>
          <w:sz w:val="18"/>
          <w:szCs w:val="18"/>
          <w:lang w:val="en-US"/>
        </w:rPr>
        <w:t>2.4</w:t>
      </w:r>
      <w:r w:rsidRPr="00027B22">
        <w:rPr>
          <w:rFonts w:ascii="Verdana" w:hAnsi="Verdana" w:cs="Arial"/>
          <w:sz w:val="18"/>
          <w:szCs w:val="18"/>
          <w:lang w:val="en-US"/>
        </w:rPr>
        <w:tab/>
      </w:r>
      <w:r w:rsidR="00B558CE" w:rsidRPr="00027B22">
        <w:rPr>
          <w:rFonts w:ascii="Verdana" w:hAnsi="Verdana" w:cs="Arial"/>
          <w:sz w:val="18"/>
          <w:szCs w:val="18"/>
          <w:lang w:val="en-US"/>
        </w:rPr>
        <w:t xml:space="preserve">Contracting authority is entitled to terminate this </w:t>
      </w:r>
      <w:r w:rsidR="00BD7A88" w:rsidRPr="00027B22">
        <w:rPr>
          <w:rFonts w:ascii="Verdana" w:hAnsi="Verdana" w:cs="Arial"/>
          <w:sz w:val="18"/>
          <w:szCs w:val="18"/>
          <w:lang w:val="en-US"/>
        </w:rPr>
        <w:t>F</w:t>
      </w:r>
      <w:r w:rsidR="00B558CE" w:rsidRPr="00027B22">
        <w:rPr>
          <w:rFonts w:ascii="Verdana" w:hAnsi="Verdana" w:cs="Arial"/>
          <w:sz w:val="18"/>
          <w:szCs w:val="18"/>
          <w:lang w:val="en-US"/>
        </w:rPr>
        <w:t xml:space="preserve">ramework </w:t>
      </w:r>
      <w:r w:rsidR="00BD7A88" w:rsidRPr="00027B22">
        <w:rPr>
          <w:rFonts w:ascii="Verdana" w:hAnsi="Verdana" w:cs="Arial"/>
          <w:sz w:val="18"/>
          <w:szCs w:val="18"/>
          <w:lang w:val="en-US"/>
        </w:rPr>
        <w:t>A</w:t>
      </w:r>
      <w:r w:rsidR="00B558CE" w:rsidRPr="00027B22">
        <w:rPr>
          <w:rFonts w:ascii="Verdana" w:hAnsi="Verdana" w:cs="Arial"/>
          <w:sz w:val="18"/>
          <w:szCs w:val="18"/>
          <w:lang w:val="en-US"/>
        </w:rPr>
        <w:t xml:space="preserve">greement prematurely as soon as the maximum value and/or amount of the contract is reached, </w:t>
      </w:r>
      <w:r w:rsidR="007602A6" w:rsidRPr="00027B22">
        <w:rPr>
          <w:rFonts w:ascii="Verdana" w:hAnsi="Verdana"/>
          <w:sz w:val="18"/>
          <w:szCs w:val="18"/>
          <w:lang w:val="en-US"/>
        </w:rPr>
        <w:t xml:space="preserve">or is threatened to be exceeded, </w:t>
      </w:r>
      <w:r w:rsidR="00B558CE" w:rsidRPr="00027B22">
        <w:rPr>
          <w:rFonts w:ascii="Verdana" w:hAnsi="Verdana" w:cs="Arial"/>
          <w:sz w:val="18"/>
          <w:szCs w:val="18"/>
          <w:lang w:val="en-US"/>
        </w:rPr>
        <w:t xml:space="preserve">without any further compensation. </w:t>
      </w:r>
      <w:r w:rsidR="00740F72">
        <w:rPr>
          <w:rFonts w:ascii="Verdana" w:hAnsi="Verdana" w:cs="Arial"/>
          <w:sz w:val="18"/>
          <w:szCs w:val="18"/>
          <w:lang w:val="en-US"/>
        </w:rPr>
        <w:t xml:space="preserve">The </w:t>
      </w:r>
      <w:r w:rsidR="00B558CE" w:rsidRPr="00027B22">
        <w:rPr>
          <w:rFonts w:ascii="Verdana" w:hAnsi="Verdana" w:cs="Arial"/>
          <w:sz w:val="18"/>
          <w:szCs w:val="18"/>
          <w:lang w:val="en-US"/>
        </w:rPr>
        <w:t xml:space="preserve">Contracting authority shall inform Contractor as soon as possible if and when </w:t>
      </w:r>
      <w:r w:rsidR="00740F72">
        <w:rPr>
          <w:rFonts w:ascii="Verdana" w:hAnsi="Verdana" w:cs="Arial"/>
          <w:sz w:val="18"/>
          <w:szCs w:val="18"/>
          <w:lang w:val="en-US"/>
        </w:rPr>
        <w:t>the Contracting Authority</w:t>
      </w:r>
      <w:r w:rsidR="00B558CE" w:rsidRPr="00027B22">
        <w:rPr>
          <w:rFonts w:ascii="Verdana" w:hAnsi="Verdana" w:cs="Arial"/>
          <w:sz w:val="18"/>
          <w:szCs w:val="18"/>
          <w:lang w:val="en-US"/>
        </w:rPr>
        <w:t xml:space="preserve"> wants to invoke this right and </w:t>
      </w:r>
      <w:r w:rsidR="00673C13">
        <w:rPr>
          <w:rFonts w:ascii="Verdana" w:hAnsi="Verdana" w:cs="Arial"/>
          <w:sz w:val="18"/>
          <w:szCs w:val="18"/>
          <w:lang w:val="en-US"/>
        </w:rPr>
        <w:t xml:space="preserve">shall </w:t>
      </w:r>
      <w:r w:rsidR="00B558CE" w:rsidRPr="00027B22">
        <w:rPr>
          <w:rFonts w:ascii="Verdana" w:hAnsi="Verdana" w:cs="Arial"/>
          <w:sz w:val="18"/>
          <w:szCs w:val="18"/>
          <w:lang w:val="en-US"/>
        </w:rPr>
        <w:t>observe a reasonable notice period.</w:t>
      </w:r>
    </w:p>
    <w:p w14:paraId="460DA903" w14:textId="77777777" w:rsidR="00276FD9" w:rsidRPr="00027B22" w:rsidRDefault="00276FD9" w:rsidP="00027B22">
      <w:pPr>
        <w:suppressAutoHyphens/>
        <w:spacing w:line="240" w:lineRule="atLeast"/>
        <w:ind w:left="600" w:right="-1" w:hanging="600"/>
        <w:jc w:val="both"/>
        <w:rPr>
          <w:rFonts w:ascii="Verdana" w:hAnsi="Verdana" w:cs="Arial"/>
          <w:sz w:val="18"/>
          <w:szCs w:val="18"/>
          <w:lang w:val="en-US"/>
        </w:rPr>
      </w:pPr>
    </w:p>
    <w:p w14:paraId="19FAA52E" w14:textId="5A3C5800" w:rsidR="00D17F04" w:rsidRPr="00027B22" w:rsidRDefault="00D17F04" w:rsidP="00027B22">
      <w:pPr>
        <w:suppressAutoHyphens/>
        <w:spacing w:line="240" w:lineRule="atLeast"/>
        <w:ind w:left="567" w:right="-1" w:hanging="567"/>
        <w:jc w:val="both"/>
        <w:rPr>
          <w:rFonts w:ascii="Verdana" w:hAnsi="Verdana" w:cs="Arial"/>
          <w:sz w:val="18"/>
          <w:szCs w:val="18"/>
          <w:lang w:val="en-US"/>
        </w:rPr>
      </w:pPr>
      <w:r w:rsidRPr="00027B22">
        <w:rPr>
          <w:rFonts w:ascii="Verdana" w:hAnsi="Verdana" w:cs="Arial"/>
          <w:sz w:val="18"/>
          <w:szCs w:val="18"/>
          <w:lang w:val="en-US"/>
        </w:rPr>
        <w:t>2.5</w:t>
      </w:r>
      <w:r w:rsidRPr="00027B22">
        <w:rPr>
          <w:rFonts w:ascii="Verdana" w:hAnsi="Verdana" w:cs="Arial"/>
          <w:sz w:val="18"/>
          <w:szCs w:val="18"/>
          <w:lang w:val="en-US"/>
        </w:rPr>
        <w:tab/>
        <w:t xml:space="preserve">If, for any reason, this assignment cannot be completed within the specified duration in article 2.1, Contracting Authority has the option to extend this Framework Agreement by the time necessary to complete the project. If this is the case, this extension has to be executed within the maximum </w:t>
      </w:r>
      <w:r w:rsidR="00F0329D">
        <w:rPr>
          <w:rFonts w:ascii="Verdana" w:hAnsi="Verdana" w:cs="Arial"/>
          <w:sz w:val="18"/>
          <w:szCs w:val="18"/>
          <w:lang w:val="en-US"/>
        </w:rPr>
        <w:t xml:space="preserve">contract value </w:t>
      </w:r>
      <w:r w:rsidRPr="00027B22">
        <w:rPr>
          <w:rFonts w:ascii="Verdana" w:hAnsi="Verdana" w:cs="Arial"/>
          <w:sz w:val="18"/>
          <w:szCs w:val="18"/>
          <w:lang w:val="en-US"/>
        </w:rPr>
        <w:t xml:space="preserve">as mentioned in </w:t>
      </w:r>
      <w:r w:rsidR="00E37FD8" w:rsidRPr="00027B22">
        <w:rPr>
          <w:rFonts w:ascii="Verdana" w:hAnsi="Verdana" w:cs="Arial"/>
          <w:sz w:val="18"/>
          <w:szCs w:val="18"/>
          <w:lang w:val="en-US"/>
        </w:rPr>
        <w:t xml:space="preserve">paragraph </w:t>
      </w:r>
      <w:r w:rsidRPr="00027B22">
        <w:rPr>
          <w:rFonts w:ascii="Verdana" w:hAnsi="Verdana" w:cs="Arial"/>
          <w:sz w:val="18"/>
          <w:szCs w:val="18"/>
          <w:lang w:val="en-US"/>
        </w:rPr>
        <w:t>2.</w:t>
      </w:r>
      <w:r w:rsidR="00E37FD8" w:rsidRPr="00027B22">
        <w:rPr>
          <w:rFonts w:ascii="Verdana" w:hAnsi="Verdana" w:cs="Arial"/>
          <w:sz w:val="18"/>
          <w:szCs w:val="18"/>
          <w:lang w:val="en-US"/>
        </w:rPr>
        <w:t xml:space="preserve">5 </w:t>
      </w:r>
      <w:r w:rsidRPr="00027B22">
        <w:rPr>
          <w:rFonts w:ascii="Verdana" w:hAnsi="Verdana" w:cs="Arial"/>
          <w:sz w:val="18"/>
          <w:szCs w:val="18"/>
          <w:lang w:val="en-US"/>
        </w:rPr>
        <w:t xml:space="preserve">of the Tender Document and article </w:t>
      </w:r>
      <w:r w:rsidR="00EE75A8" w:rsidRPr="00027B22">
        <w:rPr>
          <w:rFonts w:ascii="Verdana" w:hAnsi="Verdana" w:cs="Arial"/>
          <w:sz w:val="18"/>
          <w:szCs w:val="18"/>
          <w:lang w:val="en-US"/>
        </w:rPr>
        <w:t>5</w:t>
      </w:r>
      <w:r w:rsidRPr="00027B22">
        <w:rPr>
          <w:rFonts w:ascii="Verdana" w:hAnsi="Verdana" w:cs="Arial"/>
          <w:sz w:val="18"/>
          <w:szCs w:val="18"/>
          <w:lang w:val="en-US"/>
        </w:rPr>
        <w:t>.1 of this Framework Agreement.</w:t>
      </w:r>
    </w:p>
    <w:p w14:paraId="6D0AB925" w14:textId="77777777" w:rsidR="00D17F04" w:rsidRPr="00027B22" w:rsidRDefault="00D17F04" w:rsidP="00027B22">
      <w:pPr>
        <w:pStyle w:val="Lijstalinea"/>
        <w:suppressAutoHyphens/>
        <w:spacing w:line="240" w:lineRule="atLeast"/>
        <w:ind w:left="960" w:right="-1"/>
        <w:jc w:val="both"/>
        <w:rPr>
          <w:rFonts w:ascii="Verdana" w:hAnsi="Verdana" w:cs="Arial"/>
          <w:sz w:val="18"/>
          <w:szCs w:val="18"/>
          <w:lang w:val="en-US"/>
        </w:rPr>
      </w:pPr>
    </w:p>
    <w:p w14:paraId="650CE970" w14:textId="7F570B82" w:rsidR="00E34981" w:rsidRPr="00027B22" w:rsidRDefault="00D17F04" w:rsidP="00027B22">
      <w:pPr>
        <w:suppressAutoHyphens/>
        <w:spacing w:line="240" w:lineRule="atLeast"/>
        <w:ind w:left="567" w:right="-1" w:hanging="567"/>
        <w:jc w:val="both"/>
        <w:rPr>
          <w:rFonts w:ascii="Verdana" w:hAnsi="Verdana" w:cs="Arial"/>
          <w:sz w:val="18"/>
          <w:szCs w:val="18"/>
          <w:lang w:val="en-US"/>
        </w:rPr>
      </w:pPr>
      <w:r w:rsidRPr="00027B22">
        <w:rPr>
          <w:rFonts w:ascii="Verdana" w:hAnsi="Verdana" w:cs="Arial"/>
          <w:sz w:val="18"/>
          <w:szCs w:val="18"/>
          <w:lang w:val="en-US"/>
        </w:rPr>
        <w:t xml:space="preserve">2.6 </w:t>
      </w:r>
      <w:r w:rsidRPr="00027B22">
        <w:rPr>
          <w:rFonts w:ascii="Verdana" w:hAnsi="Verdana" w:cs="Arial"/>
          <w:sz w:val="18"/>
          <w:szCs w:val="18"/>
          <w:lang w:val="en-US"/>
        </w:rPr>
        <w:tab/>
        <w:t xml:space="preserve">If the </w:t>
      </w:r>
      <w:r w:rsidR="00740F72">
        <w:rPr>
          <w:rFonts w:ascii="Verdana" w:hAnsi="Verdana" w:cs="Arial"/>
          <w:sz w:val="18"/>
          <w:szCs w:val="18"/>
          <w:lang w:val="en-US"/>
        </w:rPr>
        <w:t>C</w:t>
      </w:r>
      <w:r w:rsidRPr="00027B22">
        <w:rPr>
          <w:rFonts w:ascii="Verdana" w:hAnsi="Verdana" w:cs="Arial"/>
          <w:sz w:val="18"/>
          <w:szCs w:val="18"/>
          <w:lang w:val="en-US"/>
        </w:rPr>
        <w:t xml:space="preserve">ontractor foresees obstacles in the execution of the assignments within the Framework Agreement, </w:t>
      </w:r>
      <w:r w:rsidR="00673C13">
        <w:rPr>
          <w:rFonts w:ascii="Verdana" w:hAnsi="Verdana" w:cs="Arial"/>
          <w:sz w:val="18"/>
          <w:szCs w:val="18"/>
          <w:lang w:val="en-US"/>
        </w:rPr>
        <w:t>the Contractor</w:t>
      </w:r>
      <w:r w:rsidRPr="00027B22">
        <w:rPr>
          <w:rFonts w:ascii="Verdana" w:hAnsi="Verdana" w:cs="Arial"/>
          <w:sz w:val="18"/>
          <w:szCs w:val="18"/>
          <w:lang w:val="en-US"/>
        </w:rPr>
        <w:t xml:space="preserve"> must inform the Contracting authority as soon as possible. If, in its opinion, the Services cannot be performed or cannot be performed to a sufficient extent, the Contracting Authority may proceed to immediate termination by means of termination of the Framework Agreement.</w:t>
      </w:r>
      <w:r w:rsidR="00611508">
        <w:rPr>
          <w:rFonts w:ascii="Verdana" w:hAnsi="Verdana" w:cs="Arial"/>
          <w:sz w:val="18"/>
          <w:szCs w:val="18"/>
          <w:lang w:val="en-US"/>
        </w:rPr>
        <w:t xml:space="preserve"> </w:t>
      </w:r>
      <w:r w:rsidRPr="00027B22">
        <w:rPr>
          <w:rFonts w:ascii="Verdana" w:hAnsi="Verdana" w:cs="Arial"/>
          <w:sz w:val="18"/>
          <w:szCs w:val="18"/>
          <w:lang w:val="en-US"/>
        </w:rPr>
        <w:t>The Contractor will then receive reimbursement of the costs in the event of cancellation by the Contracting authority in accordance with Article 22.6 of ARVODI 2018.</w:t>
      </w:r>
    </w:p>
    <w:p w14:paraId="15012AB6" w14:textId="77777777" w:rsidR="00FC014C" w:rsidRDefault="00FC014C" w:rsidP="003A6AB0">
      <w:pPr>
        <w:tabs>
          <w:tab w:val="left" w:pos="0"/>
          <w:tab w:val="left" w:pos="567"/>
          <w:tab w:val="left" w:pos="1560"/>
          <w:tab w:val="left" w:pos="2040"/>
          <w:tab w:val="left" w:pos="4320"/>
          <w:tab w:val="left" w:pos="6480"/>
        </w:tabs>
        <w:suppressAutoHyphens/>
        <w:spacing w:line="240" w:lineRule="atLeast"/>
        <w:ind w:right="-1"/>
        <w:jc w:val="both"/>
        <w:rPr>
          <w:rFonts w:ascii="Verdana" w:hAnsi="Verdana" w:cs="Arial"/>
          <w:sz w:val="18"/>
          <w:szCs w:val="18"/>
          <w:lang w:val="en-GB"/>
        </w:rPr>
      </w:pPr>
    </w:p>
    <w:p w14:paraId="54F0FC66" w14:textId="77777777" w:rsidR="003A6AB0" w:rsidRPr="00027B22" w:rsidRDefault="003A6AB0" w:rsidP="003A6AB0">
      <w:pPr>
        <w:tabs>
          <w:tab w:val="left" w:pos="0"/>
          <w:tab w:val="left" w:pos="567"/>
          <w:tab w:val="left" w:pos="1560"/>
          <w:tab w:val="left" w:pos="2040"/>
          <w:tab w:val="left" w:pos="4320"/>
          <w:tab w:val="left" w:pos="6480"/>
        </w:tabs>
        <w:suppressAutoHyphens/>
        <w:spacing w:line="240" w:lineRule="atLeast"/>
        <w:ind w:right="-1"/>
        <w:jc w:val="both"/>
        <w:rPr>
          <w:rFonts w:ascii="Verdana" w:hAnsi="Verdana" w:cs="Arial"/>
          <w:b/>
          <w:sz w:val="18"/>
          <w:szCs w:val="18"/>
          <w:lang w:val="en-GB"/>
        </w:rPr>
      </w:pPr>
    </w:p>
    <w:p w14:paraId="68D052D2" w14:textId="01C7AE43" w:rsidR="00E34981" w:rsidRPr="00027B22" w:rsidRDefault="00E34981" w:rsidP="00027B22">
      <w:pPr>
        <w:suppressAutoHyphens/>
        <w:spacing w:line="240" w:lineRule="atLeast"/>
        <w:ind w:left="567" w:right="-1" w:hanging="600"/>
        <w:jc w:val="both"/>
        <w:rPr>
          <w:rFonts w:ascii="Verdana" w:hAnsi="Verdana" w:cs="Arial"/>
          <w:b/>
          <w:sz w:val="18"/>
          <w:szCs w:val="18"/>
          <w:lang w:val="en-GB"/>
        </w:rPr>
      </w:pPr>
      <w:r w:rsidRPr="00027B22">
        <w:rPr>
          <w:rFonts w:ascii="Verdana" w:hAnsi="Verdana" w:cs="Arial"/>
          <w:b/>
          <w:sz w:val="18"/>
          <w:szCs w:val="18"/>
          <w:lang w:val="en-GB"/>
        </w:rPr>
        <w:t>3.</w:t>
      </w:r>
      <w:r w:rsidRPr="00027B22">
        <w:rPr>
          <w:rFonts w:ascii="Verdana" w:hAnsi="Verdana" w:cs="Arial"/>
          <w:b/>
          <w:sz w:val="18"/>
          <w:szCs w:val="18"/>
          <w:lang w:val="en-GB"/>
        </w:rPr>
        <w:tab/>
      </w:r>
      <w:r w:rsidR="008961EA" w:rsidRPr="00027B22">
        <w:rPr>
          <w:rFonts w:ascii="Verdana" w:hAnsi="Verdana" w:cs="Arial"/>
          <w:b/>
          <w:sz w:val="18"/>
          <w:szCs w:val="18"/>
          <w:lang w:val="en-GB"/>
        </w:rPr>
        <w:t xml:space="preserve">Awarding </w:t>
      </w:r>
      <w:r w:rsidR="007109D5" w:rsidRPr="00027B22">
        <w:rPr>
          <w:rFonts w:ascii="Verdana" w:hAnsi="Verdana" w:cs="Arial"/>
          <w:b/>
          <w:sz w:val="18"/>
          <w:szCs w:val="18"/>
          <w:lang w:val="en-GB"/>
        </w:rPr>
        <w:t>F</w:t>
      </w:r>
      <w:r w:rsidR="007E6367" w:rsidRPr="00027B22">
        <w:rPr>
          <w:rFonts w:ascii="Verdana" w:hAnsi="Verdana" w:cs="Arial"/>
          <w:b/>
          <w:sz w:val="18"/>
          <w:szCs w:val="18"/>
          <w:lang w:val="en-GB"/>
        </w:rPr>
        <w:t>urther</w:t>
      </w:r>
      <w:r w:rsidRPr="00027B22">
        <w:rPr>
          <w:rFonts w:ascii="Verdana" w:hAnsi="Verdana" w:cs="Arial"/>
          <w:b/>
          <w:sz w:val="18"/>
          <w:szCs w:val="18"/>
          <w:lang w:val="en-GB"/>
        </w:rPr>
        <w:t xml:space="preserve"> </w:t>
      </w:r>
      <w:r w:rsidR="007109D5" w:rsidRPr="00027B22">
        <w:rPr>
          <w:rFonts w:ascii="Verdana" w:hAnsi="Verdana" w:cs="Arial"/>
          <w:b/>
          <w:sz w:val="18"/>
          <w:szCs w:val="18"/>
          <w:lang w:val="en-GB"/>
        </w:rPr>
        <w:t>A</w:t>
      </w:r>
      <w:r w:rsidR="008961EA" w:rsidRPr="00027B22">
        <w:rPr>
          <w:rFonts w:ascii="Verdana" w:hAnsi="Verdana" w:cs="Arial"/>
          <w:b/>
          <w:sz w:val="18"/>
          <w:szCs w:val="18"/>
          <w:lang w:val="en-GB"/>
        </w:rPr>
        <w:t>greements</w:t>
      </w:r>
    </w:p>
    <w:p w14:paraId="1B061FCD" w14:textId="77777777" w:rsidR="00E34981" w:rsidRPr="00027B22" w:rsidRDefault="00E34981" w:rsidP="00027B22">
      <w:pPr>
        <w:suppressAutoHyphens/>
        <w:spacing w:line="240" w:lineRule="atLeast"/>
        <w:ind w:right="-1"/>
        <w:jc w:val="both"/>
        <w:rPr>
          <w:rFonts w:ascii="Verdana" w:hAnsi="Verdana" w:cs="Arial"/>
          <w:b/>
          <w:sz w:val="18"/>
          <w:szCs w:val="18"/>
          <w:lang w:val="en-GB"/>
        </w:rPr>
      </w:pPr>
    </w:p>
    <w:p w14:paraId="4D7E446D" w14:textId="7AD4265D" w:rsidR="00E34981" w:rsidRPr="00027B22" w:rsidRDefault="00E34981" w:rsidP="00027B22">
      <w:pPr>
        <w:tabs>
          <w:tab w:val="left" w:pos="0"/>
          <w:tab w:val="left" w:pos="1560"/>
          <w:tab w:val="left" w:pos="2040"/>
          <w:tab w:val="left" w:pos="4320"/>
          <w:tab w:val="left" w:pos="6480"/>
        </w:tabs>
        <w:suppressAutoHyphens/>
        <w:spacing w:line="240" w:lineRule="atLeast"/>
        <w:ind w:left="600" w:right="-1" w:hanging="600"/>
        <w:jc w:val="both"/>
        <w:rPr>
          <w:rFonts w:ascii="Verdana" w:hAnsi="Verdana" w:cs="Arial"/>
          <w:sz w:val="18"/>
          <w:szCs w:val="18"/>
          <w:lang w:val="en-GB"/>
        </w:rPr>
      </w:pPr>
      <w:r w:rsidRPr="00027B22">
        <w:rPr>
          <w:rFonts w:ascii="Verdana" w:hAnsi="Verdana" w:cs="Arial"/>
          <w:sz w:val="18"/>
          <w:szCs w:val="18"/>
          <w:lang w:val="en-GB"/>
        </w:rPr>
        <w:t xml:space="preserve">3.1 </w:t>
      </w:r>
      <w:r w:rsidRPr="00027B22">
        <w:rPr>
          <w:rFonts w:ascii="Verdana" w:hAnsi="Verdana" w:cs="Arial"/>
          <w:sz w:val="18"/>
          <w:szCs w:val="18"/>
          <w:lang w:val="en-GB"/>
        </w:rPr>
        <w:tab/>
      </w:r>
      <w:r w:rsidR="008607D5" w:rsidRPr="00027B22">
        <w:rPr>
          <w:rFonts w:ascii="Verdana" w:hAnsi="Verdana" w:cs="Arial"/>
          <w:sz w:val="18"/>
          <w:szCs w:val="18"/>
          <w:lang w:val="en-GB"/>
        </w:rPr>
        <w:t xml:space="preserve">The Contractor must submit a Quotation, having regard to the provisions of this Framework Agreement, within </w:t>
      </w:r>
      <w:r w:rsidR="000E17FE" w:rsidRPr="00027B22">
        <w:rPr>
          <w:rFonts w:ascii="Verdana" w:hAnsi="Verdana" w:cs="Arial"/>
          <w:sz w:val="18"/>
          <w:szCs w:val="18"/>
          <w:lang w:val="en-GB"/>
        </w:rPr>
        <w:t xml:space="preserve">the number of </w:t>
      </w:r>
      <w:r w:rsidR="008607D5" w:rsidRPr="00027B22">
        <w:rPr>
          <w:rFonts w:ascii="Verdana" w:hAnsi="Verdana" w:cs="Arial"/>
          <w:sz w:val="18"/>
          <w:szCs w:val="18"/>
          <w:lang w:val="en-GB"/>
        </w:rPr>
        <w:t xml:space="preserve">working days </w:t>
      </w:r>
      <w:r w:rsidR="000E17FE" w:rsidRPr="00027B22">
        <w:rPr>
          <w:rFonts w:ascii="Verdana" w:hAnsi="Verdana" w:cs="Arial"/>
          <w:sz w:val="18"/>
          <w:szCs w:val="18"/>
          <w:lang w:val="en-GB"/>
        </w:rPr>
        <w:t>as stated in the</w:t>
      </w:r>
      <w:r w:rsidR="008607D5" w:rsidRPr="00027B22">
        <w:rPr>
          <w:rFonts w:ascii="Verdana" w:hAnsi="Verdana" w:cs="Arial"/>
          <w:sz w:val="18"/>
          <w:szCs w:val="18"/>
          <w:lang w:val="en-GB"/>
        </w:rPr>
        <w:t xml:space="preserve"> standard Request for Quotations. The Contracting Authority will not be required to pay to obtain a Quotation.</w:t>
      </w:r>
      <w:r w:rsidR="008607D5" w:rsidRPr="00027B22">
        <w:rPr>
          <w:rFonts w:ascii="Verdana" w:hAnsi="Verdana" w:cs="Arial"/>
          <w:sz w:val="18"/>
          <w:szCs w:val="18"/>
          <w:lang w:val="en-GB"/>
        </w:rPr>
        <w:br/>
      </w:r>
    </w:p>
    <w:p w14:paraId="0013EA2F" w14:textId="5149894C" w:rsidR="00223329" w:rsidRPr="00027B22" w:rsidRDefault="00E34981" w:rsidP="00027B22">
      <w:pPr>
        <w:numPr>
          <w:ilvl w:val="1"/>
          <w:numId w:val="20"/>
        </w:numPr>
        <w:tabs>
          <w:tab w:val="clear" w:pos="360"/>
          <w:tab w:val="num" w:pos="600"/>
        </w:tabs>
        <w:spacing w:line="240" w:lineRule="atLeast"/>
        <w:ind w:left="600" w:hanging="600"/>
        <w:jc w:val="both"/>
        <w:rPr>
          <w:rFonts w:ascii="Verdana" w:hAnsi="Verdana" w:cs="Arial"/>
          <w:sz w:val="18"/>
          <w:szCs w:val="18"/>
          <w:lang w:val="en-GB"/>
        </w:rPr>
      </w:pPr>
      <w:r w:rsidRPr="00027B22">
        <w:rPr>
          <w:rFonts w:ascii="Verdana" w:hAnsi="Verdana" w:cs="Arial"/>
          <w:sz w:val="18"/>
          <w:szCs w:val="18"/>
          <w:lang w:val="en-GB"/>
        </w:rPr>
        <w:t>The Quotation, including the fee, must comply with and may not be less favourable than</w:t>
      </w:r>
      <w:r w:rsidR="000B557E">
        <w:rPr>
          <w:rFonts w:ascii="Verdana" w:hAnsi="Verdana" w:cs="Arial"/>
          <w:sz w:val="18"/>
          <w:szCs w:val="18"/>
          <w:lang w:val="en-GB"/>
        </w:rPr>
        <w:t xml:space="preserve"> in</w:t>
      </w:r>
      <w:r w:rsidRPr="00027B22">
        <w:rPr>
          <w:rFonts w:ascii="Verdana" w:hAnsi="Verdana" w:cs="Arial"/>
          <w:sz w:val="18"/>
          <w:szCs w:val="18"/>
          <w:lang w:val="en-GB"/>
        </w:rPr>
        <w:t xml:space="preserve"> the Tender submitted.</w:t>
      </w:r>
    </w:p>
    <w:p w14:paraId="7E168673" w14:textId="77777777" w:rsidR="00C5112B" w:rsidRPr="00027B22" w:rsidRDefault="00C5112B" w:rsidP="00027B22">
      <w:pPr>
        <w:spacing w:line="240" w:lineRule="atLeast"/>
        <w:ind w:left="360"/>
        <w:jc w:val="both"/>
        <w:rPr>
          <w:rFonts w:ascii="Verdana" w:hAnsi="Verdana" w:cs="Arial"/>
          <w:sz w:val="18"/>
          <w:szCs w:val="18"/>
          <w:lang w:val="en-GB"/>
        </w:rPr>
      </w:pPr>
    </w:p>
    <w:p w14:paraId="0E8CBCEA" w14:textId="77777777" w:rsidR="00C5112B" w:rsidRPr="00027B22" w:rsidRDefault="00C5112B" w:rsidP="00027B22">
      <w:pPr>
        <w:spacing w:line="240" w:lineRule="atLeast"/>
        <w:ind w:left="360"/>
        <w:jc w:val="both"/>
        <w:rPr>
          <w:rFonts w:ascii="Verdana" w:hAnsi="Verdana" w:cs="Arial"/>
          <w:sz w:val="18"/>
          <w:szCs w:val="18"/>
          <w:lang w:val="en-GB"/>
        </w:rPr>
      </w:pPr>
    </w:p>
    <w:p w14:paraId="416EBF9D" w14:textId="7271C3E1" w:rsidR="00C5112B" w:rsidRPr="00027B22" w:rsidRDefault="00C5112B" w:rsidP="00027B22">
      <w:pPr>
        <w:suppressAutoHyphens/>
        <w:spacing w:line="240" w:lineRule="atLeast"/>
        <w:ind w:left="567" w:right="-1" w:hanging="567"/>
        <w:jc w:val="both"/>
        <w:rPr>
          <w:rFonts w:ascii="Verdana" w:hAnsi="Verdana" w:cs="Arial"/>
          <w:b/>
          <w:sz w:val="18"/>
          <w:szCs w:val="18"/>
          <w:lang w:val="en-GB"/>
        </w:rPr>
      </w:pPr>
      <w:r w:rsidRPr="00027B22">
        <w:rPr>
          <w:rFonts w:ascii="Verdana" w:hAnsi="Verdana" w:cs="Arial"/>
          <w:b/>
          <w:sz w:val="18"/>
          <w:szCs w:val="18"/>
          <w:lang w:val="en-GB"/>
        </w:rPr>
        <w:t>4.</w:t>
      </w:r>
      <w:r w:rsidRPr="00027B22">
        <w:rPr>
          <w:rFonts w:ascii="Verdana" w:hAnsi="Verdana" w:cs="Arial"/>
          <w:b/>
          <w:sz w:val="18"/>
          <w:szCs w:val="18"/>
          <w:lang w:val="en-GB"/>
        </w:rPr>
        <w:tab/>
        <w:t xml:space="preserve">Replacement of </w:t>
      </w:r>
      <w:r w:rsidR="002023E5" w:rsidRPr="00027B22">
        <w:rPr>
          <w:rFonts w:ascii="Verdana" w:hAnsi="Verdana" w:cs="Arial"/>
          <w:b/>
          <w:sz w:val="18"/>
          <w:szCs w:val="18"/>
          <w:lang w:val="en-GB"/>
        </w:rPr>
        <w:t>n</w:t>
      </w:r>
      <w:r w:rsidRPr="00027B22">
        <w:rPr>
          <w:rFonts w:ascii="Verdana" w:hAnsi="Verdana" w:cs="Arial"/>
          <w:b/>
          <w:sz w:val="18"/>
          <w:szCs w:val="18"/>
          <w:lang w:val="en-GB"/>
        </w:rPr>
        <w:t>on-</w:t>
      </w:r>
      <w:r w:rsidR="002023E5" w:rsidRPr="00027B22">
        <w:rPr>
          <w:rFonts w:ascii="Verdana" w:hAnsi="Verdana" w:cs="Arial"/>
          <w:b/>
          <w:sz w:val="18"/>
          <w:szCs w:val="18"/>
          <w:lang w:val="en-GB"/>
        </w:rPr>
        <w:t>p</w:t>
      </w:r>
      <w:r w:rsidRPr="00027B22">
        <w:rPr>
          <w:rFonts w:ascii="Verdana" w:hAnsi="Verdana" w:cs="Arial"/>
          <w:b/>
          <w:sz w:val="18"/>
          <w:szCs w:val="18"/>
          <w:lang w:val="en-GB"/>
        </w:rPr>
        <w:t xml:space="preserve">erforming </w:t>
      </w:r>
      <w:r w:rsidR="002023E5" w:rsidRPr="00027B22">
        <w:rPr>
          <w:rFonts w:ascii="Verdana" w:hAnsi="Verdana" w:cs="Arial"/>
          <w:b/>
          <w:sz w:val="18"/>
          <w:szCs w:val="18"/>
          <w:lang w:val="en-GB"/>
        </w:rPr>
        <w:t>e</w:t>
      </w:r>
      <w:r w:rsidRPr="00027B22">
        <w:rPr>
          <w:rFonts w:ascii="Verdana" w:hAnsi="Verdana" w:cs="Arial"/>
          <w:b/>
          <w:sz w:val="18"/>
          <w:szCs w:val="18"/>
          <w:lang w:val="en-GB"/>
        </w:rPr>
        <w:t xml:space="preserve">xperts and </w:t>
      </w:r>
      <w:r w:rsidR="002023E5" w:rsidRPr="00027B22">
        <w:rPr>
          <w:rFonts w:ascii="Verdana" w:hAnsi="Verdana" w:cs="Arial"/>
          <w:b/>
          <w:sz w:val="18"/>
          <w:szCs w:val="18"/>
          <w:lang w:val="en-GB"/>
        </w:rPr>
        <w:t>u</w:t>
      </w:r>
      <w:r w:rsidRPr="00027B22">
        <w:rPr>
          <w:rFonts w:ascii="Verdana" w:hAnsi="Verdana" w:cs="Arial"/>
          <w:b/>
          <w:sz w:val="18"/>
          <w:szCs w:val="18"/>
          <w:lang w:val="en-GB"/>
        </w:rPr>
        <w:t xml:space="preserve">se of the </w:t>
      </w:r>
      <w:r w:rsidR="00B906AC">
        <w:rPr>
          <w:rFonts w:ascii="Verdana" w:hAnsi="Verdana" w:cs="Arial"/>
          <w:b/>
          <w:sz w:val="18"/>
          <w:szCs w:val="18"/>
          <w:lang w:val="en-GB"/>
        </w:rPr>
        <w:t>S</w:t>
      </w:r>
      <w:r w:rsidRPr="00027B22">
        <w:rPr>
          <w:rFonts w:ascii="Verdana" w:hAnsi="Verdana" w:cs="Arial"/>
          <w:b/>
          <w:sz w:val="18"/>
          <w:szCs w:val="18"/>
          <w:lang w:val="en-GB"/>
        </w:rPr>
        <w:t xml:space="preserve">tandby </w:t>
      </w:r>
      <w:r w:rsidR="00B906AC">
        <w:rPr>
          <w:rFonts w:ascii="Verdana" w:hAnsi="Verdana" w:cs="Arial"/>
          <w:b/>
          <w:sz w:val="18"/>
          <w:szCs w:val="18"/>
          <w:lang w:val="en-GB"/>
        </w:rPr>
        <w:t>C</w:t>
      </w:r>
      <w:r w:rsidRPr="00027B22">
        <w:rPr>
          <w:rFonts w:ascii="Verdana" w:hAnsi="Verdana" w:cs="Arial"/>
          <w:b/>
          <w:sz w:val="18"/>
          <w:szCs w:val="18"/>
          <w:lang w:val="en-GB"/>
        </w:rPr>
        <w:t>ontractor</w:t>
      </w:r>
    </w:p>
    <w:p w14:paraId="141F4FDB" w14:textId="77777777" w:rsidR="00C5112B" w:rsidRPr="00027B22" w:rsidRDefault="00C5112B" w:rsidP="00027B22">
      <w:pPr>
        <w:spacing w:line="240" w:lineRule="atLeast"/>
        <w:jc w:val="both"/>
        <w:rPr>
          <w:rFonts w:ascii="Verdana" w:hAnsi="Verdana" w:cs="Arial"/>
          <w:sz w:val="18"/>
          <w:szCs w:val="18"/>
          <w:lang w:val="en-US"/>
        </w:rPr>
      </w:pPr>
    </w:p>
    <w:p w14:paraId="4AB16927" w14:textId="4EB66069" w:rsidR="00C5112B" w:rsidRPr="00027B22" w:rsidRDefault="00C5112B" w:rsidP="00027B22">
      <w:pPr>
        <w:suppressAutoHyphens/>
        <w:spacing w:line="240" w:lineRule="atLeast"/>
        <w:ind w:left="567" w:right="-1" w:hanging="567"/>
        <w:jc w:val="both"/>
        <w:rPr>
          <w:rFonts w:ascii="Verdana" w:hAnsi="Verdana" w:cs="Arial"/>
          <w:sz w:val="18"/>
          <w:szCs w:val="18"/>
          <w:lang w:val="en-GB"/>
        </w:rPr>
      </w:pPr>
      <w:r w:rsidRPr="66A45728">
        <w:rPr>
          <w:rFonts w:ascii="Verdana" w:hAnsi="Verdana" w:cs="Arial"/>
          <w:sz w:val="18"/>
          <w:szCs w:val="18"/>
          <w:lang w:val="en-GB"/>
        </w:rPr>
        <w:t>4.1</w:t>
      </w:r>
      <w:r w:rsidRPr="00227638">
        <w:rPr>
          <w:lang w:val="en-US"/>
        </w:rPr>
        <w:tab/>
      </w:r>
      <w:r w:rsidRPr="66A45728">
        <w:rPr>
          <w:rFonts w:ascii="Verdana" w:hAnsi="Verdana" w:cs="Arial"/>
          <w:sz w:val="18"/>
          <w:szCs w:val="18"/>
          <w:lang w:val="en-GB"/>
        </w:rPr>
        <w:t>If an expert assigned is not performing adequately in his/her role — including, but not limited to, failure to properly execute the assignment and/or to collaborate effectively with experts</w:t>
      </w:r>
      <w:r w:rsidR="00E001B2">
        <w:rPr>
          <w:rFonts w:ascii="Verdana" w:hAnsi="Verdana" w:cs="Arial"/>
          <w:sz w:val="18"/>
          <w:szCs w:val="18"/>
          <w:lang w:val="en-GB"/>
        </w:rPr>
        <w:t xml:space="preserve"> in the team </w:t>
      </w:r>
      <w:r w:rsidRPr="66A45728">
        <w:rPr>
          <w:rFonts w:ascii="Verdana" w:hAnsi="Verdana" w:cs="Arial"/>
          <w:sz w:val="18"/>
          <w:szCs w:val="18"/>
          <w:lang w:val="en-GB"/>
        </w:rPr>
        <w:t>— the Contracting Authority shall issue a first warning in writing.</w:t>
      </w:r>
    </w:p>
    <w:p w14:paraId="30A95BA8" w14:textId="77777777" w:rsidR="00C5112B" w:rsidRPr="00027B22" w:rsidRDefault="00C5112B" w:rsidP="00027B22">
      <w:pPr>
        <w:suppressAutoHyphens/>
        <w:spacing w:line="240" w:lineRule="atLeast"/>
        <w:ind w:left="567" w:right="-1" w:hanging="567"/>
        <w:jc w:val="both"/>
        <w:rPr>
          <w:rFonts w:ascii="Verdana" w:hAnsi="Verdana" w:cs="Arial"/>
          <w:sz w:val="18"/>
          <w:szCs w:val="18"/>
          <w:lang w:val="en-GB"/>
        </w:rPr>
      </w:pPr>
    </w:p>
    <w:p w14:paraId="051D1E2F" w14:textId="7D1DC0F7" w:rsidR="00C5112B" w:rsidRPr="00027B22" w:rsidRDefault="00C5112B" w:rsidP="00027B22">
      <w:pPr>
        <w:suppressAutoHyphens/>
        <w:spacing w:line="240" w:lineRule="atLeast"/>
        <w:ind w:left="567" w:right="-1" w:hanging="567"/>
        <w:jc w:val="both"/>
        <w:rPr>
          <w:rFonts w:ascii="Verdana" w:hAnsi="Verdana" w:cs="Arial"/>
          <w:sz w:val="18"/>
          <w:szCs w:val="18"/>
          <w:lang w:val="en-GB"/>
        </w:rPr>
      </w:pPr>
      <w:r w:rsidRPr="00027B22">
        <w:rPr>
          <w:rFonts w:ascii="Verdana" w:hAnsi="Verdana" w:cs="Arial"/>
          <w:sz w:val="18"/>
          <w:szCs w:val="18"/>
          <w:lang w:val="en-GB"/>
        </w:rPr>
        <w:t>4.2</w:t>
      </w:r>
      <w:r w:rsidRPr="00027B22">
        <w:rPr>
          <w:rFonts w:ascii="Verdana" w:hAnsi="Verdana" w:cs="Arial"/>
          <w:sz w:val="18"/>
          <w:szCs w:val="18"/>
          <w:lang w:val="en-GB"/>
        </w:rPr>
        <w:tab/>
      </w:r>
      <w:r w:rsidRPr="00027B22">
        <w:rPr>
          <w:rFonts w:ascii="Verdana" w:hAnsi="Verdana" w:cs="Arial"/>
          <w:sz w:val="18"/>
          <w:szCs w:val="18"/>
          <w:lang w:val="en-US"/>
        </w:rPr>
        <w:t>If, following this first warning, no sufficient improvement is observed, the Contracting Authority shall issue a second and final written warning.</w:t>
      </w:r>
      <w:r w:rsidRPr="00027B22">
        <w:rPr>
          <w:rFonts w:ascii="Verdana" w:hAnsi="Verdana" w:cs="Arial"/>
          <w:sz w:val="18"/>
          <w:szCs w:val="18"/>
          <w:lang w:val="en-GB"/>
        </w:rPr>
        <w:t xml:space="preserve"> </w:t>
      </w:r>
      <w:r w:rsidRPr="00027B22">
        <w:rPr>
          <w:rFonts w:ascii="Verdana" w:hAnsi="Verdana" w:cs="Arial"/>
          <w:sz w:val="18"/>
          <w:szCs w:val="18"/>
          <w:lang w:val="en-US"/>
        </w:rPr>
        <w:t>If the situation remains unresolved after the final warning, the Contracting Authority reserves the right to:</w:t>
      </w:r>
    </w:p>
    <w:p w14:paraId="491BB436" w14:textId="4DB0A4D2" w:rsidR="00C5112B" w:rsidRPr="00027B22" w:rsidRDefault="007109D5" w:rsidP="00027B22">
      <w:pPr>
        <w:numPr>
          <w:ilvl w:val="1"/>
          <w:numId w:val="39"/>
        </w:numPr>
        <w:spacing w:line="240" w:lineRule="atLeast"/>
        <w:jc w:val="both"/>
        <w:rPr>
          <w:rFonts w:ascii="Verdana" w:hAnsi="Verdana" w:cs="Arial"/>
          <w:sz w:val="18"/>
          <w:szCs w:val="18"/>
          <w:lang w:val="en-US"/>
        </w:rPr>
      </w:pPr>
      <w:r w:rsidRPr="00027B22">
        <w:rPr>
          <w:rFonts w:ascii="Verdana" w:hAnsi="Verdana" w:cs="Arial"/>
          <w:sz w:val="18"/>
          <w:szCs w:val="18"/>
          <w:lang w:val="en-US"/>
        </w:rPr>
        <w:t>request that the Contractor immediately replaces the expert with another expert of equal or higher qualification</w:t>
      </w:r>
      <w:r w:rsidR="00BF658D">
        <w:rPr>
          <w:rFonts w:ascii="Verdana" w:hAnsi="Verdana" w:cs="Arial"/>
          <w:sz w:val="18"/>
          <w:szCs w:val="18"/>
          <w:lang w:val="en-US"/>
        </w:rPr>
        <w:t xml:space="preserve">, </w:t>
      </w:r>
      <w:bookmarkStart w:id="4" w:name="_Hlk195283605"/>
      <w:r w:rsidR="00BF658D" w:rsidRPr="00BF658D">
        <w:rPr>
          <w:rFonts w:ascii="Verdana" w:hAnsi="Verdana" w:cs="Arial"/>
          <w:sz w:val="18"/>
          <w:szCs w:val="18"/>
          <w:lang w:val="en-US"/>
        </w:rPr>
        <w:t>whereby the replacement shall be subject to prior approval by the CBI Programme Manager before taking effect</w:t>
      </w:r>
      <w:bookmarkEnd w:id="4"/>
      <w:r w:rsidR="00C5112B" w:rsidRPr="00027B22">
        <w:rPr>
          <w:rFonts w:ascii="Verdana" w:hAnsi="Verdana" w:cs="Arial"/>
          <w:sz w:val="18"/>
          <w:szCs w:val="18"/>
          <w:lang w:val="en-US"/>
        </w:rPr>
        <w:t>, or</w:t>
      </w:r>
    </w:p>
    <w:p w14:paraId="46DD5A3D" w14:textId="4742006E" w:rsidR="00C5112B" w:rsidRPr="00027B22" w:rsidRDefault="00C5112B" w:rsidP="00027B22">
      <w:pPr>
        <w:numPr>
          <w:ilvl w:val="1"/>
          <w:numId w:val="39"/>
        </w:numPr>
        <w:spacing w:line="240" w:lineRule="atLeast"/>
        <w:jc w:val="both"/>
        <w:rPr>
          <w:rFonts w:ascii="Verdana" w:hAnsi="Verdana" w:cs="Arial"/>
          <w:sz w:val="18"/>
          <w:szCs w:val="18"/>
          <w:lang w:val="en-US"/>
        </w:rPr>
      </w:pPr>
      <w:r w:rsidRPr="00027B22">
        <w:rPr>
          <w:rFonts w:ascii="Verdana" w:hAnsi="Verdana" w:cs="Arial"/>
          <w:sz w:val="18"/>
          <w:szCs w:val="18"/>
          <w:lang w:val="en-US"/>
        </w:rPr>
        <w:t>terminate the Framework Agreement</w:t>
      </w:r>
      <w:r w:rsidR="003A6AB0">
        <w:rPr>
          <w:rFonts w:ascii="Verdana" w:hAnsi="Verdana" w:cs="Arial"/>
          <w:sz w:val="18"/>
          <w:szCs w:val="18"/>
          <w:lang w:val="en-US"/>
        </w:rPr>
        <w:t>.</w:t>
      </w:r>
      <w:r w:rsidR="00047967">
        <w:rPr>
          <w:rFonts w:ascii="Verdana" w:hAnsi="Verdana" w:cs="Arial"/>
          <w:sz w:val="18"/>
          <w:szCs w:val="18"/>
          <w:lang w:val="en-US"/>
        </w:rPr>
        <w:t xml:space="preserve">  </w:t>
      </w:r>
      <w:r w:rsidR="00047967">
        <w:rPr>
          <w:rFonts w:ascii="Verdana" w:eastAsia="Verdana" w:hAnsi="Verdana" w:cs="Verdana"/>
          <w:sz w:val="18"/>
          <w:szCs w:val="18"/>
          <w:lang w:val="en-US"/>
        </w:rPr>
        <w:t xml:space="preserve"> </w:t>
      </w:r>
    </w:p>
    <w:p w14:paraId="0E61FF54" w14:textId="77777777" w:rsidR="00C5112B" w:rsidRPr="00027B22" w:rsidRDefault="00C5112B" w:rsidP="00027B22">
      <w:pPr>
        <w:spacing w:line="240" w:lineRule="atLeast"/>
        <w:jc w:val="both"/>
        <w:rPr>
          <w:rFonts w:ascii="Verdana" w:hAnsi="Verdana" w:cs="Arial"/>
          <w:sz w:val="18"/>
          <w:szCs w:val="18"/>
          <w:lang w:val="en-US"/>
        </w:rPr>
      </w:pPr>
    </w:p>
    <w:p w14:paraId="7A3F4D6A" w14:textId="77777777" w:rsidR="007109D5" w:rsidRPr="00027B22" w:rsidRDefault="00C5112B" w:rsidP="00027B22">
      <w:pPr>
        <w:spacing w:line="240" w:lineRule="atLeast"/>
        <w:ind w:left="567" w:hanging="567"/>
        <w:jc w:val="both"/>
        <w:rPr>
          <w:rFonts w:ascii="Verdana" w:hAnsi="Verdana" w:cs="Arial"/>
          <w:sz w:val="18"/>
          <w:szCs w:val="18"/>
          <w:lang w:val="en-US"/>
        </w:rPr>
      </w:pPr>
      <w:r w:rsidRPr="00027B22">
        <w:rPr>
          <w:rFonts w:ascii="Verdana" w:hAnsi="Verdana" w:cs="Arial"/>
          <w:sz w:val="18"/>
          <w:szCs w:val="18"/>
          <w:lang w:val="en-US"/>
        </w:rPr>
        <w:t>4.3</w:t>
      </w:r>
      <w:r w:rsidRPr="00027B22">
        <w:rPr>
          <w:rFonts w:ascii="Verdana" w:hAnsi="Verdana" w:cs="Arial"/>
          <w:sz w:val="18"/>
          <w:szCs w:val="18"/>
          <w:lang w:val="en-US"/>
        </w:rPr>
        <w:tab/>
      </w:r>
      <w:r w:rsidR="007109D5" w:rsidRPr="00027B22">
        <w:rPr>
          <w:rFonts w:ascii="Verdana" w:hAnsi="Verdana" w:cs="Arial"/>
          <w:sz w:val="18"/>
          <w:szCs w:val="18"/>
          <w:lang w:val="en-US"/>
        </w:rPr>
        <w:t>In the event of termination of this Framework Agreement by the Contracting Authority, for whatever reason and on whatever grounds, the Contractor shall not be entitled to any form of compensation, damages, or reimbursement, unless otherwise explicitly provided in this Framework Agreement. The Contractor hereby waives any and all rights to claim such compensation, including but not limited to loss of profit, loss of opportunity, or reputational damage, arising from or in connection with the termination of this Framework Agreement.</w:t>
      </w:r>
    </w:p>
    <w:p w14:paraId="669F5F61" w14:textId="77777777" w:rsidR="007109D5" w:rsidRPr="00027B22" w:rsidRDefault="007109D5" w:rsidP="00027B22">
      <w:pPr>
        <w:spacing w:line="240" w:lineRule="atLeast"/>
        <w:ind w:left="567" w:hanging="567"/>
        <w:jc w:val="both"/>
        <w:rPr>
          <w:rFonts w:ascii="Verdana" w:hAnsi="Verdana" w:cs="Arial"/>
          <w:sz w:val="18"/>
          <w:szCs w:val="18"/>
          <w:lang w:val="en-US"/>
        </w:rPr>
      </w:pPr>
    </w:p>
    <w:p w14:paraId="42C1B1D6" w14:textId="2446ACEF" w:rsidR="00C5112B" w:rsidRDefault="007109D5" w:rsidP="00027B22">
      <w:pPr>
        <w:spacing w:line="240" w:lineRule="atLeast"/>
        <w:ind w:left="567" w:hanging="567"/>
        <w:jc w:val="both"/>
        <w:rPr>
          <w:rFonts w:ascii="Verdana" w:hAnsi="Verdana" w:cs="Arial"/>
          <w:sz w:val="18"/>
          <w:szCs w:val="18"/>
          <w:lang w:val="en-US"/>
        </w:rPr>
      </w:pPr>
      <w:r w:rsidRPr="66A45728">
        <w:rPr>
          <w:rFonts w:ascii="Verdana" w:hAnsi="Verdana" w:cs="Arial"/>
          <w:sz w:val="18"/>
          <w:szCs w:val="18"/>
          <w:lang w:val="en-US"/>
        </w:rPr>
        <w:lastRenderedPageBreak/>
        <w:t>4.4</w:t>
      </w:r>
      <w:r w:rsidRPr="00227638">
        <w:rPr>
          <w:lang w:val="en-US"/>
        </w:rPr>
        <w:tab/>
      </w:r>
      <w:r w:rsidR="00C5112B" w:rsidRPr="66A45728">
        <w:rPr>
          <w:rFonts w:ascii="Verdana" w:hAnsi="Verdana" w:cs="Arial"/>
          <w:sz w:val="18"/>
          <w:szCs w:val="18"/>
          <w:lang w:val="en-US"/>
        </w:rPr>
        <w:t xml:space="preserve">In the event that the Contracting Authority invokes the Standby Agreement and assigns the performance of the Services to the </w:t>
      </w:r>
      <w:r w:rsidR="00B906AC" w:rsidRPr="66A45728">
        <w:rPr>
          <w:rFonts w:ascii="Verdana" w:hAnsi="Verdana" w:cs="Arial"/>
          <w:sz w:val="18"/>
          <w:szCs w:val="18"/>
          <w:lang w:val="en-US"/>
        </w:rPr>
        <w:t>S</w:t>
      </w:r>
      <w:r w:rsidR="00C5112B" w:rsidRPr="66A45728">
        <w:rPr>
          <w:rFonts w:ascii="Verdana" w:hAnsi="Verdana" w:cs="Arial"/>
          <w:sz w:val="18"/>
          <w:szCs w:val="18"/>
          <w:lang w:val="en-US"/>
        </w:rPr>
        <w:t xml:space="preserve">tandby </w:t>
      </w:r>
      <w:r w:rsidR="00B906AC" w:rsidRPr="66A45728">
        <w:rPr>
          <w:rFonts w:ascii="Verdana" w:hAnsi="Verdana" w:cs="Arial"/>
          <w:sz w:val="18"/>
          <w:szCs w:val="18"/>
          <w:lang w:val="en-US"/>
        </w:rPr>
        <w:t>C</w:t>
      </w:r>
      <w:r w:rsidR="00C5112B" w:rsidRPr="66A45728">
        <w:rPr>
          <w:rFonts w:ascii="Verdana" w:hAnsi="Verdana" w:cs="Arial"/>
          <w:sz w:val="18"/>
          <w:szCs w:val="18"/>
          <w:lang w:val="en-US"/>
        </w:rPr>
        <w:t xml:space="preserve">ontractor, the Contractor shall, at its own cost and on its own time, ensure a complete and proper transfer of all relevant work, information, and documentation to the </w:t>
      </w:r>
      <w:r w:rsidR="00B906AC" w:rsidRPr="66A45728">
        <w:rPr>
          <w:rFonts w:ascii="Verdana" w:hAnsi="Verdana" w:cs="Arial"/>
          <w:sz w:val="18"/>
          <w:szCs w:val="18"/>
          <w:lang w:val="en-US"/>
        </w:rPr>
        <w:t>S</w:t>
      </w:r>
      <w:r w:rsidR="00C5112B" w:rsidRPr="66A45728">
        <w:rPr>
          <w:rFonts w:ascii="Verdana" w:hAnsi="Verdana" w:cs="Arial"/>
          <w:sz w:val="18"/>
          <w:szCs w:val="18"/>
          <w:lang w:val="en-US"/>
        </w:rPr>
        <w:t xml:space="preserve">tandby </w:t>
      </w:r>
      <w:r w:rsidR="00B906AC" w:rsidRPr="66A45728">
        <w:rPr>
          <w:rFonts w:ascii="Verdana" w:hAnsi="Verdana" w:cs="Arial"/>
          <w:sz w:val="18"/>
          <w:szCs w:val="18"/>
          <w:lang w:val="en-US"/>
        </w:rPr>
        <w:t>C</w:t>
      </w:r>
      <w:r w:rsidR="00ED74D0" w:rsidRPr="66A45728">
        <w:rPr>
          <w:rFonts w:ascii="Verdana" w:hAnsi="Verdana" w:cs="Arial"/>
          <w:sz w:val="18"/>
          <w:szCs w:val="18"/>
          <w:lang w:val="en-US"/>
        </w:rPr>
        <w:t>ontractor.</w:t>
      </w:r>
    </w:p>
    <w:p w14:paraId="2EDA1C14" w14:textId="77777777" w:rsidR="00B111ED" w:rsidRDefault="00B111ED" w:rsidP="00B906AC">
      <w:pPr>
        <w:spacing w:line="240" w:lineRule="atLeast"/>
        <w:jc w:val="both"/>
        <w:rPr>
          <w:rFonts w:ascii="Verdana" w:hAnsi="Verdana" w:cs="Arial"/>
          <w:sz w:val="18"/>
          <w:szCs w:val="18"/>
          <w:lang w:val="en-US"/>
        </w:rPr>
      </w:pPr>
    </w:p>
    <w:p w14:paraId="0130CB4A" w14:textId="77777777" w:rsidR="00601E37" w:rsidRPr="00027B22" w:rsidRDefault="00601E37" w:rsidP="00B906AC">
      <w:pPr>
        <w:spacing w:line="240" w:lineRule="atLeast"/>
        <w:jc w:val="both"/>
        <w:rPr>
          <w:rFonts w:ascii="Verdana" w:hAnsi="Verdana" w:cs="Arial"/>
          <w:sz w:val="18"/>
          <w:szCs w:val="18"/>
          <w:lang w:val="en-US"/>
        </w:rPr>
      </w:pPr>
    </w:p>
    <w:p w14:paraId="3E646CB1" w14:textId="5BB1F01E" w:rsidR="00E34981" w:rsidRPr="00027B22" w:rsidRDefault="00C5112B" w:rsidP="00027B22">
      <w:pPr>
        <w:suppressAutoHyphens/>
        <w:spacing w:line="240" w:lineRule="atLeast"/>
        <w:ind w:left="567" w:right="-1" w:hanging="567"/>
        <w:jc w:val="both"/>
        <w:rPr>
          <w:rFonts w:ascii="Verdana" w:hAnsi="Verdana" w:cs="Arial"/>
          <w:b/>
          <w:sz w:val="18"/>
          <w:szCs w:val="18"/>
          <w:lang w:val="en-GB"/>
        </w:rPr>
      </w:pPr>
      <w:r w:rsidRPr="00027B22">
        <w:rPr>
          <w:rFonts w:ascii="Verdana" w:hAnsi="Verdana" w:cs="Arial"/>
          <w:b/>
          <w:sz w:val="18"/>
          <w:szCs w:val="18"/>
          <w:lang w:val="en-GB"/>
        </w:rPr>
        <w:t>5.</w:t>
      </w:r>
      <w:r w:rsidRPr="00027B22">
        <w:rPr>
          <w:rFonts w:ascii="Verdana" w:hAnsi="Verdana" w:cs="Arial"/>
          <w:b/>
          <w:sz w:val="18"/>
          <w:szCs w:val="18"/>
          <w:lang w:val="en-GB"/>
        </w:rPr>
        <w:tab/>
      </w:r>
      <w:r w:rsidR="00E34981" w:rsidRPr="00027B22">
        <w:rPr>
          <w:rFonts w:ascii="Verdana" w:hAnsi="Verdana" w:cs="Arial"/>
          <w:b/>
          <w:sz w:val="18"/>
          <w:szCs w:val="18"/>
          <w:lang w:val="en-GB"/>
        </w:rPr>
        <w:t>Price and other financial provisions</w:t>
      </w:r>
    </w:p>
    <w:p w14:paraId="2DAAA4C2" w14:textId="77777777" w:rsidR="00E34981" w:rsidRPr="00027B22" w:rsidRDefault="00E34981" w:rsidP="00027B22">
      <w:pPr>
        <w:suppressAutoHyphens/>
        <w:spacing w:line="240" w:lineRule="atLeast"/>
        <w:ind w:left="567" w:right="-1" w:hanging="567"/>
        <w:jc w:val="both"/>
        <w:rPr>
          <w:rFonts w:ascii="Verdana" w:hAnsi="Verdana" w:cs="Arial"/>
          <w:sz w:val="18"/>
          <w:szCs w:val="18"/>
          <w:lang w:val="en-GB"/>
        </w:rPr>
      </w:pPr>
    </w:p>
    <w:p w14:paraId="067F73E2" w14:textId="4E47FF78" w:rsidR="00F475EC" w:rsidRDefault="00C5112B" w:rsidP="00027B22">
      <w:pPr>
        <w:suppressAutoHyphens/>
        <w:spacing w:line="240" w:lineRule="atLeast"/>
        <w:ind w:left="567" w:right="-1" w:hanging="567"/>
        <w:jc w:val="both"/>
        <w:rPr>
          <w:rFonts w:ascii="Verdana" w:hAnsi="Verdana" w:cs="Arial"/>
          <w:sz w:val="18"/>
          <w:szCs w:val="18"/>
          <w:lang w:val="en-GB"/>
        </w:rPr>
      </w:pPr>
      <w:r w:rsidRPr="00027B22">
        <w:rPr>
          <w:rFonts w:ascii="Verdana" w:hAnsi="Verdana" w:cs="Arial"/>
          <w:sz w:val="18"/>
          <w:szCs w:val="18"/>
          <w:lang w:val="en-GB"/>
        </w:rPr>
        <w:t>5</w:t>
      </w:r>
      <w:r w:rsidR="00E34981" w:rsidRPr="00027B22">
        <w:rPr>
          <w:rFonts w:ascii="Verdana" w:hAnsi="Verdana" w:cs="Arial"/>
          <w:sz w:val="18"/>
          <w:szCs w:val="18"/>
          <w:lang w:val="en-GB"/>
        </w:rPr>
        <w:t>.1</w:t>
      </w:r>
      <w:r w:rsidR="00E34981" w:rsidRPr="00027B22">
        <w:rPr>
          <w:rFonts w:ascii="Verdana" w:hAnsi="Verdana" w:cs="Arial"/>
          <w:sz w:val="18"/>
          <w:szCs w:val="18"/>
          <w:lang w:val="en-GB"/>
        </w:rPr>
        <w:tab/>
      </w:r>
      <w:r w:rsidR="00F475EC" w:rsidRPr="00027B22">
        <w:rPr>
          <w:rFonts w:ascii="Verdana" w:hAnsi="Verdana" w:cs="Arial"/>
          <w:sz w:val="18"/>
          <w:szCs w:val="18"/>
          <w:lang w:val="en-GB"/>
        </w:rPr>
        <w:t xml:space="preserve">The </w:t>
      </w:r>
      <w:r w:rsidR="008B0B71" w:rsidRPr="00027B22">
        <w:rPr>
          <w:rFonts w:ascii="Verdana" w:hAnsi="Verdana" w:cs="Arial"/>
          <w:sz w:val="18"/>
          <w:szCs w:val="18"/>
          <w:lang w:val="en-GB"/>
        </w:rPr>
        <w:t>maximum</w:t>
      </w:r>
      <w:r w:rsidR="00F475EC" w:rsidRPr="00027B22">
        <w:rPr>
          <w:rFonts w:ascii="Verdana" w:hAnsi="Verdana" w:cs="Arial"/>
          <w:sz w:val="18"/>
          <w:szCs w:val="18"/>
          <w:lang w:val="en-GB"/>
        </w:rPr>
        <w:t xml:space="preserve"> value</w:t>
      </w:r>
      <w:r w:rsidR="008B0B71" w:rsidRPr="00027B22">
        <w:rPr>
          <w:rFonts w:ascii="Verdana" w:hAnsi="Verdana" w:cs="Arial"/>
          <w:sz w:val="18"/>
          <w:szCs w:val="18"/>
          <w:lang w:val="en-GB"/>
        </w:rPr>
        <w:t>/amount</w:t>
      </w:r>
      <w:r w:rsidR="00F475EC" w:rsidRPr="00027B22">
        <w:rPr>
          <w:rFonts w:ascii="Verdana" w:hAnsi="Verdana" w:cs="Arial"/>
          <w:sz w:val="18"/>
          <w:szCs w:val="18"/>
          <w:lang w:val="en-GB"/>
        </w:rPr>
        <w:t xml:space="preserve"> of the </w:t>
      </w:r>
      <w:r w:rsidR="003C53CA" w:rsidRPr="00027B22">
        <w:rPr>
          <w:rFonts w:ascii="Verdana" w:hAnsi="Verdana" w:cs="Arial"/>
          <w:sz w:val="18"/>
          <w:szCs w:val="18"/>
          <w:lang w:val="en-GB"/>
        </w:rPr>
        <w:t>F</w:t>
      </w:r>
      <w:r w:rsidR="00CE65E4" w:rsidRPr="00027B22">
        <w:rPr>
          <w:rFonts w:ascii="Verdana" w:hAnsi="Verdana" w:cs="Arial"/>
          <w:sz w:val="18"/>
          <w:szCs w:val="18"/>
          <w:lang w:val="en-GB"/>
        </w:rPr>
        <w:t>r</w:t>
      </w:r>
      <w:r w:rsidR="00F475EC" w:rsidRPr="00027B22">
        <w:rPr>
          <w:rFonts w:ascii="Verdana" w:hAnsi="Verdana" w:cs="Arial"/>
          <w:sz w:val="18"/>
          <w:szCs w:val="18"/>
          <w:lang w:val="en-GB"/>
        </w:rPr>
        <w:t xml:space="preserve">amework </w:t>
      </w:r>
      <w:r w:rsidR="003C53CA" w:rsidRPr="00027B22">
        <w:rPr>
          <w:rFonts w:ascii="Verdana" w:hAnsi="Verdana" w:cs="Arial"/>
          <w:sz w:val="18"/>
          <w:szCs w:val="18"/>
          <w:lang w:val="en-GB"/>
        </w:rPr>
        <w:t>A</w:t>
      </w:r>
      <w:r w:rsidR="00F475EC" w:rsidRPr="00027B22">
        <w:rPr>
          <w:rFonts w:ascii="Verdana" w:hAnsi="Verdana" w:cs="Arial"/>
          <w:sz w:val="18"/>
          <w:szCs w:val="18"/>
          <w:lang w:val="en-GB"/>
        </w:rPr>
        <w:t xml:space="preserve">greement is </w:t>
      </w:r>
      <w:r w:rsidR="000E17FE" w:rsidRPr="00027B22">
        <w:rPr>
          <w:rFonts w:ascii="Verdana" w:hAnsi="Verdana" w:cs="Arial"/>
          <w:sz w:val="18"/>
          <w:szCs w:val="18"/>
          <w:lang w:val="en-GB"/>
        </w:rPr>
        <w:t>as follows:</w:t>
      </w:r>
    </w:p>
    <w:p w14:paraId="17C42613" w14:textId="77777777" w:rsidR="003334A7" w:rsidRDefault="003334A7" w:rsidP="00027B22">
      <w:pPr>
        <w:suppressAutoHyphens/>
        <w:spacing w:line="240" w:lineRule="atLeast"/>
        <w:ind w:left="567" w:right="-1" w:hanging="567"/>
        <w:jc w:val="both"/>
        <w:rPr>
          <w:rFonts w:ascii="Verdana" w:hAnsi="Verdana" w:cs="Arial"/>
          <w:sz w:val="18"/>
          <w:szCs w:val="18"/>
          <w:lang w:val="en-GB"/>
        </w:rPr>
      </w:pPr>
    </w:p>
    <w:tbl>
      <w:tblPr>
        <w:tblW w:w="913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2997"/>
        <w:gridCol w:w="6135"/>
      </w:tblGrid>
      <w:tr w:rsidR="003334A7" w:rsidRPr="00B9369D" w14:paraId="17CBFDFE" w14:textId="77777777" w:rsidTr="00733B83">
        <w:trPr>
          <w:trHeight w:val="938"/>
        </w:trPr>
        <w:tc>
          <w:tcPr>
            <w:tcW w:w="2997" w:type="dxa"/>
            <w:shd w:val="clear" w:color="auto" w:fill="BFBFBF" w:themeFill="background1" w:themeFillShade="BF"/>
            <w:vAlign w:val="center"/>
          </w:tcPr>
          <w:p w14:paraId="240FC2F8" w14:textId="77777777" w:rsidR="003334A7" w:rsidRPr="003334A7" w:rsidRDefault="003334A7" w:rsidP="003334A7">
            <w:pPr>
              <w:pBdr>
                <w:top w:val="nil"/>
                <w:left w:val="nil"/>
                <w:bottom w:val="nil"/>
                <w:right w:val="nil"/>
                <w:between w:val="nil"/>
              </w:pBdr>
              <w:overflowPunct/>
              <w:autoSpaceDE/>
              <w:autoSpaceDN/>
              <w:adjustRightInd/>
              <w:spacing w:line="240" w:lineRule="atLeast"/>
              <w:jc w:val="both"/>
              <w:textAlignment w:val="auto"/>
              <w:rPr>
                <w:rFonts w:ascii="Verdana" w:eastAsia="Verdana" w:hAnsi="Verdana" w:cs="Verdana"/>
                <w:b/>
                <w:snapToGrid/>
                <w:sz w:val="18"/>
                <w:szCs w:val="18"/>
                <w:lang w:val="en-GB" w:eastAsia="en-GB"/>
              </w:rPr>
            </w:pPr>
          </w:p>
        </w:tc>
        <w:tc>
          <w:tcPr>
            <w:tcW w:w="6135" w:type="dxa"/>
            <w:shd w:val="clear" w:color="auto" w:fill="BFBFBF" w:themeFill="background1" w:themeFillShade="BF"/>
          </w:tcPr>
          <w:p w14:paraId="0BB77339" w14:textId="77777777" w:rsidR="003334A7" w:rsidRPr="003334A7" w:rsidRDefault="003334A7" w:rsidP="003334A7">
            <w:pPr>
              <w:pBdr>
                <w:top w:val="nil"/>
                <w:left w:val="nil"/>
                <w:bottom w:val="nil"/>
                <w:right w:val="nil"/>
                <w:between w:val="nil"/>
              </w:pBdr>
              <w:overflowPunct/>
              <w:autoSpaceDE/>
              <w:autoSpaceDN/>
              <w:adjustRightInd/>
              <w:spacing w:line="240" w:lineRule="atLeast"/>
              <w:textAlignment w:val="auto"/>
              <w:rPr>
                <w:rFonts w:ascii="Verdana" w:eastAsia="Verdana" w:hAnsi="Verdana" w:cs="Verdana"/>
                <w:b/>
                <w:bCs/>
                <w:snapToGrid/>
                <w:sz w:val="18"/>
                <w:szCs w:val="18"/>
                <w:lang w:val="en-GB" w:eastAsia="en-GB"/>
              </w:rPr>
            </w:pPr>
            <w:r w:rsidRPr="003334A7">
              <w:rPr>
                <w:rFonts w:ascii="Verdana" w:eastAsia="Verdana" w:hAnsi="Verdana" w:cs="Verdana"/>
                <w:b/>
                <w:bCs/>
                <w:snapToGrid/>
                <w:sz w:val="18"/>
                <w:szCs w:val="18"/>
                <w:lang w:val="en-GB" w:eastAsia="en-GB"/>
              </w:rPr>
              <w:t xml:space="preserve">Maximum contract value in euros for the </w:t>
            </w:r>
            <w:r w:rsidRPr="003334A7">
              <w:rPr>
                <w:rFonts w:ascii="Verdana" w:eastAsia="Verdana" w:hAnsi="Verdana" w:cs="Verdana"/>
                <w:b/>
                <w:bCs/>
                <w:snapToGrid/>
                <w:sz w:val="18"/>
                <w:szCs w:val="18"/>
                <w:u w:val="single"/>
                <w:lang w:val="en-GB" w:eastAsia="en-GB"/>
              </w:rPr>
              <w:t>project,</w:t>
            </w:r>
            <w:r w:rsidRPr="003334A7">
              <w:rPr>
                <w:rFonts w:ascii="Verdana" w:eastAsia="Verdana" w:hAnsi="Verdana" w:cs="Verdana"/>
                <w:b/>
                <w:bCs/>
                <w:snapToGrid/>
                <w:sz w:val="18"/>
                <w:szCs w:val="18"/>
                <w:lang w:val="en-GB" w:eastAsia="en-GB"/>
              </w:rPr>
              <w:t xml:space="preserve"> excluding Dutch VAT but including all local foreign VAT and other costs.</w:t>
            </w:r>
          </w:p>
        </w:tc>
      </w:tr>
      <w:tr w:rsidR="003334A7" w:rsidRPr="003334A7" w14:paraId="6E54FA0D" w14:textId="77777777" w:rsidTr="00733B83">
        <w:trPr>
          <w:trHeight w:val="806"/>
        </w:trPr>
        <w:tc>
          <w:tcPr>
            <w:tcW w:w="2997" w:type="dxa"/>
          </w:tcPr>
          <w:p w14:paraId="07DBBA2A" w14:textId="77777777" w:rsidR="003334A7" w:rsidRPr="003334A7" w:rsidRDefault="003334A7" w:rsidP="003334A7">
            <w:pPr>
              <w:overflowPunct/>
              <w:autoSpaceDE/>
              <w:autoSpaceDN/>
              <w:adjustRightInd/>
              <w:spacing w:line="240" w:lineRule="atLeast"/>
              <w:textAlignment w:val="auto"/>
              <w:rPr>
                <w:rFonts w:ascii="Verdana" w:eastAsia="Verdana" w:hAnsi="Verdana" w:cs="Verdana"/>
                <w:snapToGrid/>
                <w:sz w:val="18"/>
                <w:szCs w:val="18"/>
                <w:lang w:val="en-GB" w:eastAsia="en-GB"/>
              </w:rPr>
            </w:pPr>
            <w:r w:rsidRPr="003334A7">
              <w:rPr>
                <w:rFonts w:ascii="Verdana" w:eastAsia="Verdana" w:hAnsi="Verdana" w:cs="Verdana"/>
                <w:snapToGrid/>
                <w:sz w:val="18"/>
                <w:szCs w:val="18"/>
                <w:lang w:val="en-GB" w:eastAsia="en-GB"/>
              </w:rPr>
              <w:t>A team of two (2) experts</w:t>
            </w:r>
          </w:p>
        </w:tc>
        <w:tc>
          <w:tcPr>
            <w:tcW w:w="6135" w:type="dxa"/>
          </w:tcPr>
          <w:p w14:paraId="13819C47" w14:textId="77777777" w:rsidR="003334A7" w:rsidRPr="003334A7" w:rsidRDefault="003334A7" w:rsidP="003334A7">
            <w:pPr>
              <w:pBdr>
                <w:top w:val="nil"/>
                <w:left w:val="nil"/>
                <w:bottom w:val="nil"/>
                <w:right w:val="nil"/>
                <w:between w:val="nil"/>
              </w:pBdr>
              <w:overflowPunct/>
              <w:autoSpaceDE/>
              <w:autoSpaceDN/>
              <w:adjustRightInd/>
              <w:spacing w:line="240" w:lineRule="atLeast"/>
              <w:textAlignment w:val="auto"/>
              <w:rPr>
                <w:rFonts w:ascii="Verdana" w:eastAsia="Verdana" w:hAnsi="Verdana" w:cs="Verdana"/>
                <w:i/>
                <w:iCs/>
                <w:snapToGrid/>
                <w:sz w:val="18"/>
                <w:szCs w:val="18"/>
                <w:lang w:val="en-GB" w:eastAsia="en-GB"/>
              </w:rPr>
            </w:pPr>
            <w:r w:rsidRPr="003334A7">
              <w:rPr>
                <w:rFonts w:ascii="Verdana" w:eastAsia="Verdana" w:hAnsi="Verdana" w:cs="Verdana"/>
                <w:snapToGrid/>
                <w:sz w:val="18"/>
                <w:szCs w:val="18"/>
                <w:lang w:val="en-GB" w:eastAsia="en-GB"/>
              </w:rPr>
              <w:t>€ 400.000</w:t>
            </w:r>
          </w:p>
        </w:tc>
      </w:tr>
    </w:tbl>
    <w:p w14:paraId="64507FA7" w14:textId="77777777" w:rsidR="00B20C5D" w:rsidRPr="00027B22" w:rsidRDefault="00B20C5D" w:rsidP="00B111ED">
      <w:pPr>
        <w:suppressAutoHyphens/>
        <w:spacing w:line="240" w:lineRule="atLeast"/>
        <w:ind w:right="-1"/>
        <w:jc w:val="both"/>
        <w:rPr>
          <w:rFonts w:ascii="Verdana" w:hAnsi="Verdana" w:cs="Arial"/>
          <w:sz w:val="18"/>
          <w:szCs w:val="18"/>
          <w:lang w:val="en-GB"/>
        </w:rPr>
      </w:pPr>
    </w:p>
    <w:p w14:paraId="0EA56404" w14:textId="6A875306" w:rsidR="00B20C5D" w:rsidRPr="00027B22" w:rsidRDefault="00C5112B" w:rsidP="00027B22">
      <w:pPr>
        <w:suppressAutoHyphens/>
        <w:spacing w:line="240" w:lineRule="atLeast"/>
        <w:ind w:left="567" w:right="-1" w:hanging="567"/>
        <w:jc w:val="both"/>
        <w:rPr>
          <w:rFonts w:ascii="Verdana" w:hAnsi="Verdana" w:cs="Arial"/>
          <w:sz w:val="18"/>
          <w:szCs w:val="18"/>
          <w:lang w:val="en-GB"/>
        </w:rPr>
      </w:pPr>
      <w:r w:rsidRPr="00027B22">
        <w:rPr>
          <w:rFonts w:ascii="Verdana" w:hAnsi="Verdana" w:cs="Arial"/>
          <w:sz w:val="18"/>
          <w:szCs w:val="18"/>
          <w:lang w:val="en-GB"/>
        </w:rPr>
        <w:t>5</w:t>
      </w:r>
      <w:r w:rsidR="00B20C5D" w:rsidRPr="00027B22">
        <w:rPr>
          <w:rFonts w:ascii="Verdana" w:hAnsi="Verdana" w:cs="Arial"/>
          <w:sz w:val="18"/>
          <w:szCs w:val="18"/>
          <w:lang w:val="en-GB"/>
        </w:rPr>
        <w:t>.</w:t>
      </w:r>
      <w:r w:rsidR="00B111ED">
        <w:rPr>
          <w:rFonts w:ascii="Verdana" w:hAnsi="Verdana" w:cs="Arial"/>
          <w:sz w:val="18"/>
          <w:szCs w:val="18"/>
          <w:lang w:val="en-GB"/>
        </w:rPr>
        <w:t>2</w:t>
      </w:r>
      <w:r w:rsidR="00B20C5D" w:rsidRPr="00027B22">
        <w:rPr>
          <w:rFonts w:ascii="Verdana" w:hAnsi="Verdana" w:cs="Arial"/>
          <w:sz w:val="18"/>
          <w:szCs w:val="18"/>
          <w:lang w:val="en-GB"/>
        </w:rPr>
        <w:tab/>
      </w:r>
      <w:r w:rsidR="002B59CA" w:rsidRPr="002B59CA">
        <w:rPr>
          <w:rFonts w:ascii="Verdana" w:hAnsi="Verdana" w:cs="Arial"/>
          <w:sz w:val="18"/>
          <w:szCs w:val="18"/>
          <w:lang w:val="en-US"/>
        </w:rPr>
        <w:t>The Contractor may invoice in accordance with the arrangements in the Further Agreement that has been accepted by the Contracting Authority. The invoice amount is based on the number of days per assignment actually worked and the daily rate stipulated in the Further Agreement. All Further Agreements will state that the Contractor guarantees that the maximum total price referred to in the Further Agreement for the performance of the Services will not be exceeded.</w:t>
      </w:r>
      <w:r w:rsidR="00B20C5D" w:rsidRPr="00027B22">
        <w:rPr>
          <w:rFonts w:ascii="Verdana" w:hAnsi="Verdana" w:cs="Arial"/>
          <w:sz w:val="18"/>
          <w:szCs w:val="18"/>
          <w:lang w:val="en-GB"/>
        </w:rPr>
        <w:t xml:space="preserve"> </w:t>
      </w:r>
    </w:p>
    <w:p w14:paraId="4D2BA663" w14:textId="77777777" w:rsidR="00F475EC" w:rsidRPr="00027B22" w:rsidRDefault="00F475EC" w:rsidP="00027B22">
      <w:pPr>
        <w:suppressAutoHyphens/>
        <w:spacing w:line="240" w:lineRule="atLeast"/>
        <w:ind w:left="567" w:right="-1" w:hanging="567"/>
        <w:jc w:val="both"/>
        <w:rPr>
          <w:rFonts w:ascii="Verdana" w:hAnsi="Verdana" w:cs="Arial"/>
          <w:b/>
          <w:sz w:val="18"/>
          <w:szCs w:val="18"/>
          <w:lang w:val="en-GB"/>
        </w:rPr>
      </w:pPr>
      <w:r w:rsidRPr="00027B22">
        <w:rPr>
          <w:rFonts w:ascii="Verdana" w:hAnsi="Verdana" w:cs="Arial"/>
          <w:b/>
          <w:sz w:val="18"/>
          <w:szCs w:val="18"/>
          <w:lang w:val="en-GB"/>
        </w:rPr>
        <w:tab/>
      </w:r>
    </w:p>
    <w:p w14:paraId="1E9AFBB5" w14:textId="4A01BA3D" w:rsidR="00E34981" w:rsidRDefault="00C5112B" w:rsidP="00027B22">
      <w:pPr>
        <w:suppressAutoHyphens/>
        <w:spacing w:line="240" w:lineRule="atLeast"/>
        <w:ind w:left="567" w:right="-1" w:hanging="567"/>
        <w:jc w:val="both"/>
        <w:rPr>
          <w:rFonts w:ascii="Verdana" w:hAnsi="Verdana" w:cs="Arial"/>
          <w:sz w:val="18"/>
          <w:szCs w:val="18"/>
          <w:lang w:val="en-GB"/>
        </w:rPr>
      </w:pPr>
      <w:r w:rsidRPr="00027B22">
        <w:rPr>
          <w:rFonts w:ascii="Verdana" w:hAnsi="Verdana" w:cs="Arial"/>
          <w:sz w:val="18"/>
          <w:szCs w:val="18"/>
          <w:lang w:val="en-GB"/>
        </w:rPr>
        <w:t>5</w:t>
      </w:r>
      <w:r w:rsidR="00E34981" w:rsidRPr="00027B22">
        <w:rPr>
          <w:rFonts w:ascii="Verdana" w:hAnsi="Verdana" w:cs="Arial"/>
          <w:sz w:val="18"/>
          <w:szCs w:val="18"/>
          <w:lang w:val="en-GB"/>
        </w:rPr>
        <w:t>.</w:t>
      </w:r>
      <w:r w:rsidR="00B111ED">
        <w:rPr>
          <w:rFonts w:ascii="Verdana" w:hAnsi="Verdana" w:cs="Arial"/>
          <w:sz w:val="18"/>
          <w:szCs w:val="18"/>
          <w:lang w:val="en-GB"/>
        </w:rPr>
        <w:t>3</w:t>
      </w:r>
      <w:r w:rsidR="00E34981" w:rsidRPr="00027B22">
        <w:rPr>
          <w:rFonts w:ascii="Verdana" w:hAnsi="Verdana" w:cs="Arial"/>
          <w:sz w:val="18"/>
          <w:szCs w:val="18"/>
          <w:lang w:val="en-GB"/>
        </w:rPr>
        <w:tab/>
      </w:r>
      <w:r w:rsidR="00E95E7F" w:rsidRPr="00027B22">
        <w:rPr>
          <w:rFonts w:ascii="Verdana" w:hAnsi="Verdana" w:cs="Arial"/>
          <w:sz w:val="18"/>
          <w:szCs w:val="18"/>
          <w:lang w:val="en-GB"/>
        </w:rPr>
        <w:t xml:space="preserve">It is expressly agreed that if the Contractor does not charge VAT but some or all of the Services are not exempt from VAT, the Contracting Authority will not be liable to pay the VAT </w:t>
      </w:r>
      <w:r w:rsidR="001B6A19" w:rsidRPr="00027B22">
        <w:rPr>
          <w:rFonts w:ascii="Verdana" w:hAnsi="Verdana" w:cs="Arial"/>
          <w:sz w:val="18"/>
          <w:szCs w:val="18"/>
          <w:lang w:val="en-GB"/>
        </w:rPr>
        <w:t>in question</w:t>
      </w:r>
      <w:r w:rsidR="00E95E7F" w:rsidRPr="00027B22">
        <w:rPr>
          <w:rFonts w:ascii="Verdana" w:hAnsi="Verdana" w:cs="Arial"/>
          <w:sz w:val="18"/>
          <w:szCs w:val="18"/>
          <w:lang w:val="en-GB"/>
        </w:rPr>
        <w:t>.</w:t>
      </w:r>
    </w:p>
    <w:p w14:paraId="515D9918" w14:textId="77777777" w:rsidR="002B59CA" w:rsidRDefault="002B59CA" w:rsidP="00027B22">
      <w:pPr>
        <w:suppressAutoHyphens/>
        <w:spacing w:line="240" w:lineRule="atLeast"/>
        <w:ind w:left="567" w:right="-1" w:hanging="567"/>
        <w:jc w:val="both"/>
        <w:rPr>
          <w:rFonts w:ascii="Verdana" w:hAnsi="Verdana" w:cs="Arial"/>
          <w:sz w:val="18"/>
          <w:szCs w:val="18"/>
          <w:lang w:val="en-GB"/>
        </w:rPr>
      </w:pPr>
    </w:p>
    <w:p w14:paraId="074E2A09" w14:textId="4FE4F510" w:rsidR="002B59CA" w:rsidRPr="00027B22" w:rsidRDefault="002B59CA" w:rsidP="002B59CA">
      <w:pPr>
        <w:suppressAutoHyphens/>
        <w:spacing w:line="240" w:lineRule="atLeast"/>
        <w:ind w:left="567" w:right="-1" w:hanging="567"/>
        <w:jc w:val="both"/>
        <w:rPr>
          <w:rFonts w:ascii="Verdana" w:hAnsi="Verdana" w:cs="Arial"/>
          <w:sz w:val="18"/>
          <w:szCs w:val="18"/>
          <w:lang w:val="en-GB"/>
        </w:rPr>
      </w:pPr>
      <w:r>
        <w:rPr>
          <w:rFonts w:ascii="Verdana" w:hAnsi="Verdana" w:cs="Arial"/>
          <w:sz w:val="18"/>
          <w:szCs w:val="18"/>
          <w:lang w:val="en-GB"/>
        </w:rPr>
        <w:t>5.</w:t>
      </w:r>
      <w:r w:rsidR="00B111ED">
        <w:rPr>
          <w:rFonts w:ascii="Verdana" w:hAnsi="Verdana" w:cs="Arial"/>
          <w:sz w:val="18"/>
          <w:szCs w:val="18"/>
          <w:lang w:val="en-GB"/>
        </w:rPr>
        <w:t>4</w:t>
      </w:r>
      <w:r>
        <w:rPr>
          <w:rFonts w:ascii="Verdana" w:hAnsi="Verdana" w:cs="Arial"/>
          <w:sz w:val="18"/>
          <w:szCs w:val="18"/>
          <w:lang w:val="en-GB"/>
        </w:rPr>
        <w:tab/>
      </w:r>
      <w:bookmarkStart w:id="5" w:name="_Hlk195285111"/>
      <w:r w:rsidRPr="002B59CA">
        <w:rPr>
          <w:rFonts w:ascii="Verdana" w:hAnsi="Verdana" w:cs="Arial"/>
          <w:sz w:val="18"/>
          <w:szCs w:val="18"/>
          <w:lang w:val="en-GB"/>
        </w:rPr>
        <w:t>The price/rates must be in euros and all inclusive. The price/rates do not include</w:t>
      </w:r>
      <w:r>
        <w:rPr>
          <w:rFonts w:ascii="Verdana" w:hAnsi="Verdana" w:cs="Arial"/>
          <w:sz w:val="18"/>
          <w:szCs w:val="18"/>
          <w:lang w:val="en-GB"/>
        </w:rPr>
        <w:t xml:space="preserve"> </w:t>
      </w:r>
      <w:r w:rsidRPr="002B59CA">
        <w:rPr>
          <w:rFonts w:ascii="Verdana" w:hAnsi="Verdana" w:cs="Arial"/>
          <w:sz w:val="18"/>
          <w:szCs w:val="18"/>
          <w:lang w:val="en-GB"/>
        </w:rPr>
        <w:t>Dutch VAT and (if applicable) include all local foreign VAT, fees and costs. In any</w:t>
      </w:r>
      <w:r>
        <w:rPr>
          <w:rFonts w:ascii="Verdana" w:hAnsi="Verdana" w:cs="Arial"/>
          <w:sz w:val="18"/>
          <w:szCs w:val="18"/>
          <w:lang w:val="en-GB"/>
        </w:rPr>
        <w:t xml:space="preserve"> </w:t>
      </w:r>
      <w:r w:rsidRPr="002B59CA">
        <w:rPr>
          <w:rFonts w:ascii="Verdana" w:hAnsi="Verdana" w:cs="Arial"/>
          <w:sz w:val="18"/>
          <w:szCs w:val="18"/>
          <w:lang w:val="en-GB"/>
        </w:rPr>
        <w:t>event, they must include all of the following: wage costs, overheads (e.g.</w:t>
      </w:r>
      <w:r>
        <w:rPr>
          <w:rFonts w:ascii="Verdana" w:hAnsi="Verdana" w:cs="Arial"/>
          <w:sz w:val="18"/>
          <w:szCs w:val="18"/>
          <w:lang w:val="en-GB"/>
        </w:rPr>
        <w:t xml:space="preserve"> </w:t>
      </w:r>
      <w:r w:rsidRPr="002B59CA">
        <w:rPr>
          <w:rFonts w:ascii="Verdana" w:hAnsi="Verdana" w:cs="Arial"/>
          <w:sz w:val="18"/>
          <w:szCs w:val="18"/>
          <w:lang w:val="en-GB"/>
        </w:rPr>
        <w:t>accommodation and wage costs for support staff), costs relating to administration,</w:t>
      </w:r>
      <w:r>
        <w:rPr>
          <w:rFonts w:ascii="Verdana" w:hAnsi="Verdana" w:cs="Arial"/>
          <w:sz w:val="18"/>
          <w:szCs w:val="18"/>
          <w:lang w:val="en-GB"/>
        </w:rPr>
        <w:t xml:space="preserve"> </w:t>
      </w:r>
      <w:r w:rsidRPr="002B59CA">
        <w:rPr>
          <w:rFonts w:ascii="Verdana" w:hAnsi="Verdana" w:cs="Arial"/>
          <w:sz w:val="18"/>
          <w:szCs w:val="18"/>
          <w:lang w:val="en-GB"/>
        </w:rPr>
        <w:t>communication and the use of equipment and machinery during the assignment,</w:t>
      </w:r>
      <w:r>
        <w:rPr>
          <w:rFonts w:ascii="Verdana" w:hAnsi="Verdana" w:cs="Arial"/>
          <w:sz w:val="18"/>
          <w:szCs w:val="18"/>
          <w:lang w:val="en-GB"/>
        </w:rPr>
        <w:t xml:space="preserve"> </w:t>
      </w:r>
      <w:r w:rsidRPr="002B59CA">
        <w:rPr>
          <w:rFonts w:ascii="Verdana" w:hAnsi="Verdana" w:cs="Arial"/>
          <w:sz w:val="18"/>
          <w:szCs w:val="18"/>
          <w:lang w:val="en-GB"/>
        </w:rPr>
        <w:t>insurance costs, any applicable costs for e-invoicing, and local travel and</w:t>
      </w:r>
      <w:r w:rsidR="00341431">
        <w:rPr>
          <w:rFonts w:ascii="Verdana" w:hAnsi="Verdana" w:cs="Arial"/>
          <w:sz w:val="18"/>
          <w:szCs w:val="18"/>
          <w:lang w:val="en-GB"/>
        </w:rPr>
        <w:t xml:space="preserve"> </w:t>
      </w:r>
      <w:r w:rsidRPr="002B59CA">
        <w:rPr>
          <w:rFonts w:ascii="Verdana" w:hAnsi="Verdana" w:cs="Arial"/>
          <w:sz w:val="18"/>
          <w:szCs w:val="18"/>
          <w:lang w:val="en-GB"/>
        </w:rPr>
        <w:t>accommodation expenses. “Local” is in this case the country where the expert is</w:t>
      </w:r>
      <w:r>
        <w:rPr>
          <w:rFonts w:ascii="Verdana" w:hAnsi="Verdana" w:cs="Arial"/>
          <w:sz w:val="18"/>
          <w:szCs w:val="18"/>
          <w:lang w:val="en-GB"/>
        </w:rPr>
        <w:t xml:space="preserve"> </w:t>
      </w:r>
      <w:r w:rsidRPr="002B59CA">
        <w:rPr>
          <w:rFonts w:ascii="Verdana" w:hAnsi="Verdana" w:cs="Arial"/>
          <w:sz w:val="18"/>
          <w:szCs w:val="18"/>
          <w:lang w:val="en-GB"/>
        </w:rPr>
        <w:t>based.</w:t>
      </w:r>
    </w:p>
    <w:p w14:paraId="50915EAE" w14:textId="264799A0" w:rsidR="002B59CA" w:rsidRPr="002B59CA" w:rsidRDefault="00E34981" w:rsidP="002B59CA">
      <w:pPr>
        <w:ind w:left="720" w:hanging="720"/>
        <w:jc w:val="both"/>
        <w:rPr>
          <w:rFonts w:ascii="Verdana" w:hAnsi="Verdana" w:cs="Arial"/>
          <w:sz w:val="18"/>
          <w:szCs w:val="18"/>
          <w:lang w:val="en-GB"/>
        </w:rPr>
      </w:pPr>
      <w:r w:rsidRPr="00027B22">
        <w:rPr>
          <w:rFonts w:ascii="Verdana" w:hAnsi="Verdana" w:cs="Arial"/>
          <w:sz w:val="18"/>
          <w:szCs w:val="18"/>
          <w:lang w:val="en-GB"/>
        </w:rPr>
        <w:tab/>
      </w:r>
    </w:p>
    <w:p w14:paraId="5E932F51" w14:textId="201D1795" w:rsidR="00E62D8F" w:rsidRDefault="002B59CA" w:rsidP="00E62D8F">
      <w:pPr>
        <w:suppressAutoHyphens/>
        <w:spacing w:line="240" w:lineRule="atLeast"/>
        <w:ind w:left="567" w:right="-1" w:hanging="567"/>
        <w:jc w:val="both"/>
        <w:rPr>
          <w:rFonts w:ascii="Verdana" w:eastAsia="Verdana" w:hAnsi="Verdana" w:cs="Verdana"/>
          <w:sz w:val="18"/>
          <w:szCs w:val="18"/>
          <w:lang w:val="en-US"/>
        </w:rPr>
      </w:pPr>
      <w:r>
        <w:rPr>
          <w:rFonts w:ascii="Verdana" w:hAnsi="Verdana"/>
          <w:sz w:val="18"/>
          <w:szCs w:val="18"/>
          <w:lang w:val="en-US"/>
        </w:rPr>
        <w:tab/>
      </w:r>
      <w:r w:rsidRPr="002B59CA">
        <w:rPr>
          <w:rFonts w:ascii="Verdana" w:eastAsia="Verdana" w:hAnsi="Verdana" w:cs="Verdana"/>
          <w:sz w:val="18"/>
          <w:szCs w:val="18"/>
          <w:lang w:val="en-US"/>
        </w:rPr>
        <w:t xml:space="preserve">In case the expert is not based in </w:t>
      </w:r>
      <w:r w:rsidR="00A032B9">
        <w:rPr>
          <w:rFonts w:ascii="Verdana" w:eastAsia="Verdana" w:hAnsi="Verdana" w:cs="Verdana"/>
          <w:sz w:val="18"/>
          <w:szCs w:val="18"/>
          <w:lang w:val="en-US"/>
        </w:rPr>
        <w:t>Senegal</w:t>
      </w:r>
      <w:r w:rsidRPr="002B59CA">
        <w:rPr>
          <w:rFonts w:ascii="Verdana" w:eastAsia="Verdana" w:hAnsi="Verdana" w:cs="Verdana"/>
          <w:sz w:val="18"/>
          <w:szCs w:val="18"/>
          <w:lang w:val="en-US"/>
        </w:rPr>
        <w:t xml:space="preserve">, you may, when carrying out assignments in </w:t>
      </w:r>
      <w:r w:rsidR="00A032B9">
        <w:rPr>
          <w:rFonts w:ascii="Verdana" w:eastAsia="Verdana" w:hAnsi="Verdana" w:cs="Verdana"/>
          <w:sz w:val="18"/>
          <w:szCs w:val="18"/>
          <w:lang w:val="en-US"/>
        </w:rPr>
        <w:t>Senegal</w:t>
      </w:r>
      <w:r w:rsidRPr="002B59CA">
        <w:rPr>
          <w:rFonts w:ascii="Verdana" w:eastAsia="Verdana" w:hAnsi="Verdana" w:cs="Verdana"/>
          <w:sz w:val="18"/>
          <w:szCs w:val="18"/>
          <w:lang w:val="en-US"/>
        </w:rPr>
        <w:t xml:space="preserve">, invoice local expenses according to the flat rates on the UN-DSA list. Accommodation and local travel expenses may be invoiced at the applicable Daily Subsistence Allowance (DSA) flat rates published by the International Civil Service Commission of the UN ( https://icsc.un.org/). </w:t>
      </w:r>
      <w:r w:rsidRPr="00E62D8F">
        <w:rPr>
          <w:rFonts w:ascii="Verdana" w:eastAsia="Verdana" w:hAnsi="Verdana" w:cs="Verdana"/>
          <w:sz w:val="18"/>
          <w:szCs w:val="18"/>
          <w:lang w:val="en-US"/>
        </w:rPr>
        <w:t>This list is updated on a regular basis.</w:t>
      </w:r>
    </w:p>
    <w:p w14:paraId="2917E30B" w14:textId="77777777" w:rsidR="00E62D8F" w:rsidRDefault="00E62D8F" w:rsidP="00E62D8F">
      <w:pPr>
        <w:suppressAutoHyphens/>
        <w:spacing w:line="240" w:lineRule="atLeast"/>
        <w:ind w:left="567" w:right="-1" w:hanging="567"/>
        <w:jc w:val="both"/>
        <w:rPr>
          <w:rFonts w:ascii="Verdana" w:eastAsia="Verdana" w:hAnsi="Verdana" w:cs="Verdana"/>
          <w:sz w:val="18"/>
          <w:szCs w:val="18"/>
          <w:lang w:val="en-US"/>
        </w:rPr>
      </w:pPr>
    </w:p>
    <w:p w14:paraId="0701CB1C" w14:textId="0A0D90CF" w:rsidR="002B59CA" w:rsidRPr="002B59CA" w:rsidRDefault="002B59CA" w:rsidP="00E62D8F">
      <w:pPr>
        <w:suppressAutoHyphens/>
        <w:spacing w:line="240" w:lineRule="atLeast"/>
        <w:ind w:left="567" w:right="-1"/>
        <w:jc w:val="both"/>
        <w:rPr>
          <w:rFonts w:ascii="Verdana" w:eastAsia="Verdana" w:hAnsi="Verdana" w:cs="Verdana"/>
          <w:sz w:val="18"/>
          <w:szCs w:val="18"/>
          <w:lang w:val="en-US"/>
        </w:rPr>
      </w:pPr>
      <w:r w:rsidRPr="002B59CA">
        <w:rPr>
          <w:rFonts w:ascii="Verdana" w:eastAsia="Verdana" w:hAnsi="Verdana" w:cs="Verdana"/>
          <w:sz w:val="18"/>
          <w:szCs w:val="18"/>
          <w:lang w:val="en-US"/>
        </w:rPr>
        <w:t xml:space="preserve">In case the expert is based in </w:t>
      </w:r>
      <w:r w:rsidR="00A032B9">
        <w:rPr>
          <w:rFonts w:ascii="Verdana" w:eastAsia="Verdana" w:hAnsi="Verdana" w:cs="Verdana"/>
          <w:sz w:val="18"/>
          <w:szCs w:val="18"/>
          <w:lang w:val="en-US"/>
        </w:rPr>
        <w:t>Senegal</w:t>
      </w:r>
      <w:r w:rsidRPr="002B59CA">
        <w:rPr>
          <w:rFonts w:ascii="Verdana" w:eastAsia="Verdana" w:hAnsi="Verdana" w:cs="Verdana"/>
          <w:sz w:val="18"/>
          <w:szCs w:val="18"/>
          <w:lang w:val="en-US"/>
        </w:rPr>
        <w:t xml:space="preserve"> you can only invoice a flat rate</w:t>
      </w:r>
      <w:r>
        <w:rPr>
          <w:rFonts w:ascii="Verdana" w:eastAsia="Verdana" w:hAnsi="Verdana" w:cs="Verdana"/>
          <w:sz w:val="18"/>
          <w:szCs w:val="18"/>
          <w:lang w:val="en-US"/>
        </w:rPr>
        <w:t xml:space="preserve"> </w:t>
      </w:r>
      <w:r w:rsidRPr="002B59CA">
        <w:rPr>
          <w:rFonts w:ascii="Verdana" w:eastAsia="Verdana" w:hAnsi="Verdana" w:cs="Verdana"/>
          <w:sz w:val="18"/>
          <w:szCs w:val="18"/>
          <w:lang w:val="en-US"/>
        </w:rPr>
        <w:t xml:space="preserve">of </w:t>
      </w:r>
      <w:r w:rsidRPr="009F23C4">
        <w:rPr>
          <w:rFonts w:ascii="Verdana" w:eastAsia="Verdana" w:hAnsi="Verdana" w:cs="Verdana"/>
          <w:sz w:val="18"/>
          <w:szCs w:val="18"/>
          <w:lang w:val="en-US"/>
        </w:rPr>
        <w:t>€</w:t>
      </w:r>
      <w:r w:rsidRPr="002B59CA">
        <w:rPr>
          <w:rFonts w:ascii="Verdana" w:eastAsia="Verdana" w:hAnsi="Verdana" w:cs="Verdana"/>
          <w:sz w:val="18"/>
          <w:szCs w:val="18"/>
          <w:lang w:val="en-US"/>
        </w:rPr>
        <w:t>100 per day (covering accommodation, transport and meals), when travelling to</w:t>
      </w:r>
      <w:r>
        <w:rPr>
          <w:rFonts w:ascii="Verdana" w:eastAsia="Verdana" w:hAnsi="Verdana" w:cs="Verdana"/>
          <w:sz w:val="18"/>
          <w:szCs w:val="18"/>
          <w:lang w:val="en-US"/>
        </w:rPr>
        <w:t xml:space="preserve"> </w:t>
      </w:r>
      <w:r w:rsidRPr="002B59CA">
        <w:rPr>
          <w:rFonts w:ascii="Verdana" w:eastAsia="Verdana" w:hAnsi="Verdana" w:cs="Verdana"/>
          <w:sz w:val="18"/>
          <w:szCs w:val="18"/>
          <w:lang w:val="en-US"/>
        </w:rPr>
        <w:t>one of the cities of the project the expert is NOT located in, after approval of the</w:t>
      </w:r>
      <w:r>
        <w:rPr>
          <w:rFonts w:ascii="Verdana" w:eastAsia="Verdana" w:hAnsi="Verdana" w:cs="Verdana"/>
          <w:sz w:val="18"/>
          <w:szCs w:val="18"/>
          <w:lang w:val="en-US"/>
        </w:rPr>
        <w:t xml:space="preserve"> </w:t>
      </w:r>
      <w:r w:rsidRPr="002B59CA">
        <w:rPr>
          <w:rFonts w:ascii="Verdana" w:eastAsia="Verdana" w:hAnsi="Verdana" w:cs="Verdana"/>
          <w:sz w:val="18"/>
          <w:szCs w:val="18"/>
          <w:lang w:val="en-US"/>
        </w:rPr>
        <w:t>CBI Programme Manager. The costs for travelling within your own city must be</w:t>
      </w:r>
      <w:r>
        <w:rPr>
          <w:rFonts w:ascii="Verdana" w:eastAsia="Verdana" w:hAnsi="Verdana" w:cs="Verdana"/>
          <w:sz w:val="18"/>
          <w:szCs w:val="18"/>
          <w:lang w:val="en-US"/>
        </w:rPr>
        <w:t xml:space="preserve"> </w:t>
      </w:r>
      <w:r w:rsidRPr="002B59CA">
        <w:rPr>
          <w:rFonts w:ascii="Verdana" w:eastAsia="Verdana" w:hAnsi="Verdana" w:cs="Verdana"/>
          <w:sz w:val="18"/>
          <w:szCs w:val="18"/>
          <w:lang w:val="en-US"/>
        </w:rPr>
        <w:t>included in your daily rate.</w:t>
      </w:r>
    </w:p>
    <w:bookmarkEnd w:id="5"/>
    <w:p w14:paraId="661995B4" w14:textId="77777777" w:rsidR="003334A7" w:rsidRDefault="003334A7" w:rsidP="002B59CA">
      <w:pPr>
        <w:suppressAutoHyphens/>
        <w:spacing w:line="240" w:lineRule="atLeast"/>
        <w:ind w:right="-1"/>
        <w:jc w:val="both"/>
        <w:rPr>
          <w:rFonts w:ascii="Verdana" w:hAnsi="Verdana" w:cs="Arial"/>
          <w:sz w:val="18"/>
          <w:szCs w:val="18"/>
          <w:lang w:val="en-GB"/>
        </w:rPr>
      </w:pPr>
    </w:p>
    <w:p w14:paraId="1C467278" w14:textId="77777777" w:rsidR="003334A7" w:rsidRDefault="003334A7" w:rsidP="002B59CA">
      <w:pPr>
        <w:suppressAutoHyphens/>
        <w:spacing w:line="240" w:lineRule="atLeast"/>
        <w:ind w:right="-1"/>
        <w:jc w:val="both"/>
        <w:rPr>
          <w:rFonts w:ascii="Verdana" w:hAnsi="Verdana" w:cs="Arial"/>
          <w:sz w:val="18"/>
          <w:szCs w:val="18"/>
          <w:lang w:val="en-GB"/>
        </w:rPr>
      </w:pPr>
    </w:p>
    <w:p w14:paraId="33A951C2" w14:textId="12211D53" w:rsidR="00B20C5D" w:rsidRDefault="00C5112B" w:rsidP="00027B22">
      <w:pPr>
        <w:suppressAutoHyphens/>
        <w:spacing w:line="240" w:lineRule="atLeast"/>
        <w:ind w:left="567" w:right="-1" w:hanging="567"/>
        <w:jc w:val="both"/>
        <w:rPr>
          <w:rFonts w:ascii="Verdana" w:hAnsi="Verdana" w:cs="Arial"/>
          <w:sz w:val="18"/>
          <w:szCs w:val="18"/>
          <w:lang w:val="en-GB"/>
        </w:rPr>
      </w:pPr>
      <w:r w:rsidRPr="00027B22">
        <w:rPr>
          <w:rFonts w:ascii="Verdana" w:hAnsi="Verdana" w:cs="Arial"/>
          <w:sz w:val="18"/>
          <w:szCs w:val="18"/>
          <w:lang w:val="en-GB"/>
        </w:rPr>
        <w:t>5</w:t>
      </w:r>
      <w:r w:rsidR="00DD7BBF" w:rsidRPr="00027B22">
        <w:rPr>
          <w:rFonts w:ascii="Verdana" w:hAnsi="Verdana" w:cs="Arial"/>
          <w:sz w:val="18"/>
          <w:szCs w:val="18"/>
          <w:lang w:val="en-GB"/>
        </w:rPr>
        <w:t>.</w:t>
      </w:r>
      <w:r w:rsidR="00B111ED">
        <w:rPr>
          <w:rFonts w:ascii="Verdana" w:hAnsi="Verdana" w:cs="Arial"/>
          <w:sz w:val="18"/>
          <w:szCs w:val="18"/>
          <w:lang w:val="en-GB"/>
        </w:rPr>
        <w:t>5</w:t>
      </w:r>
      <w:r w:rsidR="00DD7BBF" w:rsidRPr="00027B22">
        <w:rPr>
          <w:rFonts w:ascii="Verdana" w:hAnsi="Verdana" w:cs="Arial"/>
          <w:sz w:val="18"/>
          <w:szCs w:val="18"/>
          <w:lang w:val="en-GB"/>
        </w:rPr>
        <w:tab/>
      </w:r>
      <w:r w:rsidR="00285B51" w:rsidRPr="00027B22">
        <w:rPr>
          <w:rFonts w:ascii="Verdana" w:hAnsi="Verdana" w:cs="Arial"/>
          <w:sz w:val="18"/>
          <w:szCs w:val="18"/>
          <w:lang w:val="en-GB"/>
        </w:rPr>
        <w:t xml:space="preserve">The agreed maximum or other rates are fixed and invariable for the duration of this Framework Agreement and </w:t>
      </w:r>
      <w:r w:rsidR="005A4129" w:rsidRPr="00027B22">
        <w:rPr>
          <w:rFonts w:ascii="Verdana" w:hAnsi="Verdana" w:cs="Arial"/>
          <w:sz w:val="18"/>
          <w:szCs w:val="18"/>
          <w:lang w:val="en-GB"/>
        </w:rPr>
        <w:t>Further Agreements</w:t>
      </w:r>
      <w:r w:rsidR="00285B51" w:rsidRPr="00027B22">
        <w:rPr>
          <w:rFonts w:ascii="Verdana" w:hAnsi="Verdana" w:cs="Arial"/>
          <w:sz w:val="18"/>
          <w:szCs w:val="18"/>
          <w:lang w:val="en-GB"/>
        </w:rPr>
        <w:t xml:space="preserve"> concluded on the basis of this Framework Agreement.</w:t>
      </w:r>
    </w:p>
    <w:p w14:paraId="484AB81C" w14:textId="77777777" w:rsidR="003334A7" w:rsidRPr="00027B22" w:rsidRDefault="003334A7" w:rsidP="00027B22">
      <w:pPr>
        <w:suppressAutoHyphens/>
        <w:spacing w:line="240" w:lineRule="atLeast"/>
        <w:ind w:left="567" w:right="-1" w:hanging="567"/>
        <w:jc w:val="both"/>
        <w:rPr>
          <w:rFonts w:ascii="Verdana" w:hAnsi="Verdana" w:cs="Arial"/>
          <w:sz w:val="18"/>
          <w:szCs w:val="18"/>
          <w:lang w:val="en-GB"/>
        </w:rPr>
      </w:pPr>
    </w:p>
    <w:p w14:paraId="0A65D0ED" w14:textId="1E0A9DD5" w:rsidR="00B6646D" w:rsidRDefault="00B6646D" w:rsidP="00027B22">
      <w:pPr>
        <w:suppressAutoHyphens/>
        <w:spacing w:line="240" w:lineRule="exact"/>
        <w:ind w:right="-1"/>
        <w:jc w:val="both"/>
        <w:rPr>
          <w:rFonts w:ascii="Verdana" w:hAnsi="Verdana" w:cs="Arial"/>
          <w:snapToGrid/>
          <w:sz w:val="18"/>
          <w:szCs w:val="18"/>
          <w:lang w:val="en-GB"/>
        </w:rPr>
      </w:pPr>
    </w:p>
    <w:tbl>
      <w:tblPr>
        <w:tblStyle w:val="Tabelraster"/>
        <w:tblW w:w="0" w:type="auto"/>
        <w:tblInd w:w="-5" w:type="dxa"/>
        <w:tblLook w:val="04A0" w:firstRow="1" w:lastRow="0" w:firstColumn="1" w:lastColumn="0" w:noHBand="0" w:noVBand="1"/>
      </w:tblPr>
      <w:tblGrid>
        <w:gridCol w:w="7088"/>
        <w:gridCol w:w="1977"/>
      </w:tblGrid>
      <w:tr w:rsidR="003334A7" w:rsidRPr="003334A7" w14:paraId="22ED9AE1" w14:textId="77777777" w:rsidTr="00733B83">
        <w:tc>
          <w:tcPr>
            <w:tcW w:w="7088" w:type="dxa"/>
          </w:tcPr>
          <w:p w14:paraId="1D692021" w14:textId="77777777" w:rsidR="003334A7" w:rsidRPr="003334A7" w:rsidRDefault="003334A7" w:rsidP="003334A7">
            <w:pPr>
              <w:suppressAutoHyphens/>
              <w:overflowPunct/>
              <w:autoSpaceDE/>
              <w:autoSpaceDN/>
              <w:adjustRightInd/>
              <w:spacing w:line="240" w:lineRule="atLeast"/>
              <w:ind w:right="-1"/>
              <w:textAlignment w:val="auto"/>
              <w:rPr>
                <w:rFonts w:ascii="Verdana" w:hAnsi="Verdana" w:cs="Arial"/>
                <w:sz w:val="18"/>
                <w:szCs w:val="18"/>
                <w:lang w:val="en-GB" w:eastAsia="en-GB"/>
              </w:rPr>
            </w:pPr>
            <w:r w:rsidRPr="003334A7">
              <w:rPr>
                <w:rFonts w:ascii="Verdana" w:hAnsi="Verdana" w:cs="Arial"/>
                <w:sz w:val="18"/>
                <w:szCs w:val="18"/>
                <w:lang w:val="en-GB" w:eastAsia="en-GB"/>
              </w:rPr>
              <w:t xml:space="preserve">Daily rate for </w:t>
            </w:r>
            <w:r w:rsidRPr="003334A7">
              <w:rPr>
                <w:rFonts w:ascii="Verdana" w:hAnsi="Verdana" w:cs="Arial"/>
                <w:b/>
                <w:bCs/>
                <w:sz w:val="18"/>
                <w:szCs w:val="18"/>
                <w:lang w:val="en-GB" w:eastAsia="en-GB"/>
              </w:rPr>
              <w:t>“Role 1:</w:t>
            </w:r>
            <w:r w:rsidRPr="003334A7">
              <w:rPr>
                <w:rFonts w:ascii="Verdana" w:hAnsi="Verdana" w:cs="Arial"/>
                <w:sz w:val="18"/>
                <w:szCs w:val="18"/>
                <w:lang w:val="en-GB" w:eastAsia="en-GB"/>
              </w:rPr>
              <w:t xml:space="preserve"> </w:t>
            </w:r>
            <w:r w:rsidRPr="003334A7">
              <w:rPr>
                <w:rFonts w:ascii="Verdana" w:hAnsi="Verdana" w:cs="Arial"/>
                <w:b/>
                <w:bCs/>
                <w:sz w:val="18"/>
                <w:szCs w:val="18"/>
                <w:lang w:val="en-GB" w:eastAsia="en-GB"/>
              </w:rPr>
              <w:t xml:space="preserve">International strategic gender expert” </w:t>
            </w:r>
            <w:r w:rsidRPr="003334A7">
              <w:rPr>
                <w:rFonts w:ascii="Verdana" w:hAnsi="Verdana" w:cs="Arial"/>
                <w:sz w:val="18"/>
                <w:szCs w:val="18"/>
                <w:lang w:val="en-GB" w:eastAsia="en-GB"/>
              </w:rPr>
              <w:t>excluding Dutch VAT and including all other costs and/or fees.</w:t>
            </w:r>
          </w:p>
        </w:tc>
        <w:tc>
          <w:tcPr>
            <w:tcW w:w="1977" w:type="dxa"/>
          </w:tcPr>
          <w:p w14:paraId="650243BD" w14:textId="77777777" w:rsidR="003334A7" w:rsidRPr="003334A7" w:rsidRDefault="003334A7" w:rsidP="003334A7">
            <w:pPr>
              <w:suppressAutoHyphens/>
              <w:overflowPunct/>
              <w:autoSpaceDE/>
              <w:autoSpaceDN/>
              <w:adjustRightInd/>
              <w:spacing w:line="240" w:lineRule="atLeast"/>
              <w:ind w:right="-1"/>
              <w:textAlignment w:val="auto"/>
              <w:rPr>
                <w:rFonts w:ascii="Verdana" w:hAnsi="Verdana" w:cs="Arial"/>
                <w:sz w:val="18"/>
                <w:szCs w:val="18"/>
                <w:lang w:val="en-GB" w:eastAsia="en-GB"/>
              </w:rPr>
            </w:pPr>
            <w:r w:rsidRPr="003334A7">
              <w:rPr>
                <w:rFonts w:ascii="Verdana" w:hAnsi="Verdana" w:cs="Arial"/>
                <w:sz w:val="18"/>
                <w:szCs w:val="18"/>
                <w:lang w:val="en-GB" w:eastAsia="en-GB"/>
              </w:rPr>
              <w:t>€ ………</w:t>
            </w:r>
          </w:p>
        </w:tc>
      </w:tr>
      <w:tr w:rsidR="003334A7" w:rsidRPr="003334A7" w14:paraId="7B0E8C5C" w14:textId="77777777" w:rsidTr="00733B83">
        <w:tc>
          <w:tcPr>
            <w:tcW w:w="7088" w:type="dxa"/>
          </w:tcPr>
          <w:p w14:paraId="105B6ED3" w14:textId="77777777" w:rsidR="003334A7" w:rsidRPr="003334A7" w:rsidRDefault="003334A7" w:rsidP="003334A7">
            <w:pPr>
              <w:suppressAutoHyphens/>
              <w:overflowPunct/>
              <w:autoSpaceDE/>
              <w:autoSpaceDN/>
              <w:adjustRightInd/>
              <w:spacing w:line="240" w:lineRule="atLeast"/>
              <w:ind w:right="-1"/>
              <w:textAlignment w:val="auto"/>
              <w:rPr>
                <w:rFonts w:ascii="Verdana" w:hAnsi="Verdana" w:cs="Arial"/>
                <w:sz w:val="18"/>
                <w:szCs w:val="18"/>
                <w:lang w:val="en-GB" w:eastAsia="en-GB"/>
              </w:rPr>
            </w:pPr>
            <w:r w:rsidRPr="003334A7">
              <w:rPr>
                <w:rFonts w:ascii="Verdana" w:hAnsi="Verdana" w:cs="Arial"/>
                <w:sz w:val="18"/>
                <w:szCs w:val="18"/>
                <w:lang w:val="en-GB" w:eastAsia="en-GB"/>
              </w:rPr>
              <w:t>(if applicable) local foreign VAT</w:t>
            </w:r>
          </w:p>
        </w:tc>
        <w:tc>
          <w:tcPr>
            <w:tcW w:w="1977" w:type="dxa"/>
          </w:tcPr>
          <w:p w14:paraId="1EB75A43" w14:textId="77777777" w:rsidR="003334A7" w:rsidRPr="003334A7" w:rsidRDefault="003334A7" w:rsidP="003334A7">
            <w:pPr>
              <w:suppressAutoHyphens/>
              <w:overflowPunct/>
              <w:autoSpaceDE/>
              <w:autoSpaceDN/>
              <w:adjustRightInd/>
              <w:spacing w:line="240" w:lineRule="atLeast"/>
              <w:ind w:right="-1"/>
              <w:textAlignment w:val="auto"/>
              <w:rPr>
                <w:rFonts w:ascii="Verdana" w:hAnsi="Verdana" w:cs="Arial"/>
                <w:sz w:val="18"/>
                <w:szCs w:val="18"/>
                <w:lang w:val="en-GB" w:eastAsia="en-GB"/>
              </w:rPr>
            </w:pPr>
            <w:r w:rsidRPr="003334A7">
              <w:rPr>
                <w:rFonts w:ascii="Verdana" w:hAnsi="Verdana" w:cs="Arial"/>
                <w:sz w:val="18"/>
                <w:szCs w:val="18"/>
                <w:lang w:val="en-GB" w:eastAsia="en-GB"/>
              </w:rPr>
              <w:t>€ ………</w:t>
            </w:r>
          </w:p>
        </w:tc>
      </w:tr>
      <w:tr w:rsidR="003334A7" w:rsidRPr="003334A7" w14:paraId="62A9EFE1" w14:textId="77777777" w:rsidTr="003334A7">
        <w:tc>
          <w:tcPr>
            <w:tcW w:w="7088" w:type="dxa"/>
            <w:shd w:val="clear" w:color="auto" w:fill="D9D9D9"/>
          </w:tcPr>
          <w:p w14:paraId="782BA552" w14:textId="77777777" w:rsidR="003334A7" w:rsidRPr="003334A7" w:rsidRDefault="003334A7" w:rsidP="003334A7">
            <w:pPr>
              <w:suppressAutoHyphens/>
              <w:overflowPunct/>
              <w:autoSpaceDE/>
              <w:autoSpaceDN/>
              <w:adjustRightInd/>
              <w:spacing w:line="240" w:lineRule="atLeast"/>
              <w:ind w:right="-1"/>
              <w:textAlignment w:val="auto"/>
              <w:rPr>
                <w:rFonts w:ascii="Verdana" w:hAnsi="Verdana" w:cs="Arial"/>
                <w:sz w:val="18"/>
                <w:szCs w:val="18"/>
                <w:lang w:val="en-GB" w:eastAsia="en-GB"/>
              </w:rPr>
            </w:pPr>
            <w:r w:rsidRPr="003334A7">
              <w:rPr>
                <w:rFonts w:ascii="Verdana" w:hAnsi="Verdana" w:cs="Arial"/>
                <w:sz w:val="18"/>
                <w:szCs w:val="18"/>
                <w:lang w:val="en-GB" w:eastAsia="en-GB"/>
              </w:rPr>
              <w:lastRenderedPageBreak/>
              <w:t>Daily rate excluding Dutch VAT and (if applicable) including local foreign VAT, and all other costs and/or fees.</w:t>
            </w:r>
          </w:p>
        </w:tc>
        <w:tc>
          <w:tcPr>
            <w:tcW w:w="1977" w:type="dxa"/>
            <w:shd w:val="clear" w:color="auto" w:fill="D9D9D9"/>
          </w:tcPr>
          <w:p w14:paraId="3D723D64" w14:textId="77777777" w:rsidR="003334A7" w:rsidRPr="003334A7" w:rsidRDefault="003334A7" w:rsidP="003334A7">
            <w:pPr>
              <w:suppressAutoHyphens/>
              <w:overflowPunct/>
              <w:autoSpaceDE/>
              <w:autoSpaceDN/>
              <w:adjustRightInd/>
              <w:spacing w:line="240" w:lineRule="atLeast"/>
              <w:ind w:right="-1"/>
              <w:textAlignment w:val="auto"/>
              <w:rPr>
                <w:rFonts w:ascii="Verdana" w:hAnsi="Verdana" w:cs="Arial"/>
                <w:sz w:val="18"/>
                <w:szCs w:val="18"/>
                <w:lang w:val="en-GB" w:eastAsia="en-GB"/>
              </w:rPr>
            </w:pPr>
            <w:r w:rsidRPr="003334A7">
              <w:rPr>
                <w:rFonts w:ascii="Verdana" w:hAnsi="Verdana" w:cs="Arial"/>
                <w:sz w:val="18"/>
                <w:szCs w:val="18"/>
                <w:lang w:val="en-GB" w:eastAsia="en-GB"/>
              </w:rPr>
              <w:t>€ ………</w:t>
            </w:r>
          </w:p>
        </w:tc>
      </w:tr>
    </w:tbl>
    <w:p w14:paraId="3F298E61" w14:textId="77777777" w:rsidR="003334A7" w:rsidRDefault="003334A7" w:rsidP="00027B22">
      <w:pPr>
        <w:suppressAutoHyphens/>
        <w:spacing w:line="240" w:lineRule="exact"/>
        <w:ind w:right="-1"/>
        <w:jc w:val="both"/>
        <w:rPr>
          <w:rFonts w:ascii="Verdana" w:hAnsi="Verdana" w:cs="Arial"/>
          <w:snapToGrid/>
          <w:sz w:val="18"/>
          <w:szCs w:val="18"/>
          <w:lang w:val="en-GB"/>
        </w:rPr>
      </w:pPr>
    </w:p>
    <w:tbl>
      <w:tblPr>
        <w:tblStyle w:val="Tabelraster"/>
        <w:tblW w:w="0" w:type="auto"/>
        <w:tblInd w:w="-5" w:type="dxa"/>
        <w:tblLook w:val="04A0" w:firstRow="1" w:lastRow="0" w:firstColumn="1" w:lastColumn="0" w:noHBand="0" w:noVBand="1"/>
      </w:tblPr>
      <w:tblGrid>
        <w:gridCol w:w="7088"/>
        <w:gridCol w:w="1977"/>
      </w:tblGrid>
      <w:tr w:rsidR="003334A7" w:rsidRPr="003334A7" w14:paraId="4C53F1C1" w14:textId="77777777" w:rsidTr="00733B83">
        <w:tc>
          <w:tcPr>
            <w:tcW w:w="7088" w:type="dxa"/>
          </w:tcPr>
          <w:p w14:paraId="78E509FE" w14:textId="77777777" w:rsidR="003334A7" w:rsidRPr="003334A7" w:rsidRDefault="003334A7" w:rsidP="003334A7">
            <w:pPr>
              <w:suppressAutoHyphens/>
              <w:overflowPunct/>
              <w:autoSpaceDE/>
              <w:autoSpaceDN/>
              <w:adjustRightInd/>
              <w:spacing w:line="240" w:lineRule="atLeast"/>
              <w:ind w:right="-1"/>
              <w:textAlignment w:val="auto"/>
              <w:rPr>
                <w:rFonts w:ascii="Verdana" w:hAnsi="Verdana" w:cs="Arial"/>
                <w:sz w:val="18"/>
                <w:szCs w:val="18"/>
                <w:lang w:val="en-GB" w:eastAsia="en-GB"/>
              </w:rPr>
            </w:pPr>
            <w:r w:rsidRPr="003334A7">
              <w:rPr>
                <w:rFonts w:ascii="Verdana" w:hAnsi="Verdana" w:cs="Arial"/>
                <w:sz w:val="18"/>
                <w:szCs w:val="18"/>
                <w:lang w:val="en-GB" w:eastAsia="en-GB"/>
              </w:rPr>
              <w:t xml:space="preserve">Daily rate for </w:t>
            </w:r>
            <w:r w:rsidRPr="003334A7">
              <w:rPr>
                <w:rFonts w:ascii="Verdana" w:hAnsi="Verdana" w:cs="Arial"/>
                <w:b/>
                <w:bCs/>
                <w:sz w:val="18"/>
                <w:szCs w:val="18"/>
                <w:lang w:val="en-GB" w:eastAsia="en-GB"/>
              </w:rPr>
              <w:t>“Role 2:</w:t>
            </w:r>
            <w:r w:rsidRPr="003334A7">
              <w:rPr>
                <w:rFonts w:ascii="Verdana" w:hAnsi="Verdana" w:cs="Arial"/>
                <w:sz w:val="18"/>
                <w:szCs w:val="18"/>
                <w:lang w:val="en-GB" w:eastAsia="en-GB"/>
              </w:rPr>
              <w:t xml:space="preserve"> </w:t>
            </w:r>
            <w:r w:rsidRPr="003334A7">
              <w:rPr>
                <w:rFonts w:ascii="Verdana" w:hAnsi="Verdana" w:cs="Arial"/>
                <w:b/>
                <w:bCs/>
                <w:sz w:val="18"/>
                <w:szCs w:val="18"/>
                <w:lang w:val="en-GB" w:eastAsia="en-GB"/>
              </w:rPr>
              <w:t xml:space="preserve">National expert for gender equality, women’s economic empowerment and female upward mobility in the IT sector in Senegal” </w:t>
            </w:r>
            <w:r w:rsidRPr="003334A7">
              <w:rPr>
                <w:rFonts w:ascii="Verdana" w:hAnsi="Verdana" w:cs="Arial"/>
                <w:sz w:val="18"/>
                <w:szCs w:val="18"/>
                <w:lang w:val="en-GB" w:eastAsia="en-GB"/>
              </w:rPr>
              <w:t>excluding Dutch VAT and including all other costs and/or fees.</w:t>
            </w:r>
          </w:p>
        </w:tc>
        <w:tc>
          <w:tcPr>
            <w:tcW w:w="1977" w:type="dxa"/>
          </w:tcPr>
          <w:p w14:paraId="05BD5AE0" w14:textId="77777777" w:rsidR="003334A7" w:rsidRPr="003334A7" w:rsidRDefault="003334A7" w:rsidP="003334A7">
            <w:pPr>
              <w:suppressAutoHyphens/>
              <w:overflowPunct/>
              <w:autoSpaceDE/>
              <w:autoSpaceDN/>
              <w:adjustRightInd/>
              <w:spacing w:line="240" w:lineRule="atLeast"/>
              <w:ind w:right="-1"/>
              <w:textAlignment w:val="auto"/>
              <w:rPr>
                <w:rFonts w:ascii="Verdana" w:hAnsi="Verdana" w:cs="Arial"/>
                <w:sz w:val="18"/>
                <w:szCs w:val="18"/>
                <w:lang w:val="en-GB" w:eastAsia="en-GB"/>
              </w:rPr>
            </w:pPr>
            <w:r w:rsidRPr="003334A7">
              <w:rPr>
                <w:rFonts w:ascii="Verdana" w:hAnsi="Verdana" w:cs="Arial"/>
                <w:sz w:val="18"/>
                <w:szCs w:val="18"/>
                <w:lang w:val="en-GB" w:eastAsia="en-GB"/>
              </w:rPr>
              <w:t>€ ………</w:t>
            </w:r>
          </w:p>
        </w:tc>
      </w:tr>
      <w:tr w:rsidR="003334A7" w:rsidRPr="003334A7" w14:paraId="3A141012" w14:textId="77777777" w:rsidTr="00733B83">
        <w:tc>
          <w:tcPr>
            <w:tcW w:w="7088" w:type="dxa"/>
          </w:tcPr>
          <w:p w14:paraId="4B6E63A9" w14:textId="77777777" w:rsidR="003334A7" w:rsidRPr="003334A7" w:rsidRDefault="003334A7" w:rsidP="003334A7">
            <w:pPr>
              <w:suppressAutoHyphens/>
              <w:overflowPunct/>
              <w:autoSpaceDE/>
              <w:autoSpaceDN/>
              <w:adjustRightInd/>
              <w:spacing w:line="240" w:lineRule="atLeast"/>
              <w:ind w:right="-1"/>
              <w:textAlignment w:val="auto"/>
              <w:rPr>
                <w:rFonts w:ascii="Verdana" w:hAnsi="Verdana" w:cs="Arial"/>
                <w:sz w:val="18"/>
                <w:szCs w:val="18"/>
                <w:lang w:val="en-GB" w:eastAsia="en-GB"/>
              </w:rPr>
            </w:pPr>
            <w:r w:rsidRPr="003334A7">
              <w:rPr>
                <w:rFonts w:ascii="Verdana" w:hAnsi="Verdana" w:cs="Arial"/>
                <w:sz w:val="18"/>
                <w:szCs w:val="18"/>
                <w:lang w:val="en-GB" w:eastAsia="en-GB"/>
              </w:rPr>
              <w:t>(if applicable) local foreign VAT</w:t>
            </w:r>
          </w:p>
        </w:tc>
        <w:tc>
          <w:tcPr>
            <w:tcW w:w="1977" w:type="dxa"/>
          </w:tcPr>
          <w:p w14:paraId="64F22F79" w14:textId="77777777" w:rsidR="003334A7" w:rsidRPr="003334A7" w:rsidRDefault="003334A7" w:rsidP="003334A7">
            <w:pPr>
              <w:suppressAutoHyphens/>
              <w:overflowPunct/>
              <w:autoSpaceDE/>
              <w:autoSpaceDN/>
              <w:adjustRightInd/>
              <w:spacing w:line="240" w:lineRule="atLeast"/>
              <w:ind w:right="-1"/>
              <w:textAlignment w:val="auto"/>
              <w:rPr>
                <w:rFonts w:ascii="Verdana" w:hAnsi="Verdana" w:cs="Arial"/>
                <w:sz w:val="18"/>
                <w:szCs w:val="18"/>
                <w:lang w:val="en-GB" w:eastAsia="en-GB"/>
              </w:rPr>
            </w:pPr>
            <w:r w:rsidRPr="003334A7">
              <w:rPr>
                <w:rFonts w:ascii="Verdana" w:hAnsi="Verdana" w:cs="Arial"/>
                <w:sz w:val="18"/>
                <w:szCs w:val="18"/>
                <w:lang w:val="en-GB" w:eastAsia="en-GB"/>
              </w:rPr>
              <w:t>€ ………</w:t>
            </w:r>
          </w:p>
        </w:tc>
      </w:tr>
      <w:tr w:rsidR="003334A7" w:rsidRPr="003334A7" w14:paraId="1E563909" w14:textId="77777777" w:rsidTr="003334A7">
        <w:tc>
          <w:tcPr>
            <w:tcW w:w="7088" w:type="dxa"/>
            <w:shd w:val="clear" w:color="auto" w:fill="D9D9D9"/>
          </w:tcPr>
          <w:p w14:paraId="2EB95796" w14:textId="77777777" w:rsidR="003334A7" w:rsidRPr="003334A7" w:rsidRDefault="003334A7" w:rsidP="003334A7">
            <w:pPr>
              <w:suppressAutoHyphens/>
              <w:overflowPunct/>
              <w:autoSpaceDE/>
              <w:autoSpaceDN/>
              <w:adjustRightInd/>
              <w:spacing w:line="240" w:lineRule="atLeast"/>
              <w:ind w:right="-1"/>
              <w:textAlignment w:val="auto"/>
              <w:rPr>
                <w:rFonts w:ascii="Verdana" w:hAnsi="Verdana" w:cs="Arial"/>
                <w:sz w:val="18"/>
                <w:szCs w:val="18"/>
                <w:lang w:val="en-GB" w:eastAsia="en-GB"/>
              </w:rPr>
            </w:pPr>
            <w:r w:rsidRPr="003334A7">
              <w:rPr>
                <w:rFonts w:ascii="Verdana" w:hAnsi="Verdana" w:cs="Arial"/>
                <w:sz w:val="18"/>
                <w:szCs w:val="18"/>
                <w:lang w:val="en-GB" w:eastAsia="en-GB"/>
              </w:rPr>
              <w:t>Daily rate excluding Dutch VAT and (if applicable) including local foreign VAT, and all other costs and/or fees.</w:t>
            </w:r>
          </w:p>
        </w:tc>
        <w:tc>
          <w:tcPr>
            <w:tcW w:w="1977" w:type="dxa"/>
            <w:shd w:val="clear" w:color="auto" w:fill="D9D9D9"/>
          </w:tcPr>
          <w:p w14:paraId="1761CF31" w14:textId="77777777" w:rsidR="003334A7" w:rsidRPr="003334A7" w:rsidRDefault="003334A7" w:rsidP="003334A7">
            <w:pPr>
              <w:suppressAutoHyphens/>
              <w:overflowPunct/>
              <w:autoSpaceDE/>
              <w:autoSpaceDN/>
              <w:adjustRightInd/>
              <w:spacing w:line="240" w:lineRule="atLeast"/>
              <w:ind w:right="-1"/>
              <w:textAlignment w:val="auto"/>
              <w:rPr>
                <w:rFonts w:ascii="Verdana" w:hAnsi="Verdana" w:cs="Arial"/>
                <w:sz w:val="18"/>
                <w:szCs w:val="18"/>
                <w:lang w:val="en-GB" w:eastAsia="en-GB"/>
              </w:rPr>
            </w:pPr>
            <w:r w:rsidRPr="003334A7">
              <w:rPr>
                <w:rFonts w:ascii="Verdana" w:hAnsi="Verdana" w:cs="Arial"/>
                <w:sz w:val="18"/>
                <w:szCs w:val="18"/>
                <w:lang w:val="en-GB" w:eastAsia="en-GB"/>
              </w:rPr>
              <w:t>€ ………</w:t>
            </w:r>
          </w:p>
        </w:tc>
      </w:tr>
    </w:tbl>
    <w:p w14:paraId="69A634C8" w14:textId="4CDEC837" w:rsidR="002B59CA" w:rsidRPr="00027B22" w:rsidRDefault="002B59CA" w:rsidP="00027B22">
      <w:pPr>
        <w:suppressAutoHyphens/>
        <w:spacing w:line="240" w:lineRule="atLeast"/>
        <w:ind w:right="-1"/>
        <w:jc w:val="both"/>
        <w:rPr>
          <w:rFonts w:ascii="Verdana" w:hAnsi="Verdana" w:cs="Arial"/>
          <w:sz w:val="18"/>
          <w:szCs w:val="18"/>
          <w:lang w:val="en-GB"/>
        </w:rPr>
      </w:pPr>
    </w:p>
    <w:p w14:paraId="40C28634" w14:textId="10C7EAF4" w:rsidR="007E4CBC" w:rsidRPr="00027B22" w:rsidRDefault="00C5112B" w:rsidP="00027B22">
      <w:pPr>
        <w:tabs>
          <w:tab w:val="left" w:pos="0"/>
          <w:tab w:val="left" w:pos="600"/>
          <w:tab w:val="left" w:pos="709"/>
          <w:tab w:val="left" w:pos="2040"/>
          <w:tab w:val="left" w:pos="4320"/>
          <w:tab w:val="left" w:pos="6480"/>
        </w:tabs>
        <w:suppressAutoHyphens/>
        <w:spacing w:line="240" w:lineRule="atLeast"/>
        <w:ind w:left="600" w:right="-1" w:hanging="600"/>
        <w:jc w:val="both"/>
        <w:rPr>
          <w:rFonts w:ascii="Verdana" w:hAnsi="Verdana" w:cs="Arial"/>
          <w:sz w:val="18"/>
          <w:szCs w:val="18"/>
          <w:lang w:val="en-US"/>
        </w:rPr>
      </w:pPr>
      <w:r w:rsidRPr="00027B22">
        <w:rPr>
          <w:rFonts w:ascii="Verdana" w:hAnsi="Verdana" w:cs="Arial"/>
          <w:sz w:val="18"/>
          <w:szCs w:val="18"/>
          <w:lang w:val="en-GB"/>
        </w:rPr>
        <w:t>5</w:t>
      </w:r>
      <w:r w:rsidR="00891738" w:rsidRPr="00027B22">
        <w:rPr>
          <w:rFonts w:ascii="Verdana" w:hAnsi="Verdana" w:cs="Arial"/>
          <w:sz w:val="18"/>
          <w:szCs w:val="18"/>
          <w:lang w:val="en-GB"/>
        </w:rPr>
        <w:t>.</w:t>
      </w:r>
      <w:r w:rsidR="00B111ED">
        <w:rPr>
          <w:rFonts w:ascii="Verdana" w:hAnsi="Verdana" w:cs="Arial"/>
          <w:sz w:val="18"/>
          <w:szCs w:val="18"/>
          <w:lang w:val="en-GB"/>
        </w:rPr>
        <w:t>6</w:t>
      </w:r>
      <w:r w:rsidR="00891738" w:rsidRPr="00027B22">
        <w:rPr>
          <w:rFonts w:ascii="Verdana" w:hAnsi="Verdana" w:cs="Arial"/>
          <w:sz w:val="18"/>
          <w:szCs w:val="18"/>
          <w:lang w:val="en-GB"/>
        </w:rPr>
        <w:tab/>
      </w:r>
      <w:r w:rsidR="007E4CBC" w:rsidRPr="00027B22">
        <w:rPr>
          <w:rFonts w:ascii="Verdana" w:hAnsi="Verdana" w:cs="Arial"/>
          <w:sz w:val="18"/>
          <w:szCs w:val="18"/>
          <w:lang w:val="en-US"/>
        </w:rPr>
        <w:t>The Contractor must send the invoices electronically to: </w:t>
      </w:r>
    </w:p>
    <w:p w14:paraId="784925FA" w14:textId="77777777" w:rsidR="002D69E2" w:rsidRDefault="007E4CBC" w:rsidP="002D69E2">
      <w:pPr>
        <w:tabs>
          <w:tab w:val="left" w:pos="0"/>
          <w:tab w:val="left" w:pos="600"/>
          <w:tab w:val="left" w:pos="709"/>
          <w:tab w:val="left" w:pos="2040"/>
          <w:tab w:val="left" w:pos="4320"/>
          <w:tab w:val="left" w:pos="6480"/>
        </w:tabs>
        <w:suppressAutoHyphens/>
        <w:spacing w:line="240" w:lineRule="atLeast"/>
        <w:ind w:left="600" w:right="-1" w:hanging="600"/>
        <w:jc w:val="both"/>
        <w:rPr>
          <w:rFonts w:ascii="Verdana" w:hAnsi="Verdana" w:cs="Arial"/>
          <w:sz w:val="18"/>
          <w:szCs w:val="18"/>
          <w:lang w:val="en-US"/>
        </w:rPr>
      </w:pPr>
      <w:r w:rsidRPr="00027B22">
        <w:rPr>
          <w:rFonts w:ascii="Verdana" w:hAnsi="Verdana" w:cs="Arial"/>
          <w:sz w:val="18"/>
          <w:szCs w:val="18"/>
          <w:lang w:val="en-US"/>
        </w:rPr>
        <w:tab/>
        <w:t xml:space="preserve">CBI </w:t>
      </w:r>
      <w:r w:rsidR="002D69E2">
        <w:rPr>
          <w:rFonts w:ascii="Verdana" w:hAnsi="Verdana" w:cs="Arial"/>
          <w:sz w:val="18"/>
          <w:szCs w:val="18"/>
          <w:lang w:val="en-US"/>
        </w:rPr>
        <w:t>–</w:t>
      </w:r>
      <w:r w:rsidRPr="00027B22">
        <w:rPr>
          <w:rFonts w:ascii="Verdana" w:hAnsi="Verdana" w:cs="Arial"/>
          <w:sz w:val="18"/>
          <w:szCs w:val="18"/>
          <w:lang w:val="en-US"/>
        </w:rPr>
        <w:t xml:space="preserve"> RVO</w:t>
      </w:r>
      <w:r w:rsidR="002D69E2">
        <w:rPr>
          <w:rFonts w:ascii="Verdana" w:hAnsi="Verdana" w:cs="Arial"/>
          <w:sz w:val="18"/>
          <w:szCs w:val="18"/>
          <w:lang w:val="en-US"/>
        </w:rPr>
        <w:t xml:space="preserve"> </w:t>
      </w:r>
      <w:r w:rsidRPr="00027B22">
        <w:rPr>
          <w:rFonts w:ascii="Verdana" w:hAnsi="Verdana" w:cs="Arial"/>
          <w:sz w:val="18"/>
          <w:szCs w:val="18"/>
          <w:lang w:val="en-US"/>
        </w:rPr>
        <w:t xml:space="preserve">Government identification number: </w:t>
      </w:r>
      <w:r w:rsidRPr="002D69E2">
        <w:rPr>
          <w:rFonts w:ascii="Verdana" w:hAnsi="Verdana" w:cs="Arial"/>
          <w:sz w:val="18"/>
          <w:szCs w:val="18"/>
          <w:highlight w:val="yellow"/>
          <w:lang w:val="en-US"/>
        </w:rPr>
        <w:t xml:space="preserve">&lt;&lt;OIN </w:t>
      </w:r>
      <w:proofErr w:type="spellStart"/>
      <w:r w:rsidRPr="002D69E2">
        <w:rPr>
          <w:rFonts w:ascii="Verdana" w:hAnsi="Verdana" w:cs="Arial"/>
          <w:sz w:val="18"/>
          <w:szCs w:val="18"/>
          <w:highlight w:val="yellow"/>
          <w:lang w:val="en-US"/>
        </w:rPr>
        <w:t>nummer</w:t>
      </w:r>
      <w:proofErr w:type="spellEnd"/>
      <w:r w:rsidRPr="002D69E2">
        <w:rPr>
          <w:rFonts w:ascii="Verdana" w:hAnsi="Verdana" w:cs="Arial"/>
          <w:sz w:val="18"/>
          <w:szCs w:val="18"/>
          <w:highlight w:val="yellow"/>
          <w:lang w:val="en-US"/>
        </w:rPr>
        <w:t>&gt;&gt;</w:t>
      </w:r>
    </w:p>
    <w:p w14:paraId="01A35CD9" w14:textId="0016B7EB" w:rsidR="007E4CBC" w:rsidRPr="00027B22" w:rsidRDefault="007E4CBC" w:rsidP="002D69E2">
      <w:pPr>
        <w:tabs>
          <w:tab w:val="left" w:pos="0"/>
          <w:tab w:val="left" w:pos="600"/>
          <w:tab w:val="left" w:pos="709"/>
          <w:tab w:val="left" w:pos="2040"/>
          <w:tab w:val="left" w:pos="4320"/>
          <w:tab w:val="left" w:pos="6480"/>
        </w:tabs>
        <w:suppressAutoHyphens/>
        <w:spacing w:line="240" w:lineRule="atLeast"/>
        <w:ind w:left="600" w:right="-1" w:hanging="600"/>
        <w:jc w:val="both"/>
        <w:rPr>
          <w:rFonts w:ascii="Verdana" w:hAnsi="Verdana" w:cs="Arial"/>
          <w:sz w:val="18"/>
          <w:szCs w:val="18"/>
          <w:lang w:val="en-US"/>
        </w:rPr>
      </w:pPr>
      <w:r w:rsidRPr="00027B22">
        <w:rPr>
          <w:rFonts w:ascii="Verdana" w:hAnsi="Verdana" w:cs="Arial"/>
          <w:sz w:val="18"/>
          <w:szCs w:val="18"/>
          <w:lang w:val="en-US"/>
        </w:rPr>
        <w:t> </w:t>
      </w:r>
      <w:r w:rsidR="002D69E2">
        <w:rPr>
          <w:rFonts w:ascii="Verdana" w:hAnsi="Verdana" w:cs="Arial"/>
          <w:sz w:val="18"/>
          <w:szCs w:val="18"/>
          <w:lang w:val="en-US"/>
        </w:rPr>
        <w:tab/>
      </w:r>
      <w:r w:rsidRPr="00027B22">
        <w:rPr>
          <w:rFonts w:ascii="Verdana" w:hAnsi="Verdana" w:cs="Arial"/>
          <w:sz w:val="18"/>
          <w:szCs w:val="18"/>
          <w:lang w:val="en-US"/>
        </w:rPr>
        <w:t xml:space="preserve">attn. </w:t>
      </w:r>
      <w:r w:rsidRPr="002D69E2">
        <w:rPr>
          <w:rFonts w:ascii="Verdana" w:hAnsi="Verdana" w:cs="Arial"/>
          <w:sz w:val="18"/>
          <w:szCs w:val="18"/>
          <w:highlight w:val="yellow"/>
          <w:lang w:val="en-US"/>
        </w:rPr>
        <w:t>&lt;&lt;</w:t>
      </w:r>
      <w:proofErr w:type="spellStart"/>
      <w:r w:rsidRPr="002D69E2">
        <w:rPr>
          <w:rFonts w:ascii="Verdana" w:hAnsi="Verdana" w:cs="Arial"/>
          <w:sz w:val="18"/>
          <w:szCs w:val="18"/>
          <w:highlight w:val="yellow"/>
          <w:lang w:val="en-US"/>
        </w:rPr>
        <w:t>financiële</w:t>
      </w:r>
      <w:proofErr w:type="spellEnd"/>
      <w:r w:rsidRPr="002D69E2">
        <w:rPr>
          <w:rFonts w:ascii="Verdana" w:hAnsi="Verdana" w:cs="Arial"/>
          <w:sz w:val="18"/>
          <w:szCs w:val="18"/>
          <w:highlight w:val="yellow"/>
          <w:lang w:val="en-US"/>
        </w:rPr>
        <w:t xml:space="preserve"> </w:t>
      </w:r>
      <w:proofErr w:type="spellStart"/>
      <w:r w:rsidRPr="002D69E2">
        <w:rPr>
          <w:rFonts w:ascii="Verdana" w:hAnsi="Verdana" w:cs="Arial"/>
          <w:sz w:val="18"/>
          <w:szCs w:val="18"/>
          <w:highlight w:val="yellow"/>
          <w:lang w:val="en-US"/>
        </w:rPr>
        <w:t>administratie</w:t>
      </w:r>
      <w:proofErr w:type="spellEnd"/>
      <w:r w:rsidRPr="002D69E2">
        <w:rPr>
          <w:rFonts w:ascii="Verdana" w:hAnsi="Verdana" w:cs="Arial"/>
          <w:sz w:val="18"/>
          <w:szCs w:val="18"/>
          <w:highlight w:val="yellow"/>
          <w:lang w:val="en-US"/>
        </w:rPr>
        <w:t>&gt;&gt;, &lt;&lt;</w:t>
      </w:r>
      <w:proofErr w:type="spellStart"/>
      <w:r w:rsidRPr="002D69E2">
        <w:rPr>
          <w:rFonts w:ascii="Verdana" w:hAnsi="Verdana" w:cs="Arial"/>
          <w:sz w:val="18"/>
          <w:szCs w:val="18"/>
          <w:highlight w:val="yellow"/>
          <w:lang w:val="en-US"/>
        </w:rPr>
        <w:t>contactpersoon</w:t>
      </w:r>
      <w:proofErr w:type="spellEnd"/>
      <w:r w:rsidRPr="002D69E2">
        <w:rPr>
          <w:rFonts w:ascii="Verdana" w:hAnsi="Verdana" w:cs="Arial"/>
          <w:sz w:val="18"/>
          <w:szCs w:val="18"/>
          <w:highlight w:val="yellow"/>
          <w:lang w:val="en-US"/>
        </w:rPr>
        <w:t>&gt;&gt;.</w:t>
      </w:r>
      <w:r w:rsidRPr="00027B22">
        <w:rPr>
          <w:rFonts w:ascii="Verdana" w:hAnsi="Verdana" w:cs="Arial"/>
          <w:sz w:val="18"/>
          <w:szCs w:val="18"/>
          <w:lang w:val="en-US"/>
        </w:rPr>
        <w:t> </w:t>
      </w:r>
    </w:p>
    <w:p w14:paraId="732DB025" w14:textId="77777777" w:rsidR="007E4CBC" w:rsidRPr="00027B22" w:rsidRDefault="007E4CBC" w:rsidP="00027B22">
      <w:pPr>
        <w:tabs>
          <w:tab w:val="left" w:pos="0"/>
          <w:tab w:val="left" w:pos="600"/>
          <w:tab w:val="left" w:pos="709"/>
          <w:tab w:val="left" w:pos="2040"/>
          <w:tab w:val="left" w:pos="4320"/>
          <w:tab w:val="left" w:pos="6480"/>
        </w:tabs>
        <w:suppressAutoHyphens/>
        <w:spacing w:line="240" w:lineRule="atLeast"/>
        <w:ind w:left="600" w:right="-1" w:hanging="600"/>
        <w:jc w:val="both"/>
        <w:rPr>
          <w:rFonts w:ascii="Verdana" w:hAnsi="Verdana" w:cs="Arial"/>
          <w:sz w:val="18"/>
          <w:szCs w:val="18"/>
          <w:lang w:val="en-US"/>
        </w:rPr>
      </w:pPr>
      <w:r w:rsidRPr="00027B22">
        <w:rPr>
          <w:rFonts w:ascii="Verdana" w:hAnsi="Verdana" w:cs="Arial"/>
          <w:sz w:val="18"/>
          <w:szCs w:val="18"/>
          <w:lang w:val="en-US"/>
        </w:rPr>
        <w:t> </w:t>
      </w:r>
    </w:p>
    <w:p w14:paraId="3ACB67F0" w14:textId="25396418" w:rsidR="007E4CBC" w:rsidRPr="00027B22" w:rsidRDefault="007E4CBC" w:rsidP="00027B22">
      <w:pPr>
        <w:tabs>
          <w:tab w:val="left" w:pos="0"/>
          <w:tab w:val="left" w:pos="600"/>
          <w:tab w:val="left" w:pos="709"/>
          <w:tab w:val="left" w:pos="2040"/>
          <w:tab w:val="left" w:pos="4320"/>
          <w:tab w:val="left" w:pos="6480"/>
        </w:tabs>
        <w:suppressAutoHyphens/>
        <w:spacing w:line="240" w:lineRule="atLeast"/>
        <w:ind w:left="600" w:right="-1" w:hanging="600"/>
        <w:jc w:val="both"/>
        <w:rPr>
          <w:rFonts w:ascii="Verdana" w:hAnsi="Verdana" w:cs="Arial"/>
          <w:sz w:val="18"/>
          <w:szCs w:val="18"/>
        </w:rPr>
      </w:pPr>
      <w:r w:rsidRPr="00027B22">
        <w:rPr>
          <w:rFonts w:ascii="Verdana" w:hAnsi="Verdana" w:cs="Arial"/>
          <w:sz w:val="18"/>
          <w:szCs w:val="18"/>
          <w:lang w:val="en-GB"/>
        </w:rPr>
        <w:tab/>
        <w:t>The general terms and conditions that apply to this contract prescribe/contain a provision that invoices must be sent electronically (not in pdf). This can be done in different ways:</w:t>
      </w:r>
      <w:r w:rsidRPr="00027B22">
        <w:rPr>
          <w:rFonts w:ascii="Verdana" w:hAnsi="Verdana" w:cs="Arial"/>
          <w:sz w:val="18"/>
          <w:szCs w:val="18"/>
        </w:rPr>
        <w:t> </w:t>
      </w:r>
    </w:p>
    <w:p w14:paraId="285F482B" w14:textId="77777777" w:rsidR="007E4CBC" w:rsidRPr="00027B22" w:rsidRDefault="007E4CBC" w:rsidP="00027B22">
      <w:pPr>
        <w:numPr>
          <w:ilvl w:val="0"/>
          <w:numId w:val="44"/>
        </w:numPr>
        <w:tabs>
          <w:tab w:val="clear" w:pos="720"/>
          <w:tab w:val="left" w:pos="0"/>
          <w:tab w:val="left" w:pos="600"/>
          <w:tab w:val="left" w:pos="709"/>
          <w:tab w:val="left" w:pos="2040"/>
          <w:tab w:val="left" w:pos="4320"/>
          <w:tab w:val="left" w:pos="6480"/>
        </w:tabs>
        <w:suppressAutoHyphens/>
        <w:spacing w:line="240" w:lineRule="atLeast"/>
        <w:ind w:left="1068" w:right="-1"/>
        <w:jc w:val="both"/>
        <w:rPr>
          <w:rFonts w:ascii="Verdana" w:hAnsi="Verdana" w:cs="Arial"/>
          <w:sz w:val="18"/>
          <w:szCs w:val="18"/>
          <w:lang w:val="en-US"/>
        </w:rPr>
      </w:pPr>
      <w:r w:rsidRPr="00027B22">
        <w:rPr>
          <w:rFonts w:ascii="Verdana" w:hAnsi="Verdana" w:cs="Arial"/>
          <w:sz w:val="18"/>
          <w:szCs w:val="18"/>
          <w:lang w:val="en-GB"/>
        </w:rPr>
        <w:t>The invoicing portal of the Dutch government;</w:t>
      </w:r>
      <w:r w:rsidRPr="00027B22">
        <w:rPr>
          <w:rFonts w:ascii="Verdana" w:hAnsi="Verdana" w:cs="Arial"/>
          <w:sz w:val="18"/>
          <w:szCs w:val="18"/>
          <w:lang w:val="en-US"/>
        </w:rPr>
        <w:t> </w:t>
      </w:r>
    </w:p>
    <w:p w14:paraId="6A605543" w14:textId="77777777" w:rsidR="007E4CBC" w:rsidRPr="00027B22" w:rsidRDefault="007E4CBC" w:rsidP="00027B22">
      <w:pPr>
        <w:numPr>
          <w:ilvl w:val="0"/>
          <w:numId w:val="45"/>
        </w:numPr>
        <w:tabs>
          <w:tab w:val="clear" w:pos="720"/>
          <w:tab w:val="left" w:pos="0"/>
          <w:tab w:val="left" w:pos="600"/>
          <w:tab w:val="left" w:pos="709"/>
          <w:tab w:val="left" w:pos="2040"/>
          <w:tab w:val="left" w:pos="4320"/>
          <w:tab w:val="left" w:pos="6480"/>
        </w:tabs>
        <w:suppressAutoHyphens/>
        <w:spacing w:line="240" w:lineRule="atLeast"/>
        <w:ind w:left="1068" w:right="-1"/>
        <w:jc w:val="both"/>
        <w:rPr>
          <w:rFonts w:ascii="Verdana" w:hAnsi="Verdana" w:cs="Arial"/>
          <w:sz w:val="18"/>
          <w:szCs w:val="18"/>
          <w:lang w:val="en-US"/>
        </w:rPr>
      </w:pPr>
      <w:r w:rsidRPr="00027B22">
        <w:rPr>
          <w:rFonts w:ascii="Verdana" w:hAnsi="Verdana" w:cs="Arial"/>
          <w:sz w:val="18"/>
          <w:szCs w:val="18"/>
          <w:lang w:val="en-GB"/>
        </w:rPr>
        <w:t xml:space="preserve">E-invoicing with your own (accounting) software package through </w:t>
      </w:r>
      <w:proofErr w:type="spellStart"/>
      <w:r w:rsidRPr="00027B22">
        <w:rPr>
          <w:rFonts w:ascii="Verdana" w:hAnsi="Verdana" w:cs="Arial"/>
          <w:sz w:val="18"/>
          <w:szCs w:val="18"/>
          <w:lang w:val="en-GB"/>
        </w:rPr>
        <w:t>Simplerinvoicing</w:t>
      </w:r>
      <w:proofErr w:type="spellEnd"/>
      <w:r w:rsidRPr="00027B22">
        <w:rPr>
          <w:rFonts w:ascii="Verdana" w:hAnsi="Verdana" w:cs="Arial"/>
          <w:sz w:val="18"/>
          <w:szCs w:val="18"/>
          <w:lang w:val="en-GB"/>
        </w:rPr>
        <w:t>;</w:t>
      </w:r>
      <w:r w:rsidRPr="00027B22">
        <w:rPr>
          <w:rFonts w:ascii="Verdana" w:hAnsi="Verdana" w:cs="Arial"/>
          <w:sz w:val="18"/>
          <w:szCs w:val="18"/>
          <w:lang w:val="en-US"/>
        </w:rPr>
        <w:t> </w:t>
      </w:r>
    </w:p>
    <w:p w14:paraId="0CB3DBA9" w14:textId="77777777" w:rsidR="007E4CBC" w:rsidRPr="00027B22" w:rsidRDefault="007E4CBC" w:rsidP="00027B22">
      <w:pPr>
        <w:numPr>
          <w:ilvl w:val="0"/>
          <w:numId w:val="46"/>
        </w:numPr>
        <w:tabs>
          <w:tab w:val="clear" w:pos="720"/>
          <w:tab w:val="left" w:pos="0"/>
          <w:tab w:val="left" w:pos="600"/>
          <w:tab w:val="left" w:pos="709"/>
          <w:tab w:val="left" w:pos="2040"/>
          <w:tab w:val="left" w:pos="4320"/>
          <w:tab w:val="left" w:pos="6480"/>
        </w:tabs>
        <w:suppressAutoHyphens/>
        <w:spacing w:line="240" w:lineRule="atLeast"/>
        <w:ind w:left="1068" w:right="-1"/>
        <w:jc w:val="both"/>
        <w:rPr>
          <w:rFonts w:ascii="Verdana" w:hAnsi="Verdana" w:cs="Arial"/>
          <w:sz w:val="18"/>
          <w:szCs w:val="18"/>
          <w:lang w:val="en-US"/>
        </w:rPr>
      </w:pPr>
      <w:r w:rsidRPr="00027B22">
        <w:rPr>
          <w:rFonts w:ascii="Verdana" w:hAnsi="Verdana" w:cs="Arial"/>
          <w:sz w:val="18"/>
          <w:szCs w:val="18"/>
          <w:lang w:val="en-GB"/>
        </w:rPr>
        <w:t>E-invoicing through a service provider.</w:t>
      </w:r>
      <w:r w:rsidRPr="00027B22">
        <w:rPr>
          <w:rFonts w:ascii="Verdana" w:hAnsi="Verdana" w:cs="Arial"/>
          <w:sz w:val="18"/>
          <w:szCs w:val="18"/>
          <w:lang w:val="en-US"/>
        </w:rPr>
        <w:t> </w:t>
      </w:r>
    </w:p>
    <w:p w14:paraId="6AFEA095" w14:textId="77777777" w:rsidR="007E4CBC" w:rsidRPr="00027B22" w:rsidRDefault="007E4CBC" w:rsidP="00027B22">
      <w:pPr>
        <w:tabs>
          <w:tab w:val="left" w:pos="0"/>
          <w:tab w:val="left" w:pos="600"/>
          <w:tab w:val="left" w:pos="709"/>
          <w:tab w:val="left" w:pos="2040"/>
          <w:tab w:val="left" w:pos="4320"/>
          <w:tab w:val="left" w:pos="6480"/>
        </w:tabs>
        <w:suppressAutoHyphens/>
        <w:spacing w:line="240" w:lineRule="atLeast"/>
        <w:ind w:left="600" w:right="-1" w:hanging="600"/>
        <w:jc w:val="both"/>
        <w:rPr>
          <w:rFonts w:ascii="Verdana" w:hAnsi="Verdana" w:cs="Arial"/>
          <w:sz w:val="18"/>
          <w:szCs w:val="18"/>
          <w:lang w:val="en-US"/>
        </w:rPr>
      </w:pPr>
      <w:r w:rsidRPr="00027B22">
        <w:rPr>
          <w:rFonts w:ascii="Verdana" w:hAnsi="Verdana" w:cs="Arial"/>
          <w:sz w:val="18"/>
          <w:szCs w:val="18"/>
          <w:lang w:val="en-US"/>
        </w:rPr>
        <w:t> </w:t>
      </w:r>
    </w:p>
    <w:p w14:paraId="45636B31" w14:textId="608262EE" w:rsidR="007E4CBC" w:rsidRPr="00027B22" w:rsidRDefault="007E4CBC" w:rsidP="00027B22">
      <w:pPr>
        <w:tabs>
          <w:tab w:val="left" w:pos="0"/>
          <w:tab w:val="left" w:pos="600"/>
          <w:tab w:val="left" w:pos="709"/>
          <w:tab w:val="left" w:pos="2040"/>
          <w:tab w:val="left" w:pos="4320"/>
          <w:tab w:val="left" w:pos="6480"/>
        </w:tabs>
        <w:suppressAutoHyphens/>
        <w:spacing w:line="240" w:lineRule="atLeast"/>
        <w:ind w:left="600" w:right="-1" w:hanging="600"/>
        <w:jc w:val="both"/>
        <w:rPr>
          <w:rFonts w:ascii="Verdana" w:hAnsi="Verdana" w:cs="Arial"/>
          <w:sz w:val="18"/>
          <w:szCs w:val="18"/>
          <w:lang w:val="en-US"/>
        </w:rPr>
      </w:pPr>
      <w:r w:rsidRPr="00027B22">
        <w:rPr>
          <w:rFonts w:ascii="Verdana" w:hAnsi="Verdana" w:cs="Arial"/>
          <w:sz w:val="18"/>
          <w:szCs w:val="18"/>
          <w:lang w:val="en-GB"/>
        </w:rPr>
        <w:tab/>
        <w:t xml:space="preserve">For more information: </w:t>
      </w:r>
      <w:r w:rsidRPr="002D69E2">
        <w:rPr>
          <w:rFonts w:ascii="Verdana" w:hAnsi="Verdana" w:cs="Arial"/>
          <w:sz w:val="18"/>
          <w:szCs w:val="18"/>
          <w:lang w:val="en-US"/>
        </w:rPr>
        <w:t>https://www.helpdesk-efactureren.nl/e-facturen-versturen</w:t>
      </w:r>
      <w:r w:rsidR="00E62D8F">
        <w:rPr>
          <w:rFonts w:ascii="Verdana" w:hAnsi="Verdana" w:cs="Arial"/>
          <w:sz w:val="18"/>
          <w:szCs w:val="18"/>
          <w:lang w:val="en-GB"/>
        </w:rPr>
        <w:t xml:space="preserve"> </w:t>
      </w:r>
    </w:p>
    <w:p w14:paraId="4ED4370F" w14:textId="77777777" w:rsidR="00E62D8F" w:rsidRDefault="007E4CBC" w:rsidP="00027B22">
      <w:pPr>
        <w:tabs>
          <w:tab w:val="left" w:pos="0"/>
          <w:tab w:val="left" w:pos="600"/>
          <w:tab w:val="left" w:pos="709"/>
          <w:tab w:val="left" w:pos="2040"/>
          <w:tab w:val="left" w:pos="4320"/>
          <w:tab w:val="left" w:pos="6480"/>
        </w:tabs>
        <w:suppressAutoHyphens/>
        <w:spacing w:line="240" w:lineRule="atLeast"/>
        <w:ind w:left="600" w:right="-1" w:hanging="600"/>
        <w:jc w:val="both"/>
        <w:rPr>
          <w:rFonts w:ascii="Verdana" w:hAnsi="Verdana" w:cs="Arial"/>
          <w:sz w:val="18"/>
          <w:szCs w:val="18"/>
          <w:lang w:val="en-GB"/>
        </w:rPr>
      </w:pPr>
      <w:r w:rsidRPr="00027B22">
        <w:rPr>
          <w:rFonts w:ascii="Verdana" w:hAnsi="Verdana" w:cs="Arial"/>
          <w:sz w:val="18"/>
          <w:szCs w:val="18"/>
          <w:lang w:val="en-GB"/>
        </w:rPr>
        <w:tab/>
        <w:t xml:space="preserve">For questions regarding e-invoicing via the portal, please contact </w:t>
      </w:r>
    </w:p>
    <w:p w14:paraId="12140268" w14:textId="07496D93" w:rsidR="007E4CBC" w:rsidRPr="00027B22" w:rsidRDefault="00E62D8F" w:rsidP="00027B22">
      <w:pPr>
        <w:tabs>
          <w:tab w:val="left" w:pos="0"/>
          <w:tab w:val="left" w:pos="600"/>
          <w:tab w:val="left" w:pos="709"/>
          <w:tab w:val="left" w:pos="2040"/>
          <w:tab w:val="left" w:pos="4320"/>
          <w:tab w:val="left" w:pos="6480"/>
        </w:tabs>
        <w:suppressAutoHyphens/>
        <w:spacing w:line="240" w:lineRule="atLeast"/>
        <w:ind w:left="600" w:right="-1" w:hanging="600"/>
        <w:jc w:val="both"/>
        <w:rPr>
          <w:rFonts w:ascii="Verdana" w:hAnsi="Verdana" w:cs="Arial"/>
          <w:sz w:val="18"/>
          <w:szCs w:val="18"/>
          <w:lang w:val="en-US"/>
        </w:rPr>
      </w:pPr>
      <w:r>
        <w:rPr>
          <w:rFonts w:ascii="Verdana" w:hAnsi="Verdana" w:cs="Arial"/>
          <w:sz w:val="18"/>
          <w:szCs w:val="18"/>
          <w:lang w:val="en-GB"/>
        </w:rPr>
        <w:tab/>
      </w:r>
      <w:hyperlink r:id="rId11" w:history="1">
        <w:r w:rsidRPr="00BD438B">
          <w:rPr>
            <w:rStyle w:val="Hyperlink"/>
            <w:rFonts w:ascii="Verdana" w:hAnsi="Verdana" w:cs="Arial"/>
            <w:sz w:val="18"/>
            <w:szCs w:val="18"/>
            <w:lang w:val="en-US"/>
          </w:rPr>
          <w:t>helpdesk-efactureren@rvo.nl</w:t>
        </w:r>
      </w:hyperlink>
      <w:r>
        <w:rPr>
          <w:rFonts w:ascii="Verdana" w:hAnsi="Verdana" w:cs="Arial"/>
          <w:sz w:val="18"/>
          <w:szCs w:val="18"/>
          <w:lang w:val="en-US"/>
        </w:rPr>
        <w:t>.</w:t>
      </w:r>
      <w:r>
        <w:rPr>
          <w:rFonts w:ascii="Verdana" w:hAnsi="Verdana" w:cs="Arial"/>
          <w:sz w:val="18"/>
          <w:szCs w:val="18"/>
          <w:lang w:val="en-GB"/>
        </w:rPr>
        <w:t xml:space="preserve"> </w:t>
      </w:r>
    </w:p>
    <w:p w14:paraId="1805B5DA" w14:textId="77777777" w:rsidR="00891738" w:rsidRPr="00027B22" w:rsidRDefault="00891738" w:rsidP="00027B22">
      <w:pPr>
        <w:suppressAutoHyphens/>
        <w:spacing w:line="240" w:lineRule="atLeast"/>
        <w:ind w:right="-1"/>
        <w:jc w:val="both"/>
        <w:rPr>
          <w:rFonts w:ascii="Verdana" w:hAnsi="Verdana" w:cs="Arial"/>
          <w:sz w:val="18"/>
          <w:szCs w:val="18"/>
          <w:lang w:val="en-GB"/>
        </w:rPr>
      </w:pPr>
    </w:p>
    <w:p w14:paraId="2B4D9637" w14:textId="65F1B6D0" w:rsidR="00891738" w:rsidRPr="00027B22" w:rsidRDefault="00C5112B" w:rsidP="00027B22">
      <w:pPr>
        <w:pStyle w:val="AdresACMinKoptekst"/>
        <w:spacing w:after="0" w:line="240" w:lineRule="atLeast"/>
        <w:ind w:left="567" w:hanging="567"/>
        <w:jc w:val="both"/>
        <w:rPr>
          <w:rFonts w:ascii="Verdana" w:hAnsi="Verdana"/>
          <w:sz w:val="18"/>
          <w:szCs w:val="18"/>
          <w:lang w:val="en-US"/>
        </w:rPr>
      </w:pPr>
      <w:r w:rsidRPr="00027B22">
        <w:rPr>
          <w:rFonts w:ascii="Verdana" w:hAnsi="Verdana" w:cs="Arial"/>
          <w:sz w:val="18"/>
          <w:szCs w:val="18"/>
          <w:lang w:val="en-GB"/>
        </w:rPr>
        <w:t>5</w:t>
      </w:r>
      <w:r w:rsidR="00891738" w:rsidRPr="00027B22">
        <w:rPr>
          <w:rFonts w:ascii="Verdana" w:hAnsi="Verdana" w:cs="Arial"/>
          <w:sz w:val="18"/>
          <w:szCs w:val="18"/>
          <w:lang w:val="en-GB"/>
        </w:rPr>
        <w:t>.</w:t>
      </w:r>
      <w:r w:rsidR="00B111ED">
        <w:rPr>
          <w:rFonts w:ascii="Verdana" w:hAnsi="Verdana" w:cs="Arial"/>
          <w:sz w:val="18"/>
          <w:szCs w:val="18"/>
          <w:lang w:val="en-GB"/>
        </w:rPr>
        <w:t>7</w:t>
      </w:r>
      <w:r w:rsidR="00891738" w:rsidRPr="00027B22">
        <w:rPr>
          <w:rFonts w:ascii="Verdana" w:hAnsi="Verdana" w:cs="Arial"/>
          <w:sz w:val="18"/>
          <w:szCs w:val="18"/>
          <w:lang w:val="en-GB"/>
        </w:rPr>
        <w:tab/>
      </w:r>
      <w:r w:rsidR="007E4CBC" w:rsidRPr="00027B22">
        <w:rPr>
          <w:rFonts w:ascii="Verdana" w:hAnsi="Verdana" w:cs="Arial"/>
          <w:sz w:val="18"/>
          <w:szCs w:val="18"/>
          <w:lang w:val="en-US"/>
        </w:rPr>
        <w:t>The paragraph concerning e-invoicing does not apply to companies located outside of the Netherlands.</w:t>
      </w:r>
      <w:r w:rsidR="007E4CBC" w:rsidRPr="00027B22">
        <w:rPr>
          <w:rFonts w:ascii="Verdana" w:hAnsi="Verdana"/>
          <w:sz w:val="18"/>
          <w:szCs w:val="18"/>
          <w:lang w:val="en-US"/>
        </w:rPr>
        <w:t xml:space="preserve"> </w:t>
      </w:r>
      <w:r w:rsidR="00891738" w:rsidRPr="00027B22">
        <w:rPr>
          <w:rFonts w:ascii="Verdana" w:hAnsi="Verdana"/>
          <w:sz w:val="18"/>
          <w:szCs w:val="18"/>
          <w:lang w:val="en-GB"/>
        </w:rPr>
        <w:t>You must state the order number on your invoice. You can send your invoice by e-mail in PDF format to</w:t>
      </w:r>
      <w:r w:rsidR="00B6646D" w:rsidRPr="00027B22">
        <w:rPr>
          <w:rFonts w:ascii="Verdana" w:hAnsi="Verdana"/>
          <w:sz w:val="18"/>
          <w:szCs w:val="18"/>
          <w:lang w:val="en-GB"/>
        </w:rPr>
        <w:t xml:space="preserve"> the email which will be made clear in the Further Agreement</w:t>
      </w:r>
      <w:r w:rsidR="00891738" w:rsidRPr="00027B22">
        <w:rPr>
          <w:rFonts w:ascii="Verdana" w:hAnsi="Verdana"/>
          <w:sz w:val="18"/>
          <w:szCs w:val="18"/>
          <w:lang w:val="en-GB"/>
        </w:rPr>
        <w:t>.</w:t>
      </w:r>
    </w:p>
    <w:p w14:paraId="6FCDCF38" w14:textId="77777777" w:rsidR="00B6646D" w:rsidRPr="00027B22" w:rsidRDefault="00B6646D" w:rsidP="00027B22">
      <w:pPr>
        <w:pStyle w:val="AdresACMinKoptekst"/>
        <w:spacing w:after="0" w:line="240" w:lineRule="atLeast"/>
        <w:ind w:left="567"/>
        <w:jc w:val="both"/>
        <w:rPr>
          <w:rFonts w:ascii="Verdana" w:hAnsi="Verdana" w:cs="Arial"/>
          <w:sz w:val="18"/>
          <w:szCs w:val="18"/>
          <w:lang w:val="en-US"/>
        </w:rPr>
      </w:pPr>
    </w:p>
    <w:p w14:paraId="0F693050" w14:textId="3F161004" w:rsidR="00E34981" w:rsidRPr="00027B22" w:rsidRDefault="00C5112B" w:rsidP="00027B22">
      <w:pPr>
        <w:suppressAutoHyphens/>
        <w:spacing w:line="240" w:lineRule="atLeast"/>
        <w:ind w:left="600" w:right="-1" w:hanging="600"/>
        <w:jc w:val="both"/>
        <w:rPr>
          <w:rFonts w:ascii="Verdana" w:hAnsi="Verdana" w:cs="Arial"/>
          <w:sz w:val="18"/>
          <w:szCs w:val="18"/>
          <w:lang w:val="en-GB"/>
        </w:rPr>
      </w:pPr>
      <w:r w:rsidRPr="00027B22">
        <w:rPr>
          <w:rFonts w:ascii="Verdana" w:hAnsi="Verdana" w:cs="Arial"/>
          <w:sz w:val="18"/>
          <w:szCs w:val="18"/>
          <w:lang w:val="en-GB"/>
        </w:rPr>
        <w:t>5</w:t>
      </w:r>
      <w:r w:rsidR="00E34981" w:rsidRPr="00027B22">
        <w:rPr>
          <w:rFonts w:ascii="Verdana" w:hAnsi="Verdana" w:cs="Arial"/>
          <w:sz w:val="18"/>
          <w:szCs w:val="18"/>
          <w:lang w:val="en-GB"/>
        </w:rPr>
        <w:t>.</w:t>
      </w:r>
      <w:r w:rsidR="00665A2D">
        <w:rPr>
          <w:rFonts w:ascii="Verdana" w:hAnsi="Verdana" w:cs="Arial"/>
          <w:sz w:val="18"/>
          <w:szCs w:val="18"/>
          <w:lang w:val="en-GB"/>
        </w:rPr>
        <w:t>8</w:t>
      </w:r>
      <w:r w:rsidR="00E34981" w:rsidRPr="00027B22">
        <w:rPr>
          <w:rFonts w:ascii="Verdana" w:hAnsi="Verdana" w:cs="Arial"/>
          <w:sz w:val="18"/>
          <w:szCs w:val="18"/>
          <w:lang w:val="en-GB"/>
        </w:rPr>
        <w:t xml:space="preserve"> </w:t>
      </w:r>
      <w:r w:rsidR="00E34981" w:rsidRPr="00027B22">
        <w:rPr>
          <w:rFonts w:ascii="Verdana" w:hAnsi="Verdana" w:cs="Arial"/>
          <w:sz w:val="18"/>
          <w:szCs w:val="18"/>
          <w:lang w:val="en-GB"/>
        </w:rPr>
        <w:tab/>
        <w:t xml:space="preserve">Payment will be made once the Services performed in accordance with a </w:t>
      </w:r>
      <w:r w:rsidR="005A4129" w:rsidRPr="00027B22">
        <w:rPr>
          <w:rFonts w:ascii="Verdana" w:hAnsi="Verdana" w:cs="Arial"/>
          <w:sz w:val="18"/>
          <w:szCs w:val="18"/>
          <w:lang w:val="en-GB"/>
        </w:rPr>
        <w:t>Further Agreement</w:t>
      </w:r>
      <w:r w:rsidR="00E34981" w:rsidRPr="00027B22">
        <w:rPr>
          <w:rFonts w:ascii="Verdana" w:hAnsi="Verdana" w:cs="Arial"/>
          <w:sz w:val="18"/>
          <w:szCs w:val="18"/>
          <w:lang w:val="en-GB"/>
        </w:rPr>
        <w:t xml:space="preserve"> have been received and accepted. </w:t>
      </w:r>
    </w:p>
    <w:p w14:paraId="6B8A7A95" w14:textId="77777777" w:rsidR="004927A0" w:rsidRPr="00027B22" w:rsidRDefault="004927A0" w:rsidP="00027B22">
      <w:pPr>
        <w:suppressAutoHyphens/>
        <w:spacing w:line="240" w:lineRule="atLeast"/>
        <w:ind w:right="-1"/>
        <w:jc w:val="both"/>
        <w:rPr>
          <w:rFonts w:ascii="Verdana" w:hAnsi="Verdana" w:cs="Arial"/>
          <w:sz w:val="18"/>
          <w:szCs w:val="18"/>
          <w:lang w:val="en-GB"/>
        </w:rPr>
      </w:pPr>
    </w:p>
    <w:p w14:paraId="4AB79192" w14:textId="77777777" w:rsidR="00235B83" w:rsidRPr="00027B22" w:rsidRDefault="00235B83" w:rsidP="00027B22">
      <w:pPr>
        <w:suppressAutoHyphens/>
        <w:spacing w:line="240" w:lineRule="atLeast"/>
        <w:ind w:right="-1"/>
        <w:jc w:val="both"/>
        <w:rPr>
          <w:rFonts w:ascii="Verdana" w:hAnsi="Verdana" w:cs="Arial"/>
          <w:sz w:val="18"/>
          <w:szCs w:val="18"/>
          <w:lang w:val="en-GB"/>
        </w:rPr>
      </w:pPr>
    </w:p>
    <w:p w14:paraId="06BA30B5" w14:textId="26EE8572" w:rsidR="00E34981" w:rsidRPr="00027B22" w:rsidRDefault="00C5112B" w:rsidP="66A45728">
      <w:pPr>
        <w:suppressAutoHyphens/>
        <w:spacing w:line="240" w:lineRule="atLeast"/>
        <w:ind w:left="567" w:right="-1" w:hanging="567"/>
        <w:jc w:val="both"/>
        <w:rPr>
          <w:rFonts w:ascii="Verdana" w:hAnsi="Verdana" w:cs="Arial"/>
          <w:b/>
          <w:bCs/>
          <w:sz w:val="18"/>
          <w:szCs w:val="18"/>
          <w:lang w:val="en-GB"/>
        </w:rPr>
      </w:pPr>
      <w:r w:rsidRPr="66A45728">
        <w:rPr>
          <w:rFonts w:ascii="Verdana" w:hAnsi="Verdana" w:cs="Arial"/>
          <w:b/>
          <w:bCs/>
          <w:sz w:val="18"/>
          <w:szCs w:val="18"/>
          <w:lang w:val="en-GB"/>
        </w:rPr>
        <w:t>6</w:t>
      </w:r>
      <w:r w:rsidR="00E34981" w:rsidRPr="66A45728">
        <w:rPr>
          <w:rFonts w:ascii="Verdana" w:hAnsi="Verdana" w:cs="Arial"/>
          <w:b/>
          <w:bCs/>
          <w:sz w:val="18"/>
          <w:szCs w:val="18"/>
          <w:lang w:val="en-GB"/>
        </w:rPr>
        <w:t>.</w:t>
      </w:r>
      <w:r w:rsidRPr="00E001B2">
        <w:rPr>
          <w:lang w:val="en-US"/>
        </w:rPr>
        <w:tab/>
      </w:r>
      <w:r w:rsidR="00001554" w:rsidRPr="66A45728">
        <w:rPr>
          <w:rFonts w:ascii="Verdana" w:hAnsi="Verdana" w:cs="Arial"/>
          <w:b/>
          <w:bCs/>
          <w:sz w:val="18"/>
          <w:szCs w:val="18"/>
          <w:lang w:val="en-GB"/>
        </w:rPr>
        <w:t xml:space="preserve">Contacts </w:t>
      </w:r>
      <w:r w:rsidR="00AD2FA4" w:rsidRPr="66A45728">
        <w:rPr>
          <w:rFonts w:ascii="Verdana" w:hAnsi="Verdana" w:cs="Arial"/>
          <w:b/>
          <w:bCs/>
          <w:sz w:val="18"/>
          <w:szCs w:val="18"/>
          <w:lang w:val="en-GB"/>
        </w:rPr>
        <w:t xml:space="preserve">/ </w:t>
      </w:r>
      <w:r w:rsidR="2EDE50B5" w:rsidRPr="66A45728">
        <w:rPr>
          <w:rFonts w:ascii="Verdana" w:hAnsi="Verdana" w:cs="Arial"/>
          <w:b/>
          <w:bCs/>
          <w:sz w:val="18"/>
          <w:szCs w:val="18"/>
          <w:lang w:val="en-GB"/>
        </w:rPr>
        <w:t>p</w:t>
      </w:r>
      <w:r w:rsidR="066C0523" w:rsidRPr="66A45728">
        <w:rPr>
          <w:rFonts w:ascii="Verdana" w:hAnsi="Verdana" w:cs="Arial"/>
          <w:b/>
          <w:bCs/>
          <w:sz w:val="18"/>
          <w:szCs w:val="18"/>
          <w:lang w:val="en-GB"/>
        </w:rPr>
        <w:t>rogramme</w:t>
      </w:r>
      <w:r w:rsidR="00E34981" w:rsidRPr="66A45728">
        <w:rPr>
          <w:rFonts w:ascii="Verdana" w:hAnsi="Verdana" w:cs="Arial"/>
          <w:b/>
          <w:bCs/>
          <w:sz w:val="18"/>
          <w:szCs w:val="18"/>
          <w:lang w:val="en-GB"/>
        </w:rPr>
        <w:t xml:space="preserve"> managers</w:t>
      </w:r>
    </w:p>
    <w:p w14:paraId="2FEB3811" w14:textId="77777777" w:rsidR="00E34981" w:rsidRPr="00027B22" w:rsidRDefault="00E34981" w:rsidP="00027B22">
      <w:pPr>
        <w:suppressAutoHyphens/>
        <w:spacing w:line="240" w:lineRule="atLeast"/>
        <w:ind w:left="567" w:right="-1" w:hanging="567"/>
        <w:jc w:val="both"/>
        <w:rPr>
          <w:rFonts w:ascii="Verdana" w:hAnsi="Verdana" w:cs="Arial"/>
          <w:sz w:val="18"/>
          <w:szCs w:val="18"/>
          <w:lang w:val="en-GB"/>
        </w:rPr>
      </w:pPr>
    </w:p>
    <w:p w14:paraId="6DD2B35F" w14:textId="27822116" w:rsidR="00DA6586" w:rsidRPr="00027B22" w:rsidRDefault="00C5112B" w:rsidP="00027B22">
      <w:pPr>
        <w:suppressAutoHyphens/>
        <w:spacing w:line="240" w:lineRule="atLeast"/>
        <w:ind w:left="567" w:right="-1" w:hanging="567"/>
        <w:jc w:val="both"/>
        <w:rPr>
          <w:rFonts w:ascii="Verdana" w:hAnsi="Verdana" w:cs="Arial"/>
          <w:sz w:val="18"/>
          <w:szCs w:val="18"/>
          <w:lang w:val="en-GB"/>
        </w:rPr>
      </w:pPr>
      <w:r w:rsidRPr="66A45728">
        <w:rPr>
          <w:rFonts w:ascii="Verdana" w:hAnsi="Verdana" w:cs="Arial"/>
          <w:sz w:val="18"/>
          <w:szCs w:val="18"/>
          <w:lang w:val="en-GB"/>
        </w:rPr>
        <w:t>6</w:t>
      </w:r>
      <w:r w:rsidR="00E34981" w:rsidRPr="66A45728">
        <w:rPr>
          <w:rFonts w:ascii="Verdana" w:hAnsi="Verdana" w:cs="Arial"/>
          <w:sz w:val="18"/>
          <w:szCs w:val="18"/>
          <w:lang w:val="en-GB"/>
        </w:rPr>
        <w:t>.1</w:t>
      </w:r>
      <w:r w:rsidRPr="00E001B2">
        <w:rPr>
          <w:lang w:val="en-US"/>
        </w:rPr>
        <w:tab/>
      </w:r>
      <w:r w:rsidR="00DA6586" w:rsidRPr="66A45728">
        <w:rPr>
          <w:rFonts w:ascii="Verdana" w:hAnsi="Verdana" w:cs="Arial"/>
          <w:sz w:val="18"/>
          <w:szCs w:val="18"/>
          <w:lang w:val="en-GB"/>
        </w:rPr>
        <w:t xml:space="preserve">The contact person of the Contracting Authority is </w:t>
      </w:r>
      <w:r w:rsidR="00235B83" w:rsidRPr="66A45728">
        <w:rPr>
          <w:rFonts w:ascii="Verdana" w:hAnsi="Verdana" w:cs="Arial"/>
          <w:sz w:val="18"/>
          <w:szCs w:val="18"/>
          <w:lang w:val="en-GB"/>
        </w:rPr>
        <w:t xml:space="preserve">the </w:t>
      </w:r>
      <w:r w:rsidR="6B6DB190" w:rsidRPr="66A45728">
        <w:rPr>
          <w:rFonts w:ascii="Verdana" w:hAnsi="Verdana" w:cs="Arial"/>
          <w:sz w:val="18"/>
          <w:szCs w:val="18"/>
          <w:lang w:val="en-GB"/>
        </w:rPr>
        <w:t>p</w:t>
      </w:r>
      <w:r w:rsidR="00235B83" w:rsidRPr="66A45728">
        <w:rPr>
          <w:rFonts w:ascii="Verdana" w:hAnsi="Verdana" w:cs="Arial"/>
          <w:sz w:val="18"/>
          <w:szCs w:val="18"/>
          <w:lang w:val="en-GB"/>
        </w:rPr>
        <w:t>rogramme manager of CBI.</w:t>
      </w:r>
    </w:p>
    <w:p w14:paraId="4738437D" w14:textId="2BCB748C" w:rsidR="00E34981" w:rsidRPr="00027B22" w:rsidRDefault="00DA6586" w:rsidP="00027B22">
      <w:pPr>
        <w:suppressAutoHyphens/>
        <w:spacing w:line="240" w:lineRule="atLeast"/>
        <w:ind w:left="567" w:right="-1"/>
        <w:jc w:val="both"/>
        <w:rPr>
          <w:rFonts w:ascii="Verdana" w:hAnsi="Verdana" w:cs="Arial"/>
          <w:sz w:val="18"/>
          <w:szCs w:val="18"/>
          <w:lang w:val="en-GB"/>
        </w:rPr>
      </w:pPr>
      <w:r w:rsidRPr="00027B22">
        <w:rPr>
          <w:rFonts w:ascii="Verdana" w:hAnsi="Verdana" w:cs="Arial"/>
          <w:sz w:val="18"/>
          <w:szCs w:val="18"/>
          <w:lang w:val="en-GB"/>
        </w:rPr>
        <w:t xml:space="preserve">The contact person of the Contractor </w:t>
      </w:r>
      <w:r w:rsidR="007E4CBC" w:rsidRPr="00027B22">
        <w:rPr>
          <w:rFonts w:ascii="Verdana" w:hAnsi="Verdana" w:cs="Arial"/>
          <w:sz w:val="18"/>
          <w:szCs w:val="18"/>
          <w:lang w:val="en-US"/>
        </w:rPr>
        <w:t xml:space="preserve">for both CBI and the stakeholders </w:t>
      </w:r>
      <w:r w:rsidRPr="00027B22">
        <w:rPr>
          <w:rFonts w:ascii="Verdana" w:hAnsi="Verdana" w:cs="Arial"/>
          <w:sz w:val="18"/>
          <w:szCs w:val="18"/>
          <w:lang w:val="en-GB"/>
        </w:rPr>
        <w:t xml:space="preserve">is </w:t>
      </w:r>
      <w:r w:rsidR="00235B83" w:rsidRPr="00027B22">
        <w:rPr>
          <w:rFonts w:ascii="Verdana" w:hAnsi="Verdana" w:cs="Arial"/>
          <w:sz w:val="18"/>
          <w:szCs w:val="18"/>
          <w:lang w:val="en-GB"/>
        </w:rPr>
        <w:t>the lead expert.</w:t>
      </w:r>
    </w:p>
    <w:p w14:paraId="5481F58A" w14:textId="77777777" w:rsidR="00E34981" w:rsidRPr="00027B22" w:rsidRDefault="00E34981" w:rsidP="00027B22">
      <w:pPr>
        <w:suppressAutoHyphens/>
        <w:spacing w:line="240" w:lineRule="atLeast"/>
        <w:ind w:left="567" w:right="-1" w:hanging="567"/>
        <w:jc w:val="both"/>
        <w:rPr>
          <w:rFonts w:ascii="Verdana" w:hAnsi="Verdana" w:cs="Arial"/>
          <w:sz w:val="18"/>
          <w:szCs w:val="18"/>
          <w:lang w:val="en-GB"/>
        </w:rPr>
      </w:pPr>
    </w:p>
    <w:p w14:paraId="18B594E3" w14:textId="7FB9D342" w:rsidR="00E34981" w:rsidRPr="00027B22" w:rsidRDefault="00C5112B" w:rsidP="00027B22">
      <w:pPr>
        <w:suppressAutoHyphens/>
        <w:spacing w:line="240" w:lineRule="atLeast"/>
        <w:ind w:left="567" w:right="-1" w:hanging="567"/>
        <w:jc w:val="both"/>
        <w:rPr>
          <w:rFonts w:ascii="Verdana" w:hAnsi="Verdana" w:cs="Arial"/>
          <w:sz w:val="18"/>
          <w:szCs w:val="18"/>
          <w:lang w:val="en-GB"/>
        </w:rPr>
      </w:pPr>
      <w:r w:rsidRPr="00027B22">
        <w:rPr>
          <w:rFonts w:ascii="Verdana" w:hAnsi="Verdana" w:cs="Arial"/>
          <w:sz w:val="18"/>
          <w:szCs w:val="18"/>
          <w:lang w:val="en-GB"/>
        </w:rPr>
        <w:t>6</w:t>
      </w:r>
      <w:r w:rsidR="00E34981" w:rsidRPr="00027B22">
        <w:rPr>
          <w:rFonts w:ascii="Verdana" w:hAnsi="Verdana" w:cs="Arial"/>
          <w:sz w:val="18"/>
          <w:szCs w:val="18"/>
          <w:lang w:val="en-GB"/>
        </w:rPr>
        <w:t>.2</w:t>
      </w:r>
      <w:r w:rsidR="00E34981" w:rsidRPr="00027B22">
        <w:rPr>
          <w:rFonts w:ascii="Verdana" w:hAnsi="Verdana" w:cs="Arial"/>
          <w:sz w:val="18"/>
          <w:szCs w:val="18"/>
          <w:lang w:val="en-GB"/>
        </w:rPr>
        <w:tab/>
        <w:t xml:space="preserve">At least </w:t>
      </w:r>
      <w:r w:rsidR="00C92FD8" w:rsidRPr="00027B22">
        <w:rPr>
          <w:rFonts w:ascii="Verdana" w:hAnsi="Verdana" w:cs="Arial"/>
          <w:sz w:val="18"/>
          <w:szCs w:val="18"/>
          <w:lang w:val="en-GB"/>
        </w:rPr>
        <w:t>once</w:t>
      </w:r>
      <w:r w:rsidR="004927A0" w:rsidRPr="00027B22">
        <w:rPr>
          <w:rFonts w:ascii="Verdana" w:hAnsi="Verdana" w:cs="Arial"/>
          <w:sz w:val="18"/>
          <w:szCs w:val="18"/>
          <w:lang w:val="en-GB"/>
        </w:rPr>
        <w:t xml:space="preserve"> </w:t>
      </w:r>
      <w:r w:rsidR="00E34981" w:rsidRPr="00027B22">
        <w:rPr>
          <w:rFonts w:ascii="Verdana" w:hAnsi="Verdana" w:cs="Arial"/>
          <w:sz w:val="18"/>
          <w:szCs w:val="18"/>
          <w:lang w:val="en-GB"/>
        </w:rPr>
        <w:t xml:space="preserve">per year, the </w:t>
      </w:r>
      <w:r w:rsidR="00001554" w:rsidRPr="00027B22">
        <w:rPr>
          <w:rFonts w:ascii="Verdana" w:hAnsi="Verdana" w:cs="Arial"/>
          <w:sz w:val="18"/>
          <w:szCs w:val="18"/>
          <w:lang w:val="en-GB"/>
        </w:rPr>
        <w:t xml:space="preserve">contacts </w:t>
      </w:r>
      <w:r w:rsidR="00E34981" w:rsidRPr="00027B22">
        <w:rPr>
          <w:rFonts w:ascii="Verdana" w:hAnsi="Verdana" w:cs="Arial"/>
          <w:sz w:val="18"/>
          <w:szCs w:val="18"/>
          <w:lang w:val="en-GB"/>
        </w:rPr>
        <w:t xml:space="preserve">of the two </w:t>
      </w:r>
      <w:r w:rsidR="00E95E7F" w:rsidRPr="00027B22">
        <w:rPr>
          <w:rFonts w:ascii="Verdana" w:hAnsi="Verdana" w:cs="Arial"/>
          <w:sz w:val="18"/>
          <w:szCs w:val="18"/>
          <w:lang w:val="en-GB"/>
        </w:rPr>
        <w:t>P</w:t>
      </w:r>
      <w:r w:rsidR="00E34981" w:rsidRPr="00027B22">
        <w:rPr>
          <w:rFonts w:ascii="Verdana" w:hAnsi="Verdana" w:cs="Arial"/>
          <w:sz w:val="18"/>
          <w:szCs w:val="18"/>
          <w:lang w:val="en-GB"/>
        </w:rPr>
        <w:t xml:space="preserve">arties will hold consultations on the way in which </w:t>
      </w:r>
      <w:r w:rsidR="007E6367" w:rsidRPr="00027B22">
        <w:rPr>
          <w:rFonts w:ascii="Verdana" w:hAnsi="Verdana" w:cs="Arial"/>
          <w:sz w:val="18"/>
          <w:szCs w:val="18"/>
          <w:lang w:val="en-GB"/>
        </w:rPr>
        <w:t xml:space="preserve">this </w:t>
      </w:r>
      <w:r w:rsidR="00E95E7F" w:rsidRPr="00027B22">
        <w:rPr>
          <w:rFonts w:ascii="Verdana" w:hAnsi="Verdana" w:cs="Arial"/>
          <w:sz w:val="18"/>
          <w:szCs w:val="18"/>
          <w:lang w:val="en-GB"/>
        </w:rPr>
        <w:t xml:space="preserve">Framework </w:t>
      </w:r>
      <w:r w:rsidR="007E6367" w:rsidRPr="00027B22">
        <w:rPr>
          <w:rFonts w:ascii="Verdana" w:hAnsi="Verdana" w:cs="Arial"/>
          <w:sz w:val="18"/>
          <w:szCs w:val="18"/>
          <w:lang w:val="en-GB"/>
        </w:rPr>
        <w:t>Agreement</w:t>
      </w:r>
      <w:r w:rsidR="00E34981" w:rsidRPr="00027B22">
        <w:rPr>
          <w:rFonts w:ascii="Verdana" w:hAnsi="Verdana" w:cs="Arial"/>
          <w:sz w:val="18"/>
          <w:szCs w:val="18"/>
          <w:lang w:val="en-GB"/>
        </w:rPr>
        <w:t xml:space="preserve"> is being implemented</w:t>
      </w:r>
      <w:r w:rsidR="004927A0" w:rsidRPr="00027B22">
        <w:rPr>
          <w:rFonts w:ascii="Verdana" w:hAnsi="Verdana" w:cs="Arial"/>
          <w:sz w:val="18"/>
          <w:szCs w:val="18"/>
          <w:lang w:val="en-GB"/>
        </w:rPr>
        <w:t xml:space="preserve"> (interim evaluation(s)).</w:t>
      </w:r>
    </w:p>
    <w:p w14:paraId="091D9592" w14:textId="77777777" w:rsidR="00E34981" w:rsidRPr="00027B22" w:rsidRDefault="00E34981" w:rsidP="00027B22">
      <w:pPr>
        <w:suppressAutoHyphens/>
        <w:spacing w:line="240" w:lineRule="atLeast"/>
        <w:ind w:left="567" w:right="-1" w:hanging="567"/>
        <w:jc w:val="both"/>
        <w:rPr>
          <w:rFonts w:ascii="Verdana" w:hAnsi="Verdana" w:cs="Arial"/>
          <w:sz w:val="18"/>
          <w:szCs w:val="18"/>
          <w:lang w:val="en-GB"/>
        </w:rPr>
      </w:pPr>
    </w:p>
    <w:p w14:paraId="682B14A7" w14:textId="1855B592" w:rsidR="00FC014C" w:rsidRPr="00027B22" w:rsidRDefault="00C5112B" w:rsidP="00027B22">
      <w:pPr>
        <w:pStyle w:val="Bloktekst"/>
        <w:spacing w:line="240" w:lineRule="atLeast"/>
        <w:jc w:val="both"/>
        <w:rPr>
          <w:rFonts w:ascii="Verdana" w:hAnsi="Verdana" w:cs="Arial"/>
          <w:sz w:val="18"/>
          <w:szCs w:val="18"/>
          <w:lang w:val="en-GB"/>
        </w:rPr>
      </w:pPr>
      <w:r w:rsidRPr="00027B22">
        <w:rPr>
          <w:rFonts w:ascii="Verdana" w:hAnsi="Verdana" w:cs="Arial"/>
          <w:sz w:val="18"/>
          <w:szCs w:val="18"/>
          <w:lang w:val="en-GB"/>
        </w:rPr>
        <w:t>6</w:t>
      </w:r>
      <w:r w:rsidR="00E34981" w:rsidRPr="00027B22">
        <w:rPr>
          <w:rFonts w:ascii="Verdana" w:hAnsi="Verdana" w:cs="Arial"/>
          <w:sz w:val="18"/>
          <w:szCs w:val="18"/>
          <w:lang w:val="en-GB"/>
        </w:rPr>
        <w:t>.</w:t>
      </w:r>
      <w:r w:rsidR="00436F31" w:rsidRPr="00027B22">
        <w:rPr>
          <w:rFonts w:ascii="Verdana" w:hAnsi="Verdana" w:cs="Arial"/>
          <w:sz w:val="18"/>
          <w:szCs w:val="18"/>
          <w:lang w:val="en-GB"/>
        </w:rPr>
        <w:t>3</w:t>
      </w:r>
      <w:r w:rsidR="00E34981" w:rsidRPr="00027B22">
        <w:rPr>
          <w:rFonts w:ascii="Verdana" w:hAnsi="Verdana" w:cs="Arial"/>
          <w:sz w:val="18"/>
          <w:szCs w:val="18"/>
          <w:lang w:val="en-GB"/>
        </w:rPr>
        <w:t xml:space="preserve"> </w:t>
      </w:r>
      <w:r w:rsidR="00E34981" w:rsidRPr="00027B22">
        <w:rPr>
          <w:rFonts w:ascii="Verdana" w:hAnsi="Verdana" w:cs="Arial"/>
          <w:sz w:val="18"/>
          <w:szCs w:val="18"/>
          <w:lang w:val="en-GB"/>
        </w:rPr>
        <w:tab/>
        <w:t>Notwithstan</w:t>
      </w:r>
      <w:r w:rsidR="00E95E7F" w:rsidRPr="00027B22">
        <w:rPr>
          <w:rFonts w:ascii="Verdana" w:hAnsi="Verdana" w:cs="Arial"/>
          <w:sz w:val="18"/>
          <w:szCs w:val="18"/>
          <w:lang w:val="en-GB"/>
        </w:rPr>
        <w:t>ding the provisions of article 10</w:t>
      </w:r>
      <w:r w:rsidR="00E34981" w:rsidRPr="00027B22">
        <w:rPr>
          <w:rFonts w:ascii="Verdana" w:hAnsi="Verdana" w:cs="Arial"/>
          <w:sz w:val="18"/>
          <w:szCs w:val="18"/>
          <w:lang w:val="en-GB"/>
        </w:rPr>
        <w:t>.2 of the ARVODI 20</w:t>
      </w:r>
      <w:r w:rsidR="00001554" w:rsidRPr="00027B22">
        <w:rPr>
          <w:rFonts w:ascii="Verdana" w:hAnsi="Verdana" w:cs="Arial"/>
          <w:sz w:val="18"/>
          <w:szCs w:val="18"/>
          <w:lang w:val="en-GB"/>
        </w:rPr>
        <w:t>1</w:t>
      </w:r>
      <w:r w:rsidR="00FF23B9" w:rsidRPr="00027B22">
        <w:rPr>
          <w:rFonts w:ascii="Verdana" w:hAnsi="Verdana" w:cs="Arial"/>
          <w:sz w:val="18"/>
          <w:szCs w:val="18"/>
          <w:lang w:val="en-GB"/>
        </w:rPr>
        <w:t>8</w:t>
      </w:r>
      <w:r w:rsidR="00E34981" w:rsidRPr="00027B22">
        <w:rPr>
          <w:rFonts w:ascii="Verdana" w:hAnsi="Verdana" w:cs="Arial"/>
          <w:sz w:val="18"/>
          <w:szCs w:val="18"/>
          <w:lang w:val="en-GB"/>
        </w:rPr>
        <w:t>, the</w:t>
      </w:r>
      <w:r w:rsidR="00001554" w:rsidRPr="00027B22">
        <w:rPr>
          <w:rFonts w:ascii="Verdana" w:hAnsi="Verdana" w:cs="Arial"/>
          <w:sz w:val="18"/>
          <w:szCs w:val="18"/>
          <w:lang w:val="en-GB"/>
        </w:rPr>
        <w:t xml:space="preserve"> contacts </w:t>
      </w:r>
      <w:r w:rsidR="00E34981" w:rsidRPr="00027B22">
        <w:rPr>
          <w:rFonts w:ascii="Verdana" w:hAnsi="Verdana" w:cs="Arial"/>
          <w:sz w:val="18"/>
          <w:szCs w:val="18"/>
          <w:lang w:val="en-GB"/>
        </w:rPr>
        <w:t xml:space="preserve">cannot </w:t>
      </w:r>
      <w:r w:rsidR="00001554" w:rsidRPr="00027B22">
        <w:rPr>
          <w:rFonts w:ascii="Verdana" w:hAnsi="Verdana" w:cs="Arial"/>
          <w:sz w:val="18"/>
          <w:szCs w:val="18"/>
          <w:lang w:val="en-GB"/>
        </w:rPr>
        <w:t xml:space="preserve">make </w:t>
      </w:r>
      <w:r w:rsidR="00E34981" w:rsidRPr="00027B22">
        <w:rPr>
          <w:rFonts w:ascii="Verdana" w:hAnsi="Verdana" w:cs="Arial"/>
          <w:sz w:val="18"/>
          <w:szCs w:val="18"/>
          <w:lang w:val="en-GB"/>
        </w:rPr>
        <w:t xml:space="preserve">legally binding </w:t>
      </w:r>
      <w:r w:rsidR="00E95E7F" w:rsidRPr="00027B22">
        <w:rPr>
          <w:rFonts w:ascii="Verdana" w:hAnsi="Verdana" w:cs="Arial"/>
          <w:sz w:val="18"/>
          <w:szCs w:val="18"/>
          <w:lang w:val="en-GB"/>
        </w:rPr>
        <w:t>agreements on the P</w:t>
      </w:r>
      <w:r w:rsidR="00001554" w:rsidRPr="00027B22">
        <w:rPr>
          <w:rFonts w:ascii="Verdana" w:hAnsi="Verdana" w:cs="Arial"/>
          <w:sz w:val="18"/>
          <w:szCs w:val="18"/>
          <w:lang w:val="en-GB"/>
        </w:rPr>
        <w:t>arties’ behalf.</w:t>
      </w:r>
    </w:p>
    <w:p w14:paraId="403A66C9" w14:textId="77777777" w:rsidR="002E2A96" w:rsidRDefault="002E2A96" w:rsidP="002E2A96">
      <w:pPr>
        <w:pStyle w:val="Bloktekst"/>
        <w:spacing w:line="240" w:lineRule="atLeast"/>
        <w:ind w:left="0" w:firstLine="0"/>
        <w:jc w:val="both"/>
        <w:rPr>
          <w:rFonts w:ascii="Verdana" w:hAnsi="Verdana" w:cs="Arial"/>
          <w:sz w:val="18"/>
          <w:szCs w:val="18"/>
          <w:lang w:val="en-GB"/>
        </w:rPr>
      </w:pPr>
    </w:p>
    <w:p w14:paraId="370DCED7" w14:textId="77777777" w:rsidR="002E2A96" w:rsidRPr="00027B22" w:rsidRDefault="002E2A96" w:rsidP="002E2A96">
      <w:pPr>
        <w:pStyle w:val="Bloktekst"/>
        <w:spacing w:line="240" w:lineRule="atLeast"/>
        <w:ind w:left="0" w:firstLine="0"/>
        <w:jc w:val="both"/>
        <w:rPr>
          <w:rFonts w:ascii="Verdana" w:hAnsi="Verdana" w:cs="Arial"/>
          <w:sz w:val="18"/>
          <w:szCs w:val="18"/>
          <w:lang w:val="en-GB"/>
        </w:rPr>
      </w:pPr>
    </w:p>
    <w:p w14:paraId="57C42DA6" w14:textId="0417F81D" w:rsidR="00E34981" w:rsidRPr="00027B22" w:rsidRDefault="00C5112B" w:rsidP="00027B22">
      <w:pPr>
        <w:suppressAutoHyphens/>
        <w:spacing w:line="240" w:lineRule="atLeast"/>
        <w:ind w:left="567" w:right="-1" w:hanging="567"/>
        <w:jc w:val="both"/>
        <w:rPr>
          <w:rFonts w:ascii="Verdana" w:hAnsi="Verdana" w:cs="Arial"/>
          <w:b/>
          <w:sz w:val="18"/>
          <w:szCs w:val="18"/>
          <w:lang w:val="en-GB"/>
        </w:rPr>
      </w:pPr>
      <w:r w:rsidRPr="00027B22">
        <w:rPr>
          <w:rFonts w:ascii="Verdana" w:hAnsi="Verdana" w:cs="Arial"/>
          <w:b/>
          <w:sz w:val="18"/>
          <w:szCs w:val="18"/>
          <w:lang w:val="en-GB"/>
        </w:rPr>
        <w:t>7</w:t>
      </w:r>
      <w:r w:rsidR="00E34981" w:rsidRPr="00027B22">
        <w:rPr>
          <w:rFonts w:ascii="Verdana" w:hAnsi="Verdana" w:cs="Arial"/>
          <w:b/>
          <w:sz w:val="18"/>
          <w:szCs w:val="18"/>
          <w:lang w:val="en-GB"/>
        </w:rPr>
        <w:t>.</w:t>
      </w:r>
      <w:r w:rsidR="00E34981" w:rsidRPr="00027B22">
        <w:rPr>
          <w:rFonts w:ascii="Verdana" w:hAnsi="Verdana" w:cs="Arial"/>
          <w:b/>
          <w:sz w:val="18"/>
          <w:szCs w:val="18"/>
          <w:lang w:val="en-GB"/>
        </w:rPr>
        <w:tab/>
        <w:t>Time and place</w:t>
      </w:r>
    </w:p>
    <w:p w14:paraId="1C181120" w14:textId="77777777" w:rsidR="00E34981" w:rsidRPr="00027B22" w:rsidRDefault="00E34981" w:rsidP="00027B22">
      <w:pPr>
        <w:suppressAutoHyphens/>
        <w:spacing w:line="240" w:lineRule="atLeast"/>
        <w:ind w:right="-1"/>
        <w:jc w:val="both"/>
        <w:rPr>
          <w:rFonts w:ascii="Verdana" w:hAnsi="Verdana" w:cs="Arial"/>
          <w:sz w:val="18"/>
          <w:szCs w:val="18"/>
          <w:lang w:val="en-GB"/>
        </w:rPr>
      </w:pPr>
    </w:p>
    <w:p w14:paraId="6255A79A" w14:textId="661359BD" w:rsidR="00E34981" w:rsidRPr="00027B22" w:rsidRDefault="00C5112B" w:rsidP="00027B22">
      <w:pPr>
        <w:spacing w:before="20" w:after="40" w:line="240" w:lineRule="atLeast"/>
        <w:ind w:left="600" w:hanging="600"/>
        <w:jc w:val="both"/>
        <w:rPr>
          <w:rFonts w:ascii="Verdana" w:hAnsi="Verdana" w:cs="Arial"/>
          <w:sz w:val="18"/>
          <w:szCs w:val="18"/>
          <w:lang w:val="en-GB"/>
        </w:rPr>
      </w:pPr>
      <w:r w:rsidRPr="00027B22">
        <w:rPr>
          <w:rFonts w:ascii="Verdana" w:hAnsi="Verdana" w:cs="Arial"/>
          <w:sz w:val="18"/>
          <w:szCs w:val="18"/>
          <w:lang w:val="en-GB"/>
        </w:rPr>
        <w:t>7</w:t>
      </w:r>
      <w:r w:rsidR="00E34981" w:rsidRPr="00027B22">
        <w:rPr>
          <w:rFonts w:ascii="Verdana" w:hAnsi="Verdana" w:cs="Arial"/>
          <w:sz w:val="18"/>
          <w:szCs w:val="18"/>
          <w:lang w:val="en-GB"/>
        </w:rPr>
        <w:t xml:space="preserve">.1 </w:t>
      </w:r>
      <w:r w:rsidR="001B6A19" w:rsidRPr="00027B22">
        <w:rPr>
          <w:rFonts w:ascii="Verdana" w:hAnsi="Verdana" w:cs="Arial"/>
          <w:sz w:val="18"/>
          <w:szCs w:val="18"/>
          <w:lang w:val="en-GB"/>
        </w:rPr>
        <w:tab/>
      </w:r>
      <w:r w:rsidR="00E34981" w:rsidRPr="00027B22">
        <w:rPr>
          <w:rFonts w:ascii="Verdana" w:hAnsi="Verdana" w:cs="Arial"/>
          <w:sz w:val="18"/>
          <w:szCs w:val="18"/>
          <w:lang w:val="en-GB"/>
        </w:rPr>
        <w:t xml:space="preserve">The work relating to the Services specified in a </w:t>
      </w:r>
      <w:r w:rsidR="005A4129" w:rsidRPr="00027B22">
        <w:rPr>
          <w:rFonts w:ascii="Verdana" w:hAnsi="Verdana" w:cs="Arial"/>
          <w:sz w:val="18"/>
          <w:szCs w:val="18"/>
          <w:lang w:val="en-GB"/>
        </w:rPr>
        <w:t>Further Agreement</w:t>
      </w:r>
      <w:r w:rsidR="00E34981" w:rsidRPr="00027B22">
        <w:rPr>
          <w:rFonts w:ascii="Verdana" w:hAnsi="Verdana" w:cs="Arial"/>
          <w:sz w:val="18"/>
          <w:szCs w:val="18"/>
          <w:lang w:val="en-GB"/>
        </w:rPr>
        <w:t xml:space="preserve"> will be carried out at the place(s) stipulated in the </w:t>
      </w:r>
      <w:r w:rsidR="005A4129" w:rsidRPr="00027B22">
        <w:rPr>
          <w:rFonts w:ascii="Verdana" w:hAnsi="Verdana" w:cs="Arial"/>
          <w:sz w:val="18"/>
          <w:szCs w:val="18"/>
          <w:lang w:val="en-GB"/>
        </w:rPr>
        <w:t>Further Agreement</w:t>
      </w:r>
      <w:r w:rsidR="00E34981" w:rsidRPr="00027B22">
        <w:rPr>
          <w:rFonts w:ascii="Verdana" w:hAnsi="Verdana" w:cs="Arial"/>
          <w:sz w:val="18"/>
          <w:szCs w:val="18"/>
          <w:lang w:val="en-GB"/>
        </w:rPr>
        <w:t>.</w:t>
      </w:r>
    </w:p>
    <w:p w14:paraId="0B0BBAE1" w14:textId="77777777" w:rsidR="00E34981" w:rsidRPr="00027B22" w:rsidRDefault="00E34981" w:rsidP="00027B22">
      <w:pPr>
        <w:spacing w:before="20" w:after="40" w:line="240" w:lineRule="atLeast"/>
        <w:jc w:val="both"/>
        <w:rPr>
          <w:rFonts w:ascii="Verdana" w:hAnsi="Verdana" w:cs="Arial"/>
          <w:sz w:val="18"/>
          <w:szCs w:val="18"/>
          <w:lang w:val="en-GB"/>
        </w:rPr>
      </w:pPr>
    </w:p>
    <w:p w14:paraId="5C0D0DD9" w14:textId="6CB363F3" w:rsidR="00E34981" w:rsidRPr="00027B22" w:rsidRDefault="00C5112B" w:rsidP="00027B22">
      <w:pPr>
        <w:spacing w:before="20" w:after="40" w:line="240" w:lineRule="atLeast"/>
        <w:ind w:left="601" w:hanging="601"/>
        <w:jc w:val="both"/>
        <w:rPr>
          <w:rFonts w:ascii="Verdana" w:hAnsi="Verdana" w:cs="Arial"/>
          <w:sz w:val="18"/>
          <w:szCs w:val="18"/>
          <w:lang w:val="en-GB"/>
        </w:rPr>
      </w:pPr>
      <w:r w:rsidRPr="00027B22">
        <w:rPr>
          <w:rFonts w:ascii="Verdana" w:hAnsi="Verdana" w:cs="Arial"/>
          <w:sz w:val="18"/>
          <w:szCs w:val="18"/>
          <w:lang w:val="en-GB"/>
        </w:rPr>
        <w:t>7</w:t>
      </w:r>
      <w:r w:rsidR="00E34981" w:rsidRPr="00027B22">
        <w:rPr>
          <w:rFonts w:ascii="Verdana" w:hAnsi="Verdana" w:cs="Arial"/>
          <w:sz w:val="18"/>
          <w:szCs w:val="18"/>
          <w:lang w:val="en-GB"/>
        </w:rPr>
        <w:t>.2</w:t>
      </w:r>
      <w:r w:rsidR="00E34981" w:rsidRPr="00027B22">
        <w:rPr>
          <w:rFonts w:ascii="Verdana" w:hAnsi="Verdana" w:cs="Arial"/>
          <w:sz w:val="18"/>
          <w:szCs w:val="18"/>
          <w:lang w:val="en-GB"/>
        </w:rPr>
        <w:tab/>
        <w:t xml:space="preserve">Each </w:t>
      </w:r>
      <w:r w:rsidR="00E95E7F" w:rsidRPr="00027B22">
        <w:rPr>
          <w:rFonts w:ascii="Verdana" w:hAnsi="Verdana" w:cs="Arial"/>
          <w:sz w:val="18"/>
          <w:szCs w:val="18"/>
          <w:lang w:val="en-GB"/>
        </w:rPr>
        <w:t>Party</w:t>
      </w:r>
      <w:r w:rsidR="00E34981" w:rsidRPr="00027B22">
        <w:rPr>
          <w:rFonts w:ascii="Verdana" w:hAnsi="Verdana" w:cs="Arial"/>
          <w:sz w:val="18"/>
          <w:szCs w:val="18"/>
          <w:lang w:val="en-GB"/>
        </w:rPr>
        <w:t xml:space="preserve"> undertakes to give the other </w:t>
      </w:r>
      <w:r w:rsidR="00E95E7F" w:rsidRPr="00027B22">
        <w:rPr>
          <w:rFonts w:ascii="Verdana" w:hAnsi="Verdana" w:cs="Arial"/>
          <w:sz w:val="18"/>
          <w:szCs w:val="18"/>
          <w:lang w:val="en-GB"/>
        </w:rPr>
        <w:t>Party</w:t>
      </w:r>
      <w:r w:rsidR="00E34981" w:rsidRPr="00027B22">
        <w:rPr>
          <w:rFonts w:ascii="Verdana" w:hAnsi="Verdana" w:cs="Arial"/>
          <w:sz w:val="18"/>
          <w:szCs w:val="18"/>
          <w:lang w:val="en-GB"/>
        </w:rPr>
        <w:t xml:space="preserve">’s Staff access to the place where the work relating to the Services specified in the </w:t>
      </w:r>
      <w:r w:rsidR="001D7360" w:rsidRPr="00027B22">
        <w:rPr>
          <w:rFonts w:ascii="Verdana" w:hAnsi="Verdana" w:cs="Arial"/>
          <w:sz w:val="18"/>
          <w:szCs w:val="18"/>
          <w:lang w:val="en-GB"/>
        </w:rPr>
        <w:t>Further Agreement</w:t>
      </w:r>
      <w:r w:rsidR="00E34981" w:rsidRPr="00027B22">
        <w:rPr>
          <w:rFonts w:ascii="Verdana" w:hAnsi="Verdana" w:cs="Arial"/>
          <w:sz w:val="18"/>
          <w:szCs w:val="18"/>
          <w:lang w:val="en-GB"/>
        </w:rPr>
        <w:t xml:space="preserve"> must be performed and also to enable such Staff to perform the work in workin</w:t>
      </w:r>
      <w:r w:rsidR="00E95E7F" w:rsidRPr="00027B22">
        <w:rPr>
          <w:rFonts w:ascii="Verdana" w:hAnsi="Verdana" w:cs="Arial"/>
          <w:sz w:val="18"/>
          <w:szCs w:val="18"/>
          <w:lang w:val="en-GB"/>
        </w:rPr>
        <w:t>g conditions that reflect that P</w:t>
      </w:r>
      <w:r w:rsidR="00E34981" w:rsidRPr="00027B22">
        <w:rPr>
          <w:rFonts w:ascii="Verdana" w:hAnsi="Verdana" w:cs="Arial"/>
          <w:sz w:val="18"/>
          <w:szCs w:val="18"/>
          <w:lang w:val="en-GB"/>
        </w:rPr>
        <w:t>arty’s usual practice a</w:t>
      </w:r>
      <w:r w:rsidR="00E95E7F" w:rsidRPr="00027B22">
        <w:rPr>
          <w:rFonts w:ascii="Verdana" w:hAnsi="Verdana" w:cs="Arial"/>
          <w:sz w:val="18"/>
          <w:szCs w:val="18"/>
          <w:lang w:val="en-GB"/>
        </w:rPr>
        <w:t>nd in normal office hours. The P</w:t>
      </w:r>
      <w:r w:rsidR="00E34981" w:rsidRPr="00027B22">
        <w:rPr>
          <w:rFonts w:ascii="Verdana" w:hAnsi="Verdana" w:cs="Arial"/>
          <w:sz w:val="18"/>
          <w:szCs w:val="18"/>
          <w:lang w:val="en-GB"/>
        </w:rPr>
        <w:t xml:space="preserve">arties undertake to instruct their Staff to abide by the </w:t>
      </w:r>
      <w:r w:rsidR="00C327EA" w:rsidRPr="00027B22">
        <w:rPr>
          <w:rFonts w:ascii="Verdana" w:hAnsi="Verdana" w:cs="Arial"/>
          <w:sz w:val="18"/>
          <w:szCs w:val="18"/>
          <w:lang w:val="en-GB"/>
        </w:rPr>
        <w:t>house, security and confidentiality</w:t>
      </w:r>
      <w:r w:rsidR="00E34981" w:rsidRPr="00027B22">
        <w:rPr>
          <w:rFonts w:ascii="Verdana" w:hAnsi="Verdana" w:cs="Arial"/>
          <w:sz w:val="18"/>
          <w:szCs w:val="18"/>
          <w:lang w:val="en-GB"/>
        </w:rPr>
        <w:t xml:space="preserve"> rules applicable at the place where the work is to be carried out.</w:t>
      </w:r>
    </w:p>
    <w:p w14:paraId="212EEE4E" w14:textId="77777777" w:rsidR="00FD6B7D" w:rsidRPr="00027B22" w:rsidRDefault="00FD6B7D" w:rsidP="00027B22">
      <w:pPr>
        <w:spacing w:before="20" w:after="40" w:line="240" w:lineRule="atLeast"/>
        <w:ind w:left="601" w:hanging="601"/>
        <w:jc w:val="both"/>
        <w:rPr>
          <w:rFonts w:ascii="Verdana" w:hAnsi="Verdana" w:cs="Arial"/>
          <w:sz w:val="18"/>
          <w:szCs w:val="18"/>
          <w:lang w:val="en-GB"/>
        </w:rPr>
      </w:pPr>
    </w:p>
    <w:p w14:paraId="5959BA70" w14:textId="77FADAA3" w:rsidR="00FD6B7D" w:rsidRPr="00027B22" w:rsidRDefault="00C5112B" w:rsidP="00027B22">
      <w:pPr>
        <w:spacing w:before="20" w:after="40" w:line="240" w:lineRule="atLeast"/>
        <w:ind w:left="601" w:hanging="601"/>
        <w:jc w:val="both"/>
        <w:rPr>
          <w:rFonts w:ascii="Verdana" w:hAnsi="Verdana" w:cs="Arial"/>
          <w:sz w:val="18"/>
          <w:szCs w:val="18"/>
          <w:lang w:val="en-GB"/>
        </w:rPr>
      </w:pPr>
      <w:r w:rsidRPr="00027B22">
        <w:rPr>
          <w:rFonts w:ascii="Verdana" w:hAnsi="Verdana" w:cs="Arial"/>
          <w:sz w:val="18"/>
          <w:szCs w:val="18"/>
          <w:lang w:val="en-GB"/>
        </w:rPr>
        <w:t>7</w:t>
      </w:r>
      <w:r w:rsidR="00FD6B7D" w:rsidRPr="00027B22">
        <w:rPr>
          <w:rFonts w:ascii="Verdana" w:hAnsi="Verdana" w:cs="Arial"/>
          <w:sz w:val="18"/>
          <w:szCs w:val="18"/>
          <w:lang w:val="en-GB"/>
        </w:rPr>
        <w:t>.3</w:t>
      </w:r>
      <w:r w:rsidR="00FD6B7D" w:rsidRPr="00027B22">
        <w:rPr>
          <w:rFonts w:ascii="Verdana" w:hAnsi="Verdana" w:cs="Arial"/>
          <w:sz w:val="18"/>
          <w:szCs w:val="18"/>
          <w:lang w:val="en-GB"/>
        </w:rPr>
        <w:tab/>
        <w:t>The work is done continuously throughout the year/week and not arranged via fixed days per week or per month. In principle experts should be available all year round.</w:t>
      </w:r>
    </w:p>
    <w:p w14:paraId="7BD91BF0" w14:textId="77777777" w:rsidR="00E34981" w:rsidRPr="00027B22" w:rsidRDefault="00E34981" w:rsidP="00027B22">
      <w:pPr>
        <w:suppressAutoHyphens/>
        <w:spacing w:line="240" w:lineRule="atLeast"/>
        <w:ind w:right="-1"/>
        <w:jc w:val="both"/>
        <w:rPr>
          <w:rFonts w:ascii="Verdana" w:hAnsi="Verdana" w:cs="Arial"/>
          <w:sz w:val="18"/>
          <w:szCs w:val="18"/>
          <w:lang w:val="en-GB"/>
        </w:rPr>
      </w:pPr>
    </w:p>
    <w:p w14:paraId="5311CBC9" w14:textId="77777777" w:rsidR="00FC014C" w:rsidRPr="00027B22" w:rsidRDefault="00FC014C" w:rsidP="00027B22">
      <w:pPr>
        <w:suppressAutoHyphens/>
        <w:spacing w:line="240" w:lineRule="atLeast"/>
        <w:ind w:right="-1"/>
        <w:jc w:val="both"/>
        <w:rPr>
          <w:rFonts w:ascii="Verdana" w:hAnsi="Verdana" w:cs="Arial"/>
          <w:sz w:val="18"/>
          <w:szCs w:val="18"/>
          <w:lang w:val="en-GB"/>
        </w:rPr>
      </w:pPr>
    </w:p>
    <w:p w14:paraId="6CC3B2C3" w14:textId="4A1A666B" w:rsidR="00E34981" w:rsidRPr="00027B22" w:rsidRDefault="00C5112B" w:rsidP="00027B22">
      <w:pPr>
        <w:suppressAutoHyphens/>
        <w:spacing w:line="240" w:lineRule="atLeast"/>
        <w:ind w:left="567" w:right="-1" w:hanging="567"/>
        <w:jc w:val="both"/>
        <w:rPr>
          <w:rFonts w:ascii="Verdana" w:hAnsi="Verdana" w:cs="Arial"/>
          <w:b/>
          <w:sz w:val="18"/>
          <w:szCs w:val="18"/>
          <w:lang w:val="en-GB"/>
        </w:rPr>
      </w:pPr>
      <w:r w:rsidRPr="00027B22">
        <w:rPr>
          <w:rFonts w:ascii="Verdana" w:hAnsi="Verdana" w:cs="Arial"/>
          <w:b/>
          <w:sz w:val="18"/>
          <w:szCs w:val="18"/>
          <w:lang w:val="en-GB"/>
        </w:rPr>
        <w:t>8</w:t>
      </w:r>
      <w:r w:rsidR="00E34981" w:rsidRPr="00027B22">
        <w:rPr>
          <w:rFonts w:ascii="Verdana" w:hAnsi="Verdana" w:cs="Arial"/>
          <w:b/>
          <w:sz w:val="18"/>
          <w:szCs w:val="18"/>
          <w:lang w:val="en-GB"/>
        </w:rPr>
        <w:t>.</w:t>
      </w:r>
      <w:r w:rsidR="00E34981" w:rsidRPr="00027B22">
        <w:rPr>
          <w:rFonts w:ascii="Verdana" w:hAnsi="Verdana" w:cs="Arial"/>
          <w:b/>
          <w:sz w:val="18"/>
          <w:szCs w:val="18"/>
          <w:lang w:val="en-GB"/>
        </w:rPr>
        <w:tab/>
      </w:r>
      <w:r w:rsidR="000B42BB" w:rsidRPr="00027B22">
        <w:rPr>
          <w:rFonts w:ascii="Verdana" w:hAnsi="Verdana" w:cs="Arial"/>
          <w:b/>
          <w:sz w:val="18"/>
          <w:szCs w:val="18"/>
          <w:lang w:val="en-GB"/>
        </w:rPr>
        <w:t>Other</w:t>
      </w:r>
      <w:r w:rsidR="00E34981" w:rsidRPr="00027B22">
        <w:rPr>
          <w:rFonts w:ascii="Verdana" w:hAnsi="Verdana" w:cs="Arial"/>
          <w:b/>
          <w:sz w:val="18"/>
          <w:szCs w:val="18"/>
          <w:lang w:val="en-GB"/>
        </w:rPr>
        <w:t xml:space="preserve"> Terms and Conditions</w:t>
      </w:r>
    </w:p>
    <w:p w14:paraId="2AADCD64" w14:textId="77777777" w:rsidR="00E34981" w:rsidRPr="00027B22" w:rsidRDefault="00E34981" w:rsidP="00027B22">
      <w:pPr>
        <w:suppressAutoHyphens/>
        <w:spacing w:line="240" w:lineRule="atLeast"/>
        <w:ind w:left="567" w:right="-1" w:hanging="567"/>
        <w:jc w:val="both"/>
        <w:rPr>
          <w:rFonts w:ascii="Verdana" w:hAnsi="Verdana" w:cs="Arial"/>
          <w:sz w:val="18"/>
          <w:szCs w:val="18"/>
          <w:lang w:val="en-GB"/>
        </w:rPr>
      </w:pPr>
    </w:p>
    <w:p w14:paraId="68AD3431" w14:textId="05E3B4A7" w:rsidR="00E34981" w:rsidRPr="00027B22" w:rsidRDefault="00C5112B" w:rsidP="00027B22">
      <w:pPr>
        <w:suppressAutoHyphens/>
        <w:spacing w:line="240" w:lineRule="atLeast"/>
        <w:ind w:left="567" w:right="-1" w:hanging="567"/>
        <w:jc w:val="both"/>
        <w:rPr>
          <w:rFonts w:ascii="Verdana" w:hAnsi="Verdana" w:cs="Arial"/>
          <w:sz w:val="18"/>
          <w:szCs w:val="18"/>
          <w:lang w:val="en-GB"/>
        </w:rPr>
      </w:pPr>
      <w:r w:rsidRPr="00027B22">
        <w:rPr>
          <w:rFonts w:ascii="Verdana" w:hAnsi="Verdana" w:cs="Arial"/>
          <w:sz w:val="18"/>
          <w:szCs w:val="18"/>
          <w:lang w:val="en-GB"/>
        </w:rPr>
        <w:t>8</w:t>
      </w:r>
      <w:r w:rsidR="00E34981" w:rsidRPr="00027B22">
        <w:rPr>
          <w:rFonts w:ascii="Verdana" w:hAnsi="Verdana" w:cs="Arial"/>
          <w:sz w:val="18"/>
          <w:szCs w:val="18"/>
          <w:lang w:val="en-GB"/>
        </w:rPr>
        <w:t>.1</w:t>
      </w:r>
      <w:r w:rsidR="00E34981" w:rsidRPr="00027B22">
        <w:rPr>
          <w:rFonts w:ascii="Verdana" w:hAnsi="Verdana" w:cs="Arial"/>
          <w:sz w:val="18"/>
          <w:szCs w:val="18"/>
          <w:lang w:val="en-GB"/>
        </w:rPr>
        <w:tab/>
      </w:r>
      <w:r w:rsidR="007E6367" w:rsidRPr="00027B22">
        <w:rPr>
          <w:rFonts w:ascii="Verdana" w:hAnsi="Verdana" w:cs="Arial"/>
          <w:sz w:val="18"/>
          <w:szCs w:val="18"/>
          <w:lang w:val="en-GB"/>
        </w:rPr>
        <w:t xml:space="preserve">This </w:t>
      </w:r>
      <w:r w:rsidR="000B42BB" w:rsidRPr="00027B22">
        <w:rPr>
          <w:rFonts w:ascii="Verdana" w:hAnsi="Verdana" w:cs="Arial"/>
          <w:sz w:val="18"/>
          <w:szCs w:val="18"/>
          <w:lang w:val="en-GB"/>
        </w:rPr>
        <w:t xml:space="preserve">Framework </w:t>
      </w:r>
      <w:r w:rsidR="007E6367" w:rsidRPr="00027B22">
        <w:rPr>
          <w:rFonts w:ascii="Verdana" w:hAnsi="Verdana" w:cs="Arial"/>
          <w:sz w:val="18"/>
          <w:szCs w:val="18"/>
          <w:lang w:val="en-GB"/>
        </w:rPr>
        <w:t>Agreement</w:t>
      </w:r>
      <w:r w:rsidR="00E34981" w:rsidRPr="00027B22">
        <w:rPr>
          <w:rFonts w:ascii="Verdana" w:hAnsi="Verdana" w:cs="Arial"/>
          <w:sz w:val="18"/>
          <w:szCs w:val="18"/>
          <w:lang w:val="en-GB"/>
        </w:rPr>
        <w:t xml:space="preserve"> and a contract for the performance of Services in accordance with a </w:t>
      </w:r>
      <w:r w:rsidR="001D7360" w:rsidRPr="00027B22">
        <w:rPr>
          <w:rFonts w:ascii="Verdana" w:hAnsi="Verdana" w:cs="Arial"/>
          <w:sz w:val="18"/>
          <w:szCs w:val="18"/>
          <w:lang w:val="en-GB"/>
        </w:rPr>
        <w:t>Further Agreement</w:t>
      </w:r>
      <w:r w:rsidR="00E34981" w:rsidRPr="00027B22">
        <w:rPr>
          <w:rFonts w:ascii="Verdana" w:hAnsi="Verdana" w:cs="Arial"/>
          <w:sz w:val="18"/>
          <w:szCs w:val="18"/>
          <w:lang w:val="en-GB"/>
        </w:rPr>
        <w:t xml:space="preserve"> are govern</w:t>
      </w:r>
      <w:r w:rsidR="00001554" w:rsidRPr="00027B22">
        <w:rPr>
          <w:rFonts w:ascii="Verdana" w:hAnsi="Verdana" w:cs="Arial"/>
          <w:sz w:val="18"/>
          <w:szCs w:val="18"/>
          <w:lang w:val="en-GB"/>
        </w:rPr>
        <w:t>ed exclusively by the ARVODI 201</w:t>
      </w:r>
      <w:r w:rsidR="00E5449B" w:rsidRPr="00027B22">
        <w:rPr>
          <w:rFonts w:ascii="Verdana" w:hAnsi="Verdana" w:cs="Arial"/>
          <w:sz w:val="18"/>
          <w:szCs w:val="18"/>
          <w:lang w:val="en-GB"/>
        </w:rPr>
        <w:t>8</w:t>
      </w:r>
      <w:r w:rsidR="00E34981" w:rsidRPr="00027B22">
        <w:rPr>
          <w:rFonts w:ascii="Verdana" w:hAnsi="Verdana" w:cs="Arial"/>
          <w:sz w:val="18"/>
          <w:szCs w:val="18"/>
          <w:lang w:val="en-GB"/>
        </w:rPr>
        <w:t xml:space="preserve"> (</w:t>
      </w:r>
      <w:r w:rsidR="00AD2FA4" w:rsidRPr="00027B22">
        <w:rPr>
          <w:rFonts w:ascii="Verdana" w:hAnsi="Verdana" w:cs="Arial"/>
          <w:sz w:val="18"/>
          <w:szCs w:val="18"/>
          <w:lang w:val="en-GB"/>
        </w:rPr>
        <w:t xml:space="preserve">already in </w:t>
      </w:r>
      <w:r w:rsidR="00E34981" w:rsidRPr="00027B22">
        <w:rPr>
          <w:rFonts w:ascii="Verdana" w:hAnsi="Verdana" w:cs="Arial"/>
          <w:sz w:val="18"/>
          <w:szCs w:val="18"/>
          <w:lang w:val="en-GB"/>
        </w:rPr>
        <w:t xml:space="preserve">the </w:t>
      </w:r>
      <w:r w:rsidR="00235B83" w:rsidRPr="00027B22">
        <w:rPr>
          <w:rFonts w:ascii="Verdana" w:hAnsi="Verdana" w:cs="Arial"/>
          <w:sz w:val="18"/>
          <w:szCs w:val="18"/>
          <w:lang w:val="en-GB"/>
        </w:rPr>
        <w:t>Contractor’s</w:t>
      </w:r>
      <w:r w:rsidR="00AD2FA4" w:rsidRPr="00027B22">
        <w:rPr>
          <w:rFonts w:ascii="Verdana" w:hAnsi="Verdana" w:cs="Arial"/>
          <w:sz w:val="18"/>
          <w:szCs w:val="18"/>
          <w:lang w:val="en-GB"/>
        </w:rPr>
        <w:t xml:space="preserve"> possession</w:t>
      </w:r>
      <w:r w:rsidR="00E34981" w:rsidRPr="00027B22">
        <w:rPr>
          <w:rFonts w:ascii="Verdana" w:hAnsi="Verdana" w:cs="Arial"/>
          <w:sz w:val="18"/>
          <w:szCs w:val="18"/>
          <w:lang w:val="en-GB"/>
        </w:rPr>
        <w:t xml:space="preserve">), in so far as </w:t>
      </w:r>
      <w:r w:rsidR="007E6367" w:rsidRPr="00027B22">
        <w:rPr>
          <w:rFonts w:ascii="Verdana" w:hAnsi="Verdana" w:cs="Arial"/>
          <w:sz w:val="18"/>
          <w:szCs w:val="18"/>
          <w:lang w:val="en-GB"/>
        </w:rPr>
        <w:t xml:space="preserve">this </w:t>
      </w:r>
      <w:r w:rsidR="000B42BB" w:rsidRPr="00027B22">
        <w:rPr>
          <w:rFonts w:ascii="Verdana" w:hAnsi="Verdana" w:cs="Arial"/>
          <w:sz w:val="18"/>
          <w:szCs w:val="18"/>
          <w:lang w:val="en-GB"/>
        </w:rPr>
        <w:t xml:space="preserve">Framework </w:t>
      </w:r>
      <w:r w:rsidR="007E6367" w:rsidRPr="00027B22">
        <w:rPr>
          <w:rFonts w:ascii="Verdana" w:hAnsi="Verdana" w:cs="Arial"/>
          <w:sz w:val="18"/>
          <w:szCs w:val="18"/>
          <w:lang w:val="en-GB"/>
        </w:rPr>
        <w:t>Agreement</w:t>
      </w:r>
      <w:r w:rsidR="00E34981" w:rsidRPr="00027B22">
        <w:rPr>
          <w:rFonts w:ascii="Verdana" w:hAnsi="Verdana" w:cs="Arial"/>
          <w:sz w:val="18"/>
          <w:szCs w:val="18"/>
          <w:lang w:val="en-GB"/>
        </w:rPr>
        <w:t xml:space="preserve"> does not depart therefrom. Any general and special terms and conditions drawn up by the Contractor do not apply. </w:t>
      </w:r>
    </w:p>
    <w:p w14:paraId="57B824D9" w14:textId="77777777" w:rsidR="00E34981" w:rsidRPr="00027B22" w:rsidRDefault="00E34981" w:rsidP="00027B22">
      <w:pPr>
        <w:suppressAutoHyphens/>
        <w:spacing w:line="240" w:lineRule="atLeast"/>
        <w:ind w:left="567" w:right="-1" w:hanging="567"/>
        <w:jc w:val="both"/>
        <w:rPr>
          <w:rFonts w:ascii="Verdana" w:hAnsi="Verdana" w:cs="Arial"/>
          <w:sz w:val="18"/>
          <w:szCs w:val="18"/>
          <w:lang w:val="en-GB"/>
        </w:rPr>
      </w:pPr>
    </w:p>
    <w:p w14:paraId="51564A7C" w14:textId="19993CE9" w:rsidR="00BC47D2" w:rsidRPr="00027B22" w:rsidRDefault="00C5112B" w:rsidP="00027B22">
      <w:pPr>
        <w:suppressAutoHyphens/>
        <w:spacing w:line="240" w:lineRule="atLeast"/>
        <w:ind w:left="567" w:right="-1" w:hanging="567"/>
        <w:jc w:val="both"/>
        <w:rPr>
          <w:rFonts w:ascii="Verdana" w:hAnsi="Verdana" w:cs="Arial"/>
          <w:sz w:val="18"/>
          <w:szCs w:val="18"/>
          <w:lang w:val="en-GB"/>
        </w:rPr>
      </w:pPr>
      <w:r w:rsidRPr="00027B22">
        <w:rPr>
          <w:rFonts w:ascii="Verdana" w:hAnsi="Verdana" w:cs="Arial"/>
          <w:sz w:val="18"/>
          <w:szCs w:val="18"/>
          <w:lang w:val="en-GB"/>
        </w:rPr>
        <w:t>8</w:t>
      </w:r>
      <w:r w:rsidR="00BC47D2" w:rsidRPr="00027B22">
        <w:rPr>
          <w:rFonts w:ascii="Verdana" w:hAnsi="Verdana" w:cs="Arial"/>
          <w:sz w:val="18"/>
          <w:szCs w:val="18"/>
          <w:lang w:val="en-GB"/>
        </w:rPr>
        <w:t>.</w:t>
      </w:r>
      <w:r w:rsidR="007B48AB" w:rsidRPr="00027B22">
        <w:rPr>
          <w:rFonts w:ascii="Verdana" w:hAnsi="Verdana" w:cs="Arial"/>
          <w:sz w:val="18"/>
          <w:szCs w:val="18"/>
          <w:lang w:val="en-GB"/>
        </w:rPr>
        <w:t>2</w:t>
      </w:r>
      <w:r w:rsidR="00BC47D2" w:rsidRPr="00027B22">
        <w:rPr>
          <w:rFonts w:ascii="Verdana" w:hAnsi="Verdana" w:cs="Arial"/>
          <w:sz w:val="18"/>
          <w:szCs w:val="18"/>
          <w:lang w:val="en-GB"/>
        </w:rPr>
        <w:tab/>
        <w:t>In addition to the provisions of article 22 of the ARVODI 2018, the Contracting Authority may cancel this Contract forthwith out of court by registered letter, without giving any warning or notice of default, in the following cases:</w:t>
      </w:r>
    </w:p>
    <w:p w14:paraId="767446EB" w14:textId="77777777" w:rsidR="00BC47D2" w:rsidRPr="00027B22" w:rsidRDefault="00BC47D2" w:rsidP="00027B22">
      <w:pPr>
        <w:suppressAutoHyphens/>
        <w:spacing w:line="240" w:lineRule="atLeast"/>
        <w:ind w:left="1134" w:right="-1" w:hanging="567"/>
        <w:jc w:val="both"/>
        <w:rPr>
          <w:rFonts w:ascii="Verdana" w:hAnsi="Verdana" w:cs="Arial"/>
          <w:sz w:val="18"/>
          <w:szCs w:val="18"/>
          <w:lang w:val="en-GB"/>
        </w:rPr>
      </w:pPr>
      <w:r w:rsidRPr="00027B22">
        <w:rPr>
          <w:rFonts w:ascii="Verdana" w:hAnsi="Verdana" w:cs="Arial"/>
          <w:sz w:val="18"/>
          <w:szCs w:val="18"/>
          <w:lang w:val="en-GB"/>
        </w:rPr>
        <w:t>a.</w:t>
      </w:r>
      <w:r w:rsidRPr="00027B22">
        <w:rPr>
          <w:rFonts w:ascii="Verdana" w:hAnsi="Verdana" w:cs="Arial"/>
          <w:sz w:val="18"/>
          <w:szCs w:val="18"/>
          <w:lang w:val="en-GB"/>
        </w:rPr>
        <w:tab/>
        <w:t xml:space="preserve">If the Contractor has been convicted, by final and unappealable judgment, of discrimination within the meaning of articles 137c to 137g and article 429 </w:t>
      </w:r>
      <w:proofErr w:type="spellStart"/>
      <w:r w:rsidRPr="00027B22">
        <w:rPr>
          <w:rFonts w:ascii="Verdana" w:hAnsi="Verdana" w:cs="Arial"/>
          <w:sz w:val="18"/>
          <w:szCs w:val="18"/>
          <w:lang w:val="en-GB"/>
        </w:rPr>
        <w:t>quater</w:t>
      </w:r>
      <w:proofErr w:type="spellEnd"/>
      <w:r w:rsidRPr="00027B22">
        <w:rPr>
          <w:rFonts w:ascii="Verdana" w:hAnsi="Verdana" w:cs="Arial"/>
          <w:sz w:val="18"/>
          <w:szCs w:val="18"/>
          <w:lang w:val="en-GB"/>
        </w:rPr>
        <w:t xml:space="preserve"> of the Criminal Code; or</w:t>
      </w:r>
    </w:p>
    <w:p w14:paraId="65D19756" w14:textId="77777777" w:rsidR="00BC47D2" w:rsidRPr="00027B22" w:rsidRDefault="00BC47D2" w:rsidP="00027B22">
      <w:pPr>
        <w:suppressAutoHyphens/>
        <w:spacing w:line="240" w:lineRule="atLeast"/>
        <w:ind w:left="1134" w:right="-1" w:hanging="567"/>
        <w:jc w:val="both"/>
        <w:rPr>
          <w:rFonts w:ascii="Verdana" w:hAnsi="Verdana" w:cs="Arial"/>
          <w:sz w:val="18"/>
          <w:szCs w:val="18"/>
          <w:lang w:val="en-GB"/>
        </w:rPr>
      </w:pPr>
      <w:r w:rsidRPr="00027B22">
        <w:rPr>
          <w:rFonts w:ascii="Verdana" w:hAnsi="Verdana" w:cs="Arial"/>
          <w:sz w:val="18"/>
          <w:szCs w:val="18"/>
          <w:lang w:val="en-GB"/>
        </w:rPr>
        <w:t>b.</w:t>
      </w:r>
      <w:r w:rsidRPr="00027B22">
        <w:rPr>
          <w:rFonts w:ascii="Verdana" w:hAnsi="Verdana" w:cs="Arial"/>
          <w:sz w:val="18"/>
          <w:szCs w:val="18"/>
          <w:lang w:val="en-GB"/>
        </w:rPr>
        <w:tab/>
        <w:t xml:space="preserve">If a member of the Contractor’s Staff has been convicted, by final and unappealable judgment, of discrimination within the meaning of articles 137c to 137g and article 429 </w:t>
      </w:r>
      <w:proofErr w:type="spellStart"/>
      <w:r w:rsidRPr="00027B22">
        <w:rPr>
          <w:rFonts w:ascii="Verdana" w:hAnsi="Verdana" w:cs="Arial"/>
          <w:sz w:val="18"/>
          <w:szCs w:val="18"/>
          <w:lang w:val="en-GB"/>
        </w:rPr>
        <w:t>quater</w:t>
      </w:r>
      <w:proofErr w:type="spellEnd"/>
      <w:r w:rsidRPr="00027B22">
        <w:rPr>
          <w:rFonts w:ascii="Verdana" w:hAnsi="Verdana" w:cs="Arial"/>
          <w:sz w:val="18"/>
          <w:szCs w:val="18"/>
          <w:lang w:val="en-GB"/>
        </w:rPr>
        <w:t xml:space="preserve"> of the Criminal Code and that staff member is on the Contractor’s executive, management or supervisory board or has representative, decision-making or audit powers.</w:t>
      </w:r>
    </w:p>
    <w:p w14:paraId="2E70AB92" w14:textId="1E1A5CF0" w:rsidR="00BC47D2" w:rsidRPr="00027B22" w:rsidRDefault="00BC47D2" w:rsidP="00027B22">
      <w:pPr>
        <w:suppressAutoHyphens/>
        <w:spacing w:line="240" w:lineRule="atLeast"/>
        <w:ind w:left="1134" w:right="-1"/>
        <w:jc w:val="both"/>
        <w:rPr>
          <w:rFonts w:ascii="Verdana" w:hAnsi="Verdana" w:cs="Arial"/>
          <w:sz w:val="18"/>
          <w:szCs w:val="18"/>
          <w:lang w:val="en-GB"/>
        </w:rPr>
      </w:pPr>
      <w:r w:rsidRPr="00027B22">
        <w:rPr>
          <w:rFonts w:ascii="Verdana" w:hAnsi="Verdana" w:cs="Arial"/>
          <w:sz w:val="18"/>
          <w:szCs w:val="18"/>
          <w:lang w:val="en-GB"/>
        </w:rPr>
        <w:t>In the cases set out under (a) and (b) the right to cancellation expires three years after the judgment becomes unappealable.</w:t>
      </w:r>
    </w:p>
    <w:p w14:paraId="3DAF6164" w14:textId="0C3808FB" w:rsidR="00BC47D2" w:rsidRPr="00027B22" w:rsidRDefault="00BC47D2" w:rsidP="00027B22">
      <w:pPr>
        <w:suppressAutoHyphens/>
        <w:spacing w:line="240" w:lineRule="atLeast"/>
        <w:ind w:left="567" w:right="-1" w:hanging="567"/>
        <w:jc w:val="both"/>
        <w:rPr>
          <w:rFonts w:ascii="Verdana" w:hAnsi="Verdana" w:cs="Arial"/>
          <w:sz w:val="18"/>
          <w:szCs w:val="18"/>
          <w:lang w:val="en-GB"/>
        </w:rPr>
      </w:pPr>
    </w:p>
    <w:p w14:paraId="733954D2" w14:textId="0A76C40F" w:rsidR="00F935B8" w:rsidRPr="00027B22" w:rsidRDefault="00C5112B" w:rsidP="00027B22">
      <w:pPr>
        <w:suppressAutoHyphens/>
        <w:spacing w:line="240" w:lineRule="atLeast"/>
        <w:ind w:left="567" w:right="-1" w:hanging="567"/>
        <w:jc w:val="both"/>
        <w:rPr>
          <w:rFonts w:ascii="Verdana" w:hAnsi="Verdana" w:cs="Arial"/>
          <w:sz w:val="18"/>
          <w:szCs w:val="18"/>
          <w:lang w:val="en-GB"/>
        </w:rPr>
      </w:pPr>
      <w:r w:rsidRPr="00027B22">
        <w:rPr>
          <w:rFonts w:ascii="Verdana" w:hAnsi="Verdana" w:cs="Arial"/>
          <w:sz w:val="18"/>
          <w:szCs w:val="18"/>
          <w:lang w:val="en-GB"/>
        </w:rPr>
        <w:t>8</w:t>
      </w:r>
      <w:r w:rsidR="00F935B8" w:rsidRPr="00027B22">
        <w:rPr>
          <w:rFonts w:ascii="Verdana" w:hAnsi="Verdana" w:cs="Arial"/>
          <w:sz w:val="18"/>
          <w:szCs w:val="18"/>
          <w:lang w:val="en-GB"/>
        </w:rPr>
        <w:t>.</w:t>
      </w:r>
      <w:r w:rsidR="007B48AB" w:rsidRPr="00027B22">
        <w:rPr>
          <w:rFonts w:ascii="Verdana" w:hAnsi="Verdana" w:cs="Arial"/>
          <w:sz w:val="18"/>
          <w:szCs w:val="18"/>
          <w:lang w:val="en-GB"/>
        </w:rPr>
        <w:t>3</w:t>
      </w:r>
      <w:r w:rsidR="00F935B8" w:rsidRPr="00027B22">
        <w:rPr>
          <w:rFonts w:ascii="Verdana" w:hAnsi="Verdana" w:cs="Arial"/>
          <w:sz w:val="18"/>
          <w:szCs w:val="18"/>
          <w:lang w:val="en-GB"/>
        </w:rPr>
        <w:tab/>
        <w:t>The Parties agree, as the occasion arises, to exclude application of the deemed employment relationship of homeworkers or persons treated as such as referred to in articles 2b and 2c of the Salaries Tax Implementation Decree 1965 and articles 1 and 5 of the Working Relationship (Designation as Employment) Decree (Decree of 24 December 1986, Bulletin of Acts and Decrees 1986, no. 655).</w:t>
      </w:r>
    </w:p>
    <w:p w14:paraId="51D5FC90" w14:textId="77777777" w:rsidR="00A9462D" w:rsidRPr="00027B22" w:rsidRDefault="00A9462D" w:rsidP="00027B22">
      <w:pPr>
        <w:suppressAutoHyphens/>
        <w:spacing w:line="240" w:lineRule="atLeast"/>
        <w:ind w:left="700" w:right="-1" w:hanging="700"/>
        <w:jc w:val="both"/>
        <w:rPr>
          <w:rFonts w:ascii="Verdana" w:hAnsi="Verdana" w:cs="Arial"/>
          <w:b/>
          <w:sz w:val="18"/>
          <w:szCs w:val="18"/>
          <w:lang w:val="en-GB"/>
        </w:rPr>
      </w:pPr>
    </w:p>
    <w:p w14:paraId="65C2A5B5" w14:textId="77777777" w:rsidR="001C661B" w:rsidRPr="00027B22" w:rsidRDefault="001C661B" w:rsidP="00027B22">
      <w:pPr>
        <w:suppressAutoHyphens/>
        <w:spacing w:line="240" w:lineRule="atLeast"/>
        <w:ind w:right="-1"/>
        <w:jc w:val="both"/>
        <w:rPr>
          <w:rFonts w:ascii="Verdana" w:hAnsi="Verdana" w:cs="Arial"/>
          <w:sz w:val="18"/>
          <w:szCs w:val="18"/>
          <w:lang w:val="en-GB"/>
        </w:rPr>
      </w:pPr>
    </w:p>
    <w:p w14:paraId="478E7AD5" w14:textId="11533334" w:rsidR="00DF100D" w:rsidRPr="00027B22" w:rsidRDefault="00C5112B" w:rsidP="00027B22">
      <w:pPr>
        <w:suppressAutoHyphens/>
        <w:spacing w:line="240" w:lineRule="atLeast"/>
        <w:ind w:left="567" w:right="-1" w:hanging="567"/>
        <w:jc w:val="both"/>
        <w:rPr>
          <w:rFonts w:ascii="Verdana" w:hAnsi="Verdana" w:cs="Arial"/>
          <w:b/>
          <w:sz w:val="18"/>
          <w:szCs w:val="18"/>
          <w:lang w:val="en-GB"/>
        </w:rPr>
      </w:pPr>
      <w:r w:rsidRPr="00027B22">
        <w:rPr>
          <w:rFonts w:ascii="Verdana" w:hAnsi="Verdana" w:cs="Arial"/>
          <w:b/>
          <w:sz w:val="18"/>
          <w:szCs w:val="18"/>
          <w:lang w:val="en-GB"/>
        </w:rPr>
        <w:t>9</w:t>
      </w:r>
      <w:r w:rsidR="00DF100D" w:rsidRPr="00027B22">
        <w:rPr>
          <w:rFonts w:ascii="Verdana" w:hAnsi="Verdana" w:cs="Arial"/>
          <w:b/>
          <w:sz w:val="18"/>
          <w:szCs w:val="18"/>
          <w:lang w:val="en-GB"/>
        </w:rPr>
        <w:t>.</w:t>
      </w:r>
      <w:r w:rsidR="00DF100D" w:rsidRPr="00027B22">
        <w:rPr>
          <w:rFonts w:ascii="Verdana" w:hAnsi="Verdana" w:cs="Arial"/>
          <w:b/>
          <w:sz w:val="18"/>
          <w:szCs w:val="18"/>
          <w:lang w:val="en-GB"/>
        </w:rPr>
        <w:tab/>
        <w:t>Declaration of integrity</w:t>
      </w:r>
    </w:p>
    <w:p w14:paraId="6918572C" w14:textId="65D523E6" w:rsidR="00DF100D" w:rsidRPr="00027B22" w:rsidRDefault="00DF100D" w:rsidP="00027B22">
      <w:pPr>
        <w:suppressAutoHyphens/>
        <w:spacing w:line="240" w:lineRule="atLeast"/>
        <w:ind w:left="567" w:right="-1" w:hanging="567"/>
        <w:jc w:val="both"/>
        <w:rPr>
          <w:rFonts w:ascii="Verdana" w:hAnsi="Verdana" w:cs="Arial"/>
          <w:sz w:val="18"/>
          <w:szCs w:val="18"/>
          <w:lang w:val="en-GB"/>
        </w:rPr>
      </w:pPr>
    </w:p>
    <w:p w14:paraId="5341CAB7" w14:textId="77777777" w:rsidR="006D7411" w:rsidRPr="00027B22" w:rsidRDefault="00DF100D" w:rsidP="00027B22">
      <w:pPr>
        <w:suppressAutoHyphens/>
        <w:spacing w:line="240" w:lineRule="atLeast"/>
        <w:ind w:left="567" w:right="-1"/>
        <w:jc w:val="both"/>
        <w:rPr>
          <w:rFonts w:ascii="Verdana" w:hAnsi="Verdana" w:cs="Arial"/>
          <w:sz w:val="18"/>
          <w:szCs w:val="18"/>
          <w:lang w:val="en-GB"/>
        </w:rPr>
      </w:pPr>
      <w:r w:rsidRPr="00027B22">
        <w:rPr>
          <w:rFonts w:ascii="Verdana" w:hAnsi="Verdana" w:cs="Arial"/>
          <w:sz w:val="18"/>
          <w:szCs w:val="18"/>
          <w:lang w:val="en-GB"/>
        </w:rPr>
        <w:t xml:space="preserve">The Contractor affirms that it has not offered or given members of the Contracting Authority’s Staff any benefit in order to be selected to be party to this Framework Agreement or in order to obtain </w:t>
      </w:r>
      <w:r w:rsidR="001D7360" w:rsidRPr="00027B22">
        <w:rPr>
          <w:rFonts w:ascii="Verdana" w:hAnsi="Verdana" w:cs="Arial"/>
          <w:sz w:val="18"/>
          <w:szCs w:val="18"/>
          <w:lang w:val="en-GB"/>
        </w:rPr>
        <w:t>Further Agreements</w:t>
      </w:r>
      <w:r w:rsidRPr="00027B22">
        <w:rPr>
          <w:rFonts w:ascii="Verdana" w:hAnsi="Verdana" w:cs="Arial"/>
          <w:sz w:val="18"/>
          <w:szCs w:val="18"/>
          <w:lang w:val="en-GB"/>
        </w:rPr>
        <w:t xml:space="preserve"> for the performance of Services, nor arranged for them to be offered or given any such benefit, nor will it offer or give any such benefit or arrange for any such benefit to be offered or given. It undertakes not to do so in the future</w:t>
      </w:r>
    </w:p>
    <w:p w14:paraId="11FBA77C" w14:textId="7A0C2CA9" w:rsidR="009A2D5D" w:rsidRDefault="00DF100D" w:rsidP="001768C0">
      <w:pPr>
        <w:suppressAutoHyphens/>
        <w:spacing w:line="240" w:lineRule="atLeast"/>
        <w:ind w:left="567" w:right="-1"/>
        <w:jc w:val="both"/>
        <w:rPr>
          <w:rFonts w:ascii="Verdana" w:hAnsi="Verdana" w:cs="Arial"/>
          <w:sz w:val="18"/>
          <w:szCs w:val="18"/>
          <w:lang w:val="en-GB"/>
        </w:rPr>
      </w:pPr>
      <w:r w:rsidRPr="00027B22">
        <w:rPr>
          <w:rFonts w:ascii="Verdana" w:hAnsi="Verdana" w:cs="Arial"/>
          <w:sz w:val="18"/>
          <w:szCs w:val="18"/>
          <w:lang w:val="en-GB"/>
        </w:rPr>
        <w:t>with a view to inducing any members of the Contracting Authority’s Staff to perform or refrain from performing any act.</w:t>
      </w:r>
    </w:p>
    <w:p w14:paraId="1D34B11A" w14:textId="77777777" w:rsidR="003334A7" w:rsidRPr="001768C0" w:rsidRDefault="003334A7" w:rsidP="001768C0">
      <w:pPr>
        <w:suppressAutoHyphens/>
        <w:spacing w:line="240" w:lineRule="atLeast"/>
        <w:ind w:left="567" w:right="-1"/>
        <w:jc w:val="both"/>
        <w:rPr>
          <w:rFonts w:ascii="Verdana" w:hAnsi="Verdana" w:cs="Arial"/>
          <w:sz w:val="18"/>
          <w:szCs w:val="18"/>
          <w:lang w:val="en-GB"/>
        </w:rPr>
      </w:pPr>
    </w:p>
    <w:p w14:paraId="2469FB44" w14:textId="0E6B170F" w:rsidR="00E34981" w:rsidRPr="00027B22" w:rsidRDefault="00C5112B" w:rsidP="00027B22">
      <w:pPr>
        <w:suppressAutoHyphens/>
        <w:spacing w:line="240" w:lineRule="atLeast"/>
        <w:ind w:left="567" w:right="-1" w:hanging="567"/>
        <w:jc w:val="both"/>
        <w:rPr>
          <w:rFonts w:ascii="Verdana" w:hAnsi="Verdana" w:cs="Arial"/>
          <w:sz w:val="18"/>
          <w:szCs w:val="18"/>
          <w:lang w:val="en-GB"/>
        </w:rPr>
      </w:pPr>
      <w:r w:rsidRPr="00027B22">
        <w:rPr>
          <w:rFonts w:ascii="Verdana" w:hAnsi="Verdana" w:cs="Arial"/>
          <w:b/>
          <w:sz w:val="18"/>
          <w:szCs w:val="18"/>
          <w:lang w:val="en-GB"/>
        </w:rPr>
        <w:t>10</w:t>
      </w:r>
      <w:r w:rsidR="00E34981" w:rsidRPr="00027B22">
        <w:rPr>
          <w:rFonts w:ascii="Verdana" w:hAnsi="Verdana" w:cs="Arial"/>
          <w:b/>
          <w:sz w:val="18"/>
          <w:szCs w:val="18"/>
          <w:lang w:val="en-GB"/>
        </w:rPr>
        <w:t>.</w:t>
      </w:r>
      <w:r w:rsidR="00E34981" w:rsidRPr="00027B22">
        <w:rPr>
          <w:rFonts w:ascii="Verdana" w:hAnsi="Verdana" w:cs="Arial"/>
          <w:b/>
          <w:sz w:val="18"/>
          <w:szCs w:val="18"/>
          <w:lang w:val="en-GB"/>
        </w:rPr>
        <w:tab/>
        <w:t>Final provisions</w:t>
      </w:r>
    </w:p>
    <w:p w14:paraId="10D927DD" w14:textId="77777777" w:rsidR="00E34981" w:rsidRPr="00027B22" w:rsidRDefault="00E34981" w:rsidP="00027B22">
      <w:pPr>
        <w:suppressAutoHyphens/>
        <w:spacing w:line="240" w:lineRule="atLeast"/>
        <w:ind w:left="567" w:right="-1" w:hanging="567"/>
        <w:jc w:val="both"/>
        <w:rPr>
          <w:rFonts w:ascii="Verdana" w:hAnsi="Verdana" w:cs="Arial"/>
          <w:sz w:val="18"/>
          <w:szCs w:val="18"/>
          <w:lang w:val="en-GB"/>
        </w:rPr>
      </w:pPr>
    </w:p>
    <w:p w14:paraId="57C05724" w14:textId="77777777" w:rsidR="00E62D8F" w:rsidRDefault="00C5112B" w:rsidP="00027B22">
      <w:pPr>
        <w:suppressAutoHyphens/>
        <w:spacing w:line="240" w:lineRule="atLeast"/>
        <w:ind w:left="567" w:right="-1" w:hanging="567"/>
        <w:jc w:val="both"/>
        <w:rPr>
          <w:rFonts w:ascii="Verdana" w:hAnsi="Verdana" w:cs="Arial"/>
          <w:sz w:val="18"/>
          <w:szCs w:val="18"/>
          <w:lang w:val="en-GB"/>
        </w:rPr>
      </w:pPr>
      <w:r w:rsidRPr="00027B22">
        <w:rPr>
          <w:rFonts w:ascii="Verdana" w:hAnsi="Verdana" w:cs="Arial"/>
          <w:sz w:val="18"/>
          <w:szCs w:val="18"/>
          <w:lang w:val="en-GB"/>
        </w:rPr>
        <w:t>10</w:t>
      </w:r>
      <w:r w:rsidR="00E34981" w:rsidRPr="00027B22">
        <w:rPr>
          <w:rFonts w:ascii="Verdana" w:hAnsi="Verdana" w:cs="Arial"/>
          <w:sz w:val="18"/>
          <w:szCs w:val="18"/>
          <w:lang w:val="en-GB"/>
        </w:rPr>
        <w:t>.1</w:t>
      </w:r>
      <w:r w:rsidR="00E34981" w:rsidRPr="00027B22">
        <w:rPr>
          <w:rFonts w:ascii="Verdana" w:hAnsi="Verdana" w:cs="Arial"/>
          <w:sz w:val="18"/>
          <w:szCs w:val="18"/>
          <w:lang w:val="en-GB"/>
        </w:rPr>
        <w:tab/>
        <w:t xml:space="preserve">Any derogations from </w:t>
      </w:r>
      <w:r w:rsidR="007E6367" w:rsidRPr="00027B22">
        <w:rPr>
          <w:rFonts w:ascii="Verdana" w:hAnsi="Verdana" w:cs="Arial"/>
          <w:sz w:val="18"/>
          <w:szCs w:val="18"/>
          <w:lang w:val="en-GB"/>
        </w:rPr>
        <w:t xml:space="preserve">this </w:t>
      </w:r>
      <w:r w:rsidR="00434806" w:rsidRPr="00027B22">
        <w:rPr>
          <w:rFonts w:ascii="Verdana" w:hAnsi="Verdana" w:cs="Arial"/>
          <w:sz w:val="18"/>
          <w:szCs w:val="18"/>
          <w:lang w:val="en-GB"/>
        </w:rPr>
        <w:t xml:space="preserve">Framework </w:t>
      </w:r>
      <w:r w:rsidR="007E6367" w:rsidRPr="00027B22">
        <w:rPr>
          <w:rFonts w:ascii="Verdana" w:hAnsi="Verdana" w:cs="Arial"/>
          <w:sz w:val="18"/>
          <w:szCs w:val="18"/>
          <w:lang w:val="en-GB"/>
        </w:rPr>
        <w:t>Agreement</w:t>
      </w:r>
      <w:r w:rsidR="00E34981" w:rsidRPr="00027B22">
        <w:rPr>
          <w:rFonts w:ascii="Verdana" w:hAnsi="Verdana" w:cs="Arial"/>
          <w:sz w:val="18"/>
          <w:szCs w:val="18"/>
          <w:lang w:val="en-GB"/>
        </w:rPr>
        <w:t xml:space="preserve"> or a </w:t>
      </w:r>
      <w:r w:rsidR="001D7360" w:rsidRPr="00027B22">
        <w:rPr>
          <w:rFonts w:ascii="Verdana" w:hAnsi="Verdana" w:cs="Arial"/>
          <w:sz w:val="18"/>
          <w:szCs w:val="18"/>
          <w:lang w:val="en-GB"/>
        </w:rPr>
        <w:t>Further Agreement</w:t>
      </w:r>
      <w:r w:rsidR="00E34981" w:rsidRPr="00027B22">
        <w:rPr>
          <w:rFonts w:ascii="Verdana" w:hAnsi="Verdana" w:cs="Arial"/>
          <w:sz w:val="18"/>
          <w:szCs w:val="18"/>
          <w:lang w:val="en-GB"/>
        </w:rPr>
        <w:t xml:space="preserve"> are binding only if they have been expressly agreed by the </w:t>
      </w:r>
      <w:r w:rsidR="00E95E7F" w:rsidRPr="00027B22">
        <w:rPr>
          <w:rFonts w:ascii="Verdana" w:hAnsi="Verdana" w:cs="Arial"/>
          <w:sz w:val="18"/>
          <w:szCs w:val="18"/>
          <w:lang w:val="en-GB"/>
        </w:rPr>
        <w:t>Parties</w:t>
      </w:r>
      <w:r w:rsidR="00E34981" w:rsidRPr="00027B22">
        <w:rPr>
          <w:rFonts w:ascii="Verdana" w:hAnsi="Verdana" w:cs="Arial"/>
          <w:sz w:val="18"/>
          <w:szCs w:val="18"/>
          <w:lang w:val="en-GB"/>
        </w:rPr>
        <w:t xml:space="preserve"> in writing.</w:t>
      </w:r>
    </w:p>
    <w:p w14:paraId="75DAF9B0" w14:textId="08DBDB45" w:rsidR="00223329" w:rsidRPr="00027B22" w:rsidRDefault="00223329" w:rsidP="00E62D8F">
      <w:pPr>
        <w:suppressAutoHyphens/>
        <w:spacing w:line="240" w:lineRule="atLeast"/>
        <w:ind w:right="-1"/>
        <w:jc w:val="both"/>
        <w:rPr>
          <w:rFonts w:ascii="Verdana" w:hAnsi="Verdana" w:cs="Arial"/>
          <w:sz w:val="18"/>
          <w:szCs w:val="18"/>
          <w:lang w:val="en-GB"/>
        </w:rPr>
      </w:pPr>
    </w:p>
    <w:p w14:paraId="6CA9BBD0" w14:textId="26D8FFB1" w:rsidR="00E34981" w:rsidRPr="00027B22" w:rsidRDefault="00C5112B" w:rsidP="00027B22">
      <w:pPr>
        <w:suppressAutoHyphens/>
        <w:spacing w:line="240" w:lineRule="atLeast"/>
        <w:ind w:left="567" w:right="-1" w:hanging="567"/>
        <w:jc w:val="both"/>
        <w:rPr>
          <w:rFonts w:ascii="Verdana" w:hAnsi="Verdana" w:cs="Arial"/>
          <w:sz w:val="18"/>
          <w:szCs w:val="18"/>
          <w:lang w:val="en-GB"/>
        </w:rPr>
      </w:pPr>
      <w:r w:rsidRPr="00027B22">
        <w:rPr>
          <w:rFonts w:ascii="Verdana" w:hAnsi="Verdana" w:cs="Arial"/>
          <w:sz w:val="18"/>
          <w:szCs w:val="18"/>
          <w:lang w:val="en-GB"/>
        </w:rPr>
        <w:t>10</w:t>
      </w:r>
      <w:r w:rsidR="00E34981" w:rsidRPr="00027B22">
        <w:rPr>
          <w:rFonts w:ascii="Verdana" w:hAnsi="Verdana" w:cs="Arial"/>
          <w:sz w:val="18"/>
          <w:szCs w:val="18"/>
          <w:lang w:val="en-GB"/>
        </w:rPr>
        <w:t>.2</w:t>
      </w:r>
      <w:r w:rsidR="00E34981" w:rsidRPr="00027B22">
        <w:rPr>
          <w:rFonts w:ascii="Verdana" w:hAnsi="Verdana" w:cs="Arial"/>
          <w:sz w:val="18"/>
          <w:szCs w:val="18"/>
          <w:lang w:val="en-GB"/>
        </w:rPr>
        <w:tab/>
        <w:t xml:space="preserve">Any written or oral agreements previously made by the </w:t>
      </w:r>
      <w:r w:rsidR="00E95E7F" w:rsidRPr="00027B22">
        <w:rPr>
          <w:rFonts w:ascii="Verdana" w:hAnsi="Verdana" w:cs="Arial"/>
          <w:sz w:val="18"/>
          <w:szCs w:val="18"/>
          <w:lang w:val="en-GB"/>
        </w:rPr>
        <w:t>Parties</w:t>
      </w:r>
      <w:r w:rsidR="00E34981" w:rsidRPr="00027B22">
        <w:rPr>
          <w:rFonts w:ascii="Verdana" w:hAnsi="Verdana" w:cs="Arial"/>
          <w:sz w:val="18"/>
          <w:szCs w:val="18"/>
          <w:lang w:val="en-GB"/>
        </w:rPr>
        <w:t xml:space="preserve"> about the award of contracts for the performance of Services, whether under a </w:t>
      </w:r>
      <w:r w:rsidR="001D7360" w:rsidRPr="00027B22">
        <w:rPr>
          <w:rFonts w:ascii="Verdana" w:hAnsi="Verdana" w:cs="Arial"/>
          <w:sz w:val="18"/>
          <w:szCs w:val="18"/>
          <w:lang w:val="en-GB"/>
        </w:rPr>
        <w:t>Further Agreement</w:t>
      </w:r>
      <w:r w:rsidR="00E34981" w:rsidRPr="00027B22">
        <w:rPr>
          <w:rFonts w:ascii="Verdana" w:hAnsi="Verdana" w:cs="Arial"/>
          <w:sz w:val="18"/>
          <w:szCs w:val="18"/>
          <w:lang w:val="en-GB"/>
        </w:rPr>
        <w:t xml:space="preserve"> or not, are nullified </w:t>
      </w:r>
      <w:r w:rsidR="00DF73F6" w:rsidRPr="00027B22">
        <w:rPr>
          <w:rFonts w:ascii="Verdana" w:hAnsi="Verdana" w:cs="Arial"/>
          <w:sz w:val="18"/>
          <w:szCs w:val="18"/>
          <w:lang w:val="en-GB"/>
        </w:rPr>
        <w:t>by the signature of</w:t>
      </w:r>
      <w:r w:rsidR="00E34981" w:rsidRPr="00027B22">
        <w:rPr>
          <w:rFonts w:ascii="Verdana" w:hAnsi="Verdana" w:cs="Arial"/>
          <w:sz w:val="18"/>
          <w:szCs w:val="18"/>
          <w:lang w:val="en-GB"/>
        </w:rPr>
        <w:t xml:space="preserve"> </w:t>
      </w:r>
      <w:r w:rsidR="007E6367" w:rsidRPr="00027B22">
        <w:rPr>
          <w:rFonts w:ascii="Verdana" w:hAnsi="Verdana" w:cs="Arial"/>
          <w:sz w:val="18"/>
          <w:szCs w:val="18"/>
          <w:lang w:val="en-GB"/>
        </w:rPr>
        <w:t xml:space="preserve">this </w:t>
      </w:r>
      <w:r w:rsidR="00434806" w:rsidRPr="00027B22">
        <w:rPr>
          <w:rFonts w:ascii="Verdana" w:hAnsi="Verdana" w:cs="Arial"/>
          <w:sz w:val="18"/>
          <w:szCs w:val="18"/>
          <w:lang w:val="en-GB"/>
        </w:rPr>
        <w:t xml:space="preserve">Framework </w:t>
      </w:r>
      <w:r w:rsidR="007E6367" w:rsidRPr="00027B22">
        <w:rPr>
          <w:rFonts w:ascii="Verdana" w:hAnsi="Verdana" w:cs="Arial"/>
          <w:sz w:val="18"/>
          <w:szCs w:val="18"/>
          <w:lang w:val="en-GB"/>
        </w:rPr>
        <w:t>Agreement</w:t>
      </w:r>
      <w:r w:rsidR="00E34981" w:rsidRPr="00027B22">
        <w:rPr>
          <w:rFonts w:ascii="Verdana" w:hAnsi="Verdana" w:cs="Arial"/>
          <w:sz w:val="18"/>
          <w:szCs w:val="18"/>
          <w:lang w:val="en-GB"/>
        </w:rPr>
        <w:t>.</w:t>
      </w:r>
    </w:p>
    <w:p w14:paraId="46970389" w14:textId="77777777" w:rsidR="00E34981" w:rsidRPr="00027B22" w:rsidRDefault="00E34981" w:rsidP="00027B22">
      <w:pPr>
        <w:suppressAutoHyphens/>
        <w:spacing w:line="240" w:lineRule="atLeast"/>
        <w:ind w:left="600" w:right="-1" w:hanging="600"/>
        <w:jc w:val="both"/>
        <w:rPr>
          <w:rFonts w:ascii="Verdana" w:hAnsi="Verdana" w:cs="Arial"/>
          <w:sz w:val="18"/>
          <w:szCs w:val="18"/>
          <w:lang w:val="en-GB"/>
        </w:rPr>
      </w:pPr>
    </w:p>
    <w:p w14:paraId="2A6F8B0B" w14:textId="77777777" w:rsidR="00E5449B" w:rsidRDefault="00E5449B" w:rsidP="00E62D8F">
      <w:pPr>
        <w:suppressAutoHyphens/>
        <w:spacing w:line="240" w:lineRule="atLeast"/>
        <w:ind w:right="-1"/>
        <w:jc w:val="both"/>
        <w:rPr>
          <w:rFonts w:ascii="Verdana" w:hAnsi="Verdana" w:cs="Arial"/>
          <w:sz w:val="18"/>
          <w:szCs w:val="18"/>
          <w:lang w:val="en-GB"/>
        </w:rPr>
      </w:pPr>
    </w:p>
    <w:p w14:paraId="12E416A6" w14:textId="77777777" w:rsidR="00601E37" w:rsidRDefault="00601E37">
      <w:pPr>
        <w:overflowPunct/>
        <w:autoSpaceDE/>
        <w:autoSpaceDN/>
        <w:adjustRightInd/>
        <w:textAlignment w:val="auto"/>
        <w:rPr>
          <w:rFonts w:ascii="Verdana" w:hAnsi="Verdana" w:cs="Arial"/>
          <w:sz w:val="18"/>
          <w:szCs w:val="18"/>
          <w:lang w:val="en-GB"/>
        </w:rPr>
      </w:pPr>
      <w:r>
        <w:rPr>
          <w:rFonts w:ascii="Verdana" w:hAnsi="Verdana" w:cs="Arial"/>
          <w:sz w:val="18"/>
          <w:szCs w:val="18"/>
          <w:lang w:val="en-GB"/>
        </w:rPr>
        <w:br w:type="page"/>
      </w:r>
    </w:p>
    <w:p w14:paraId="247D8888" w14:textId="778DB84B" w:rsidR="00E34981" w:rsidRPr="00027B22" w:rsidRDefault="00DF73F6" w:rsidP="00027B22">
      <w:pPr>
        <w:tabs>
          <w:tab w:val="left" w:pos="4536"/>
        </w:tabs>
        <w:suppressAutoHyphens/>
        <w:spacing w:line="240" w:lineRule="atLeast"/>
        <w:ind w:right="-1"/>
        <w:jc w:val="both"/>
        <w:rPr>
          <w:rFonts w:ascii="Verdana" w:hAnsi="Verdana" w:cs="Arial"/>
          <w:sz w:val="18"/>
          <w:szCs w:val="18"/>
          <w:lang w:val="en-GB"/>
        </w:rPr>
      </w:pPr>
      <w:r w:rsidRPr="00027B22">
        <w:rPr>
          <w:rFonts w:ascii="Verdana" w:hAnsi="Verdana" w:cs="Arial"/>
          <w:sz w:val="18"/>
          <w:szCs w:val="18"/>
          <w:lang w:val="en-GB"/>
        </w:rPr>
        <w:lastRenderedPageBreak/>
        <w:t>Done</w:t>
      </w:r>
      <w:r w:rsidR="00E34981" w:rsidRPr="00027B22">
        <w:rPr>
          <w:rFonts w:ascii="Verdana" w:hAnsi="Verdana" w:cs="Arial"/>
          <w:sz w:val="18"/>
          <w:szCs w:val="18"/>
          <w:lang w:val="en-GB"/>
        </w:rPr>
        <w:t xml:space="preserve"> </w:t>
      </w:r>
      <w:r w:rsidR="00E5449B" w:rsidRPr="00027B22">
        <w:rPr>
          <w:rFonts w:ascii="Verdana" w:hAnsi="Verdana" w:cs="Arial"/>
          <w:sz w:val="18"/>
          <w:szCs w:val="18"/>
          <w:lang w:val="en-GB"/>
        </w:rPr>
        <w:t xml:space="preserve">and </w:t>
      </w:r>
      <w:r w:rsidR="001B6A19" w:rsidRPr="00027B22">
        <w:rPr>
          <w:rFonts w:ascii="Verdana" w:hAnsi="Verdana" w:cs="Arial"/>
          <w:sz w:val="18"/>
          <w:szCs w:val="18"/>
          <w:lang w:val="en-GB"/>
        </w:rPr>
        <w:t>signed</w:t>
      </w:r>
      <w:r w:rsidR="00235B83" w:rsidRPr="00027B22">
        <w:rPr>
          <w:rFonts w:ascii="Verdana" w:hAnsi="Verdana" w:cs="Arial"/>
          <w:sz w:val="18"/>
          <w:szCs w:val="18"/>
          <w:lang w:val="en-GB"/>
        </w:rPr>
        <w:t>.</w:t>
      </w:r>
    </w:p>
    <w:p w14:paraId="7EEB7EFA" w14:textId="77777777" w:rsidR="00E34981" w:rsidRPr="00027B22" w:rsidRDefault="00E34981" w:rsidP="00027B22">
      <w:pPr>
        <w:tabs>
          <w:tab w:val="left" w:pos="4536"/>
        </w:tabs>
        <w:suppressAutoHyphens/>
        <w:spacing w:line="240" w:lineRule="atLeast"/>
        <w:ind w:right="-1"/>
        <w:jc w:val="both"/>
        <w:rPr>
          <w:rFonts w:ascii="Verdana" w:hAnsi="Verdana" w:cs="Arial"/>
          <w:sz w:val="18"/>
          <w:szCs w:val="18"/>
          <w:lang w:val="en-GB"/>
        </w:rPr>
      </w:pPr>
    </w:p>
    <w:p w14:paraId="2B733827" w14:textId="10F7BB58" w:rsidR="00E5449B" w:rsidRPr="00027B22" w:rsidRDefault="00E5449B" w:rsidP="00027B22">
      <w:pPr>
        <w:tabs>
          <w:tab w:val="left" w:pos="4536"/>
        </w:tabs>
        <w:suppressAutoHyphens/>
        <w:spacing w:line="240" w:lineRule="atLeast"/>
        <w:ind w:right="-1"/>
        <w:jc w:val="both"/>
        <w:rPr>
          <w:rFonts w:ascii="Verdana" w:hAnsi="Verdana" w:cs="Arial"/>
          <w:sz w:val="18"/>
          <w:szCs w:val="18"/>
          <w:lang w:val="en-GB"/>
        </w:rPr>
      </w:pPr>
      <w:r w:rsidRPr="00027B22">
        <w:rPr>
          <w:rFonts w:ascii="Verdana" w:hAnsi="Verdana" w:cs="Arial"/>
          <w:sz w:val="18"/>
          <w:szCs w:val="18"/>
          <w:lang w:val="en-GB"/>
        </w:rPr>
        <w:t xml:space="preserve">The Hague, </w:t>
      </w:r>
      <w:r w:rsidRPr="00027B22">
        <w:rPr>
          <w:rFonts w:ascii="Verdana" w:hAnsi="Verdana" w:cs="Arial"/>
          <w:sz w:val="18"/>
          <w:szCs w:val="18"/>
          <w:lang w:val="en-GB"/>
        </w:rPr>
        <w:tab/>
      </w:r>
      <w:r w:rsidRPr="00027B22">
        <w:rPr>
          <w:rFonts w:ascii="Verdana" w:hAnsi="Verdana" w:cs="Arial"/>
          <w:sz w:val="18"/>
          <w:szCs w:val="18"/>
          <w:lang w:val="en-GB"/>
        </w:rPr>
        <w:tab/>
      </w:r>
      <w:r w:rsidR="00366E15" w:rsidRPr="00027B22">
        <w:rPr>
          <w:rFonts w:ascii="Verdana" w:hAnsi="Verdana" w:cs="Arial"/>
          <w:sz w:val="18"/>
          <w:szCs w:val="18"/>
          <w:lang w:val="en-GB"/>
        </w:rPr>
        <w:tab/>
      </w:r>
      <w:r w:rsidRPr="00027B22">
        <w:rPr>
          <w:rFonts w:ascii="Verdana" w:hAnsi="Verdana" w:cs="Arial"/>
          <w:sz w:val="18"/>
          <w:szCs w:val="18"/>
          <w:highlight w:val="yellow"/>
          <w:lang w:val="en-GB"/>
        </w:rPr>
        <w:t>[place]</w:t>
      </w:r>
      <w:r w:rsidRPr="00027B22">
        <w:rPr>
          <w:rFonts w:ascii="Verdana" w:hAnsi="Verdana" w:cs="Arial"/>
          <w:sz w:val="18"/>
          <w:szCs w:val="18"/>
          <w:lang w:val="en-GB"/>
        </w:rPr>
        <w:t>,</w:t>
      </w:r>
    </w:p>
    <w:p w14:paraId="7E3E0967" w14:textId="0ADAE76E" w:rsidR="00E5449B" w:rsidRPr="00027B22" w:rsidRDefault="00E5449B" w:rsidP="00027B22">
      <w:pPr>
        <w:tabs>
          <w:tab w:val="left" w:pos="4536"/>
        </w:tabs>
        <w:suppressAutoHyphens/>
        <w:spacing w:line="240" w:lineRule="atLeast"/>
        <w:ind w:right="-1"/>
        <w:jc w:val="both"/>
        <w:rPr>
          <w:rFonts w:ascii="Verdana" w:hAnsi="Verdana" w:cs="Arial"/>
          <w:sz w:val="18"/>
          <w:szCs w:val="18"/>
          <w:lang w:val="en-GB"/>
        </w:rPr>
      </w:pPr>
      <w:r w:rsidRPr="00027B22">
        <w:rPr>
          <w:rFonts w:ascii="Verdana" w:hAnsi="Verdana" w:cs="Arial"/>
          <w:sz w:val="18"/>
          <w:szCs w:val="18"/>
          <w:highlight w:val="yellow"/>
          <w:lang w:val="en-GB"/>
        </w:rPr>
        <w:t>[date]</w:t>
      </w:r>
      <w:r w:rsidRPr="00027B22">
        <w:rPr>
          <w:rFonts w:ascii="Verdana" w:hAnsi="Verdana" w:cs="Arial"/>
          <w:sz w:val="18"/>
          <w:szCs w:val="18"/>
          <w:lang w:val="en-GB"/>
        </w:rPr>
        <w:t>:</w:t>
      </w:r>
      <w:r w:rsidRPr="00027B22">
        <w:rPr>
          <w:rFonts w:ascii="Verdana" w:hAnsi="Verdana" w:cs="Arial"/>
          <w:sz w:val="18"/>
          <w:szCs w:val="18"/>
          <w:lang w:val="en-GB"/>
        </w:rPr>
        <w:tab/>
      </w:r>
      <w:r w:rsidR="00366E15" w:rsidRPr="00027B22">
        <w:rPr>
          <w:rFonts w:ascii="Verdana" w:hAnsi="Verdana" w:cs="Arial"/>
          <w:sz w:val="18"/>
          <w:szCs w:val="18"/>
          <w:lang w:val="en-GB"/>
        </w:rPr>
        <w:tab/>
      </w:r>
      <w:r w:rsidRPr="00027B22">
        <w:rPr>
          <w:rFonts w:ascii="Verdana" w:hAnsi="Verdana" w:cs="Arial"/>
          <w:sz w:val="18"/>
          <w:szCs w:val="18"/>
          <w:lang w:val="en-GB"/>
        </w:rPr>
        <w:tab/>
      </w:r>
      <w:r w:rsidRPr="00027B22">
        <w:rPr>
          <w:rFonts w:ascii="Verdana" w:hAnsi="Verdana" w:cs="Arial"/>
          <w:sz w:val="18"/>
          <w:szCs w:val="18"/>
          <w:highlight w:val="yellow"/>
          <w:lang w:val="en-GB"/>
        </w:rPr>
        <w:t>[date]:</w:t>
      </w:r>
      <w:r w:rsidRPr="00027B22">
        <w:rPr>
          <w:rFonts w:ascii="Verdana" w:hAnsi="Verdana" w:cs="Arial"/>
          <w:sz w:val="18"/>
          <w:szCs w:val="18"/>
          <w:lang w:val="en-GB"/>
        </w:rPr>
        <w:t xml:space="preserve"> </w:t>
      </w:r>
    </w:p>
    <w:p w14:paraId="2CFBC16F" w14:textId="77777777" w:rsidR="00E5449B" w:rsidRPr="00027B22" w:rsidRDefault="00E5449B" w:rsidP="00027B22">
      <w:pPr>
        <w:tabs>
          <w:tab w:val="left" w:pos="4536"/>
        </w:tabs>
        <w:suppressAutoHyphens/>
        <w:spacing w:line="240" w:lineRule="atLeast"/>
        <w:ind w:right="-1"/>
        <w:jc w:val="both"/>
        <w:rPr>
          <w:rFonts w:ascii="Verdana" w:hAnsi="Verdana" w:cs="Arial"/>
          <w:sz w:val="18"/>
          <w:szCs w:val="18"/>
          <w:lang w:val="en-GB"/>
        </w:rPr>
      </w:pPr>
    </w:p>
    <w:p w14:paraId="684A2099" w14:textId="77777777" w:rsidR="00366E15" w:rsidRPr="00027B22" w:rsidRDefault="00366E15" w:rsidP="00027B22">
      <w:pPr>
        <w:tabs>
          <w:tab w:val="left" w:pos="4536"/>
        </w:tabs>
        <w:suppressAutoHyphens/>
        <w:spacing w:line="240" w:lineRule="atLeast"/>
        <w:ind w:right="-1"/>
        <w:jc w:val="both"/>
        <w:rPr>
          <w:rFonts w:ascii="Verdana" w:hAnsi="Verdana" w:cs="Arial"/>
          <w:sz w:val="18"/>
          <w:szCs w:val="18"/>
          <w:lang w:val="en-GB"/>
        </w:rPr>
      </w:pPr>
    </w:p>
    <w:p w14:paraId="58986958" w14:textId="01C489F6" w:rsidR="00366E15" w:rsidRPr="00027B22" w:rsidRDefault="00E5449B" w:rsidP="00027B22">
      <w:pPr>
        <w:tabs>
          <w:tab w:val="left" w:pos="4536"/>
        </w:tabs>
        <w:suppressAutoHyphens/>
        <w:spacing w:line="240" w:lineRule="atLeast"/>
        <w:ind w:right="-1"/>
        <w:jc w:val="both"/>
        <w:rPr>
          <w:rFonts w:ascii="Verdana" w:hAnsi="Verdana" w:cs="Arial"/>
          <w:sz w:val="18"/>
          <w:szCs w:val="18"/>
          <w:lang w:val="en-GB"/>
        </w:rPr>
      </w:pPr>
      <w:r w:rsidRPr="00027B22">
        <w:rPr>
          <w:rFonts w:ascii="Verdana" w:hAnsi="Verdana" w:cs="Arial"/>
          <w:sz w:val="18"/>
          <w:szCs w:val="18"/>
          <w:lang w:val="en-GB"/>
        </w:rPr>
        <w:t>For the Minister of</w:t>
      </w:r>
      <w:r w:rsidR="00366E15" w:rsidRPr="00027B22">
        <w:rPr>
          <w:rFonts w:ascii="Verdana" w:hAnsi="Verdana" w:cs="Arial"/>
          <w:sz w:val="18"/>
          <w:szCs w:val="18"/>
          <w:lang w:val="en-GB"/>
        </w:rPr>
        <w:t xml:space="preserve"> </w:t>
      </w:r>
      <w:r w:rsidRPr="00027B22">
        <w:rPr>
          <w:rFonts w:ascii="Verdana" w:hAnsi="Verdana" w:cs="Arial"/>
          <w:sz w:val="18"/>
          <w:szCs w:val="18"/>
          <w:lang w:val="en-GB"/>
        </w:rPr>
        <w:t>Economic Affairs</w:t>
      </w:r>
      <w:r w:rsidR="0042768E" w:rsidRPr="00027B22">
        <w:rPr>
          <w:rFonts w:ascii="Verdana" w:hAnsi="Verdana" w:cs="Arial"/>
          <w:sz w:val="18"/>
          <w:szCs w:val="18"/>
          <w:lang w:val="en-GB"/>
        </w:rPr>
        <w:t xml:space="preserve"> and</w:t>
      </w:r>
      <w:r w:rsidRPr="00027B22">
        <w:rPr>
          <w:rFonts w:ascii="Verdana" w:hAnsi="Verdana" w:cs="Arial"/>
          <w:sz w:val="18"/>
          <w:szCs w:val="18"/>
          <w:lang w:val="en-GB"/>
        </w:rPr>
        <w:t xml:space="preserve"> </w:t>
      </w:r>
      <w:r w:rsidR="00366E15" w:rsidRPr="00027B22">
        <w:rPr>
          <w:rFonts w:ascii="Verdana" w:hAnsi="Verdana" w:cs="Arial"/>
          <w:sz w:val="18"/>
          <w:szCs w:val="18"/>
          <w:lang w:val="en-GB"/>
        </w:rPr>
        <w:tab/>
      </w:r>
      <w:r w:rsidR="00366E15" w:rsidRPr="00027B22">
        <w:rPr>
          <w:rFonts w:ascii="Verdana" w:hAnsi="Verdana" w:cs="Arial"/>
          <w:sz w:val="18"/>
          <w:szCs w:val="18"/>
          <w:lang w:val="en-GB"/>
        </w:rPr>
        <w:tab/>
      </w:r>
      <w:r w:rsidR="00366E15" w:rsidRPr="00027B22">
        <w:rPr>
          <w:rFonts w:ascii="Verdana" w:hAnsi="Verdana" w:cs="Arial"/>
          <w:sz w:val="18"/>
          <w:szCs w:val="18"/>
          <w:lang w:val="en-GB"/>
        </w:rPr>
        <w:tab/>
      </w:r>
      <w:r w:rsidR="002D69E2">
        <w:rPr>
          <w:rFonts w:ascii="Verdana" w:hAnsi="Verdana" w:cs="Arial"/>
          <w:sz w:val="18"/>
          <w:szCs w:val="18"/>
          <w:lang w:val="en-GB"/>
        </w:rPr>
        <w:t xml:space="preserve">On behalf of </w:t>
      </w:r>
      <w:r w:rsidR="00366E15" w:rsidRPr="00027B22">
        <w:rPr>
          <w:rFonts w:ascii="Verdana" w:hAnsi="Verdana" w:cs="Arial"/>
          <w:sz w:val="18"/>
          <w:szCs w:val="18"/>
          <w:highlight w:val="yellow"/>
          <w:lang w:val="en-GB"/>
        </w:rPr>
        <w:t>[name Contractor]</w:t>
      </w:r>
    </w:p>
    <w:p w14:paraId="29E1D5DA" w14:textId="77777777" w:rsidR="00366E15" w:rsidRPr="00027B22" w:rsidRDefault="00E5449B" w:rsidP="00027B22">
      <w:pPr>
        <w:tabs>
          <w:tab w:val="left" w:pos="4536"/>
        </w:tabs>
        <w:suppressAutoHyphens/>
        <w:spacing w:line="240" w:lineRule="atLeast"/>
        <w:ind w:right="-1"/>
        <w:jc w:val="both"/>
        <w:rPr>
          <w:rFonts w:ascii="Verdana" w:hAnsi="Verdana" w:cs="Arial"/>
          <w:sz w:val="18"/>
          <w:szCs w:val="18"/>
          <w:lang w:val="en-GB"/>
        </w:rPr>
      </w:pPr>
      <w:r w:rsidRPr="00027B22">
        <w:rPr>
          <w:rFonts w:ascii="Verdana" w:hAnsi="Verdana" w:cs="Arial"/>
          <w:sz w:val="18"/>
          <w:szCs w:val="18"/>
          <w:lang w:val="en-GB"/>
        </w:rPr>
        <w:t xml:space="preserve">commissioned by </w:t>
      </w:r>
      <w:r w:rsidR="00FD6B7D" w:rsidRPr="00027B22">
        <w:rPr>
          <w:rFonts w:ascii="Verdana" w:hAnsi="Verdana" w:cs="Arial"/>
          <w:sz w:val="18"/>
          <w:szCs w:val="18"/>
          <w:lang w:val="en-GB"/>
        </w:rPr>
        <w:t xml:space="preserve">Ms. Judith Arends, </w:t>
      </w:r>
    </w:p>
    <w:p w14:paraId="785C88C4" w14:textId="40B2E401" w:rsidR="00366E15" w:rsidRPr="00027B22" w:rsidRDefault="00FD6B7D" w:rsidP="00027B22">
      <w:pPr>
        <w:tabs>
          <w:tab w:val="left" w:pos="4536"/>
        </w:tabs>
        <w:suppressAutoHyphens/>
        <w:spacing w:line="240" w:lineRule="atLeast"/>
        <w:ind w:right="-1"/>
        <w:jc w:val="both"/>
        <w:rPr>
          <w:rFonts w:ascii="Verdana" w:hAnsi="Verdana" w:cs="Arial"/>
          <w:sz w:val="18"/>
          <w:szCs w:val="18"/>
          <w:lang w:val="en-GB"/>
        </w:rPr>
      </w:pPr>
      <w:r w:rsidRPr="00027B22">
        <w:rPr>
          <w:rFonts w:ascii="Verdana" w:hAnsi="Verdana" w:cs="Arial"/>
          <w:sz w:val="18"/>
          <w:szCs w:val="18"/>
          <w:lang w:val="en-GB"/>
        </w:rPr>
        <w:t xml:space="preserve">Managing Director CBI of </w:t>
      </w:r>
    </w:p>
    <w:p w14:paraId="67A966F2" w14:textId="5BEEEF3B" w:rsidR="00E5449B" w:rsidRPr="00027B22" w:rsidRDefault="00FD6B7D" w:rsidP="00027B22">
      <w:pPr>
        <w:tabs>
          <w:tab w:val="left" w:pos="4536"/>
        </w:tabs>
        <w:suppressAutoHyphens/>
        <w:spacing w:line="240" w:lineRule="atLeast"/>
        <w:ind w:right="-1"/>
        <w:jc w:val="both"/>
        <w:rPr>
          <w:rFonts w:ascii="Verdana" w:hAnsi="Verdana" w:cs="Arial"/>
          <w:sz w:val="18"/>
          <w:szCs w:val="18"/>
          <w:lang w:val="en-GB"/>
        </w:rPr>
      </w:pPr>
      <w:r w:rsidRPr="00027B22">
        <w:rPr>
          <w:rFonts w:ascii="Verdana" w:hAnsi="Verdana" w:cs="Arial"/>
          <w:sz w:val="18"/>
          <w:szCs w:val="18"/>
          <w:lang w:val="en-GB"/>
        </w:rPr>
        <w:t>the Netherlands Enterprise Agency (RVO),</w:t>
      </w:r>
    </w:p>
    <w:p w14:paraId="68DF344B" w14:textId="77777777" w:rsidR="00E5449B" w:rsidRDefault="00E5449B" w:rsidP="00027B22">
      <w:pPr>
        <w:tabs>
          <w:tab w:val="left" w:pos="4536"/>
        </w:tabs>
        <w:suppressAutoHyphens/>
        <w:spacing w:line="240" w:lineRule="atLeast"/>
        <w:ind w:right="-1"/>
        <w:jc w:val="both"/>
        <w:rPr>
          <w:rFonts w:ascii="Verdana" w:hAnsi="Verdana" w:cs="Arial"/>
          <w:sz w:val="18"/>
          <w:szCs w:val="18"/>
          <w:lang w:val="en-GB"/>
        </w:rPr>
      </w:pPr>
    </w:p>
    <w:p w14:paraId="2258151F" w14:textId="77777777" w:rsidR="002E2A96" w:rsidRDefault="002E2A96" w:rsidP="00027B22">
      <w:pPr>
        <w:tabs>
          <w:tab w:val="left" w:pos="4536"/>
        </w:tabs>
        <w:suppressAutoHyphens/>
        <w:spacing w:line="240" w:lineRule="atLeast"/>
        <w:ind w:right="-1"/>
        <w:jc w:val="both"/>
        <w:rPr>
          <w:rFonts w:ascii="Verdana" w:hAnsi="Verdana" w:cs="Arial"/>
          <w:sz w:val="18"/>
          <w:szCs w:val="18"/>
          <w:lang w:val="en-GB"/>
        </w:rPr>
      </w:pPr>
    </w:p>
    <w:p w14:paraId="385CC6C4" w14:textId="77777777" w:rsidR="002E2A96" w:rsidRDefault="002E2A96" w:rsidP="00027B22">
      <w:pPr>
        <w:tabs>
          <w:tab w:val="left" w:pos="4536"/>
        </w:tabs>
        <w:suppressAutoHyphens/>
        <w:spacing w:line="240" w:lineRule="atLeast"/>
        <w:ind w:right="-1"/>
        <w:jc w:val="both"/>
        <w:rPr>
          <w:rFonts w:ascii="Verdana" w:hAnsi="Verdana" w:cs="Arial"/>
          <w:sz w:val="18"/>
          <w:szCs w:val="18"/>
          <w:lang w:val="en-GB"/>
        </w:rPr>
      </w:pPr>
    </w:p>
    <w:p w14:paraId="6C452866" w14:textId="77777777" w:rsidR="002E2A96" w:rsidRDefault="002E2A96" w:rsidP="00027B22">
      <w:pPr>
        <w:tabs>
          <w:tab w:val="left" w:pos="4536"/>
        </w:tabs>
        <w:suppressAutoHyphens/>
        <w:spacing w:line="240" w:lineRule="atLeast"/>
        <w:ind w:right="-1"/>
        <w:jc w:val="both"/>
        <w:rPr>
          <w:rFonts w:ascii="Verdana" w:hAnsi="Verdana" w:cs="Arial"/>
          <w:sz w:val="18"/>
          <w:szCs w:val="18"/>
          <w:lang w:val="en-GB"/>
        </w:rPr>
      </w:pPr>
    </w:p>
    <w:p w14:paraId="279764FC" w14:textId="77777777" w:rsidR="002E2A96" w:rsidRPr="00027B22" w:rsidRDefault="002E2A96" w:rsidP="00027B22">
      <w:pPr>
        <w:tabs>
          <w:tab w:val="left" w:pos="4536"/>
        </w:tabs>
        <w:suppressAutoHyphens/>
        <w:spacing w:line="240" w:lineRule="atLeast"/>
        <w:ind w:right="-1"/>
        <w:jc w:val="both"/>
        <w:rPr>
          <w:rFonts w:ascii="Verdana" w:hAnsi="Verdana" w:cs="Arial"/>
          <w:sz w:val="18"/>
          <w:szCs w:val="18"/>
          <w:lang w:val="en-GB"/>
        </w:rPr>
      </w:pPr>
    </w:p>
    <w:p w14:paraId="55E60E0A" w14:textId="77777777" w:rsidR="00F0254C" w:rsidRPr="00027B22" w:rsidRDefault="00F0254C" w:rsidP="00027B22">
      <w:pPr>
        <w:tabs>
          <w:tab w:val="left" w:pos="4536"/>
        </w:tabs>
        <w:suppressAutoHyphens/>
        <w:spacing w:line="240" w:lineRule="atLeast"/>
        <w:ind w:right="-1"/>
        <w:jc w:val="both"/>
        <w:rPr>
          <w:rFonts w:ascii="Verdana" w:hAnsi="Verdana" w:cs="Arial"/>
          <w:sz w:val="18"/>
          <w:szCs w:val="18"/>
          <w:lang w:val="en-GB"/>
        </w:rPr>
      </w:pPr>
    </w:p>
    <w:p w14:paraId="75B58BF1" w14:textId="77777777" w:rsidR="00E5449B" w:rsidRPr="00027B22" w:rsidRDefault="00E5449B" w:rsidP="00027B22">
      <w:pPr>
        <w:tabs>
          <w:tab w:val="left" w:pos="4536"/>
        </w:tabs>
        <w:suppressAutoHyphens/>
        <w:spacing w:line="240" w:lineRule="atLeast"/>
        <w:ind w:right="-1"/>
        <w:jc w:val="both"/>
        <w:rPr>
          <w:rFonts w:ascii="Verdana" w:hAnsi="Verdana" w:cs="Arial"/>
          <w:sz w:val="18"/>
          <w:szCs w:val="18"/>
          <w:lang w:val="en-GB"/>
        </w:rPr>
      </w:pPr>
    </w:p>
    <w:p w14:paraId="50C6957C" w14:textId="77777777" w:rsidR="00E5449B" w:rsidRPr="00027B22" w:rsidRDefault="00E5449B" w:rsidP="00027B22">
      <w:pPr>
        <w:tabs>
          <w:tab w:val="left" w:pos="4536"/>
        </w:tabs>
        <w:suppressAutoHyphens/>
        <w:spacing w:line="240" w:lineRule="atLeast"/>
        <w:ind w:right="-1"/>
        <w:jc w:val="both"/>
        <w:rPr>
          <w:rFonts w:ascii="Verdana" w:hAnsi="Verdana" w:cs="Arial"/>
          <w:sz w:val="18"/>
          <w:szCs w:val="18"/>
          <w:lang w:val="en-GB"/>
        </w:rPr>
      </w:pPr>
    </w:p>
    <w:p w14:paraId="53D6BDC1" w14:textId="4E403F7D" w:rsidR="00E5449B" w:rsidRPr="00027B22" w:rsidRDefault="00366E15" w:rsidP="00027B22">
      <w:pPr>
        <w:tabs>
          <w:tab w:val="left" w:pos="4536"/>
        </w:tabs>
        <w:suppressAutoHyphens/>
        <w:spacing w:line="240" w:lineRule="atLeast"/>
        <w:ind w:right="-1"/>
        <w:jc w:val="both"/>
        <w:rPr>
          <w:rFonts w:ascii="Verdana" w:hAnsi="Verdana" w:cs="Arial"/>
          <w:sz w:val="18"/>
          <w:szCs w:val="18"/>
        </w:rPr>
      </w:pPr>
      <w:r w:rsidRPr="00027B22">
        <w:rPr>
          <w:rFonts w:ascii="Verdana" w:hAnsi="Verdana" w:cs="Arial"/>
          <w:sz w:val="18"/>
          <w:szCs w:val="18"/>
        </w:rPr>
        <w:t>Jan van Putten</w:t>
      </w:r>
      <w:r w:rsidR="00F0254C" w:rsidRPr="00027B22">
        <w:rPr>
          <w:rFonts w:ascii="Verdana" w:hAnsi="Verdana" w:cs="Arial"/>
          <w:sz w:val="18"/>
          <w:szCs w:val="18"/>
        </w:rPr>
        <w:tab/>
      </w:r>
      <w:r w:rsidR="00F0254C" w:rsidRPr="00027B22">
        <w:rPr>
          <w:rFonts w:ascii="Verdana" w:hAnsi="Verdana" w:cs="Arial"/>
          <w:sz w:val="18"/>
          <w:szCs w:val="18"/>
        </w:rPr>
        <w:tab/>
      </w:r>
      <w:r w:rsidR="00F0254C" w:rsidRPr="00027B22">
        <w:rPr>
          <w:rFonts w:ascii="Verdana" w:hAnsi="Verdana" w:cs="Arial"/>
          <w:sz w:val="18"/>
          <w:szCs w:val="18"/>
        </w:rPr>
        <w:tab/>
      </w:r>
      <w:r w:rsidR="00E5449B" w:rsidRPr="00027B22">
        <w:rPr>
          <w:rFonts w:ascii="Verdana" w:hAnsi="Verdana" w:cs="Arial"/>
          <w:sz w:val="18"/>
          <w:szCs w:val="18"/>
        </w:rPr>
        <w:t xml:space="preserve"> </w:t>
      </w:r>
      <w:r w:rsidR="00E5449B" w:rsidRPr="00027B22">
        <w:rPr>
          <w:rFonts w:ascii="Verdana" w:hAnsi="Verdana" w:cs="Arial"/>
          <w:sz w:val="18"/>
          <w:szCs w:val="18"/>
          <w:highlight w:val="yellow"/>
        </w:rPr>
        <w:t>[name]</w:t>
      </w:r>
    </w:p>
    <w:p w14:paraId="0FD8B49F" w14:textId="56DB1834" w:rsidR="00D55F7D" w:rsidRPr="00027B22" w:rsidRDefault="00366E15" w:rsidP="00027B22">
      <w:pPr>
        <w:tabs>
          <w:tab w:val="left" w:pos="4536"/>
        </w:tabs>
        <w:suppressAutoHyphens/>
        <w:spacing w:line="240" w:lineRule="atLeast"/>
        <w:jc w:val="both"/>
        <w:rPr>
          <w:rFonts w:ascii="Verdana" w:hAnsi="Verdana" w:cs="Arial"/>
          <w:sz w:val="18"/>
          <w:szCs w:val="18"/>
          <w:lang w:val="en-GB"/>
        </w:rPr>
      </w:pPr>
      <w:r w:rsidRPr="00027B22">
        <w:rPr>
          <w:rFonts w:ascii="Verdana" w:hAnsi="Verdana" w:cs="Arial"/>
          <w:sz w:val="18"/>
          <w:szCs w:val="18"/>
          <w:lang w:val="en-GB"/>
        </w:rPr>
        <w:t>Team</w:t>
      </w:r>
      <w:r w:rsidR="00E5449B" w:rsidRPr="00027B22">
        <w:rPr>
          <w:rFonts w:ascii="Verdana" w:hAnsi="Verdana" w:cs="Arial"/>
          <w:sz w:val="18"/>
          <w:szCs w:val="18"/>
          <w:lang w:val="en-GB"/>
        </w:rPr>
        <w:t xml:space="preserve"> </w:t>
      </w:r>
      <w:r w:rsidRPr="00027B22">
        <w:rPr>
          <w:rFonts w:ascii="Verdana" w:hAnsi="Verdana" w:cs="Arial"/>
          <w:sz w:val="18"/>
          <w:szCs w:val="18"/>
          <w:lang w:val="en-GB"/>
        </w:rPr>
        <w:t>M</w:t>
      </w:r>
      <w:r w:rsidR="00E5449B" w:rsidRPr="00027B22">
        <w:rPr>
          <w:rFonts w:ascii="Verdana" w:hAnsi="Verdana" w:cs="Arial"/>
          <w:sz w:val="18"/>
          <w:szCs w:val="18"/>
          <w:lang w:val="en-GB"/>
        </w:rPr>
        <w:t>anager</w:t>
      </w:r>
      <w:r w:rsidR="00F0254C" w:rsidRPr="00027B22">
        <w:rPr>
          <w:rFonts w:ascii="Verdana" w:hAnsi="Verdana" w:cs="Arial"/>
          <w:sz w:val="18"/>
          <w:szCs w:val="18"/>
          <w:lang w:val="en-GB"/>
        </w:rPr>
        <w:t xml:space="preserve"> Procurement Office</w:t>
      </w:r>
      <w:r w:rsidR="00E62D8F">
        <w:rPr>
          <w:rFonts w:ascii="Verdana" w:hAnsi="Verdana" w:cs="Arial"/>
          <w:sz w:val="18"/>
          <w:szCs w:val="18"/>
          <w:lang w:val="en-GB"/>
        </w:rPr>
        <w:t xml:space="preserve"> </w:t>
      </w:r>
      <w:r w:rsidR="00F0254C" w:rsidRPr="00027B22">
        <w:rPr>
          <w:rFonts w:ascii="Verdana" w:hAnsi="Verdana" w:cs="Arial"/>
          <w:sz w:val="18"/>
          <w:szCs w:val="18"/>
          <w:lang w:val="en-GB"/>
        </w:rPr>
        <w:tab/>
      </w:r>
      <w:r w:rsidR="00F0254C" w:rsidRPr="00027B22">
        <w:rPr>
          <w:rFonts w:ascii="Verdana" w:hAnsi="Verdana" w:cs="Arial"/>
          <w:sz w:val="18"/>
          <w:szCs w:val="18"/>
          <w:lang w:val="en-GB"/>
        </w:rPr>
        <w:tab/>
      </w:r>
      <w:r w:rsidR="00F0254C" w:rsidRPr="00027B22">
        <w:rPr>
          <w:rFonts w:ascii="Verdana" w:hAnsi="Verdana" w:cs="Arial"/>
          <w:sz w:val="18"/>
          <w:szCs w:val="18"/>
          <w:lang w:val="en-GB"/>
        </w:rPr>
        <w:tab/>
      </w:r>
      <w:r w:rsidR="00436F31" w:rsidRPr="00027B22">
        <w:rPr>
          <w:rFonts w:ascii="Verdana" w:hAnsi="Verdana" w:cs="Arial"/>
          <w:sz w:val="18"/>
          <w:szCs w:val="18"/>
          <w:lang w:val="en-GB"/>
        </w:rPr>
        <w:t xml:space="preserve"> </w:t>
      </w:r>
      <w:r w:rsidR="00E5449B" w:rsidRPr="00027B22">
        <w:rPr>
          <w:rFonts w:ascii="Verdana" w:hAnsi="Verdana" w:cs="Arial"/>
          <w:sz w:val="18"/>
          <w:szCs w:val="18"/>
          <w:highlight w:val="yellow"/>
          <w:lang w:val="en-GB"/>
        </w:rPr>
        <w:t>[position]</w:t>
      </w:r>
    </w:p>
    <w:p w14:paraId="16BBD0A4" w14:textId="5D22D57B" w:rsidR="00F37577" w:rsidRPr="00027B22" w:rsidRDefault="00F37577" w:rsidP="00027B22">
      <w:pPr>
        <w:tabs>
          <w:tab w:val="left" w:pos="4536"/>
        </w:tabs>
        <w:suppressAutoHyphens/>
        <w:spacing w:line="240" w:lineRule="atLeast"/>
        <w:jc w:val="both"/>
        <w:rPr>
          <w:rFonts w:ascii="Verdana" w:hAnsi="Verdana" w:cs="Arial"/>
          <w:sz w:val="18"/>
          <w:szCs w:val="18"/>
          <w:lang w:val="en-GB"/>
        </w:rPr>
      </w:pPr>
    </w:p>
    <w:p w14:paraId="27C2E2E7" w14:textId="77777777" w:rsidR="00D65654" w:rsidRPr="00027B22" w:rsidRDefault="00D65654" w:rsidP="00027B22">
      <w:pPr>
        <w:tabs>
          <w:tab w:val="left" w:pos="4536"/>
        </w:tabs>
        <w:suppressAutoHyphens/>
        <w:spacing w:line="240" w:lineRule="atLeast"/>
        <w:jc w:val="both"/>
        <w:rPr>
          <w:rFonts w:ascii="Verdana" w:hAnsi="Verdana" w:cs="Arial"/>
          <w:sz w:val="18"/>
          <w:szCs w:val="18"/>
          <w:lang w:val="en-GB"/>
        </w:rPr>
      </w:pPr>
    </w:p>
    <w:p w14:paraId="67C58E7C" w14:textId="77777777" w:rsidR="006D7411" w:rsidRPr="00027B22" w:rsidRDefault="006D7411" w:rsidP="00027B22">
      <w:pPr>
        <w:jc w:val="both"/>
        <w:rPr>
          <w:rFonts w:ascii="Verdana" w:hAnsi="Verdana" w:cs="Arial"/>
          <w:sz w:val="18"/>
          <w:szCs w:val="18"/>
          <w:lang w:val="en-GB"/>
        </w:rPr>
      </w:pPr>
    </w:p>
    <w:p w14:paraId="6647C57B" w14:textId="77777777" w:rsidR="006D7411" w:rsidRPr="00027B22" w:rsidRDefault="006D7411" w:rsidP="00027B22">
      <w:pPr>
        <w:jc w:val="both"/>
        <w:rPr>
          <w:rFonts w:ascii="Verdana" w:hAnsi="Verdana" w:cs="Arial"/>
          <w:sz w:val="18"/>
          <w:szCs w:val="18"/>
          <w:lang w:val="en-GB"/>
        </w:rPr>
      </w:pPr>
    </w:p>
    <w:p w14:paraId="60AAF355" w14:textId="77777777" w:rsidR="006D7411" w:rsidRPr="00027B22" w:rsidRDefault="006D7411" w:rsidP="00027B22">
      <w:pPr>
        <w:jc w:val="both"/>
        <w:rPr>
          <w:rFonts w:ascii="Verdana" w:hAnsi="Verdana" w:cs="Arial"/>
          <w:sz w:val="18"/>
          <w:szCs w:val="18"/>
          <w:lang w:val="en-GB"/>
        </w:rPr>
      </w:pPr>
    </w:p>
    <w:p w14:paraId="2A3A97CA" w14:textId="77777777" w:rsidR="006D7411" w:rsidRPr="00027B22" w:rsidRDefault="006D7411" w:rsidP="00027B22">
      <w:pPr>
        <w:jc w:val="both"/>
        <w:rPr>
          <w:rFonts w:ascii="Verdana" w:hAnsi="Verdana" w:cs="Arial"/>
          <w:sz w:val="18"/>
          <w:szCs w:val="18"/>
          <w:lang w:val="en-GB"/>
        </w:rPr>
      </w:pPr>
    </w:p>
    <w:p w14:paraId="727EF242" w14:textId="77777777" w:rsidR="006D7411" w:rsidRPr="00027B22" w:rsidRDefault="006D7411" w:rsidP="00027B22">
      <w:pPr>
        <w:jc w:val="both"/>
        <w:rPr>
          <w:rFonts w:ascii="Verdana" w:hAnsi="Verdana" w:cs="Arial"/>
          <w:sz w:val="18"/>
          <w:szCs w:val="18"/>
          <w:lang w:val="en-GB"/>
        </w:rPr>
      </w:pPr>
    </w:p>
    <w:p w14:paraId="000940B6" w14:textId="77777777" w:rsidR="006D7411" w:rsidRPr="00027B22" w:rsidRDefault="006D7411" w:rsidP="00027B22">
      <w:pPr>
        <w:jc w:val="both"/>
        <w:rPr>
          <w:rFonts w:ascii="Verdana" w:hAnsi="Verdana" w:cs="Arial"/>
          <w:sz w:val="18"/>
          <w:szCs w:val="18"/>
          <w:lang w:val="en-GB"/>
        </w:rPr>
      </w:pPr>
    </w:p>
    <w:p w14:paraId="00A70A7A" w14:textId="77777777" w:rsidR="006D7411" w:rsidRPr="00027B22" w:rsidRDefault="006D7411" w:rsidP="00027B22">
      <w:pPr>
        <w:jc w:val="both"/>
        <w:rPr>
          <w:rFonts w:ascii="Verdana" w:hAnsi="Verdana" w:cs="Arial"/>
          <w:sz w:val="18"/>
          <w:szCs w:val="18"/>
          <w:lang w:val="en-GB"/>
        </w:rPr>
      </w:pPr>
    </w:p>
    <w:p w14:paraId="5AB5E717" w14:textId="77777777" w:rsidR="006D7411" w:rsidRPr="00027B22" w:rsidRDefault="006D7411" w:rsidP="00027B22">
      <w:pPr>
        <w:jc w:val="both"/>
        <w:rPr>
          <w:rFonts w:ascii="Verdana" w:hAnsi="Verdana" w:cs="Arial"/>
          <w:sz w:val="18"/>
          <w:szCs w:val="18"/>
          <w:lang w:val="en-GB"/>
        </w:rPr>
      </w:pPr>
    </w:p>
    <w:p w14:paraId="3BDFB5B1" w14:textId="77777777" w:rsidR="006D7411" w:rsidRPr="00027B22" w:rsidRDefault="006D7411" w:rsidP="00027B22">
      <w:pPr>
        <w:jc w:val="both"/>
        <w:rPr>
          <w:rFonts w:ascii="Verdana" w:hAnsi="Verdana" w:cs="Arial"/>
          <w:sz w:val="18"/>
          <w:szCs w:val="18"/>
          <w:lang w:val="en-GB"/>
        </w:rPr>
      </w:pPr>
    </w:p>
    <w:p w14:paraId="0805A6D2" w14:textId="77777777" w:rsidR="006D7411" w:rsidRPr="00027B22" w:rsidRDefault="006D7411" w:rsidP="00027B22">
      <w:pPr>
        <w:jc w:val="both"/>
        <w:rPr>
          <w:rFonts w:ascii="Verdana" w:hAnsi="Verdana" w:cs="Arial"/>
          <w:sz w:val="18"/>
          <w:szCs w:val="18"/>
          <w:lang w:val="en-GB"/>
        </w:rPr>
      </w:pPr>
    </w:p>
    <w:p w14:paraId="5BFF5594" w14:textId="77777777" w:rsidR="006D7411" w:rsidRPr="00027B22" w:rsidRDefault="006D7411" w:rsidP="00027B22">
      <w:pPr>
        <w:jc w:val="both"/>
        <w:rPr>
          <w:rFonts w:ascii="Verdana" w:hAnsi="Verdana" w:cs="Arial"/>
          <w:sz w:val="18"/>
          <w:szCs w:val="18"/>
          <w:lang w:val="en-GB"/>
        </w:rPr>
      </w:pPr>
    </w:p>
    <w:p w14:paraId="54BD35FA" w14:textId="77777777" w:rsidR="006D7411" w:rsidRPr="00027B22" w:rsidRDefault="006D7411" w:rsidP="00027B22">
      <w:pPr>
        <w:jc w:val="both"/>
        <w:rPr>
          <w:rFonts w:ascii="Verdana" w:hAnsi="Verdana" w:cs="Arial"/>
          <w:sz w:val="18"/>
          <w:szCs w:val="18"/>
          <w:lang w:val="en-GB"/>
        </w:rPr>
      </w:pPr>
    </w:p>
    <w:p w14:paraId="38644D69" w14:textId="77777777" w:rsidR="006D7411" w:rsidRPr="00027B22" w:rsidRDefault="006D7411" w:rsidP="00027B22">
      <w:pPr>
        <w:jc w:val="both"/>
        <w:rPr>
          <w:rFonts w:ascii="Verdana" w:hAnsi="Verdana" w:cs="Arial"/>
          <w:sz w:val="18"/>
          <w:szCs w:val="18"/>
          <w:lang w:val="en-GB"/>
        </w:rPr>
      </w:pPr>
    </w:p>
    <w:p w14:paraId="7A0422F0" w14:textId="77777777" w:rsidR="006D7411" w:rsidRPr="00027B22" w:rsidRDefault="006D7411" w:rsidP="00027B22">
      <w:pPr>
        <w:jc w:val="both"/>
        <w:rPr>
          <w:rFonts w:ascii="Verdana" w:hAnsi="Verdana" w:cs="Arial"/>
          <w:sz w:val="18"/>
          <w:szCs w:val="18"/>
          <w:lang w:val="en-GB"/>
        </w:rPr>
      </w:pPr>
    </w:p>
    <w:p w14:paraId="7994B350" w14:textId="77777777" w:rsidR="006D7411" w:rsidRPr="00027B22" w:rsidRDefault="006D7411" w:rsidP="00027B22">
      <w:pPr>
        <w:jc w:val="both"/>
        <w:rPr>
          <w:rFonts w:ascii="Verdana" w:hAnsi="Verdana" w:cs="Arial"/>
          <w:sz w:val="18"/>
          <w:szCs w:val="18"/>
          <w:lang w:val="en-GB"/>
        </w:rPr>
      </w:pPr>
    </w:p>
    <w:p w14:paraId="720B28C2" w14:textId="77777777" w:rsidR="006D7411" w:rsidRPr="00027B22" w:rsidRDefault="006D7411" w:rsidP="00027B22">
      <w:pPr>
        <w:jc w:val="both"/>
        <w:rPr>
          <w:rFonts w:ascii="Verdana" w:hAnsi="Verdana" w:cs="Arial"/>
          <w:sz w:val="18"/>
          <w:szCs w:val="18"/>
          <w:lang w:val="en-GB"/>
        </w:rPr>
      </w:pPr>
    </w:p>
    <w:p w14:paraId="54831845" w14:textId="77777777" w:rsidR="006D7411" w:rsidRPr="00027B22" w:rsidRDefault="006D7411" w:rsidP="00027B22">
      <w:pPr>
        <w:jc w:val="both"/>
        <w:rPr>
          <w:rFonts w:ascii="Verdana" w:hAnsi="Verdana" w:cs="Arial"/>
          <w:sz w:val="18"/>
          <w:szCs w:val="18"/>
          <w:lang w:val="en-GB"/>
        </w:rPr>
      </w:pPr>
    </w:p>
    <w:p w14:paraId="4957B10D" w14:textId="77777777" w:rsidR="006D7411" w:rsidRPr="00027B22" w:rsidRDefault="006D7411" w:rsidP="00027B22">
      <w:pPr>
        <w:jc w:val="both"/>
        <w:rPr>
          <w:rFonts w:ascii="Verdana" w:hAnsi="Verdana" w:cs="Arial"/>
          <w:sz w:val="18"/>
          <w:szCs w:val="18"/>
          <w:lang w:val="en-GB"/>
        </w:rPr>
      </w:pPr>
    </w:p>
    <w:p w14:paraId="05F807FA" w14:textId="1756BCDE" w:rsidR="006D7411" w:rsidRPr="00027B22" w:rsidRDefault="006D7411" w:rsidP="00027B22">
      <w:pPr>
        <w:tabs>
          <w:tab w:val="left" w:pos="3600"/>
        </w:tabs>
        <w:jc w:val="both"/>
        <w:rPr>
          <w:rFonts w:ascii="Verdana" w:hAnsi="Verdana" w:cs="Arial"/>
          <w:sz w:val="18"/>
          <w:szCs w:val="18"/>
          <w:lang w:val="en-GB"/>
        </w:rPr>
      </w:pPr>
      <w:r w:rsidRPr="00027B22">
        <w:rPr>
          <w:rFonts w:ascii="Verdana" w:hAnsi="Verdana" w:cs="Arial"/>
          <w:sz w:val="18"/>
          <w:szCs w:val="18"/>
          <w:lang w:val="en-GB"/>
        </w:rPr>
        <w:tab/>
      </w:r>
    </w:p>
    <w:sectPr w:rsidR="006D7411" w:rsidRPr="00027B22" w:rsidSect="007043DD">
      <w:headerReference w:type="default" r:id="rId12"/>
      <w:footerReference w:type="even" r:id="rId13"/>
      <w:footerReference w:type="default" r:id="rId14"/>
      <w:headerReference w:type="first" r:id="rId15"/>
      <w:footerReference w:type="first" r:id="rId16"/>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E69C4" w14:textId="77777777" w:rsidR="00824994" w:rsidRDefault="00824994">
      <w:pPr>
        <w:rPr>
          <w:rFonts w:cs="Times New Roman"/>
          <w:szCs w:val="24"/>
        </w:rPr>
      </w:pPr>
      <w:r>
        <w:rPr>
          <w:rFonts w:cs="Times New Roman"/>
          <w:szCs w:val="24"/>
        </w:rPr>
        <w:separator/>
      </w:r>
    </w:p>
  </w:endnote>
  <w:endnote w:type="continuationSeparator" w:id="0">
    <w:p w14:paraId="2FE79068" w14:textId="77777777" w:rsidR="00824994" w:rsidRDefault="00824994">
      <w:pPr>
        <w:rPr>
          <w:rFonts w:cs="Times New Roman"/>
          <w:szCs w:val="24"/>
        </w:rPr>
      </w:pPr>
      <w:r>
        <w:rPr>
          <w:rFonts w:cs="Times New Roman"/>
          <w:szCs w:val="24"/>
        </w:rPr>
        <w:continuationSeparator/>
      </w:r>
    </w:p>
  </w:endnote>
  <w:endnote w:type="continuationNotice" w:id="1">
    <w:p w14:paraId="2EAE6CF6" w14:textId="77777777" w:rsidR="00824994" w:rsidRDefault="008249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EDF8" w14:textId="77777777" w:rsidR="005A4129" w:rsidRDefault="005A4129">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1</w:t>
    </w:r>
    <w:r>
      <w:rPr>
        <w:rStyle w:val="Paginanummer"/>
        <w:szCs w:val="24"/>
      </w:rPr>
      <w:fldChar w:fldCharType="end"/>
    </w:r>
  </w:p>
  <w:p w14:paraId="0D540077" w14:textId="77777777" w:rsidR="005A4129" w:rsidRDefault="005A4129">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C4448" w14:textId="240281EF" w:rsidR="006D7411" w:rsidRDefault="006D7411" w:rsidP="006D7411">
    <w:pPr>
      <w:pStyle w:val="Voettekst"/>
      <w:rPr>
        <w:rFonts w:ascii="Verdana" w:hAnsi="Verdana"/>
        <w:sz w:val="16"/>
        <w:szCs w:val="16"/>
        <w:lang w:val="en-US"/>
      </w:rPr>
    </w:pPr>
    <w:r>
      <w:rPr>
        <w:rFonts w:ascii="Verdana" w:hAnsi="Verdana"/>
        <w:sz w:val="16"/>
        <w:szCs w:val="16"/>
        <w:lang w:val="en-US"/>
      </w:rPr>
      <w:t xml:space="preserve">                                                                                                                                             </w:t>
    </w:r>
  </w:p>
  <w:p w14:paraId="67219610" w14:textId="0F3F6EDE" w:rsidR="006D7411" w:rsidRDefault="00B111ED" w:rsidP="006D7411">
    <w:pPr>
      <w:pStyle w:val="Voettekst"/>
      <w:rPr>
        <w:rFonts w:ascii="Verdana" w:hAnsi="Verdana"/>
        <w:sz w:val="16"/>
        <w:szCs w:val="16"/>
        <w:lang w:val="en-US"/>
      </w:rPr>
    </w:pPr>
    <w:r w:rsidRPr="00ED4A97">
      <w:rPr>
        <w:noProof/>
        <w:sz w:val="16"/>
        <w:szCs w:val="16"/>
        <w:lang w:val="en-US"/>
      </w:rPr>
      <mc:AlternateContent>
        <mc:Choice Requires="wps">
          <w:drawing>
            <wp:anchor distT="45720" distB="45720" distL="114300" distR="114300" simplePos="0" relativeHeight="251658242" behindDoc="0" locked="0" layoutInCell="1" allowOverlap="1" wp14:anchorId="20A7CCCE" wp14:editId="0F8CE13D">
              <wp:simplePos x="0" y="0"/>
              <wp:positionH relativeFrom="margin">
                <wp:align>left</wp:align>
              </wp:positionH>
              <wp:positionV relativeFrom="paragraph">
                <wp:posOffset>95250</wp:posOffset>
              </wp:positionV>
              <wp:extent cx="4564380" cy="1404620"/>
              <wp:effectExtent l="0" t="0" r="7620" b="0"/>
              <wp:wrapSquare wrapText="bothSides"/>
              <wp:docPr id="79758475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4380" cy="1404620"/>
                      </a:xfrm>
                      <a:prstGeom prst="rect">
                        <a:avLst/>
                      </a:prstGeom>
                      <a:solidFill>
                        <a:srgbClr val="FFFFFF"/>
                      </a:solidFill>
                      <a:ln w="9525">
                        <a:noFill/>
                        <a:miter lim="800000"/>
                        <a:headEnd/>
                        <a:tailEnd/>
                      </a:ln>
                    </wps:spPr>
                    <wps:txbx>
                      <w:txbxContent>
                        <w:p w14:paraId="3A538931" w14:textId="1B58161B" w:rsidR="006D7411" w:rsidRPr="00DA38E3" w:rsidRDefault="00405B78" w:rsidP="00ED74D0">
                          <w:pPr>
                            <w:jc w:val="both"/>
                            <w:rPr>
                              <w:rFonts w:ascii="Verdana" w:hAnsi="Verdana"/>
                              <w:sz w:val="16"/>
                              <w:szCs w:val="16"/>
                              <w:lang w:val="en-US"/>
                            </w:rPr>
                          </w:pPr>
                          <w:r w:rsidRPr="00ED4A97">
                            <w:rPr>
                              <w:rFonts w:ascii="Verdana" w:hAnsi="Verdana"/>
                              <w:sz w:val="16"/>
                              <w:szCs w:val="16"/>
                              <w:lang w:val="en-US"/>
                            </w:rPr>
                            <w:t>Framework Agreement (</w:t>
                          </w:r>
                          <w:proofErr w:type="spellStart"/>
                          <w:r w:rsidRPr="00ED4A97">
                            <w:rPr>
                              <w:rFonts w:ascii="Verdana" w:hAnsi="Verdana"/>
                              <w:sz w:val="16"/>
                              <w:szCs w:val="16"/>
                              <w:lang w:val="en-US"/>
                            </w:rPr>
                            <w:t>Arvodi</w:t>
                          </w:r>
                          <w:proofErr w:type="spellEnd"/>
                          <w:r w:rsidRPr="00ED4A97">
                            <w:rPr>
                              <w:rFonts w:ascii="Verdana" w:hAnsi="Verdana"/>
                              <w:sz w:val="16"/>
                              <w:szCs w:val="16"/>
                              <w:lang w:val="en-US"/>
                            </w:rPr>
                            <w:t xml:space="preserve"> 2018) </w:t>
                          </w:r>
                          <w:r w:rsidR="00B9369D">
                            <w:rPr>
                              <w:rFonts w:ascii="Verdana" w:hAnsi="Verdana"/>
                              <w:sz w:val="16"/>
                              <w:szCs w:val="16"/>
                              <w:lang w:val="en-US"/>
                            </w:rPr>
                            <w:t>202509006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A7CCCE" id="_x0000_t202" coordsize="21600,21600" o:spt="202" path="m,l,21600r21600,l21600,xe">
              <v:stroke joinstyle="miter"/>
              <v:path gradientshapeok="t" o:connecttype="rect"/>
            </v:shapetype>
            <v:shape id="Tekstvak 2" o:spid="_x0000_s1026" type="#_x0000_t202" style="position:absolute;margin-left:0;margin-top:7.5pt;width:359.4pt;height:110.6pt;z-index:25165824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BueDgIAAPcDAAAOAAAAZHJzL2Uyb0RvYy54bWysU9tu2zAMfR+wfxD0vtjJnCw14hRdugwD&#10;ugvQ7QMUWY6FyaJGKbGzrx8lp2nQvQ3Tg0CK1BF5eLS6HTrDjgq9Blvx6STnTFkJtbb7iv/4vn2z&#10;5MwHYWthwKqKn5Tnt+vXr1a9K9UMWjC1QkYg1pe9q3gbgiuzzMtWdcJPwClLwQawE4Fc3Gc1ip7Q&#10;O5PN8nyR9YC1Q5DKezq9H4N8nfCbRsnwtWm8CsxUnGoLace07+KerVei3KNwrZbnMsQ/VNEJbenR&#10;C9S9CIIdUP8F1WmJ4KEJEwldBk2jpUo9UDfT/EU3j61wKvVC5Hh3ocn/P1j55fjoviELw3sYaICp&#10;Ce8eQP70zMKmFXav7hChb5Wo6eFppCzrnS/PVyPVvvQRZNd/hpqGLA4BEtDQYBdZoT4ZodMAThfS&#10;1RCYpMNivijeLikkKTYt8mIxS2PJRPl03aEPHxV0LBoVR5pqghfHBx9iOaJ8SomveTC63mpjkoP7&#10;3cYgOwpSwDat1MGLNGNZX/Gb+WyekC3E+0kcnQ6kUKO7ii/zuEbNRDo+2DqlBKHNaFMlxp75iZSM&#10;5IRhN1Bi5GkH9YmYQhiVSD+HjBbwN2c9qbDi/tdBoOLMfLLE9s20KKJsk1PM3xE1DK8ju+uIsJKg&#10;Kh44G81NSFJPPLg7mspWJ76eKznXSupKNJ5/QpTvtZ+ynv/r+g8AAAD//wMAUEsDBBQABgAIAAAA&#10;IQDIBuYo3AAAAAcBAAAPAAAAZHJzL2Rvd25yZXYueG1sTI9BT8MwDIXvSPyHyEjcWLqijak0nSYm&#10;LhyQ2JDgmDVuU9E4UZJ15d9jTnCy7Pf0/L16O7tRTBjT4EnBclGAQGq9GahX8H58vtuASFmT0aMn&#10;VPCNCbbN9VWtK+Mv9IbTIfeCQyhVWoHNOVRSptai02nhAxJrnY9OZ15jL03UFw53oyyLYi2dHog/&#10;WB3wyWL7dTg7BR/ODmYfXz87M077l263CnMMSt3ezLtHEBnn/GeGX3xGh4aZTv5MJolRARfJfF3x&#10;ZPVhueEiJwXl/boE2dTyP3/zAwAA//8DAFBLAQItABQABgAIAAAAIQC2gziS/gAAAOEBAAATAAAA&#10;AAAAAAAAAAAAAAAAAABbQ29udGVudF9UeXBlc10ueG1sUEsBAi0AFAAGAAgAAAAhADj9If/WAAAA&#10;lAEAAAsAAAAAAAAAAAAAAAAALwEAAF9yZWxzLy5yZWxzUEsBAi0AFAAGAAgAAAAhALMIG54OAgAA&#10;9wMAAA4AAAAAAAAAAAAAAAAALgIAAGRycy9lMm9Eb2MueG1sUEsBAi0AFAAGAAgAAAAhAMgG5ijc&#10;AAAABwEAAA8AAAAAAAAAAAAAAAAAaAQAAGRycy9kb3ducmV2LnhtbFBLBQYAAAAABAAEAPMAAABx&#10;BQAAAAA=&#10;" stroked="f">
              <v:textbox style="mso-fit-shape-to-text:t">
                <w:txbxContent>
                  <w:p w14:paraId="3A538931" w14:textId="1B58161B" w:rsidR="006D7411" w:rsidRPr="00DA38E3" w:rsidRDefault="00405B78" w:rsidP="00ED74D0">
                    <w:pPr>
                      <w:jc w:val="both"/>
                      <w:rPr>
                        <w:rFonts w:ascii="Verdana" w:hAnsi="Verdana"/>
                        <w:sz w:val="16"/>
                        <w:szCs w:val="16"/>
                        <w:lang w:val="en-US"/>
                      </w:rPr>
                    </w:pPr>
                    <w:r w:rsidRPr="00ED4A97">
                      <w:rPr>
                        <w:rFonts w:ascii="Verdana" w:hAnsi="Verdana"/>
                        <w:sz w:val="16"/>
                        <w:szCs w:val="16"/>
                        <w:lang w:val="en-US"/>
                      </w:rPr>
                      <w:t>Framework Agreement (</w:t>
                    </w:r>
                    <w:proofErr w:type="spellStart"/>
                    <w:r w:rsidRPr="00ED4A97">
                      <w:rPr>
                        <w:rFonts w:ascii="Verdana" w:hAnsi="Verdana"/>
                        <w:sz w:val="16"/>
                        <w:szCs w:val="16"/>
                        <w:lang w:val="en-US"/>
                      </w:rPr>
                      <w:t>Arvodi</w:t>
                    </w:r>
                    <w:proofErr w:type="spellEnd"/>
                    <w:r w:rsidRPr="00ED4A97">
                      <w:rPr>
                        <w:rFonts w:ascii="Verdana" w:hAnsi="Verdana"/>
                        <w:sz w:val="16"/>
                        <w:szCs w:val="16"/>
                        <w:lang w:val="en-US"/>
                      </w:rPr>
                      <w:t xml:space="preserve"> 2018) </w:t>
                    </w:r>
                    <w:r w:rsidR="00B9369D">
                      <w:rPr>
                        <w:rFonts w:ascii="Verdana" w:hAnsi="Verdana"/>
                        <w:sz w:val="16"/>
                        <w:szCs w:val="16"/>
                        <w:lang w:val="en-US"/>
                      </w:rPr>
                      <w:t>202509006</w:t>
                    </w:r>
                  </w:p>
                </w:txbxContent>
              </v:textbox>
              <w10:wrap type="square" anchorx="margin"/>
            </v:shape>
          </w:pict>
        </mc:Fallback>
      </mc:AlternateContent>
    </w:r>
  </w:p>
  <w:p w14:paraId="7048892F" w14:textId="274B3AA1" w:rsidR="006D7411" w:rsidRDefault="006D7411" w:rsidP="006D7411">
    <w:pPr>
      <w:pStyle w:val="Voettekst"/>
      <w:rPr>
        <w:rFonts w:ascii="Verdana" w:hAnsi="Verdana"/>
        <w:sz w:val="16"/>
        <w:szCs w:val="16"/>
        <w:lang w:val="en-US"/>
      </w:rPr>
    </w:pPr>
    <w:r>
      <w:rPr>
        <w:rFonts w:ascii="Verdana" w:hAnsi="Verdana"/>
        <w:sz w:val="16"/>
        <w:szCs w:val="16"/>
        <w:lang w:val="en-US"/>
      </w:rPr>
      <w:t xml:space="preserve">         </w:t>
    </w:r>
  </w:p>
  <w:p w14:paraId="77227737" w14:textId="0A023B38" w:rsidR="005A4129" w:rsidRPr="002D69E2" w:rsidRDefault="006D7411" w:rsidP="006D7411">
    <w:pPr>
      <w:pStyle w:val="Voettekst"/>
      <w:rPr>
        <w:rFonts w:ascii="Verdana" w:hAnsi="Verdana"/>
        <w:bCs/>
        <w:sz w:val="16"/>
        <w:szCs w:val="16"/>
        <w:lang w:val="en-US"/>
      </w:rPr>
    </w:pPr>
    <w:r>
      <w:rPr>
        <w:rFonts w:ascii="Verdana" w:hAnsi="Verdana"/>
        <w:sz w:val="16"/>
        <w:szCs w:val="16"/>
        <w:lang w:val="en-US"/>
      </w:rPr>
      <w:t xml:space="preserve">           </w:t>
    </w:r>
    <w:r w:rsidRPr="002D69E2">
      <w:rPr>
        <w:rFonts w:ascii="Verdana" w:hAnsi="Verdana" w:cs="Arial"/>
        <w:bCs/>
        <w:sz w:val="16"/>
        <w:szCs w:val="16"/>
        <w:lang w:val="en-GB"/>
      </w:rPr>
      <w:t xml:space="preserve">Page </w:t>
    </w:r>
    <w:r w:rsidRPr="002D69E2">
      <w:rPr>
        <w:rFonts w:ascii="Verdana" w:hAnsi="Verdana" w:cs="Arial"/>
        <w:bCs/>
        <w:sz w:val="16"/>
        <w:szCs w:val="16"/>
        <w:lang w:val="en-GB"/>
      </w:rPr>
      <w:fldChar w:fldCharType="begin"/>
    </w:r>
    <w:r w:rsidRPr="002D69E2">
      <w:rPr>
        <w:rFonts w:ascii="Verdana" w:hAnsi="Verdana" w:cs="Arial"/>
        <w:bCs/>
        <w:sz w:val="16"/>
        <w:szCs w:val="16"/>
        <w:lang w:val="en-GB"/>
      </w:rPr>
      <w:instrText>PAGE</w:instrText>
    </w:r>
    <w:r w:rsidRPr="002D69E2">
      <w:rPr>
        <w:rFonts w:ascii="Verdana" w:hAnsi="Verdana" w:cs="Arial"/>
        <w:bCs/>
        <w:sz w:val="16"/>
        <w:szCs w:val="16"/>
        <w:lang w:val="en-GB"/>
      </w:rPr>
      <w:fldChar w:fldCharType="separate"/>
    </w:r>
    <w:r w:rsidRPr="002D69E2">
      <w:rPr>
        <w:rFonts w:ascii="Verdana" w:hAnsi="Verdana" w:cs="Arial"/>
        <w:bCs/>
        <w:sz w:val="16"/>
        <w:szCs w:val="16"/>
        <w:lang w:val="en-GB"/>
      </w:rPr>
      <w:t>1</w:t>
    </w:r>
    <w:r w:rsidRPr="002D69E2">
      <w:rPr>
        <w:rFonts w:ascii="Verdana" w:hAnsi="Verdana" w:cs="Arial"/>
        <w:bCs/>
        <w:sz w:val="16"/>
        <w:szCs w:val="16"/>
        <w:lang w:val="en-GB"/>
      </w:rPr>
      <w:fldChar w:fldCharType="end"/>
    </w:r>
    <w:r w:rsidRPr="002D69E2">
      <w:rPr>
        <w:rFonts w:ascii="Verdana" w:hAnsi="Verdana" w:cs="Arial"/>
        <w:bCs/>
        <w:sz w:val="16"/>
        <w:szCs w:val="16"/>
        <w:lang w:val="en-GB"/>
      </w:rPr>
      <w:t xml:space="preserve"> of 8</w:t>
    </w:r>
    <w:r w:rsidR="005A4129" w:rsidRPr="002D69E2">
      <w:rPr>
        <w:rFonts w:ascii="Verdana" w:hAnsi="Verdana"/>
        <w:bCs/>
        <w:sz w:val="16"/>
        <w:szCs w:val="16"/>
        <w:lang w:val="en-US"/>
      </w:rPr>
      <w:tab/>
    </w:r>
    <w:r w:rsidR="005A4129" w:rsidRPr="002D69E2">
      <w:rPr>
        <w:rFonts w:ascii="Verdana" w:hAnsi="Verdana"/>
        <w:bCs/>
        <w:sz w:val="16"/>
        <w:szCs w:val="16"/>
        <w:lang w:val="en-US"/>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9427B" w14:textId="73985D9B" w:rsidR="00ED4A97" w:rsidRDefault="00ED4A97" w:rsidP="00ED4A97">
    <w:pPr>
      <w:pStyle w:val="Kop1"/>
      <w:rPr>
        <w:sz w:val="16"/>
        <w:szCs w:val="16"/>
        <w:lang w:val="en-US"/>
      </w:rPr>
    </w:pPr>
    <w:r>
      <w:rPr>
        <w:sz w:val="16"/>
        <w:szCs w:val="16"/>
        <w:lang w:val="en-US"/>
      </w:rPr>
      <w:tab/>
    </w:r>
    <w:r>
      <w:rPr>
        <w:sz w:val="16"/>
        <w:szCs w:val="16"/>
        <w:lang w:val="en-US"/>
      </w:rPr>
      <w:tab/>
    </w:r>
  </w:p>
  <w:p w14:paraId="5692EF13" w14:textId="374BE88A" w:rsidR="00ED4A97" w:rsidRDefault="00405B78" w:rsidP="00ED4A97">
    <w:pPr>
      <w:pStyle w:val="Kop1"/>
      <w:rPr>
        <w:sz w:val="16"/>
        <w:szCs w:val="16"/>
        <w:lang w:val="en-US"/>
      </w:rPr>
    </w:pPr>
    <w:r w:rsidRPr="00ED4A97">
      <w:rPr>
        <w:noProof/>
        <w:sz w:val="16"/>
        <w:szCs w:val="16"/>
        <w:lang w:val="en-US"/>
      </w:rPr>
      <mc:AlternateContent>
        <mc:Choice Requires="wps">
          <w:drawing>
            <wp:anchor distT="45720" distB="45720" distL="114300" distR="114300" simplePos="0" relativeHeight="251658241" behindDoc="0" locked="0" layoutInCell="1" allowOverlap="1" wp14:anchorId="5395AF09" wp14:editId="5D9258F6">
              <wp:simplePos x="0" y="0"/>
              <wp:positionH relativeFrom="column">
                <wp:posOffset>-54610</wp:posOffset>
              </wp:positionH>
              <wp:positionV relativeFrom="paragraph">
                <wp:posOffset>134620</wp:posOffset>
              </wp:positionV>
              <wp:extent cx="4564380" cy="1404620"/>
              <wp:effectExtent l="0" t="0" r="7620" b="571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4380" cy="1404620"/>
                      </a:xfrm>
                      <a:prstGeom prst="rect">
                        <a:avLst/>
                      </a:prstGeom>
                      <a:solidFill>
                        <a:srgbClr val="FFFFFF"/>
                      </a:solidFill>
                      <a:ln w="9525">
                        <a:noFill/>
                        <a:miter lim="800000"/>
                        <a:headEnd/>
                        <a:tailEnd/>
                      </a:ln>
                    </wps:spPr>
                    <wps:txbx>
                      <w:txbxContent>
                        <w:p w14:paraId="4F39B742" w14:textId="2CCCE34B" w:rsidR="00ED4A97" w:rsidRPr="00B9369D" w:rsidRDefault="00ED4A97">
                          <w:pPr>
                            <w:rPr>
                              <w:rFonts w:ascii="Verdana" w:hAnsi="Verdana"/>
                              <w:sz w:val="16"/>
                              <w:szCs w:val="16"/>
                              <w:lang w:val="en-US"/>
                            </w:rPr>
                          </w:pPr>
                          <w:r w:rsidRPr="00ED4A97">
                            <w:rPr>
                              <w:rFonts w:ascii="Verdana" w:hAnsi="Verdana"/>
                              <w:sz w:val="16"/>
                              <w:szCs w:val="16"/>
                              <w:lang w:val="en-US"/>
                            </w:rPr>
                            <w:t>Framework Agreement (</w:t>
                          </w:r>
                          <w:proofErr w:type="spellStart"/>
                          <w:r w:rsidRPr="00ED4A97">
                            <w:rPr>
                              <w:rFonts w:ascii="Verdana" w:hAnsi="Verdana"/>
                              <w:sz w:val="16"/>
                              <w:szCs w:val="16"/>
                              <w:lang w:val="en-US"/>
                            </w:rPr>
                            <w:t>Arvodi</w:t>
                          </w:r>
                          <w:proofErr w:type="spellEnd"/>
                          <w:r w:rsidRPr="00ED4A97">
                            <w:rPr>
                              <w:rFonts w:ascii="Verdana" w:hAnsi="Verdana"/>
                              <w:sz w:val="16"/>
                              <w:szCs w:val="16"/>
                              <w:lang w:val="en-US"/>
                            </w:rPr>
                            <w:t xml:space="preserve"> 2018) </w:t>
                          </w:r>
                          <w:r w:rsidR="00B9369D">
                            <w:rPr>
                              <w:rFonts w:ascii="Verdana" w:hAnsi="Verdana"/>
                              <w:sz w:val="16"/>
                              <w:szCs w:val="16"/>
                              <w:lang w:val="en-US"/>
                            </w:rPr>
                            <w:t>202509006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95AF09" id="_x0000_t202" coordsize="21600,21600" o:spt="202" path="m,l,21600r21600,l21600,xe">
              <v:stroke joinstyle="miter"/>
              <v:path gradientshapeok="t" o:connecttype="rect"/>
            </v:shapetype>
            <v:shape id="_x0000_s1027" type="#_x0000_t202" style="position:absolute;margin-left:-4.3pt;margin-top:10.6pt;width:359.4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AtEAIAAP4DAAAOAAAAZHJzL2Uyb0RvYy54bWysk92O2yAQhe8r9R0Q942d1EmzVpzVNttU&#10;lbY/0rYPgAHHqJihQGKnT98Be7PR9q6qLxB44DDzzWFzO3SanKTzCkxF57OcEmk4CGUOFf3xff9m&#10;TYkPzAimwciKnqWnt9vXrza9LeUCWtBCOoIixpe9rWgbgi2zzPNWdszPwEqDwQZcxwIu3SETjvWo&#10;3ulskeerrAcnrAMuvce/92OQbpN+00gevjaNl4HoimJuIY0ujXUcs+2GlQfHbKv4lAb7hyw6pgxe&#10;epG6Z4GRo1N/SXWKO/DQhBmHLoOmUVymGrCaef6imseWWZlqQTjeXjD5/yfLv5we7TdHwvAeBmxg&#10;KsLbB+A/PTGwa5k5yDvnoG8lE3jxPCLLeuvL6WhE7UsfRer+MwhsMjsGSEJD47pIBeskqI4NOF+g&#10;yyEQjj+L5ap4u8YQx9i8yIvVIrUlY+XTcet8+CihI3FSUYddTfLs9OBDTIeVT1vibR60EnuldVq4&#10;Q73TjpwYOmCfvlTBi23akL6iN8vFMikbiOeTOToV0KFadRVd5/EbPRNxfDAibQlM6XGOmWgz8YlI&#10;RjhhqAeixAQv4qpBnBGYg9GQ+IBw0oL7TUmPZqyo/3VkTlKiPxmEfjMviujetCiW75AQcdeR+jrC&#10;DEepigZKxukuJMcnHPYOm7NXCdtzJlPKaLJEc3oQ0cXX67Tr+dlu/wAAAP//AwBQSwMEFAAGAAgA&#10;AAAhABzIefXeAAAACQEAAA8AAABkcnMvZG93bnJldi54bWxMj81OwzAQhO9IvIO1lbi1TqJSqhCn&#10;qqi4cECiIMHRjTdxVP/JdtPw9iwnuO3ujGa/aXazNWzCmEbvBJSrAhi6zqvRDQI+3p+XW2ApS6ek&#10;8Q4FfGOCXXt708ha+at7w+mYB0YhLtVSgM451JynTqOVaeUDOtJ6H63MtMaBqyivFG4Nr4piw60c&#10;HX3QMuCTxu58vFgBn1aP6hBfv3plpsNLv78PcwxC3C3m/SOwjHP+M8MvPqFDS0wnf3EqMSNgud2Q&#10;U0BVVsBIfygLGk50WFdr4G3D/zdofwAAAP//AwBQSwECLQAUAAYACAAAACEAtoM4kv4AAADhAQAA&#10;EwAAAAAAAAAAAAAAAAAAAAAAW0NvbnRlbnRfVHlwZXNdLnhtbFBLAQItABQABgAIAAAAIQA4/SH/&#10;1gAAAJQBAAALAAAAAAAAAAAAAAAAAC8BAABfcmVscy8ucmVsc1BLAQItABQABgAIAAAAIQBnMXAt&#10;EAIAAP4DAAAOAAAAAAAAAAAAAAAAAC4CAABkcnMvZTJvRG9jLnhtbFBLAQItABQABgAIAAAAIQAc&#10;yHn13gAAAAkBAAAPAAAAAAAAAAAAAAAAAGoEAABkcnMvZG93bnJldi54bWxQSwUGAAAAAAQABADz&#10;AAAAdQUAAAAA&#10;" stroked="f">
              <v:textbox style="mso-fit-shape-to-text:t">
                <w:txbxContent>
                  <w:p w14:paraId="4F39B742" w14:textId="2CCCE34B" w:rsidR="00ED4A97" w:rsidRPr="00B9369D" w:rsidRDefault="00ED4A97">
                    <w:pPr>
                      <w:rPr>
                        <w:rFonts w:ascii="Verdana" w:hAnsi="Verdana"/>
                        <w:sz w:val="16"/>
                        <w:szCs w:val="16"/>
                        <w:lang w:val="en-US"/>
                      </w:rPr>
                    </w:pPr>
                    <w:r w:rsidRPr="00ED4A97">
                      <w:rPr>
                        <w:rFonts w:ascii="Verdana" w:hAnsi="Verdana"/>
                        <w:sz w:val="16"/>
                        <w:szCs w:val="16"/>
                        <w:lang w:val="en-US"/>
                      </w:rPr>
                      <w:t>Framework Agreement (</w:t>
                    </w:r>
                    <w:proofErr w:type="spellStart"/>
                    <w:r w:rsidRPr="00ED4A97">
                      <w:rPr>
                        <w:rFonts w:ascii="Verdana" w:hAnsi="Verdana"/>
                        <w:sz w:val="16"/>
                        <w:szCs w:val="16"/>
                        <w:lang w:val="en-US"/>
                      </w:rPr>
                      <w:t>Arvodi</w:t>
                    </w:r>
                    <w:proofErr w:type="spellEnd"/>
                    <w:r w:rsidRPr="00ED4A97">
                      <w:rPr>
                        <w:rFonts w:ascii="Verdana" w:hAnsi="Verdana"/>
                        <w:sz w:val="16"/>
                        <w:szCs w:val="16"/>
                        <w:lang w:val="en-US"/>
                      </w:rPr>
                      <w:t xml:space="preserve"> 2018) </w:t>
                    </w:r>
                    <w:r w:rsidR="00B9369D">
                      <w:rPr>
                        <w:rFonts w:ascii="Verdana" w:hAnsi="Verdana"/>
                        <w:sz w:val="16"/>
                        <w:szCs w:val="16"/>
                        <w:lang w:val="en-US"/>
                      </w:rPr>
                      <w:t>202509006</w:t>
                    </w:r>
                  </w:p>
                </w:txbxContent>
              </v:textbox>
              <w10:wrap type="square"/>
            </v:shape>
          </w:pict>
        </mc:Fallback>
      </mc:AlternateContent>
    </w:r>
  </w:p>
  <w:p w14:paraId="74DA2EEC" w14:textId="74809D3F" w:rsidR="008D6DD8" w:rsidRPr="00ED4A97" w:rsidRDefault="00ED4A97" w:rsidP="00ED4A97">
    <w:pPr>
      <w:pStyle w:val="Kop1"/>
    </w:pPr>
    <w:r>
      <w:rPr>
        <w:sz w:val="16"/>
        <w:szCs w:val="16"/>
        <w:lang w:val="en-US"/>
      </w:rPr>
      <w:tab/>
    </w:r>
    <w:r>
      <w:rPr>
        <w:sz w:val="16"/>
        <w:szCs w:val="16"/>
        <w:lang w:val="en-US"/>
      </w:rPr>
      <w:tab/>
    </w:r>
    <w:r>
      <w:rPr>
        <w:sz w:val="16"/>
        <w:szCs w:val="16"/>
        <w:lang w:val="en-US"/>
      </w:rPr>
      <w:tab/>
    </w:r>
    <w:r w:rsidRPr="471CCFB7">
      <w:rPr>
        <w:sz w:val="16"/>
        <w:szCs w:val="16"/>
      </w:rPr>
      <w:t xml:space="preserve">Page </w:t>
    </w:r>
    <w:r w:rsidRPr="471CCFB7">
      <w:rPr>
        <w:sz w:val="16"/>
        <w:szCs w:val="16"/>
      </w:rPr>
      <w:fldChar w:fldCharType="begin"/>
    </w:r>
    <w:r w:rsidRPr="471CCFB7">
      <w:rPr>
        <w:sz w:val="16"/>
        <w:szCs w:val="16"/>
      </w:rPr>
      <w:instrText>PAGE</w:instrText>
    </w:r>
    <w:r w:rsidRPr="471CCFB7">
      <w:rPr>
        <w:sz w:val="16"/>
        <w:szCs w:val="16"/>
      </w:rPr>
      <w:fldChar w:fldCharType="separate"/>
    </w:r>
    <w:r>
      <w:rPr>
        <w:sz w:val="16"/>
        <w:szCs w:val="16"/>
      </w:rPr>
      <w:t>10</w:t>
    </w:r>
    <w:r w:rsidRPr="471CCFB7">
      <w:rPr>
        <w:sz w:val="16"/>
        <w:szCs w:val="16"/>
      </w:rPr>
      <w:fldChar w:fldCharType="end"/>
    </w:r>
    <w:r w:rsidRPr="471CCFB7">
      <w:rPr>
        <w:sz w:val="16"/>
        <w:szCs w:val="16"/>
      </w:rPr>
      <w:t xml:space="preserve"> of </w:t>
    </w:r>
    <w:r w:rsidRPr="471CCFB7">
      <w:rPr>
        <w:sz w:val="16"/>
        <w:szCs w:val="16"/>
      </w:rPr>
      <w:fldChar w:fldCharType="begin"/>
    </w:r>
    <w:r w:rsidRPr="471CCFB7">
      <w:rPr>
        <w:sz w:val="16"/>
        <w:szCs w:val="16"/>
      </w:rPr>
      <w:instrText>NUMPAGES</w:instrText>
    </w:r>
    <w:r w:rsidRPr="471CCFB7">
      <w:rPr>
        <w:sz w:val="16"/>
        <w:szCs w:val="16"/>
      </w:rPr>
      <w:fldChar w:fldCharType="separate"/>
    </w:r>
    <w:r>
      <w:rPr>
        <w:sz w:val="16"/>
        <w:szCs w:val="16"/>
      </w:rPr>
      <w:t>41</w:t>
    </w:r>
    <w:r w:rsidRPr="471CCFB7">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03B70" w14:textId="77777777" w:rsidR="00824994" w:rsidRDefault="00824994">
      <w:pPr>
        <w:rPr>
          <w:rFonts w:cs="Times New Roman"/>
          <w:szCs w:val="24"/>
        </w:rPr>
      </w:pPr>
      <w:r>
        <w:rPr>
          <w:rFonts w:cs="Times New Roman"/>
          <w:szCs w:val="24"/>
        </w:rPr>
        <w:separator/>
      </w:r>
    </w:p>
  </w:footnote>
  <w:footnote w:type="continuationSeparator" w:id="0">
    <w:p w14:paraId="35EF21EB" w14:textId="77777777" w:rsidR="00824994" w:rsidRDefault="00824994">
      <w:pPr>
        <w:rPr>
          <w:rFonts w:cs="Times New Roman"/>
          <w:szCs w:val="24"/>
        </w:rPr>
      </w:pPr>
      <w:r>
        <w:rPr>
          <w:rFonts w:cs="Times New Roman"/>
          <w:szCs w:val="24"/>
        </w:rPr>
        <w:continuationSeparator/>
      </w:r>
    </w:p>
  </w:footnote>
  <w:footnote w:type="continuationNotice" w:id="1">
    <w:p w14:paraId="2276B08C" w14:textId="77777777" w:rsidR="00824994" w:rsidRDefault="008249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99316" w14:textId="77777777" w:rsidR="005A4129" w:rsidRDefault="005A4129">
    <w:pPr>
      <w:pStyle w:val="Koptekst"/>
      <w:framePr w:wrap="auto" w:vAnchor="text" w:hAnchor="margin" w:xAlign="center" w:y="1"/>
      <w:rPr>
        <w:rStyle w:val="Paginanummer"/>
        <w:szCs w:val="24"/>
      </w:rPr>
    </w:pPr>
  </w:p>
  <w:p w14:paraId="06EBFFB3" w14:textId="26BD2D67" w:rsidR="007043DD" w:rsidRDefault="007043DD">
    <w:pPr>
      <w:pStyle w:val="Koptekst"/>
      <w:rPr>
        <w:rFonts w:cs="Times New Roman"/>
        <w:b/>
        <w:szCs w:val="24"/>
      </w:rPr>
    </w:pPr>
  </w:p>
  <w:p w14:paraId="428384CF" w14:textId="77777777" w:rsidR="007043DD" w:rsidRDefault="007043DD">
    <w:pPr>
      <w:pStyle w:val="Koptekst"/>
      <w:rPr>
        <w:rFonts w:cs="Times New Roman"/>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0FDC9" w14:textId="77777777" w:rsidR="007043DD" w:rsidRDefault="007043DD">
    <w:pPr>
      <w:pStyle w:val="Koptekst"/>
    </w:pPr>
    <w:r>
      <w:rPr>
        <w:noProof/>
        <w:snapToGrid/>
      </w:rPr>
      <w:drawing>
        <wp:anchor distT="0" distB="0" distL="114300" distR="114300" simplePos="0" relativeHeight="251658240" behindDoc="0" locked="0" layoutInCell="1" allowOverlap="1" wp14:anchorId="2D94EA07" wp14:editId="44E2D87F">
          <wp:simplePos x="0" y="0"/>
          <wp:positionH relativeFrom="column">
            <wp:posOffset>2528570</wp:posOffset>
          </wp:positionH>
          <wp:positionV relativeFrom="paragraph">
            <wp:posOffset>-487680</wp:posOffset>
          </wp:positionV>
          <wp:extent cx="628738" cy="1476581"/>
          <wp:effectExtent l="0" t="0" r="0" b="0"/>
          <wp:wrapNone/>
          <wp:docPr id="1084645834" name="Afbeelding 1084645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rijksoverheid.png"/>
                  <pic:cNvPicPr/>
                </pic:nvPicPr>
                <pic:blipFill>
                  <a:blip r:embed="rId1">
                    <a:extLst>
                      <a:ext uri="{28A0092B-C50C-407E-A947-70E740481C1C}">
                        <a14:useLocalDpi xmlns:a14="http://schemas.microsoft.com/office/drawing/2010/main" val="0"/>
                      </a:ext>
                    </a:extLst>
                  </a:blip>
                  <a:stretch>
                    <a:fillRect/>
                  </a:stretch>
                </pic:blipFill>
                <pic:spPr>
                  <a:xfrm>
                    <a:off x="0" y="0"/>
                    <a:ext cx="628738" cy="1476581"/>
                  </a:xfrm>
                  <a:prstGeom prst="rect">
                    <a:avLst/>
                  </a:prstGeom>
                </pic:spPr>
              </pic:pic>
            </a:graphicData>
          </a:graphic>
        </wp:anchor>
      </w:drawing>
    </w:r>
  </w:p>
  <w:p w14:paraId="3DC1D734" w14:textId="3C849955" w:rsidR="007043DD" w:rsidRDefault="007043DD">
    <w:pPr>
      <w:pStyle w:val="Koptekst"/>
    </w:pPr>
  </w:p>
  <w:p w14:paraId="0240EDE1" w14:textId="31D2CB11" w:rsidR="007043DD" w:rsidRDefault="007043DD">
    <w:pPr>
      <w:pStyle w:val="Koptekst"/>
    </w:pPr>
  </w:p>
  <w:p w14:paraId="7EC50F48" w14:textId="77777777" w:rsidR="007043DD" w:rsidRDefault="007043DD">
    <w:pPr>
      <w:pStyle w:val="Koptekst"/>
    </w:pPr>
  </w:p>
  <w:p w14:paraId="65BE640A" w14:textId="40E2DD51" w:rsidR="007043DD" w:rsidRDefault="007043DD">
    <w:pPr>
      <w:pStyle w:val="Koptekst"/>
    </w:pPr>
  </w:p>
  <w:p w14:paraId="2417505D" w14:textId="2D72D6EE" w:rsidR="007043DD" w:rsidRDefault="007043DD">
    <w:pPr>
      <w:pStyle w:val="Koptekst"/>
    </w:pPr>
  </w:p>
  <w:p w14:paraId="29AC2574" w14:textId="4C25A76F" w:rsidR="007043DD" w:rsidRDefault="007043DD">
    <w:pPr>
      <w:pStyle w:val="Koptekst"/>
    </w:pPr>
  </w:p>
  <w:p w14:paraId="5B95346D" w14:textId="700F6A0B" w:rsidR="007043DD" w:rsidRDefault="007043DD">
    <w:pPr>
      <w:pStyle w:val="Koptekst"/>
    </w:pPr>
  </w:p>
  <w:p w14:paraId="24DF8580" w14:textId="2E114350" w:rsidR="007043DD" w:rsidRDefault="007043DD">
    <w:pPr>
      <w:pStyle w:val="Koptekst"/>
    </w:pPr>
  </w:p>
  <w:p w14:paraId="6750164C" w14:textId="4F976A58" w:rsidR="007043DD" w:rsidRDefault="007043D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1120"/>
        </w:tabs>
        <w:ind w:left="1120" w:hanging="720"/>
      </w:pPr>
      <w:rPr>
        <w:rFonts w:cs="Times New Roman" w:hint="default"/>
      </w:rPr>
    </w:lvl>
    <w:lvl w:ilvl="3">
      <w:start w:val="1"/>
      <w:numFmt w:val="decimal"/>
      <w:lvlText w:val="%1.%2.%3.%4"/>
      <w:lvlJc w:val="left"/>
      <w:pPr>
        <w:tabs>
          <w:tab w:val="num" w:pos="1320"/>
        </w:tabs>
        <w:ind w:left="1320" w:hanging="720"/>
      </w:pPr>
      <w:rPr>
        <w:rFonts w:cs="Times New Roman" w:hint="default"/>
      </w:rPr>
    </w:lvl>
    <w:lvl w:ilvl="4">
      <w:start w:val="1"/>
      <w:numFmt w:val="decimal"/>
      <w:lvlText w:val="%1.%2.%3.%4.%5"/>
      <w:lvlJc w:val="left"/>
      <w:pPr>
        <w:tabs>
          <w:tab w:val="num" w:pos="1880"/>
        </w:tabs>
        <w:ind w:left="1880" w:hanging="1080"/>
      </w:pPr>
      <w:rPr>
        <w:rFonts w:cs="Times New Roman" w:hint="default"/>
      </w:rPr>
    </w:lvl>
    <w:lvl w:ilvl="5">
      <w:start w:val="1"/>
      <w:numFmt w:val="decimal"/>
      <w:lvlText w:val="%1.%2.%3.%4.%5.%6"/>
      <w:lvlJc w:val="left"/>
      <w:pPr>
        <w:tabs>
          <w:tab w:val="num" w:pos="2080"/>
        </w:tabs>
        <w:ind w:left="2080" w:hanging="1080"/>
      </w:pPr>
      <w:rPr>
        <w:rFonts w:cs="Times New Roman" w:hint="default"/>
      </w:rPr>
    </w:lvl>
    <w:lvl w:ilvl="6">
      <w:start w:val="1"/>
      <w:numFmt w:val="decimal"/>
      <w:lvlText w:val="%1.%2.%3.%4.%5.%6.%7"/>
      <w:lvlJc w:val="left"/>
      <w:pPr>
        <w:tabs>
          <w:tab w:val="num" w:pos="2640"/>
        </w:tabs>
        <w:ind w:left="2640" w:hanging="1440"/>
      </w:pPr>
      <w:rPr>
        <w:rFonts w:cs="Times New Roman" w:hint="default"/>
      </w:rPr>
    </w:lvl>
    <w:lvl w:ilvl="7">
      <w:start w:val="1"/>
      <w:numFmt w:val="decimal"/>
      <w:lvlText w:val="%1.%2.%3.%4.%5.%6.%7.%8"/>
      <w:lvlJc w:val="left"/>
      <w:pPr>
        <w:tabs>
          <w:tab w:val="num" w:pos="2840"/>
        </w:tabs>
        <w:ind w:left="2840" w:hanging="1440"/>
      </w:pPr>
      <w:rPr>
        <w:rFonts w:cs="Times New Roman" w:hint="default"/>
      </w:rPr>
    </w:lvl>
    <w:lvl w:ilvl="8">
      <w:start w:val="1"/>
      <w:numFmt w:val="decimal"/>
      <w:lvlText w:val="%1.%2.%3.%4.%5.%6.%7.%8.%9"/>
      <w:lvlJc w:val="left"/>
      <w:pPr>
        <w:tabs>
          <w:tab w:val="num" w:pos="3400"/>
        </w:tabs>
        <w:ind w:left="3400" w:hanging="1800"/>
      </w:pPr>
      <w:rPr>
        <w:rFonts w:cs="Times New Roman" w:hint="default"/>
      </w:rPr>
    </w:lvl>
  </w:abstractNum>
  <w:abstractNum w:abstractNumId="3" w15:restartNumberingAfterBreak="0">
    <w:nsid w:val="0449244F"/>
    <w:multiLevelType w:val="multilevel"/>
    <w:tmpl w:val="A2065D1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4821D4B"/>
    <w:multiLevelType w:val="hybridMultilevel"/>
    <w:tmpl w:val="091CCA86"/>
    <w:lvl w:ilvl="0" w:tplc="1CCE76FC">
      <w:numFmt w:val="bullet"/>
      <w:lvlText w:val="-"/>
      <w:lvlJc w:val="left"/>
      <w:pPr>
        <w:ind w:left="720" w:hanging="360"/>
      </w:pPr>
      <w:rPr>
        <w:rFonts w:ascii="Verdana" w:eastAsia="Times New Roman"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593E5E"/>
    <w:multiLevelType w:val="multilevel"/>
    <w:tmpl w:val="CEB2232E"/>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D87390B"/>
    <w:multiLevelType w:val="multilevel"/>
    <w:tmpl w:val="0F5C9768"/>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DA778A5"/>
    <w:multiLevelType w:val="hybridMultilevel"/>
    <w:tmpl w:val="2DC0A1D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8" w15:restartNumberingAfterBreak="0">
    <w:nsid w:val="0DF80E13"/>
    <w:multiLevelType w:val="multilevel"/>
    <w:tmpl w:val="FE6C3F7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sz w:val="18"/>
        <w:szCs w:val="18"/>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0E300783"/>
    <w:multiLevelType w:val="multilevel"/>
    <w:tmpl w:val="48CC4AB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10071129"/>
    <w:multiLevelType w:val="hybridMultilevel"/>
    <w:tmpl w:val="1EF8965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1" w15:restartNumberingAfterBreak="0">
    <w:nsid w:val="197A07ED"/>
    <w:multiLevelType w:val="multilevel"/>
    <w:tmpl w:val="7F5C94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DA7444F"/>
    <w:multiLevelType w:val="multilevel"/>
    <w:tmpl w:val="340E477C"/>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147671D"/>
    <w:multiLevelType w:val="multilevel"/>
    <w:tmpl w:val="20D86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2EB5BD6"/>
    <w:multiLevelType w:val="multilevel"/>
    <w:tmpl w:val="E134392E"/>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3DE2954"/>
    <w:multiLevelType w:val="multilevel"/>
    <w:tmpl w:val="6E32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157BC7"/>
    <w:multiLevelType w:val="multilevel"/>
    <w:tmpl w:val="8E967DB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A7B636E"/>
    <w:multiLevelType w:val="hybridMultilevel"/>
    <w:tmpl w:val="929CF1E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2D21053D"/>
    <w:multiLevelType w:val="multilevel"/>
    <w:tmpl w:val="3C2A9752"/>
    <w:lvl w:ilvl="0">
      <w:start w:val="1"/>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D7F1DDA"/>
    <w:multiLevelType w:val="hybridMultilevel"/>
    <w:tmpl w:val="E3CEE626"/>
    <w:lvl w:ilvl="0" w:tplc="1CCE76FC">
      <w:numFmt w:val="bullet"/>
      <w:lvlText w:val="-"/>
      <w:lvlJc w:val="left"/>
      <w:pPr>
        <w:ind w:left="1069" w:hanging="360"/>
      </w:pPr>
      <w:rPr>
        <w:rFonts w:ascii="Verdana" w:eastAsia="Times New Roman"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22" w15:restartNumberingAfterBreak="0">
    <w:nsid w:val="32AE75F4"/>
    <w:multiLevelType w:val="multilevel"/>
    <w:tmpl w:val="C3063244"/>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4" w15:restartNumberingAfterBreak="0">
    <w:nsid w:val="37F871C6"/>
    <w:multiLevelType w:val="multilevel"/>
    <w:tmpl w:val="1320269C"/>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3CB103CB"/>
    <w:multiLevelType w:val="hybridMultilevel"/>
    <w:tmpl w:val="E3966EB4"/>
    <w:lvl w:ilvl="0" w:tplc="A4421744">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1134671"/>
    <w:multiLevelType w:val="multilevel"/>
    <w:tmpl w:val="240E8A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30" w15:restartNumberingAfterBreak="0">
    <w:nsid w:val="4CC73EAB"/>
    <w:multiLevelType w:val="hybridMultilevel"/>
    <w:tmpl w:val="BB46DD9A"/>
    <w:lvl w:ilvl="0" w:tplc="61D8F43E">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FC458E4"/>
    <w:multiLevelType w:val="hybridMultilevel"/>
    <w:tmpl w:val="0E1C89E4"/>
    <w:lvl w:ilvl="0" w:tplc="396A0912">
      <w:numFmt w:val="bullet"/>
      <w:lvlText w:val="•"/>
      <w:lvlJc w:val="left"/>
      <w:pPr>
        <w:ind w:left="720" w:hanging="72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01D2E9D"/>
    <w:multiLevelType w:val="hybridMultilevel"/>
    <w:tmpl w:val="43102F92"/>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5223861"/>
    <w:multiLevelType w:val="multilevel"/>
    <w:tmpl w:val="7AF47C2E"/>
    <w:lvl w:ilvl="0">
      <w:start w:val="1"/>
      <w:numFmt w:val="decimal"/>
      <w:lvlText w:val="%1."/>
      <w:lvlJc w:val="left"/>
      <w:pPr>
        <w:ind w:left="720" w:hanging="360"/>
      </w:pPr>
    </w:lvl>
    <w:lvl w:ilvl="1">
      <w:start w:val="5"/>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5A007D16"/>
    <w:multiLevelType w:val="multilevel"/>
    <w:tmpl w:val="341A19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C9171E6"/>
    <w:multiLevelType w:val="multilevel"/>
    <w:tmpl w:val="AE4C4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38" w15:restartNumberingAfterBreak="0">
    <w:nsid w:val="63BD0713"/>
    <w:multiLevelType w:val="multilevel"/>
    <w:tmpl w:val="47642418"/>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5DD2A04"/>
    <w:multiLevelType w:val="multilevel"/>
    <w:tmpl w:val="47E8E37A"/>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662A369F"/>
    <w:multiLevelType w:val="hybridMultilevel"/>
    <w:tmpl w:val="3E5E317E"/>
    <w:lvl w:ilvl="0" w:tplc="1CCE76FC">
      <w:numFmt w:val="bullet"/>
      <w:lvlText w:val="-"/>
      <w:lvlJc w:val="left"/>
      <w:pPr>
        <w:ind w:left="1069" w:hanging="360"/>
      </w:pPr>
      <w:rPr>
        <w:rFonts w:ascii="Verdana" w:eastAsia="Times New Roman" w:hAnsi="Verdana" w:cs="Courier New"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1" w15:restartNumberingAfterBreak="0">
    <w:nsid w:val="78913574"/>
    <w:multiLevelType w:val="hybridMultilevel"/>
    <w:tmpl w:val="808CDE56"/>
    <w:lvl w:ilvl="0" w:tplc="E6561A3A">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FF7CFE"/>
    <w:multiLevelType w:val="hybridMultilevel"/>
    <w:tmpl w:val="CE84191A"/>
    <w:lvl w:ilvl="0" w:tplc="A0F45C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FF23865"/>
    <w:multiLevelType w:val="multilevel"/>
    <w:tmpl w:val="77B4CA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1637487597">
    <w:abstractNumId w:val="21"/>
  </w:num>
  <w:num w:numId="2" w16cid:durableId="1919441316">
    <w:abstractNumId w:val="21"/>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16cid:durableId="215901068">
    <w:abstractNumId w:val="37"/>
  </w:num>
  <w:num w:numId="4" w16cid:durableId="2110079381">
    <w:abstractNumId w:val="37"/>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16cid:durableId="1245609635">
    <w:abstractNumId w:val="17"/>
  </w:num>
  <w:num w:numId="6" w16cid:durableId="1493065500">
    <w:abstractNumId w:val="39"/>
  </w:num>
  <w:num w:numId="7" w16cid:durableId="669336100">
    <w:abstractNumId w:val="19"/>
  </w:num>
  <w:num w:numId="8" w16cid:durableId="1468930621">
    <w:abstractNumId w:val="25"/>
  </w:num>
  <w:num w:numId="9" w16cid:durableId="510489123">
    <w:abstractNumId w:val="31"/>
  </w:num>
  <w:num w:numId="10" w16cid:durableId="1368989840">
    <w:abstractNumId w:val="9"/>
  </w:num>
  <w:num w:numId="11" w16cid:durableId="1786846341">
    <w:abstractNumId w:val="8"/>
  </w:num>
  <w:num w:numId="12" w16cid:durableId="1534224057">
    <w:abstractNumId w:val="0"/>
  </w:num>
  <w:num w:numId="13" w16cid:durableId="411581599">
    <w:abstractNumId w:val="6"/>
  </w:num>
  <w:num w:numId="14" w16cid:durableId="256791659">
    <w:abstractNumId w:val="22"/>
  </w:num>
  <w:num w:numId="15" w16cid:durableId="340203859">
    <w:abstractNumId w:val="2"/>
  </w:num>
  <w:num w:numId="16" w16cid:durableId="686712536">
    <w:abstractNumId w:val="1"/>
  </w:num>
  <w:num w:numId="17" w16cid:durableId="1650554035">
    <w:abstractNumId w:val="12"/>
  </w:num>
  <w:num w:numId="18" w16cid:durableId="12459934">
    <w:abstractNumId w:val="5"/>
  </w:num>
  <w:num w:numId="19" w16cid:durableId="600646330">
    <w:abstractNumId w:val="43"/>
  </w:num>
  <w:num w:numId="20" w16cid:durableId="1153915637">
    <w:abstractNumId w:val="38"/>
  </w:num>
  <w:num w:numId="21" w16cid:durableId="884171844">
    <w:abstractNumId w:val="33"/>
  </w:num>
  <w:num w:numId="22" w16cid:durableId="398402088">
    <w:abstractNumId w:val="3"/>
  </w:num>
  <w:num w:numId="23" w16cid:durableId="1790973697">
    <w:abstractNumId w:val="23"/>
  </w:num>
  <w:num w:numId="24" w16cid:durableId="983778874">
    <w:abstractNumId w:val="42"/>
  </w:num>
  <w:num w:numId="25" w16cid:durableId="1532303518">
    <w:abstractNumId w:val="27"/>
  </w:num>
  <w:num w:numId="26" w16cid:durableId="226915310">
    <w:abstractNumId w:val="41"/>
  </w:num>
  <w:num w:numId="27" w16cid:durableId="565721135">
    <w:abstractNumId w:val="29"/>
  </w:num>
  <w:num w:numId="28" w16cid:durableId="1169254274">
    <w:abstractNumId w:val="34"/>
  </w:num>
  <w:num w:numId="29" w16cid:durableId="978605928">
    <w:abstractNumId w:val="30"/>
  </w:num>
  <w:num w:numId="30" w16cid:durableId="632757698">
    <w:abstractNumId w:val="10"/>
  </w:num>
  <w:num w:numId="31" w16cid:durableId="676470273">
    <w:abstractNumId w:val="18"/>
  </w:num>
  <w:num w:numId="32" w16cid:durableId="1219053364">
    <w:abstractNumId w:val="26"/>
  </w:num>
  <w:num w:numId="33" w16cid:durableId="1895114482">
    <w:abstractNumId w:val="14"/>
  </w:num>
  <w:num w:numId="34" w16cid:durableId="2038504135">
    <w:abstractNumId w:val="7"/>
  </w:num>
  <w:num w:numId="35" w16cid:durableId="627783723">
    <w:abstractNumId w:val="40"/>
  </w:num>
  <w:num w:numId="36" w16cid:durableId="1783962963">
    <w:abstractNumId w:val="20"/>
  </w:num>
  <w:num w:numId="37" w16cid:durableId="1509251184">
    <w:abstractNumId w:val="4"/>
  </w:num>
  <w:num w:numId="38" w16cid:durableId="824400033">
    <w:abstractNumId w:val="32"/>
  </w:num>
  <w:num w:numId="39" w16cid:durableId="1456556405">
    <w:abstractNumId w:val="35"/>
  </w:num>
  <w:num w:numId="40" w16cid:durableId="1495293029">
    <w:abstractNumId w:val="11"/>
  </w:num>
  <w:num w:numId="41" w16cid:durableId="1735814365">
    <w:abstractNumId w:val="16"/>
  </w:num>
  <w:num w:numId="42" w16cid:durableId="1445032783">
    <w:abstractNumId w:val="28"/>
  </w:num>
  <w:num w:numId="43" w16cid:durableId="1001927500">
    <w:abstractNumId w:val="24"/>
  </w:num>
  <w:num w:numId="44" w16cid:durableId="1896770998">
    <w:abstractNumId w:val="13"/>
  </w:num>
  <w:num w:numId="45" w16cid:durableId="773205036">
    <w:abstractNumId w:val="36"/>
  </w:num>
  <w:num w:numId="46" w16cid:durableId="15439081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1554"/>
    <w:rsid w:val="00002F02"/>
    <w:rsid w:val="0000429B"/>
    <w:rsid w:val="0002318F"/>
    <w:rsid w:val="00025A73"/>
    <w:rsid w:val="00026C54"/>
    <w:rsid w:val="00027B22"/>
    <w:rsid w:val="00047967"/>
    <w:rsid w:val="00073748"/>
    <w:rsid w:val="00081573"/>
    <w:rsid w:val="000916A9"/>
    <w:rsid w:val="0009530E"/>
    <w:rsid w:val="00096BCB"/>
    <w:rsid w:val="00097384"/>
    <w:rsid w:val="000A16E8"/>
    <w:rsid w:val="000A40EB"/>
    <w:rsid w:val="000A5C3B"/>
    <w:rsid w:val="000A6F8A"/>
    <w:rsid w:val="000B42BB"/>
    <w:rsid w:val="000B4C06"/>
    <w:rsid w:val="000B557E"/>
    <w:rsid w:val="000C4273"/>
    <w:rsid w:val="000D794F"/>
    <w:rsid w:val="000E055B"/>
    <w:rsid w:val="000E17FE"/>
    <w:rsid w:val="000E3746"/>
    <w:rsid w:val="000F2128"/>
    <w:rsid w:val="000F2B82"/>
    <w:rsid w:val="001019DC"/>
    <w:rsid w:val="00102614"/>
    <w:rsid w:val="001032C8"/>
    <w:rsid w:val="0010477F"/>
    <w:rsid w:val="00124DD4"/>
    <w:rsid w:val="0013224C"/>
    <w:rsid w:val="001400A5"/>
    <w:rsid w:val="00145074"/>
    <w:rsid w:val="0015220A"/>
    <w:rsid w:val="001714C9"/>
    <w:rsid w:val="00174905"/>
    <w:rsid w:val="001768C0"/>
    <w:rsid w:val="001824AD"/>
    <w:rsid w:val="0018367C"/>
    <w:rsid w:val="00184CD5"/>
    <w:rsid w:val="001867EF"/>
    <w:rsid w:val="00192959"/>
    <w:rsid w:val="00194E72"/>
    <w:rsid w:val="001A7605"/>
    <w:rsid w:val="001A7E31"/>
    <w:rsid w:val="001B3E3A"/>
    <w:rsid w:val="001B555F"/>
    <w:rsid w:val="001B6A19"/>
    <w:rsid w:val="001C661B"/>
    <w:rsid w:val="001C7EAA"/>
    <w:rsid w:val="001D1BC8"/>
    <w:rsid w:val="001D2508"/>
    <w:rsid w:val="001D3E05"/>
    <w:rsid w:val="001D7360"/>
    <w:rsid w:val="001E5797"/>
    <w:rsid w:val="001F1400"/>
    <w:rsid w:val="001F7F3A"/>
    <w:rsid w:val="00201BEF"/>
    <w:rsid w:val="002023E5"/>
    <w:rsid w:val="002024ED"/>
    <w:rsid w:val="00203A9D"/>
    <w:rsid w:val="00203D91"/>
    <w:rsid w:val="00213ABF"/>
    <w:rsid w:val="002205A0"/>
    <w:rsid w:val="00223329"/>
    <w:rsid w:val="00227638"/>
    <w:rsid w:val="00235B83"/>
    <w:rsid w:val="00237007"/>
    <w:rsid w:val="00243F8E"/>
    <w:rsid w:val="00256547"/>
    <w:rsid w:val="00262898"/>
    <w:rsid w:val="00263001"/>
    <w:rsid w:val="00264BF2"/>
    <w:rsid w:val="00265B07"/>
    <w:rsid w:val="00267B54"/>
    <w:rsid w:val="0027104A"/>
    <w:rsid w:val="0027281E"/>
    <w:rsid w:val="00276FD9"/>
    <w:rsid w:val="00285B51"/>
    <w:rsid w:val="00290393"/>
    <w:rsid w:val="002A3BC0"/>
    <w:rsid w:val="002A4B32"/>
    <w:rsid w:val="002A5E37"/>
    <w:rsid w:val="002B300D"/>
    <w:rsid w:val="002B59CA"/>
    <w:rsid w:val="002D60C2"/>
    <w:rsid w:val="002D69E2"/>
    <w:rsid w:val="002E04B8"/>
    <w:rsid w:val="002E2A96"/>
    <w:rsid w:val="002E4834"/>
    <w:rsid w:val="00301FE3"/>
    <w:rsid w:val="00302720"/>
    <w:rsid w:val="00302801"/>
    <w:rsid w:val="00315227"/>
    <w:rsid w:val="003333A5"/>
    <w:rsid w:val="003334A7"/>
    <w:rsid w:val="00337335"/>
    <w:rsid w:val="00341431"/>
    <w:rsid w:val="00343743"/>
    <w:rsid w:val="003470E1"/>
    <w:rsid w:val="003520A1"/>
    <w:rsid w:val="00353344"/>
    <w:rsid w:val="00354084"/>
    <w:rsid w:val="00361557"/>
    <w:rsid w:val="00364816"/>
    <w:rsid w:val="00366E15"/>
    <w:rsid w:val="00370C98"/>
    <w:rsid w:val="00371F80"/>
    <w:rsid w:val="00377E69"/>
    <w:rsid w:val="00381037"/>
    <w:rsid w:val="003A6AB0"/>
    <w:rsid w:val="003A6B01"/>
    <w:rsid w:val="003A7BFC"/>
    <w:rsid w:val="003C1C6C"/>
    <w:rsid w:val="003C53CA"/>
    <w:rsid w:val="003D099D"/>
    <w:rsid w:val="003E32C3"/>
    <w:rsid w:val="003E37B9"/>
    <w:rsid w:val="003E3F22"/>
    <w:rsid w:val="003E4778"/>
    <w:rsid w:val="003E6ED8"/>
    <w:rsid w:val="003F2F11"/>
    <w:rsid w:val="003F5D8E"/>
    <w:rsid w:val="003F5EC5"/>
    <w:rsid w:val="00401DB9"/>
    <w:rsid w:val="00402A0C"/>
    <w:rsid w:val="00405B78"/>
    <w:rsid w:val="00415150"/>
    <w:rsid w:val="004168BE"/>
    <w:rsid w:val="0042768E"/>
    <w:rsid w:val="00427FDD"/>
    <w:rsid w:val="00434806"/>
    <w:rsid w:val="00436F31"/>
    <w:rsid w:val="00444E78"/>
    <w:rsid w:val="0044657E"/>
    <w:rsid w:val="00452082"/>
    <w:rsid w:val="004709A5"/>
    <w:rsid w:val="004725A5"/>
    <w:rsid w:val="0047636E"/>
    <w:rsid w:val="00483D37"/>
    <w:rsid w:val="00484A8D"/>
    <w:rsid w:val="004851C4"/>
    <w:rsid w:val="0048630B"/>
    <w:rsid w:val="004927A0"/>
    <w:rsid w:val="00492BB2"/>
    <w:rsid w:val="00494991"/>
    <w:rsid w:val="004978C3"/>
    <w:rsid w:val="00497E4B"/>
    <w:rsid w:val="004A5366"/>
    <w:rsid w:val="004B2D08"/>
    <w:rsid w:val="004C3B2E"/>
    <w:rsid w:val="004C598F"/>
    <w:rsid w:val="004E338D"/>
    <w:rsid w:val="004E35AE"/>
    <w:rsid w:val="004E3B5D"/>
    <w:rsid w:val="004F356B"/>
    <w:rsid w:val="004F44E4"/>
    <w:rsid w:val="004F4DFC"/>
    <w:rsid w:val="004F78AF"/>
    <w:rsid w:val="00500199"/>
    <w:rsid w:val="005106CD"/>
    <w:rsid w:val="005118D6"/>
    <w:rsid w:val="00517245"/>
    <w:rsid w:val="00521611"/>
    <w:rsid w:val="00526901"/>
    <w:rsid w:val="005322BA"/>
    <w:rsid w:val="005327F4"/>
    <w:rsid w:val="005344EF"/>
    <w:rsid w:val="00534984"/>
    <w:rsid w:val="00534C9D"/>
    <w:rsid w:val="00556949"/>
    <w:rsid w:val="00556CC5"/>
    <w:rsid w:val="00576D37"/>
    <w:rsid w:val="00581945"/>
    <w:rsid w:val="005826E3"/>
    <w:rsid w:val="00583B22"/>
    <w:rsid w:val="00586974"/>
    <w:rsid w:val="005A4129"/>
    <w:rsid w:val="005B77D1"/>
    <w:rsid w:val="005C146B"/>
    <w:rsid w:val="005E2EA1"/>
    <w:rsid w:val="005F091C"/>
    <w:rsid w:val="00600E8A"/>
    <w:rsid w:val="00601E37"/>
    <w:rsid w:val="0060646D"/>
    <w:rsid w:val="00611508"/>
    <w:rsid w:val="006115A4"/>
    <w:rsid w:val="0061182B"/>
    <w:rsid w:val="00612B7D"/>
    <w:rsid w:val="00614FA3"/>
    <w:rsid w:val="00616EFB"/>
    <w:rsid w:val="00634C78"/>
    <w:rsid w:val="00650448"/>
    <w:rsid w:val="00652C50"/>
    <w:rsid w:val="00665A2D"/>
    <w:rsid w:val="00673C13"/>
    <w:rsid w:val="00674887"/>
    <w:rsid w:val="00675280"/>
    <w:rsid w:val="00692448"/>
    <w:rsid w:val="00693FA4"/>
    <w:rsid w:val="00697DFA"/>
    <w:rsid w:val="006A6008"/>
    <w:rsid w:val="006A697D"/>
    <w:rsid w:val="006B4384"/>
    <w:rsid w:val="006B632C"/>
    <w:rsid w:val="006C074F"/>
    <w:rsid w:val="006C27D7"/>
    <w:rsid w:val="006C43B5"/>
    <w:rsid w:val="006C5F19"/>
    <w:rsid w:val="006C791A"/>
    <w:rsid w:val="006D1D4E"/>
    <w:rsid w:val="006D4D90"/>
    <w:rsid w:val="006D5AAD"/>
    <w:rsid w:val="006D7411"/>
    <w:rsid w:val="006E2A6D"/>
    <w:rsid w:val="006E4A32"/>
    <w:rsid w:val="006F51A3"/>
    <w:rsid w:val="00700F5F"/>
    <w:rsid w:val="007043DD"/>
    <w:rsid w:val="00704502"/>
    <w:rsid w:val="007109D5"/>
    <w:rsid w:val="00710B50"/>
    <w:rsid w:val="00715091"/>
    <w:rsid w:val="00723983"/>
    <w:rsid w:val="00723ECA"/>
    <w:rsid w:val="00733BED"/>
    <w:rsid w:val="00733DEC"/>
    <w:rsid w:val="00740F72"/>
    <w:rsid w:val="00747A21"/>
    <w:rsid w:val="00753C08"/>
    <w:rsid w:val="00754B33"/>
    <w:rsid w:val="00755ED1"/>
    <w:rsid w:val="007570F6"/>
    <w:rsid w:val="007602A6"/>
    <w:rsid w:val="00760785"/>
    <w:rsid w:val="007607A1"/>
    <w:rsid w:val="00773271"/>
    <w:rsid w:val="00782CE4"/>
    <w:rsid w:val="007851D6"/>
    <w:rsid w:val="00785A2A"/>
    <w:rsid w:val="007903FC"/>
    <w:rsid w:val="007953A6"/>
    <w:rsid w:val="00796425"/>
    <w:rsid w:val="007A07ED"/>
    <w:rsid w:val="007A0A79"/>
    <w:rsid w:val="007B1111"/>
    <w:rsid w:val="007B48AB"/>
    <w:rsid w:val="007B5E6D"/>
    <w:rsid w:val="007C2CF2"/>
    <w:rsid w:val="007E4CBC"/>
    <w:rsid w:val="007E6367"/>
    <w:rsid w:val="007F086A"/>
    <w:rsid w:val="007F3F38"/>
    <w:rsid w:val="00803131"/>
    <w:rsid w:val="008048D0"/>
    <w:rsid w:val="0080649A"/>
    <w:rsid w:val="008070E7"/>
    <w:rsid w:val="0081055C"/>
    <w:rsid w:val="00812D69"/>
    <w:rsid w:val="00815E6B"/>
    <w:rsid w:val="00821602"/>
    <w:rsid w:val="00824994"/>
    <w:rsid w:val="00826431"/>
    <w:rsid w:val="00826909"/>
    <w:rsid w:val="008338BE"/>
    <w:rsid w:val="008343E4"/>
    <w:rsid w:val="00835D05"/>
    <w:rsid w:val="008362A5"/>
    <w:rsid w:val="00841B1E"/>
    <w:rsid w:val="00853297"/>
    <w:rsid w:val="008572CD"/>
    <w:rsid w:val="008607D5"/>
    <w:rsid w:val="0086276A"/>
    <w:rsid w:val="00882022"/>
    <w:rsid w:val="00886727"/>
    <w:rsid w:val="008868D7"/>
    <w:rsid w:val="00891738"/>
    <w:rsid w:val="008961EA"/>
    <w:rsid w:val="00896A55"/>
    <w:rsid w:val="008A0D8C"/>
    <w:rsid w:val="008B0B71"/>
    <w:rsid w:val="008B3FA0"/>
    <w:rsid w:val="008B7362"/>
    <w:rsid w:val="008B764F"/>
    <w:rsid w:val="008C0A2A"/>
    <w:rsid w:val="008C1803"/>
    <w:rsid w:val="008C758B"/>
    <w:rsid w:val="008D10C0"/>
    <w:rsid w:val="008D25D5"/>
    <w:rsid w:val="008D4B2C"/>
    <w:rsid w:val="008D6DD8"/>
    <w:rsid w:val="008E1B5E"/>
    <w:rsid w:val="008E5F2D"/>
    <w:rsid w:val="008F46AA"/>
    <w:rsid w:val="008F777F"/>
    <w:rsid w:val="00900570"/>
    <w:rsid w:val="00911AB5"/>
    <w:rsid w:val="00916C39"/>
    <w:rsid w:val="00920694"/>
    <w:rsid w:val="00921818"/>
    <w:rsid w:val="00921CEA"/>
    <w:rsid w:val="009248B3"/>
    <w:rsid w:val="00936D69"/>
    <w:rsid w:val="009373D9"/>
    <w:rsid w:val="0094325B"/>
    <w:rsid w:val="00946356"/>
    <w:rsid w:val="009503CE"/>
    <w:rsid w:val="00960D27"/>
    <w:rsid w:val="00964AE1"/>
    <w:rsid w:val="00970055"/>
    <w:rsid w:val="00971DE7"/>
    <w:rsid w:val="009757F9"/>
    <w:rsid w:val="009948B7"/>
    <w:rsid w:val="009A0134"/>
    <w:rsid w:val="009A0F6D"/>
    <w:rsid w:val="009A2D5D"/>
    <w:rsid w:val="009A58DD"/>
    <w:rsid w:val="009B1211"/>
    <w:rsid w:val="009B2383"/>
    <w:rsid w:val="009B718F"/>
    <w:rsid w:val="009C01A8"/>
    <w:rsid w:val="009C084E"/>
    <w:rsid w:val="009C292F"/>
    <w:rsid w:val="009C3A52"/>
    <w:rsid w:val="009C64F8"/>
    <w:rsid w:val="009D366C"/>
    <w:rsid w:val="009D4814"/>
    <w:rsid w:val="009E2B5D"/>
    <w:rsid w:val="009E3FFC"/>
    <w:rsid w:val="009E4A02"/>
    <w:rsid w:val="009F3BA4"/>
    <w:rsid w:val="009F6AF5"/>
    <w:rsid w:val="00A032B9"/>
    <w:rsid w:val="00A10F27"/>
    <w:rsid w:val="00A12328"/>
    <w:rsid w:val="00A14A95"/>
    <w:rsid w:val="00A22C25"/>
    <w:rsid w:val="00A244F3"/>
    <w:rsid w:val="00A33A6B"/>
    <w:rsid w:val="00A34B74"/>
    <w:rsid w:val="00A4200D"/>
    <w:rsid w:val="00A44A37"/>
    <w:rsid w:val="00A46E3D"/>
    <w:rsid w:val="00A60FA1"/>
    <w:rsid w:val="00A70027"/>
    <w:rsid w:val="00A83389"/>
    <w:rsid w:val="00A9462D"/>
    <w:rsid w:val="00A96ED2"/>
    <w:rsid w:val="00A97113"/>
    <w:rsid w:val="00AA3AC1"/>
    <w:rsid w:val="00AB0EA2"/>
    <w:rsid w:val="00AB19D3"/>
    <w:rsid w:val="00AB5BD7"/>
    <w:rsid w:val="00AB6719"/>
    <w:rsid w:val="00AB7B9C"/>
    <w:rsid w:val="00AC0CDB"/>
    <w:rsid w:val="00AC17D8"/>
    <w:rsid w:val="00AC1E19"/>
    <w:rsid w:val="00AC3652"/>
    <w:rsid w:val="00AD0F94"/>
    <w:rsid w:val="00AD1FE3"/>
    <w:rsid w:val="00AD2FA4"/>
    <w:rsid w:val="00AD78B8"/>
    <w:rsid w:val="00B00EE0"/>
    <w:rsid w:val="00B111ED"/>
    <w:rsid w:val="00B15E4A"/>
    <w:rsid w:val="00B20C5D"/>
    <w:rsid w:val="00B23D88"/>
    <w:rsid w:val="00B25189"/>
    <w:rsid w:val="00B262B9"/>
    <w:rsid w:val="00B4097E"/>
    <w:rsid w:val="00B50693"/>
    <w:rsid w:val="00B558CE"/>
    <w:rsid w:val="00B62FBC"/>
    <w:rsid w:val="00B6646D"/>
    <w:rsid w:val="00B73DAB"/>
    <w:rsid w:val="00B74F0E"/>
    <w:rsid w:val="00B74FA6"/>
    <w:rsid w:val="00B83BC9"/>
    <w:rsid w:val="00B906AC"/>
    <w:rsid w:val="00B92F54"/>
    <w:rsid w:val="00B9369D"/>
    <w:rsid w:val="00B97229"/>
    <w:rsid w:val="00BB0A28"/>
    <w:rsid w:val="00BB7A73"/>
    <w:rsid w:val="00BC47D2"/>
    <w:rsid w:val="00BC593B"/>
    <w:rsid w:val="00BC7811"/>
    <w:rsid w:val="00BD6CDC"/>
    <w:rsid w:val="00BD7A88"/>
    <w:rsid w:val="00BE119A"/>
    <w:rsid w:val="00BE7904"/>
    <w:rsid w:val="00BE7933"/>
    <w:rsid w:val="00BF079F"/>
    <w:rsid w:val="00BF658D"/>
    <w:rsid w:val="00BF7E17"/>
    <w:rsid w:val="00C01BAD"/>
    <w:rsid w:val="00C03CC0"/>
    <w:rsid w:val="00C04F44"/>
    <w:rsid w:val="00C05E76"/>
    <w:rsid w:val="00C26A13"/>
    <w:rsid w:val="00C27E6B"/>
    <w:rsid w:val="00C327EA"/>
    <w:rsid w:val="00C4245B"/>
    <w:rsid w:val="00C42655"/>
    <w:rsid w:val="00C435A8"/>
    <w:rsid w:val="00C47ED1"/>
    <w:rsid w:val="00C50627"/>
    <w:rsid w:val="00C5112B"/>
    <w:rsid w:val="00C567AA"/>
    <w:rsid w:val="00C60568"/>
    <w:rsid w:val="00C613B8"/>
    <w:rsid w:val="00C62A60"/>
    <w:rsid w:val="00C670F9"/>
    <w:rsid w:val="00C67E2E"/>
    <w:rsid w:val="00C74DD2"/>
    <w:rsid w:val="00C82535"/>
    <w:rsid w:val="00C846DD"/>
    <w:rsid w:val="00C84FB9"/>
    <w:rsid w:val="00C90BFB"/>
    <w:rsid w:val="00C92FD8"/>
    <w:rsid w:val="00CA03A9"/>
    <w:rsid w:val="00CB2022"/>
    <w:rsid w:val="00CB2C37"/>
    <w:rsid w:val="00CD3EBB"/>
    <w:rsid w:val="00CD4553"/>
    <w:rsid w:val="00CD62A5"/>
    <w:rsid w:val="00CE0C58"/>
    <w:rsid w:val="00CE65E4"/>
    <w:rsid w:val="00CE75F4"/>
    <w:rsid w:val="00CF1098"/>
    <w:rsid w:val="00CF2C69"/>
    <w:rsid w:val="00D01B60"/>
    <w:rsid w:val="00D06C8C"/>
    <w:rsid w:val="00D116E7"/>
    <w:rsid w:val="00D118A8"/>
    <w:rsid w:val="00D13ABF"/>
    <w:rsid w:val="00D1416E"/>
    <w:rsid w:val="00D17F04"/>
    <w:rsid w:val="00D217E1"/>
    <w:rsid w:val="00D31BB0"/>
    <w:rsid w:val="00D32EB7"/>
    <w:rsid w:val="00D42696"/>
    <w:rsid w:val="00D50073"/>
    <w:rsid w:val="00D509FE"/>
    <w:rsid w:val="00D529B3"/>
    <w:rsid w:val="00D55F7D"/>
    <w:rsid w:val="00D65654"/>
    <w:rsid w:val="00D6567A"/>
    <w:rsid w:val="00D67A30"/>
    <w:rsid w:val="00D81913"/>
    <w:rsid w:val="00D943AA"/>
    <w:rsid w:val="00D97D10"/>
    <w:rsid w:val="00DA0A3D"/>
    <w:rsid w:val="00DA38E3"/>
    <w:rsid w:val="00DA54EE"/>
    <w:rsid w:val="00DA6586"/>
    <w:rsid w:val="00DA704D"/>
    <w:rsid w:val="00DB1528"/>
    <w:rsid w:val="00DB1670"/>
    <w:rsid w:val="00DC26A1"/>
    <w:rsid w:val="00DD08A2"/>
    <w:rsid w:val="00DD3434"/>
    <w:rsid w:val="00DD7BBF"/>
    <w:rsid w:val="00DE551B"/>
    <w:rsid w:val="00DF100D"/>
    <w:rsid w:val="00DF1FED"/>
    <w:rsid w:val="00DF59BD"/>
    <w:rsid w:val="00DF65E8"/>
    <w:rsid w:val="00DF73F6"/>
    <w:rsid w:val="00E001B2"/>
    <w:rsid w:val="00E04831"/>
    <w:rsid w:val="00E0740F"/>
    <w:rsid w:val="00E07D36"/>
    <w:rsid w:val="00E20A41"/>
    <w:rsid w:val="00E21A51"/>
    <w:rsid w:val="00E239C7"/>
    <w:rsid w:val="00E26AAF"/>
    <w:rsid w:val="00E26D1D"/>
    <w:rsid w:val="00E2798D"/>
    <w:rsid w:val="00E27A70"/>
    <w:rsid w:val="00E27E73"/>
    <w:rsid w:val="00E34981"/>
    <w:rsid w:val="00E35D37"/>
    <w:rsid w:val="00E37FD8"/>
    <w:rsid w:val="00E41693"/>
    <w:rsid w:val="00E41850"/>
    <w:rsid w:val="00E4320E"/>
    <w:rsid w:val="00E464C5"/>
    <w:rsid w:val="00E5449B"/>
    <w:rsid w:val="00E611FB"/>
    <w:rsid w:val="00E62D8F"/>
    <w:rsid w:val="00E6372A"/>
    <w:rsid w:val="00E65597"/>
    <w:rsid w:val="00E769E3"/>
    <w:rsid w:val="00E85073"/>
    <w:rsid w:val="00E86DC6"/>
    <w:rsid w:val="00E90B82"/>
    <w:rsid w:val="00E936B5"/>
    <w:rsid w:val="00E95E7F"/>
    <w:rsid w:val="00E97D2B"/>
    <w:rsid w:val="00EA5068"/>
    <w:rsid w:val="00EA5D47"/>
    <w:rsid w:val="00EB4D1A"/>
    <w:rsid w:val="00EC3F96"/>
    <w:rsid w:val="00EC4050"/>
    <w:rsid w:val="00EC4112"/>
    <w:rsid w:val="00EC47D7"/>
    <w:rsid w:val="00EC5FB3"/>
    <w:rsid w:val="00ED0D24"/>
    <w:rsid w:val="00ED4A97"/>
    <w:rsid w:val="00ED74D0"/>
    <w:rsid w:val="00EE4133"/>
    <w:rsid w:val="00EE75A8"/>
    <w:rsid w:val="00EF62D7"/>
    <w:rsid w:val="00F0254C"/>
    <w:rsid w:val="00F02682"/>
    <w:rsid w:val="00F0329D"/>
    <w:rsid w:val="00F07F8F"/>
    <w:rsid w:val="00F15FDA"/>
    <w:rsid w:val="00F208DE"/>
    <w:rsid w:val="00F20D4B"/>
    <w:rsid w:val="00F22BA2"/>
    <w:rsid w:val="00F238DA"/>
    <w:rsid w:val="00F24B27"/>
    <w:rsid w:val="00F313DE"/>
    <w:rsid w:val="00F32748"/>
    <w:rsid w:val="00F37577"/>
    <w:rsid w:val="00F468FC"/>
    <w:rsid w:val="00F475EC"/>
    <w:rsid w:val="00F515B1"/>
    <w:rsid w:val="00F606C9"/>
    <w:rsid w:val="00F800EA"/>
    <w:rsid w:val="00F8029B"/>
    <w:rsid w:val="00F872E8"/>
    <w:rsid w:val="00F900C3"/>
    <w:rsid w:val="00F935B8"/>
    <w:rsid w:val="00F96634"/>
    <w:rsid w:val="00F96D39"/>
    <w:rsid w:val="00FA3A9F"/>
    <w:rsid w:val="00FB2C49"/>
    <w:rsid w:val="00FB3271"/>
    <w:rsid w:val="00FB73F3"/>
    <w:rsid w:val="00FC014C"/>
    <w:rsid w:val="00FC2486"/>
    <w:rsid w:val="00FC24DF"/>
    <w:rsid w:val="00FC24F3"/>
    <w:rsid w:val="00FC3EE4"/>
    <w:rsid w:val="00FD213F"/>
    <w:rsid w:val="00FD6727"/>
    <w:rsid w:val="00FD6B7D"/>
    <w:rsid w:val="00FD788C"/>
    <w:rsid w:val="00FF23B9"/>
    <w:rsid w:val="00FF6415"/>
    <w:rsid w:val="05CB3806"/>
    <w:rsid w:val="066C0523"/>
    <w:rsid w:val="1F8A99F6"/>
    <w:rsid w:val="24843631"/>
    <w:rsid w:val="259A09B5"/>
    <w:rsid w:val="2EDE50B5"/>
    <w:rsid w:val="66A45728"/>
    <w:rsid w:val="68506022"/>
    <w:rsid w:val="6B69A257"/>
    <w:rsid w:val="6B6DB190"/>
    <w:rsid w:val="6C839ED9"/>
    <w:rsid w:val="70F0ED25"/>
    <w:rsid w:val="7C5DBE1B"/>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D802DE"/>
  <w15:chartTrackingRefBased/>
  <w15:docId w15:val="{82D482FA-B9C7-47ED-9291-F49CB16C3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F086A"/>
    <w:pPr>
      <w:overflowPunct w:val="0"/>
      <w:autoSpaceDE w:val="0"/>
      <w:autoSpaceDN w:val="0"/>
      <w:adjustRightInd w:val="0"/>
      <w:textAlignment w:val="baseline"/>
    </w:pPr>
    <w:rPr>
      <w:rFonts w:ascii="Courier New" w:hAnsi="Courier New" w:cs="Courier New"/>
      <w:snapToGrid w:val="0"/>
    </w:rPr>
  </w:style>
  <w:style w:type="paragraph" w:styleId="Kop1">
    <w:name w:val="heading 1"/>
    <w:basedOn w:val="Standaard"/>
    <w:next w:val="Standaard"/>
    <w:link w:val="Kop1Char"/>
    <w:qFormat/>
    <w:rsid w:val="00900570"/>
    <w:pPr>
      <w:tabs>
        <w:tab w:val="left" w:pos="480"/>
        <w:tab w:val="left" w:pos="600"/>
        <w:tab w:val="left" w:pos="960"/>
        <w:tab w:val="left" w:pos="2040"/>
        <w:tab w:val="left" w:pos="4320"/>
        <w:tab w:val="left" w:pos="6480"/>
      </w:tabs>
      <w:suppressAutoHyphens/>
      <w:spacing w:line="240" w:lineRule="atLeast"/>
      <w:outlineLvl w:val="0"/>
    </w:pPr>
    <w:rPr>
      <w:rFonts w:ascii="Verdana" w:hAnsi="Verdana" w:cs="Arial"/>
      <w:b/>
      <w:lang w:val="en-GB"/>
    </w:rPr>
  </w:style>
  <w:style w:type="paragraph" w:styleId="Kop3">
    <w:name w:val="heading 3"/>
    <w:basedOn w:val="Standaard"/>
    <w:next w:val="Standaard"/>
    <w:link w:val="Kop3Char"/>
    <w:semiHidden/>
    <w:unhideWhenUsed/>
    <w:qFormat/>
    <w:rsid w:val="00C5112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086A"/>
    <w:pPr>
      <w:tabs>
        <w:tab w:val="center" w:pos="4536"/>
        <w:tab w:val="right" w:pos="9072"/>
      </w:tabs>
    </w:pPr>
  </w:style>
  <w:style w:type="paragraph" w:styleId="Voettekst">
    <w:name w:val="footer"/>
    <w:basedOn w:val="Standaard"/>
    <w:link w:val="VoettekstChar"/>
    <w:uiPriority w:val="99"/>
    <w:rsid w:val="007F086A"/>
    <w:pPr>
      <w:tabs>
        <w:tab w:val="center" w:pos="4536"/>
        <w:tab w:val="right" w:pos="9072"/>
      </w:tabs>
    </w:pPr>
  </w:style>
  <w:style w:type="character" w:styleId="Paginanummer">
    <w:name w:val="page number"/>
    <w:rsid w:val="007F086A"/>
    <w:rPr>
      <w:rFonts w:cs="Times New Roman"/>
    </w:rPr>
  </w:style>
  <w:style w:type="paragraph" w:styleId="Normaalweb">
    <w:name w:val="Normal (Web)"/>
    <w:basedOn w:val="Standaard"/>
    <w:rsid w:val="007F086A"/>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7F086A"/>
    <w:rPr>
      <w:rFonts w:ascii="Times New Roman" w:hAnsi="Times New Roman" w:cs="Times New Roman"/>
      <w:sz w:val="16"/>
      <w:szCs w:val="16"/>
    </w:rPr>
  </w:style>
  <w:style w:type="paragraph" w:styleId="Bloktekst">
    <w:name w:val="Block Text"/>
    <w:basedOn w:val="Standaard"/>
    <w:rsid w:val="007F086A"/>
    <w:pPr>
      <w:suppressAutoHyphens/>
      <w:ind w:left="600" w:right="-1" w:hanging="600"/>
    </w:pPr>
    <w:rPr>
      <w:rFonts w:ascii="Helvetica" w:hAnsi="Helvetica" w:cs="Helvetica"/>
      <w:lang w:val="nl"/>
    </w:rPr>
  </w:style>
  <w:style w:type="character" w:customStyle="1" w:styleId="tw4winMark">
    <w:name w:val="tw4winMark"/>
    <w:rsid w:val="007F086A"/>
    <w:rPr>
      <w:rFonts w:ascii="Courier New" w:hAnsi="Courier New"/>
      <w:vanish/>
      <w:color w:val="800080"/>
      <w:sz w:val="24"/>
      <w:vertAlign w:val="subscript"/>
    </w:rPr>
  </w:style>
  <w:style w:type="character" w:customStyle="1" w:styleId="tw4winError">
    <w:name w:val="tw4winError"/>
    <w:rsid w:val="007F086A"/>
    <w:rPr>
      <w:rFonts w:ascii="Courier New" w:hAnsi="Courier New"/>
      <w:color w:val="00FF00"/>
      <w:sz w:val="40"/>
    </w:rPr>
  </w:style>
  <w:style w:type="character" w:customStyle="1" w:styleId="tw4winTerm">
    <w:name w:val="tw4winTerm"/>
    <w:rsid w:val="007F086A"/>
    <w:rPr>
      <w:color w:val="0000FF"/>
    </w:rPr>
  </w:style>
  <w:style w:type="character" w:customStyle="1" w:styleId="tw4winPopup">
    <w:name w:val="tw4winPopup"/>
    <w:rsid w:val="007F086A"/>
    <w:rPr>
      <w:rFonts w:ascii="Courier New" w:hAnsi="Courier New"/>
      <w:noProof/>
      <w:color w:val="008000"/>
    </w:rPr>
  </w:style>
  <w:style w:type="character" w:customStyle="1" w:styleId="tw4winJump">
    <w:name w:val="tw4winJump"/>
    <w:rsid w:val="007F086A"/>
    <w:rPr>
      <w:rFonts w:ascii="Courier New" w:hAnsi="Courier New"/>
      <w:noProof/>
      <w:color w:val="008080"/>
    </w:rPr>
  </w:style>
  <w:style w:type="character" w:customStyle="1" w:styleId="tw4winExternal">
    <w:name w:val="tw4winExternal"/>
    <w:rsid w:val="007F086A"/>
    <w:rPr>
      <w:rFonts w:ascii="Courier New" w:hAnsi="Courier New"/>
      <w:noProof/>
      <w:color w:val="808080"/>
    </w:rPr>
  </w:style>
  <w:style w:type="character" w:customStyle="1" w:styleId="tw4winInternal">
    <w:name w:val="tw4winInternal"/>
    <w:rsid w:val="007F086A"/>
    <w:rPr>
      <w:rFonts w:ascii="Courier New" w:hAnsi="Courier New"/>
      <w:noProof/>
      <w:color w:val="FF0000"/>
    </w:rPr>
  </w:style>
  <w:style w:type="character" w:customStyle="1" w:styleId="DONOTTRANSLATE">
    <w:name w:val="DO_NOT_TRANSLATE"/>
    <w:rsid w:val="007F086A"/>
    <w:rPr>
      <w:rFonts w:ascii="Courier New" w:hAnsi="Courier New"/>
      <w:noProof/>
      <w:color w:val="800000"/>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A44A37"/>
    <w:pPr>
      <w:ind w:left="720"/>
      <w:contextualSpacing/>
    </w:pPr>
    <w:rPr>
      <w:snapToGrid/>
      <w:lang w:eastAsia="zh-CN"/>
    </w:rPr>
  </w:style>
  <w:style w:type="character" w:customStyle="1" w:styleId="VoettekstChar">
    <w:name w:val="Voettekst Char"/>
    <w:link w:val="Voettekst"/>
    <w:uiPriority w:val="99"/>
    <w:rsid w:val="00614FA3"/>
    <w:rPr>
      <w:rFonts w:ascii="Courier New" w:hAnsi="Courier New" w:cs="Courier New"/>
      <w:snapToGrid w:val="0"/>
    </w:rPr>
  </w:style>
  <w:style w:type="character" w:styleId="Hyperlink">
    <w:name w:val="Hyperlink"/>
    <w:rsid w:val="00500199"/>
    <w:rPr>
      <w:color w:val="0000FF"/>
      <w:u w:val="single"/>
    </w:rPr>
  </w:style>
  <w:style w:type="character" w:styleId="Verwijzingopmerking">
    <w:name w:val="annotation reference"/>
    <w:rsid w:val="00EC4112"/>
    <w:rPr>
      <w:sz w:val="16"/>
      <w:szCs w:val="16"/>
    </w:rPr>
  </w:style>
  <w:style w:type="paragraph" w:styleId="Tekstopmerking">
    <w:name w:val="annotation text"/>
    <w:basedOn w:val="Standaard"/>
    <w:link w:val="TekstopmerkingChar"/>
    <w:uiPriority w:val="99"/>
    <w:rsid w:val="00EC4112"/>
    <w:rPr>
      <w:lang w:eastAsia="zh-CN"/>
    </w:rPr>
  </w:style>
  <w:style w:type="character" w:customStyle="1" w:styleId="TekstopmerkingChar">
    <w:name w:val="Tekst opmerking Char"/>
    <w:link w:val="Tekstopmerking"/>
    <w:uiPriority w:val="99"/>
    <w:rsid w:val="00EC4112"/>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E464C5"/>
    <w:rPr>
      <w:b/>
      <w:bCs/>
      <w:lang w:eastAsia="nl-NL"/>
    </w:rPr>
  </w:style>
  <w:style w:type="character" w:customStyle="1" w:styleId="OnderwerpvanopmerkingChar">
    <w:name w:val="Onderwerp van opmerking Char"/>
    <w:link w:val="Onderwerpvanopmerking"/>
    <w:rsid w:val="00E464C5"/>
    <w:rPr>
      <w:rFonts w:ascii="Courier New" w:hAnsi="Courier New" w:cs="Courier New"/>
      <w:b/>
      <w:bCs/>
      <w:snapToGrid w:val="0"/>
      <w:lang w:eastAsia="zh-CN"/>
    </w:rPr>
  </w:style>
  <w:style w:type="paragraph" w:styleId="Revisie">
    <w:name w:val="Revision"/>
    <w:hidden/>
    <w:uiPriority w:val="99"/>
    <w:semiHidden/>
    <w:rsid w:val="00BC7811"/>
    <w:rPr>
      <w:rFonts w:ascii="Courier New" w:hAnsi="Courier New" w:cs="Courier New"/>
      <w:snapToGrid w:val="0"/>
    </w:rPr>
  </w:style>
  <w:style w:type="paragraph" w:styleId="Geenafstand">
    <w:name w:val="No Spacing"/>
    <w:link w:val="GeenafstandChar"/>
    <w:uiPriority w:val="1"/>
    <w:qFormat/>
    <w:rsid w:val="00891738"/>
    <w:rPr>
      <w:rFonts w:ascii="Arial" w:hAnsi="Arial"/>
      <w:sz w:val="19"/>
    </w:rPr>
  </w:style>
  <w:style w:type="character" w:customStyle="1" w:styleId="GeenafstandChar">
    <w:name w:val="Geen afstand Char"/>
    <w:link w:val="Geenafstand"/>
    <w:uiPriority w:val="1"/>
    <w:rsid w:val="00891738"/>
    <w:rPr>
      <w:rFonts w:ascii="Arial" w:hAnsi="Arial"/>
      <w:sz w:val="19"/>
    </w:rPr>
  </w:style>
  <w:style w:type="paragraph" w:customStyle="1" w:styleId="AdresACMinKoptekst">
    <w:name w:val="AdresACM in Koptekst"/>
    <w:basedOn w:val="Standaard"/>
    <w:link w:val="AdresACMinKoptekstChar"/>
    <w:qFormat/>
    <w:rsid w:val="00891738"/>
    <w:pPr>
      <w:overflowPunct/>
      <w:autoSpaceDE/>
      <w:autoSpaceDN/>
      <w:adjustRightInd/>
      <w:spacing w:after="20"/>
      <w:textAlignment w:val="auto"/>
    </w:pPr>
    <w:rPr>
      <w:rFonts w:ascii="Arial" w:hAnsi="Arial" w:cs="Times New Roman"/>
      <w:snapToGrid/>
      <w:sz w:val="19"/>
    </w:rPr>
  </w:style>
  <w:style w:type="character" w:customStyle="1" w:styleId="AdresACMinKoptekstChar">
    <w:name w:val="AdresACM in Koptekst Char"/>
    <w:link w:val="AdresACMinKoptekst"/>
    <w:rsid w:val="00891738"/>
    <w:rPr>
      <w:rFonts w:ascii="Arial" w:hAnsi="Arial"/>
      <w:sz w:val="19"/>
    </w:rPr>
  </w:style>
  <w:style w:type="character" w:styleId="Onopgelostemelding">
    <w:name w:val="Unresolved Mention"/>
    <w:basedOn w:val="Standaardalinea-lettertype"/>
    <w:uiPriority w:val="99"/>
    <w:semiHidden/>
    <w:unhideWhenUsed/>
    <w:rsid w:val="00891738"/>
    <w:rPr>
      <w:color w:val="605E5C"/>
      <w:shd w:val="clear" w:color="auto" w:fill="E1DFDD"/>
    </w:rPr>
  </w:style>
  <w:style w:type="character" w:customStyle="1" w:styleId="Kop1Char">
    <w:name w:val="Kop 1 Char"/>
    <w:basedOn w:val="Standaardalinea-lettertype"/>
    <w:link w:val="Kop1"/>
    <w:rsid w:val="00900570"/>
    <w:rPr>
      <w:rFonts w:ascii="Verdana" w:hAnsi="Verdana" w:cs="Arial"/>
      <w:b/>
      <w:snapToGrid w:val="0"/>
      <w:lang w:val="en-GB"/>
    </w:rPr>
  </w:style>
  <w:style w:type="table" w:styleId="Tabelraster">
    <w:name w:val="Table Grid"/>
    <w:basedOn w:val="Standaardtabel"/>
    <w:rsid w:val="00900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qFormat/>
    <w:rsid w:val="00235B83"/>
    <w:rPr>
      <w:rFonts w:ascii="Courier New" w:hAnsi="Courier New" w:cs="Courier New"/>
      <w:lang w:eastAsia="zh-CN"/>
    </w:rPr>
  </w:style>
  <w:style w:type="character" w:customStyle="1" w:styleId="Kop3Char">
    <w:name w:val="Kop 3 Char"/>
    <w:basedOn w:val="Standaardalinea-lettertype"/>
    <w:link w:val="Kop3"/>
    <w:semiHidden/>
    <w:rsid w:val="00C5112B"/>
    <w:rPr>
      <w:rFonts w:asciiTheme="majorHAnsi" w:eastAsiaTheme="majorEastAsia" w:hAnsiTheme="majorHAnsi" w:cstheme="majorBidi"/>
      <w:snapToGrid w:val="0"/>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3572">
      <w:bodyDiv w:val="1"/>
      <w:marLeft w:val="0"/>
      <w:marRight w:val="0"/>
      <w:marTop w:val="0"/>
      <w:marBottom w:val="0"/>
      <w:divBdr>
        <w:top w:val="none" w:sz="0" w:space="0" w:color="auto"/>
        <w:left w:val="none" w:sz="0" w:space="0" w:color="auto"/>
        <w:bottom w:val="none" w:sz="0" w:space="0" w:color="auto"/>
        <w:right w:val="none" w:sz="0" w:space="0" w:color="auto"/>
      </w:divBdr>
      <w:divsChild>
        <w:div w:id="1065492071">
          <w:marLeft w:val="0"/>
          <w:marRight w:val="0"/>
          <w:marTop w:val="0"/>
          <w:marBottom w:val="0"/>
          <w:divBdr>
            <w:top w:val="none" w:sz="0" w:space="0" w:color="auto"/>
            <w:left w:val="none" w:sz="0" w:space="0" w:color="auto"/>
            <w:bottom w:val="none" w:sz="0" w:space="0" w:color="auto"/>
            <w:right w:val="none" w:sz="0" w:space="0" w:color="auto"/>
          </w:divBdr>
        </w:div>
        <w:div w:id="2013412049">
          <w:marLeft w:val="0"/>
          <w:marRight w:val="0"/>
          <w:marTop w:val="0"/>
          <w:marBottom w:val="0"/>
          <w:divBdr>
            <w:top w:val="none" w:sz="0" w:space="0" w:color="auto"/>
            <w:left w:val="none" w:sz="0" w:space="0" w:color="auto"/>
            <w:bottom w:val="none" w:sz="0" w:space="0" w:color="auto"/>
            <w:right w:val="none" w:sz="0" w:space="0" w:color="auto"/>
          </w:divBdr>
        </w:div>
      </w:divsChild>
    </w:div>
    <w:div w:id="26223258">
      <w:bodyDiv w:val="1"/>
      <w:marLeft w:val="0"/>
      <w:marRight w:val="0"/>
      <w:marTop w:val="0"/>
      <w:marBottom w:val="0"/>
      <w:divBdr>
        <w:top w:val="none" w:sz="0" w:space="0" w:color="auto"/>
        <w:left w:val="none" w:sz="0" w:space="0" w:color="auto"/>
        <w:bottom w:val="none" w:sz="0" w:space="0" w:color="auto"/>
        <w:right w:val="none" w:sz="0" w:space="0" w:color="auto"/>
      </w:divBdr>
      <w:divsChild>
        <w:div w:id="178812053">
          <w:marLeft w:val="0"/>
          <w:marRight w:val="0"/>
          <w:marTop w:val="0"/>
          <w:marBottom w:val="0"/>
          <w:divBdr>
            <w:top w:val="none" w:sz="0" w:space="0" w:color="auto"/>
            <w:left w:val="none" w:sz="0" w:space="0" w:color="auto"/>
            <w:bottom w:val="none" w:sz="0" w:space="0" w:color="auto"/>
            <w:right w:val="none" w:sz="0" w:space="0" w:color="auto"/>
          </w:divBdr>
        </w:div>
        <w:div w:id="488208616">
          <w:marLeft w:val="0"/>
          <w:marRight w:val="0"/>
          <w:marTop w:val="0"/>
          <w:marBottom w:val="0"/>
          <w:divBdr>
            <w:top w:val="none" w:sz="0" w:space="0" w:color="auto"/>
            <w:left w:val="none" w:sz="0" w:space="0" w:color="auto"/>
            <w:bottom w:val="none" w:sz="0" w:space="0" w:color="auto"/>
            <w:right w:val="none" w:sz="0" w:space="0" w:color="auto"/>
          </w:divBdr>
        </w:div>
        <w:div w:id="668099533">
          <w:marLeft w:val="0"/>
          <w:marRight w:val="0"/>
          <w:marTop w:val="0"/>
          <w:marBottom w:val="0"/>
          <w:divBdr>
            <w:top w:val="none" w:sz="0" w:space="0" w:color="auto"/>
            <w:left w:val="none" w:sz="0" w:space="0" w:color="auto"/>
            <w:bottom w:val="none" w:sz="0" w:space="0" w:color="auto"/>
            <w:right w:val="none" w:sz="0" w:space="0" w:color="auto"/>
          </w:divBdr>
        </w:div>
        <w:div w:id="892618668">
          <w:marLeft w:val="0"/>
          <w:marRight w:val="0"/>
          <w:marTop w:val="0"/>
          <w:marBottom w:val="0"/>
          <w:divBdr>
            <w:top w:val="none" w:sz="0" w:space="0" w:color="auto"/>
            <w:left w:val="none" w:sz="0" w:space="0" w:color="auto"/>
            <w:bottom w:val="none" w:sz="0" w:space="0" w:color="auto"/>
            <w:right w:val="none" w:sz="0" w:space="0" w:color="auto"/>
          </w:divBdr>
        </w:div>
        <w:div w:id="963853048">
          <w:marLeft w:val="0"/>
          <w:marRight w:val="0"/>
          <w:marTop w:val="0"/>
          <w:marBottom w:val="0"/>
          <w:divBdr>
            <w:top w:val="none" w:sz="0" w:space="0" w:color="auto"/>
            <w:left w:val="none" w:sz="0" w:space="0" w:color="auto"/>
            <w:bottom w:val="none" w:sz="0" w:space="0" w:color="auto"/>
            <w:right w:val="none" w:sz="0" w:space="0" w:color="auto"/>
          </w:divBdr>
        </w:div>
        <w:div w:id="1055737458">
          <w:marLeft w:val="0"/>
          <w:marRight w:val="0"/>
          <w:marTop w:val="0"/>
          <w:marBottom w:val="0"/>
          <w:divBdr>
            <w:top w:val="none" w:sz="0" w:space="0" w:color="auto"/>
            <w:left w:val="none" w:sz="0" w:space="0" w:color="auto"/>
            <w:bottom w:val="none" w:sz="0" w:space="0" w:color="auto"/>
            <w:right w:val="none" w:sz="0" w:space="0" w:color="auto"/>
          </w:divBdr>
        </w:div>
        <w:div w:id="1130053691">
          <w:marLeft w:val="0"/>
          <w:marRight w:val="0"/>
          <w:marTop w:val="0"/>
          <w:marBottom w:val="0"/>
          <w:divBdr>
            <w:top w:val="none" w:sz="0" w:space="0" w:color="auto"/>
            <w:left w:val="none" w:sz="0" w:space="0" w:color="auto"/>
            <w:bottom w:val="none" w:sz="0" w:space="0" w:color="auto"/>
            <w:right w:val="none" w:sz="0" w:space="0" w:color="auto"/>
          </w:divBdr>
        </w:div>
        <w:div w:id="1706952948">
          <w:marLeft w:val="0"/>
          <w:marRight w:val="0"/>
          <w:marTop w:val="0"/>
          <w:marBottom w:val="0"/>
          <w:divBdr>
            <w:top w:val="none" w:sz="0" w:space="0" w:color="auto"/>
            <w:left w:val="none" w:sz="0" w:space="0" w:color="auto"/>
            <w:bottom w:val="none" w:sz="0" w:space="0" w:color="auto"/>
            <w:right w:val="none" w:sz="0" w:space="0" w:color="auto"/>
          </w:divBdr>
        </w:div>
        <w:div w:id="1799762405">
          <w:marLeft w:val="0"/>
          <w:marRight w:val="0"/>
          <w:marTop w:val="0"/>
          <w:marBottom w:val="0"/>
          <w:divBdr>
            <w:top w:val="none" w:sz="0" w:space="0" w:color="auto"/>
            <w:left w:val="none" w:sz="0" w:space="0" w:color="auto"/>
            <w:bottom w:val="none" w:sz="0" w:space="0" w:color="auto"/>
            <w:right w:val="none" w:sz="0" w:space="0" w:color="auto"/>
          </w:divBdr>
        </w:div>
        <w:div w:id="2081904521">
          <w:marLeft w:val="0"/>
          <w:marRight w:val="0"/>
          <w:marTop w:val="0"/>
          <w:marBottom w:val="0"/>
          <w:divBdr>
            <w:top w:val="none" w:sz="0" w:space="0" w:color="auto"/>
            <w:left w:val="none" w:sz="0" w:space="0" w:color="auto"/>
            <w:bottom w:val="none" w:sz="0" w:space="0" w:color="auto"/>
            <w:right w:val="none" w:sz="0" w:space="0" w:color="auto"/>
          </w:divBdr>
        </w:div>
      </w:divsChild>
    </w:div>
    <w:div w:id="85805123">
      <w:bodyDiv w:val="1"/>
      <w:marLeft w:val="0"/>
      <w:marRight w:val="0"/>
      <w:marTop w:val="0"/>
      <w:marBottom w:val="0"/>
      <w:divBdr>
        <w:top w:val="none" w:sz="0" w:space="0" w:color="auto"/>
        <w:left w:val="none" w:sz="0" w:space="0" w:color="auto"/>
        <w:bottom w:val="none" w:sz="0" w:space="0" w:color="auto"/>
        <w:right w:val="none" w:sz="0" w:space="0" w:color="auto"/>
      </w:divBdr>
      <w:divsChild>
        <w:div w:id="860780202">
          <w:marLeft w:val="0"/>
          <w:marRight w:val="0"/>
          <w:marTop w:val="0"/>
          <w:marBottom w:val="0"/>
          <w:divBdr>
            <w:top w:val="none" w:sz="0" w:space="0" w:color="auto"/>
            <w:left w:val="none" w:sz="0" w:space="0" w:color="auto"/>
            <w:bottom w:val="none" w:sz="0" w:space="0" w:color="auto"/>
            <w:right w:val="none" w:sz="0" w:space="0" w:color="auto"/>
          </w:divBdr>
        </w:div>
        <w:div w:id="1936090340">
          <w:marLeft w:val="0"/>
          <w:marRight w:val="0"/>
          <w:marTop w:val="0"/>
          <w:marBottom w:val="0"/>
          <w:divBdr>
            <w:top w:val="none" w:sz="0" w:space="0" w:color="auto"/>
            <w:left w:val="none" w:sz="0" w:space="0" w:color="auto"/>
            <w:bottom w:val="none" w:sz="0" w:space="0" w:color="auto"/>
            <w:right w:val="none" w:sz="0" w:space="0" w:color="auto"/>
          </w:divBdr>
        </w:div>
      </w:divsChild>
    </w:div>
    <w:div w:id="201985623">
      <w:bodyDiv w:val="1"/>
      <w:marLeft w:val="0"/>
      <w:marRight w:val="0"/>
      <w:marTop w:val="0"/>
      <w:marBottom w:val="0"/>
      <w:divBdr>
        <w:top w:val="none" w:sz="0" w:space="0" w:color="auto"/>
        <w:left w:val="none" w:sz="0" w:space="0" w:color="auto"/>
        <w:bottom w:val="none" w:sz="0" w:space="0" w:color="auto"/>
        <w:right w:val="none" w:sz="0" w:space="0" w:color="auto"/>
      </w:divBdr>
    </w:div>
    <w:div w:id="824781905">
      <w:bodyDiv w:val="1"/>
      <w:marLeft w:val="0"/>
      <w:marRight w:val="0"/>
      <w:marTop w:val="0"/>
      <w:marBottom w:val="0"/>
      <w:divBdr>
        <w:top w:val="none" w:sz="0" w:space="0" w:color="auto"/>
        <w:left w:val="none" w:sz="0" w:space="0" w:color="auto"/>
        <w:bottom w:val="none" w:sz="0" w:space="0" w:color="auto"/>
        <w:right w:val="none" w:sz="0" w:space="0" w:color="auto"/>
      </w:divBdr>
      <w:divsChild>
        <w:div w:id="163592825">
          <w:marLeft w:val="0"/>
          <w:marRight w:val="0"/>
          <w:marTop w:val="0"/>
          <w:marBottom w:val="0"/>
          <w:divBdr>
            <w:top w:val="none" w:sz="0" w:space="0" w:color="auto"/>
            <w:left w:val="none" w:sz="0" w:space="0" w:color="auto"/>
            <w:bottom w:val="none" w:sz="0" w:space="0" w:color="auto"/>
            <w:right w:val="none" w:sz="0" w:space="0" w:color="auto"/>
          </w:divBdr>
        </w:div>
        <w:div w:id="1549217583">
          <w:marLeft w:val="0"/>
          <w:marRight w:val="0"/>
          <w:marTop w:val="0"/>
          <w:marBottom w:val="0"/>
          <w:divBdr>
            <w:top w:val="none" w:sz="0" w:space="0" w:color="auto"/>
            <w:left w:val="none" w:sz="0" w:space="0" w:color="auto"/>
            <w:bottom w:val="none" w:sz="0" w:space="0" w:color="auto"/>
            <w:right w:val="none" w:sz="0" w:space="0" w:color="auto"/>
          </w:divBdr>
        </w:div>
      </w:divsChild>
    </w:div>
    <w:div w:id="859273146">
      <w:bodyDiv w:val="1"/>
      <w:marLeft w:val="0"/>
      <w:marRight w:val="0"/>
      <w:marTop w:val="0"/>
      <w:marBottom w:val="0"/>
      <w:divBdr>
        <w:top w:val="none" w:sz="0" w:space="0" w:color="auto"/>
        <w:left w:val="none" w:sz="0" w:space="0" w:color="auto"/>
        <w:bottom w:val="none" w:sz="0" w:space="0" w:color="auto"/>
        <w:right w:val="none" w:sz="0" w:space="0" w:color="auto"/>
      </w:divBdr>
    </w:div>
    <w:div w:id="928463442">
      <w:bodyDiv w:val="1"/>
      <w:marLeft w:val="0"/>
      <w:marRight w:val="0"/>
      <w:marTop w:val="0"/>
      <w:marBottom w:val="0"/>
      <w:divBdr>
        <w:top w:val="none" w:sz="0" w:space="0" w:color="auto"/>
        <w:left w:val="none" w:sz="0" w:space="0" w:color="auto"/>
        <w:bottom w:val="none" w:sz="0" w:space="0" w:color="auto"/>
        <w:right w:val="none" w:sz="0" w:space="0" w:color="auto"/>
      </w:divBdr>
      <w:divsChild>
        <w:div w:id="148637929">
          <w:marLeft w:val="0"/>
          <w:marRight w:val="0"/>
          <w:marTop w:val="0"/>
          <w:marBottom w:val="0"/>
          <w:divBdr>
            <w:top w:val="none" w:sz="0" w:space="0" w:color="auto"/>
            <w:left w:val="none" w:sz="0" w:space="0" w:color="auto"/>
            <w:bottom w:val="none" w:sz="0" w:space="0" w:color="auto"/>
            <w:right w:val="none" w:sz="0" w:space="0" w:color="auto"/>
          </w:divBdr>
          <w:divsChild>
            <w:div w:id="1835488532">
              <w:marLeft w:val="0"/>
              <w:marRight w:val="0"/>
              <w:marTop w:val="0"/>
              <w:marBottom w:val="0"/>
              <w:divBdr>
                <w:top w:val="none" w:sz="0" w:space="0" w:color="auto"/>
                <w:left w:val="none" w:sz="0" w:space="0" w:color="auto"/>
                <w:bottom w:val="none" w:sz="0" w:space="0" w:color="auto"/>
                <w:right w:val="none" w:sz="0" w:space="0" w:color="auto"/>
              </w:divBdr>
              <w:divsChild>
                <w:div w:id="555236843">
                  <w:marLeft w:val="0"/>
                  <w:marRight w:val="0"/>
                  <w:marTop w:val="0"/>
                  <w:marBottom w:val="0"/>
                  <w:divBdr>
                    <w:top w:val="none" w:sz="0" w:space="0" w:color="auto"/>
                    <w:left w:val="none" w:sz="0" w:space="0" w:color="auto"/>
                    <w:bottom w:val="none" w:sz="0" w:space="0" w:color="auto"/>
                    <w:right w:val="none" w:sz="0" w:space="0" w:color="auto"/>
                  </w:divBdr>
                  <w:divsChild>
                    <w:div w:id="732629954">
                      <w:marLeft w:val="0"/>
                      <w:marRight w:val="0"/>
                      <w:marTop w:val="0"/>
                      <w:marBottom w:val="0"/>
                      <w:divBdr>
                        <w:top w:val="none" w:sz="0" w:space="0" w:color="auto"/>
                        <w:left w:val="none" w:sz="0" w:space="0" w:color="auto"/>
                        <w:bottom w:val="none" w:sz="0" w:space="0" w:color="auto"/>
                        <w:right w:val="none" w:sz="0" w:space="0" w:color="auto"/>
                      </w:divBdr>
                      <w:divsChild>
                        <w:div w:id="1516384784">
                          <w:marLeft w:val="0"/>
                          <w:marRight w:val="0"/>
                          <w:marTop w:val="0"/>
                          <w:marBottom w:val="0"/>
                          <w:divBdr>
                            <w:top w:val="none" w:sz="0" w:space="0" w:color="auto"/>
                            <w:left w:val="none" w:sz="0" w:space="0" w:color="auto"/>
                            <w:bottom w:val="none" w:sz="0" w:space="0" w:color="auto"/>
                            <w:right w:val="none" w:sz="0" w:space="0" w:color="auto"/>
                          </w:divBdr>
                          <w:divsChild>
                            <w:div w:id="1538929303">
                              <w:marLeft w:val="0"/>
                              <w:marRight w:val="0"/>
                              <w:marTop w:val="0"/>
                              <w:marBottom w:val="0"/>
                              <w:divBdr>
                                <w:top w:val="none" w:sz="0" w:space="0" w:color="auto"/>
                                <w:left w:val="none" w:sz="0" w:space="0" w:color="auto"/>
                                <w:bottom w:val="none" w:sz="0" w:space="0" w:color="auto"/>
                                <w:right w:val="none" w:sz="0" w:space="0" w:color="auto"/>
                              </w:divBdr>
                              <w:divsChild>
                                <w:div w:id="1652169856">
                                  <w:marLeft w:val="0"/>
                                  <w:marRight w:val="0"/>
                                  <w:marTop w:val="0"/>
                                  <w:marBottom w:val="0"/>
                                  <w:divBdr>
                                    <w:top w:val="none" w:sz="0" w:space="0" w:color="auto"/>
                                    <w:left w:val="none" w:sz="0" w:space="0" w:color="auto"/>
                                    <w:bottom w:val="none" w:sz="0" w:space="0" w:color="auto"/>
                                    <w:right w:val="none" w:sz="0" w:space="0" w:color="auto"/>
                                  </w:divBdr>
                                  <w:divsChild>
                                    <w:div w:id="471336956">
                                      <w:marLeft w:val="0"/>
                                      <w:marRight w:val="0"/>
                                      <w:marTop w:val="0"/>
                                      <w:marBottom w:val="0"/>
                                      <w:divBdr>
                                        <w:top w:val="none" w:sz="0" w:space="0" w:color="auto"/>
                                        <w:left w:val="none" w:sz="0" w:space="0" w:color="auto"/>
                                        <w:bottom w:val="none" w:sz="0" w:space="0" w:color="auto"/>
                                        <w:right w:val="none" w:sz="0" w:space="0" w:color="auto"/>
                                      </w:divBdr>
                                      <w:divsChild>
                                        <w:div w:id="68964558">
                                          <w:marLeft w:val="0"/>
                                          <w:marRight w:val="0"/>
                                          <w:marTop w:val="0"/>
                                          <w:marBottom w:val="0"/>
                                          <w:divBdr>
                                            <w:top w:val="none" w:sz="0" w:space="0" w:color="auto"/>
                                            <w:left w:val="none" w:sz="0" w:space="0" w:color="auto"/>
                                            <w:bottom w:val="none" w:sz="0" w:space="0" w:color="auto"/>
                                            <w:right w:val="none" w:sz="0" w:space="0" w:color="auto"/>
                                          </w:divBdr>
                                          <w:divsChild>
                                            <w:div w:id="48504337">
                                              <w:marLeft w:val="0"/>
                                              <w:marRight w:val="0"/>
                                              <w:marTop w:val="0"/>
                                              <w:marBottom w:val="0"/>
                                              <w:divBdr>
                                                <w:top w:val="none" w:sz="0" w:space="0" w:color="auto"/>
                                                <w:left w:val="none" w:sz="0" w:space="0" w:color="auto"/>
                                                <w:bottom w:val="none" w:sz="0" w:space="0" w:color="auto"/>
                                                <w:right w:val="none" w:sz="0" w:space="0" w:color="auto"/>
                                              </w:divBdr>
                                              <w:divsChild>
                                                <w:div w:id="118948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573064">
                                          <w:marLeft w:val="0"/>
                                          <w:marRight w:val="0"/>
                                          <w:marTop w:val="0"/>
                                          <w:marBottom w:val="0"/>
                                          <w:divBdr>
                                            <w:top w:val="none" w:sz="0" w:space="0" w:color="auto"/>
                                            <w:left w:val="none" w:sz="0" w:space="0" w:color="auto"/>
                                            <w:bottom w:val="none" w:sz="0" w:space="0" w:color="auto"/>
                                            <w:right w:val="none" w:sz="0" w:space="0" w:color="auto"/>
                                          </w:divBdr>
                                          <w:divsChild>
                                            <w:div w:id="598608970">
                                              <w:marLeft w:val="0"/>
                                              <w:marRight w:val="0"/>
                                              <w:marTop w:val="0"/>
                                              <w:marBottom w:val="0"/>
                                              <w:divBdr>
                                                <w:top w:val="none" w:sz="0" w:space="0" w:color="auto"/>
                                                <w:left w:val="none" w:sz="0" w:space="0" w:color="auto"/>
                                                <w:bottom w:val="none" w:sz="0" w:space="0" w:color="auto"/>
                                                <w:right w:val="none" w:sz="0" w:space="0" w:color="auto"/>
                                              </w:divBdr>
                                              <w:divsChild>
                                                <w:div w:id="1699621178">
                                                  <w:marLeft w:val="0"/>
                                                  <w:marRight w:val="0"/>
                                                  <w:marTop w:val="0"/>
                                                  <w:marBottom w:val="0"/>
                                                  <w:divBdr>
                                                    <w:top w:val="none" w:sz="0" w:space="0" w:color="auto"/>
                                                    <w:left w:val="none" w:sz="0" w:space="0" w:color="auto"/>
                                                    <w:bottom w:val="none" w:sz="0" w:space="0" w:color="auto"/>
                                                    <w:right w:val="none" w:sz="0" w:space="0" w:color="auto"/>
                                                  </w:divBdr>
                                                  <w:divsChild>
                                                    <w:div w:id="160191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7949747">
          <w:marLeft w:val="0"/>
          <w:marRight w:val="0"/>
          <w:marTop w:val="0"/>
          <w:marBottom w:val="0"/>
          <w:divBdr>
            <w:top w:val="none" w:sz="0" w:space="0" w:color="auto"/>
            <w:left w:val="none" w:sz="0" w:space="0" w:color="auto"/>
            <w:bottom w:val="none" w:sz="0" w:space="0" w:color="auto"/>
            <w:right w:val="none" w:sz="0" w:space="0" w:color="auto"/>
          </w:divBdr>
          <w:divsChild>
            <w:div w:id="1269118792">
              <w:marLeft w:val="0"/>
              <w:marRight w:val="0"/>
              <w:marTop w:val="0"/>
              <w:marBottom w:val="0"/>
              <w:divBdr>
                <w:top w:val="none" w:sz="0" w:space="0" w:color="auto"/>
                <w:left w:val="none" w:sz="0" w:space="0" w:color="auto"/>
                <w:bottom w:val="none" w:sz="0" w:space="0" w:color="auto"/>
                <w:right w:val="none" w:sz="0" w:space="0" w:color="auto"/>
              </w:divBdr>
              <w:divsChild>
                <w:div w:id="1344477097">
                  <w:marLeft w:val="0"/>
                  <w:marRight w:val="0"/>
                  <w:marTop w:val="0"/>
                  <w:marBottom w:val="0"/>
                  <w:divBdr>
                    <w:top w:val="none" w:sz="0" w:space="0" w:color="auto"/>
                    <w:left w:val="none" w:sz="0" w:space="0" w:color="auto"/>
                    <w:bottom w:val="none" w:sz="0" w:space="0" w:color="auto"/>
                    <w:right w:val="none" w:sz="0" w:space="0" w:color="auto"/>
                  </w:divBdr>
                  <w:divsChild>
                    <w:div w:id="181463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594483">
      <w:bodyDiv w:val="1"/>
      <w:marLeft w:val="0"/>
      <w:marRight w:val="0"/>
      <w:marTop w:val="0"/>
      <w:marBottom w:val="0"/>
      <w:divBdr>
        <w:top w:val="none" w:sz="0" w:space="0" w:color="auto"/>
        <w:left w:val="none" w:sz="0" w:space="0" w:color="auto"/>
        <w:bottom w:val="none" w:sz="0" w:space="0" w:color="auto"/>
        <w:right w:val="none" w:sz="0" w:space="0" w:color="auto"/>
      </w:divBdr>
    </w:div>
    <w:div w:id="954562363">
      <w:bodyDiv w:val="1"/>
      <w:marLeft w:val="0"/>
      <w:marRight w:val="0"/>
      <w:marTop w:val="0"/>
      <w:marBottom w:val="0"/>
      <w:divBdr>
        <w:top w:val="none" w:sz="0" w:space="0" w:color="auto"/>
        <w:left w:val="none" w:sz="0" w:space="0" w:color="auto"/>
        <w:bottom w:val="none" w:sz="0" w:space="0" w:color="auto"/>
        <w:right w:val="none" w:sz="0" w:space="0" w:color="auto"/>
      </w:divBdr>
    </w:div>
    <w:div w:id="1034693737">
      <w:bodyDiv w:val="1"/>
      <w:marLeft w:val="0"/>
      <w:marRight w:val="0"/>
      <w:marTop w:val="0"/>
      <w:marBottom w:val="0"/>
      <w:divBdr>
        <w:top w:val="none" w:sz="0" w:space="0" w:color="auto"/>
        <w:left w:val="none" w:sz="0" w:space="0" w:color="auto"/>
        <w:bottom w:val="none" w:sz="0" w:space="0" w:color="auto"/>
        <w:right w:val="none" w:sz="0" w:space="0" w:color="auto"/>
      </w:divBdr>
    </w:div>
    <w:div w:id="1070425364">
      <w:bodyDiv w:val="1"/>
      <w:marLeft w:val="0"/>
      <w:marRight w:val="0"/>
      <w:marTop w:val="0"/>
      <w:marBottom w:val="0"/>
      <w:divBdr>
        <w:top w:val="none" w:sz="0" w:space="0" w:color="auto"/>
        <w:left w:val="none" w:sz="0" w:space="0" w:color="auto"/>
        <w:bottom w:val="none" w:sz="0" w:space="0" w:color="auto"/>
        <w:right w:val="none" w:sz="0" w:space="0" w:color="auto"/>
      </w:divBdr>
    </w:div>
    <w:div w:id="1106969676">
      <w:bodyDiv w:val="1"/>
      <w:marLeft w:val="0"/>
      <w:marRight w:val="0"/>
      <w:marTop w:val="0"/>
      <w:marBottom w:val="0"/>
      <w:divBdr>
        <w:top w:val="none" w:sz="0" w:space="0" w:color="auto"/>
        <w:left w:val="none" w:sz="0" w:space="0" w:color="auto"/>
        <w:bottom w:val="none" w:sz="0" w:space="0" w:color="auto"/>
        <w:right w:val="none" w:sz="0" w:space="0" w:color="auto"/>
      </w:divBdr>
      <w:divsChild>
        <w:div w:id="109514293">
          <w:marLeft w:val="0"/>
          <w:marRight w:val="0"/>
          <w:marTop w:val="0"/>
          <w:marBottom w:val="0"/>
          <w:divBdr>
            <w:top w:val="none" w:sz="0" w:space="0" w:color="auto"/>
            <w:left w:val="none" w:sz="0" w:space="0" w:color="auto"/>
            <w:bottom w:val="none" w:sz="0" w:space="0" w:color="auto"/>
            <w:right w:val="none" w:sz="0" w:space="0" w:color="auto"/>
          </w:divBdr>
        </w:div>
        <w:div w:id="165831661">
          <w:marLeft w:val="0"/>
          <w:marRight w:val="0"/>
          <w:marTop w:val="0"/>
          <w:marBottom w:val="0"/>
          <w:divBdr>
            <w:top w:val="none" w:sz="0" w:space="0" w:color="auto"/>
            <w:left w:val="none" w:sz="0" w:space="0" w:color="auto"/>
            <w:bottom w:val="none" w:sz="0" w:space="0" w:color="auto"/>
            <w:right w:val="none" w:sz="0" w:space="0" w:color="auto"/>
          </w:divBdr>
        </w:div>
        <w:div w:id="266154479">
          <w:marLeft w:val="0"/>
          <w:marRight w:val="0"/>
          <w:marTop w:val="0"/>
          <w:marBottom w:val="0"/>
          <w:divBdr>
            <w:top w:val="none" w:sz="0" w:space="0" w:color="auto"/>
            <w:left w:val="none" w:sz="0" w:space="0" w:color="auto"/>
            <w:bottom w:val="none" w:sz="0" w:space="0" w:color="auto"/>
            <w:right w:val="none" w:sz="0" w:space="0" w:color="auto"/>
          </w:divBdr>
        </w:div>
        <w:div w:id="278149797">
          <w:marLeft w:val="0"/>
          <w:marRight w:val="0"/>
          <w:marTop w:val="0"/>
          <w:marBottom w:val="0"/>
          <w:divBdr>
            <w:top w:val="none" w:sz="0" w:space="0" w:color="auto"/>
            <w:left w:val="none" w:sz="0" w:space="0" w:color="auto"/>
            <w:bottom w:val="none" w:sz="0" w:space="0" w:color="auto"/>
            <w:right w:val="none" w:sz="0" w:space="0" w:color="auto"/>
          </w:divBdr>
        </w:div>
        <w:div w:id="366180338">
          <w:marLeft w:val="0"/>
          <w:marRight w:val="0"/>
          <w:marTop w:val="0"/>
          <w:marBottom w:val="0"/>
          <w:divBdr>
            <w:top w:val="none" w:sz="0" w:space="0" w:color="auto"/>
            <w:left w:val="none" w:sz="0" w:space="0" w:color="auto"/>
            <w:bottom w:val="none" w:sz="0" w:space="0" w:color="auto"/>
            <w:right w:val="none" w:sz="0" w:space="0" w:color="auto"/>
          </w:divBdr>
        </w:div>
        <w:div w:id="750665576">
          <w:marLeft w:val="0"/>
          <w:marRight w:val="0"/>
          <w:marTop w:val="0"/>
          <w:marBottom w:val="0"/>
          <w:divBdr>
            <w:top w:val="none" w:sz="0" w:space="0" w:color="auto"/>
            <w:left w:val="none" w:sz="0" w:space="0" w:color="auto"/>
            <w:bottom w:val="none" w:sz="0" w:space="0" w:color="auto"/>
            <w:right w:val="none" w:sz="0" w:space="0" w:color="auto"/>
          </w:divBdr>
        </w:div>
        <w:div w:id="914971651">
          <w:marLeft w:val="0"/>
          <w:marRight w:val="0"/>
          <w:marTop w:val="0"/>
          <w:marBottom w:val="0"/>
          <w:divBdr>
            <w:top w:val="none" w:sz="0" w:space="0" w:color="auto"/>
            <w:left w:val="none" w:sz="0" w:space="0" w:color="auto"/>
            <w:bottom w:val="none" w:sz="0" w:space="0" w:color="auto"/>
            <w:right w:val="none" w:sz="0" w:space="0" w:color="auto"/>
          </w:divBdr>
        </w:div>
        <w:div w:id="1680887866">
          <w:marLeft w:val="0"/>
          <w:marRight w:val="0"/>
          <w:marTop w:val="0"/>
          <w:marBottom w:val="0"/>
          <w:divBdr>
            <w:top w:val="none" w:sz="0" w:space="0" w:color="auto"/>
            <w:left w:val="none" w:sz="0" w:space="0" w:color="auto"/>
            <w:bottom w:val="none" w:sz="0" w:space="0" w:color="auto"/>
            <w:right w:val="none" w:sz="0" w:space="0" w:color="auto"/>
          </w:divBdr>
        </w:div>
        <w:div w:id="1840853256">
          <w:marLeft w:val="0"/>
          <w:marRight w:val="0"/>
          <w:marTop w:val="0"/>
          <w:marBottom w:val="0"/>
          <w:divBdr>
            <w:top w:val="none" w:sz="0" w:space="0" w:color="auto"/>
            <w:left w:val="none" w:sz="0" w:space="0" w:color="auto"/>
            <w:bottom w:val="none" w:sz="0" w:space="0" w:color="auto"/>
            <w:right w:val="none" w:sz="0" w:space="0" w:color="auto"/>
          </w:divBdr>
        </w:div>
        <w:div w:id="2038851421">
          <w:marLeft w:val="0"/>
          <w:marRight w:val="0"/>
          <w:marTop w:val="0"/>
          <w:marBottom w:val="0"/>
          <w:divBdr>
            <w:top w:val="none" w:sz="0" w:space="0" w:color="auto"/>
            <w:left w:val="none" w:sz="0" w:space="0" w:color="auto"/>
            <w:bottom w:val="none" w:sz="0" w:space="0" w:color="auto"/>
            <w:right w:val="none" w:sz="0" w:space="0" w:color="auto"/>
          </w:divBdr>
        </w:div>
      </w:divsChild>
    </w:div>
    <w:div w:id="1169905401">
      <w:bodyDiv w:val="1"/>
      <w:marLeft w:val="0"/>
      <w:marRight w:val="0"/>
      <w:marTop w:val="0"/>
      <w:marBottom w:val="0"/>
      <w:divBdr>
        <w:top w:val="none" w:sz="0" w:space="0" w:color="auto"/>
        <w:left w:val="none" w:sz="0" w:space="0" w:color="auto"/>
        <w:bottom w:val="none" w:sz="0" w:space="0" w:color="auto"/>
        <w:right w:val="none" w:sz="0" w:space="0" w:color="auto"/>
      </w:divBdr>
    </w:div>
    <w:div w:id="1328900046">
      <w:bodyDiv w:val="1"/>
      <w:marLeft w:val="0"/>
      <w:marRight w:val="0"/>
      <w:marTop w:val="0"/>
      <w:marBottom w:val="0"/>
      <w:divBdr>
        <w:top w:val="none" w:sz="0" w:space="0" w:color="auto"/>
        <w:left w:val="none" w:sz="0" w:space="0" w:color="auto"/>
        <w:bottom w:val="none" w:sz="0" w:space="0" w:color="auto"/>
        <w:right w:val="none" w:sz="0" w:space="0" w:color="auto"/>
      </w:divBdr>
      <w:divsChild>
        <w:div w:id="22023783">
          <w:marLeft w:val="0"/>
          <w:marRight w:val="0"/>
          <w:marTop w:val="0"/>
          <w:marBottom w:val="0"/>
          <w:divBdr>
            <w:top w:val="none" w:sz="0" w:space="0" w:color="auto"/>
            <w:left w:val="none" w:sz="0" w:space="0" w:color="auto"/>
            <w:bottom w:val="none" w:sz="0" w:space="0" w:color="auto"/>
            <w:right w:val="none" w:sz="0" w:space="0" w:color="auto"/>
          </w:divBdr>
        </w:div>
        <w:div w:id="538443855">
          <w:marLeft w:val="0"/>
          <w:marRight w:val="0"/>
          <w:marTop w:val="0"/>
          <w:marBottom w:val="0"/>
          <w:divBdr>
            <w:top w:val="none" w:sz="0" w:space="0" w:color="auto"/>
            <w:left w:val="none" w:sz="0" w:space="0" w:color="auto"/>
            <w:bottom w:val="none" w:sz="0" w:space="0" w:color="auto"/>
            <w:right w:val="none" w:sz="0" w:space="0" w:color="auto"/>
          </w:divBdr>
        </w:div>
      </w:divsChild>
    </w:div>
    <w:div w:id="1342197298">
      <w:bodyDiv w:val="1"/>
      <w:marLeft w:val="0"/>
      <w:marRight w:val="0"/>
      <w:marTop w:val="0"/>
      <w:marBottom w:val="0"/>
      <w:divBdr>
        <w:top w:val="none" w:sz="0" w:space="0" w:color="auto"/>
        <w:left w:val="none" w:sz="0" w:space="0" w:color="auto"/>
        <w:bottom w:val="none" w:sz="0" w:space="0" w:color="auto"/>
        <w:right w:val="none" w:sz="0" w:space="0" w:color="auto"/>
      </w:divBdr>
    </w:div>
    <w:div w:id="1528181780">
      <w:bodyDiv w:val="1"/>
      <w:marLeft w:val="0"/>
      <w:marRight w:val="0"/>
      <w:marTop w:val="0"/>
      <w:marBottom w:val="0"/>
      <w:divBdr>
        <w:top w:val="none" w:sz="0" w:space="0" w:color="auto"/>
        <w:left w:val="none" w:sz="0" w:space="0" w:color="auto"/>
        <w:bottom w:val="none" w:sz="0" w:space="0" w:color="auto"/>
        <w:right w:val="none" w:sz="0" w:space="0" w:color="auto"/>
      </w:divBdr>
      <w:divsChild>
        <w:div w:id="1389765660">
          <w:marLeft w:val="0"/>
          <w:marRight w:val="0"/>
          <w:marTop w:val="0"/>
          <w:marBottom w:val="0"/>
          <w:divBdr>
            <w:top w:val="none" w:sz="0" w:space="0" w:color="auto"/>
            <w:left w:val="none" w:sz="0" w:space="0" w:color="auto"/>
            <w:bottom w:val="none" w:sz="0" w:space="0" w:color="auto"/>
            <w:right w:val="none" w:sz="0" w:space="0" w:color="auto"/>
          </w:divBdr>
          <w:divsChild>
            <w:div w:id="263416638">
              <w:marLeft w:val="0"/>
              <w:marRight w:val="0"/>
              <w:marTop w:val="0"/>
              <w:marBottom w:val="0"/>
              <w:divBdr>
                <w:top w:val="none" w:sz="0" w:space="0" w:color="auto"/>
                <w:left w:val="none" w:sz="0" w:space="0" w:color="auto"/>
                <w:bottom w:val="none" w:sz="0" w:space="0" w:color="auto"/>
                <w:right w:val="none" w:sz="0" w:space="0" w:color="auto"/>
              </w:divBdr>
              <w:divsChild>
                <w:div w:id="173764906">
                  <w:marLeft w:val="0"/>
                  <w:marRight w:val="0"/>
                  <w:marTop w:val="0"/>
                  <w:marBottom w:val="0"/>
                  <w:divBdr>
                    <w:top w:val="none" w:sz="0" w:space="0" w:color="auto"/>
                    <w:left w:val="none" w:sz="0" w:space="0" w:color="auto"/>
                    <w:bottom w:val="none" w:sz="0" w:space="0" w:color="auto"/>
                    <w:right w:val="none" w:sz="0" w:space="0" w:color="auto"/>
                  </w:divBdr>
                  <w:divsChild>
                    <w:div w:id="209605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815217">
          <w:marLeft w:val="0"/>
          <w:marRight w:val="0"/>
          <w:marTop w:val="0"/>
          <w:marBottom w:val="0"/>
          <w:divBdr>
            <w:top w:val="none" w:sz="0" w:space="0" w:color="auto"/>
            <w:left w:val="none" w:sz="0" w:space="0" w:color="auto"/>
            <w:bottom w:val="none" w:sz="0" w:space="0" w:color="auto"/>
            <w:right w:val="none" w:sz="0" w:space="0" w:color="auto"/>
          </w:divBdr>
          <w:divsChild>
            <w:div w:id="139084110">
              <w:marLeft w:val="0"/>
              <w:marRight w:val="0"/>
              <w:marTop w:val="0"/>
              <w:marBottom w:val="0"/>
              <w:divBdr>
                <w:top w:val="none" w:sz="0" w:space="0" w:color="auto"/>
                <w:left w:val="none" w:sz="0" w:space="0" w:color="auto"/>
                <w:bottom w:val="none" w:sz="0" w:space="0" w:color="auto"/>
                <w:right w:val="none" w:sz="0" w:space="0" w:color="auto"/>
              </w:divBdr>
              <w:divsChild>
                <w:div w:id="409159635">
                  <w:marLeft w:val="0"/>
                  <w:marRight w:val="0"/>
                  <w:marTop w:val="0"/>
                  <w:marBottom w:val="0"/>
                  <w:divBdr>
                    <w:top w:val="none" w:sz="0" w:space="0" w:color="auto"/>
                    <w:left w:val="none" w:sz="0" w:space="0" w:color="auto"/>
                    <w:bottom w:val="none" w:sz="0" w:space="0" w:color="auto"/>
                    <w:right w:val="none" w:sz="0" w:space="0" w:color="auto"/>
                  </w:divBdr>
                  <w:divsChild>
                    <w:div w:id="963736715">
                      <w:marLeft w:val="0"/>
                      <w:marRight w:val="0"/>
                      <w:marTop w:val="0"/>
                      <w:marBottom w:val="0"/>
                      <w:divBdr>
                        <w:top w:val="none" w:sz="0" w:space="0" w:color="auto"/>
                        <w:left w:val="none" w:sz="0" w:space="0" w:color="auto"/>
                        <w:bottom w:val="none" w:sz="0" w:space="0" w:color="auto"/>
                        <w:right w:val="none" w:sz="0" w:space="0" w:color="auto"/>
                      </w:divBdr>
                      <w:divsChild>
                        <w:div w:id="1318804428">
                          <w:marLeft w:val="0"/>
                          <w:marRight w:val="0"/>
                          <w:marTop w:val="0"/>
                          <w:marBottom w:val="0"/>
                          <w:divBdr>
                            <w:top w:val="none" w:sz="0" w:space="0" w:color="auto"/>
                            <w:left w:val="none" w:sz="0" w:space="0" w:color="auto"/>
                            <w:bottom w:val="none" w:sz="0" w:space="0" w:color="auto"/>
                            <w:right w:val="none" w:sz="0" w:space="0" w:color="auto"/>
                          </w:divBdr>
                          <w:divsChild>
                            <w:div w:id="807555663">
                              <w:marLeft w:val="0"/>
                              <w:marRight w:val="0"/>
                              <w:marTop w:val="0"/>
                              <w:marBottom w:val="0"/>
                              <w:divBdr>
                                <w:top w:val="none" w:sz="0" w:space="0" w:color="auto"/>
                                <w:left w:val="none" w:sz="0" w:space="0" w:color="auto"/>
                                <w:bottom w:val="none" w:sz="0" w:space="0" w:color="auto"/>
                                <w:right w:val="none" w:sz="0" w:space="0" w:color="auto"/>
                              </w:divBdr>
                              <w:divsChild>
                                <w:div w:id="629436138">
                                  <w:marLeft w:val="0"/>
                                  <w:marRight w:val="0"/>
                                  <w:marTop w:val="0"/>
                                  <w:marBottom w:val="0"/>
                                  <w:divBdr>
                                    <w:top w:val="none" w:sz="0" w:space="0" w:color="auto"/>
                                    <w:left w:val="none" w:sz="0" w:space="0" w:color="auto"/>
                                    <w:bottom w:val="none" w:sz="0" w:space="0" w:color="auto"/>
                                    <w:right w:val="none" w:sz="0" w:space="0" w:color="auto"/>
                                  </w:divBdr>
                                  <w:divsChild>
                                    <w:div w:id="273682724">
                                      <w:marLeft w:val="0"/>
                                      <w:marRight w:val="0"/>
                                      <w:marTop w:val="0"/>
                                      <w:marBottom w:val="0"/>
                                      <w:divBdr>
                                        <w:top w:val="none" w:sz="0" w:space="0" w:color="auto"/>
                                        <w:left w:val="none" w:sz="0" w:space="0" w:color="auto"/>
                                        <w:bottom w:val="none" w:sz="0" w:space="0" w:color="auto"/>
                                        <w:right w:val="none" w:sz="0" w:space="0" w:color="auto"/>
                                      </w:divBdr>
                                      <w:divsChild>
                                        <w:div w:id="507984467">
                                          <w:marLeft w:val="0"/>
                                          <w:marRight w:val="0"/>
                                          <w:marTop w:val="0"/>
                                          <w:marBottom w:val="0"/>
                                          <w:divBdr>
                                            <w:top w:val="none" w:sz="0" w:space="0" w:color="auto"/>
                                            <w:left w:val="none" w:sz="0" w:space="0" w:color="auto"/>
                                            <w:bottom w:val="none" w:sz="0" w:space="0" w:color="auto"/>
                                            <w:right w:val="none" w:sz="0" w:space="0" w:color="auto"/>
                                          </w:divBdr>
                                          <w:divsChild>
                                            <w:div w:id="1264799764">
                                              <w:marLeft w:val="0"/>
                                              <w:marRight w:val="0"/>
                                              <w:marTop w:val="0"/>
                                              <w:marBottom w:val="0"/>
                                              <w:divBdr>
                                                <w:top w:val="none" w:sz="0" w:space="0" w:color="auto"/>
                                                <w:left w:val="none" w:sz="0" w:space="0" w:color="auto"/>
                                                <w:bottom w:val="none" w:sz="0" w:space="0" w:color="auto"/>
                                                <w:right w:val="none" w:sz="0" w:space="0" w:color="auto"/>
                                              </w:divBdr>
                                              <w:divsChild>
                                                <w:div w:id="20344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499207">
                                          <w:marLeft w:val="0"/>
                                          <w:marRight w:val="0"/>
                                          <w:marTop w:val="0"/>
                                          <w:marBottom w:val="0"/>
                                          <w:divBdr>
                                            <w:top w:val="none" w:sz="0" w:space="0" w:color="auto"/>
                                            <w:left w:val="none" w:sz="0" w:space="0" w:color="auto"/>
                                            <w:bottom w:val="none" w:sz="0" w:space="0" w:color="auto"/>
                                            <w:right w:val="none" w:sz="0" w:space="0" w:color="auto"/>
                                          </w:divBdr>
                                          <w:divsChild>
                                            <w:div w:id="1065223876">
                                              <w:marLeft w:val="0"/>
                                              <w:marRight w:val="0"/>
                                              <w:marTop w:val="0"/>
                                              <w:marBottom w:val="0"/>
                                              <w:divBdr>
                                                <w:top w:val="none" w:sz="0" w:space="0" w:color="auto"/>
                                                <w:left w:val="none" w:sz="0" w:space="0" w:color="auto"/>
                                                <w:bottom w:val="none" w:sz="0" w:space="0" w:color="auto"/>
                                                <w:right w:val="none" w:sz="0" w:space="0" w:color="auto"/>
                                              </w:divBdr>
                                              <w:divsChild>
                                                <w:div w:id="355347160">
                                                  <w:marLeft w:val="0"/>
                                                  <w:marRight w:val="0"/>
                                                  <w:marTop w:val="0"/>
                                                  <w:marBottom w:val="0"/>
                                                  <w:divBdr>
                                                    <w:top w:val="none" w:sz="0" w:space="0" w:color="auto"/>
                                                    <w:left w:val="none" w:sz="0" w:space="0" w:color="auto"/>
                                                    <w:bottom w:val="none" w:sz="0" w:space="0" w:color="auto"/>
                                                    <w:right w:val="none" w:sz="0" w:space="0" w:color="auto"/>
                                                  </w:divBdr>
                                                  <w:divsChild>
                                                    <w:div w:id="167957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2574540">
      <w:bodyDiv w:val="1"/>
      <w:marLeft w:val="0"/>
      <w:marRight w:val="0"/>
      <w:marTop w:val="0"/>
      <w:marBottom w:val="0"/>
      <w:divBdr>
        <w:top w:val="none" w:sz="0" w:space="0" w:color="auto"/>
        <w:left w:val="none" w:sz="0" w:space="0" w:color="auto"/>
        <w:bottom w:val="none" w:sz="0" w:space="0" w:color="auto"/>
        <w:right w:val="none" w:sz="0" w:space="0" w:color="auto"/>
      </w:divBdr>
    </w:div>
    <w:div w:id="1643076514">
      <w:bodyDiv w:val="1"/>
      <w:marLeft w:val="0"/>
      <w:marRight w:val="0"/>
      <w:marTop w:val="0"/>
      <w:marBottom w:val="0"/>
      <w:divBdr>
        <w:top w:val="none" w:sz="0" w:space="0" w:color="auto"/>
        <w:left w:val="none" w:sz="0" w:space="0" w:color="auto"/>
        <w:bottom w:val="none" w:sz="0" w:space="0" w:color="auto"/>
        <w:right w:val="none" w:sz="0" w:space="0" w:color="auto"/>
      </w:divBdr>
      <w:divsChild>
        <w:div w:id="1795370300">
          <w:marLeft w:val="0"/>
          <w:marRight w:val="0"/>
          <w:marTop w:val="0"/>
          <w:marBottom w:val="0"/>
          <w:divBdr>
            <w:top w:val="none" w:sz="0" w:space="0" w:color="auto"/>
            <w:left w:val="none" w:sz="0" w:space="0" w:color="auto"/>
            <w:bottom w:val="none" w:sz="0" w:space="0" w:color="auto"/>
            <w:right w:val="none" w:sz="0" w:space="0" w:color="auto"/>
          </w:divBdr>
          <w:divsChild>
            <w:div w:id="2001809007">
              <w:marLeft w:val="0"/>
              <w:marRight w:val="0"/>
              <w:marTop w:val="0"/>
              <w:marBottom w:val="0"/>
              <w:divBdr>
                <w:top w:val="none" w:sz="0" w:space="0" w:color="auto"/>
                <w:left w:val="none" w:sz="0" w:space="0" w:color="auto"/>
                <w:bottom w:val="none" w:sz="0" w:space="0" w:color="auto"/>
                <w:right w:val="none" w:sz="0" w:space="0" w:color="auto"/>
              </w:divBdr>
              <w:divsChild>
                <w:div w:id="87116675">
                  <w:marLeft w:val="0"/>
                  <w:marRight w:val="0"/>
                  <w:marTop w:val="0"/>
                  <w:marBottom w:val="0"/>
                  <w:divBdr>
                    <w:top w:val="none" w:sz="0" w:space="0" w:color="auto"/>
                    <w:left w:val="none" w:sz="0" w:space="0" w:color="auto"/>
                    <w:bottom w:val="none" w:sz="0" w:space="0" w:color="auto"/>
                    <w:right w:val="none" w:sz="0" w:space="0" w:color="auto"/>
                  </w:divBdr>
                  <w:divsChild>
                    <w:div w:id="10913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0962">
          <w:marLeft w:val="0"/>
          <w:marRight w:val="0"/>
          <w:marTop w:val="0"/>
          <w:marBottom w:val="0"/>
          <w:divBdr>
            <w:top w:val="none" w:sz="0" w:space="0" w:color="auto"/>
            <w:left w:val="none" w:sz="0" w:space="0" w:color="auto"/>
            <w:bottom w:val="none" w:sz="0" w:space="0" w:color="auto"/>
            <w:right w:val="none" w:sz="0" w:space="0" w:color="auto"/>
          </w:divBdr>
          <w:divsChild>
            <w:div w:id="398480680">
              <w:marLeft w:val="0"/>
              <w:marRight w:val="0"/>
              <w:marTop w:val="0"/>
              <w:marBottom w:val="0"/>
              <w:divBdr>
                <w:top w:val="none" w:sz="0" w:space="0" w:color="auto"/>
                <w:left w:val="none" w:sz="0" w:space="0" w:color="auto"/>
                <w:bottom w:val="none" w:sz="0" w:space="0" w:color="auto"/>
                <w:right w:val="none" w:sz="0" w:space="0" w:color="auto"/>
              </w:divBdr>
              <w:divsChild>
                <w:div w:id="1280139838">
                  <w:marLeft w:val="0"/>
                  <w:marRight w:val="0"/>
                  <w:marTop w:val="0"/>
                  <w:marBottom w:val="0"/>
                  <w:divBdr>
                    <w:top w:val="none" w:sz="0" w:space="0" w:color="auto"/>
                    <w:left w:val="none" w:sz="0" w:space="0" w:color="auto"/>
                    <w:bottom w:val="none" w:sz="0" w:space="0" w:color="auto"/>
                    <w:right w:val="none" w:sz="0" w:space="0" w:color="auto"/>
                  </w:divBdr>
                  <w:divsChild>
                    <w:div w:id="1575355384">
                      <w:marLeft w:val="0"/>
                      <w:marRight w:val="0"/>
                      <w:marTop w:val="0"/>
                      <w:marBottom w:val="0"/>
                      <w:divBdr>
                        <w:top w:val="none" w:sz="0" w:space="0" w:color="auto"/>
                        <w:left w:val="none" w:sz="0" w:space="0" w:color="auto"/>
                        <w:bottom w:val="none" w:sz="0" w:space="0" w:color="auto"/>
                        <w:right w:val="none" w:sz="0" w:space="0" w:color="auto"/>
                      </w:divBdr>
                      <w:divsChild>
                        <w:div w:id="1621447221">
                          <w:marLeft w:val="0"/>
                          <w:marRight w:val="0"/>
                          <w:marTop w:val="0"/>
                          <w:marBottom w:val="0"/>
                          <w:divBdr>
                            <w:top w:val="none" w:sz="0" w:space="0" w:color="auto"/>
                            <w:left w:val="none" w:sz="0" w:space="0" w:color="auto"/>
                            <w:bottom w:val="none" w:sz="0" w:space="0" w:color="auto"/>
                            <w:right w:val="none" w:sz="0" w:space="0" w:color="auto"/>
                          </w:divBdr>
                          <w:divsChild>
                            <w:div w:id="239173540">
                              <w:marLeft w:val="0"/>
                              <w:marRight w:val="0"/>
                              <w:marTop w:val="0"/>
                              <w:marBottom w:val="0"/>
                              <w:divBdr>
                                <w:top w:val="none" w:sz="0" w:space="0" w:color="auto"/>
                                <w:left w:val="none" w:sz="0" w:space="0" w:color="auto"/>
                                <w:bottom w:val="none" w:sz="0" w:space="0" w:color="auto"/>
                                <w:right w:val="none" w:sz="0" w:space="0" w:color="auto"/>
                              </w:divBdr>
                              <w:divsChild>
                                <w:div w:id="1057975841">
                                  <w:marLeft w:val="0"/>
                                  <w:marRight w:val="0"/>
                                  <w:marTop w:val="0"/>
                                  <w:marBottom w:val="0"/>
                                  <w:divBdr>
                                    <w:top w:val="none" w:sz="0" w:space="0" w:color="auto"/>
                                    <w:left w:val="none" w:sz="0" w:space="0" w:color="auto"/>
                                    <w:bottom w:val="none" w:sz="0" w:space="0" w:color="auto"/>
                                    <w:right w:val="none" w:sz="0" w:space="0" w:color="auto"/>
                                  </w:divBdr>
                                  <w:divsChild>
                                    <w:div w:id="1219243610">
                                      <w:marLeft w:val="0"/>
                                      <w:marRight w:val="0"/>
                                      <w:marTop w:val="0"/>
                                      <w:marBottom w:val="0"/>
                                      <w:divBdr>
                                        <w:top w:val="none" w:sz="0" w:space="0" w:color="auto"/>
                                        <w:left w:val="none" w:sz="0" w:space="0" w:color="auto"/>
                                        <w:bottom w:val="none" w:sz="0" w:space="0" w:color="auto"/>
                                        <w:right w:val="none" w:sz="0" w:space="0" w:color="auto"/>
                                      </w:divBdr>
                                      <w:divsChild>
                                        <w:div w:id="21516556">
                                          <w:marLeft w:val="0"/>
                                          <w:marRight w:val="0"/>
                                          <w:marTop w:val="0"/>
                                          <w:marBottom w:val="0"/>
                                          <w:divBdr>
                                            <w:top w:val="none" w:sz="0" w:space="0" w:color="auto"/>
                                            <w:left w:val="none" w:sz="0" w:space="0" w:color="auto"/>
                                            <w:bottom w:val="none" w:sz="0" w:space="0" w:color="auto"/>
                                            <w:right w:val="none" w:sz="0" w:space="0" w:color="auto"/>
                                          </w:divBdr>
                                          <w:divsChild>
                                            <w:div w:id="2055619569">
                                              <w:marLeft w:val="0"/>
                                              <w:marRight w:val="0"/>
                                              <w:marTop w:val="0"/>
                                              <w:marBottom w:val="0"/>
                                              <w:divBdr>
                                                <w:top w:val="none" w:sz="0" w:space="0" w:color="auto"/>
                                                <w:left w:val="none" w:sz="0" w:space="0" w:color="auto"/>
                                                <w:bottom w:val="none" w:sz="0" w:space="0" w:color="auto"/>
                                                <w:right w:val="none" w:sz="0" w:space="0" w:color="auto"/>
                                              </w:divBdr>
                                              <w:divsChild>
                                                <w:div w:id="88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6266">
                                          <w:marLeft w:val="0"/>
                                          <w:marRight w:val="0"/>
                                          <w:marTop w:val="0"/>
                                          <w:marBottom w:val="0"/>
                                          <w:divBdr>
                                            <w:top w:val="none" w:sz="0" w:space="0" w:color="auto"/>
                                            <w:left w:val="none" w:sz="0" w:space="0" w:color="auto"/>
                                            <w:bottom w:val="none" w:sz="0" w:space="0" w:color="auto"/>
                                            <w:right w:val="none" w:sz="0" w:space="0" w:color="auto"/>
                                          </w:divBdr>
                                          <w:divsChild>
                                            <w:div w:id="876242463">
                                              <w:marLeft w:val="0"/>
                                              <w:marRight w:val="0"/>
                                              <w:marTop w:val="0"/>
                                              <w:marBottom w:val="0"/>
                                              <w:divBdr>
                                                <w:top w:val="none" w:sz="0" w:space="0" w:color="auto"/>
                                                <w:left w:val="none" w:sz="0" w:space="0" w:color="auto"/>
                                                <w:bottom w:val="none" w:sz="0" w:space="0" w:color="auto"/>
                                                <w:right w:val="none" w:sz="0" w:space="0" w:color="auto"/>
                                              </w:divBdr>
                                              <w:divsChild>
                                                <w:div w:id="666515728">
                                                  <w:marLeft w:val="0"/>
                                                  <w:marRight w:val="0"/>
                                                  <w:marTop w:val="0"/>
                                                  <w:marBottom w:val="0"/>
                                                  <w:divBdr>
                                                    <w:top w:val="none" w:sz="0" w:space="0" w:color="auto"/>
                                                    <w:left w:val="none" w:sz="0" w:space="0" w:color="auto"/>
                                                    <w:bottom w:val="none" w:sz="0" w:space="0" w:color="auto"/>
                                                    <w:right w:val="none" w:sz="0" w:space="0" w:color="auto"/>
                                                  </w:divBdr>
                                                  <w:divsChild>
                                                    <w:div w:id="9289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7605076">
      <w:bodyDiv w:val="1"/>
      <w:marLeft w:val="0"/>
      <w:marRight w:val="0"/>
      <w:marTop w:val="0"/>
      <w:marBottom w:val="0"/>
      <w:divBdr>
        <w:top w:val="none" w:sz="0" w:space="0" w:color="auto"/>
        <w:left w:val="none" w:sz="0" w:space="0" w:color="auto"/>
        <w:bottom w:val="none" w:sz="0" w:space="0" w:color="auto"/>
        <w:right w:val="none" w:sz="0" w:space="0" w:color="auto"/>
      </w:divBdr>
    </w:div>
    <w:div w:id="1879003825">
      <w:bodyDiv w:val="1"/>
      <w:marLeft w:val="0"/>
      <w:marRight w:val="0"/>
      <w:marTop w:val="0"/>
      <w:marBottom w:val="0"/>
      <w:divBdr>
        <w:top w:val="none" w:sz="0" w:space="0" w:color="auto"/>
        <w:left w:val="none" w:sz="0" w:space="0" w:color="auto"/>
        <w:bottom w:val="none" w:sz="0" w:space="0" w:color="auto"/>
        <w:right w:val="none" w:sz="0" w:space="0" w:color="auto"/>
      </w:divBdr>
    </w:div>
    <w:div w:id="2079210845">
      <w:bodyDiv w:val="1"/>
      <w:marLeft w:val="0"/>
      <w:marRight w:val="0"/>
      <w:marTop w:val="0"/>
      <w:marBottom w:val="0"/>
      <w:divBdr>
        <w:top w:val="none" w:sz="0" w:space="0" w:color="auto"/>
        <w:left w:val="none" w:sz="0" w:space="0" w:color="auto"/>
        <w:bottom w:val="none" w:sz="0" w:space="0" w:color="auto"/>
        <w:right w:val="none" w:sz="0" w:space="0" w:color="auto"/>
      </w:divBdr>
      <w:divsChild>
        <w:div w:id="1148203712">
          <w:marLeft w:val="0"/>
          <w:marRight w:val="0"/>
          <w:marTop w:val="0"/>
          <w:marBottom w:val="0"/>
          <w:divBdr>
            <w:top w:val="none" w:sz="0" w:space="0" w:color="auto"/>
            <w:left w:val="none" w:sz="0" w:space="0" w:color="auto"/>
            <w:bottom w:val="none" w:sz="0" w:space="0" w:color="auto"/>
            <w:right w:val="none" w:sz="0" w:space="0" w:color="auto"/>
          </w:divBdr>
          <w:divsChild>
            <w:div w:id="1894392376">
              <w:marLeft w:val="0"/>
              <w:marRight w:val="0"/>
              <w:marTop w:val="0"/>
              <w:marBottom w:val="0"/>
              <w:divBdr>
                <w:top w:val="none" w:sz="0" w:space="0" w:color="auto"/>
                <w:left w:val="none" w:sz="0" w:space="0" w:color="auto"/>
                <w:bottom w:val="none" w:sz="0" w:space="0" w:color="auto"/>
                <w:right w:val="none" w:sz="0" w:space="0" w:color="auto"/>
              </w:divBdr>
              <w:divsChild>
                <w:div w:id="1093284727">
                  <w:marLeft w:val="0"/>
                  <w:marRight w:val="0"/>
                  <w:marTop w:val="0"/>
                  <w:marBottom w:val="0"/>
                  <w:divBdr>
                    <w:top w:val="none" w:sz="0" w:space="0" w:color="auto"/>
                    <w:left w:val="none" w:sz="0" w:space="0" w:color="auto"/>
                    <w:bottom w:val="none" w:sz="0" w:space="0" w:color="auto"/>
                    <w:right w:val="none" w:sz="0" w:space="0" w:color="auto"/>
                  </w:divBdr>
                  <w:divsChild>
                    <w:div w:id="128669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771842">
          <w:marLeft w:val="0"/>
          <w:marRight w:val="0"/>
          <w:marTop w:val="0"/>
          <w:marBottom w:val="0"/>
          <w:divBdr>
            <w:top w:val="none" w:sz="0" w:space="0" w:color="auto"/>
            <w:left w:val="none" w:sz="0" w:space="0" w:color="auto"/>
            <w:bottom w:val="none" w:sz="0" w:space="0" w:color="auto"/>
            <w:right w:val="none" w:sz="0" w:space="0" w:color="auto"/>
          </w:divBdr>
          <w:divsChild>
            <w:div w:id="1291520586">
              <w:marLeft w:val="0"/>
              <w:marRight w:val="0"/>
              <w:marTop w:val="0"/>
              <w:marBottom w:val="0"/>
              <w:divBdr>
                <w:top w:val="none" w:sz="0" w:space="0" w:color="auto"/>
                <w:left w:val="none" w:sz="0" w:space="0" w:color="auto"/>
                <w:bottom w:val="none" w:sz="0" w:space="0" w:color="auto"/>
                <w:right w:val="none" w:sz="0" w:space="0" w:color="auto"/>
              </w:divBdr>
              <w:divsChild>
                <w:div w:id="163279288">
                  <w:marLeft w:val="0"/>
                  <w:marRight w:val="0"/>
                  <w:marTop w:val="0"/>
                  <w:marBottom w:val="0"/>
                  <w:divBdr>
                    <w:top w:val="none" w:sz="0" w:space="0" w:color="auto"/>
                    <w:left w:val="none" w:sz="0" w:space="0" w:color="auto"/>
                    <w:bottom w:val="none" w:sz="0" w:space="0" w:color="auto"/>
                    <w:right w:val="none" w:sz="0" w:space="0" w:color="auto"/>
                  </w:divBdr>
                  <w:divsChild>
                    <w:div w:id="630594435">
                      <w:marLeft w:val="0"/>
                      <w:marRight w:val="0"/>
                      <w:marTop w:val="0"/>
                      <w:marBottom w:val="0"/>
                      <w:divBdr>
                        <w:top w:val="none" w:sz="0" w:space="0" w:color="auto"/>
                        <w:left w:val="none" w:sz="0" w:space="0" w:color="auto"/>
                        <w:bottom w:val="none" w:sz="0" w:space="0" w:color="auto"/>
                        <w:right w:val="none" w:sz="0" w:space="0" w:color="auto"/>
                      </w:divBdr>
                      <w:divsChild>
                        <w:div w:id="877396873">
                          <w:marLeft w:val="0"/>
                          <w:marRight w:val="0"/>
                          <w:marTop w:val="0"/>
                          <w:marBottom w:val="0"/>
                          <w:divBdr>
                            <w:top w:val="none" w:sz="0" w:space="0" w:color="auto"/>
                            <w:left w:val="none" w:sz="0" w:space="0" w:color="auto"/>
                            <w:bottom w:val="none" w:sz="0" w:space="0" w:color="auto"/>
                            <w:right w:val="none" w:sz="0" w:space="0" w:color="auto"/>
                          </w:divBdr>
                          <w:divsChild>
                            <w:div w:id="523174907">
                              <w:marLeft w:val="0"/>
                              <w:marRight w:val="0"/>
                              <w:marTop w:val="0"/>
                              <w:marBottom w:val="0"/>
                              <w:divBdr>
                                <w:top w:val="none" w:sz="0" w:space="0" w:color="auto"/>
                                <w:left w:val="none" w:sz="0" w:space="0" w:color="auto"/>
                                <w:bottom w:val="none" w:sz="0" w:space="0" w:color="auto"/>
                                <w:right w:val="none" w:sz="0" w:space="0" w:color="auto"/>
                              </w:divBdr>
                              <w:divsChild>
                                <w:div w:id="1221211871">
                                  <w:marLeft w:val="0"/>
                                  <w:marRight w:val="0"/>
                                  <w:marTop w:val="0"/>
                                  <w:marBottom w:val="0"/>
                                  <w:divBdr>
                                    <w:top w:val="none" w:sz="0" w:space="0" w:color="auto"/>
                                    <w:left w:val="none" w:sz="0" w:space="0" w:color="auto"/>
                                    <w:bottom w:val="none" w:sz="0" w:space="0" w:color="auto"/>
                                    <w:right w:val="none" w:sz="0" w:space="0" w:color="auto"/>
                                  </w:divBdr>
                                  <w:divsChild>
                                    <w:div w:id="1386567798">
                                      <w:marLeft w:val="0"/>
                                      <w:marRight w:val="0"/>
                                      <w:marTop w:val="0"/>
                                      <w:marBottom w:val="0"/>
                                      <w:divBdr>
                                        <w:top w:val="none" w:sz="0" w:space="0" w:color="auto"/>
                                        <w:left w:val="none" w:sz="0" w:space="0" w:color="auto"/>
                                        <w:bottom w:val="none" w:sz="0" w:space="0" w:color="auto"/>
                                        <w:right w:val="none" w:sz="0" w:space="0" w:color="auto"/>
                                      </w:divBdr>
                                      <w:divsChild>
                                        <w:div w:id="279339781">
                                          <w:marLeft w:val="0"/>
                                          <w:marRight w:val="0"/>
                                          <w:marTop w:val="0"/>
                                          <w:marBottom w:val="0"/>
                                          <w:divBdr>
                                            <w:top w:val="none" w:sz="0" w:space="0" w:color="auto"/>
                                            <w:left w:val="none" w:sz="0" w:space="0" w:color="auto"/>
                                            <w:bottom w:val="none" w:sz="0" w:space="0" w:color="auto"/>
                                            <w:right w:val="none" w:sz="0" w:space="0" w:color="auto"/>
                                          </w:divBdr>
                                          <w:divsChild>
                                            <w:div w:id="1417748222">
                                              <w:marLeft w:val="0"/>
                                              <w:marRight w:val="0"/>
                                              <w:marTop w:val="0"/>
                                              <w:marBottom w:val="0"/>
                                              <w:divBdr>
                                                <w:top w:val="none" w:sz="0" w:space="0" w:color="auto"/>
                                                <w:left w:val="none" w:sz="0" w:space="0" w:color="auto"/>
                                                <w:bottom w:val="none" w:sz="0" w:space="0" w:color="auto"/>
                                                <w:right w:val="none" w:sz="0" w:space="0" w:color="auto"/>
                                              </w:divBdr>
                                              <w:divsChild>
                                                <w:div w:id="141593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131891">
                                          <w:marLeft w:val="0"/>
                                          <w:marRight w:val="0"/>
                                          <w:marTop w:val="0"/>
                                          <w:marBottom w:val="0"/>
                                          <w:divBdr>
                                            <w:top w:val="none" w:sz="0" w:space="0" w:color="auto"/>
                                            <w:left w:val="none" w:sz="0" w:space="0" w:color="auto"/>
                                            <w:bottom w:val="none" w:sz="0" w:space="0" w:color="auto"/>
                                            <w:right w:val="none" w:sz="0" w:space="0" w:color="auto"/>
                                          </w:divBdr>
                                          <w:divsChild>
                                            <w:div w:id="1546798762">
                                              <w:marLeft w:val="0"/>
                                              <w:marRight w:val="0"/>
                                              <w:marTop w:val="0"/>
                                              <w:marBottom w:val="0"/>
                                              <w:divBdr>
                                                <w:top w:val="none" w:sz="0" w:space="0" w:color="auto"/>
                                                <w:left w:val="none" w:sz="0" w:space="0" w:color="auto"/>
                                                <w:bottom w:val="none" w:sz="0" w:space="0" w:color="auto"/>
                                                <w:right w:val="none" w:sz="0" w:space="0" w:color="auto"/>
                                              </w:divBdr>
                                              <w:divsChild>
                                                <w:div w:id="1472600331">
                                                  <w:marLeft w:val="0"/>
                                                  <w:marRight w:val="0"/>
                                                  <w:marTop w:val="0"/>
                                                  <w:marBottom w:val="0"/>
                                                  <w:divBdr>
                                                    <w:top w:val="none" w:sz="0" w:space="0" w:color="auto"/>
                                                    <w:left w:val="none" w:sz="0" w:space="0" w:color="auto"/>
                                                    <w:bottom w:val="none" w:sz="0" w:space="0" w:color="auto"/>
                                                    <w:right w:val="none" w:sz="0" w:space="0" w:color="auto"/>
                                                  </w:divBdr>
                                                  <w:divsChild>
                                                    <w:div w:id="38772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612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lpdesk-efactureren@rvo.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95B5ED3AB91AB47B0F62A27E1D19482" ma:contentTypeVersion="4" ma:contentTypeDescription="Een nieuw document maken." ma:contentTypeScope="" ma:versionID="a3b4bf61cd88935b0122334bac2b4e10">
  <xsd:schema xmlns:xsd="http://www.w3.org/2001/XMLSchema" xmlns:xs="http://www.w3.org/2001/XMLSchema" xmlns:p="http://schemas.microsoft.com/office/2006/metadata/properties" xmlns:ns2="1792778d-f1b2-40ee-93dd-f1b6c32d5077" targetNamespace="http://schemas.microsoft.com/office/2006/metadata/properties" ma:root="true" ma:fieldsID="84bf04a897f09db286afbfbaa2643a01" ns2:_="">
    <xsd:import namespace="1792778d-f1b2-40ee-93dd-f1b6c32d50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2778d-f1b2-40ee-93dd-f1b6c32d50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6C6C42-5106-4BB3-A564-0D61ABBE6C54}">
  <ds:schemaRefs>
    <ds:schemaRef ds:uri="http://schemas.microsoft.com/office/2006/documentManagement/types"/>
    <ds:schemaRef ds:uri="http://purl.org/dc/elements/1.1/"/>
    <ds:schemaRef ds:uri="http://purl.org/dc/dcmitype/"/>
    <ds:schemaRef ds:uri="http://schemas.microsoft.com/office/infopath/2007/PartnerControls"/>
    <ds:schemaRef ds:uri="http://purl.org/dc/terms/"/>
    <ds:schemaRef ds:uri="http://schemas.microsoft.com/office/2006/metadata/properties"/>
    <ds:schemaRef ds:uri="http://schemas.openxmlformats.org/package/2006/metadata/core-properties"/>
    <ds:schemaRef ds:uri="1792778d-f1b2-40ee-93dd-f1b6c32d5077"/>
    <ds:schemaRef ds:uri="http://www.w3.org/XML/1998/namespace"/>
  </ds:schemaRefs>
</ds:datastoreItem>
</file>

<file path=customXml/itemProps2.xml><?xml version="1.0" encoding="utf-8"?>
<ds:datastoreItem xmlns:ds="http://schemas.openxmlformats.org/officeDocument/2006/customXml" ds:itemID="{03DC974F-3391-4EC7-990F-2C0FA653D41E}">
  <ds:schemaRefs>
    <ds:schemaRef ds:uri="http://schemas.openxmlformats.org/officeDocument/2006/bibliography"/>
  </ds:schemaRefs>
</ds:datastoreItem>
</file>

<file path=customXml/itemProps3.xml><?xml version="1.0" encoding="utf-8"?>
<ds:datastoreItem xmlns:ds="http://schemas.openxmlformats.org/officeDocument/2006/customXml" ds:itemID="{D0C8E95E-74A6-4405-AF7F-C98F5FE12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92778d-f1b2-40ee-93dd-f1b6c32d50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767B3F-F445-475C-B9AA-C9E55F9B5811}">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3285</Words>
  <Characters>17824</Characters>
  <Application>Microsoft Office Word</Application>
  <DocSecurity>0</DocSecurity>
  <Lines>148</Lines>
  <Paragraphs>42</Paragraphs>
  <ScaleCrop>false</ScaleCrop>
  <HeadingPairs>
    <vt:vector size="2" baseType="variant">
      <vt:variant>
        <vt:lpstr>Titel</vt:lpstr>
      </vt:variant>
      <vt:variant>
        <vt:i4>1</vt:i4>
      </vt:variant>
    </vt:vector>
  </HeadingPairs>
  <TitlesOfParts>
    <vt:vector size="1" baseType="lpstr">
      <vt:lpstr>Raamovereenkomst algemeen arvodi 2018 iuc</vt:lpstr>
    </vt:vector>
  </TitlesOfParts>
  <Company>Min. van BZK</Company>
  <LinksUpToDate>false</LinksUpToDate>
  <CharactersWithSpaces>21067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algemeen arvodi 2018 iuc</dc:title>
  <dc:subject/>
  <dc:creator>Rijksdienst voor Ondernemend Nederland</dc:creator>
  <cp:keywords/>
  <cp:lastModifiedBy>Stoutjesdijk, Q.W.E. (Quintin)</cp:lastModifiedBy>
  <cp:revision>26</cp:revision>
  <cp:lastPrinted>2020-01-27T21:30:00Z</cp:lastPrinted>
  <dcterms:created xsi:type="dcterms:W3CDTF">2025-04-11T15:28:00Z</dcterms:created>
  <dcterms:modified xsi:type="dcterms:W3CDTF">2026-01-14T08:02:00Z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0x010100395B5ED3AB91AB47B0F62A27E1D19482</vt:lpwstr>
  </property>
  <property fmtid="{D5CDD505-2E9C-101B-9397-08002B2CF9AE}" pid="3" name="MediaServiceImageTags">
    <vt:lpwstr/>
  </property>
</Properties>
</file>