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5A80B" w14:textId="77777777" w:rsidR="0042156F" w:rsidRDefault="0042156F" w:rsidP="0042438E">
      <w:pPr>
        <w:rPr>
          <w:sz w:val="18"/>
          <w:szCs w:val="18"/>
        </w:rPr>
      </w:pPr>
    </w:p>
    <w:p w14:paraId="65C5A80C" w14:textId="77777777" w:rsidR="00B82D01" w:rsidRDefault="00B82D01" w:rsidP="0042438E">
      <w:pPr>
        <w:rPr>
          <w:sz w:val="18"/>
          <w:szCs w:val="18"/>
        </w:rPr>
      </w:pPr>
    </w:p>
    <w:p w14:paraId="65C5A80D" w14:textId="77777777" w:rsidR="00B82D01" w:rsidRDefault="00B82D01" w:rsidP="0042438E">
      <w:pPr>
        <w:rPr>
          <w:sz w:val="18"/>
          <w:szCs w:val="18"/>
        </w:rPr>
      </w:pPr>
    </w:p>
    <w:p w14:paraId="65C5A80E" w14:textId="77777777" w:rsidR="00B82D01" w:rsidRDefault="00B82D01" w:rsidP="0042438E">
      <w:pPr>
        <w:rPr>
          <w:sz w:val="18"/>
          <w:szCs w:val="18"/>
        </w:rPr>
      </w:pPr>
    </w:p>
    <w:p w14:paraId="65C5A80F" w14:textId="77777777" w:rsidR="00B82D01" w:rsidRDefault="00B82D01" w:rsidP="0042438E">
      <w:pPr>
        <w:rPr>
          <w:sz w:val="18"/>
          <w:szCs w:val="18"/>
        </w:rPr>
      </w:pPr>
    </w:p>
    <w:p w14:paraId="65C5A810" w14:textId="77777777" w:rsidR="00B82D01" w:rsidRDefault="00B82D01" w:rsidP="0042438E">
      <w:pPr>
        <w:rPr>
          <w:sz w:val="18"/>
          <w:szCs w:val="18"/>
        </w:rPr>
      </w:pPr>
    </w:p>
    <w:p w14:paraId="65C5A811" w14:textId="77777777" w:rsidR="00B82D01" w:rsidRDefault="00B82D01" w:rsidP="0042438E">
      <w:pPr>
        <w:rPr>
          <w:sz w:val="18"/>
          <w:szCs w:val="18"/>
        </w:rPr>
      </w:pPr>
    </w:p>
    <w:p w14:paraId="65C5A812" w14:textId="77777777" w:rsidR="00B82D01" w:rsidRDefault="00B82D01" w:rsidP="0042438E">
      <w:pPr>
        <w:rPr>
          <w:sz w:val="18"/>
          <w:szCs w:val="18"/>
        </w:rPr>
      </w:pPr>
    </w:p>
    <w:p w14:paraId="65C5A813" w14:textId="77777777" w:rsidR="00B82D01" w:rsidRDefault="00B82D01" w:rsidP="0042438E">
      <w:pPr>
        <w:rPr>
          <w:sz w:val="18"/>
          <w:szCs w:val="18"/>
        </w:rPr>
      </w:pPr>
    </w:p>
    <w:p w14:paraId="65C5A814" w14:textId="77777777" w:rsidR="00B82D01" w:rsidRDefault="00B82D01" w:rsidP="0042438E">
      <w:pPr>
        <w:rPr>
          <w:sz w:val="18"/>
          <w:szCs w:val="18"/>
        </w:rPr>
      </w:pPr>
    </w:p>
    <w:p w14:paraId="65C5A815" w14:textId="77777777" w:rsidR="00B82D01" w:rsidRDefault="00B82D01" w:rsidP="0042438E">
      <w:pPr>
        <w:rPr>
          <w:sz w:val="18"/>
          <w:szCs w:val="18"/>
        </w:rPr>
      </w:pPr>
    </w:p>
    <w:p w14:paraId="65C5A816" w14:textId="77777777" w:rsidR="00B82D01" w:rsidRDefault="00B82D01" w:rsidP="0042438E">
      <w:pPr>
        <w:rPr>
          <w:sz w:val="18"/>
          <w:szCs w:val="18"/>
        </w:rPr>
      </w:pPr>
    </w:p>
    <w:p w14:paraId="65C5A817" w14:textId="77777777" w:rsidR="00B82D01" w:rsidRDefault="00B82D01" w:rsidP="0042438E">
      <w:pPr>
        <w:rPr>
          <w:sz w:val="18"/>
          <w:szCs w:val="18"/>
        </w:rPr>
      </w:pPr>
    </w:p>
    <w:p w14:paraId="65C5A818" w14:textId="77777777" w:rsidR="00B82D01" w:rsidRDefault="00B82D01" w:rsidP="0042438E">
      <w:pPr>
        <w:rPr>
          <w:sz w:val="18"/>
          <w:szCs w:val="18"/>
        </w:rPr>
      </w:pPr>
    </w:p>
    <w:p w14:paraId="65C5A819" w14:textId="77777777" w:rsidR="00B82D01" w:rsidRDefault="00B82D01" w:rsidP="0042438E">
      <w:pPr>
        <w:rPr>
          <w:sz w:val="18"/>
          <w:szCs w:val="18"/>
        </w:rPr>
      </w:pPr>
    </w:p>
    <w:p w14:paraId="65C5A81A" w14:textId="77777777" w:rsidR="00B82D01" w:rsidRDefault="00B82D01" w:rsidP="0042438E">
      <w:pPr>
        <w:rPr>
          <w:sz w:val="18"/>
          <w:szCs w:val="18"/>
        </w:rPr>
      </w:pPr>
    </w:p>
    <w:p w14:paraId="65C5A81B" w14:textId="77777777" w:rsidR="00B82D01" w:rsidRDefault="00B82D01" w:rsidP="0042438E">
      <w:pPr>
        <w:rPr>
          <w:sz w:val="18"/>
          <w:szCs w:val="18"/>
        </w:rPr>
      </w:pPr>
    </w:p>
    <w:p w14:paraId="65C5A81C" w14:textId="77777777" w:rsidR="00B82D01" w:rsidRDefault="00B82D01" w:rsidP="0042438E">
      <w:pPr>
        <w:rPr>
          <w:sz w:val="18"/>
          <w:szCs w:val="18"/>
        </w:rPr>
      </w:pPr>
    </w:p>
    <w:p w14:paraId="65C5A81D" w14:textId="77777777" w:rsidR="00B82D01" w:rsidRDefault="00B82D01" w:rsidP="0042438E">
      <w:pPr>
        <w:rPr>
          <w:sz w:val="18"/>
          <w:szCs w:val="18"/>
        </w:rPr>
      </w:pPr>
    </w:p>
    <w:p w14:paraId="65C5A81E" w14:textId="77777777" w:rsidR="00B82D01" w:rsidRDefault="00B82D01" w:rsidP="0042438E">
      <w:pPr>
        <w:rPr>
          <w:sz w:val="18"/>
          <w:szCs w:val="18"/>
        </w:rPr>
      </w:pPr>
      <w:r w:rsidRPr="00B82D01">
        <w:rPr>
          <w:b/>
          <w:sz w:val="32"/>
          <w:szCs w:val="18"/>
        </w:rPr>
        <w:t>Bijlage 1 - Akkoordverklaring Programma van Eisen en voorwaarden Aanbesteding</w:t>
      </w:r>
    </w:p>
    <w:p w14:paraId="65C5A81F" w14:textId="77777777" w:rsidR="00B82D01" w:rsidRDefault="00B82D01" w:rsidP="0042438E">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371"/>
      </w:tblGrid>
      <w:tr w:rsidR="005C7363" w:rsidRPr="00A17BF7" w14:paraId="65C5A822" w14:textId="77777777" w:rsidTr="005D778F">
        <w:tc>
          <w:tcPr>
            <w:tcW w:w="3120" w:type="dxa"/>
            <w:tcMar>
              <w:left w:w="0" w:type="dxa"/>
            </w:tcMar>
          </w:tcPr>
          <w:p w14:paraId="65C5A820" w14:textId="77777777" w:rsidR="005C7363" w:rsidRPr="00A17BF7" w:rsidRDefault="005C7363" w:rsidP="00A4082E">
            <w:pPr>
              <w:rPr>
                <w:bCs/>
                <w:sz w:val="18"/>
                <w:szCs w:val="18"/>
              </w:rPr>
            </w:pPr>
            <w:r>
              <w:rPr>
                <w:bCs/>
                <w:sz w:val="18"/>
                <w:szCs w:val="18"/>
              </w:rPr>
              <w:t>Bijlage</w:t>
            </w:r>
          </w:p>
        </w:tc>
        <w:tc>
          <w:tcPr>
            <w:tcW w:w="7371" w:type="dxa"/>
          </w:tcPr>
          <w:p w14:paraId="65C5A821" w14:textId="77777777" w:rsidR="005C7363" w:rsidRPr="00A17BF7" w:rsidRDefault="00020DA7" w:rsidP="00A4082E">
            <w:pPr>
              <w:rPr>
                <w:bCs/>
                <w:sz w:val="18"/>
                <w:szCs w:val="18"/>
              </w:rPr>
            </w:pPr>
            <w:r>
              <w:rPr>
                <w:bCs/>
                <w:sz w:val="18"/>
                <w:szCs w:val="18"/>
              </w:rPr>
              <w:t>1</w:t>
            </w:r>
            <w:r w:rsidR="005C7363" w:rsidRPr="00A17BF7">
              <w:rPr>
                <w:bCs/>
                <w:sz w:val="18"/>
                <w:szCs w:val="18"/>
              </w:rPr>
              <w:tab/>
            </w:r>
          </w:p>
        </w:tc>
      </w:tr>
      <w:tr w:rsidR="005C7363" w:rsidRPr="00A17BF7" w14:paraId="65C5A825" w14:textId="77777777" w:rsidTr="005D778F">
        <w:tc>
          <w:tcPr>
            <w:tcW w:w="3120" w:type="dxa"/>
            <w:tcMar>
              <w:left w:w="0" w:type="dxa"/>
            </w:tcMar>
          </w:tcPr>
          <w:p w14:paraId="65C5A823" w14:textId="77777777" w:rsidR="005C7363" w:rsidRPr="00A17BF7" w:rsidRDefault="005C7363" w:rsidP="00A4082E">
            <w:pPr>
              <w:rPr>
                <w:bCs/>
                <w:sz w:val="18"/>
                <w:szCs w:val="18"/>
              </w:rPr>
            </w:pPr>
            <w:r w:rsidRPr="00A17BF7">
              <w:rPr>
                <w:bCs/>
                <w:sz w:val="18"/>
                <w:szCs w:val="18"/>
              </w:rPr>
              <w:t>Kenmerk</w:t>
            </w:r>
          </w:p>
        </w:tc>
        <w:tc>
          <w:tcPr>
            <w:tcW w:w="7371" w:type="dxa"/>
          </w:tcPr>
          <w:p w14:paraId="65C5A824" w14:textId="649C24A4" w:rsidR="005C7363" w:rsidRPr="00A17BF7" w:rsidRDefault="002957EC" w:rsidP="00B82D01">
            <w:pPr>
              <w:rPr>
                <w:bCs/>
                <w:sz w:val="18"/>
                <w:szCs w:val="18"/>
              </w:rPr>
            </w:pPr>
            <w:r>
              <w:rPr>
                <w:bCs/>
                <w:sz w:val="18"/>
                <w:szCs w:val="18"/>
              </w:rPr>
              <w:t xml:space="preserve">Z25 242557 </w:t>
            </w:r>
            <w:r w:rsidR="00F3647C" w:rsidRPr="00A17BF7">
              <w:rPr>
                <w:bCs/>
                <w:sz w:val="18"/>
                <w:szCs w:val="18"/>
              </w:rPr>
              <w:fldChar w:fldCharType="begin">
                <w:ffData>
                  <w:name w:val="Text14"/>
                  <w:enabled/>
                  <w:calcOnExit w:val="0"/>
                  <w:textInput/>
                </w:ffData>
              </w:fldChar>
            </w:r>
            <w:bookmarkStart w:id="0" w:name="Text14"/>
            <w:r w:rsidR="005C7363" w:rsidRPr="00A17BF7">
              <w:rPr>
                <w:bCs/>
                <w:sz w:val="18"/>
                <w:szCs w:val="18"/>
              </w:rPr>
              <w:instrText xml:space="preserve"> FORMTEXT </w:instrText>
            </w:r>
            <w:r w:rsidR="00F3647C" w:rsidRPr="00A17BF7">
              <w:rPr>
                <w:bCs/>
                <w:sz w:val="18"/>
                <w:szCs w:val="18"/>
              </w:rPr>
            </w:r>
            <w:r w:rsidR="00F3647C" w:rsidRPr="00A17BF7">
              <w:rPr>
                <w:bCs/>
                <w:sz w:val="18"/>
                <w:szCs w:val="18"/>
              </w:rPr>
              <w:fldChar w:fldCharType="separate"/>
            </w:r>
            <w:r w:rsidR="00F3647C" w:rsidRPr="00A17BF7">
              <w:rPr>
                <w:bCs/>
                <w:sz w:val="18"/>
                <w:szCs w:val="18"/>
              </w:rPr>
              <w:fldChar w:fldCharType="end"/>
            </w:r>
            <w:bookmarkEnd w:id="0"/>
          </w:p>
        </w:tc>
      </w:tr>
      <w:tr w:rsidR="005D778F" w:rsidRPr="00A17BF7" w14:paraId="65C5A828" w14:textId="77777777" w:rsidTr="005D778F">
        <w:tc>
          <w:tcPr>
            <w:tcW w:w="3120" w:type="dxa"/>
            <w:tcMar>
              <w:left w:w="0" w:type="dxa"/>
            </w:tcMar>
          </w:tcPr>
          <w:p w14:paraId="65C5A826" w14:textId="77777777" w:rsidR="005D778F" w:rsidRPr="002957EC" w:rsidRDefault="005D778F" w:rsidP="00A4082E">
            <w:pPr>
              <w:rPr>
                <w:bCs/>
                <w:sz w:val="18"/>
                <w:szCs w:val="18"/>
              </w:rPr>
            </w:pPr>
            <w:r w:rsidRPr="002957EC">
              <w:rPr>
                <w:bCs/>
                <w:sz w:val="18"/>
                <w:szCs w:val="18"/>
              </w:rPr>
              <w:t>Betreft Europese aanbesteding</w:t>
            </w:r>
          </w:p>
        </w:tc>
        <w:tc>
          <w:tcPr>
            <w:tcW w:w="7371" w:type="dxa"/>
          </w:tcPr>
          <w:p w14:paraId="65C5A827" w14:textId="6D4D1C58" w:rsidR="005D778F" w:rsidRPr="002957EC" w:rsidRDefault="002957EC" w:rsidP="00A4082E">
            <w:pPr>
              <w:rPr>
                <w:bCs/>
                <w:sz w:val="18"/>
                <w:szCs w:val="18"/>
              </w:rPr>
            </w:pPr>
            <w:r w:rsidRPr="002957EC">
              <w:rPr>
                <w:bCs/>
                <w:sz w:val="18"/>
                <w:szCs w:val="18"/>
              </w:rPr>
              <w:t>Gladheidsbestrijding gemeente Uitgeest</w:t>
            </w:r>
          </w:p>
        </w:tc>
      </w:tr>
    </w:tbl>
    <w:p w14:paraId="65C5A829" w14:textId="77777777" w:rsidR="005C7363" w:rsidRDefault="005C7363" w:rsidP="0042438E">
      <w:pPr>
        <w:rPr>
          <w:sz w:val="18"/>
          <w:szCs w:val="18"/>
        </w:rPr>
      </w:pPr>
    </w:p>
    <w:p w14:paraId="65C5A82A" w14:textId="77777777" w:rsidR="005A2A55" w:rsidRDefault="004453BE" w:rsidP="00CD0C37">
      <w:pPr>
        <w:pStyle w:val="Lijstalinea"/>
        <w:numPr>
          <w:ilvl w:val="0"/>
          <w:numId w:val="4"/>
        </w:numPr>
        <w:ind w:left="426" w:hanging="426"/>
        <w:rPr>
          <w:b/>
          <w:sz w:val="18"/>
          <w:szCs w:val="18"/>
        </w:rPr>
      </w:pPr>
      <w:r w:rsidRPr="00CD0C37">
        <w:rPr>
          <w:b/>
          <w:sz w:val="18"/>
          <w:szCs w:val="18"/>
        </w:rPr>
        <w:t>Ondergetekende</w:t>
      </w:r>
      <w:r w:rsidR="00583818" w:rsidRPr="00CD0C37">
        <w:rPr>
          <w:b/>
          <w:sz w:val="18"/>
          <w:szCs w:val="18"/>
        </w:rPr>
        <w:t xml:space="preserve">, </w:t>
      </w:r>
    </w:p>
    <w:p w14:paraId="65C5A82B" w14:textId="77777777" w:rsidR="005A2A55" w:rsidRDefault="005A2A55" w:rsidP="005A2A55">
      <w:pPr>
        <w:pStyle w:val="Lijstalinea"/>
        <w:ind w:left="426"/>
        <w:rPr>
          <w:b/>
          <w:sz w:val="18"/>
          <w:szCs w:val="18"/>
        </w:rPr>
      </w:pPr>
    </w:p>
    <w:p w14:paraId="65C5A82C" w14:textId="77777777" w:rsidR="004453BE" w:rsidRPr="005A2A55" w:rsidRDefault="00583818" w:rsidP="005A2A55">
      <w:pPr>
        <w:pStyle w:val="Lijstalinea"/>
        <w:ind w:left="426"/>
        <w:rPr>
          <w:sz w:val="18"/>
          <w:szCs w:val="18"/>
        </w:rPr>
      </w:pPr>
      <w:r w:rsidRPr="005A2A55">
        <w:rPr>
          <w:sz w:val="18"/>
          <w:szCs w:val="18"/>
        </w:rPr>
        <w:t>in zijn hoedanigheid van</w:t>
      </w:r>
      <w:r w:rsidR="004453BE" w:rsidRPr="005A2A55">
        <w:rPr>
          <w:sz w:val="18"/>
          <w:szCs w:val="18"/>
        </w:rPr>
        <w:t>:</w:t>
      </w:r>
    </w:p>
    <w:p w14:paraId="65C5A82D" w14:textId="77777777" w:rsidR="004453BE" w:rsidRDefault="004453BE" w:rsidP="0042438E">
      <w:pPr>
        <w:rPr>
          <w:sz w:val="18"/>
          <w:szCs w:val="18"/>
        </w:rPr>
      </w:pPr>
    </w:p>
    <w:p w14:paraId="65C5A82E" w14:textId="77777777" w:rsidR="004453BE" w:rsidRPr="00CD0C37" w:rsidRDefault="004453BE" w:rsidP="004E745D">
      <w:pPr>
        <w:ind w:left="426"/>
        <w:rPr>
          <w:i/>
          <w:sz w:val="18"/>
          <w:szCs w:val="18"/>
        </w:rPr>
      </w:pPr>
      <w:r w:rsidRPr="00CD0C37">
        <w:rPr>
          <w:i/>
          <w:sz w:val="18"/>
          <w:szCs w:val="18"/>
        </w:rPr>
        <w:t xml:space="preserve">Aanvinken </w:t>
      </w:r>
      <w:r w:rsidR="00CD0C37" w:rsidRPr="00CD0C37">
        <w:rPr>
          <w:i/>
          <w:sz w:val="18"/>
          <w:szCs w:val="18"/>
        </w:rPr>
        <w:t>wat van toepassing is</w:t>
      </w:r>
    </w:p>
    <w:p w14:paraId="65C5A82F"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Pr="00151D7A">
        <w:rPr>
          <w:sz w:val="18"/>
          <w:szCs w:val="18"/>
        </w:rPr>
      </w:r>
      <w:r w:rsidRPr="00151D7A">
        <w:rPr>
          <w:sz w:val="18"/>
          <w:szCs w:val="18"/>
        </w:rPr>
        <w:fldChar w:fldCharType="separate"/>
      </w:r>
      <w:r w:rsidRPr="00151D7A">
        <w:rPr>
          <w:sz w:val="18"/>
          <w:szCs w:val="18"/>
        </w:rPr>
        <w:fldChar w:fldCharType="end"/>
      </w:r>
      <w:r w:rsidR="00583818">
        <w:rPr>
          <w:sz w:val="18"/>
          <w:szCs w:val="18"/>
        </w:rPr>
        <w:t xml:space="preserve"> Zelfstandig </w:t>
      </w:r>
      <w:r w:rsidR="004453BE">
        <w:rPr>
          <w:sz w:val="18"/>
          <w:szCs w:val="18"/>
        </w:rPr>
        <w:t>Inschrijver</w:t>
      </w:r>
    </w:p>
    <w:p w14:paraId="65C5A830"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Pr="00151D7A">
        <w:rPr>
          <w:sz w:val="18"/>
          <w:szCs w:val="18"/>
        </w:rPr>
      </w:r>
      <w:r w:rsidRPr="00151D7A">
        <w:rPr>
          <w:sz w:val="18"/>
          <w:szCs w:val="18"/>
        </w:rPr>
        <w:fldChar w:fldCharType="separate"/>
      </w:r>
      <w:r w:rsidRPr="00151D7A">
        <w:rPr>
          <w:sz w:val="18"/>
          <w:szCs w:val="18"/>
        </w:rPr>
        <w:fldChar w:fldCharType="end"/>
      </w:r>
      <w:r w:rsidR="00583818">
        <w:rPr>
          <w:sz w:val="18"/>
          <w:szCs w:val="18"/>
        </w:rPr>
        <w:t xml:space="preserve"> </w:t>
      </w:r>
      <w:r w:rsidR="004453BE">
        <w:rPr>
          <w:sz w:val="18"/>
          <w:szCs w:val="18"/>
        </w:rPr>
        <w:t>Penvoerder namens zijn Combinatie</w:t>
      </w:r>
    </w:p>
    <w:p w14:paraId="65C5A831" w14:textId="77777777" w:rsidR="00583818" w:rsidRDefault="00583818" w:rsidP="0042438E">
      <w:pPr>
        <w:rPr>
          <w:sz w:val="18"/>
          <w:szCs w:val="18"/>
        </w:rPr>
      </w:pPr>
    </w:p>
    <w:p w14:paraId="65C5A832" w14:textId="4E180FC7" w:rsidR="00583818" w:rsidRPr="00583818" w:rsidRDefault="00583818" w:rsidP="00583818">
      <w:pPr>
        <w:pStyle w:val="Lijstalinea"/>
        <w:numPr>
          <w:ilvl w:val="0"/>
          <w:numId w:val="2"/>
        </w:numPr>
        <w:rPr>
          <w:sz w:val="18"/>
          <w:szCs w:val="18"/>
        </w:rPr>
      </w:pPr>
      <w:r>
        <w:rPr>
          <w:sz w:val="18"/>
          <w:szCs w:val="18"/>
        </w:rPr>
        <w:t xml:space="preserve">biedt hierbij zijn Inschrijving aan met kenmerk </w:t>
      </w:r>
      <w:r w:rsidR="002957EC">
        <w:rPr>
          <w:sz w:val="18"/>
          <w:szCs w:val="18"/>
        </w:rPr>
        <w:t>Z25 242557</w:t>
      </w:r>
    </w:p>
    <w:p w14:paraId="65C5A833" w14:textId="77777777" w:rsidR="00583818" w:rsidRDefault="00583818" w:rsidP="0042438E">
      <w:pPr>
        <w:rPr>
          <w:sz w:val="18"/>
          <w:szCs w:val="18"/>
        </w:rPr>
      </w:pPr>
    </w:p>
    <w:p w14:paraId="65C5A835" w14:textId="353A3D22" w:rsidR="00583818" w:rsidRPr="004E0763" w:rsidRDefault="00583818" w:rsidP="004E0763">
      <w:pPr>
        <w:pStyle w:val="Lijstalinea"/>
        <w:numPr>
          <w:ilvl w:val="0"/>
          <w:numId w:val="2"/>
        </w:numPr>
        <w:rPr>
          <w:sz w:val="18"/>
          <w:szCs w:val="18"/>
        </w:rPr>
      </w:pPr>
      <w:proofErr w:type="gramStart"/>
      <w:r w:rsidRPr="00583818">
        <w:rPr>
          <w:sz w:val="18"/>
          <w:szCs w:val="18"/>
        </w:rPr>
        <w:t>verklaart</w:t>
      </w:r>
      <w:proofErr w:type="gramEnd"/>
      <w:r w:rsidRPr="00583818">
        <w:rPr>
          <w:sz w:val="18"/>
          <w:szCs w:val="18"/>
        </w:rPr>
        <w:t xml:space="preserve"> </w:t>
      </w:r>
      <w:r w:rsidR="004453BE" w:rsidRPr="00583818">
        <w:rPr>
          <w:sz w:val="18"/>
          <w:szCs w:val="18"/>
        </w:rPr>
        <w:t xml:space="preserve">volledig en onvoorwaardelijk te voldoen aan </w:t>
      </w:r>
      <w:r>
        <w:rPr>
          <w:sz w:val="18"/>
          <w:szCs w:val="18"/>
        </w:rPr>
        <w:t xml:space="preserve">de onderstaande </w:t>
      </w:r>
      <w:r w:rsidR="004453BE" w:rsidRPr="00583818">
        <w:rPr>
          <w:sz w:val="18"/>
          <w:szCs w:val="18"/>
        </w:rPr>
        <w:t>voorwaarden en eisen</w:t>
      </w:r>
      <w:r>
        <w:rPr>
          <w:sz w:val="18"/>
          <w:szCs w:val="18"/>
        </w:rPr>
        <w:t>:</w:t>
      </w:r>
    </w:p>
    <w:tbl>
      <w:tblPr>
        <w:tblW w:w="10040" w:type="dxa"/>
        <w:tblInd w:w="85" w:type="dxa"/>
        <w:tblCellMar>
          <w:left w:w="70" w:type="dxa"/>
          <w:right w:w="70" w:type="dxa"/>
        </w:tblCellMar>
        <w:tblLook w:val="04A0" w:firstRow="1" w:lastRow="0" w:firstColumn="1" w:lastColumn="0" w:noHBand="0" w:noVBand="1"/>
      </w:tblPr>
      <w:tblGrid>
        <w:gridCol w:w="1500"/>
        <w:gridCol w:w="8540"/>
      </w:tblGrid>
      <w:tr w:rsidR="00BC49E5" w:rsidRPr="00BC49E5" w14:paraId="19119E1E" w14:textId="77777777" w:rsidTr="00AD5A78">
        <w:trPr>
          <w:trHeight w:val="243"/>
        </w:trPr>
        <w:tc>
          <w:tcPr>
            <w:tcW w:w="10040" w:type="dxa"/>
            <w:gridSpan w:val="2"/>
            <w:tcBorders>
              <w:top w:val="single" w:sz="8" w:space="0" w:color="000000"/>
              <w:left w:val="single" w:sz="12" w:space="0" w:color="000000"/>
              <w:bottom w:val="single" w:sz="8" w:space="0" w:color="000000"/>
              <w:right w:val="single" w:sz="12" w:space="0" w:color="000000"/>
            </w:tcBorders>
            <w:shd w:val="clear" w:color="000000" w:fill="0070C0"/>
            <w:vAlign w:val="bottom"/>
            <w:hideMark/>
          </w:tcPr>
          <w:p w14:paraId="4F520834" w14:textId="77777777" w:rsidR="00BC49E5" w:rsidRPr="00BC49E5" w:rsidRDefault="00BC49E5" w:rsidP="00BC49E5">
            <w:pPr>
              <w:spacing w:line="240" w:lineRule="auto"/>
              <w:rPr>
                <w:rFonts w:eastAsia="Times New Roman" w:cs="Arial"/>
                <w:b/>
                <w:bCs/>
                <w:color w:val="FFFFFF"/>
                <w:sz w:val="18"/>
                <w:szCs w:val="18"/>
                <w:lang w:eastAsia="nl-NL"/>
              </w:rPr>
            </w:pPr>
            <w:r w:rsidRPr="00BC49E5">
              <w:rPr>
                <w:rFonts w:eastAsia="Times New Roman" w:cs="Arial"/>
                <w:b/>
                <w:bCs/>
                <w:color w:val="FFFFFF"/>
                <w:sz w:val="18"/>
                <w:szCs w:val="18"/>
                <w:lang w:eastAsia="nl-NL"/>
              </w:rPr>
              <w:t>Algemene gegevens en tijdsbepaling</w:t>
            </w:r>
          </w:p>
        </w:tc>
      </w:tr>
      <w:tr w:rsidR="00BC49E5" w:rsidRPr="00BC49E5" w14:paraId="48C0C24B" w14:textId="77777777" w:rsidTr="00AD5A78">
        <w:trPr>
          <w:trHeight w:val="403"/>
        </w:trPr>
        <w:tc>
          <w:tcPr>
            <w:tcW w:w="1500" w:type="dxa"/>
            <w:tcBorders>
              <w:top w:val="nil"/>
              <w:left w:val="single" w:sz="12" w:space="0" w:color="000000"/>
              <w:bottom w:val="single" w:sz="8" w:space="0" w:color="000000"/>
              <w:right w:val="single" w:sz="8" w:space="0" w:color="000000"/>
            </w:tcBorders>
            <w:vAlign w:val="bottom"/>
            <w:hideMark/>
          </w:tcPr>
          <w:p w14:paraId="53EB959A"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E-01</w:t>
            </w:r>
          </w:p>
        </w:tc>
        <w:tc>
          <w:tcPr>
            <w:tcW w:w="8540" w:type="dxa"/>
            <w:tcBorders>
              <w:top w:val="nil"/>
              <w:left w:val="nil"/>
              <w:bottom w:val="single" w:sz="8" w:space="0" w:color="000000"/>
              <w:right w:val="single" w:sz="12" w:space="0" w:color="000000"/>
            </w:tcBorders>
            <w:vAlign w:val="bottom"/>
            <w:hideMark/>
          </w:tcPr>
          <w:p w14:paraId="0FD71156"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 xml:space="preserve">Alle werkzaamheden om klaar te staan voor het Strooiseizoen dienen uiterlijk 1 november van ieder seizoen door de Opdrachtnemer gereed te zijn gemaakt.  </w:t>
            </w:r>
          </w:p>
        </w:tc>
      </w:tr>
      <w:tr w:rsidR="00BC49E5" w:rsidRPr="00BC49E5" w14:paraId="0CD6DA58"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25EA9DFA"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E-02</w:t>
            </w:r>
          </w:p>
        </w:tc>
        <w:tc>
          <w:tcPr>
            <w:tcW w:w="8540" w:type="dxa"/>
            <w:tcBorders>
              <w:top w:val="nil"/>
              <w:left w:val="nil"/>
              <w:bottom w:val="single" w:sz="8" w:space="0" w:color="000000"/>
              <w:right w:val="single" w:sz="12" w:space="0" w:color="000000"/>
            </w:tcBorders>
            <w:vAlign w:val="bottom"/>
            <w:hideMark/>
          </w:tcPr>
          <w:p w14:paraId="34BB346C"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Binnen de gemeente Uitgeest geldt het beleid van Preventief strooien, alleen in speciale gevallen, onder andere bij hevige sneeuwval, wordt opdracht gegeven voor Curatief bestrijden.</w:t>
            </w:r>
          </w:p>
        </w:tc>
      </w:tr>
      <w:tr w:rsidR="00BC49E5" w:rsidRPr="00BC49E5" w14:paraId="11B96248" w14:textId="77777777" w:rsidTr="00AD5A78">
        <w:trPr>
          <w:trHeight w:val="264"/>
        </w:trPr>
        <w:tc>
          <w:tcPr>
            <w:tcW w:w="1500" w:type="dxa"/>
            <w:tcBorders>
              <w:top w:val="nil"/>
              <w:left w:val="single" w:sz="12" w:space="0" w:color="000000"/>
              <w:bottom w:val="single" w:sz="8" w:space="0" w:color="000000"/>
              <w:right w:val="single" w:sz="8" w:space="0" w:color="000000"/>
            </w:tcBorders>
            <w:vAlign w:val="bottom"/>
            <w:hideMark/>
          </w:tcPr>
          <w:p w14:paraId="298323E8"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E-03</w:t>
            </w:r>
          </w:p>
        </w:tc>
        <w:tc>
          <w:tcPr>
            <w:tcW w:w="8540" w:type="dxa"/>
            <w:tcBorders>
              <w:top w:val="nil"/>
              <w:left w:val="nil"/>
              <w:bottom w:val="single" w:sz="8" w:space="0" w:color="000000"/>
              <w:right w:val="single" w:sz="12" w:space="0" w:color="000000"/>
            </w:tcBorders>
            <w:vAlign w:val="bottom"/>
            <w:hideMark/>
          </w:tcPr>
          <w:p w14:paraId="27054F21" w14:textId="317FC3C5"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 xml:space="preserve">De responstijd bedraagt maximaal 0,5 uur (half uur). Na oproep dient opdrachtnemer binnen het half uur aanwezig te zijn op </w:t>
            </w:r>
            <w:r w:rsidR="00703D26">
              <w:rPr>
                <w:rFonts w:eastAsia="Times New Roman" w:cs="Arial"/>
                <w:color w:val="000000"/>
                <w:sz w:val="18"/>
                <w:szCs w:val="18"/>
                <w:lang w:eastAsia="nl-NL"/>
              </w:rPr>
              <w:t>zout</w:t>
            </w:r>
            <w:r w:rsidRPr="00BC49E5">
              <w:rPr>
                <w:rFonts w:eastAsia="Times New Roman" w:cs="Arial"/>
                <w:color w:val="000000"/>
                <w:sz w:val="18"/>
                <w:szCs w:val="18"/>
                <w:lang w:eastAsia="nl-NL"/>
              </w:rPr>
              <w:t>depot van de gemeente in Castricum.</w:t>
            </w:r>
          </w:p>
        </w:tc>
      </w:tr>
      <w:tr w:rsidR="00BC49E5" w:rsidRPr="00BC49E5" w14:paraId="2A0AF87D" w14:textId="77777777" w:rsidTr="00AD5A78">
        <w:trPr>
          <w:trHeight w:val="384"/>
        </w:trPr>
        <w:tc>
          <w:tcPr>
            <w:tcW w:w="1500" w:type="dxa"/>
            <w:tcBorders>
              <w:top w:val="nil"/>
              <w:left w:val="single" w:sz="12" w:space="0" w:color="000000"/>
              <w:bottom w:val="single" w:sz="8" w:space="0" w:color="000000"/>
              <w:right w:val="single" w:sz="8" w:space="0" w:color="000000"/>
            </w:tcBorders>
            <w:vAlign w:val="bottom"/>
            <w:hideMark/>
          </w:tcPr>
          <w:p w14:paraId="0FFC2DF7"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E-04</w:t>
            </w:r>
          </w:p>
        </w:tc>
        <w:tc>
          <w:tcPr>
            <w:tcW w:w="8540" w:type="dxa"/>
            <w:tcBorders>
              <w:top w:val="nil"/>
              <w:left w:val="nil"/>
              <w:bottom w:val="single" w:sz="8" w:space="0" w:color="000000"/>
              <w:right w:val="single" w:sz="12" w:space="0" w:color="000000"/>
            </w:tcBorders>
            <w:vAlign w:val="bottom"/>
            <w:hideMark/>
          </w:tcPr>
          <w:p w14:paraId="587C0CFC"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Als bij aanhoudend extreem weer blijkt dat een curatieve ronde niet afdoende is, zal zoals in de inschrijfstaat beschreven het daarbij ingediende uurtarief gehanteerd worden.</w:t>
            </w:r>
          </w:p>
        </w:tc>
      </w:tr>
      <w:tr w:rsidR="00BC49E5" w:rsidRPr="00BC49E5" w14:paraId="443EB01A" w14:textId="77777777" w:rsidTr="00AD5A78">
        <w:trPr>
          <w:trHeight w:val="205"/>
        </w:trPr>
        <w:tc>
          <w:tcPr>
            <w:tcW w:w="1500" w:type="dxa"/>
            <w:tcBorders>
              <w:top w:val="nil"/>
              <w:left w:val="single" w:sz="12" w:space="0" w:color="000000"/>
              <w:bottom w:val="single" w:sz="8" w:space="0" w:color="000000"/>
              <w:right w:val="single" w:sz="8" w:space="0" w:color="000000"/>
            </w:tcBorders>
            <w:vAlign w:val="bottom"/>
            <w:hideMark/>
          </w:tcPr>
          <w:p w14:paraId="01EB9E31"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E-05</w:t>
            </w:r>
          </w:p>
        </w:tc>
        <w:tc>
          <w:tcPr>
            <w:tcW w:w="8540" w:type="dxa"/>
            <w:tcBorders>
              <w:top w:val="nil"/>
              <w:left w:val="nil"/>
              <w:bottom w:val="single" w:sz="8" w:space="0" w:color="000000"/>
              <w:right w:val="single" w:sz="12" w:space="0" w:color="000000"/>
            </w:tcBorders>
            <w:vAlign w:val="bottom"/>
            <w:hideMark/>
          </w:tcPr>
          <w:p w14:paraId="47207BEB"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De strooitijd voor het gehele Areaal bedraagt maximaal 3 uur.</w:t>
            </w:r>
          </w:p>
        </w:tc>
      </w:tr>
      <w:tr w:rsidR="00BC49E5" w:rsidRPr="00BC49E5" w14:paraId="1F6CCD7F"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33F6BC19"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E-06</w:t>
            </w:r>
          </w:p>
        </w:tc>
        <w:tc>
          <w:tcPr>
            <w:tcW w:w="8540" w:type="dxa"/>
            <w:tcBorders>
              <w:top w:val="nil"/>
              <w:left w:val="nil"/>
              <w:bottom w:val="single" w:sz="8" w:space="0" w:color="000000"/>
              <w:right w:val="single" w:sz="12" w:space="0" w:color="000000"/>
            </w:tcBorders>
            <w:vAlign w:val="bottom"/>
            <w:hideMark/>
          </w:tcPr>
          <w:p w14:paraId="1B9ADF14"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Bij ploegacties (sneeuwruimen) is de duur van een route variabel in verband met de intensiteit van de gevallen sneeuw. Over het algemeen bedraagt deze ronde maximaal 4 uur.</w:t>
            </w:r>
          </w:p>
        </w:tc>
      </w:tr>
      <w:tr w:rsidR="00BC49E5" w:rsidRPr="00BC49E5" w14:paraId="2A628897"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2C1442B3"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E-07</w:t>
            </w:r>
          </w:p>
        </w:tc>
        <w:tc>
          <w:tcPr>
            <w:tcW w:w="8540" w:type="dxa"/>
            <w:tcBorders>
              <w:top w:val="nil"/>
              <w:left w:val="nil"/>
              <w:bottom w:val="single" w:sz="8" w:space="0" w:color="000000"/>
              <w:right w:val="single" w:sz="12" w:space="0" w:color="000000"/>
            </w:tcBorders>
            <w:vAlign w:val="bottom"/>
            <w:hideMark/>
          </w:tcPr>
          <w:p w14:paraId="204FA465"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De Responstijd en Strooitijd gaan in nadat de Oproep gedaan is door de Gladheidcoördinator Gemeente bij Coördinator Opdrachtnemer. Indien de oproep vroegtijdig wordt gedaan gaat de strooitijd in op het afgesproken tijdstip.</w:t>
            </w:r>
          </w:p>
        </w:tc>
      </w:tr>
      <w:tr w:rsidR="00BC49E5" w:rsidRPr="00BC49E5" w14:paraId="4D8318C3" w14:textId="77777777" w:rsidTr="00E870D8">
        <w:trPr>
          <w:trHeight w:val="455"/>
        </w:trPr>
        <w:tc>
          <w:tcPr>
            <w:tcW w:w="1500" w:type="dxa"/>
            <w:tcBorders>
              <w:top w:val="nil"/>
              <w:left w:val="single" w:sz="12" w:space="0" w:color="000000"/>
              <w:bottom w:val="single" w:sz="8" w:space="0" w:color="000000"/>
              <w:right w:val="single" w:sz="8" w:space="0" w:color="000000"/>
            </w:tcBorders>
            <w:vAlign w:val="bottom"/>
            <w:hideMark/>
          </w:tcPr>
          <w:p w14:paraId="211ED0CA"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E-08</w:t>
            </w:r>
          </w:p>
        </w:tc>
        <w:tc>
          <w:tcPr>
            <w:tcW w:w="8540" w:type="dxa"/>
            <w:tcBorders>
              <w:top w:val="nil"/>
              <w:left w:val="nil"/>
              <w:bottom w:val="single" w:sz="8" w:space="0" w:color="000000"/>
              <w:right w:val="single" w:sz="12" w:space="0" w:color="000000"/>
            </w:tcBorders>
            <w:vAlign w:val="bottom"/>
            <w:hideMark/>
          </w:tcPr>
          <w:p w14:paraId="363C973F"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De werkzaamheden dienen indien nodig te worden uitgevoerd op alle dagen van de week 24 uur per dag, 7 dagen per week.</w:t>
            </w:r>
          </w:p>
        </w:tc>
      </w:tr>
      <w:tr w:rsidR="00151C1D" w:rsidRPr="00BC49E5" w14:paraId="4A7A86DE" w14:textId="77777777" w:rsidTr="00E870D8">
        <w:trPr>
          <w:trHeight w:val="455"/>
        </w:trPr>
        <w:tc>
          <w:tcPr>
            <w:tcW w:w="1500" w:type="dxa"/>
            <w:tcBorders>
              <w:top w:val="nil"/>
              <w:left w:val="single" w:sz="12" w:space="0" w:color="000000"/>
              <w:bottom w:val="single" w:sz="8" w:space="0" w:color="000000"/>
              <w:right w:val="single" w:sz="8" w:space="0" w:color="000000"/>
            </w:tcBorders>
            <w:vAlign w:val="bottom"/>
          </w:tcPr>
          <w:p w14:paraId="256E2F4A" w14:textId="71206292" w:rsidR="00151C1D" w:rsidRPr="00BC49E5" w:rsidRDefault="00151C1D" w:rsidP="00BC49E5">
            <w:pPr>
              <w:spacing w:line="240" w:lineRule="auto"/>
              <w:rPr>
                <w:rFonts w:eastAsia="Times New Roman" w:cs="Arial"/>
                <w:b/>
                <w:bCs/>
                <w:color w:val="000000"/>
                <w:sz w:val="18"/>
                <w:szCs w:val="18"/>
                <w:lang w:eastAsia="nl-NL"/>
              </w:rPr>
            </w:pPr>
            <w:r>
              <w:rPr>
                <w:rFonts w:eastAsia="Times New Roman" w:cs="Arial"/>
                <w:b/>
                <w:bCs/>
                <w:color w:val="000000"/>
                <w:sz w:val="18"/>
                <w:szCs w:val="18"/>
                <w:lang w:eastAsia="nl-NL"/>
              </w:rPr>
              <w:t>E-09</w:t>
            </w:r>
          </w:p>
        </w:tc>
        <w:tc>
          <w:tcPr>
            <w:tcW w:w="8540" w:type="dxa"/>
            <w:tcBorders>
              <w:top w:val="nil"/>
              <w:left w:val="nil"/>
              <w:bottom w:val="single" w:sz="8" w:space="0" w:color="000000"/>
              <w:right w:val="single" w:sz="12" w:space="0" w:color="000000"/>
            </w:tcBorders>
            <w:vAlign w:val="bottom"/>
          </w:tcPr>
          <w:p w14:paraId="0F18EE4C" w14:textId="17192D72" w:rsidR="00151C1D" w:rsidRPr="00BC49E5" w:rsidRDefault="00151C1D" w:rsidP="00151C1D">
            <w:pPr>
              <w:rPr>
                <w:rFonts w:eastAsia="Times New Roman" w:cs="Arial"/>
                <w:color w:val="000000"/>
                <w:sz w:val="18"/>
                <w:szCs w:val="18"/>
                <w:lang w:eastAsia="nl-NL"/>
              </w:rPr>
            </w:pPr>
            <w:r w:rsidRPr="00151C1D">
              <w:rPr>
                <w:rFonts w:eastAsia="Times New Roman" w:cs="Arial"/>
                <w:color w:val="000000"/>
                <w:sz w:val="18"/>
                <w:szCs w:val="18"/>
                <w:lang w:eastAsia="nl-NL"/>
              </w:rPr>
              <w:t>Opdrachtnemer werkt volgens een onderhoudsplan van het in te zetten strooimaterieel, welke is opgesteld op basis van CROW 353 (Organisatie en bestrijding van wintergladheid)</w:t>
            </w:r>
          </w:p>
        </w:tc>
      </w:tr>
      <w:tr w:rsidR="00BC49E5" w:rsidRPr="00BC49E5" w14:paraId="70E4FCB0" w14:textId="77777777" w:rsidTr="00151C1D">
        <w:trPr>
          <w:trHeight w:val="40"/>
        </w:trPr>
        <w:tc>
          <w:tcPr>
            <w:tcW w:w="1500" w:type="dxa"/>
            <w:tcBorders>
              <w:top w:val="nil"/>
              <w:left w:val="single" w:sz="12" w:space="0" w:color="000000"/>
              <w:bottom w:val="single" w:sz="8" w:space="0" w:color="000000"/>
              <w:right w:val="single" w:sz="8" w:space="0" w:color="000000"/>
            </w:tcBorders>
            <w:vAlign w:val="bottom"/>
            <w:hideMark/>
          </w:tcPr>
          <w:p w14:paraId="362266B7"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E-10</w:t>
            </w:r>
          </w:p>
        </w:tc>
        <w:tc>
          <w:tcPr>
            <w:tcW w:w="8540" w:type="dxa"/>
            <w:tcBorders>
              <w:top w:val="nil"/>
              <w:left w:val="nil"/>
              <w:bottom w:val="single" w:sz="8" w:space="0" w:color="000000"/>
              <w:right w:val="single" w:sz="12" w:space="0" w:color="000000"/>
            </w:tcBorders>
            <w:vAlign w:val="bottom"/>
            <w:hideMark/>
          </w:tcPr>
          <w:p w14:paraId="702F6413" w14:textId="77777777" w:rsidR="00BC49E5" w:rsidRDefault="00BC49E5" w:rsidP="00BC49E5">
            <w:pPr>
              <w:spacing w:line="240" w:lineRule="auto"/>
              <w:rPr>
                <w:rFonts w:eastAsia="Times New Roman"/>
                <w:color w:val="000000"/>
                <w:sz w:val="18"/>
                <w:szCs w:val="18"/>
                <w:lang w:eastAsia="nl-NL"/>
              </w:rPr>
            </w:pPr>
            <w:r w:rsidRPr="00BC49E5">
              <w:rPr>
                <w:rFonts w:eastAsia="Times New Roman"/>
                <w:color w:val="000000"/>
                <w:sz w:val="18"/>
                <w:szCs w:val="18"/>
                <w:lang w:eastAsia="nl-NL"/>
              </w:rPr>
              <w:t>Het voldoen aan dit Programma van Eisen moet op eerste verzoek door Opdrachtnemer worden aangetoond. Gemeente behoudt zich het recht voor om zelf ook een onderzoek in te stellen.</w:t>
            </w:r>
          </w:p>
          <w:p w14:paraId="60CB4362" w14:textId="7B12FFE8" w:rsidR="00151ED1" w:rsidRPr="00BC49E5" w:rsidRDefault="00151ED1" w:rsidP="00BC49E5">
            <w:pPr>
              <w:spacing w:line="240" w:lineRule="auto"/>
              <w:rPr>
                <w:rFonts w:eastAsia="Times New Roman"/>
                <w:color w:val="000000"/>
                <w:sz w:val="18"/>
                <w:szCs w:val="18"/>
                <w:lang w:eastAsia="nl-NL"/>
              </w:rPr>
            </w:pPr>
          </w:p>
        </w:tc>
      </w:tr>
      <w:tr w:rsidR="00BC49E5" w:rsidRPr="00BC49E5" w14:paraId="7E85E21E" w14:textId="77777777" w:rsidTr="00151ED1">
        <w:trPr>
          <w:trHeight w:val="472"/>
        </w:trPr>
        <w:tc>
          <w:tcPr>
            <w:tcW w:w="1500" w:type="dxa"/>
            <w:tcBorders>
              <w:top w:val="nil"/>
              <w:left w:val="single" w:sz="12" w:space="0" w:color="000000"/>
              <w:bottom w:val="single" w:sz="8" w:space="0" w:color="000000"/>
              <w:right w:val="single" w:sz="8" w:space="0" w:color="000000"/>
            </w:tcBorders>
            <w:vAlign w:val="bottom"/>
            <w:hideMark/>
          </w:tcPr>
          <w:p w14:paraId="1BBECFF8"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lastRenderedPageBreak/>
              <w:t>E-11</w:t>
            </w:r>
          </w:p>
        </w:tc>
        <w:tc>
          <w:tcPr>
            <w:tcW w:w="8540" w:type="dxa"/>
            <w:tcBorders>
              <w:top w:val="nil"/>
              <w:left w:val="nil"/>
              <w:bottom w:val="single" w:sz="8" w:space="0" w:color="000000"/>
              <w:right w:val="single" w:sz="12" w:space="0" w:color="000000"/>
            </w:tcBorders>
            <w:vAlign w:val="bottom"/>
            <w:hideMark/>
          </w:tcPr>
          <w:p w14:paraId="023D2375"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Opdrachtnemer draagt zorg voor deugdelijk materieel waarmee de continuïteit en de kwaliteit voor de uitvoering van de Opdracht geborgd is.</w:t>
            </w:r>
          </w:p>
        </w:tc>
      </w:tr>
      <w:tr w:rsidR="00BC49E5" w:rsidRPr="00BC49E5" w14:paraId="55C5A88D" w14:textId="77777777" w:rsidTr="00A62187">
        <w:trPr>
          <w:trHeight w:val="266"/>
        </w:trPr>
        <w:tc>
          <w:tcPr>
            <w:tcW w:w="10040" w:type="dxa"/>
            <w:gridSpan w:val="2"/>
            <w:tcBorders>
              <w:top w:val="single" w:sz="8" w:space="0" w:color="000000"/>
              <w:left w:val="single" w:sz="12" w:space="0" w:color="000000"/>
              <w:bottom w:val="single" w:sz="8" w:space="0" w:color="000000"/>
              <w:right w:val="single" w:sz="12" w:space="0" w:color="000000"/>
            </w:tcBorders>
            <w:shd w:val="clear" w:color="000000" w:fill="0070C0"/>
            <w:vAlign w:val="bottom"/>
            <w:hideMark/>
          </w:tcPr>
          <w:p w14:paraId="714095F4" w14:textId="77777777" w:rsidR="00BC49E5" w:rsidRPr="00BC49E5" w:rsidRDefault="00BC49E5" w:rsidP="00BC49E5">
            <w:pPr>
              <w:spacing w:line="240" w:lineRule="auto"/>
              <w:rPr>
                <w:rFonts w:eastAsia="Times New Roman" w:cs="Arial"/>
                <w:b/>
                <w:bCs/>
                <w:color w:val="FFFFFF"/>
                <w:sz w:val="18"/>
                <w:szCs w:val="18"/>
                <w:lang w:eastAsia="nl-NL"/>
              </w:rPr>
            </w:pPr>
            <w:r w:rsidRPr="00BC49E5">
              <w:rPr>
                <w:rFonts w:eastAsia="Times New Roman" w:cs="Arial"/>
                <w:b/>
                <w:bCs/>
                <w:color w:val="FFFFFF"/>
                <w:sz w:val="18"/>
                <w:szCs w:val="18"/>
                <w:lang w:eastAsia="nl-NL"/>
              </w:rPr>
              <w:t>Communicatie en eisen personeel</w:t>
            </w:r>
          </w:p>
        </w:tc>
      </w:tr>
      <w:tr w:rsidR="00BC49E5" w:rsidRPr="00BC49E5" w14:paraId="00520592" w14:textId="77777777" w:rsidTr="00151ED1">
        <w:trPr>
          <w:trHeight w:val="373"/>
        </w:trPr>
        <w:tc>
          <w:tcPr>
            <w:tcW w:w="1500" w:type="dxa"/>
            <w:tcBorders>
              <w:top w:val="nil"/>
              <w:left w:val="single" w:sz="12" w:space="0" w:color="000000"/>
              <w:bottom w:val="single" w:sz="8" w:space="0" w:color="000000"/>
              <w:right w:val="single" w:sz="8" w:space="0" w:color="000000"/>
            </w:tcBorders>
            <w:vAlign w:val="bottom"/>
            <w:hideMark/>
          </w:tcPr>
          <w:p w14:paraId="1AE00D41"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E-12</w:t>
            </w:r>
          </w:p>
        </w:tc>
        <w:tc>
          <w:tcPr>
            <w:tcW w:w="8540" w:type="dxa"/>
            <w:tcBorders>
              <w:top w:val="nil"/>
              <w:left w:val="nil"/>
              <w:bottom w:val="single" w:sz="8" w:space="0" w:color="000000"/>
              <w:right w:val="single" w:sz="12" w:space="0" w:color="000000"/>
            </w:tcBorders>
            <w:vAlign w:val="bottom"/>
            <w:hideMark/>
          </w:tcPr>
          <w:p w14:paraId="20693CE6"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De gemeente Uitgeest heeft een eigen gladheidsbewakingssysteem (Meteogroup/DTN). Opdrachtnemer krijgt toegang tot de meetgegevens en weersverwachtingen.</w:t>
            </w:r>
          </w:p>
        </w:tc>
      </w:tr>
      <w:tr w:rsidR="00BC49E5" w:rsidRPr="00BC49E5" w14:paraId="5C32247A"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65AC667D"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E-13</w:t>
            </w:r>
          </w:p>
        </w:tc>
        <w:tc>
          <w:tcPr>
            <w:tcW w:w="8540" w:type="dxa"/>
            <w:tcBorders>
              <w:top w:val="nil"/>
              <w:left w:val="nil"/>
              <w:bottom w:val="single" w:sz="8" w:space="0" w:color="000000"/>
              <w:right w:val="single" w:sz="12" w:space="0" w:color="000000"/>
            </w:tcBorders>
            <w:vAlign w:val="bottom"/>
            <w:hideMark/>
          </w:tcPr>
          <w:p w14:paraId="21E4A8F3"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De Gladheidcoördinator Gemeente wordt geïnformeerd door Meteogroup en geeft de oproep voor strooiactie aan bij de Coördinator Opdrachtnemer en fungeert tijdens uitvoering van Strooiacties als eerste aanspreekpunt vanuit de Gemeente.</w:t>
            </w:r>
          </w:p>
        </w:tc>
      </w:tr>
      <w:tr w:rsidR="00BC49E5" w:rsidRPr="00BC49E5" w14:paraId="42A86CEC" w14:textId="77777777" w:rsidTr="00BC49E5">
        <w:trPr>
          <w:trHeight w:val="720"/>
        </w:trPr>
        <w:tc>
          <w:tcPr>
            <w:tcW w:w="1500" w:type="dxa"/>
            <w:tcBorders>
              <w:top w:val="nil"/>
              <w:left w:val="single" w:sz="12" w:space="0" w:color="000000"/>
              <w:bottom w:val="single" w:sz="8" w:space="0" w:color="000000"/>
              <w:right w:val="single" w:sz="8" w:space="0" w:color="000000"/>
            </w:tcBorders>
            <w:vAlign w:val="bottom"/>
            <w:hideMark/>
          </w:tcPr>
          <w:p w14:paraId="0AAE50FD"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E-14</w:t>
            </w:r>
          </w:p>
        </w:tc>
        <w:tc>
          <w:tcPr>
            <w:tcW w:w="8540" w:type="dxa"/>
            <w:tcBorders>
              <w:top w:val="nil"/>
              <w:left w:val="nil"/>
              <w:bottom w:val="single" w:sz="8" w:space="0" w:color="000000"/>
              <w:right w:val="single" w:sz="12" w:space="0" w:color="000000"/>
            </w:tcBorders>
            <w:vAlign w:val="bottom"/>
            <w:hideMark/>
          </w:tcPr>
          <w:p w14:paraId="5C65A644"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Namens de Opdrachtnemer dient één centraal aanspreekpunt (Coördinator Opdrachtnemer) te worden aangesteld en minimaal één achterwacht of vervanger waar de Gladheidcoördinator Gemeente de oproep voor strooiacties bij meldt. De Coördinator Opdrachtnemer dient gedurende het Strooiseizoen 24 uur per dag, 7 dagen per week bereikbaar te zijn voor de Gladheidcoördinator Gemeente.</w:t>
            </w:r>
          </w:p>
        </w:tc>
      </w:tr>
      <w:tr w:rsidR="00BC49E5" w:rsidRPr="00BC49E5" w14:paraId="2849C578" w14:textId="77777777" w:rsidTr="001E6269">
        <w:trPr>
          <w:trHeight w:val="391"/>
        </w:trPr>
        <w:tc>
          <w:tcPr>
            <w:tcW w:w="1500" w:type="dxa"/>
            <w:tcBorders>
              <w:top w:val="nil"/>
              <w:left w:val="single" w:sz="12" w:space="0" w:color="000000"/>
              <w:bottom w:val="single" w:sz="8" w:space="0" w:color="000000"/>
              <w:right w:val="single" w:sz="8" w:space="0" w:color="000000"/>
            </w:tcBorders>
            <w:vAlign w:val="bottom"/>
            <w:hideMark/>
          </w:tcPr>
          <w:p w14:paraId="52677AFE"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E-15</w:t>
            </w:r>
          </w:p>
        </w:tc>
        <w:tc>
          <w:tcPr>
            <w:tcW w:w="8540" w:type="dxa"/>
            <w:tcBorders>
              <w:top w:val="nil"/>
              <w:left w:val="nil"/>
              <w:bottom w:val="single" w:sz="8" w:space="0" w:color="000000"/>
              <w:right w:val="single" w:sz="12" w:space="0" w:color="000000"/>
            </w:tcBorders>
            <w:vAlign w:val="bottom"/>
            <w:hideMark/>
          </w:tcPr>
          <w:p w14:paraId="66E63345"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De Coördinator Opdrachtnemer en achterwacht/vervanger dienen CROW gediplomeerd ‘coördinator gladheidsbestrijding wegbeheerders’ te zijn.</w:t>
            </w:r>
          </w:p>
        </w:tc>
      </w:tr>
      <w:tr w:rsidR="00BC49E5" w:rsidRPr="00BC49E5" w14:paraId="0077C7D6"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3129598C"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E-16</w:t>
            </w:r>
          </w:p>
        </w:tc>
        <w:tc>
          <w:tcPr>
            <w:tcW w:w="8540" w:type="dxa"/>
            <w:tcBorders>
              <w:top w:val="nil"/>
              <w:left w:val="nil"/>
              <w:bottom w:val="single" w:sz="8" w:space="0" w:color="000000"/>
              <w:right w:val="single" w:sz="12" w:space="0" w:color="000000"/>
            </w:tcBorders>
            <w:vAlign w:val="bottom"/>
            <w:hideMark/>
          </w:tcPr>
          <w:p w14:paraId="1A5D183E"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De chauffeurs die belast zijn met gladheidsbestrijding beschikken over de benodigde en geldige rijbewijzen en bezitten een CROW-certificaat ‘specifieke deskundigheid winterdienst’.</w:t>
            </w:r>
          </w:p>
        </w:tc>
      </w:tr>
      <w:tr w:rsidR="00BC49E5" w:rsidRPr="00BC49E5" w14:paraId="71A6655B" w14:textId="77777777" w:rsidTr="001E6269">
        <w:trPr>
          <w:trHeight w:val="393"/>
        </w:trPr>
        <w:tc>
          <w:tcPr>
            <w:tcW w:w="1500" w:type="dxa"/>
            <w:tcBorders>
              <w:top w:val="nil"/>
              <w:left w:val="single" w:sz="12" w:space="0" w:color="000000"/>
              <w:bottom w:val="single" w:sz="8" w:space="0" w:color="000000"/>
              <w:right w:val="single" w:sz="8" w:space="0" w:color="000000"/>
            </w:tcBorders>
            <w:vAlign w:val="bottom"/>
            <w:hideMark/>
          </w:tcPr>
          <w:p w14:paraId="0E3A10E5"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E-17</w:t>
            </w:r>
          </w:p>
        </w:tc>
        <w:tc>
          <w:tcPr>
            <w:tcW w:w="8540" w:type="dxa"/>
            <w:tcBorders>
              <w:top w:val="nil"/>
              <w:left w:val="nil"/>
              <w:bottom w:val="single" w:sz="8" w:space="0" w:color="000000"/>
              <w:right w:val="single" w:sz="12" w:space="0" w:color="000000"/>
            </w:tcBorders>
            <w:vAlign w:val="bottom"/>
            <w:hideMark/>
          </w:tcPr>
          <w:p w14:paraId="64A6E4DA"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Per voertuig dienen voldoende chauffeurs beschikbaar te zijn, zodat ook de inzet bij ziekte, calamiteiten of langdurige gladheidsbestrijding is gegarandeerd.</w:t>
            </w:r>
          </w:p>
        </w:tc>
      </w:tr>
      <w:tr w:rsidR="00BC49E5" w:rsidRPr="00BC49E5" w14:paraId="79CD552F"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178B5AA2"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E-18</w:t>
            </w:r>
          </w:p>
        </w:tc>
        <w:tc>
          <w:tcPr>
            <w:tcW w:w="8540" w:type="dxa"/>
            <w:tcBorders>
              <w:top w:val="nil"/>
              <w:left w:val="nil"/>
              <w:bottom w:val="single" w:sz="8" w:space="0" w:color="000000"/>
              <w:right w:val="single" w:sz="12" w:space="0" w:color="000000"/>
            </w:tcBorders>
            <w:vAlign w:val="bottom"/>
            <w:hideMark/>
          </w:tcPr>
          <w:p w14:paraId="5820B505"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Gemeente beschikt over een klachtenmeldsysteem. Relevante klachten worden doorgestuurd naar de Opdrachtnemer. Opdrachtnemer dient binnen 1 werkdag te reageren op klachten.</w:t>
            </w:r>
          </w:p>
        </w:tc>
      </w:tr>
      <w:tr w:rsidR="00BC49E5" w:rsidRPr="00BC49E5" w14:paraId="0D4290D7" w14:textId="77777777" w:rsidTr="00A62187">
        <w:trPr>
          <w:trHeight w:val="291"/>
        </w:trPr>
        <w:tc>
          <w:tcPr>
            <w:tcW w:w="10040" w:type="dxa"/>
            <w:gridSpan w:val="2"/>
            <w:tcBorders>
              <w:top w:val="single" w:sz="8" w:space="0" w:color="000000"/>
              <w:left w:val="single" w:sz="12" w:space="0" w:color="000000"/>
              <w:bottom w:val="single" w:sz="8" w:space="0" w:color="000000"/>
              <w:right w:val="single" w:sz="12" w:space="0" w:color="000000"/>
            </w:tcBorders>
            <w:shd w:val="clear" w:color="000000" w:fill="DDEBF7"/>
            <w:vAlign w:val="bottom"/>
            <w:hideMark/>
          </w:tcPr>
          <w:p w14:paraId="5549DA25" w14:textId="77777777" w:rsidR="00BC49E5" w:rsidRPr="00BC49E5" w:rsidRDefault="00BC49E5" w:rsidP="00BC49E5">
            <w:pPr>
              <w:spacing w:line="240" w:lineRule="auto"/>
              <w:rPr>
                <w:rFonts w:eastAsia="Times New Roman" w:cs="Arial"/>
                <w:b/>
                <w:bCs/>
                <w:i/>
                <w:iCs/>
                <w:color w:val="000000"/>
                <w:sz w:val="18"/>
                <w:szCs w:val="18"/>
                <w:lang w:eastAsia="nl-NL"/>
              </w:rPr>
            </w:pPr>
            <w:r w:rsidRPr="00BC49E5">
              <w:rPr>
                <w:rFonts w:eastAsia="Times New Roman" w:cs="Arial"/>
                <w:b/>
                <w:bCs/>
                <w:i/>
                <w:iCs/>
                <w:color w:val="000000"/>
                <w:sz w:val="18"/>
                <w:szCs w:val="18"/>
                <w:lang w:eastAsia="nl-NL"/>
              </w:rPr>
              <w:t>Overlegmomenten</w:t>
            </w:r>
          </w:p>
        </w:tc>
      </w:tr>
      <w:tr w:rsidR="00BC49E5" w:rsidRPr="00BC49E5" w14:paraId="135F7E92" w14:textId="77777777" w:rsidTr="00B05E8D">
        <w:trPr>
          <w:trHeight w:val="489"/>
        </w:trPr>
        <w:tc>
          <w:tcPr>
            <w:tcW w:w="1500" w:type="dxa"/>
            <w:tcBorders>
              <w:top w:val="nil"/>
              <w:left w:val="single" w:sz="12" w:space="0" w:color="000000"/>
              <w:bottom w:val="single" w:sz="8" w:space="0" w:color="000000"/>
              <w:right w:val="single" w:sz="8" w:space="0" w:color="000000"/>
            </w:tcBorders>
            <w:vAlign w:val="bottom"/>
            <w:hideMark/>
          </w:tcPr>
          <w:p w14:paraId="4DBB41F3"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E-19</w:t>
            </w:r>
          </w:p>
        </w:tc>
        <w:tc>
          <w:tcPr>
            <w:tcW w:w="8540" w:type="dxa"/>
            <w:tcBorders>
              <w:top w:val="nil"/>
              <w:left w:val="nil"/>
              <w:bottom w:val="single" w:sz="8" w:space="0" w:color="000000"/>
              <w:right w:val="single" w:sz="12" w:space="0" w:color="000000"/>
            </w:tcBorders>
            <w:vAlign w:val="bottom"/>
            <w:hideMark/>
          </w:tcPr>
          <w:p w14:paraId="23DDE9CF"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Opdrachtnemer zal direct na opdracht een project start up bijeenkomst (PSU) met Opdrachtgever organiseren.</w:t>
            </w:r>
          </w:p>
        </w:tc>
      </w:tr>
      <w:tr w:rsidR="00BC49E5" w:rsidRPr="00BC49E5" w14:paraId="31ADC0FF" w14:textId="77777777" w:rsidTr="00B05E8D">
        <w:trPr>
          <w:trHeight w:val="412"/>
        </w:trPr>
        <w:tc>
          <w:tcPr>
            <w:tcW w:w="1500" w:type="dxa"/>
            <w:tcBorders>
              <w:top w:val="nil"/>
              <w:left w:val="single" w:sz="12" w:space="0" w:color="000000"/>
              <w:bottom w:val="single" w:sz="8" w:space="0" w:color="000000"/>
              <w:right w:val="single" w:sz="8" w:space="0" w:color="000000"/>
            </w:tcBorders>
            <w:vAlign w:val="bottom"/>
            <w:hideMark/>
          </w:tcPr>
          <w:p w14:paraId="51876EBF"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E-20</w:t>
            </w:r>
          </w:p>
        </w:tc>
        <w:tc>
          <w:tcPr>
            <w:tcW w:w="8540" w:type="dxa"/>
            <w:tcBorders>
              <w:top w:val="nil"/>
              <w:left w:val="nil"/>
              <w:bottom w:val="nil"/>
              <w:right w:val="single" w:sz="12" w:space="0" w:color="000000"/>
            </w:tcBorders>
            <w:vAlign w:val="bottom"/>
            <w:hideMark/>
          </w:tcPr>
          <w:p w14:paraId="53B068B5"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Opdrachtnemer zal minimaal tweemaal per jaar, voorafgaand aan- en direct na het Strooiseizoen, een startoverleg en evaluatie met Opdrachtgever organiseren.</w:t>
            </w:r>
          </w:p>
        </w:tc>
      </w:tr>
      <w:tr w:rsidR="00BC49E5" w:rsidRPr="00BC49E5" w14:paraId="23B64206" w14:textId="77777777" w:rsidTr="00BC49E5">
        <w:trPr>
          <w:trHeight w:val="1380"/>
        </w:trPr>
        <w:tc>
          <w:tcPr>
            <w:tcW w:w="1500" w:type="dxa"/>
            <w:tcBorders>
              <w:top w:val="nil"/>
              <w:left w:val="single" w:sz="12" w:space="0" w:color="000000"/>
              <w:bottom w:val="single" w:sz="8" w:space="0" w:color="000000"/>
              <w:right w:val="single" w:sz="8" w:space="0" w:color="000000"/>
            </w:tcBorders>
            <w:vAlign w:val="bottom"/>
            <w:hideMark/>
          </w:tcPr>
          <w:p w14:paraId="71D1B6EC"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E-21</w:t>
            </w:r>
          </w:p>
        </w:tc>
        <w:tc>
          <w:tcPr>
            <w:tcW w:w="8540" w:type="dxa"/>
            <w:tcBorders>
              <w:top w:val="single" w:sz="8" w:space="0" w:color="auto"/>
              <w:left w:val="single" w:sz="4" w:space="0" w:color="auto"/>
              <w:bottom w:val="single" w:sz="8" w:space="0" w:color="auto"/>
              <w:right w:val="single" w:sz="8" w:space="0" w:color="auto"/>
            </w:tcBorders>
            <w:vAlign w:val="bottom"/>
            <w:hideMark/>
          </w:tcPr>
          <w:p w14:paraId="6471B25F" w14:textId="77777777" w:rsidR="00B05E8D" w:rsidRDefault="00BC49E5" w:rsidP="00B05E8D">
            <w:pPr>
              <w:spacing w:line="240" w:lineRule="auto"/>
              <w:rPr>
                <w:rFonts w:eastAsia="Times New Roman" w:cs="Arial"/>
                <w:color w:val="000000"/>
                <w:sz w:val="18"/>
                <w:szCs w:val="18"/>
                <w:lang w:eastAsia="nl-NL"/>
              </w:rPr>
            </w:pPr>
            <w:r w:rsidRPr="00B05E8D">
              <w:rPr>
                <w:rFonts w:eastAsia="Times New Roman" w:cs="Arial"/>
                <w:color w:val="000000"/>
                <w:sz w:val="18"/>
                <w:szCs w:val="18"/>
                <w:lang w:eastAsia="nl-NL"/>
              </w:rPr>
              <w:t>Tijdens de PSU en evaluaties zullen onder andere de volgende zaken met de</w:t>
            </w:r>
            <w:r w:rsidRPr="00B05E8D">
              <w:rPr>
                <w:rFonts w:eastAsia="Times New Roman" w:cs="Arial"/>
                <w:color w:val="000000"/>
                <w:sz w:val="18"/>
                <w:szCs w:val="18"/>
                <w:lang w:eastAsia="nl-NL"/>
              </w:rPr>
              <w:br/>
              <w:t>Opdrachtnemer worden besproken:</w:t>
            </w:r>
          </w:p>
          <w:p w14:paraId="41C39128" w14:textId="78A4510A" w:rsidR="0079460F" w:rsidRDefault="0079460F" w:rsidP="00B05E8D">
            <w:pPr>
              <w:pStyle w:val="Lijstalinea"/>
              <w:numPr>
                <w:ilvl w:val="0"/>
                <w:numId w:val="7"/>
              </w:numPr>
              <w:spacing w:line="240" w:lineRule="auto"/>
              <w:rPr>
                <w:rFonts w:eastAsia="Times New Roman" w:cs="Arial"/>
                <w:color w:val="000000"/>
                <w:sz w:val="18"/>
                <w:szCs w:val="18"/>
                <w:lang w:eastAsia="nl-NL"/>
              </w:rPr>
            </w:pPr>
            <w:proofErr w:type="gramStart"/>
            <w:r>
              <w:rPr>
                <w:rFonts w:eastAsia="Times New Roman" w:cs="Arial"/>
                <w:color w:val="000000"/>
                <w:sz w:val="18"/>
                <w:szCs w:val="18"/>
                <w:lang w:eastAsia="nl-NL"/>
              </w:rPr>
              <w:t>d</w:t>
            </w:r>
            <w:r w:rsidR="00B05E8D">
              <w:rPr>
                <w:rFonts w:eastAsia="Times New Roman" w:cs="Arial"/>
                <w:color w:val="000000"/>
                <w:sz w:val="18"/>
                <w:szCs w:val="18"/>
                <w:lang w:eastAsia="nl-NL"/>
              </w:rPr>
              <w:t>e</w:t>
            </w:r>
            <w:proofErr w:type="gramEnd"/>
            <w:r w:rsidR="00B05E8D">
              <w:rPr>
                <w:rFonts w:eastAsia="Times New Roman" w:cs="Arial"/>
                <w:color w:val="000000"/>
                <w:sz w:val="18"/>
                <w:szCs w:val="18"/>
                <w:lang w:eastAsia="nl-NL"/>
              </w:rPr>
              <w:t xml:space="preserve"> voortgang van de dienstverlening;</w:t>
            </w:r>
          </w:p>
          <w:p w14:paraId="6FA1EF47" w14:textId="77777777" w:rsidR="0079460F" w:rsidRDefault="00BC49E5" w:rsidP="00B05E8D">
            <w:pPr>
              <w:pStyle w:val="Lijstalinea"/>
              <w:numPr>
                <w:ilvl w:val="0"/>
                <w:numId w:val="7"/>
              </w:numPr>
              <w:spacing w:line="240" w:lineRule="auto"/>
              <w:rPr>
                <w:rFonts w:eastAsia="Times New Roman" w:cs="Arial"/>
                <w:color w:val="000000"/>
                <w:sz w:val="18"/>
                <w:szCs w:val="18"/>
                <w:lang w:eastAsia="nl-NL"/>
              </w:rPr>
            </w:pPr>
            <w:proofErr w:type="gramStart"/>
            <w:r w:rsidRPr="00B05E8D">
              <w:rPr>
                <w:rFonts w:eastAsia="Times New Roman" w:cs="Arial"/>
                <w:color w:val="000000"/>
                <w:sz w:val="18"/>
                <w:szCs w:val="18"/>
                <w:lang w:eastAsia="nl-NL"/>
              </w:rPr>
              <w:t>de</w:t>
            </w:r>
            <w:proofErr w:type="gramEnd"/>
            <w:r w:rsidRPr="00B05E8D">
              <w:rPr>
                <w:rFonts w:eastAsia="Times New Roman" w:cs="Arial"/>
                <w:color w:val="000000"/>
                <w:sz w:val="18"/>
                <w:szCs w:val="18"/>
                <w:lang w:eastAsia="nl-NL"/>
              </w:rPr>
              <w:t xml:space="preserve"> veiligheid en gezondheid op het werk</w:t>
            </w:r>
          </w:p>
          <w:p w14:paraId="2DC42ABC" w14:textId="77777777" w:rsidR="0079460F" w:rsidRDefault="00BC49E5" w:rsidP="00B05E8D">
            <w:pPr>
              <w:pStyle w:val="Lijstalinea"/>
              <w:numPr>
                <w:ilvl w:val="0"/>
                <w:numId w:val="7"/>
              </w:numPr>
              <w:spacing w:line="240" w:lineRule="auto"/>
              <w:rPr>
                <w:rFonts w:eastAsia="Times New Roman" w:cs="Arial"/>
                <w:color w:val="000000"/>
                <w:sz w:val="18"/>
                <w:szCs w:val="18"/>
                <w:lang w:eastAsia="nl-NL"/>
              </w:rPr>
            </w:pPr>
            <w:proofErr w:type="gramStart"/>
            <w:r w:rsidRPr="00B05E8D">
              <w:rPr>
                <w:rFonts w:eastAsia="Times New Roman" w:cs="Arial"/>
                <w:color w:val="000000"/>
                <w:sz w:val="18"/>
                <w:szCs w:val="18"/>
                <w:lang w:eastAsia="nl-NL"/>
              </w:rPr>
              <w:t>door</w:t>
            </w:r>
            <w:proofErr w:type="gramEnd"/>
            <w:r w:rsidRPr="00B05E8D">
              <w:rPr>
                <w:rFonts w:eastAsia="Times New Roman" w:cs="Arial"/>
                <w:color w:val="000000"/>
                <w:sz w:val="18"/>
                <w:szCs w:val="18"/>
                <w:lang w:eastAsia="nl-NL"/>
              </w:rPr>
              <w:t xml:space="preserve"> de Opdrachtnemer eventueel noodzakelijk geachte aanpassingen aan zijn uitvoeringsplan;</w:t>
            </w:r>
          </w:p>
          <w:p w14:paraId="4DA4E857" w14:textId="77777777" w:rsidR="0079460F" w:rsidRDefault="00BC49E5" w:rsidP="0079460F">
            <w:pPr>
              <w:pStyle w:val="Lijstalinea"/>
              <w:numPr>
                <w:ilvl w:val="0"/>
                <w:numId w:val="7"/>
              </w:numPr>
              <w:spacing w:line="240" w:lineRule="auto"/>
              <w:rPr>
                <w:rFonts w:eastAsia="Times New Roman" w:cs="Arial"/>
                <w:color w:val="000000"/>
                <w:sz w:val="18"/>
                <w:szCs w:val="18"/>
                <w:lang w:eastAsia="nl-NL"/>
              </w:rPr>
            </w:pPr>
            <w:proofErr w:type="gramStart"/>
            <w:r w:rsidRPr="00B05E8D">
              <w:rPr>
                <w:rFonts w:eastAsia="Times New Roman" w:cs="Arial"/>
                <w:color w:val="000000"/>
                <w:sz w:val="18"/>
                <w:szCs w:val="18"/>
                <w:lang w:eastAsia="nl-NL"/>
              </w:rPr>
              <w:t>overige</w:t>
            </w:r>
            <w:proofErr w:type="gramEnd"/>
            <w:r w:rsidRPr="00B05E8D">
              <w:rPr>
                <w:rFonts w:eastAsia="Times New Roman" w:cs="Arial"/>
                <w:color w:val="000000"/>
                <w:sz w:val="18"/>
                <w:szCs w:val="18"/>
                <w:lang w:eastAsia="nl-NL"/>
              </w:rPr>
              <w:t xml:space="preserve"> relevante zaken.</w:t>
            </w:r>
          </w:p>
          <w:p w14:paraId="15637618" w14:textId="006F6C93" w:rsidR="00BC49E5" w:rsidRPr="0079460F" w:rsidRDefault="00BC49E5" w:rsidP="0079460F">
            <w:pPr>
              <w:pStyle w:val="Lijstalinea"/>
              <w:numPr>
                <w:ilvl w:val="0"/>
                <w:numId w:val="7"/>
              </w:numPr>
              <w:spacing w:line="240" w:lineRule="auto"/>
              <w:rPr>
                <w:rFonts w:eastAsia="Times New Roman" w:cs="Arial"/>
                <w:color w:val="000000"/>
                <w:sz w:val="18"/>
                <w:szCs w:val="18"/>
                <w:lang w:eastAsia="nl-NL"/>
              </w:rPr>
            </w:pPr>
            <w:r w:rsidRPr="0079460F">
              <w:rPr>
                <w:rFonts w:eastAsia="Times New Roman" w:cs="Arial"/>
                <w:color w:val="000000"/>
                <w:sz w:val="18"/>
                <w:szCs w:val="18"/>
                <w:lang w:eastAsia="nl-NL"/>
              </w:rPr>
              <w:t>De Opdrachtnemer draagt zorg voor de verslaglegging.</w:t>
            </w:r>
          </w:p>
        </w:tc>
      </w:tr>
      <w:tr w:rsidR="00BC49E5" w:rsidRPr="00BC49E5" w14:paraId="11B4BF0F" w14:textId="77777777" w:rsidTr="0079460F">
        <w:trPr>
          <w:trHeight w:val="443"/>
        </w:trPr>
        <w:tc>
          <w:tcPr>
            <w:tcW w:w="1500" w:type="dxa"/>
            <w:tcBorders>
              <w:top w:val="nil"/>
              <w:left w:val="single" w:sz="12" w:space="0" w:color="000000"/>
              <w:bottom w:val="single" w:sz="8" w:space="0" w:color="000000"/>
              <w:right w:val="single" w:sz="8" w:space="0" w:color="000000"/>
            </w:tcBorders>
            <w:vAlign w:val="bottom"/>
            <w:hideMark/>
          </w:tcPr>
          <w:p w14:paraId="220FA8B6"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E-22</w:t>
            </w:r>
          </w:p>
        </w:tc>
        <w:tc>
          <w:tcPr>
            <w:tcW w:w="8540" w:type="dxa"/>
            <w:tcBorders>
              <w:top w:val="nil"/>
              <w:left w:val="nil"/>
              <w:bottom w:val="single" w:sz="8" w:space="0" w:color="000000"/>
              <w:right w:val="single" w:sz="12" w:space="0" w:color="000000"/>
            </w:tcBorders>
            <w:vAlign w:val="bottom"/>
            <w:hideMark/>
          </w:tcPr>
          <w:p w14:paraId="4DC8215D"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Bij het overleg zijn namens Opdrachtnemer minimaal aanwezig de Coördinator Opdrachtnemer.en de contractverantwoordelijke.</w:t>
            </w:r>
          </w:p>
        </w:tc>
      </w:tr>
      <w:tr w:rsidR="00BC49E5" w:rsidRPr="00BC49E5" w14:paraId="52A6783F"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5E1266DB"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E-23</w:t>
            </w:r>
          </w:p>
        </w:tc>
        <w:tc>
          <w:tcPr>
            <w:tcW w:w="8540" w:type="dxa"/>
            <w:tcBorders>
              <w:top w:val="nil"/>
              <w:left w:val="nil"/>
              <w:bottom w:val="single" w:sz="8" w:space="0" w:color="000000"/>
              <w:right w:val="single" w:sz="12" w:space="0" w:color="000000"/>
            </w:tcBorders>
            <w:vAlign w:val="bottom"/>
            <w:hideMark/>
          </w:tcPr>
          <w:p w14:paraId="0300D98C"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Datum en tijdstip van de overleggen wordt in overleg met Opdrachtgever bepaald en als locatie geldt Schulpstet 17 te Castricum. Indien de Opdrachtgever dit wenst, kan zij derden uitnodigen om een bespreking bij te wonen.</w:t>
            </w:r>
          </w:p>
        </w:tc>
      </w:tr>
      <w:tr w:rsidR="00BC49E5" w:rsidRPr="00BC49E5" w14:paraId="13FD0896" w14:textId="77777777" w:rsidTr="00A62187">
        <w:trPr>
          <w:trHeight w:val="210"/>
        </w:trPr>
        <w:tc>
          <w:tcPr>
            <w:tcW w:w="10040" w:type="dxa"/>
            <w:gridSpan w:val="2"/>
            <w:tcBorders>
              <w:top w:val="single" w:sz="8" w:space="0" w:color="000000"/>
              <w:left w:val="single" w:sz="12" w:space="0" w:color="000000"/>
              <w:bottom w:val="single" w:sz="8" w:space="0" w:color="000000"/>
              <w:right w:val="single" w:sz="12" w:space="0" w:color="000000"/>
            </w:tcBorders>
            <w:shd w:val="clear" w:color="000000" w:fill="0070C0"/>
            <w:vAlign w:val="bottom"/>
            <w:hideMark/>
          </w:tcPr>
          <w:p w14:paraId="575FDF0E" w14:textId="77777777" w:rsidR="00BC49E5" w:rsidRPr="00BC49E5" w:rsidRDefault="00BC49E5" w:rsidP="00BC49E5">
            <w:pPr>
              <w:spacing w:line="240" w:lineRule="auto"/>
              <w:rPr>
                <w:rFonts w:eastAsia="Times New Roman" w:cs="Arial"/>
                <w:b/>
                <w:bCs/>
                <w:color w:val="FFFFFF"/>
                <w:sz w:val="18"/>
                <w:szCs w:val="18"/>
                <w:lang w:eastAsia="nl-NL"/>
              </w:rPr>
            </w:pPr>
            <w:r w:rsidRPr="00BC49E5">
              <w:rPr>
                <w:rFonts w:eastAsia="Times New Roman" w:cs="Arial"/>
                <w:b/>
                <w:bCs/>
                <w:color w:val="FFFFFF"/>
                <w:sz w:val="18"/>
                <w:szCs w:val="18"/>
                <w:lang w:eastAsia="nl-NL"/>
              </w:rPr>
              <w:t>Areaal en routes</w:t>
            </w:r>
          </w:p>
        </w:tc>
      </w:tr>
      <w:tr w:rsidR="00BC49E5" w:rsidRPr="00BC49E5" w14:paraId="5DD033DE" w14:textId="77777777" w:rsidTr="00BC49E5">
        <w:trPr>
          <w:trHeight w:val="645"/>
        </w:trPr>
        <w:tc>
          <w:tcPr>
            <w:tcW w:w="1500" w:type="dxa"/>
            <w:tcBorders>
              <w:top w:val="nil"/>
              <w:left w:val="single" w:sz="12" w:space="0" w:color="000000"/>
              <w:bottom w:val="single" w:sz="8" w:space="0" w:color="000000"/>
              <w:right w:val="single" w:sz="8" w:space="0" w:color="000000"/>
            </w:tcBorders>
            <w:vAlign w:val="bottom"/>
            <w:hideMark/>
          </w:tcPr>
          <w:p w14:paraId="6D3F1691"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E-24</w:t>
            </w:r>
          </w:p>
        </w:tc>
        <w:tc>
          <w:tcPr>
            <w:tcW w:w="8540" w:type="dxa"/>
            <w:tcBorders>
              <w:top w:val="nil"/>
              <w:left w:val="nil"/>
              <w:bottom w:val="single" w:sz="8" w:space="0" w:color="000000"/>
              <w:right w:val="single" w:sz="12" w:space="0" w:color="000000"/>
            </w:tcBorders>
            <w:vAlign w:val="bottom"/>
            <w:hideMark/>
          </w:tcPr>
          <w:p w14:paraId="28519BBC"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 xml:space="preserve">De werkzaamheden betreft primair het schoon en berijdbaar/toegankelijk houden van de wegen die onderdeel uitmaken van de aanbesteding gladheidsbestrijding. Dit betreffen hoofdverkeersroutes, wijkontsluitingswegen, hoofdfietspaden en verplichte fietspaden. </w:t>
            </w:r>
          </w:p>
        </w:tc>
      </w:tr>
      <w:tr w:rsidR="0079460F" w:rsidRPr="00BC49E5" w14:paraId="72C1EAC9" w14:textId="77777777" w:rsidTr="00BC49E5">
        <w:trPr>
          <w:trHeight w:val="645"/>
        </w:trPr>
        <w:tc>
          <w:tcPr>
            <w:tcW w:w="1500" w:type="dxa"/>
            <w:tcBorders>
              <w:top w:val="nil"/>
              <w:left w:val="single" w:sz="12" w:space="0" w:color="000000"/>
              <w:bottom w:val="single" w:sz="8" w:space="0" w:color="000000"/>
              <w:right w:val="single" w:sz="8" w:space="0" w:color="000000"/>
            </w:tcBorders>
            <w:vAlign w:val="bottom"/>
          </w:tcPr>
          <w:p w14:paraId="0D501B28" w14:textId="468695C5" w:rsidR="0079460F" w:rsidRPr="00BC49E5" w:rsidRDefault="0079460F" w:rsidP="00BC49E5">
            <w:pPr>
              <w:spacing w:line="240" w:lineRule="auto"/>
              <w:rPr>
                <w:rFonts w:eastAsia="Times New Roman" w:cs="Arial"/>
                <w:b/>
                <w:bCs/>
                <w:color w:val="000000"/>
                <w:sz w:val="18"/>
                <w:szCs w:val="18"/>
                <w:lang w:eastAsia="nl-NL"/>
              </w:rPr>
            </w:pPr>
            <w:r>
              <w:rPr>
                <w:rFonts w:eastAsia="Times New Roman" w:cs="Arial"/>
                <w:b/>
                <w:bCs/>
                <w:color w:val="000000"/>
                <w:sz w:val="18"/>
                <w:szCs w:val="18"/>
                <w:lang w:eastAsia="nl-NL"/>
              </w:rPr>
              <w:t>E-25</w:t>
            </w:r>
          </w:p>
        </w:tc>
        <w:tc>
          <w:tcPr>
            <w:tcW w:w="8540" w:type="dxa"/>
            <w:tcBorders>
              <w:top w:val="nil"/>
              <w:left w:val="nil"/>
              <w:bottom w:val="single" w:sz="8" w:space="0" w:color="000000"/>
              <w:right w:val="single" w:sz="12" w:space="0" w:color="000000"/>
            </w:tcBorders>
            <w:vAlign w:val="bottom"/>
          </w:tcPr>
          <w:p w14:paraId="6F05425C" w14:textId="77777777" w:rsidR="0079460F" w:rsidRDefault="0079460F" w:rsidP="00BC49E5">
            <w:pPr>
              <w:spacing w:line="240" w:lineRule="auto"/>
              <w:rPr>
                <w:rFonts w:eastAsia="Times New Roman" w:cs="Arial"/>
                <w:color w:val="000000"/>
                <w:sz w:val="18"/>
                <w:szCs w:val="18"/>
                <w:lang w:eastAsia="nl-NL"/>
              </w:rPr>
            </w:pPr>
            <w:r>
              <w:rPr>
                <w:rFonts w:eastAsia="Times New Roman" w:cs="Arial"/>
                <w:color w:val="000000"/>
                <w:sz w:val="18"/>
                <w:szCs w:val="18"/>
                <w:lang w:eastAsia="nl-NL"/>
              </w:rPr>
              <w:t>Strooiroutes die onderdeel zijn van deze aanbesteding gladheidsbestrijding Uitgeest zijn terug te vinden op de digitale overzichtskaar: - Ga naar: gisib.debuch.nl/Uitgeest</w:t>
            </w:r>
          </w:p>
          <w:p w14:paraId="3B4AEEAD" w14:textId="77777777" w:rsidR="0079460F" w:rsidRDefault="0079460F" w:rsidP="0079460F">
            <w:pPr>
              <w:pStyle w:val="Lijstalinea"/>
              <w:numPr>
                <w:ilvl w:val="0"/>
                <w:numId w:val="8"/>
              </w:numPr>
              <w:spacing w:line="240" w:lineRule="auto"/>
              <w:rPr>
                <w:rFonts w:eastAsia="Times New Roman" w:cs="Arial"/>
                <w:color w:val="000000"/>
                <w:sz w:val="18"/>
                <w:szCs w:val="18"/>
                <w:lang w:eastAsia="nl-NL"/>
              </w:rPr>
            </w:pPr>
            <w:r>
              <w:rPr>
                <w:rFonts w:eastAsia="Times New Roman" w:cs="Arial"/>
                <w:color w:val="000000"/>
                <w:sz w:val="18"/>
                <w:szCs w:val="18"/>
                <w:lang w:eastAsia="nl-NL"/>
              </w:rPr>
              <w:t>Gebruiker: Aanbesteding</w:t>
            </w:r>
          </w:p>
          <w:p w14:paraId="552E7817" w14:textId="7EAF4BA8" w:rsidR="0079460F" w:rsidRPr="0079460F" w:rsidRDefault="0079460F" w:rsidP="0079460F">
            <w:pPr>
              <w:pStyle w:val="Lijstalinea"/>
              <w:numPr>
                <w:ilvl w:val="0"/>
                <w:numId w:val="8"/>
              </w:numPr>
              <w:spacing w:line="240" w:lineRule="auto"/>
              <w:rPr>
                <w:rFonts w:eastAsia="Times New Roman" w:cs="Arial"/>
                <w:color w:val="000000"/>
                <w:sz w:val="18"/>
                <w:szCs w:val="18"/>
                <w:lang w:eastAsia="nl-NL"/>
              </w:rPr>
            </w:pPr>
            <w:r>
              <w:rPr>
                <w:rFonts w:eastAsia="Times New Roman" w:cs="Arial"/>
                <w:color w:val="000000"/>
                <w:sz w:val="18"/>
                <w:szCs w:val="18"/>
                <w:lang w:eastAsia="nl-NL"/>
              </w:rPr>
              <w:t>Wachtwoord: Gladheid999#</w:t>
            </w:r>
          </w:p>
        </w:tc>
      </w:tr>
      <w:tr w:rsidR="0079460F" w:rsidRPr="00BC49E5" w14:paraId="6AEDFEC0" w14:textId="77777777" w:rsidTr="00BC49E5">
        <w:trPr>
          <w:trHeight w:val="645"/>
        </w:trPr>
        <w:tc>
          <w:tcPr>
            <w:tcW w:w="1500" w:type="dxa"/>
            <w:tcBorders>
              <w:top w:val="nil"/>
              <w:left w:val="single" w:sz="12" w:space="0" w:color="000000"/>
              <w:bottom w:val="single" w:sz="8" w:space="0" w:color="000000"/>
              <w:right w:val="single" w:sz="8" w:space="0" w:color="000000"/>
            </w:tcBorders>
            <w:vAlign w:val="bottom"/>
          </w:tcPr>
          <w:p w14:paraId="2EDC4D09" w14:textId="0839B812" w:rsidR="0079460F" w:rsidRDefault="0079460F" w:rsidP="00BC49E5">
            <w:pPr>
              <w:spacing w:line="240" w:lineRule="auto"/>
              <w:rPr>
                <w:rFonts w:eastAsia="Times New Roman" w:cs="Arial"/>
                <w:b/>
                <w:bCs/>
                <w:color w:val="000000"/>
                <w:sz w:val="18"/>
                <w:szCs w:val="18"/>
                <w:lang w:eastAsia="nl-NL"/>
              </w:rPr>
            </w:pPr>
            <w:r>
              <w:rPr>
                <w:rFonts w:eastAsia="Times New Roman" w:cs="Arial"/>
                <w:b/>
                <w:bCs/>
                <w:color w:val="000000"/>
                <w:sz w:val="18"/>
                <w:szCs w:val="18"/>
                <w:lang w:eastAsia="nl-NL"/>
              </w:rPr>
              <w:t>E-26</w:t>
            </w:r>
          </w:p>
        </w:tc>
        <w:tc>
          <w:tcPr>
            <w:tcW w:w="8540" w:type="dxa"/>
            <w:tcBorders>
              <w:top w:val="nil"/>
              <w:left w:val="nil"/>
              <w:bottom w:val="single" w:sz="8" w:space="0" w:color="000000"/>
              <w:right w:val="single" w:sz="12" w:space="0" w:color="000000"/>
            </w:tcBorders>
            <w:vAlign w:val="bottom"/>
          </w:tcPr>
          <w:p w14:paraId="54841A33" w14:textId="159BA49C" w:rsidR="0079460F" w:rsidRDefault="0079460F" w:rsidP="00BC49E5">
            <w:pPr>
              <w:spacing w:line="240" w:lineRule="auto"/>
              <w:rPr>
                <w:rFonts w:eastAsia="Times New Roman" w:cs="Arial"/>
                <w:color w:val="000000"/>
                <w:sz w:val="18"/>
                <w:szCs w:val="18"/>
                <w:lang w:eastAsia="nl-NL"/>
              </w:rPr>
            </w:pPr>
            <w:r>
              <w:rPr>
                <w:rFonts w:eastAsia="Times New Roman" w:cs="Arial"/>
                <w:color w:val="000000"/>
                <w:sz w:val="18"/>
                <w:szCs w:val="18"/>
                <w:lang w:eastAsia="nl-NL"/>
              </w:rPr>
              <w:t>Na gunning wordt voor de gegunde partij een definitief account aangemaakt en bijbehorende inlo</w:t>
            </w:r>
            <w:r w:rsidR="00A767C5">
              <w:rPr>
                <w:rFonts w:eastAsia="Times New Roman" w:cs="Arial"/>
                <w:color w:val="000000"/>
                <w:sz w:val="18"/>
                <w:szCs w:val="18"/>
                <w:lang w:eastAsia="nl-NL"/>
              </w:rPr>
              <w:t>ggegevens verstrekt. Bij voorkeur maken aannemers gebruik va Gisib Online, maar op aanvraag kunnen wij de routes ook aanleveren via een WMS-link. Met deze link kan men de routes inladen in een eigen GIS-applicatie.</w:t>
            </w:r>
          </w:p>
        </w:tc>
      </w:tr>
      <w:tr w:rsidR="00BC49E5" w:rsidRPr="00BC49E5" w14:paraId="4BEF0BAF" w14:textId="77777777" w:rsidTr="00A767C5">
        <w:trPr>
          <w:trHeight w:val="444"/>
        </w:trPr>
        <w:tc>
          <w:tcPr>
            <w:tcW w:w="1500" w:type="dxa"/>
            <w:tcBorders>
              <w:top w:val="nil"/>
              <w:left w:val="single" w:sz="12" w:space="0" w:color="000000"/>
              <w:bottom w:val="single" w:sz="8" w:space="0" w:color="000000"/>
              <w:right w:val="single" w:sz="8" w:space="0" w:color="000000"/>
            </w:tcBorders>
            <w:vAlign w:val="bottom"/>
            <w:hideMark/>
          </w:tcPr>
          <w:p w14:paraId="539D0C6B"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E-27</w:t>
            </w:r>
          </w:p>
        </w:tc>
        <w:tc>
          <w:tcPr>
            <w:tcW w:w="8540" w:type="dxa"/>
            <w:tcBorders>
              <w:top w:val="nil"/>
              <w:left w:val="nil"/>
              <w:bottom w:val="single" w:sz="8" w:space="0" w:color="000000"/>
              <w:right w:val="single" w:sz="12" w:space="0" w:color="000000"/>
            </w:tcBorders>
            <w:vAlign w:val="bottom"/>
            <w:hideMark/>
          </w:tcPr>
          <w:p w14:paraId="4AF24933"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Wegvakken die onderdeel zijn van de gladheidsbestrijding bestaan uit ca 40 km autowegen en ca. 9 km fietspaden.</w:t>
            </w:r>
          </w:p>
        </w:tc>
      </w:tr>
      <w:tr w:rsidR="00BC49E5" w:rsidRPr="00BC49E5" w14:paraId="290A82F2" w14:textId="77777777" w:rsidTr="00BC49E5">
        <w:trPr>
          <w:trHeight w:val="465"/>
        </w:trPr>
        <w:tc>
          <w:tcPr>
            <w:tcW w:w="1500" w:type="dxa"/>
            <w:tcBorders>
              <w:top w:val="nil"/>
              <w:left w:val="single" w:sz="12" w:space="0" w:color="000000"/>
              <w:bottom w:val="single" w:sz="8" w:space="0" w:color="000000"/>
              <w:right w:val="single" w:sz="8" w:space="0" w:color="000000"/>
            </w:tcBorders>
            <w:vAlign w:val="bottom"/>
            <w:hideMark/>
          </w:tcPr>
          <w:p w14:paraId="2CA01077"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E-28</w:t>
            </w:r>
          </w:p>
        </w:tc>
        <w:tc>
          <w:tcPr>
            <w:tcW w:w="8540" w:type="dxa"/>
            <w:tcBorders>
              <w:top w:val="nil"/>
              <w:left w:val="nil"/>
              <w:bottom w:val="single" w:sz="8" w:space="0" w:color="000000"/>
              <w:right w:val="single" w:sz="12" w:space="0" w:color="000000"/>
            </w:tcBorders>
            <w:vAlign w:val="bottom"/>
            <w:hideMark/>
          </w:tcPr>
          <w:p w14:paraId="13A4818C" w14:textId="1211AA95" w:rsidR="00BC49E5" w:rsidRPr="00BC49E5" w:rsidRDefault="00BC49E5" w:rsidP="00BC49E5">
            <w:pPr>
              <w:spacing w:line="240" w:lineRule="auto"/>
              <w:rPr>
                <w:rFonts w:eastAsia="Times New Roman" w:cs="Arial"/>
                <w:sz w:val="18"/>
                <w:szCs w:val="18"/>
                <w:lang w:eastAsia="nl-NL"/>
              </w:rPr>
            </w:pPr>
            <w:r w:rsidRPr="00BC49E5">
              <w:rPr>
                <w:rFonts w:eastAsia="Times New Roman" w:cs="Arial"/>
                <w:sz w:val="18"/>
                <w:szCs w:val="18"/>
                <w:lang w:eastAsia="nl-NL"/>
              </w:rPr>
              <w:t xml:space="preserve">Indien op de Strooiroute omleidingen zijn aangegeven, </w:t>
            </w:r>
            <w:r w:rsidR="009F18E3">
              <w:rPr>
                <w:rFonts w:eastAsia="Times New Roman" w:cs="Arial"/>
                <w:sz w:val="18"/>
                <w:szCs w:val="18"/>
                <w:lang w:eastAsia="nl-NL"/>
              </w:rPr>
              <w:t xml:space="preserve">moeten </w:t>
            </w:r>
            <w:r w:rsidRPr="00BC49E5">
              <w:rPr>
                <w:rFonts w:eastAsia="Times New Roman" w:cs="Arial"/>
                <w:sz w:val="18"/>
                <w:szCs w:val="18"/>
                <w:lang w:eastAsia="nl-NL"/>
              </w:rPr>
              <w:t>deze worden meegenomen in de gladheidsbestrijding. Extra kosten worden naar redelijkheid en billijkheid door de Opdrachtgever vergoed.</w:t>
            </w:r>
          </w:p>
        </w:tc>
      </w:tr>
      <w:tr w:rsidR="00BC49E5" w:rsidRPr="00BC49E5" w14:paraId="4EBC0D92"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134E4267"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E-29</w:t>
            </w:r>
          </w:p>
        </w:tc>
        <w:tc>
          <w:tcPr>
            <w:tcW w:w="8540" w:type="dxa"/>
            <w:tcBorders>
              <w:top w:val="nil"/>
              <w:left w:val="nil"/>
              <w:bottom w:val="single" w:sz="8" w:space="0" w:color="000000"/>
              <w:right w:val="single" w:sz="12" w:space="0" w:color="000000"/>
            </w:tcBorders>
            <w:vAlign w:val="bottom"/>
            <w:hideMark/>
          </w:tcPr>
          <w:p w14:paraId="21D16BFD" w14:textId="767BC2D6" w:rsidR="009F18E3"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Opdrachtnemer dient op basis van het totaal te strooien Areaal zelf zijn routes zo efficiënt mogelijk in te delen en te bepalen. Een en ander in overleg en ter goedkeuring van de Gemeente.</w:t>
            </w:r>
          </w:p>
          <w:p w14:paraId="00551B54" w14:textId="77777777" w:rsidR="009F18E3" w:rsidRDefault="009F18E3" w:rsidP="00BC49E5">
            <w:pPr>
              <w:spacing w:line="240" w:lineRule="auto"/>
              <w:rPr>
                <w:rFonts w:eastAsia="Times New Roman" w:cs="Arial"/>
                <w:color w:val="000000"/>
                <w:sz w:val="18"/>
                <w:szCs w:val="18"/>
                <w:lang w:eastAsia="nl-NL"/>
              </w:rPr>
            </w:pPr>
          </w:p>
          <w:p w14:paraId="3C561DA5" w14:textId="77777777" w:rsidR="009F18E3" w:rsidRPr="00BC49E5" w:rsidRDefault="009F18E3" w:rsidP="00BC49E5">
            <w:pPr>
              <w:spacing w:line="240" w:lineRule="auto"/>
              <w:rPr>
                <w:rFonts w:eastAsia="Times New Roman" w:cs="Arial"/>
                <w:color w:val="000000"/>
                <w:sz w:val="18"/>
                <w:szCs w:val="18"/>
                <w:lang w:eastAsia="nl-NL"/>
              </w:rPr>
            </w:pPr>
          </w:p>
        </w:tc>
      </w:tr>
      <w:tr w:rsidR="00BC49E5" w:rsidRPr="00BC49E5" w14:paraId="51AA7258" w14:textId="77777777" w:rsidTr="00A62187">
        <w:trPr>
          <w:trHeight w:val="175"/>
        </w:trPr>
        <w:tc>
          <w:tcPr>
            <w:tcW w:w="1500" w:type="dxa"/>
            <w:tcBorders>
              <w:top w:val="nil"/>
              <w:left w:val="single" w:sz="12" w:space="0" w:color="000000"/>
              <w:bottom w:val="single" w:sz="8" w:space="0" w:color="000000"/>
              <w:right w:val="single" w:sz="8" w:space="0" w:color="000000"/>
            </w:tcBorders>
            <w:vAlign w:val="bottom"/>
            <w:hideMark/>
          </w:tcPr>
          <w:p w14:paraId="1F617095"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E-30</w:t>
            </w:r>
          </w:p>
        </w:tc>
        <w:tc>
          <w:tcPr>
            <w:tcW w:w="8540" w:type="dxa"/>
            <w:tcBorders>
              <w:top w:val="nil"/>
              <w:left w:val="nil"/>
              <w:bottom w:val="nil"/>
              <w:right w:val="single" w:sz="12" w:space="0" w:color="000000"/>
            </w:tcBorders>
            <w:vAlign w:val="bottom"/>
            <w:hideMark/>
          </w:tcPr>
          <w:p w14:paraId="7828D619"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 xml:space="preserve">De Opdrachtnemer dient in overleg met de Gemeente al zijn routes minimaal eenmaal per Strooiseizoen te rijden ten behoeve van het inrichten van de geautomatiseerde beheersing van het contract. Dit geschiedt voorafgaand aan ieder Strooiseizoen (voor 1 november dient alles gereed te zijn). Tijdens het rijden van de Referentieroutes dient het materieel van de </w:t>
            </w:r>
            <w:r w:rsidRPr="00BC49E5">
              <w:rPr>
                <w:rFonts w:eastAsia="Times New Roman" w:cs="Arial"/>
                <w:color w:val="000000"/>
                <w:sz w:val="18"/>
                <w:szCs w:val="18"/>
                <w:lang w:eastAsia="nl-NL"/>
              </w:rPr>
              <w:lastRenderedPageBreak/>
              <w:t>Opdrachtnemer te zijn voorzien van strooiers en ploegen (zonder zout).</w:t>
            </w:r>
          </w:p>
        </w:tc>
      </w:tr>
      <w:tr w:rsidR="00BC49E5" w:rsidRPr="00BC49E5" w14:paraId="5C4E6250" w14:textId="77777777" w:rsidTr="00BC49E5">
        <w:trPr>
          <w:trHeight w:val="882"/>
        </w:trPr>
        <w:tc>
          <w:tcPr>
            <w:tcW w:w="1500" w:type="dxa"/>
            <w:tcBorders>
              <w:top w:val="nil"/>
              <w:left w:val="single" w:sz="12" w:space="0" w:color="000000"/>
              <w:bottom w:val="single" w:sz="8" w:space="0" w:color="000000"/>
              <w:right w:val="single" w:sz="8" w:space="0" w:color="000000"/>
            </w:tcBorders>
            <w:vAlign w:val="bottom"/>
            <w:hideMark/>
          </w:tcPr>
          <w:p w14:paraId="12F17E27"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lastRenderedPageBreak/>
              <w:t>E-31</w:t>
            </w:r>
          </w:p>
        </w:tc>
        <w:tc>
          <w:tcPr>
            <w:tcW w:w="8540" w:type="dxa"/>
            <w:tcBorders>
              <w:top w:val="single" w:sz="4" w:space="0" w:color="auto"/>
              <w:left w:val="single" w:sz="4" w:space="0" w:color="auto"/>
              <w:bottom w:val="single" w:sz="4" w:space="0" w:color="auto"/>
              <w:right w:val="single" w:sz="4" w:space="0" w:color="auto"/>
            </w:tcBorders>
            <w:vAlign w:val="bottom"/>
            <w:hideMark/>
          </w:tcPr>
          <w:p w14:paraId="55814C06"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Per Strooiseizoen wordt door de Opdrachtgever de nieuwe Strooiroutekaart aangeleverd voor het opvolgende seizoen. Indien de herziene strooiroute-lengte minder dan 5% groter is dan de bij gunning aangegeven route, geeft dit geen recht op verrekening. Aanvullend geldt dat bij het kleiner worden van deze routes er geen verrekening plaats vindt.</w:t>
            </w:r>
          </w:p>
        </w:tc>
      </w:tr>
      <w:tr w:rsidR="00BC49E5" w:rsidRPr="00BC49E5" w14:paraId="04C240BC" w14:textId="77777777" w:rsidTr="00BC49E5">
        <w:trPr>
          <w:trHeight w:val="960"/>
        </w:trPr>
        <w:tc>
          <w:tcPr>
            <w:tcW w:w="1500" w:type="dxa"/>
            <w:tcBorders>
              <w:top w:val="nil"/>
              <w:left w:val="single" w:sz="12" w:space="0" w:color="000000"/>
              <w:bottom w:val="single" w:sz="8" w:space="0" w:color="000000"/>
              <w:right w:val="single" w:sz="8" w:space="0" w:color="000000"/>
            </w:tcBorders>
            <w:vAlign w:val="bottom"/>
            <w:hideMark/>
          </w:tcPr>
          <w:p w14:paraId="461E72A0"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E-32</w:t>
            </w:r>
          </w:p>
        </w:tc>
        <w:tc>
          <w:tcPr>
            <w:tcW w:w="8540" w:type="dxa"/>
            <w:tcBorders>
              <w:top w:val="nil"/>
              <w:left w:val="single" w:sz="4" w:space="0" w:color="auto"/>
              <w:bottom w:val="single" w:sz="4" w:space="0" w:color="auto"/>
              <w:right w:val="single" w:sz="4" w:space="0" w:color="auto"/>
            </w:tcBorders>
            <w:vAlign w:val="bottom"/>
            <w:hideMark/>
          </w:tcPr>
          <w:p w14:paraId="19203C9E" w14:textId="6E6D4CBB"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 xml:space="preserve">Opdrachtgever streeft </w:t>
            </w:r>
            <w:r w:rsidR="00AB5B38" w:rsidRPr="00BC49E5">
              <w:rPr>
                <w:rFonts w:eastAsia="Times New Roman" w:cs="Arial"/>
                <w:color w:val="000000"/>
                <w:sz w:val="18"/>
                <w:szCs w:val="18"/>
                <w:lang w:eastAsia="nl-NL"/>
              </w:rPr>
              <w:t>ernaar</w:t>
            </w:r>
            <w:r w:rsidRPr="00BC49E5">
              <w:rPr>
                <w:rFonts w:eastAsia="Times New Roman" w:cs="Arial"/>
                <w:color w:val="000000"/>
                <w:sz w:val="18"/>
                <w:szCs w:val="18"/>
                <w:lang w:eastAsia="nl-NL"/>
              </w:rPr>
              <w:t xml:space="preserve"> om na 1 juli de Strooiroutekaart voor dat seizoen niet meer aan te passen. Indien toch aanpassing aan de Strooiroutekaart worden doorgevoerd, welke tijdens het Strooiseizoen als gevolg hebben dat de Strooiroutes/ voertuigverdeling significant moeten worden herzien, heeft de Opdrachtnemer naar redelijkheid en billijkheid recht op verrekening voor het opnieuw indelen van de routes en het rijden van de aangepaste Referentieroutes.</w:t>
            </w:r>
          </w:p>
        </w:tc>
      </w:tr>
      <w:tr w:rsidR="00BC49E5" w:rsidRPr="00BC49E5" w14:paraId="07A621B6" w14:textId="77777777" w:rsidTr="00BC49E5">
        <w:trPr>
          <w:trHeight w:val="612"/>
        </w:trPr>
        <w:tc>
          <w:tcPr>
            <w:tcW w:w="1500" w:type="dxa"/>
            <w:tcBorders>
              <w:top w:val="nil"/>
              <w:left w:val="single" w:sz="12" w:space="0" w:color="000000"/>
              <w:bottom w:val="single" w:sz="8" w:space="0" w:color="000000"/>
              <w:right w:val="single" w:sz="8" w:space="0" w:color="000000"/>
            </w:tcBorders>
            <w:vAlign w:val="bottom"/>
            <w:hideMark/>
          </w:tcPr>
          <w:p w14:paraId="2B3A1CC7"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E-33</w:t>
            </w:r>
          </w:p>
        </w:tc>
        <w:tc>
          <w:tcPr>
            <w:tcW w:w="8540" w:type="dxa"/>
            <w:tcBorders>
              <w:top w:val="single" w:sz="8" w:space="0" w:color="000000"/>
              <w:left w:val="nil"/>
              <w:bottom w:val="single" w:sz="8" w:space="0" w:color="000000"/>
              <w:right w:val="single" w:sz="12" w:space="0" w:color="000000"/>
            </w:tcBorders>
            <w:vAlign w:val="bottom"/>
            <w:hideMark/>
          </w:tcPr>
          <w:p w14:paraId="6F6EC5C6"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De bijzonderheden n.a.v. de gereden Referentieroute: dienen te worden aangeleverd bij en te worden besproken met de Gladheidcoördinator Gemeente. Vastgestelde aanpassingen en afspraken worden schriftelijk vastgelegd.</w:t>
            </w:r>
          </w:p>
        </w:tc>
      </w:tr>
      <w:tr w:rsidR="00BC49E5" w:rsidRPr="00BC49E5" w14:paraId="0E60BCF2" w14:textId="77777777" w:rsidTr="00F74356">
        <w:trPr>
          <w:trHeight w:val="429"/>
        </w:trPr>
        <w:tc>
          <w:tcPr>
            <w:tcW w:w="1500" w:type="dxa"/>
            <w:tcBorders>
              <w:top w:val="nil"/>
              <w:left w:val="single" w:sz="12" w:space="0" w:color="000000"/>
              <w:bottom w:val="single" w:sz="8" w:space="0" w:color="000000"/>
              <w:right w:val="single" w:sz="8" w:space="0" w:color="000000"/>
            </w:tcBorders>
            <w:vAlign w:val="bottom"/>
            <w:hideMark/>
          </w:tcPr>
          <w:p w14:paraId="0B68026F"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E-34</w:t>
            </w:r>
          </w:p>
        </w:tc>
        <w:tc>
          <w:tcPr>
            <w:tcW w:w="8540" w:type="dxa"/>
            <w:tcBorders>
              <w:top w:val="nil"/>
              <w:left w:val="nil"/>
              <w:bottom w:val="single" w:sz="8" w:space="0" w:color="000000"/>
              <w:right w:val="single" w:sz="12" w:space="0" w:color="000000"/>
            </w:tcBorders>
            <w:vAlign w:val="bottom"/>
            <w:hideMark/>
          </w:tcPr>
          <w:p w14:paraId="30322275"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Aanpassing van de Strooiroutes gedurende de looptijd van het Overeenkomst impliceert het opnieuw door de Opdrachtnemer moeten rijden van de aangepaste Referentieroutes.</w:t>
            </w:r>
          </w:p>
        </w:tc>
      </w:tr>
      <w:tr w:rsidR="00BC49E5" w:rsidRPr="00BC49E5" w14:paraId="3AB0B518" w14:textId="77777777" w:rsidTr="00A62187">
        <w:trPr>
          <w:trHeight w:val="267"/>
        </w:trPr>
        <w:tc>
          <w:tcPr>
            <w:tcW w:w="10040" w:type="dxa"/>
            <w:gridSpan w:val="2"/>
            <w:tcBorders>
              <w:top w:val="single" w:sz="8" w:space="0" w:color="000000"/>
              <w:left w:val="single" w:sz="12" w:space="0" w:color="000000"/>
              <w:bottom w:val="single" w:sz="8" w:space="0" w:color="000000"/>
              <w:right w:val="single" w:sz="12" w:space="0" w:color="000000"/>
            </w:tcBorders>
            <w:shd w:val="clear" w:color="000000" w:fill="0070C0"/>
            <w:vAlign w:val="bottom"/>
            <w:hideMark/>
          </w:tcPr>
          <w:p w14:paraId="303D4C9B" w14:textId="77777777" w:rsidR="00BC49E5" w:rsidRPr="00BC49E5" w:rsidRDefault="00BC49E5" w:rsidP="00BC49E5">
            <w:pPr>
              <w:spacing w:line="240" w:lineRule="auto"/>
              <w:rPr>
                <w:rFonts w:eastAsia="Times New Roman" w:cs="Arial"/>
                <w:b/>
                <w:bCs/>
                <w:color w:val="FFFFFF"/>
                <w:sz w:val="18"/>
                <w:szCs w:val="18"/>
                <w:lang w:eastAsia="nl-NL"/>
              </w:rPr>
            </w:pPr>
            <w:r w:rsidRPr="00BC49E5">
              <w:rPr>
                <w:rFonts w:eastAsia="Times New Roman" w:cs="Arial"/>
                <w:b/>
                <w:bCs/>
                <w:color w:val="FFFFFF"/>
                <w:sz w:val="18"/>
                <w:szCs w:val="18"/>
                <w:lang w:eastAsia="nl-NL"/>
              </w:rPr>
              <w:t>Consignatie, voorbereiding en opslag (vaste onderdelen)</w:t>
            </w:r>
          </w:p>
        </w:tc>
      </w:tr>
      <w:tr w:rsidR="00BC49E5" w:rsidRPr="00BC49E5" w14:paraId="751C357E" w14:textId="77777777" w:rsidTr="00A62187">
        <w:trPr>
          <w:trHeight w:val="272"/>
        </w:trPr>
        <w:tc>
          <w:tcPr>
            <w:tcW w:w="10040" w:type="dxa"/>
            <w:gridSpan w:val="2"/>
            <w:tcBorders>
              <w:top w:val="single" w:sz="8" w:space="0" w:color="000000"/>
              <w:left w:val="single" w:sz="12" w:space="0" w:color="000000"/>
              <w:bottom w:val="single" w:sz="8" w:space="0" w:color="000000"/>
              <w:right w:val="single" w:sz="12" w:space="0" w:color="000000"/>
            </w:tcBorders>
            <w:shd w:val="clear" w:color="000000" w:fill="DDEBF7"/>
            <w:vAlign w:val="bottom"/>
            <w:hideMark/>
          </w:tcPr>
          <w:p w14:paraId="28202AF1" w14:textId="77777777" w:rsidR="00BC49E5" w:rsidRPr="00BC49E5" w:rsidRDefault="00BC49E5" w:rsidP="00BC49E5">
            <w:pPr>
              <w:spacing w:line="240" w:lineRule="auto"/>
              <w:rPr>
                <w:rFonts w:eastAsia="Times New Roman" w:cs="Arial"/>
                <w:b/>
                <w:bCs/>
                <w:i/>
                <w:iCs/>
                <w:color w:val="000000"/>
                <w:sz w:val="18"/>
                <w:szCs w:val="18"/>
                <w:lang w:eastAsia="nl-NL"/>
              </w:rPr>
            </w:pPr>
            <w:r w:rsidRPr="00BC49E5">
              <w:rPr>
                <w:rFonts w:eastAsia="Times New Roman" w:cs="Arial"/>
                <w:b/>
                <w:bCs/>
                <w:i/>
                <w:iCs/>
                <w:color w:val="000000"/>
                <w:sz w:val="18"/>
                <w:szCs w:val="18"/>
                <w:lang w:eastAsia="nl-NL"/>
              </w:rPr>
              <w:t>Consignatiediensten</w:t>
            </w:r>
          </w:p>
        </w:tc>
      </w:tr>
      <w:tr w:rsidR="00BC49E5" w:rsidRPr="00BC49E5" w14:paraId="7E81EFBF"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563D09B9"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E-35</w:t>
            </w:r>
          </w:p>
        </w:tc>
        <w:tc>
          <w:tcPr>
            <w:tcW w:w="8540" w:type="dxa"/>
            <w:tcBorders>
              <w:top w:val="nil"/>
              <w:left w:val="nil"/>
              <w:bottom w:val="single" w:sz="8" w:space="0" w:color="000000"/>
              <w:right w:val="single" w:sz="12" w:space="0" w:color="000000"/>
            </w:tcBorders>
            <w:vAlign w:val="bottom"/>
            <w:hideMark/>
          </w:tcPr>
          <w:p w14:paraId="7EAAEE39"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De Opdrachtnemer dient een (operationele) organisatie op te zetten waarmee geborgd wordt dat kan worden voldaan aan de eisen met betrekking tot het uitvoeren van Strooiacties conform de Responstijd en Strooitijd.</w:t>
            </w:r>
          </w:p>
        </w:tc>
      </w:tr>
      <w:tr w:rsidR="00BC49E5" w:rsidRPr="00BC49E5" w14:paraId="74C43D5E" w14:textId="77777777" w:rsidTr="00F74356">
        <w:trPr>
          <w:trHeight w:val="431"/>
        </w:trPr>
        <w:tc>
          <w:tcPr>
            <w:tcW w:w="1500" w:type="dxa"/>
            <w:tcBorders>
              <w:top w:val="nil"/>
              <w:left w:val="single" w:sz="12" w:space="0" w:color="000000"/>
              <w:bottom w:val="single" w:sz="8" w:space="0" w:color="000000"/>
              <w:right w:val="single" w:sz="8" w:space="0" w:color="000000"/>
            </w:tcBorders>
            <w:vAlign w:val="bottom"/>
            <w:hideMark/>
          </w:tcPr>
          <w:p w14:paraId="59D77A15"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E-36</w:t>
            </w:r>
          </w:p>
        </w:tc>
        <w:tc>
          <w:tcPr>
            <w:tcW w:w="8540" w:type="dxa"/>
            <w:tcBorders>
              <w:top w:val="nil"/>
              <w:left w:val="nil"/>
              <w:bottom w:val="single" w:sz="8" w:space="0" w:color="000000"/>
              <w:right w:val="single" w:sz="12" w:space="0" w:color="000000"/>
            </w:tcBorders>
            <w:vAlign w:val="bottom"/>
            <w:hideMark/>
          </w:tcPr>
          <w:p w14:paraId="3A734FAC"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De Consignatiedienst voor de medewerkers en materieel geldt in het Strooiseizoen (1 november t/m 15 april).</w:t>
            </w:r>
          </w:p>
        </w:tc>
      </w:tr>
      <w:tr w:rsidR="00BC49E5" w:rsidRPr="00BC49E5" w14:paraId="4A2FC8AE" w14:textId="77777777" w:rsidTr="00F74356">
        <w:trPr>
          <w:trHeight w:val="396"/>
        </w:trPr>
        <w:tc>
          <w:tcPr>
            <w:tcW w:w="1500" w:type="dxa"/>
            <w:tcBorders>
              <w:top w:val="nil"/>
              <w:left w:val="single" w:sz="12" w:space="0" w:color="000000"/>
              <w:bottom w:val="single" w:sz="8" w:space="0" w:color="000000"/>
              <w:right w:val="single" w:sz="8" w:space="0" w:color="000000"/>
            </w:tcBorders>
            <w:vAlign w:val="bottom"/>
            <w:hideMark/>
          </w:tcPr>
          <w:p w14:paraId="27732EB8"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E-37</w:t>
            </w:r>
          </w:p>
        </w:tc>
        <w:tc>
          <w:tcPr>
            <w:tcW w:w="8540" w:type="dxa"/>
            <w:tcBorders>
              <w:top w:val="nil"/>
              <w:left w:val="nil"/>
              <w:bottom w:val="single" w:sz="8" w:space="0" w:color="000000"/>
              <w:right w:val="single" w:sz="12" w:space="0" w:color="000000"/>
            </w:tcBorders>
            <w:vAlign w:val="bottom"/>
            <w:hideMark/>
          </w:tcPr>
          <w:p w14:paraId="08D40E28"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Strooiacties buiten het Strooiseizoen worden verrekend tegen de in de Inschrijvingsstaat benoemde prijzen per Strooiactie vermeerderd met 10%.</w:t>
            </w:r>
          </w:p>
        </w:tc>
      </w:tr>
      <w:tr w:rsidR="00BC49E5" w:rsidRPr="00BC49E5" w14:paraId="7FF9C975" w14:textId="77777777" w:rsidTr="00A62187">
        <w:trPr>
          <w:trHeight w:val="227"/>
        </w:trPr>
        <w:tc>
          <w:tcPr>
            <w:tcW w:w="10040" w:type="dxa"/>
            <w:gridSpan w:val="2"/>
            <w:tcBorders>
              <w:top w:val="single" w:sz="8" w:space="0" w:color="000000"/>
              <w:left w:val="single" w:sz="12" w:space="0" w:color="000000"/>
              <w:bottom w:val="single" w:sz="8" w:space="0" w:color="000000"/>
              <w:right w:val="single" w:sz="12" w:space="0" w:color="000000"/>
            </w:tcBorders>
            <w:shd w:val="clear" w:color="000000" w:fill="DDEBF7"/>
            <w:vAlign w:val="bottom"/>
            <w:hideMark/>
          </w:tcPr>
          <w:p w14:paraId="2632A53D" w14:textId="77777777" w:rsidR="00BC49E5" w:rsidRPr="00BC49E5" w:rsidRDefault="00BC49E5" w:rsidP="00BC49E5">
            <w:pPr>
              <w:spacing w:line="240" w:lineRule="auto"/>
              <w:rPr>
                <w:rFonts w:eastAsia="Times New Roman" w:cs="Arial"/>
                <w:b/>
                <w:bCs/>
                <w:i/>
                <w:iCs/>
                <w:color w:val="000000"/>
                <w:sz w:val="18"/>
                <w:szCs w:val="18"/>
                <w:lang w:eastAsia="nl-NL"/>
              </w:rPr>
            </w:pPr>
            <w:r w:rsidRPr="00BC49E5">
              <w:rPr>
                <w:rFonts w:eastAsia="Times New Roman" w:cs="Arial"/>
                <w:b/>
                <w:bCs/>
                <w:i/>
                <w:iCs/>
                <w:color w:val="000000"/>
                <w:sz w:val="18"/>
                <w:szCs w:val="18"/>
                <w:lang w:eastAsia="nl-NL"/>
              </w:rPr>
              <w:t>Opslag materiaal en materieel</w:t>
            </w:r>
          </w:p>
        </w:tc>
      </w:tr>
      <w:tr w:rsidR="00BC49E5" w:rsidRPr="00BC49E5" w14:paraId="2170D0E3"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2CB28577"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E-38</w:t>
            </w:r>
          </w:p>
        </w:tc>
        <w:tc>
          <w:tcPr>
            <w:tcW w:w="8540" w:type="dxa"/>
            <w:tcBorders>
              <w:top w:val="nil"/>
              <w:left w:val="nil"/>
              <w:bottom w:val="single" w:sz="8" w:space="0" w:color="000000"/>
              <w:right w:val="single" w:sz="12" w:space="0" w:color="000000"/>
            </w:tcBorders>
            <w:vAlign w:val="bottom"/>
            <w:hideMark/>
          </w:tcPr>
          <w:p w14:paraId="57B6F8BA"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 xml:space="preserve">Opdrachtnemer is verantwoordelijk voor het leveren van voertuig(en), </w:t>
            </w:r>
            <w:proofErr w:type="gramStart"/>
            <w:r w:rsidRPr="00BC49E5">
              <w:rPr>
                <w:rFonts w:eastAsia="Times New Roman" w:cs="Arial"/>
                <w:color w:val="000000"/>
                <w:sz w:val="18"/>
                <w:szCs w:val="18"/>
                <w:lang w:eastAsia="nl-NL"/>
              </w:rPr>
              <w:t>natzoutstrooiers /</w:t>
            </w:r>
            <w:proofErr w:type="gramEnd"/>
            <w:r w:rsidRPr="00BC49E5">
              <w:rPr>
                <w:rFonts w:eastAsia="Times New Roman" w:cs="Arial"/>
                <w:color w:val="000000"/>
                <w:sz w:val="18"/>
                <w:szCs w:val="18"/>
                <w:lang w:eastAsia="nl-NL"/>
              </w:rPr>
              <w:t xml:space="preserve"> sneeuwploegen en personeel voor het uitvoeren van de gladheidsbestrijding. Opdrachtgever verstrekt alleen de dooimiddelen.</w:t>
            </w:r>
          </w:p>
        </w:tc>
      </w:tr>
      <w:tr w:rsidR="00BC49E5" w:rsidRPr="00BC49E5" w14:paraId="0F70293C" w14:textId="77777777" w:rsidTr="00F74356">
        <w:trPr>
          <w:trHeight w:val="364"/>
        </w:trPr>
        <w:tc>
          <w:tcPr>
            <w:tcW w:w="1500" w:type="dxa"/>
            <w:tcBorders>
              <w:top w:val="nil"/>
              <w:left w:val="single" w:sz="12" w:space="0" w:color="000000"/>
              <w:bottom w:val="single" w:sz="8" w:space="0" w:color="000000"/>
              <w:right w:val="single" w:sz="8" w:space="0" w:color="000000"/>
            </w:tcBorders>
            <w:vAlign w:val="bottom"/>
            <w:hideMark/>
          </w:tcPr>
          <w:p w14:paraId="000A5BBA"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E-39</w:t>
            </w:r>
          </w:p>
        </w:tc>
        <w:tc>
          <w:tcPr>
            <w:tcW w:w="8540" w:type="dxa"/>
            <w:tcBorders>
              <w:top w:val="nil"/>
              <w:left w:val="nil"/>
              <w:bottom w:val="single" w:sz="8" w:space="0" w:color="000000"/>
              <w:right w:val="single" w:sz="12" w:space="0" w:color="000000"/>
            </w:tcBorders>
            <w:vAlign w:val="bottom"/>
            <w:hideMark/>
          </w:tcPr>
          <w:p w14:paraId="286D9815"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De Opdrachtgever draagt zorg voor het leveren, opslaan en op voorraad houden van het benodigde natte en droge dooimiddel.</w:t>
            </w:r>
          </w:p>
        </w:tc>
      </w:tr>
      <w:tr w:rsidR="00BC49E5" w:rsidRPr="00BC49E5" w14:paraId="1A07D286"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5CEAAE79"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E-40</w:t>
            </w:r>
          </w:p>
        </w:tc>
        <w:tc>
          <w:tcPr>
            <w:tcW w:w="8540" w:type="dxa"/>
            <w:tcBorders>
              <w:top w:val="nil"/>
              <w:left w:val="nil"/>
              <w:bottom w:val="single" w:sz="8" w:space="0" w:color="000000"/>
              <w:right w:val="single" w:sz="12" w:space="0" w:color="000000"/>
            </w:tcBorders>
            <w:vAlign w:val="bottom"/>
            <w:hideMark/>
          </w:tcPr>
          <w:p w14:paraId="32344355"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Gemeente Castricum/Uitgeest beschikt over een voorraad dooimiddelen (zout en calciumchloride), welke beschikbaar zijn voor de gladheidsbestrijding. Deze zijn aanwezig op het depot aan het Schulpstet 17 te Castricum.</w:t>
            </w:r>
          </w:p>
        </w:tc>
      </w:tr>
      <w:tr w:rsidR="00BC49E5" w:rsidRPr="00BC49E5" w14:paraId="6B7EE696" w14:textId="77777777" w:rsidTr="0085451A">
        <w:trPr>
          <w:trHeight w:val="366"/>
        </w:trPr>
        <w:tc>
          <w:tcPr>
            <w:tcW w:w="1500" w:type="dxa"/>
            <w:tcBorders>
              <w:top w:val="nil"/>
              <w:left w:val="single" w:sz="12" w:space="0" w:color="000000"/>
              <w:bottom w:val="single" w:sz="8" w:space="0" w:color="000000"/>
              <w:right w:val="single" w:sz="8" w:space="0" w:color="000000"/>
            </w:tcBorders>
            <w:vAlign w:val="bottom"/>
            <w:hideMark/>
          </w:tcPr>
          <w:p w14:paraId="39240C76"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E-41</w:t>
            </w:r>
          </w:p>
        </w:tc>
        <w:tc>
          <w:tcPr>
            <w:tcW w:w="8540" w:type="dxa"/>
            <w:tcBorders>
              <w:top w:val="nil"/>
              <w:left w:val="nil"/>
              <w:bottom w:val="single" w:sz="8" w:space="0" w:color="000000"/>
              <w:right w:val="single" w:sz="12" w:space="0" w:color="000000"/>
            </w:tcBorders>
            <w:vAlign w:val="bottom"/>
            <w:hideMark/>
          </w:tcPr>
          <w:p w14:paraId="36FEE408"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Op bovenstaande locatie is de Gladheidcoördinator Gemeente aanwezig voor het laden van het dooimiddel.</w:t>
            </w:r>
          </w:p>
        </w:tc>
      </w:tr>
      <w:tr w:rsidR="00BC49E5" w:rsidRPr="00BC49E5" w14:paraId="41EA4739"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7E6106F8"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E-42</w:t>
            </w:r>
          </w:p>
        </w:tc>
        <w:tc>
          <w:tcPr>
            <w:tcW w:w="8540" w:type="dxa"/>
            <w:tcBorders>
              <w:top w:val="nil"/>
              <w:left w:val="nil"/>
              <w:bottom w:val="single" w:sz="8" w:space="0" w:color="000000"/>
              <w:right w:val="single" w:sz="12" w:space="0" w:color="000000"/>
            </w:tcBorders>
            <w:vAlign w:val="bottom"/>
            <w:hideMark/>
          </w:tcPr>
          <w:p w14:paraId="6B55494F" w14:textId="4B70D88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 xml:space="preserve">Gladheidcoördinator Gemeente zal </w:t>
            </w:r>
            <w:r w:rsidR="0085451A" w:rsidRPr="00BC49E5">
              <w:rPr>
                <w:rFonts w:eastAsia="Times New Roman" w:cs="Arial"/>
                <w:color w:val="000000"/>
                <w:sz w:val="18"/>
                <w:szCs w:val="18"/>
                <w:lang w:eastAsia="nl-NL"/>
              </w:rPr>
              <w:t>zorgdragen</w:t>
            </w:r>
            <w:r w:rsidRPr="00BC49E5">
              <w:rPr>
                <w:rFonts w:eastAsia="Times New Roman" w:cs="Arial"/>
                <w:color w:val="000000"/>
                <w:sz w:val="18"/>
                <w:szCs w:val="18"/>
                <w:lang w:eastAsia="nl-NL"/>
              </w:rPr>
              <w:t xml:space="preserve"> voor het laden van de voertuigen op depot (Schulpstet 17). Op dit adres zullen naast de door u beschikbaar gestelde voertuigen nog 7 voertuigen worden geladen.</w:t>
            </w:r>
          </w:p>
        </w:tc>
      </w:tr>
      <w:tr w:rsidR="00BC49E5" w:rsidRPr="00BC49E5" w14:paraId="4D21F64B" w14:textId="77777777" w:rsidTr="00A62187">
        <w:trPr>
          <w:trHeight w:val="288"/>
        </w:trPr>
        <w:tc>
          <w:tcPr>
            <w:tcW w:w="10040" w:type="dxa"/>
            <w:gridSpan w:val="2"/>
            <w:tcBorders>
              <w:top w:val="single" w:sz="8" w:space="0" w:color="000000"/>
              <w:left w:val="single" w:sz="12" w:space="0" w:color="000000"/>
              <w:bottom w:val="single" w:sz="8" w:space="0" w:color="000000"/>
              <w:right w:val="single" w:sz="12" w:space="0" w:color="000000"/>
            </w:tcBorders>
            <w:shd w:val="clear" w:color="000000" w:fill="DDEBF7"/>
            <w:vAlign w:val="bottom"/>
            <w:hideMark/>
          </w:tcPr>
          <w:p w14:paraId="53BB225C" w14:textId="77777777" w:rsidR="00BC49E5" w:rsidRPr="00BC49E5" w:rsidRDefault="00BC49E5" w:rsidP="00BC49E5">
            <w:pPr>
              <w:spacing w:line="240" w:lineRule="auto"/>
              <w:rPr>
                <w:rFonts w:eastAsia="Times New Roman" w:cs="Arial"/>
                <w:b/>
                <w:bCs/>
                <w:i/>
                <w:iCs/>
                <w:color w:val="000000"/>
                <w:sz w:val="18"/>
                <w:szCs w:val="18"/>
                <w:lang w:eastAsia="nl-NL"/>
              </w:rPr>
            </w:pPr>
            <w:r w:rsidRPr="00BC49E5">
              <w:rPr>
                <w:rFonts w:eastAsia="Times New Roman" w:cs="Arial"/>
                <w:b/>
                <w:bCs/>
                <w:i/>
                <w:iCs/>
                <w:color w:val="000000"/>
                <w:sz w:val="18"/>
                <w:szCs w:val="18"/>
                <w:lang w:eastAsia="nl-NL"/>
              </w:rPr>
              <w:t>Eisen Materieel</w:t>
            </w:r>
          </w:p>
        </w:tc>
      </w:tr>
      <w:tr w:rsidR="00BC49E5" w:rsidRPr="00BC49E5" w14:paraId="1533630E" w14:textId="77777777" w:rsidTr="00BC49E5">
        <w:trPr>
          <w:trHeight w:val="948"/>
        </w:trPr>
        <w:tc>
          <w:tcPr>
            <w:tcW w:w="1500" w:type="dxa"/>
            <w:tcBorders>
              <w:top w:val="nil"/>
              <w:left w:val="single" w:sz="12" w:space="0" w:color="000000"/>
              <w:bottom w:val="single" w:sz="8" w:space="0" w:color="000000"/>
              <w:right w:val="single" w:sz="8" w:space="0" w:color="000000"/>
            </w:tcBorders>
            <w:vAlign w:val="bottom"/>
            <w:hideMark/>
          </w:tcPr>
          <w:p w14:paraId="2AF2710A"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E-43</w:t>
            </w:r>
          </w:p>
        </w:tc>
        <w:tc>
          <w:tcPr>
            <w:tcW w:w="8540" w:type="dxa"/>
            <w:tcBorders>
              <w:top w:val="nil"/>
              <w:left w:val="nil"/>
              <w:bottom w:val="single" w:sz="8" w:space="0" w:color="000000"/>
              <w:right w:val="single" w:sz="12" w:space="0" w:color="000000"/>
            </w:tcBorders>
            <w:vAlign w:val="bottom"/>
            <w:hideMark/>
          </w:tcPr>
          <w:p w14:paraId="31E765A6"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De Opdrachtnemer draagt gedurende de looptijd van de Overeenkomst zorg voor het ter beschikking stellen van geschikte voertuigen, natzoutstrooiers en sneeuwploegen ten behoeve van de uitvoering van de Overeenkomst. De hoeveelheid materieel dient afgestemd te zijn op het Areaal waarop de Overeenkomst betrekking heeft, zodat de gladheidbestrijding door de Opdrachtnemer conform de eisen van de Overeenkomst kan worden gegarandeerd.</w:t>
            </w:r>
          </w:p>
        </w:tc>
      </w:tr>
      <w:tr w:rsidR="00BC49E5" w:rsidRPr="00BC49E5" w14:paraId="13306581" w14:textId="77777777" w:rsidTr="0085451A">
        <w:trPr>
          <w:trHeight w:val="182"/>
        </w:trPr>
        <w:tc>
          <w:tcPr>
            <w:tcW w:w="1500" w:type="dxa"/>
            <w:tcBorders>
              <w:top w:val="nil"/>
              <w:left w:val="single" w:sz="12" w:space="0" w:color="000000"/>
              <w:bottom w:val="single" w:sz="8" w:space="0" w:color="000000"/>
              <w:right w:val="single" w:sz="8" w:space="0" w:color="000000"/>
            </w:tcBorders>
            <w:vAlign w:val="bottom"/>
            <w:hideMark/>
          </w:tcPr>
          <w:p w14:paraId="6F6BCA14"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E-44</w:t>
            </w:r>
          </w:p>
        </w:tc>
        <w:tc>
          <w:tcPr>
            <w:tcW w:w="8540" w:type="dxa"/>
            <w:tcBorders>
              <w:top w:val="nil"/>
              <w:left w:val="nil"/>
              <w:bottom w:val="single" w:sz="8" w:space="0" w:color="000000"/>
              <w:right w:val="single" w:sz="12" w:space="0" w:color="000000"/>
            </w:tcBorders>
            <w:vAlign w:val="bottom"/>
            <w:hideMark/>
          </w:tcPr>
          <w:p w14:paraId="153451BC" w14:textId="77777777" w:rsidR="00BC49E5" w:rsidRPr="00BC49E5" w:rsidRDefault="00BC49E5" w:rsidP="00BC49E5">
            <w:pPr>
              <w:spacing w:line="240" w:lineRule="auto"/>
              <w:rPr>
                <w:rFonts w:eastAsia="Times New Roman" w:cs="Arial"/>
                <w:sz w:val="18"/>
                <w:szCs w:val="18"/>
                <w:lang w:eastAsia="nl-NL"/>
              </w:rPr>
            </w:pPr>
            <w:r w:rsidRPr="00BC49E5">
              <w:rPr>
                <w:rFonts w:eastAsia="Times New Roman" w:cs="Arial"/>
                <w:sz w:val="18"/>
                <w:szCs w:val="18"/>
                <w:lang w:eastAsia="nl-NL"/>
              </w:rPr>
              <w:t xml:space="preserve">Het materieel van de Opdrachtnemer dient te zijn uitgerust met </w:t>
            </w:r>
            <w:proofErr w:type="gramStart"/>
            <w:r w:rsidRPr="00BC49E5">
              <w:rPr>
                <w:rFonts w:eastAsia="Times New Roman" w:cs="Arial"/>
                <w:sz w:val="18"/>
                <w:szCs w:val="18"/>
                <w:lang w:eastAsia="nl-NL"/>
              </w:rPr>
              <w:t>GPS volgsysteem</w:t>
            </w:r>
            <w:proofErr w:type="gramEnd"/>
          </w:p>
        </w:tc>
      </w:tr>
      <w:tr w:rsidR="00BC49E5" w:rsidRPr="00BC49E5" w14:paraId="41AACE61" w14:textId="77777777" w:rsidTr="0085451A">
        <w:trPr>
          <w:trHeight w:val="241"/>
        </w:trPr>
        <w:tc>
          <w:tcPr>
            <w:tcW w:w="1500" w:type="dxa"/>
            <w:tcBorders>
              <w:top w:val="nil"/>
              <w:left w:val="single" w:sz="12" w:space="0" w:color="000000"/>
              <w:bottom w:val="single" w:sz="8" w:space="0" w:color="000000"/>
              <w:right w:val="single" w:sz="8" w:space="0" w:color="000000"/>
            </w:tcBorders>
            <w:vAlign w:val="bottom"/>
            <w:hideMark/>
          </w:tcPr>
          <w:p w14:paraId="42B2AEED"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E-45</w:t>
            </w:r>
          </w:p>
        </w:tc>
        <w:tc>
          <w:tcPr>
            <w:tcW w:w="8540" w:type="dxa"/>
            <w:tcBorders>
              <w:top w:val="nil"/>
              <w:left w:val="nil"/>
              <w:bottom w:val="single" w:sz="8" w:space="0" w:color="000000"/>
              <w:right w:val="single" w:sz="12" w:space="0" w:color="000000"/>
            </w:tcBorders>
            <w:vAlign w:val="bottom"/>
            <w:hideMark/>
          </w:tcPr>
          <w:p w14:paraId="5BED8241"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Het materieel van de Opdrachtnemer dient geschikt te zijn voor automatisch strooien.</w:t>
            </w:r>
          </w:p>
        </w:tc>
      </w:tr>
      <w:tr w:rsidR="00BC49E5" w:rsidRPr="00BC49E5" w14:paraId="1D891A8E"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50BC461D"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E-46</w:t>
            </w:r>
          </w:p>
        </w:tc>
        <w:tc>
          <w:tcPr>
            <w:tcW w:w="8540" w:type="dxa"/>
            <w:tcBorders>
              <w:top w:val="nil"/>
              <w:left w:val="nil"/>
              <w:bottom w:val="single" w:sz="8" w:space="0" w:color="000000"/>
              <w:right w:val="single" w:sz="12" w:space="0" w:color="000000"/>
            </w:tcBorders>
            <w:vAlign w:val="bottom"/>
            <w:hideMark/>
          </w:tcPr>
          <w:p w14:paraId="61DAAF6F"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Het materieel van de Opdrachtnemer dient aangepast te zijn of te worden aan de gemeentelijke infrastructuur om alle routes in de gemeente te kunnen rijden en moeten voldoen aan de geldende regeling voertuigen RDW.</w:t>
            </w:r>
          </w:p>
        </w:tc>
      </w:tr>
      <w:tr w:rsidR="00BC49E5" w:rsidRPr="00BC49E5" w14:paraId="6AA0F63D" w14:textId="77777777" w:rsidTr="0085451A">
        <w:trPr>
          <w:trHeight w:val="439"/>
        </w:trPr>
        <w:tc>
          <w:tcPr>
            <w:tcW w:w="1500" w:type="dxa"/>
            <w:tcBorders>
              <w:top w:val="nil"/>
              <w:left w:val="single" w:sz="12" w:space="0" w:color="000000"/>
              <w:bottom w:val="single" w:sz="8" w:space="0" w:color="000000"/>
              <w:right w:val="single" w:sz="8" w:space="0" w:color="000000"/>
            </w:tcBorders>
            <w:vAlign w:val="bottom"/>
            <w:hideMark/>
          </w:tcPr>
          <w:p w14:paraId="2FCC7C46"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E-47</w:t>
            </w:r>
          </w:p>
        </w:tc>
        <w:tc>
          <w:tcPr>
            <w:tcW w:w="8540" w:type="dxa"/>
            <w:tcBorders>
              <w:top w:val="nil"/>
              <w:left w:val="nil"/>
              <w:bottom w:val="single" w:sz="8" w:space="0" w:color="000000"/>
              <w:right w:val="single" w:sz="12" w:space="0" w:color="000000"/>
            </w:tcBorders>
            <w:vAlign w:val="bottom"/>
            <w:hideMark/>
          </w:tcPr>
          <w:p w14:paraId="52C8563B"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Het materieel dient situationeel ingesteld te worden opdat er geen dooimiddelen verder dan 15 cm buiten de rand verharding wordt verspreid.</w:t>
            </w:r>
          </w:p>
        </w:tc>
      </w:tr>
      <w:tr w:rsidR="00BC49E5" w:rsidRPr="00BC49E5" w14:paraId="57ABBAD3"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3C137613"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E-48</w:t>
            </w:r>
          </w:p>
        </w:tc>
        <w:tc>
          <w:tcPr>
            <w:tcW w:w="8540" w:type="dxa"/>
            <w:tcBorders>
              <w:top w:val="nil"/>
              <w:left w:val="nil"/>
              <w:bottom w:val="single" w:sz="8" w:space="0" w:color="000000"/>
              <w:right w:val="single" w:sz="12" w:space="0" w:color="000000"/>
            </w:tcBorders>
            <w:vAlign w:val="bottom"/>
            <w:hideMark/>
          </w:tcPr>
          <w:p w14:paraId="51A590AA"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Opdrachtnemer dient samen met de Gemeente éénmalig voor aanvang van elk Strooiseizoen een Vlootschouw te houden. Van deze Vlootschouw zal door de Opdrachtnemer een verslag worden opgesteld en ter goedkeuring aan de Gemeente worden aangeboden.</w:t>
            </w:r>
          </w:p>
        </w:tc>
      </w:tr>
      <w:tr w:rsidR="00BC49E5" w:rsidRPr="00BC49E5" w14:paraId="25DB1486"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722B0E29"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E-49</w:t>
            </w:r>
          </w:p>
        </w:tc>
        <w:tc>
          <w:tcPr>
            <w:tcW w:w="8540" w:type="dxa"/>
            <w:tcBorders>
              <w:top w:val="nil"/>
              <w:left w:val="nil"/>
              <w:bottom w:val="single" w:sz="8" w:space="0" w:color="000000"/>
              <w:right w:val="single" w:sz="12" w:space="0" w:color="000000"/>
            </w:tcBorders>
            <w:vAlign w:val="bottom"/>
            <w:hideMark/>
          </w:tcPr>
          <w:p w14:paraId="78CB2F1B"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Het in te zetten materieel dient gedurende het Strooiseizoen 24 uur per dag en 7 dagen per week beschikbaar te zijn voor Strooiacties.</w:t>
            </w:r>
          </w:p>
        </w:tc>
      </w:tr>
      <w:tr w:rsidR="00BC49E5" w:rsidRPr="00BC49E5" w14:paraId="17B2BC2A"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60AF19F1"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E-50</w:t>
            </w:r>
          </w:p>
        </w:tc>
        <w:tc>
          <w:tcPr>
            <w:tcW w:w="8540" w:type="dxa"/>
            <w:tcBorders>
              <w:top w:val="nil"/>
              <w:left w:val="nil"/>
              <w:bottom w:val="single" w:sz="8" w:space="0" w:color="000000"/>
              <w:right w:val="single" w:sz="12" w:space="0" w:color="000000"/>
            </w:tcBorders>
            <w:vAlign w:val="bottom"/>
            <w:hideMark/>
          </w:tcPr>
          <w:p w14:paraId="38831468"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Opdrachtnemer dient uitval van strooiers en personeel tijdens de uitvoering van Strooiacties op te vangen door extra inzet, vervanging of doorwerken van het ander materieel.</w:t>
            </w:r>
          </w:p>
        </w:tc>
      </w:tr>
      <w:tr w:rsidR="00BC49E5" w:rsidRPr="00BC49E5" w14:paraId="6107ACD2" w14:textId="77777777" w:rsidTr="00C34664">
        <w:trPr>
          <w:trHeight w:val="475"/>
        </w:trPr>
        <w:tc>
          <w:tcPr>
            <w:tcW w:w="1500" w:type="dxa"/>
            <w:tcBorders>
              <w:top w:val="nil"/>
              <w:left w:val="single" w:sz="12" w:space="0" w:color="000000"/>
              <w:bottom w:val="single" w:sz="8" w:space="0" w:color="000000"/>
              <w:right w:val="single" w:sz="8" w:space="0" w:color="000000"/>
            </w:tcBorders>
            <w:vAlign w:val="bottom"/>
            <w:hideMark/>
          </w:tcPr>
          <w:p w14:paraId="3EE95DB1"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E-51</w:t>
            </w:r>
          </w:p>
        </w:tc>
        <w:tc>
          <w:tcPr>
            <w:tcW w:w="8540" w:type="dxa"/>
            <w:tcBorders>
              <w:top w:val="nil"/>
              <w:left w:val="nil"/>
              <w:bottom w:val="single" w:sz="8" w:space="0" w:color="000000"/>
              <w:right w:val="single" w:sz="12" w:space="0" w:color="000000"/>
            </w:tcBorders>
            <w:vAlign w:val="bottom"/>
            <w:hideMark/>
          </w:tcPr>
          <w:p w14:paraId="19BC1F40"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Opdrachtnemer dient aan te tonen dat de beschikbaarheid van het materieel gegarandeerd is.</w:t>
            </w:r>
          </w:p>
        </w:tc>
      </w:tr>
      <w:tr w:rsidR="00BC49E5" w:rsidRPr="00BC49E5" w14:paraId="03105463" w14:textId="77777777" w:rsidTr="00C34664">
        <w:trPr>
          <w:trHeight w:val="411"/>
        </w:trPr>
        <w:tc>
          <w:tcPr>
            <w:tcW w:w="1500" w:type="dxa"/>
            <w:tcBorders>
              <w:top w:val="nil"/>
              <w:left w:val="single" w:sz="12" w:space="0" w:color="000000"/>
              <w:bottom w:val="single" w:sz="8" w:space="0" w:color="000000"/>
              <w:right w:val="single" w:sz="8" w:space="0" w:color="000000"/>
            </w:tcBorders>
            <w:vAlign w:val="bottom"/>
            <w:hideMark/>
          </w:tcPr>
          <w:p w14:paraId="7E7DD492"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lastRenderedPageBreak/>
              <w:t>E-52</w:t>
            </w:r>
          </w:p>
        </w:tc>
        <w:tc>
          <w:tcPr>
            <w:tcW w:w="8540" w:type="dxa"/>
            <w:tcBorders>
              <w:top w:val="nil"/>
              <w:left w:val="nil"/>
              <w:bottom w:val="single" w:sz="8" w:space="0" w:color="000000"/>
              <w:right w:val="single" w:sz="12" w:space="0" w:color="000000"/>
            </w:tcBorders>
            <w:vAlign w:val="bottom"/>
            <w:hideMark/>
          </w:tcPr>
          <w:p w14:paraId="3C50CE8A"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Al het in te zetten materieel dient naast de wettelijke verplichtingen voorzien te zijn van CE-markering.</w:t>
            </w:r>
          </w:p>
        </w:tc>
      </w:tr>
      <w:tr w:rsidR="00BC49E5" w:rsidRPr="00BC49E5" w14:paraId="28FC9684" w14:textId="77777777" w:rsidTr="00C34664">
        <w:trPr>
          <w:trHeight w:val="376"/>
        </w:trPr>
        <w:tc>
          <w:tcPr>
            <w:tcW w:w="1500" w:type="dxa"/>
            <w:tcBorders>
              <w:top w:val="nil"/>
              <w:left w:val="single" w:sz="12" w:space="0" w:color="000000"/>
              <w:bottom w:val="single" w:sz="8" w:space="0" w:color="000000"/>
              <w:right w:val="single" w:sz="8" w:space="0" w:color="000000"/>
            </w:tcBorders>
            <w:vAlign w:val="bottom"/>
            <w:hideMark/>
          </w:tcPr>
          <w:p w14:paraId="2481FBAF"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E-53</w:t>
            </w:r>
          </w:p>
        </w:tc>
        <w:tc>
          <w:tcPr>
            <w:tcW w:w="8540" w:type="dxa"/>
            <w:tcBorders>
              <w:top w:val="nil"/>
              <w:left w:val="nil"/>
              <w:bottom w:val="single" w:sz="8" w:space="0" w:color="000000"/>
              <w:right w:val="single" w:sz="12" w:space="0" w:color="000000"/>
            </w:tcBorders>
            <w:vAlign w:val="bottom"/>
            <w:hideMark/>
          </w:tcPr>
          <w:p w14:paraId="29A13860"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Het in te zetten materieel dient jaarlijks gekeurd en gekalibreerd te worden, dit is bij navraag inzichtelijk voor de opdrachtgever.</w:t>
            </w:r>
          </w:p>
        </w:tc>
      </w:tr>
      <w:tr w:rsidR="00BC49E5" w:rsidRPr="00BC49E5" w14:paraId="6D47A01D" w14:textId="77777777" w:rsidTr="00BC49E5">
        <w:trPr>
          <w:trHeight w:val="840"/>
        </w:trPr>
        <w:tc>
          <w:tcPr>
            <w:tcW w:w="1500" w:type="dxa"/>
            <w:vMerge w:val="restart"/>
            <w:tcBorders>
              <w:top w:val="nil"/>
              <w:left w:val="single" w:sz="12" w:space="0" w:color="000000"/>
              <w:bottom w:val="single" w:sz="8" w:space="0" w:color="000000"/>
              <w:right w:val="single" w:sz="8" w:space="0" w:color="000000"/>
            </w:tcBorders>
            <w:vAlign w:val="center"/>
            <w:hideMark/>
          </w:tcPr>
          <w:p w14:paraId="7D26FF0C" w14:textId="77777777" w:rsidR="00BC49E5" w:rsidRPr="00BC49E5" w:rsidRDefault="00BC49E5" w:rsidP="00BC49E5">
            <w:pPr>
              <w:spacing w:line="240" w:lineRule="auto"/>
              <w:rPr>
                <w:rFonts w:eastAsia="Times New Roman" w:cs="Calibri"/>
                <w:b/>
                <w:bCs/>
                <w:color w:val="000000"/>
                <w:sz w:val="18"/>
                <w:szCs w:val="18"/>
                <w:lang w:eastAsia="nl-NL"/>
              </w:rPr>
            </w:pPr>
            <w:r w:rsidRPr="00BC49E5">
              <w:rPr>
                <w:rFonts w:eastAsia="Times New Roman" w:cs="Calibri"/>
                <w:b/>
                <w:bCs/>
                <w:color w:val="000000"/>
                <w:sz w:val="18"/>
                <w:szCs w:val="18"/>
                <w:lang w:eastAsia="nl-NL"/>
              </w:rPr>
              <w:t>E-54</w:t>
            </w:r>
          </w:p>
        </w:tc>
        <w:tc>
          <w:tcPr>
            <w:tcW w:w="8540" w:type="dxa"/>
            <w:tcBorders>
              <w:top w:val="nil"/>
              <w:left w:val="nil"/>
              <w:bottom w:val="nil"/>
              <w:right w:val="single" w:sz="12" w:space="0" w:color="000000"/>
            </w:tcBorders>
            <w:vAlign w:val="bottom"/>
            <w:hideMark/>
          </w:tcPr>
          <w:p w14:paraId="5C1358EF" w14:textId="77777777" w:rsidR="00BC49E5" w:rsidRPr="00BC49E5" w:rsidRDefault="00BC49E5" w:rsidP="00BC49E5">
            <w:pPr>
              <w:spacing w:line="240" w:lineRule="auto"/>
              <w:rPr>
                <w:rFonts w:eastAsia="Times New Roman" w:cs="Arial"/>
                <w:sz w:val="18"/>
                <w:szCs w:val="18"/>
                <w:lang w:eastAsia="nl-NL"/>
              </w:rPr>
            </w:pPr>
            <w:r w:rsidRPr="00BC49E5">
              <w:rPr>
                <w:rFonts w:eastAsia="Times New Roman" w:cs="Arial"/>
                <w:sz w:val="18"/>
                <w:szCs w:val="18"/>
                <w:lang w:eastAsia="nl-NL"/>
              </w:rPr>
              <w:t xml:space="preserve">Opdrachtnemer dient de voertuigen/strooiers te voorzien van een strooimanagementsysteem (gps-tracking en registratie) voor de monitoring van de gladheidsbestrijding. Het strooimanagementsysteem heeft tot doel een juist gebruik van dooimiddelen te verkrijgen, om zo minimale zoutverbruik en lagere milieubelasting te realiseren. </w:t>
            </w:r>
          </w:p>
        </w:tc>
      </w:tr>
      <w:tr w:rsidR="00BC49E5" w:rsidRPr="00BC49E5" w14:paraId="09A3921B" w14:textId="77777777" w:rsidTr="00BC49E5">
        <w:trPr>
          <w:trHeight w:val="420"/>
        </w:trPr>
        <w:tc>
          <w:tcPr>
            <w:tcW w:w="1500" w:type="dxa"/>
            <w:vMerge/>
            <w:tcBorders>
              <w:top w:val="nil"/>
              <w:left w:val="single" w:sz="12" w:space="0" w:color="000000"/>
              <w:bottom w:val="single" w:sz="8" w:space="0" w:color="000000"/>
              <w:right w:val="single" w:sz="8" w:space="0" w:color="000000"/>
            </w:tcBorders>
            <w:vAlign w:val="center"/>
            <w:hideMark/>
          </w:tcPr>
          <w:p w14:paraId="6FD669D3" w14:textId="77777777" w:rsidR="00BC49E5" w:rsidRPr="00BC49E5" w:rsidRDefault="00BC49E5" w:rsidP="00BC49E5">
            <w:pPr>
              <w:spacing w:line="240" w:lineRule="auto"/>
              <w:rPr>
                <w:rFonts w:eastAsia="Times New Roman" w:cs="Calibri"/>
                <w:b/>
                <w:bCs/>
                <w:color w:val="000000"/>
                <w:sz w:val="18"/>
                <w:szCs w:val="18"/>
                <w:lang w:eastAsia="nl-NL"/>
              </w:rPr>
            </w:pPr>
          </w:p>
        </w:tc>
        <w:tc>
          <w:tcPr>
            <w:tcW w:w="8540" w:type="dxa"/>
            <w:tcBorders>
              <w:top w:val="nil"/>
              <w:left w:val="nil"/>
              <w:bottom w:val="nil"/>
              <w:right w:val="single" w:sz="12" w:space="0" w:color="000000"/>
            </w:tcBorders>
            <w:vAlign w:val="bottom"/>
            <w:hideMark/>
          </w:tcPr>
          <w:p w14:paraId="0FA6B612"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De Opdrachtnemer dient de Strooiroutes met behulp van het systeem uit te voeren met een gps-tracking en registratie van minimaal:</w:t>
            </w:r>
          </w:p>
        </w:tc>
      </w:tr>
      <w:tr w:rsidR="00BC49E5" w:rsidRPr="00BC49E5" w14:paraId="30D8D5CD" w14:textId="77777777" w:rsidTr="00BC49E5">
        <w:trPr>
          <w:trHeight w:val="330"/>
        </w:trPr>
        <w:tc>
          <w:tcPr>
            <w:tcW w:w="1500" w:type="dxa"/>
            <w:vMerge/>
            <w:tcBorders>
              <w:top w:val="nil"/>
              <w:left w:val="single" w:sz="12" w:space="0" w:color="000000"/>
              <w:bottom w:val="single" w:sz="8" w:space="0" w:color="000000"/>
              <w:right w:val="single" w:sz="8" w:space="0" w:color="000000"/>
            </w:tcBorders>
            <w:vAlign w:val="center"/>
            <w:hideMark/>
          </w:tcPr>
          <w:p w14:paraId="6328C6CF" w14:textId="77777777" w:rsidR="00BC49E5" w:rsidRPr="00BC49E5" w:rsidRDefault="00BC49E5" w:rsidP="00BC49E5">
            <w:pPr>
              <w:spacing w:line="240" w:lineRule="auto"/>
              <w:rPr>
                <w:rFonts w:eastAsia="Times New Roman" w:cs="Calibri"/>
                <w:b/>
                <w:bCs/>
                <w:color w:val="000000"/>
                <w:sz w:val="18"/>
                <w:szCs w:val="18"/>
                <w:lang w:eastAsia="nl-NL"/>
              </w:rPr>
            </w:pPr>
          </w:p>
        </w:tc>
        <w:tc>
          <w:tcPr>
            <w:tcW w:w="8540" w:type="dxa"/>
            <w:tcBorders>
              <w:top w:val="nil"/>
              <w:left w:val="nil"/>
              <w:bottom w:val="nil"/>
              <w:right w:val="single" w:sz="12" w:space="0" w:color="000000"/>
            </w:tcBorders>
            <w:vAlign w:val="bottom"/>
            <w:hideMark/>
          </w:tcPr>
          <w:p w14:paraId="2E5FEB76" w14:textId="6F01B247" w:rsidR="00BC49E5" w:rsidRPr="00C34664" w:rsidRDefault="00BC49E5" w:rsidP="00C34664">
            <w:pPr>
              <w:pStyle w:val="Lijstalinea"/>
              <w:numPr>
                <w:ilvl w:val="0"/>
                <w:numId w:val="9"/>
              </w:numPr>
              <w:spacing w:line="240" w:lineRule="auto"/>
              <w:rPr>
                <w:rFonts w:eastAsia="Times New Roman" w:cs="Arial"/>
                <w:color w:val="000000"/>
                <w:sz w:val="18"/>
                <w:szCs w:val="18"/>
                <w:lang w:eastAsia="nl-NL"/>
              </w:rPr>
            </w:pPr>
            <w:proofErr w:type="gramStart"/>
            <w:r w:rsidRPr="00C34664">
              <w:rPr>
                <w:rFonts w:eastAsia="Times New Roman" w:cs="Arial"/>
                <w:color w:val="000000"/>
                <w:sz w:val="18"/>
                <w:szCs w:val="18"/>
                <w:lang w:eastAsia="nl-NL"/>
              </w:rPr>
              <w:t>de</w:t>
            </w:r>
            <w:proofErr w:type="gramEnd"/>
            <w:r w:rsidRPr="00C34664">
              <w:rPr>
                <w:rFonts w:eastAsia="Times New Roman" w:cs="Arial"/>
                <w:color w:val="000000"/>
                <w:sz w:val="18"/>
                <w:szCs w:val="18"/>
                <w:lang w:eastAsia="nl-NL"/>
              </w:rPr>
              <w:t xml:space="preserve"> gereden route;</w:t>
            </w:r>
          </w:p>
        </w:tc>
      </w:tr>
      <w:tr w:rsidR="00BC49E5" w:rsidRPr="00BC49E5" w14:paraId="215F49AD" w14:textId="77777777" w:rsidTr="00BC49E5">
        <w:trPr>
          <w:trHeight w:val="330"/>
        </w:trPr>
        <w:tc>
          <w:tcPr>
            <w:tcW w:w="1500" w:type="dxa"/>
            <w:vMerge/>
            <w:tcBorders>
              <w:top w:val="nil"/>
              <w:left w:val="single" w:sz="12" w:space="0" w:color="000000"/>
              <w:bottom w:val="single" w:sz="8" w:space="0" w:color="000000"/>
              <w:right w:val="single" w:sz="8" w:space="0" w:color="000000"/>
            </w:tcBorders>
            <w:vAlign w:val="center"/>
            <w:hideMark/>
          </w:tcPr>
          <w:p w14:paraId="098EDB57" w14:textId="77777777" w:rsidR="00BC49E5" w:rsidRPr="00BC49E5" w:rsidRDefault="00BC49E5" w:rsidP="00BC49E5">
            <w:pPr>
              <w:spacing w:line="240" w:lineRule="auto"/>
              <w:rPr>
                <w:rFonts w:eastAsia="Times New Roman" w:cs="Calibri"/>
                <w:b/>
                <w:bCs/>
                <w:color w:val="000000"/>
                <w:sz w:val="18"/>
                <w:szCs w:val="18"/>
                <w:lang w:eastAsia="nl-NL"/>
              </w:rPr>
            </w:pPr>
          </w:p>
        </w:tc>
        <w:tc>
          <w:tcPr>
            <w:tcW w:w="8540" w:type="dxa"/>
            <w:tcBorders>
              <w:top w:val="nil"/>
              <w:left w:val="nil"/>
              <w:bottom w:val="nil"/>
              <w:right w:val="single" w:sz="12" w:space="0" w:color="000000"/>
            </w:tcBorders>
            <w:vAlign w:val="bottom"/>
            <w:hideMark/>
          </w:tcPr>
          <w:p w14:paraId="48813F1E" w14:textId="2994FA03" w:rsidR="00BC49E5" w:rsidRPr="00C34664" w:rsidRDefault="00BC49E5" w:rsidP="00C34664">
            <w:pPr>
              <w:pStyle w:val="Lijstalinea"/>
              <w:numPr>
                <w:ilvl w:val="0"/>
                <w:numId w:val="9"/>
              </w:numPr>
              <w:spacing w:line="240" w:lineRule="auto"/>
              <w:rPr>
                <w:rFonts w:eastAsia="Times New Roman" w:cs="Arial"/>
                <w:color w:val="000000"/>
                <w:sz w:val="18"/>
                <w:szCs w:val="18"/>
                <w:lang w:eastAsia="nl-NL"/>
              </w:rPr>
            </w:pPr>
            <w:proofErr w:type="gramStart"/>
            <w:r w:rsidRPr="00C34664">
              <w:rPr>
                <w:rFonts w:eastAsia="Times New Roman" w:cs="Arial"/>
                <w:color w:val="000000"/>
                <w:sz w:val="18"/>
                <w:szCs w:val="18"/>
                <w:lang w:eastAsia="nl-NL"/>
              </w:rPr>
              <w:t>de</w:t>
            </w:r>
            <w:proofErr w:type="gramEnd"/>
            <w:r w:rsidRPr="00C34664">
              <w:rPr>
                <w:rFonts w:eastAsia="Times New Roman" w:cs="Arial"/>
                <w:color w:val="000000"/>
                <w:sz w:val="18"/>
                <w:szCs w:val="18"/>
                <w:lang w:eastAsia="nl-NL"/>
              </w:rPr>
              <w:t xml:space="preserve"> gereden snelheid;</w:t>
            </w:r>
          </w:p>
        </w:tc>
      </w:tr>
      <w:tr w:rsidR="00BC49E5" w:rsidRPr="00BC49E5" w14:paraId="61EE5401" w14:textId="77777777" w:rsidTr="00BC49E5">
        <w:trPr>
          <w:trHeight w:val="330"/>
        </w:trPr>
        <w:tc>
          <w:tcPr>
            <w:tcW w:w="1500" w:type="dxa"/>
            <w:vMerge/>
            <w:tcBorders>
              <w:top w:val="nil"/>
              <w:left w:val="single" w:sz="12" w:space="0" w:color="000000"/>
              <w:bottom w:val="single" w:sz="8" w:space="0" w:color="000000"/>
              <w:right w:val="single" w:sz="8" w:space="0" w:color="000000"/>
            </w:tcBorders>
            <w:vAlign w:val="center"/>
            <w:hideMark/>
          </w:tcPr>
          <w:p w14:paraId="5F9A3B47" w14:textId="77777777" w:rsidR="00BC49E5" w:rsidRPr="00BC49E5" w:rsidRDefault="00BC49E5" w:rsidP="00BC49E5">
            <w:pPr>
              <w:spacing w:line="240" w:lineRule="auto"/>
              <w:rPr>
                <w:rFonts w:eastAsia="Times New Roman" w:cs="Calibri"/>
                <w:b/>
                <w:bCs/>
                <w:color w:val="000000"/>
                <w:sz w:val="18"/>
                <w:szCs w:val="18"/>
                <w:lang w:eastAsia="nl-NL"/>
              </w:rPr>
            </w:pPr>
          </w:p>
        </w:tc>
        <w:tc>
          <w:tcPr>
            <w:tcW w:w="8540" w:type="dxa"/>
            <w:tcBorders>
              <w:top w:val="nil"/>
              <w:left w:val="nil"/>
              <w:bottom w:val="nil"/>
              <w:right w:val="single" w:sz="12" w:space="0" w:color="000000"/>
            </w:tcBorders>
            <w:vAlign w:val="bottom"/>
            <w:hideMark/>
          </w:tcPr>
          <w:p w14:paraId="3AE0ECEF" w14:textId="0E0022DB" w:rsidR="00BC49E5" w:rsidRPr="00C34664" w:rsidRDefault="00BC49E5" w:rsidP="00C34664">
            <w:pPr>
              <w:pStyle w:val="Lijstalinea"/>
              <w:numPr>
                <w:ilvl w:val="0"/>
                <w:numId w:val="9"/>
              </w:numPr>
              <w:spacing w:line="240" w:lineRule="auto"/>
              <w:rPr>
                <w:rFonts w:eastAsia="Times New Roman" w:cs="Arial"/>
                <w:color w:val="000000"/>
                <w:sz w:val="18"/>
                <w:szCs w:val="18"/>
                <w:lang w:eastAsia="nl-NL"/>
              </w:rPr>
            </w:pPr>
            <w:proofErr w:type="gramStart"/>
            <w:r w:rsidRPr="00C34664">
              <w:rPr>
                <w:rFonts w:eastAsia="Times New Roman" w:cs="Arial"/>
                <w:color w:val="000000"/>
                <w:sz w:val="18"/>
                <w:szCs w:val="18"/>
                <w:lang w:eastAsia="nl-NL"/>
              </w:rPr>
              <w:t>het</w:t>
            </w:r>
            <w:proofErr w:type="gramEnd"/>
            <w:r w:rsidRPr="00C34664">
              <w:rPr>
                <w:rFonts w:eastAsia="Times New Roman" w:cs="Arial"/>
                <w:color w:val="000000"/>
                <w:sz w:val="18"/>
                <w:szCs w:val="18"/>
                <w:lang w:eastAsia="nl-NL"/>
              </w:rPr>
              <w:t xml:space="preserve"> uitgevoerde strooioppervlak;</w:t>
            </w:r>
          </w:p>
        </w:tc>
      </w:tr>
      <w:tr w:rsidR="00BC49E5" w:rsidRPr="00BC49E5" w14:paraId="60EE0A6E" w14:textId="77777777" w:rsidTr="00BC49E5">
        <w:trPr>
          <w:trHeight w:val="330"/>
        </w:trPr>
        <w:tc>
          <w:tcPr>
            <w:tcW w:w="1500" w:type="dxa"/>
            <w:vMerge/>
            <w:tcBorders>
              <w:top w:val="nil"/>
              <w:left w:val="single" w:sz="12" w:space="0" w:color="000000"/>
              <w:bottom w:val="single" w:sz="8" w:space="0" w:color="000000"/>
              <w:right w:val="single" w:sz="8" w:space="0" w:color="000000"/>
            </w:tcBorders>
            <w:vAlign w:val="center"/>
            <w:hideMark/>
          </w:tcPr>
          <w:p w14:paraId="0F1999A3" w14:textId="77777777" w:rsidR="00BC49E5" w:rsidRPr="00BC49E5" w:rsidRDefault="00BC49E5" w:rsidP="00BC49E5">
            <w:pPr>
              <w:spacing w:line="240" w:lineRule="auto"/>
              <w:rPr>
                <w:rFonts w:eastAsia="Times New Roman" w:cs="Calibri"/>
                <w:b/>
                <w:bCs/>
                <w:color w:val="000000"/>
                <w:sz w:val="18"/>
                <w:szCs w:val="18"/>
                <w:lang w:eastAsia="nl-NL"/>
              </w:rPr>
            </w:pPr>
          </w:p>
        </w:tc>
        <w:tc>
          <w:tcPr>
            <w:tcW w:w="8540" w:type="dxa"/>
            <w:tcBorders>
              <w:top w:val="nil"/>
              <w:left w:val="nil"/>
              <w:bottom w:val="single" w:sz="8" w:space="0" w:color="000000"/>
              <w:right w:val="single" w:sz="12" w:space="0" w:color="000000"/>
            </w:tcBorders>
            <w:vAlign w:val="bottom"/>
            <w:hideMark/>
          </w:tcPr>
          <w:p w14:paraId="6427AB93" w14:textId="327E82F3" w:rsidR="00BC49E5" w:rsidRPr="00C34664" w:rsidRDefault="00BC49E5" w:rsidP="00C34664">
            <w:pPr>
              <w:pStyle w:val="Lijstalinea"/>
              <w:numPr>
                <w:ilvl w:val="0"/>
                <w:numId w:val="9"/>
              </w:numPr>
              <w:spacing w:line="240" w:lineRule="auto"/>
              <w:rPr>
                <w:rFonts w:eastAsia="Times New Roman" w:cs="Arial"/>
                <w:color w:val="000000"/>
                <w:sz w:val="18"/>
                <w:szCs w:val="18"/>
                <w:lang w:eastAsia="nl-NL"/>
              </w:rPr>
            </w:pPr>
            <w:proofErr w:type="gramStart"/>
            <w:r w:rsidRPr="00C34664">
              <w:rPr>
                <w:rFonts w:eastAsia="Times New Roman" w:cs="Arial"/>
                <w:color w:val="000000"/>
                <w:sz w:val="18"/>
                <w:szCs w:val="18"/>
                <w:lang w:eastAsia="nl-NL"/>
              </w:rPr>
              <w:t>het</w:t>
            </w:r>
            <w:proofErr w:type="gramEnd"/>
            <w:r w:rsidRPr="00C34664">
              <w:rPr>
                <w:rFonts w:eastAsia="Times New Roman" w:cs="Arial"/>
                <w:color w:val="000000"/>
                <w:sz w:val="18"/>
                <w:szCs w:val="18"/>
                <w:lang w:eastAsia="nl-NL"/>
              </w:rPr>
              <w:t xml:space="preserve"> zoutpercentage, verbruikte hoeveelheid zout/pekelwater per m2</w:t>
            </w:r>
          </w:p>
        </w:tc>
      </w:tr>
      <w:tr w:rsidR="00BC49E5" w:rsidRPr="00BC49E5" w14:paraId="208AC4B0" w14:textId="77777777" w:rsidTr="00A62187">
        <w:trPr>
          <w:trHeight w:val="272"/>
        </w:trPr>
        <w:tc>
          <w:tcPr>
            <w:tcW w:w="10040" w:type="dxa"/>
            <w:gridSpan w:val="2"/>
            <w:tcBorders>
              <w:top w:val="single" w:sz="8" w:space="0" w:color="000000"/>
              <w:left w:val="single" w:sz="12" w:space="0" w:color="000000"/>
              <w:bottom w:val="single" w:sz="8" w:space="0" w:color="000000"/>
              <w:right w:val="single" w:sz="12" w:space="0" w:color="000000"/>
            </w:tcBorders>
            <w:shd w:val="clear" w:color="000000" w:fill="0070C0"/>
            <w:vAlign w:val="bottom"/>
            <w:hideMark/>
          </w:tcPr>
          <w:p w14:paraId="27130A9C" w14:textId="77777777" w:rsidR="00BC49E5" w:rsidRPr="00BC49E5" w:rsidRDefault="00BC49E5" w:rsidP="00BC49E5">
            <w:pPr>
              <w:spacing w:line="240" w:lineRule="auto"/>
              <w:rPr>
                <w:rFonts w:eastAsia="Times New Roman" w:cs="Arial"/>
                <w:b/>
                <w:bCs/>
                <w:color w:val="FFFFFF"/>
                <w:sz w:val="18"/>
                <w:szCs w:val="18"/>
                <w:lang w:eastAsia="nl-NL"/>
              </w:rPr>
            </w:pPr>
            <w:r w:rsidRPr="00BC49E5">
              <w:rPr>
                <w:rFonts w:eastAsia="Times New Roman" w:cs="Arial"/>
                <w:b/>
                <w:bCs/>
                <w:color w:val="FFFFFF"/>
                <w:sz w:val="18"/>
                <w:szCs w:val="18"/>
                <w:lang w:eastAsia="nl-NL"/>
              </w:rPr>
              <w:t>Strooiacties (variabele onderdelen)</w:t>
            </w:r>
          </w:p>
        </w:tc>
      </w:tr>
      <w:tr w:rsidR="00BC49E5" w:rsidRPr="00BC49E5" w14:paraId="00EDDD81" w14:textId="77777777" w:rsidTr="00A62187">
        <w:trPr>
          <w:trHeight w:val="261"/>
        </w:trPr>
        <w:tc>
          <w:tcPr>
            <w:tcW w:w="10040" w:type="dxa"/>
            <w:gridSpan w:val="2"/>
            <w:tcBorders>
              <w:top w:val="single" w:sz="8" w:space="0" w:color="000000"/>
              <w:left w:val="single" w:sz="12" w:space="0" w:color="000000"/>
              <w:bottom w:val="single" w:sz="8" w:space="0" w:color="000000"/>
              <w:right w:val="single" w:sz="12" w:space="0" w:color="000000"/>
            </w:tcBorders>
            <w:shd w:val="clear" w:color="000000" w:fill="DDEBF7"/>
            <w:vAlign w:val="bottom"/>
            <w:hideMark/>
          </w:tcPr>
          <w:p w14:paraId="06A84864" w14:textId="77777777" w:rsidR="00BC49E5" w:rsidRPr="00BC49E5" w:rsidRDefault="00BC49E5" w:rsidP="00BC49E5">
            <w:pPr>
              <w:spacing w:line="240" w:lineRule="auto"/>
              <w:rPr>
                <w:rFonts w:eastAsia="Times New Roman" w:cs="Arial"/>
                <w:b/>
                <w:bCs/>
                <w:i/>
                <w:iCs/>
                <w:color w:val="000000"/>
                <w:sz w:val="18"/>
                <w:szCs w:val="18"/>
                <w:lang w:eastAsia="nl-NL"/>
              </w:rPr>
            </w:pPr>
            <w:r w:rsidRPr="00BC49E5">
              <w:rPr>
                <w:rFonts w:eastAsia="Times New Roman" w:cs="Arial"/>
                <w:b/>
                <w:bCs/>
                <w:i/>
                <w:iCs/>
                <w:color w:val="000000"/>
                <w:sz w:val="18"/>
                <w:szCs w:val="18"/>
                <w:lang w:eastAsia="nl-NL"/>
              </w:rPr>
              <w:t>Algemeen</w:t>
            </w:r>
          </w:p>
        </w:tc>
      </w:tr>
      <w:tr w:rsidR="00BC49E5" w:rsidRPr="00BC49E5" w14:paraId="2CDD3D80"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405741AE"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E-54</w:t>
            </w:r>
          </w:p>
        </w:tc>
        <w:tc>
          <w:tcPr>
            <w:tcW w:w="8540" w:type="dxa"/>
            <w:tcBorders>
              <w:top w:val="nil"/>
              <w:left w:val="nil"/>
              <w:bottom w:val="single" w:sz="8" w:space="0" w:color="000000"/>
              <w:right w:val="single" w:sz="12" w:space="0" w:color="000000"/>
            </w:tcBorders>
            <w:vAlign w:val="bottom"/>
            <w:hideMark/>
          </w:tcPr>
          <w:p w14:paraId="6E7F834E"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De rijsnelheid is zodanig dat deze de maximaal toegestane snelheid niet overschrijdt en daarnaast dat een constant en gelijkmatig strooibeeld wordt gerealiseerd over de gehele wegoppervlakte en zodanig dat de veiligheid altijd gewaarborgd is.</w:t>
            </w:r>
          </w:p>
        </w:tc>
      </w:tr>
      <w:tr w:rsidR="00BC49E5" w:rsidRPr="00BC49E5" w14:paraId="3975E004" w14:textId="77777777" w:rsidTr="0020119E">
        <w:trPr>
          <w:trHeight w:val="167"/>
        </w:trPr>
        <w:tc>
          <w:tcPr>
            <w:tcW w:w="1500" w:type="dxa"/>
            <w:tcBorders>
              <w:top w:val="nil"/>
              <w:left w:val="single" w:sz="12" w:space="0" w:color="000000"/>
              <w:bottom w:val="single" w:sz="8" w:space="0" w:color="000000"/>
              <w:right w:val="single" w:sz="8" w:space="0" w:color="000000"/>
            </w:tcBorders>
            <w:vAlign w:val="bottom"/>
            <w:hideMark/>
          </w:tcPr>
          <w:p w14:paraId="3E8D1C36"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E-55</w:t>
            </w:r>
          </w:p>
        </w:tc>
        <w:tc>
          <w:tcPr>
            <w:tcW w:w="8540" w:type="dxa"/>
            <w:tcBorders>
              <w:top w:val="nil"/>
              <w:left w:val="nil"/>
              <w:bottom w:val="single" w:sz="8" w:space="0" w:color="000000"/>
              <w:right w:val="single" w:sz="12" w:space="0" w:color="000000"/>
            </w:tcBorders>
            <w:vAlign w:val="bottom"/>
            <w:hideMark/>
          </w:tcPr>
          <w:p w14:paraId="46800CBF"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Strooien gebeurt zo dat er zo min mogelijk zout en pekel naast het wegoppervlak komt.</w:t>
            </w:r>
          </w:p>
        </w:tc>
      </w:tr>
      <w:tr w:rsidR="00BC49E5" w:rsidRPr="00BC49E5" w14:paraId="55CAD301"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7A1FD11E"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E-56</w:t>
            </w:r>
          </w:p>
        </w:tc>
        <w:tc>
          <w:tcPr>
            <w:tcW w:w="8540" w:type="dxa"/>
            <w:tcBorders>
              <w:top w:val="nil"/>
              <w:left w:val="nil"/>
              <w:bottom w:val="single" w:sz="8" w:space="0" w:color="000000"/>
              <w:right w:val="single" w:sz="12" w:space="0" w:color="000000"/>
            </w:tcBorders>
            <w:vAlign w:val="bottom"/>
            <w:hideMark/>
          </w:tcPr>
          <w:p w14:paraId="31A659AB"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Indien de Opdrachtnemer meent door (weers)omstandigheden dat de dosering moet worden aangepast neemt hij hierover direct contact op met de Gladheidcoordinator Gemeente. Deze beslist dan of er met een gewijzigde strooidosering moet en/of mag worden gereden.</w:t>
            </w:r>
          </w:p>
        </w:tc>
      </w:tr>
      <w:tr w:rsidR="00BC49E5" w:rsidRPr="00BC49E5" w14:paraId="6741001E" w14:textId="77777777" w:rsidTr="00A62187">
        <w:trPr>
          <w:trHeight w:val="164"/>
        </w:trPr>
        <w:tc>
          <w:tcPr>
            <w:tcW w:w="10040" w:type="dxa"/>
            <w:gridSpan w:val="2"/>
            <w:tcBorders>
              <w:top w:val="single" w:sz="8" w:space="0" w:color="000000"/>
              <w:left w:val="single" w:sz="12" w:space="0" w:color="000000"/>
              <w:bottom w:val="single" w:sz="8" w:space="0" w:color="000000"/>
              <w:right w:val="single" w:sz="12" w:space="0" w:color="000000"/>
            </w:tcBorders>
            <w:shd w:val="clear" w:color="000000" w:fill="DDEBF7"/>
            <w:vAlign w:val="bottom"/>
            <w:hideMark/>
          </w:tcPr>
          <w:p w14:paraId="610DBE0E" w14:textId="77777777" w:rsidR="00BC49E5" w:rsidRPr="00BC49E5" w:rsidRDefault="00BC49E5" w:rsidP="00BC49E5">
            <w:pPr>
              <w:spacing w:line="240" w:lineRule="auto"/>
              <w:rPr>
                <w:rFonts w:eastAsia="Times New Roman" w:cs="Arial"/>
                <w:b/>
                <w:bCs/>
                <w:i/>
                <w:iCs/>
                <w:color w:val="000000"/>
                <w:sz w:val="18"/>
                <w:szCs w:val="18"/>
                <w:lang w:eastAsia="nl-NL"/>
              </w:rPr>
            </w:pPr>
            <w:r w:rsidRPr="00BC49E5">
              <w:rPr>
                <w:rFonts w:eastAsia="Times New Roman" w:cs="Arial"/>
                <w:b/>
                <w:bCs/>
                <w:i/>
                <w:iCs/>
                <w:color w:val="000000"/>
                <w:sz w:val="18"/>
                <w:szCs w:val="18"/>
                <w:lang w:eastAsia="nl-NL"/>
              </w:rPr>
              <w:t>Strooiacties</w:t>
            </w:r>
          </w:p>
        </w:tc>
      </w:tr>
      <w:tr w:rsidR="00BC49E5" w:rsidRPr="00BC49E5" w14:paraId="20E053B2" w14:textId="77777777" w:rsidTr="00BC49E5">
        <w:trPr>
          <w:trHeight w:val="768"/>
        </w:trPr>
        <w:tc>
          <w:tcPr>
            <w:tcW w:w="1500" w:type="dxa"/>
            <w:tcBorders>
              <w:top w:val="nil"/>
              <w:left w:val="single" w:sz="12" w:space="0" w:color="000000"/>
              <w:bottom w:val="single" w:sz="8" w:space="0" w:color="000000"/>
              <w:right w:val="single" w:sz="8" w:space="0" w:color="000000"/>
            </w:tcBorders>
            <w:vAlign w:val="bottom"/>
            <w:hideMark/>
          </w:tcPr>
          <w:p w14:paraId="43AE615B"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E-57</w:t>
            </w:r>
          </w:p>
        </w:tc>
        <w:tc>
          <w:tcPr>
            <w:tcW w:w="8540" w:type="dxa"/>
            <w:tcBorders>
              <w:top w:val="nil"/>
              <w:left w:val="nil"/>
              <w:bottom w:val="single" w:sz="8" w:space="0" w:color="000000"/>
              <w:right w:val="single" w:sz="12" w:space="0" w:color="000000"/>
            </w:tcBorders>
            <w:vAlign w:val="bottom"/>
            <w:hideMark/>
          </w:tcPr>
          <w:p w14:paraId="13D9AD76"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Telkens als de Gladheidscoördinator Gemeente een Oproep doet, start de Opdrachtnemer onverwijld een Strooiactie. De Gladheidscoördinator Gemeente vermeldt in de Oproep welk type Strooiactie van de Opdrachtnemer wordt verlangd. Van Opdrachtnemer wordt verwacht dat hij proactief meedenkt over de bestrijding.</w:t>
            </w:r>
          </w:p>
        </w:tc>
      </w:tr>
      <w:tr w:rsidR="00BC49E5" w:rsidRPr="00BC49E5" w14:paraId="6254F637" w14:textId="77777777" w:rsidTr="00BC49E5">
        <w:trPr>
          <w:trHeight w:val="552"/>
        </w:trPr>
        <w:tc>
          <w:tcPr>
            <w:tcW w:w="1500" w:type="dxa"/>
            <w:tcBorders>
              <w:top w:val="nil"/>
              <w:left w:val="single" w:sz="12" w:space="0" w:color="000000"/>
              <w:bottom w:val="single" w:sz="8" w:space="0" w:color="000000"/>
              <w:right w:val="single" w:sz="8" w:space="0" w:color="000000"/>
            </w:tcBorders>
            <w:vAlign w:val="bottom"/>
            <w:hideMark/>
          </w:tcPr>
          <w:p w14:paraId="58F7A69C"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E-58</w:t>
            </w:r>
          </w:p>
        </w:tc>
        <w:tc>
          <w:tcPr>
            <w:tcW w:w="8540" w:type="dxa"/>
            <w:tcBorders>
              <w:top w:val="nil"/>
              <w:left w:val="nil"/>
              <w:bottom w:val="single" w:sz="8" w:space="0" w:color="000000"/>
              <w:right w:val="single" w:sz="12" w:space="0" w:color="000000"/>
            </w:tcBorders>
            <w:vAlign w:val="bottom"/>
            <w:hideMark/>
          </w:tcPr>
          <w:p w14:paraId="2FBF8B6F"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 xml:space="preserve">De Gladheidscoördinator Gemeente adviseert op basis van de melding van Meteoconsult de gewenste dosering bij verschillende typen gladheid. In de praktijk wordt voornamelijk 7-10 g/m2 gebruikt voor preventieve acties en 15-20 g/m2 bij curatieve acties toegepast. </w:t>
            </w:r>
          </w:p>
        </w:tc>
      </w:tr>
      <w:tr w:rsidR="00BC49E5" w:rsidRPr="00BC49E5" w14:paraId="4800461D" w14:textId="77777777" w:rsidTr="00BC49E5">
        <w:trPr>
          <w:trHeight w:val="390"/>
        </w:trPr>
        <w:tc>
          <w:tcPr>
            <w:tcW w:w="1500" w:type="dxa"/>
            <w:vMerge w:val="restart"/>
            <w:tcBorders>
              <w:top w:val="nil"/>
              <w:left w:val="single" w:sz="12" w:space="0" w:color="000000"/>
              <w:bottom w:val="single" w:sz="8" w:space="0" w:color="000000"/>
              <w:right w:val="single" w:sz="8" w:space="0" w:color="000000"/>
            </w:tcBorders>
            <w:vAlign w:val="center"/>
            <w:hideMark/>
          </w:tcPr>
          <w:p w14:paraId="70769476"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E-59</w:t>
            </w:r>
          </w:p>
        </w:tc>
        <w:tc>
          <w:tcPr>
            <w:tcW w:w="8540" w:type="dxa"/>
            <w:tcBorders>
              <w:top w:val="nil"/>
              <w:left w:val="nil"/>
              <w:bottom w:val="nil"/>
              <w:right w:val="single" w:sz="12" w:space="0" w:color="000000"/>
            </w:tcBorders>
            <w:vAlign w:val="bottom"/>
            <w:hideMark/>
          </w:tcPr>
          <w:p w14:paraId="102A7612"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Een door de Opdrachtnemer uit te voeren preventieve Strooiactie bestaat tenminste uit de volgende onderdelen:</w:t>
            </w:r>
          </w:p>
        </w:tc>
      </w:tr>
      <w:tr w:rsidR="00BC49E5" w:rsidRPr="00BC49E5" w14:paraId="0EF6755C" w14:textId="77777777" w:rsidTr="00BC49E5">
        <w:trPr>
          <w:trHeight w:val="330"/>
        </w:trPr>
        <w:tc>
          <w:tcPr>
            <w:tcW w:w="1500" w:type="dxa"/>
            <w:vMerge/>
            <w:tcBorders>
              <w:top w:val="nil"/>
              <w:left w:val="single" w:sz="12" w:space="0" w:color="000000"/>
              <w:bottom w:val="single" w:sz="8" w:space="0" w:color="000000"/>
              <w:right w:val="single" w:sz="8" w:space="0" w:color="000000"/>
            </w:tcBorders>
            <w:vAlign w:val="center"/>
            <w:hideMark/>
          </w:tcPr>
          <w:p w14:paraId="4D8E9B81" w14:textId="77777777" w:rsidR="00BC49E5" w:rsidRPr="00BC49E5" w:rsidRDefault="00BC49E5" w:rsidP="00BC49E5">
            <w:pPr>
              <w:spacing w:line="240" w:lineRule="auto"/>
              <w:rPr>
                <w:rFonts w:eastAsia="Times New Roman" w:cs="Arial"/>
                <w:b/>
                <w:bCs/>
                <w:color w:val="000000"/>
                <w:sz w:val="18"/>
                <w:szCs w:val="18"/>
                <w:lang w:eastAsia="nl-NL"/>
              </w:rPr>
            </w:pPr>
          </w:p>
        </w:tc>
        <w:tc>
          <w:tcPr>
            <w:tcW w:w="8540" w:type="dxa"/>
            <w:tcBorders>
              <w:top w:val="nil"/>
              <w:left w:val="nil"/>
              <w:bottom w:val="nil"/>
              <w:right w:val="single" w:sz="12" w:space="0" w:color="000000"/>
            </w:tcBorders>
            <w:vAlign w:val="bottom"/>
            <w:hideMark/>
          </w:tcPr>
          <w:p w14:paraId="72F07CF3" w14:textId="797CA72A" w:rsidR="00BC49E5" w:rsidRPr="0020119E" w:rsidRDefault="00BC49E5" w:rsidP="0020119E">
            <w:pPr>
              <w:pStyle w:val="Lijstalinea"/>
              <w:numPr>
                <w:ilvl w:val="0"/>
                <w:numId w:val="10"/>
              </w:numPr>
              <w:spacing w:line="240" w:lineRule="auto"/>
              <w:rPr>
                <w:rFonts w:eastAsia="Times New Roman" w:cs="Arial"/>
                <w:color w:val="000000"/>
                <w:sz w:val="18"/>
                <w:szCs w:val="18"/>
                <w:lang w:eastAsia="nl-NL"/>
              </w:rPr>
            </w:pPr>
            <w:r w:rsidRPr="0020119E">
              <w:rPr>
                <w:rFonts w:eastAsia="Times New Roman" w:cs="Arial"/>
                <w:color w:val="000000"/>
                <w:sz w:val="18"/>
                <w:szCs w:val="18"/>
                <w:lang w:eastAsia="nl-NL"/>
              </w:rPr>
              <w:t>Coördinatie van de actie;</w:t>
            </w:r>
          </w:p>
        </w:tc>
      </w:tr>
      <w:tr w:rsidR="00BC49E5" w:rsidRPr="00BC49E5" w14:paraId="6775F0F5" w14:textId="77777777" w:rsidTr="00BC49E5">
        <w:trPr>
          <w:trHeight w:val="840"/>
        </w:trPr>
        <w:tc>
          <w:tcPr>
            <w:tcW w:w="1500" w:type="dxa"/>
            <w:vMerge/>
            <w:tcBorders>
              <w:top w:val="nil"/>
              <w:left w:val="single" w:sz="12" w:space="0" w:color="000000"/>
              <w:bottom w:val="single" w:sz="8" w:space="0" w:color="000000"/>
              <w:right w:val="single" w:sz="8" w:space="0" w:color="000000"/>
            </w:tcBorders>
            <w:vAlign w:val="center"/>
            <w:hideMark/>
          </w:tcPr>
          <w:p w14:paraId="2001004C" w14:textId="77777777" w:rsidR="00BC49E5" w:rsidRPr="00BC49E5" w:rsidRDefault="00BC49E5" w:rsidP="00BC49E5">
            <w:pPr>
              <w:spacing w:line="240" w:lineRule="auto"/>
              <w:rPr>
                <w:rFonts w:eastAsia="Times New Roman" w:cs="Arial"/>
                <w:b/>
                <w:bCs/>
                <w:color w:val="000000"/>
                <w:sz w:val="18"/>
                <w:szCs w:val="18"/>
                <w:lang w:eastAsia="nl-NL"/>
              </w:rPr>
            </w:pPr>
          </w:p>
        </w:tc>
        <w:tc>
          <w:tcPr>
            <w:tcW w:w="8540" w:type="dxa"/>
            <w:tcBorders>
              <w:top w:val="nil"/>
              <w:left w:val="nil"/>
              <w:bottom w:val="nil"/>
              <w:right w:val="single" w:sz="12" w:space="0" w:color="000000"/>
            </w:tcBorders>
            <w:vAlign w:val="bottom"/>
            <w:hideMark/>
          </w:tcPr>
          <w:p w14:paraId="61752E16" w14:textId="23CDC95E" w:rsidR="00BC49E5" w:rsidRPr="0020119E" w:rsidRDefault="00BC49E5" w:rsidP="0020119E">
            <w:pPr>
              <w:pStyle w:val="Lijstalinea"/>
              <w:numPr>
                <w:ilvl w:val="0"/>
                <w:numId w:val="10"/>
              </w:numPr>
              <w:spacing w:line="240" w:lineRule="auto"/>
              <w:rPr>
                <w:rFonts w:eastAsia="Times New Roman" w:cs="Arial"/>
                <w:color w:val="000000"/>
                <w:sz w:val="18"/>
                <w:szCs w:val="18"/>
                <w:lang w:eastAsia="nl-NL"/>
              </w:rPr>
            </w:pPr>
            <w:r w:rsidRPr="0020119E">
              <w:rPr>
                <w:rFonts w:eastAsia="Times New Roman" w:cs="Arial"/>
                <w:color w:val="000000"/>
                <w:sz w:val="18"/>
                <w:szCs w:val="18"/>
                <w:lang w:eastAsia="nl-NL"/>
              </w:rPr>
              <w:t>Het per stuk in te zetten gladheidmaterieel op de juiste werking controleren van het strooi managementsysteem dat als geautomatiseerd beheersingssysteem door de Gemeente wordt gehanteerd. Bij storing dient dit onverwijld te worden gemeld aan de Gladheidcoördinator Gemeente, waarbij aangegeven moet worden welke maatregelen door de Opdrachtnemer worden getroffen;</w:t>
            </w:r>
          </w:p>
        </w:tc>
      </w:tr>
      <w:tr w:rsidR="00BC49E5" w:rsidRPr="00BC49E5" w14:paraId="3DD847F1" w14:textId="77777777" w:rsidTr="00BC49E5">
        <w:trPr>
          <w:trHeight w:val="450"/>
        </w:trPr>
        <w:tc>
          <w:tcPr>
            <w:tcW w:w="1500" w:type="dxa"/>
            <w:vMerge/>
            <w:tcBorders>
              <w:top w:val="nil"/>
              <w:left w:val="single" w:sz="12" w:space="0" w:color="000000"/>
              <w:bottom w:val="single" w:sz="8" w:space="0" w:color="000000"/>
              <w:right w:val="single" w:sz="8" w:space="0" w:color="000000"/>
            </w:tcBorders>
            <w:vAlign w:val="center"/>
            <w:hideMark/>
          </w:tcPr>
          <w:p w14:paraId="32A9E795" w14:textId="77777777" w:rsidR="00BC49E5" w:rsidRPr="00BC49E5" w:rsidRDefault="00BC49E5" w:rsidP="00BC49E5">
            <w:pPr>
              <w:spacing w:line="240" w:lineRule="auto"/>
              <w:rPr>
                <w:rFonts w:eastAsia="Times New Roman" w:cs="Arial"/>
                <w:b/>
                <w:bCs/>
                <w:color w:val="000000"/>
                <w:sz w:val="18"/>
                <w:szCs w:val="18"/>
                <w:lang w:eastAsia="nl-NL"/>
              </w:rPr>
            </w:pPr>
          </w:p>
        </w:tc>
        <w:tc>
          <w:tcPr>
            <w:tcW w:w="8540" w:type="dxa"/>
            <w:tcBorders>
              <w:top w:val="nil"/>
              <w:left w:val="nil"/>
              <w:bottom w:val="nil"/>
              <w:right w:val="single" w:sz="12" w:space="0" w:color="000000"/>
            </w:tcBorders>
            <w:vAlign w:val="bottom"/>
            <w:hideMark/>
          </w:tcPr>
          <w:p w14:paraId="3B260D48" w14:textId="65DDDA87" w:rsidR="00BC49E5" w:rsidRPr="0020119E" w:rsidRDefault="00BC49E5" w:rsidP="0020119E">
            <w:pPr>
              <w:pStyle w:val="Lijstalinea"/>
              <w:numPr>
                <w:ilvl w:val="0"/>
                <w:numId w:val="10"/>
              </w:numPr>
              <w:spacing w:line="240" w:lineRule="auto"/>
              <w:rPr>
                <w:rFonts w:eastAsia="Times New Roman" w:cs="Arial"/>
                <w:color w:val="000000"/>
                <w:sz w:val="18"/>
                <w:szCs w:val="18"/>
                <w:lang w:eastAsia="nl-NL"/>
              </w:rPr>
            </w:pPr>
            <w:r w:rsidRPr="0020119E">
              <w:rPr>
                <w:rFonts w:eastAsia="Times New Roman" w:cs="Arial"/>
                <w:color w:val="000000"/>
                <w:sz w:val="18"/>
                <w:szCs w:val="18"/>
                <w:lang w:eastAsia="nl-NL"/>
              </w:rPr>
              <w:t>Het op de juiste wijze (laten) uitvoeren van de Strooiactie conform de eisen en aanwijzingen van de Gladheidcoördinator Gemeente.</w:t>
            </w:r>
          </w:p>
        </w:tc>
      </w:tr>
      <w:tr w:rsidR="00BC49E5" w:rsidRPr="00BC49E5" w14:paraId="0F773B9B" w14:textId="77777777" w:rsidTr="0020119E">
        <w:trPr>
          <w:trHeight w:val="419"/>
        </w:trPr>
        <w:tc>
          <w:tcPr>
            <w:tcW w:w="1500" w:type="dxa"/>
            <w:tcBorders>
              <w:top w:val="nil"/>
              <w:left w:val="single" w:sz="12" w:space="0" w:color="000000"/>
              <w:bottom w:val="single" w:sz="8" w:space="0" w:color="000000"/>
              <w:right w:val="single" w:sz="8" w:space="0" w:color="000000"/>
            </w:tcBorders>
            <w:vAlign w:val="bottom"/>
            <w:hideMark/>
          </w:tcPr>
          <w:p w14:paraId="2D4CB8A7"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E-60</w:t>
            </w:r>
          </w:p>
        </w:tc>
        <w:tc>
          <w:tcPr>
            <w:tcW w:w="8540" w:type="dxa"/>
            <w:tcBorders>
              <w:top w:val="single" w:sz="4" w:space="0" w:color="auto"/>
              <w:left w:val="single" w:sz="4" w:space="0" w:color="auto"/>
              <w:bottom w:val="nil"/>
              <w:right w:val="single" w:sz="4" w:space="0" w:color="auto"/>
            </w:tcBorders>
            <w:vAlign w:val="bottom"/>
            <w:hideMark/>
          </w:tcPr>
          <w:p w14:paraId="735498CF"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Na één (1) uur geen respons is de Gemeente gemachtigd de Strooiactie door derden uit te laten voeren. De gemaakte kosten worden bij de Opdrachtnemer in mindering gebracht.</w:t>
            </w:r>
          </w:p>
        </w:tc>
      </w:tr>
      <w:tr w:rsidR="00BC49E5" w:rsidRPr="00BC49E5" w14:paraId="5A7DCBC9" w14:textId="77777777" w:rsidTr="0020119E">
        <w:trPr>
          <w:trHeight w:val="383"/>
        </w:trPr>
        <w:tc>
          <w:tcPr>
            <w:tcW w:w="1500" w:type="dxa"/>
            <w:tcBorders>
              <w:top w:val="nil"/>
              <w:left w:val="single" w:sz="12" w:space="0" w:color="000000"/>
              <w:bottom w:val="single" w:sz="8" w:space="0" w:color="000000"/>
              <w:right w:val="nil"/>
            </w:tcBorders>
            <w:vAlign w:val="bottom"/>
            <w:hideMark/>
          </w:tcPr>
          <w:p w14:paraId="6C366D44"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E-61</w:t>
            </w:r>
          </w:p>
        </w:tc>
        <w:tc>
          <w:tcPr>
            <w:tcW w:w="8540" w:type="dxa"/>
            <w:tcBorders>
              <w:top w:val="single" w:sz="8" w:space="0" w:color="000000"/>
              <w:left w:val="single" w:sz="8" w:space="0" w:color="000000"/>
              <w:bottom w:val="single" w:sz="8" w:space="0" w:color="000000"/>
              <w:right w:val="single" w:sz="8" w:space="0" w:color="000000"/>
            </w:tcBorders>
            <w:vAlign w:val="bottom"/>
            <w:hideMark/>
          </w:tcPr>
          <w:p w14:paraId="7F0AC03C"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Opdrachtnemer dient bij aanvang en afronding van elke actie, aan- en af te melden bij Gladheidcoördinator Gemeente.</w:t>
            </w:r>
          </w:p>
        </w:tc>
      </w:tr>
      <w:tr w:rsidR="00BC49E5" w:rsidRPr="00BC49E5" w14:paraId="3E3200CD" w14:textId="77777777" w:rsidTr="00BC49E5">
        <w:trPr>
          <w:trHeight w:val="618"/>
        </w:trPr>
        <w:tc>
          <w:tcPr>
            <w:tcW w:w="1500" w:type="dxa"/>
            <w:tcBorders>
              <w:top w:val="nil"/>
              <w:left w:val="single" w:sz="12" w:space="0" w:color="000000"/>
              <w:bottom w:val="single" w:sz="8" w:space="0" w:color="000000"/>
              <w:right w:val="single" w:sz="8" w:space="0" w:color="000000"/>
            </w:tcBorders>
            <w:vAlign w:val="bottom"/>
            <w:hideMark/>
          </w:tcPr>
          <w:p w14:paraId="26FFBFF4"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E-62</w:t>
            </w:r>
          </w:p>
        </w:tc>
        <w:tc>
          <w:tcPr>
            <w:tcW w:w="8540" w:type="dxa"/>
            <w:tcBorders>
              <w:top w:val="nil"/>
              <w:left w:val="nil"/>
              <w:bottom w:val="nil"/>
              <w:right w:val="single" w:sz="12" w:space="0" w:color="000000"/>
            </w:tcBorders>
            <w:vAlign w:val="bottom"/>
            <w:hideMark/>
          </w:tcPr>
          <w:p w14:paraId="3C73B6A1" w14:textId="4E03CA2C" w:rsidR="0020119E"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Opdrachtnemer dient contact op te nemen met de Gladheidcoördinator Gemeente indien er zich problemen voordoen tijdens de uitvoering en de hiervoor genomen of te nemen maatregelen</w:t>
            </w:r>
          </w:p>
        </w:tc>
      </w:tr>
      <w:tr w:rsidR="00BC49E5" w:rsidRPr="00BC49E5" w14:paraId="21CAF593" w14:textId="77777777" w:rsidTr="00BC49E5">
        <w:trPr>
          <w:trHeight w:val="1050"/>
        </w:trPr>
        <w:tc>
          <w:tcPr>
            <w:tcW w:w="1500" w:type="dxa"/>
            <w:tcBorders>
              <w:top w:val="nil"/>
              <w:left w:val="single" w:sz="12" w:space="0" w:color="000000"/>
              <w:bottom w:val="single" w:sz="8" w:space="0" w:color="000000"/>
              <w:right w:val="single" w:sz="8" w:space="0" w:color="000000"/>
            </w:tcBorders>
            <w:vAlign w:val="bottom"/>
            <w:hideMark/>
          </w:tcPr>
          <w:p w14:paraId="1F5588CC"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E-63</w:t>
            </w:r>
          </w:p>
        </w:tc>
        <w:tc>
          <w:tcPr>
            <w:tcW w:w="8540" w:type="dxa"/>
            <w:tcBorders>
              <w:top w:val="single" w:sz="8" w:space="0" w:color="000000"/>
              <w:left w:val="nil"/>
              <w:bottom w:val="nil"/>
              <w:right w:val="single" w:sz="12" w:space="0" w:color="000000"/>
            </w:tcBorders>
            <w:vAlign w:val="bottom"/>
            <w:hideMark/>
          </w:tcPr>
          <w:p w14:paraId="2F6DC929" w14:textId="7F38A941"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 xml:space="preserve">De inzet van materieel van de Opdrachtnemer voor een curatieve (ploeg)actie kan variëren van minimaal één voertuig tot maximaal alle voor deze opdracht overeengekomen beschikbare voertuigen. De inzet dient in overleg met de Gladheidcoördinator Gemeente bepaald te worden. De Gladheidcoördinator Gemeente bepaalt welke locaties </w:t>
            </w:r>
            <w:r w:rsidR="00C10FC4">
              <w:rPr>
                <w:rFonts w:eastAsia="Times New Roman" w:cs="Arial"/>
                <w:color w:val="000000"/>
                <w:sz w:val="18"/>
                <w:szCs w:val="18"/>
                <w:lang w:eastAsia="nl-NL"/>
              </w:rPr>
              <w:t>c</w:t>
            </w:r>
            <w:r w:rsidRPr="00BC49E5">
              <w:rPr>
                <w:rFonts w:eastAsia="Times New Roman" w:cs="Arial"/>
                <w:color w:val="000000"/>
                <w:sz w:val="18"/>
                <w:szCs w:val="18"/>
                <w:lang w:eastAsia="nl-NL"/>
              </w:rPr>
              <w:t>uratief bestreden moeten worden. De Opdrachtnemer bepaalt hoeveel materieel er ingezet dient te worden en meldt dit aan de Gladheidcoördinator Gemeente.</w:t>
            </w:r>
          </w:p>
        </w:tc>
      </w:tr>
      <w:tr w:rsidR="00BC49E5" w:rsidRPr="00BC49E5" w14:paraId="4B441A26" w14:textId="77777777" w:rsidTr="00A62187">
        <w:trPr>
          <w:trHeight w:val="265"/>
        </w:trPr>
        <w:tc>
          <w:tcPr>
            <w:tcW w:w="10040" w:type="dxa"/>
            <w:gridSpan w:val="2"/>
            <w:tcBorders>
              <w:top w:val="single" w:sz="8" w:space="0" w:color="000000"/>
              <w:left w:val="single" w:sz="12" w:space="0" w:color="000000"/>
              <w:bottom w:val="single" w:sz="8" w:space="0" w:color="000000"/>
              <w:right w:val="single" w:sz="12" w:space="0" w:color="000000"/>
            </w:tcBorders>
            <w:shd w:val="clear" w:color="000000" w:fill="DDEBF7"/>
            <w:vAlign w:val="bottom"/>
            <w:hideMark/>
          </w:tcPr>
          <w:p w14:paraId="023BCD6A" w14:textId="77777777" w:rsidR="00BC49E5" w:rsidRPr="00BC49E5" w:rsidRDefault="00BC49E5" w:rsidP="00BC49E5">
            <w:pPr>
              <w:spacing w:line="240" w:lineRule="auto"/>
              <w:rPr>
                <w:rFonts w:eastAsia="Times New Roman" w:cs="Arial"/>
                <w:b/>
                <w:bCs/>
                <w:i/>
                <w:iCs/>
                <w:color w:val="000000"/>
                <w:sz w:val="18"/>
                <w:szCs w:val="18"/>
                <w:lang w:eastAsia="nl-NL"/>
              </w:rPr>
            </w:pPr>
            <w:r w:rsidRPr="00BC49E5">
              <w:rPr>
                <w:rFonts w:eastAsia="Times New Roman" w:cs="Arial"/>
                <w:b/>
                <w:bCs/>
                <w:i/>
                <w:iCs/>
                <w:color w:val="000000"/>
                <w:sz w:val="18"/>
                <w:szCs w:val="18"/>
                <w:lang w:eastAsia="nl-NL"/>
              </w:rPr>
              <w:t>Kortingen</w:t>
            </w:r>
          </w:p>
        </w:tc>
      </w:tr>
      <w:tr w:rsidR="00BC49E5" w:rsidRPr="00BC49E5" w14:paraId="12C78D09" w14:textId="77777777" w:rsidTr="00BC49E5">
        <w:trPr>
          <w:trHeight w:val="498"/>
        </w:trPr>
        <w:tc>
          <w:tcPr>
            <w:tcW w:w="1500" w:type="dxa"/>
            <w:vMerge w:val="restart"/>
            <w:tcBorders>
              <w:top w:val="nil"/>
              <w:left w:val="single" w:sz="12" w:space="0" w:color="000000"/>
              <w:bottom w:val="single" w:sz="8" w:space="0" w:color="000000"/>
              <w:right w:val="single" w:sz="8" w:space="0" w:color="000000"/>
            </w:tcBorders>
            <w:vAlign w:val="bottom"/>
            <w:hideMark/>
          </w:tcPr>
          <w:p w14:paraId="0EABF7F4"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E-64</w:t>
            </w:r>
          </w:p>
        </w:tc>
        <w:tc>
          <w:tcPr>
            <w:tcW w:w="8540" w:type="dxa"/>
            <w:tcBorders>
              <w:top w:val="nil"/>
              <w:left w:val="nil"/>
              <w:bottom w:val="nil"/>
              <w:right w:val="single" w:sz="12" w:space="0" w:color="000000"/>
            </w:tcBorders>
            <w:vAlign w:val="bottom"/>
            <w:hideMark/>
          </w:tcPr>
          <w:p w14:paraId="76541571"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Indien de Opdrachtnemer de voorgeschreven Responstijd en/of Strooitijd overschrijdt, kan worden overgegaan tot het opleggen van een korting op de aannemingssom.</w:t>
            </w:r>
          </w:p>
        </w:tc>
      </w:tr>
      <w:tr w:rsidR="00BC49E5" w:rsidRPr="00BC49E5" w14:paraId="00875C28" w14:textId="77777777" w:rsidTr="00BC49E5">
        <w:trPr>
          <w:trHeight w:val="522"/>
        </w:trPr>
        <w:tc>
          <w:tcPr>
            <w:tcW w:w="1500" w:type="dxa"/>
            <w:vMerge/>
            <w:tcBorders>
              <w:top w:val="nil"/>
              <w:left w:val="single" w:sz="12" w:space="0" w:color="000000"/>
              <w:bottom w:val="single" w:sz="8" w:space="0" w:color="000000"/>
              <w:right w:val="single" w:sz="8" w:space="0" w:color="000000"/>
            </w:tcBorders>
            <w:vAlign w:val="center"/>
            <w:hideMark/>
          </w:tcPr>
          <w:p w14:paraId="0C7A44D9" w14:textId="77777777" w:rsidR="00BC49E5" w:rsidRPr="00BC49E5" w:rsidRDefault="00BC49E5" w:rsidP="00BC49E5">
            <w:pPr>
              <w:spacing w:line="240" w:lineRule="auto"/>
              <w:rPr>
                <w:rFonts w:eastAsia="Times New Roman" w:cs="Arial"/>
                <w:b/>
                <w:bCs/>
                <w:color w:val="000000"/>
                <w:sz w:val="18"/>
                <w:szCs w:val="18"/>
                <w:lang w:eastAsia="nl-NL"/>
              </w:rPr>
            </w:pPr>
          </w:p>
        </w:tc>
        <w:tc>
          <w:tcPr>
            <w:tcW w:w="8540" w:type="dxa"/>
            <w:tcBorders>
              <w:top w:val="nil"/>
              <w:left w:val="nil"/>
              <w:bottom w:val="nil"/>
              <w:right w:val="single" w:sz="12" w:space="0" w:color="000000"/>
            </w:tcBorders>
            <w:vAlign w:val="bottom"/>
            <w:hideMark/>
          </w:tcPr>
          <w:p w14:paraId="49B0039C"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Onderstaande kortingen gelden ook indien de Opdrachtnemer niet tijdig de aanwijzingen van de Gemeente opvolgt of als de Coördinator Opdrachtnemer niet bereikbaar is.</w:t>
            </w:r>
          </w:p>
        </w:tc>
      </w:tr>
      <w:tr w:rsidR="00BC49E5" w:rsidRPr="00BC49E5" w14:paraId="37CDB36B" w14:textId="77777777" w:rsidTr="00BC49E5">
        <w:trPr>
          <w:trHeight w:val="300"/>
        </w:trPr>
        <w:tc>
          <w:tcPr>
            <w:tcW w:w="1500" w:type="dxa"/>
            <w:vMerge/>
            <w:tcBorders>
              <w:top w:val="nil"/>
              <w:left w:val="single" w:sz="12" w:space="0" w:color="000000"/>
              <w:bottom w:val="single" w:sz="8" w:space="0" w:color="000000"/>
              <w:right w:val="single" w:sz="8" w:space="0" w:color="000000"/>
            </w:tcBorders>
            <w:vAlign w:val="center"/>
            <w:hideMark/>
          </w:tcPr>
          <w:p w14:paraId="63E70DE5" w14:textId="77777777" w:rsidR="00BC49E5" w:rsidRPr="00BC49E5" w:rsidRDefault="00BC49E5" w:rsidP="00BC49E5">
            <w:pPr>
              <w:spacing w:line="240" w:lineRule="auto"/>
              <w:rPr>
                <w:rFonts w:eastAsia="Times New Roman" w:cs="Arial"/>
                <w:b/>
                <w:bCs/>
                <w:color w:val="000000"/>
                <w:sz w:val="18"/>
                <w:szCs w:val="18"/>
                <w:lang w:eastAsia="nl-NL"/>
              </w:rPr>
            </w:pPr>
          </w:p>
        </w:tc>
        <w:tc>
          <w:tcPr>
            <w:tcW w:w="8540" w:type="dxa"/>
            <w:tcBorders>
              <w:top w:val="nil"/>
              <w:left w:val="nil"/>
              <w:bottom w:val="nil"/>
              <w:right w:val="single" w:sz="12" w:space="0" w:color="000000"/>
            </w:tcBorders>
            <w:vAlign w:val="bottom"/>
            <w:hideMark/>
          </w:tcPr>
          <w:p w14:paraId="320D0035" w14:textId="601C86AE" w:rsidR="00BC49E5" w:rsidRPr="00C10FC4" w:rsidRDefault="00BC49E5" w:rsidP="00C10FC4">
            <w:pPr>
              <w:pStyle w:val="Lijstalinea"/>
              <w:numPr>
                <w:ilvl w:val="0"/>
                <w:numId w:val="11"/>
              </w:numPr>
              <w:spacing w:line="240" w:lineRule="auto"/>
              <w:rPr>
                <w:rFonts w:eastAsia="Times New Roman" w:cs="Arial"/>
                <w:color w:val="000000"/>
                <w:sz w:val="18"/>
                <w:szCs w:val="18"/>
                <w:lang w:eastAsia="nl-NL"/>
              </w:rPr>
            </w:pPr>
            <w:r w:rsidRPr="00C10FC4">
              <w:rPr>
                <w:rFonts w:eastAsia="Times New Roman" w:cs="Arial"/>
                <w:color w:val="000000"/>
                <w:sz w:val="18"/>
                <w:szCs w:val="18"/>
                <w:lang w:eastAsia="nl-NL"/>
              </w:rPr>
              <w:t>De korting voor het overschrijden van de Responstijd bedraagt € 500,- per overschrijding per voertuig/route.</w:t>
            </w:r>
          </w:p>
        </w:tc>
      </w:tr>
      <w:tr w:rsidR="00BC49E5" w:rsidRPr="00BC49E5" w14:paraId="2671F2FF" w14:textId="77777777" w:rsidTr="00BC49E5">
        <w:trPr>
          <w:trHeight w:val="318"/>
        </w:trPr>
        <w:tc>
          <w:tcPr>
            <w:tcW w:w="1500" w:type="dxa"/>
            <w:vMerge/>
            <w:tcBorders>
              <w:top w:val="nil"/>
              <w:left w:val="single" w:sz="12" w:space="0" w:color="000000"/>
              <w:bottom w:val="single" w:sz="8" w:space="0" w:color="000000"/>
              <w:right w:val="single" w:sz="8" w:space="0" w:color="000000"/>
            </w:tcBorders>
            <w:vAlign w:val="center"/>
            <w:hideMark/>
          </w:tcPr>
          <w:p w14:paraId="6968D241" w14:textId="77777777" w:rsidR="00BC49E5" w:rsidRPr="00BC49E5" w:rsidRDefault="00BC49E5" w:rsidP="00BC49E5">
            <w:pPr>
              <w:spacing w:line="240" w:lineRule="auto"/>
              <w:rPr>
                <w:rFonts w:eastAsia="Times New Roman" w:cs="Arial"/>
                <w:b/>
                <w:bCs/>
                <w:color w:val="000000"/>
                <w:sz w:val="18"/>
                <w:szCs w:val="18"/>
                <w:lang w:eastAsia="nl-NL"/>
              </w:rPr>
            </w:pPr>
          </w:p>
        </w:tc>
        <w:tc>
          <w:tcPr>
            <w:tcW w:w="8540" w:type="dxa"/>
            <w:tcBorders>
              <w:top w:val="nil"/>
              <w:left w:val="nil"/>
              <w:bottom w:val="nil"/>
              <w:right w:val="single" w:sz="12" w:space="0" w:color="000000"/>
            </w:tcBorders>
            <w:vAlign w:val="bottom"/>
            <w:hideMark/>
          </w:tcPr>
          <w:p w14:paraId="75570544" w14:textId="59E99F9B" w:rsidR="00BC49E5" w:rsidRPr="00C10FC4" w:rsidRDefault="00BC49E5" w:rsidP="00C10FC4">
            <w:pPr>
              <w:pStyle w:val="Lijstalinea"/>
              <w:numPr>
                <w:ilvl w:val="0"/>
                <w:numId w:val="11"/>
              </w:numPr>
              <w:spacing w:line="240" w:lineRule="auto"/>
              <w:rPr>
                <w:rFonts w:eastAsia="Times New Roman" w:cs="Arial"/>
                <w:color w:val="000000"/>
                <w:sz w:val="18"/>
                <w:szCs w:val="18"/>
                <w:lang w:eastAsia="nl-NL"/>
              </w:rPr>
            </w:pPr>
            <w:r w:rsidRPr="00C10FC4">
              <w:rPr>
                <w:rFonts w:eastAsia="Times New Roman" w:cs="Arial"/>
                <w:color w:val="000000"/>
                <w:sz w:val="18"/>
                <w:szCs w:val="18"/>
                <w:lang w:eastAsia="nl-NL"/>
              </w:rPr>
              <w:t xml:space="preserve">De korting voor het niet bereikbaar zijn bij Oproep bedraagt € </w:t>
            </w:r>
            <w:proofErr w:type="gramStart"/>
            <w:r w:rsidRPr="00C10FC4">
              <w:rPr>
                <w:rFonts w:eastAsia="Times New Roman" w:cs="Arial"/>
                <w:color w:val="000000"/>
                <w:sz w:val="18"/>
                <w:szCs w:val="18"/>
                <w:lang w:eastAsia="nl-NL"/>
              </w:rPr>
              <w:t>1.000,-</w:t>
            </w:r>
            <w:proofErr w:type="gramEnd"/>
            <w:r w:rsidRPr="00C10FC4">
              <w:rPr>
                <w:rFonts w:eastAsia="Times New Roman" w:cs="Arial"/>
                <w:color w:val="000000"/>
                <w:sz w:val="18"/>
                <w:szCs w:val="18"/>
                <w:lang w:eastAsia="nl-NL"/>
              </w:rPr>
              <w:t xml:space="preserve"> per keer, niet cumulatief.</w:t>
            </w:r>
          </w:p>
        </w:tc>
      </w:tr>
      <w:tr w:rsidR="00BC49E5" w:rsidRPr="00BC49E5" w14:paraId="09CA2CEF" w14:textId="77777777" w:rsidTr="00BC49E5">
        <w:trPr>
          <w:trHeight w:val="468"/>
        </w:trPr>
        <w:tc>
          <w:tcPr>
            <w:tcW w:w="1500" w:type="dxa"/>
            <w:vMerge/>
            <w:tcBorders>
              <w:top w:val="nil"/>
              <w:left w:val="single" w:sz="12" w:space="0" w:color="000000"/>
              <w:bottom w:val="single" w:sz="8" w:space="0" w:color="000000"/>
              <w:right w:val="single" w:sz="8" w:space="0" w:color="000000"/>
            </w:tcBorders>
            <w:vAlign w:val="center"/>
            <w:hideMark/>
          </w:tcPr>
          <w:p w14:paraId="7C83ECB0" w14:textId="77777777" w:rsidR="00BC49E5" w:rsidRPr="00BC49E5" w:rsidRDefault="00BC49E5" w:rsidP="00BC49E5">
            <w:pPr>
              <w:spacing w:line="240" w:lineRule="auto"/>
              <w:rPr>
                <w:rFonts w:eastAsia="Times New Roman" w:cs="Arial"/>
                <w:b/>
                <w:bCs/>
                <w:color w:val="000000"/>
                <w:sz w:val="18"/>
                <w:szCs w:val="18"/>
                <w:lang w:eastAsia="nl-NL"/>
              </w:rPr>
            </w:pPr>
          </w:p>
        </w:tc>
        <w:tc>
          <w:tcPr>
            <w:tcW w:w="8540" w:type="dxa"/>
            <w:tcBorders>
              <w:top w:val="nil"/>
              <w:left w:val="nil"/>
              <w:bottom w:val="single" w:sz="8" w:space="0" w:color="000000"/>
              <w:right w:val="single" w:sz="12" w:space="0" w:color="000000"/>
            </w:tcBorders>
            <w:vAlign w:val="bottom"/>
            <w:hideMark/>
          </w:tcPr>
          <w:p w14:paraId="6C1C03C9" w14:textId="0DE99F4D" w:rsidR="00BC49E5" w:rsidRPr="00C10FC4" w:rsidRDefault="00BC49E5" w:rsidP="00C10FC4">
            <w:pPr>
              <w:pStyle w:val="Lijstalinea"/>
              <w:numPr>
                <w:ilvl w:val="0"/>
                <w:numId w:val="11"/>
              </w:numPr>
              <w:spacing w:line="240" w:lineRule="auto"/>
              <w:rPr>
                <w:rFonts w:eastAsia="Times New Roman" w:cs="Arial"/>
                <w:color w:val="000000"/>
                <w:sz w:val="18"/>
                <w:szCs w:val="18"/>
                <w:lang w:eastAsia="nl-NL"/>
              </w:rPr>
            </w:pPr>
            <w:r w:rsidRPr="00C10FC4">
              <w:rPr>
                <w:rFonts w:eastAsia="Times New Roman" w:cs="Arial"/>
                <w:color w:val="000000"/>
                <w:sz w:val="18"/>
                <w:szCs w:val="18"/>
                <w:lang w:eastAsia="nl-NL"/>
              </w:rPr>
              <w:t>De korting voor het overschrijden van de Strooitijd (bij niet onvoorziene omstandigheden) bedraagt € 500,- per overschrijding per half uur, cumulatief.</w:t>
            </w:r>
          </w:p>
        </w:tc>
      </w:tr>
      <w:tr w:rsidR="00BC49E5" w:rsidRPr="00BC49E5" w14:paraId="33C76376"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2C2A8A7E"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E-65</w:t>
            </w:r>
          </w:p>
        </w:tc>
        <w:tc>
          <w:tcPr>
            <w:tcW w:w="8540" w:type="dxa"/>
            <w:tcBorders>
              <w:top w:val="nil"/>
              <w:left w:val="nil"/>
              <w:bottom w:val="single" w:sz="8" w:space="0" w:color="000000"/>
              <w:right w:val="single" w:sz="12" w:space="0" w:color="000000"/>
            </w:tcBorders>
            <w:vAlign w:val="bottom"/>
            <w:hideMark/>
          </w:tcPr>
          <w:p w14:paraId="770FCA0E"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Bij klachten (aantoonbaar door Gemeente) of gevaarlijke situaties veroorzaakt door de Opdrachtnemer kan de Gemeente bij herhaling (meer dan twee keer) per geval een boete opleggen van € 1000,- euro.</w:t>
            </w:r>
          </w:p>
        </w:tc>
      </w:tr>
      <w:tr w:rsidR="00BC49E5" w:rsidRPr="00BC49E5" w14:paraId="1CDD3D76" w14:textId="77777777" w:rsidTr="00C10FC4">
        <w:trPr>
          <w:trHeight w:val="345"/>
        </w:trPr>
        <w:tc>
          <w:tcPr>
            <w:tcW w:w="1500" w:type="dxa"/>
            <w:tcBorders>
              <w:top w:val="nil"/>
              <w:left w:val="single" w:sz="12" w:space="0" w:color="000000"/>
              <w:bottom w:val="single" w:sz="8" w:space="0" w:color="000000"/>
              <w:right w:val="single" w:sz="8" w:space="0" w:color="000000"/>
            </w:tcBorders>
            <w:vAlign w:val="bottom"/>
            <w:hideMark/>
          </w:tcPr>
          <w:p w14:paraId="033F80C2"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E-66</w:t>
            </w:r>
          </w:p>
        </w:tc>
        <w:tc>
          <w:tcPr>
            <w:tcW w:w="8540" w:type="dxa"/>
            <w:tcBorders>
              <w:top w:val="nil"/>
              <w:left w:val="nil"/>
              <w:bottom w:val="single" w:sz="8" w:space="0" w:color="000000"/>
              <w:right w:val="single" w:sz="12" w:space="0" w:color="000000"/>
            </w:tcBorders>
            <w:vAlign w:val="bottom"/>
            <w:hideMark/>
          </w:tcPr>
          <w:p w14:paraId="363B529E"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Kortingen en bijkomende kosten derden (bij niet voldoende nakomen verplichtingen) kunnen zonder ingebrekestelling worden opgelegd.</w:t>
            </w:r>
          </w:p>
        </w:tc>
      </w:tr>
      <w:tr w:rsidR="00BC49E5" w:rsidRPr="00BC49E5" w14:paraId="7CEBA3ED" w14:textId="77777777" w:rsidTr="00A62187">
        <w:trPr>
          <w:trHeight w:val="232"/>
        </w:trPr>
        <w:tc>
          <w:tcPr>
            <w:tcW w:w="10040" w:type="dxa"/>
            <w:gridSpan w:val="2"/>
            <w:tcBorders>
              <w:top w:val="single" w:sz="8" w:space="0" w:color="000000"/>
              <w:left w:val="single" w:sz="12" w:space="0" w:color="000000"/>
              <w:bottom w:val="single" w:sz="8" w:space="0" w:color="000000"/>
              <w:right w:val="single" w:sz="12" w:space="0" w:color="000000"/>
            </w:tcBorders>
            <w:shd w:val="clear" w:color="000000" w:fill="DDEBF7"/>
            <w:vAlign w:val="bottom"/>
            <w:hideMark/>
          </w:tcPr>
          <w:p w14:paraId="6E8B9BF9" w14:textId="77777777" w:rsidR="00BC49E5" w:rsidRPr="00BC49E5" w:rsidRDefault="00BC49E5" w:rsidP="00BC49E5">
            <w:pPr>
              <w:spacing w:line="240" w:lineRule="auto"/>
              <w:rPr>
                <w:rFonts w:eastAsia="Times New Roman" w:cs="Arial"/>
                <w:b/>
                <w:bCs/>
                <w:i/>
                <w:iCs/>
                <w:color w:val="000000"/>
                <w:sz w:val="18"/>
                <w:szCs w:val="18"/>
                <w:lang w:eastAsia="nl-NL"/>
              </w:rPr>
            </w:pPr>
            <w:r w:rsidRPr="00BC49E5">
              <w:rPr>
                <w:rFonts w:eastAsia="Times New Roman" w:cs="Arial"/>
                <w:b/>
                <w:bCs/>
                <w:i/>
                <w:iCs/>
                <w:color w:val="000000"/>
                <w:sz w:val="18"/>
                <w:szCs w:val="18"/>
                <w:lang w:eastAsia="nl-NL"/>
              </w:rPr>
              <w:t>Schade wegen en/of vegetatie tgv gladheidsbestrijding</w:t>
            </w:r>
          </w:p>
        </w:tc>
      </w:tr>
      <w:tr w:rsidR="00BC49E5" w:rsidRPr="00BC49E5" w14:paraId="1BCF1D68" w14:textId="77777777" w:rsidTr="00C10FC4">
        <w:trPr>
          <w:trHeight w:val="417"/>
        </w:trPr>
        <w:tc>
          <w:tcPr>
            <w:tcW w:w="1500" w:type="dxa"/>
            <w:tcBorders>
              <w:top w:val="nil"/>
              <w:left w:val="single" w:sz="12" w:space="0" w:color="000000"/>
              <w:bottom w:val="single" w:sz="8" w:space="0" w:color="000000"/>
              <w:right w:val="single" w:sz="8" w:space="0" w:color="000000"/>
            </w:tcBorders>
            <w:vAlign w:val="bottom"/>
            <w:hideMark/>
          </w:tcPr>
          <w:p w14:paraId="76FCC0B1"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E-67</w:t>
            </w:r>
          </w:p>
        </w:tc>
        <w:tc>
          <w:tcPr>
            <w:tcW w:w="8540" w:type="dxa"/>
            <w:tcBorders>
              <w:top w:val="nil"/>
              <w:left w:val="nil"/>
              <w:bottom w:val="single" w:sz="8" w:space="0" w:color="000000"/>
              <w:right w:val="single" w:sz="12" w:space="0" w:color="000000"/>
            </w:tcBorders>
            <w:vAlign w:val="bottom"/>
            <w:hideMark/>
          </w:tcPr>
          <w:p w14:paraId="59794168"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Bij schade aan wegen en/of onderdelen in de openbare ruimte moet dit direct gemeld worden bij de Gemeente, zowel telefonisch als per e-mailbericht.</w:t>
            </w:r>
          </w:p>
        </w:tc>
      </w:tr>
      <w:tr w:rsidR="00BC49E5" w:rsidRPr="00BC49E5" w14:paraId="60E7E033"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73A7E476"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E-68</w:t>
            </w:r>
          </w:p>
        </w:tc>
        <w:tc>
          <w:tcPr>
            <w:tcW w:w="8540" w:type="dxa"/>
            <w:tcBorders>
              <w:top w:val="nil"/>
              <w:left w:val="nil"/>
              <w:bottom w:val="single" w:sz="8" w:space="0" w:color="000000"/>
              <w:right w:val="single" w:sz="12" w:space="0" w:color="000000"/>
            </w:tcBorders>
            <w:vAlign w:val="bottom"/>
            <w:hideMark/>
          </w:tcPr>
          <w:p w14:paraId="0AF4803A"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Opdrachtnemer dient direct maatregelen of noodreparaties voor eigen rekening en risico te nemen opdat er geen gevaarzetting ontstaat voor het verkeer of personen wanneer zijzelf de schade hebben veroorzaakt.</w:t>
            </w:r>
          </w:p>
        </w:tc>
      </w:tr>
      <w:tr w:rsidR="00BC49E5" w:rsidRPr="00BC49E5" w14:paraId="155BE694"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3A90E808"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E-69</w:t>
            </w:r>
          </w:p>
        </w:tc>
        <w:tc>
          <w:tcPr>
            <w:tcW w:w="8540" w:type="dxa"/>
            <w:tcBorders>
              <w:top w:val="nil"/>
              <w:left w:val="nil"/>
              <w:bottom w:val="single" w:sz="8" w:space="0" w:color="000000"/>
              <w:right w:val="single" w:sz="12" w:space="0" w:color="000000"/>
            </w:tcBorders>
            <w:vAlign w:val="bottom"/>
            <w:hideMark/>
          </w:tcPr>
          <w:p w14:paraId="64225D23"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Opdrachtnemer neemt de juiste maatregelen om schade aan verhardingen en andere overheidseigendommen te voorkomen door een juist gebruik en juiste inzet van het materieel</w:t>
            </w:r>
          </w:p>
        </w:tc>
      </w:tr>
      <w:tr w:rsidR="00BC49E5" w:rsidRPr="00BC49E5" w14:paraId="763290F5" w14:textId="77777777" w:rsidTr="00BC49E5">
        <w:trPr>
          <w:trHeight w:val="582"/>
        </w:trPr>
        <w:tc>
          <w:tcPr>
            <w:tcW w:w="1500" w:type="dxa"/>
            <w:tcBorders>
              <w:top w:val="nil"/>
              <w:left w:val="single" w:sz="12" w:space="0" w:color="000000"/>
              <w:bottom w:val="single" w:sz="8" w:space="0" w:color="000000"/>
              <w:right w:val="single" w:sz="8" w:space="0" w:color="000000"/>
            </w:tcBorders>
            <w:vAlign w:val="bottom"/>
            <w:hideMark/>
          </w:tcPr>
          <w:p w14:paraId="01A96D99"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E-70</w:t>
            </w:r>
          </w:p>
        </w:tc>
        <w:tc>
          <w:tcPr>
            <w:tcW w:w="8540" w:type="dxa"/>
            <w:tcBorders>
              <w:top w:val="nil"/>
              <w:left w:val="nil"/>
              <w:bottom w:val="single" w:sz="8" w:space="0" w:color="000000"/>
              <w:right w:val="single" w:sz="12" w:space="0" w:color="000000"/>
            </w:tcBorders>
            <w:vAlign w:val="bottom"/>
            <w:hideMark/>
          </w:tcPr>
          <w:p w14:paraId="5BDE320A" w14:textId="77777777" w:rsidR="00BC49E5" w:rsidRPr="00BC49E5"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Opdrachtnemer moet in overleg met de Gemeente zo snel mogelijk de schade definitief repareren of de onderdelen vervangen ter goedkeuring van de Gemeente. De kosten voor deze reparatie of vervanging zijn voor rekening van de Opdrachtnemer.</w:t>
            </w:r>
          </w:p>
        </w:tc>
      </w:tr>
      <w:tr w:rsidR="00BC49E5" w:rsidRPr="00BC49E5" w14:paraId="6E0F5C7C" w14:textId="77777777" w:rsidTr="00A62187">
        <w:trPr>
          <w:trHeight w:val="185"/>
        </w:trPr>
        <w:tc>
          <w:tcPr>
            <w:tcW w:w="10040" w:type="dxa"/>
            <w:gridSpan w:val="2"/>
            <w:tcBorders>
              <w:top w:val="nil"/>
              <w:left w:val="single" w:sz="12" w:space="0" w:color="000000"/>
              <w:bottom w:val="single" w:sz="8" w:space="0" w:color="000000"/>
              <w:right w:val="single" w:sz="12" w:space="0" w:color="000000"/>
            </w:tcBorders>
            <w:shd w:val="clear" w:color="000000" w:fill="DDEBF7"/>
            <w:vAlign w:val="bottom"/>
            <w:hideMark/>
          </w:tcPr>
          <w:p w14:paraId="0CEFFED1" w14:textId="77777777" w:rsidR="00BC49E5" w:rsidRPr="00BC49E5" w:rsidRDefault="00BC49E5" w:rsidP="00BC49E5">
            <w:pPr>
              <w:spacing w:line="240" w:lineRule="auto"/>
              <w:rPr>
                <w:rFonts w:eastAsia="Times New Roman" w:cs="Arial"/>
                <w:b/>
                <w:bCs/>
                <w:i/>
                <w:iCs/>
                <w:color w:val="000000"/>
                <w:sz w:val="18"/>
                <w:szCs w:val="18"/>
                <w:lang w:eastAsia="nl-NL"/>
              </w:rPr>
            </w:pPr>
            <w:r w:rsidRPr="00BC49E5">
              <w:rPr>
                <w:rFonts w:eastAsia="Times New Roman" w:cs="Arial"/>
                <w:b/>
                <w:bCs/>
                <w:i/>
                <w:iCs/>
                <w:color w:val="000000"/>
                <w:sz w:val="18"/>
                <w:szCs w:val="18"/>
                <w:lang w:eastAsia="nl-NL"/>
              </w:rPr>
              <w:t>Milieu</w:t>
            </w:r>
          </w:p>
        </w:tc>
      </w:tr>
      <w:tr w:rsidR="00BC49E5" w:rsidRPr="00BC49E5" w14:paraId="59445A95" w14:textId="77777777" w:rsidTr="009D6872">
        <w:trPr>
          <w:trHeight w:val="940"/>
        </w:trPr>
        <w:tc>
          <w:tcPr>
            <w:tcW w:w="1500" w:type="dxa"/>
            <w:tcBorders>
              <w:top w:val="nil"/>
              <w:left w:val="single" w:sz="12" w:space="0" w:color="000000"/>
              <w:bottom w:val="single" w:sz="8" w:space="0" w:color="000000"/>
              <w:right w:val="single" w:sz="8" w:space="0" w:color="000000"/>
            </w:tcBorders>
            <w:vAlign w:val="bottom"/>
            <w:hideMark/>
          </w:tcPr>
          <w:p w14:paraId="5E5BE29A" w14:textId="77777777" w:rsidR="00BC49E5" w:rsidRPr="00BC49E5" w:rsidRDefault="00BC49E5" w:rsidP="00BC49E5">
            <w:pPr>
              <w:spacing w:line="240" w:lineRule="auto"/>
              <w:rPr>
                <w:rFonts w:eastAsia="Times New Roman" w:cs="Arial"/>
                <w:b/>
                <w:bCs/>
                <w:color w:val="000000"/>
                <w:sz w:val="18"/>
                <w:szCs w:val="18"/>
                <w:lang w:eastAsia="nl-NL"/>
              </w:rPr>
            </w:pPr>
            <w:r w:rsidRPr="00BC49E5">
              <w:rPr>
                <w:rFonts w:eastAsia="Times New Roman" w:cs="Arial"/>
                <w:b/>
                <w:bCs/>
                <w:color w:val="000000"/>
                <w:sz w:val="18"/>
                <w:szCs w:val="18"/>
                <w:lang w:eastAsia="nl-NL"/>
              </w:rPr>
              <w:t>E-71</w:t>
            </w:r>
          </w:p>
        </w:tc>
        <w:tc>
          <w:tcPr>
            <w:tcW w:w="8540" w:type="dxa"/>
            <w:tcBorders>
              <w:top w:val="nil"/>
              <w:left w:val="nil"/>
              <w:bottom w:val="single" w:sz="8" w:space="0" w:color="000000"/>
              <w:right w:val="single" w:sz="12" w:space="0" w:color="000000"/>
            </w:tcBorders>
            <w:vAlign w:val="bottom"/>
            <w:hideMark/>
          </w:tcPr>
          <w:p w14:paraId="444CE4E6" w14:textId="0B17F36E" w:rsidR="007D1AC6" w:rsidRDefault="00BC49E5" w:rsidP="00BC49E5">
            <w:pPr>
              <w:spacing w:line="240" w:lineRule="auto"/>
              <w:rPr>
                <w:rFonts w:eastAsia="Times New Roman" w:cs="Arial"/>
                <w:color w:val="000000"/>
                <w:sz w:val="18"/>
                <w:szCs w:val="18"/>
                <w:lang w:eastAsia="nl-NL"/>
              </w:rPr>
            </w:pPr>
            <w:r w:rsidRPr="00BC49E5">
              <w:rPr>
                <w:rFonts w:eastAsia="Times New Roman" w:cs="Arial"/>
                <w:color w:val="000000"/>
                <w:sz w:val="18"/>
                <w:szCs w:val="18"/>
                <w:lang w:eastAsia="nl-NL"/>
              </w:rPr>
              <w:t>De bij de uitvoering van de opdracht in te zetten voertuigen, zowel LDV (light duty vehicle, &lt;3.500 kg) als HDV (heavy duty vehicle, &gt;3.500 kg), voldoen ten minste aan emissieklasse 6. Voor de voertuigen van onderaannemers geldt dat minimaal 75% tenminste voldoet aan emissieklasse 6 en het resterende deel voldoet ten minste aan emissieklasse 5.</w:t>
            </w:r>
          </w:p>
          <w:p w14:paraId="06111AF8" w14:textId="77777777" w:rsidR="007D1AC6" w:rsidRPr="00BC49E5" w:rsidRDefault="007D1AC6" w:rsidP="00BC49E5">
            <w:pPr>
              <w:spacing w:line="240" w:lineRule="auto"/>
              <w:rPr>
                <w:rFonts w:eastAsia="Times New Roman" w:cs="Arial"/>
                <w:color w:val="000000"/>
                <w:sz w:val="18"/>
                <w:szCs w:val="18"/>
                <w:lang w:eastAsia="nl-NL"/>
              </w:rPr>
            </w:pPr>
          </w:p>
        </w:tc>
      </w:tr>
    </w:tbl>
    <w:p w14:paraId="65C5A884" w14:textId="77777777" w:rsidR="00583818" w:rsidRDefault="00583818" w:rsidP="0042438E">
      <w:pPr>
        <w:rPr>
          <w:sz w:val="18"/>
          <w:szCs w:val="18"/>
        </w:rPr>
      </w:pPr>
    </w:p>
    <w:p w14:paraId="65C5A885" w14:textId="77777777" w:rsidR="00583818" w:rsidRDefault="00583818" w:rsidP="00583818">
      <w:pPr>
        <w:pStyle w:val="Lijstalinea"/>
        <w:numPr>
          <w:ilvl w:val="0"/>
          <w:numId w:val="2"/>
        </w:numPr>
        <w:rPr>
          <w:sz w:val="18"/>
          <w:szCs w:val="18"/>
        </w:rPr>
      </w:pPr>
      <w:proofErr w:type="gramStart"/>
      <w:r w:rsidRPr="00583818">
        <w:rPr>
          <w:sz w:val="18"/>
          <w:szCs w:val="18"/>
        </w:rPr>
        <w:t>verklaart</w:t>
      </w:r>
      <w:proofErr w:type="gramEnd"/>
      <w:r w:rsidRPr="00583818">
        <w:rPr>
          <w:sz w:val="18"/>
          <w:szCs w:val="18"/>
        </w:rPr>
        <w:t xml:space="preserve"> volledig en onvoorwaardelijk te voldoen aan al de </w:t>
      </w:r>
      <w:r>
        <w:rPr>
          <w:sz w:val="18"/>
          <w:szCs w:val="18"/>
        </w:rPr>
        <w:t xml:space="preserve">overige </w:t>
      </w:r>
      <w:r w:rsidRPr="00583818">
        <w:rPr>
          <w:sz w:val="18"/>
          <w:szCs w:val="18"/>
        </w:rPr>
        <w:t>in de opdrachtbeschrijving gestelde voorwaarden en eisen, zoals opgenomen in het Beschrijvend Document en de daarbij behorende Bijlagen.</w:t>
      </w:r>
    </w:p>
    <w:p w14:paraId="65C5A886" w14:textId="77777777" w:rsidR="004E745D" w:rsidRDefault="004E745D" w:rsidP="004E745D">
      <w:pPr>
        <w:pStyle w:val="Lijstalinea"/>
        <w:rPr>
          <w:sz w:val="18"/>
          <w:szCs w:val="18"/>
        </w:rPr>
      </w:pPr>
    </w:p>
    <w:tbl>
      <w:tblPr>
        <w:tblStyle w:val="Tabelraster"/>
        <w:tblW w:w="0" w:type="auto"/>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378"/>
      </w:tblGrid>
      <w:tr w:rsidR="004E745D" w14:paraId="65C5A88A" w14:textId="77777777" w:rsidTr="004E745D">
        <w:trPr>
          <w:trHeight w:val="773"/>
        </w:trPr>
        <w:tc>
          <w:tcPr>
            <w:tcW w:w="10378" w:type="dxa"/>
          </w:tcPr>
          <w:p w14:paraId="65C5A887" w14:textId="77777777" w:rsidR="004E745D" w:rsidRDefault="004E745D" w:rsidP="004E745D">
            <w:pPr>
              <w:rPr>
                <w:sz w:val="18"/>
                <w:szCs w:val="18"/>
              </w:rPr>
            </w:pPr>
          </w:p>
          <w:p w14:paraId="65C5A888" w14:textId="77777777" w:rsidR="004E745D" w:rsidRDefault="004E745D" w:rsidP="004E745D">
            <w:pPr>
              <w:rPr>
                <w:sz w:val="18"/>
                <w:szCs w:val="18"/>
              </w:rPr>
            </w:pPr>
            <w:r>
              <w:rPr>
                <w:sz w:val="18"/>
                <w:szCs w:val="18"/>
              </w:rPr>
              <w:t>Indien een Inschrijver niet voldoet aan de opdrachtbeschrijving of een Eis wordt de Inschrijver uitgesloten en wordt de Inschrijving ter zijde gelegd. Het gestelde in de Inschrijving mag niet conflicteren met de opdrachtbeschrijving of de gestelde Eisen. Bij constatering van een dergelijke tegenspraak, wordt de Inschrijving terzijde gelegd.</w:t>
            </w:r>
          </w:p>
          <w:p w14:paraId="65C5A889" w14:textId="77777777" w:rsidR="004E745D" w:rsidRDefault="004E745D" w:rsidP="0042438E">
            <w:pPr>
              <w:rPr>
                <w:sz w:val="18"/>
                <w:szCs w:val="18"/>
              </w:rPr>
            </w:pPr>
          </w:p>
        </w:tc>
      </w:tr>
    </w:tbl>
    <w:p w14:paraId="65C5A88B" w14:textId="77777777" w:rsidR="00583818" w:rsidRDefault="00583818" w:rsidP="0042438E">
      <w:pPr>
        <w:rPr>
          <w:sz w:val="18"/>
          <w:szCs w:val="18"/>
        </w:rPr>
      </w:pPr>
    </w:p>
    <w:p w14:paraId="65C5A88C" w14:textId="77777777" w:rsidR="005C7363" w:rsidRDefault="004E745D" w:rsidP="0042438E">
      <w:pPr>
        <w:rPr>
          <w:sz w:val="18"/>
          <w:szCs w:val="18"/>
        </w:rPr>
      </w:pPr>
      <w:r>
        <w:rPr>
          <w:b/>
          <w:sz w:val="18"/>
          <w:szCs w:val="18"/>
        </w:rPr>
        <w:t xml:space="preserve">II. </w:t>
      </w:r>
      <w:r w:rsidR="005C7363">
        <w:rPr>
          <w:b/>
          <w:sz w:val="18"/>
          <w:szCs w:val="18"/>
        </w:rPr>
        <w:t>Ondertekening</w:t>
      </w:r>
    </w:p>
    <w:p w14:paraId="65C5A88D" w14:textId="77777777" w:rsidR="005C7363" w:rsidRDefault="005C7363" w:rsidP="0042438E">
      <w:pPr>
        <w:rPr>
          <w:sz w:val="18"/>
          <w:szCs w:val="18"/>
        </w:rPr>
      </w:pPr>
    </w:p>
    <w:tbl>
      <w:tblPr>
        <w:tblStyle w:val="Tabelraster"/>
        <w:tblW w:w="0" w:type="auto"/>
        <w:tblLook w:val="04A0" w:firstRow="1" w:lastRow="0" w:firstColumn="1" w:lastColumn="0" w:noHBand="0" w:noVBand="1"/>
      </w:tblPr>
      <w:tblGrid>
        <w:gridCol w:w="3794"/>
        <w:gridCol w:w="6804"/>
      </w:tblGrid>
      <w:tr w:rsidR="005C7363" w:rsidRPr="006B4A05" w14:paraId="65C5A890" w14:textId="77777777" w:rsidTr="005D778F">
        <w:trPr>
          <w:trHeight w:val="513"/>
        </w:trPr>
        <w:tc>
          <w:tcPr>
            <w:tcW w:w="3794" w:type="dxa"/>
          </w:tcPr>
          <w:p w14:paraId="65C5A88E" w14:textId="77777777" w:rsidR="005C7363" w:rsidRPr="006B4A05" w:rsidRDefault="005C7363" w:rsidP="00A4082E">
            <w:pPr>
              <w:rPr>
                <w:sz w:val="18"/>
                <w:szCs w:val="18"/>
              </w:rPr>
            </w:pPr>
            <w:r w:rsidRPr="006B4A05">
              <w:rPr>
                <w:sz w:val="18"/>
                <w:szCs w:val="18"/>
              </w:rPr>
              <w:t>Naam organisatie</w:t>
            </w:r>
          </w:p>
        </w:tc>
        <w:tc>
          <w:tcPr>
            <w:tcW w:w="6804" w:type="dxa"/>
          </w:tcPr>
          <w:p w14:paraId="65C5A88F"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65C5A893" w14:textId="77777777" w:rsidTr="005D778F">
        <w:trPr>
          <w:trHeight w:val="513"/>
        </w:trPr>
        <w:tc>
          <w:tcPr>
            <w:tcW w:w="3794" w:type="dxa"/>
          </w:tcPr>
          <w:p w14:paraId="65C5A891" w14:textId="77777777" w:rsidR="005C7363" w:rsidRPr="006B4A05" w:rsidRDefault="005C7363" w:rsidP="00A4082E">
            <w:pPr>
              <w:rPr>
                <w:sz w:val="18"/>
                <w:szCs w:val="18"/>
              </w:rPr>
            </w:pPr>
            <w:r w:rsidRPr="006B4A05">
              <w:rPr>
                <w:sz w:val="18"/>
                <w:szCs w:val="18"/>
              </w:rPr>
              <w:t>Naam ondertekeningbevoegd persoon</w:t>
            </w:r>
          </w:p>
        </w:tc>
        <w:tc>
          <w:tcPr>
            <w:tcW w:w="6804" w:type="dxa"/>
          </w:tcPr>
          <w:p w14:paraId="65C5A892"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65C5A896" w14:textId="77777777" w:rsidTr="005D778F">
        <w:tc>
          <w:tcPr>
            <w:tcW w:w="3794" w:type="dxa"/>
          </w:tcPr>
          <w:p w14:paraId="65C5A894" w14:textId="77777777" w:rsidR="005C7363" w:rsidRPr="006B4A05" w:rsidRDefault="005C7363" w:rsidP="00A4082E">
            <w:pPr>
              <w:rPr>
                <w:sz w:val="18"/>
                <w:szCs w:val="18"/>
              </w:rPr>
            </w:pPr>
            <w:r w:rsidRPr="006B4A05">
              <w:rPr>
                <w:sz w:val="18"/>
                <w:szCs w:val="18"/>
              </w:rPr>
              <w:t>Datum</w:t>
            </w:r>
          </w:p>
        </w:tc>
        <w:tc>
          <w:tcPr>
            <w:tcW w:w="6804" w:type="dxa"/>
          </w:tcPr>
          <w:p w14:paraId="65C5A895"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65C5A899" w14:textId="77777777" w:rsidTr="005D778F">
        <w:trPr>
          <w:trHeight w:val="775"/>
        </w:trPr>
        <w:tc>
          <w:tcPr>
            <w:tcW w:w="3794" w:type="dxa"/>
          </w:tcPr>
          <w:p w14:paraId="65C5A897" w14:textId="77777777" w:rsidR="005C7363" w:rsidRPr="006B4A05" w:rsidRDefault="005C7363" w:rsidP="00A4082E">
            <w:pPr>
              <w:rPr>
                <w:sz w:val="18"/>
                <w:szCs w:val="18"/>
              </w:rPr>
            </w:pPr>
            <w:r w:rsidRPr="006B4A05">
              <w:rPr>
                <w:sz w:val="18"/>
                <w:szCs w:val="18"/>
              </w:rPr>
              <w:t>Handtekening</w:t>
            </w:r>
          </w:p>
        </w:tc>
        <w:tc>
          <w:tcPr>
            <w:tcW w:w="6804" w:type="dxa"/>
          </w:tcPr>
          <w:p w14:paraId="65C5A898"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bl>
    <w:p w14:paraId="65C5A89A" w14:textId="77777777" w:rsidR="005C7363" w:rsidRPr="005C7363" w:rsidRDefault="005C7363" w:rsidP="005A2A55">
      <w:pPr>
        <w:rPr>
          <w:sz w:val="18"/>
          <w:szCs w:val="18"/>
        </w:rPr>
      </w:pPr>
    </w:p>
    <w:sectPr w:rsidR="005C7363" w:rsidRPr="005C7363" w:rsidSect="00263047">
      <w:headerReference w:type="default" r:id="rId10"/>
      <w:footerReference w:type="default" r:id="rId11"/>
      <w:headerReference w:type="first" r:id="rId12"/>
      <w:footerReference w:type="first" r:id="rId13"/>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45F4E" w14:textId="77777777" w:rsidR="00B6001F" w:rsidRDefault="00B6001F" w:rsidP="00E47289">
      <w:pPr>
        <w:spacing w:line="240" w:lineRule="auto"/>
      </w:pPr>
      <w:r>
        <w:separator/>
      </w:r>
    </w:p>
  </w:endnote>
  <w:endnote w:type="continuationSeparator" w:id="0">
    <w:p w14:paraId="26666D3C" w14:textId="77777777" w:rsidR="00B6001F" w:rsidRDefault="00B6001F"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5A89F"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5A8A2"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1</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F648D" w14:textId="77777777" w:rsidR="00B6001F" w:rsidRDefault="00B6001F" w:rsidP="00E47289">
      <w:pPr>
        <w:spacing w:line="240" w:lineRule="auto"/>
      </w:pPr>
      <w:r>
        <w:separator/>
      </w:r>
    </w:p>
  </w:footnote>
  <w:footnote w:type="continuationSeparator" w:id="0">
    <w:p w14:paraId="69E0B055" w14:textId="77777777" w:rsidR="00B6001F" w:rsidRDefault="00B6001F"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BF293" w14:textId="77777777" w:rsidR="00AB5B38" w:rsidRDefault="00AB5B38">
    <w:pPr>
      <w:pStyle w:val="Koptekst"/>
    </w:pPr>
  </w:p>
  <w:p w14:paraId="15721AE0" w14:textId="77777777" w:rsidR="00AB5B38" w:rsidRDefault="00AB5B38">
    <w:pPr>
      <w:pStyle w:val="Koptekst"/>
    </w:pPr>
  </w:p>
  <w:p w14:paraId="1A0E1434" w14:textId="77777777" w:rsidR="00AB5B38" w:rsidRDefault="00AB5B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5A8A0" w14:textId="77777777" w:rsidR="00B82D01" w:rsidRDefault="00B82D01" w:rsidP="00B82D01">
    <w:pPr>
      <w:rPr>
        <w:b/>
        <w:color w:val="FFFFFF"/>
        <w:sz w:val="28"/>
        <w:szCs w:val="28"/>
      </w:rPr>
    </w:pPr>
    <w:r w:rsidRPr="00B82D01">
      <w:rPr>
        <w:noProof/>
      </w:rPr>
      <w:drawing>
        <wp:anchor distT="0" distB="0" distL="114300" distR="114300" simplePos="0" relativeHeight="251658241" behindDoc="1" locked="0" layoutInCell="1" allowOverlap="1" wp14:anchorId="65C5A8A3" wp14:editId="65C5A8A4">
          <wp:simplePos x="0" y="0"/>
          <wp:positionH relativeFrom="page">
            <wp:posOffset>-10070</wp:posOffset>
          </wp:positionH>
          <wp:positionV relativeFrom="paragraph">
            <wp:posOffset>-9616</wp:posOffset>
          </wp:positionV>
          <wp:extent cx="8034655" cy="1403746"/>
          <wp:effectExtent l="0" t="0" r="4445" b="635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34655" cy="1403746"/>
                  </a:xfrm>
                  <a:prstGeom prst="rect">
                    <a:avLst/>
                  </a:prstGeom>
                </pic:spPr>
              </pic:pic>
            </a:graphicData>
          </a:graphic>
          <wp14:sizeRelH relativeFrom="page">
            <wp14:pctWidth>0</wp14:pctWidth>
          </wp14:sizeRelH>
          <wp14:sizeRelV relativeFrom="page">
            <wp14:pctHeight>0</wp14:pctHeight>
          </wp14:sizeRelV>
        </wp:anchor>
      </w:drawing>
    </w:r>
  </w:p>
  <w:p w14:paraId="65C5A8A1" w14:textId="77777777" w:rsidR="00CD0C37" w:rsidRDefault="00B82D01">
    <w:pPr>
      <w:pStyle w:val="Koptekst"/>
    </w:pPr>
    <w:r w:rsidRPr="00B82D01">
      <w:rPr>
        <w:noProof/>
      </w:rPr>
      <w:drawing>
        <wp:anchor distT="0" distB="0" distL="114300" distR="114300" simplePos="0" relativeHeight="251658240" behindDoc="0" locked="0" layoutInCell="1" allowOverlap="1" wp14:anchorId="65C5A8A5" wp14:editId="65C5A8A6">
          <wp:simplePos x="0" y="0"/>
          <wp:positionH relativeFrom="margin">
            <wp:posOffset>87085</wp:posOffset>
          </wp:positionH>
          <wp:positionV relativeFrom="page">
            <wp:posOffset>1574709</wp:posOffset>
          </wp:positionV>
          <wp:extent cx="5003800" cy="1473282"/>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3800" cy="1473282"/>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7EE3"/>
    <w:multiLevelType w:val="hybridMultilevel"/>
    <w:tmpl w:val="5CEAD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5E15BE"/>
    <w:multiLevelType w:val="hybridMultilevel"/>
    <w:tmpl w:val="98187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61286F"/>
    <w:multiLevelType w:val="hybridMultilevel"/>
    <w:tmpl w:val="F3D27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8E235D"/>
    <w:multiLevelType w:val="hybridMultilevel"/>
    <w:tmpl w:val="E09205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021ABA"/>
    <w:multiLevelType w:val="hybridMultilevel"/>
    <w:tmpl w:val="167CE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CCA2848"/>
    <w:multiLevelType w:val="hybridMultilevel"/>
    <w:tmpl w:val="80B63F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FE6D46"/>
    <w:multiLevelType w:val="hybridMultilevel"/>
    <w:tmpl w:val="ABC08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A9C561A"/>
    <w:multiLevelType w:val="hybridMultilevel"/>
    <w:tmpl w:val="BB5E85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52A8B"/>
    <w:multiLevelType w:val="hybridMultilevel"/>
    <w:tmpl w:val="611034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0348203">
    <w:abstractNumId w:val="4"/>
  </w:num>
  <w:num w:numId="2" w16cid:durableId="1264997380">
    <w:abstractNumId w:val="6"/>
  </w:num>
  <w:num w:numId="3" w16cid:durableId="1383558575">
    <w:abstractNumId w:val="2"/>
  </w:num>
  <w:num w:numId="4" w16cid:durableId="1404059167">
    <w:abstractNumId w:val="8"/>
  </w:num>
  <w:num w:numId="5" w16cid:durableId="2047025217">
    <w:abstractNumId w:val="1"/>
  </w:num>
  <w:num w:numId="6" w16cid:durableId="2129155229">
    <w:abstractNumId w:val="9"/>
  </w:num>
  <w:num w:numId="7" w16cid:durableId="1310864167">
    <w:abstractNumId w:val="3"/>
  </w:num>
  <w:num w:numId="8" w16cid:durableId="1317880385">
    <w:abstractNumId w:val="0"/>
  </w:num>
  <w:num w:numId="9" w16cid:durableId="1525706411">
    <w:abstractNumId w:val="7"/>
  </w:num>
  <w:num w:numId="10" w16cid:durableId="1687444945">
    <w:abstractNumId w:val="10"/>
  </w:num>
  <w:num w:numId="11" w16cid:durableId="929586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grammar="clean"/>
  <w:defaultTabStop w:val="708"/>
  <w:hyphenationZone w:val="425"/>
  <w:drawingGridHorizontalSpacing w:val="110"/>
  <w:displayHorizontalDrawingGridEvery w:val="2"/>
  <w:characterSpacingControl w:val="doNotCompress"/>
  <w:hdrShapeDefaults>
    <o:shapedefaults v:ext="edit" spidmax="2050">
      <o:colormru v:ext="edit" colors="#e36c0a"/>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7289"/>
    <w:rsid w:val="0001543D"/>
    <w:rsid w:val="000163F9"/>
    <w:rsid w:val="00020DA7"/>
    <w:rsid w:val="00042CE6"/>
    <w:rsid w:val="00044CA4"/>
    <w:rsid w:val="00061448"/>
    <w:rsid w:val="00092D63"/>
    <w:rsid w:val="000F0286"/>
    <w:rsid w:val="000F072F"/>
    <w:rsid w:val="00131534"/>
    <w:rsid w:val="0014477F"/>
    <w:rsid w:val="00151C1D"/>
    <w:rsid w:val="00151ED1"/>
    <w:rsid w:val="00152CE4"/>
    <w:rsid w:val="0018521D"/>
    <w:rsid w:val="00196340"/>
    <w:rsid w:val="00197DCA"/>
    <w:rsid w:val="001E54E4"/>
    <w:rsid w:val="001E6269"/>
    <w:rsid w:val="0020119E"/>
    <w:rsid w:val="00213C9C"/>
    <w:rsid w:val="00225414"/>
    <w:rsid w:val="00230EA8"/>
    <w:rsid w:val="0023295B"/>
    <w:rsid w:val="00263047"/>
    <w:rsid w:val="002957EC"/>
    <w:rsid w:val="00295D97"/>
    <w:rsid w:val="002F1186"/>
    <w:rsid w:val="002F4717"/>
    <w:rsid w:val="002F47D4"/>
    <w:rsid w:val="0033705C"/>
    <w:rsid w:val="003569D1"/>
    <w:rsid w:val="00377DD6"/>
    <w:rsid w:val="0038196A"/>
    <w:rsid w:val="003B2CE7"/>
    <w:rsid w:val="003D26B0"/>
    <w:rsid w:val="00406201"/>
    <w:rsid w:val="004163F7"/>
    <w:rsid w:val="0042156F"/>
    <w:rsid w:val="0042438E"/>
    <w:rsid w:val="004312AA"/>
    <w:rsid w:val="00433CCB"/>
    <w:rsid w:val="004453BE"/>
    <w:rsid w:val="00450032"/>
    <w:rsid w:val="00457131"/>
    <w:rsid w:val="00465C1B"/>
    <w:rsid w:val="004727A7"/>
    <w:rsid w:val="004A318E"/>
    <w:rsid w:val="004B6299"/>
    <w:rsid w:val="004E0763"/>
    <w:rsid w:val="004E745D"/>
    <w:rsid w:val="00506B57"/>
    <w:rsid w:val="00507AFE"/>
    <w:rsid w:val="005313BD"/>
    <w:rsid w:val="005448AA"/>
    <w:rsid w:val="005603B1"/>
    <w:rsid w:val="00583818"/>
    <w:rsid w:val="00597698"/>
    <w:rsid w:val="005A2A55"/>
    <w:rsid w:val="005A2D53"/>
    <w:rsid w:val="005C7363"/>
    <w:rsid w:val="005D778F"/>
    <w:rsid w:val="005F4B33"/>
    <w:rsid w:val="00636839"/>
    <w:rsid w:val="00647DEA"/>
    <w:rsid w:val="006538E3"/>
    <w:rsid w:val="00667BD5"/>
    <w:rsid w:val="00677954"/>
    <w:rsid w:val="006C2057"/>
    <w:rsid w:val="006D7DEF"/>
    <w:rsid w:val="006E6163"/>
    <w:rsid w:val="00703D26"/>
    <w:rsid w:val="00724F21"/>
    <w:rsid w:val="007762F4"/>
    <w:rsid w:val="00776325"/>
    <w:rsid w:val="0079460F"/>
    <w:rsid w:val="00796EBA"/>
    <w:rsid w:val="007B3D6C"/>
    <w:rsid w:val="007D1AC6"/>
    <w:rsid w:val="007D2B0F"/>
    <w:rsid w:val="007F624A"/>
    <w:rsid w:val="00822381"/>
    <w:rsid w:val="0084543A"/>
    <w:rsid w:val="0085451A"/>
    <w:rsid w:val="00875FC2"/>
    <w:rsid w:val="008E6100"/>
    <w:rsid w:val="008F127E"/>
    <w:rsid w:val="00951E12"/>
    <w:rsid w:val="009A34F8"/>
    <w:rsid w:val="009D6872"/>
    <w:rsid w:val="009F18E3"/>
    <w:rsid w:val="009F6217"/>
    <w:rsid w:val="00A04560"/>
    <w:rsid w:val="00A4082E"/>
    <w:rsid w:val="00A62187"/>
    <w:rsid w:val="00A72051"/>
    <w:rsid w:val="00A767C5"/>
    <w:rsid w:val="00AA79D5"/>
    <w:rsid w:val="00AB5B38"/>
    <w:rsid w:val="00AD166C"/>
    <w:rsid w:val="00AD4805"/>
    <w:rsid w:val="00AD5A78"/>
    <w:rsid w:val="00AE002D"/>
    <w:rsid w:val="00AE0B2A"/>
    <w:rsid w:val="00B05E8D"/>
    <w:rsid w:val="00B6001F"/>
    <w:rsid w:val="00B827BD"/>
    <w:rsid w:val="00B82D01"/>
    <w:rsid w:val="00BB309C"/>
    <w:rsid w:val="00BC49E5"/>
    <w:rsid w:val="00BE64B5"/>
    <w:rsid w:val="00C10FC4"/>
    <w:rsid w:val="00C34664"/>
    <w:rsid w:val="00C47729"/>
    <w:rsid w:val="00C9617C"/>
    <w:rsid w:val="00CD0C37"/>
    <w:rsid w:val="00CE117C"/>
    <w:rsid w:val="00D03E1C"/>
    <w:rsid w:val="00D51C2F"/>
    <w:rsid w:val="00D72A0E"/>
    <w:rsid w:val="00D80A0A"/>
    <w:rsid w:val="00D94C2D"/>
    <w:rsid w:val="00DA474E"/>
    <w:rsid w:val="00DB1410"/>
    <w:rsid w:val="00E36D60"/>
    <w:rsid w:val="00E47289"/>
    <w:rsid w:val="00E870D8"/>
    <w:rsid w:val="00E939F6"/>
    <w:rsid w:val="00EA4C4C"/>
    <w:rsid w:val="00EF6929"/>
    <w:rsid w:val="00F30D87"/>
    <w:rsid w:val="00F32F5C"/>
    <w:rsid w:val="00F3647C"/>
    <w:rsid w:val="00F74356"/>
    <w:rsid w:val="00F87D95"/>
    <w:rsid w:val="00FD2AAB"/>
    <w:rsid w:val="00FF0FC4"/>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36c0a"/>
    </o:shapedefaults>
    <o:shapelayout v:ext="edit">
      <o:idmap v:ext="edit" data="2"/>
    </o:shapelayout>
  </w:shapeDefaults>
  <w:decimalSymbol w:val=","/>
  <w:listSeparator w:val=";"/>
  <w14:docId w14:val="65C5A80B"/>
  <w15:docId w15:val="{647D5ED6-0FD4-46C7-AFBA-8D0285040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character" w:styleId="Verwijzingopmerking">
    <w:name w:val="annotation reference"/>
    <w:basedOn w:val="Standaardalinea-lettertype"/>
    <w:uiPriority w:val="99"/>
    <w:semiHidden/>
    <w:unhideWhenUsed/>
    <w:rsid w:val="00E36D60"/>
    <w:rPr>
      <w:sz w:val="16"/>
      <w:szCs w:val="16"/>
    </w:rPr>
  </w:style>
  <w:style w:type="paragraph" w:styleId="Tekstopmerking">
    <w:name w:val="annotation text"/>
    <w:basedOn w:val="Standaard"/>
    <w:link w:val="TekstopmerkingChar"/>
    <w:uiPriority w:val="99"/>
    <w:semiHidden/>
    <w:unhideWhenUsed/>
    <w:rsid w:val="00E36D6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6D6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E36D60"/>
    <w:rPr>
      <w:b/>
      <w:bCs/>
    </w:rPr>
  </w:style>
  <w:style w:type="character" w:customStyle="1" w:styleId="OnderwerpvanopmerkingChar">
    <w:name w:val="Onderwerp van opmerking Char"/>
    <w:basedOn w:val="TekstopmerkingChar"/>
    <w:link w:val="Onderwerpvanopmerking"/>
    <w:uiPriority w:val="99"/>
    <w:semiHidden/>
    <w:rsid w:val="00E36D60"/>
    <w:rPr>
      <w:rFonts w:ascii="Verdana" w:hAnsi="Verdana"/>
      <w:b/>
      <w:bCs/>
      <w:lang w:eastAsia="en-US"/>
    </w:rPr>
  </w:style>
  <w:style w:type="paragraph" w:styleId="Ballontekst">
    <w:name w:val="Balloon Text"/>
    <w:basedOn w:val="Standaard"/>
    <w:link w:val="BallontekstChar"/>
    <w:uiPriority w:val="99"/>
    <w:semiHidden/>
    <w:unhideWhenUsed/>
    <w:rsid w:val="00E36D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6D60"/>
    <w:rPr>
      <w:rFonts w:ascii="Tahoma" w:hAnsi="Tahoma" w:cs="Tahoma"/>
      <w:sz w:val="16"/>
      <w:szCs w:val="16"/>
      <w:lang w:eastAsia="en-US"/>
    </w:rPr>
  </w:style>
  <w:style w:type="table" w:styleId="Tabelraster">
    <w:name w:val="Table Grid"/>
    <w:basedOn w:val="Standaardtabel"/>
    <w:uiPriority w:val="59"/>
    <w:rsid w:val="005C7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6E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c9d6d2-8746-46d8-9891-f91da3375b4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A91EB21508F843BDCE54D012DBE353" ma:contentTypeVersion="9" ma:contentTypeDescription="Create a new document." ma:contentTypeScope="" ma:versionID="ec16c9ddb8caa48a05b53142add25537">
  <xsd:schema xmlns:xsd="http://www.w3.org/2001/XMLSchema" xmlns:xs="http://www.w3.org/2001/XMLSchema" xmlns:p="http://schemas.microsoft.com/office/2006/metadata/properties" xmlns:ns2="8bc9d6d2-8746-46d8-9891-f91da3375b46" targetNamespace="http://schemas.microsoft.com/office/2006/metadata/properties" ma:root="true" ma:fieldsID="e879e7dd120c7301a25390cdcf96a377" ns2:_="">
    <xsd:import namespace="8bc9d6d2-8746-46d8-9891-f91da3375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9d6d2-8746-46d8-9891-f91da3375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bd8c11-c442-40a8-b3d8-b39fbfab27e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F3A4CF-12C0-407A-9A76-4FDD689EDA47}">
  <ds:schemaRefs>
    <ds:schemaRef ds:uri="http://schemas.microsoft.com/sharepoint/v3/contenttype/forms"/>
  </ds:schemaRefs>
</ds:datastoreItem>
</file>

<file path=customXml/itemProps2.xml><?xml version="1.0" encoding="utf-8"?>
<ds:datastoreItem xmlns:ds="http://schemas.openxmlformats.org/officeDocument/2006/customXml" ds:itemID="{22C4686A-99C8-44AC-8EF9-C621C98A55C8}">
  <ds:schemaRefs>
    <ds:schemaRef ds:uri="http://schemas.microsoft.com/office/2006/metadata/properties"/>
    <ds:schemaRef ds:uri="http://schemas.microsoft.com/office/infopath/2007/PartnerControls"/>
    <ds:schemaRef ds:uri="8bc9d6d2-8746-46d8-9891-f91da3375b46"/>
  </ds:schemaRefs>
</ds:datastoreItem>
</file>

<file path=customXml/itemProps3.xml><?xml version="1.0" encoding="utf-8"?>
<ds:datastoreItem xmlns:ds="http://schemas.openxmlformats.org/officeDocument/2006/customXml" ds:itemID="{F9A67A35-E72E-4335-82DB-0A2768F7F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9d6d2-8746-46d8-9891-f91da3375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2726</Words>
  <Characters>14999</Characters>
  <Application>Microsoft Office Word</Application>
  <DocSecurity>2</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van Eijk</dc:creator>
  <cp:lastModifiedBy>Lotte van der Klein</cp:lastModifiedBy>
  <cp:revision>33</cp:revision>
  <dcterms:created xsi:type="dcterms:W3CDTF">2018-06-26T05:01:00Z</dcterms:created>
  <dcterms:modified xsi:type="dcterms:W3CDTF">2026-01-06T10:22:00Z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0x010100B5A91EB21508F843BDCE54D012DBE353</vt:lpwstr>
  </property>
  <property fmtid="{D5CDD505-2E9C-101B-9397-08002B2CF9AE}" pid="3" name="MediaServiceImageTags">
    <vt:lpwstr/>
  </property>
</Properties>
</file>