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A93C" w14:textId="77777777" w:rsidR="00AE6FFE" w:rsidRDefault="00AE6FFE" w:rsidP="00AE6FFE">
      <w:pPr>
        <w:pStyle w:val="INKBijlage"/>
        <w:numPr>
          <w:ilvl w:val="0"/>
          <w:numId w:val="0"/>
        </w:numPr>
        <w:rPr>
          <w:rFonts w:ascii="RijksoverheidSansHeading" w:hAnsi="RijksoverheidSansHeading"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26BF1960" w14:textId="77777777" w:rsidR="00AE6FFE" w:rsidRDefault="00AE6FFE" w:rsidP="00AE6FFE">
      <w:pPr>
        <w:pStyle w:val="INKStandaard"/>
      </w:pPr>
      <w:bookmarkStart w:id="5" w:name="_Hlk169012770"/>
    </w:p>
    <w:p w14:paraId="21D1AC13" w14:textId="77777777" w:rsidR="00AE6FFE" w:rsidRDefault="00AE6FFE" w:rsidP="00AE6FFE">
      <w:pPr>
        <w:pStyle w:val="INKStandaard"/>
      </w:pPr>
    </w:p>
    <w:p w14:paraId="3177BAAD" w14:textId="77777777" w:rsidR="00AE6FFE" w:rsidRPr="000D5F50" w:rsidRDefault="00AE6FFE" w:rsidP="00AE6FFE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59414188" w14:textId="77777777" w:rsidR="00AE6FFE" w:rsidRPr="000D5F50" w:rsidRDefault="00AE6FFE" w:rsidP="00AE6FFE">
      <w:pPr>
        <w:autoSpaceDE w:val="0"/>
        <w:adjustRightInd w:val="0"/>
        <w:jc w:val="both"/>
        <w:rPr>
          <w:rFonts w:ascii="RijksoverheidSansHeading" w:hAnsi="RijksoverheidSansHeading"/>
        </w:rPr>
      </w:pPr>
    </w:p>
    <w:p w14:paraId="377BF192" w14:textId="77777777" w:rsidR="00AE6FFE" w:rsidRPr="000D5F50" w:rsidRDefault="00AE6FFE" w:rsidP="00AE6FFE">
      <w:pPr>
        <w:pStyle w:val="Koptekst"/>
        <w:jc w:val="both"/>
        <w:rPr>
          <w:rFonts w:ascii="RijksoverheidSansHeading" w:hAnsi="RijksoverheidSansHeading"/>
        </w:rPr>
      </w:pPr>
    </w:p>
    <w:p w14:paraId="28EF4ED9" w14:textId="77777777" w:rsidR="00AE6FFE" w:rsidRPr="000D5F50" w:rsidRDefault="00AE6FFE" w:rsidP="00AE6FFE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  <w:bookmarkStart w:id="6" w:name="_Hlk169017339"/>
    </w:p>
    <w:p w14:paraId="7FB0A861" w14:textId="469A793C" w:rsidR="00AE6FFE" w:rsidRPr="006A716D" w:rsidRDefault="00AE6FFE" w:rsidP="00AE6FFE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0D1151">
        <w:rPr>
          <w:rFonts w:ascii="RijksoverheidSansHeading" w:hAnsi="RijksoverheidSansHeading"/>
          <w:b/>
          <w:sz w:val="24"/>
          <w:szCs w:val="24"/>
        </w:rPr>
        <w:t>E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="000D1151">
        <w:rPr>
          <w:rFonts w:ascii="RijksoverheidSansHeading" w:hAnsi="RijksoverheidSansHeading"/>
          <w:b/>
          <w:sz w:val="24"/>
          <w:szCs w:val="24"/>
        </w:rPr>
        <w:t xml:space="preserve">Format voor Antwoord Perceel </w:t>
      </w:r>
      <w:r w:rsidR="00675DF4">
        <w:rPr>
          <w:rFonts w:ascii="RijksoverheidSansHeading" w:hAnsi="RijksoverheidSansHeading"/>
          <w:b/>
          <w:sz w:val="24"/>
          <w:szCs w:val="24"/>
        </w:rPr>
        <w:t>B</w:t>
      </w:r>
      <w:r w:rsidR="000D1151">
        <w:rPr>
          <w:rFonts w:ascii="RijksoverheidSansHeading" w:hAnsi="RijksoverheidSansHeading"/>
          <w:b/>
          <w:sz w:val="24"/>
          <w:szCs w:val="24"/>
        </w:rPr>
        <w:t xml:space="preserve"> Selectiecriterium 2</w:t>
      </w:r>
      <w:bookmarkEnd w:id="6"/>
    </w:p>
    <w:p w14:paraId="3738915E" w14:textId="77777777" w:rsidR="00AE6FFE" w:rsidRPr="006A716D" w:rsidRDefault="00AE6FFE" w:rsidP="00AE6FFE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102D8E01" w14:textId="77777777" w:rsidR="00AE6FFE" w:rsidRPr="006A716D" w:rsidRDefault="00AE6FFE" w:rsidP="00AE6FFE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>
        <w:rPr>
          <w:rFonts w:ascii="RijksoverheidSansHeading" w:hAnsi="RijksoverheidSansHeading"/>
          <w:sz w:val="24"/>
          <w:szCs w:val="24"/>
        </w:rPr>
        <w:t>Specialistische veili</w:t>
      </w:r>
      <w:r w:rsidRPr="00AB2CE3">
        <w:rPr>
          <w:rFonts w:ascii="RijksoverheidSansHeading" w:hAnsi="RijksoverheidSansHeading"/>
          <w:sz w:val="24"/>
          <w:szCs w:val="24"/>
        </w:rPr>
        <w:t>gheidsuitrusting (IUC23-682)</w:t>
      </w:r>
    </w:p>
    <w:p w14:paraId="3EAD8173" w14:textId="5B8F6BB4" w:rsidR="00AE6FFE" w:rsidRPr="006A716D" w:rsidRDefault="00AE6FFE" w:rsidP="00AE6FFE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190204AB" w14:textId="77777777" w:rsidR="00AE6FFE" w:rsidRPr="00675DF4" w:rsidRDefault="00AE6FFE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bookmarkEnd w:id="5"/>
    <w:p w14:paraId="14EFCF45" w14:textId="3FBFF6F5" w:rsidR="000D1151" w:rsidRPr="00675DF4" w:rsidRDefault="000D1151" w:rsidP="00944C95">
      <w:pPr>
        <w:pStyle w:val="INKStandaard"/>
        <w:rPr>
          <w:rFonts w:ascii="RijksoverheidSansHeading" w:hAnsi="RijksoverheidSansHeading"/>
          <w:iCs/>
          <w:sz w:val="20"/>
          <w:szCs w:val="20"/>
        </w:rPr>
      </w:pPr>
      <w:r w:rsidRPr="00675DF4">
        <w:rPr>
          <w:rFonts w:ascii="RijksoverheidSansHeading" w:hAnsi="RijksoverheidSansHeading"/>
          <w:iCs/>
          <w:sz w:val="20"/>
          <w:szCs w:val="20"/>
        </w:rPr>
        <w:t xml:space="preserve">Naam organisatie: </w:t>
      </w:r>
      <w:r w:rsidRPr="00675DF4">
        <w:rPr>
          <w:rFonts w:ascii="RijksoverheidSansHeading" w:hAnsi="RijksoverheidSansHeading"/>
          <w:iCs/>
          <w:sz w:val="20"/>
          <w:szCs w:val="20"/>
          <w:highlight w:val="yellow"/>
        </w:rPr>
        <w:t>&lt;xxx&gt;</w:t>
      </w:r>
    </w:p>
    <w:p w14:paraId="74BE6B5F" w14:textId="77777777" w:rsidR="000D1151" w:rsidRPr="00675DF4" w:rsidRDefault="000D1151" w:rsidP="00944C95">
      <w:pPr>
        <w:pStyle w:val="INKStandaard"/>
        <w:rPr>
          <w:rFonts w:ascii="RijksoverheidSansHeading" w:hAnsi="RijksoverheidSansHeading"/>
          <w:iCs/>
          <w:sz w:val="20"/>
          <w:szCs w:val="20"/>
        </w:rPr>
      </w:pPr>
    </w:p>
    <w:p w14:paraId="11DDB429" w14:textId="7D02C693" w:rsidR="000D1151" w:rsidRPr="00675DF4" w:rsidRDefault="000D1151" w:rsidP="00944C95">
      <w:pPr>
        <w:pStyle w:val="INKStandaard"/>
        <w:rPr>
          <w:rFonts w:ascii="RijksoverheidSansHeading" w:hAnsi="RijksoverheidSansHeading"/>
          <w:iCs/>
          <w:sz w:val="20"/>
          <w:szCs w:val="20"/>
        </w:rPr>
      </w:pPr>
      <w:r w:rsidRPr="00675DF4">
        <w:rPr>
          <w:rFonts w:ascii="RijksoverheidSansHeading" w:hAnsi="RijksoverheidSansHeading"/>
          <w:iCs/>
          <w:sz w:val="20"/>
          <w:szCs w:val="20"/>
        </w:rPr>
        <w:t>Geef in onderstaande tabel aan of u beschikt over de betreffende standaard voor het betreffende product.</w:t>
      </w:r>
    </w:p>
    <w:p w14:paraId="31857130" w14:textId="4E5AA9CA" w:rsidR="000D1151" w:rsidRPr="00675DF4" w:rsidRDefault="000D1151" w:rsidP="000D1151">
      <w:pPr>
        <w:pStyle w:val="INKStandaard"/>
        <w:numPr>
          <w:ilvl w:val="0"/>
          <w:numId w:val="7"/>
        </w:numPr>
        <w:rPr>
          <w:rFonts w:ascii="RijksoverheidSansHeading" w:hAnsi="RijksoverheidSansHeading"/>
          <w:iCs/>
          <w:sz w:val="20"/>
          <w:szCs w:val="20"/>
        </w:rPr>
      </w:pPr>
      <w:r w:rsidRPr="00675DF4">
        <w:rPr>
          <w:rFonts w:ascii="RijksoverheidSansHeading" w:hAnsi="RijksoverheidSansHeading"/>
          <w:iCs/>
          <w:sz w:val="20"/>
          <w:szCs w:val="20"/>
        </w:rPr>
        <w:t>Indien u beschikt over de standaard, dan vult u “ja” in.</w:t>
      </w:r>
    </w:p>
    <w:p w14:paraId="6C05481A" w14:textId="58E9EA7E" w:rsidR="000D1151" w:rsidRPr="00675DF4" w:rsidRDefault="000D1151" w:rsidP="000D1151">
      <w:pPr>
        <w:pStyle w:val="INKStandaard"/>
        <w:numPr>
          <w:ilvl w:val="0"/>
          <w:numId w:val="7"/>
        </w:numPr>
        <w:rPr>
          <w:rFonts w:ascii="RijksoverheidSansHeading" w:hAnsi="RijksoverheidSansHeading"/>
          <w:iCs/>
          <w:sz w:val="20"/>
          <w:szCs w:val="20"/>
        </w:rPr>
      </w:pPr>
      <w:r w:rsidRPr="00675DF4">
        <w:rPr>
          <w:rFonts w:ascii="RijksoverheidSansHeading" w:hAnsi="RijksoverheidSansHeading"/>
          <w:iCs/>
          <w:sz w:val="20"/>
          <w:szCs w:val="20"/>
        </w:rPr>
        <w:t xml:space="preserve">Indien u </w:t>
      </w:r>
      <w:r w:rsidRPr="00675DF4">
        <w:rPr>
          <w:rFonts w:ascii="RijksoverheidSansHeading" w:hAnsi="RijksoverheidSansHeading"/>
          <w:iCs/>
          <w:sz w:val="20"/>
          <w:szCs w:val="20"/>
          <w:u w:val="single"/>
        </w:rPr>
        <w:t>niet</w:t>
      </w:r>
      <w:r w:rsidRPr="00675DF4">
        <w:rPr>
          <w:rFonts w:ascii="RijksoverheidSansHeading" w:hAnsi="RijksoverheidSansHeading"/>
          <w:iCs/>
          <w:sz w:val="20"/>
          <w:szCs w:val="20"/>
        </w:rPr>
        <w:t xml:space="preserve"> beschikt over de standaard, dan vult u “ja” in.</w:t>
      </w:r>
    </w:p>
    <w:p w14:paraId="4478CEF4" w14:textId="77777777" w:rsidR="000D1151" w:rsidRPr="00675DF4" w:rsidRDefault="000D1151" w:rsidP="000D1151">
      <w:pPr>
        <w:pStyle w:val="INKStandaard"/>
        <w:rPr>
          <w:rFonts w:ascii="RijksoverheidSansHeading" w:hAnsi="RijksoverheidSansHeading"/>
          <w:iCs/>
          <w:sz w:val="20"/>
          <w:szCs w:val="20"/>
        </w:rPr>
      </w:pPr>
    </w:p>
    <w:p w14:paraId="791D0511" w14:textId="090CD5D7" w:rsidR="000D1151" w:rsidRPr="00675DF4" w:rsidRDefault="000D1151" w:rsidP="000D1151">
      <w:pPr>
        <w:pStyle w:val="INKStandaard"/>
        <w:rPr>
          <w:rFonts w:ascii="RijksoverheidSansHeading" w:hAnsi="RijksoverheidSansHeading"/>
          <w:iCs/>
          <w:sz w:val="20"/>
          <w:szCs w:val="20"/>
        </w:rPr>
      </w:pPr>
      <w:r w:rsidRPr="00675DF4">
        <w:rPr>
          <w:rFonts w:ascii="RijksoverheidSansHeading" w:hAnsi="RijksoverheidSansHeading"/>
          <w:iCs/>
          <w:color w:val="FF0000"/>
          <w:sz w:val="20"/>
          <w:szCs w:val="20"/>
          <w:u w:val="single"/>
        </w:rPr>
        <w:t>Let op:</w:t>
      </w:r>
      <w:r w:rsidRPr="00675DF4">
        <w:rPr>
          <w:rFonts w:ascii="RijksoverheidSansHeading" w:hAnsi="RijksoverheidSansHeading"/>
          <w:iCs/>
          <w:color w:val="FF0000"/>
          <w:sz w:val="20"/>
          <w:szCs w:val="20"/>
        </w:rPr>
        <w:t xml:space="preserve"> </w:t>
      </w:r>
      <w:r w:rsidRPr="00675DF4">
        <w:rPr>
          <w:rFonts w:ascii="RijksoverheidSansHeading" w:hAnsi="RijksoverheidSansHeading"/>
          <w:iCs/>
          <w:sz w:val="20"/>
          <w:szCs w:val="20"/>
        </w:rPr>
        <w:t>vergeet niet om separaat het bewijsstuk dat u beschikt over de betreffende standaard bij uw Verzoek tot deelneming toe te voegen.</w:t>
      </w:r>
    </w:p>
    <w:tbl>
      <w:tblPr>
        <w:tblpPr w:leftFromText="141" w:rightFromText="141" w:vertAnchor="text" w:horzAnchor="margin" w:tblpY="136"/>
        <w:tblOverlap w:val="never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1"/>
        <w:gridCol w:w="1592"/>
        <w:gridCol w:w="1559"/>
        <w:gridCol w:w="1843"/>
      </w:tblGrid>
      <w:tr w:rsidR="00F257A1" w:rsidRPr="00675DF4" w14:paraId="5CB7A8F2" w14:textId="77777777" w:rsidTr="00F257A1">
        <w:trPr>
          <w:trHeight w:val="241"/>
        </w:trPr>
        <w:tc>
          <w:tcPr>
            <w:tcW w:w="3081" w:type="dxa"/>
            <w:shd w:val="clear" w:color="auto" w:fill="244061" w:themeFill="accent1" w:themeFillShade="80"/>
          </w:tcPr>
          <w:p w14:paraId="508F0663" w14:textId="77777777" w:rsidR="00F257A1" w:rsidRPr="00675DF4" w:rsidRDefault="00F257A1" w:rsidP="000D1151">
            <w:pPr>
              <w:jc w:val="both"/>
              <w:rPr>
                <w:rFonts w:ascii="RijksoverheidSansHeading" w:hAnsi="RijksoverheidSansHeading"/>
                <w:b/>
                <w:color w:val="FFFFFF" w:themeColor="background1"/>
                <w:sz w:val="20"/>
                <w:szCs w:val="20"/>
              </w:rPr>
            </w:pPr>
            <w:r w:rsidRPr="00675DF4">
              <w:rPr>
                <w:rFonts w:ascii="RijksoverheidSansHeading" w:hAnsi="RijksoverheidSansHeading"/>
                <w:b/>
                <w:color w:val="FFFFFF" w:themeColor="background1"/>
                <w:sz w:val="20"/>
                <w:szCs w:val="20"/>
              </w:rPr>
              <w:t>Assortiment</w:t>
            </w:r>
          </w:p>
          <w:p w14:paraId="19F4EEAB" w14:textId="77777777" w:rsidR="00F257A1" w:rsidRPr="00675DF4" w:rsidRDefault="00F257A1" w:rsidP="000D1151">
            <w:pPr>
              <w:jc w:val="both"/>
              <w:rPr>
                <w:rFonts w:ascii="RijksoverheidSansHeading" w:hAnsi="RijksoverheidSansHeading"/>
                <w:b/>
                <w:color w:val="FFFFFF" w:themeColor="background1"/>
                <w:sz w:val="20"/>
                <w:szCs w:val="20"/>
              </w:rPr>
            </w:pPr>
            <w:r w:rsidRPr="00675DF4">
              <w:rPr>
                <w:rFonts w:ascii="RijksoverheidSansHeading" w:hAnsi="RijksoverheidSansHeading"/>
                <w:b/>
                <w:color w:val="FFFFFF" w:themeColor="background1"/>
                <w:sz w:val="20"/>
                <w:szCs w:val="20"/>
              </w:rPr>
              <w:t>Ballistische materialen</w:t>
            </w:r>
          </w:p>
        </w:tc>
        <w:tc>
          <w:tcPr>
            <w:tcW w:w="1592" w:type="dxa"/>
            <w:shd w:val="clear" w:color="auto" w:fill="244061" w:themeFill="accent1" w:themeFillShade="80"/>
          </w:tcPr>
          <w:p w14:paraId="6474D369" w14:textId="77777777" w:rsidR="00F257A1" w:rsidRPr="00675DF4" w:rsidRDefault="00F257A1" w:rsidP="000D1151">
            <w:pPr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  <w:szCs w:val="20"/>
              </w:rPr>
            </w:pPr>
            <w:r w:rsidRPr="00675DF4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  <w:szCs w:val="20"/>
              </w:rPr>
              <w:t>NIJ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14:paraId="70DF534F" w14:textId="77777777" w:rsidR="00F257A1" w:rsidRPr="00675DF4" w:rsidRDefault="00F257A1" w:rsidP="000D1151">
            <w:pPr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  <w:szCs w:val="20"/>
              </w:rPr>
            </w:pPr>
            <w:r w:rsidRPr="00675DF4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  <w:szCs w:val="20"/>
              </w:rPr>
              <w:t>VPAM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28BFAAE" w14:textId="77777777" w:rsidR="00F257A1" w:rsidRPr="00675DF4" w:rsidRDefault="00F257A1" w:rsidP="000D1151">
            <w:pPr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  <w:szCs w:val="20"/>
              </w:rPr>
            </w:pPr>
            <w:r w:rsidRPr="00675DF4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  <w:szCs w:val="20"/>
              </w:rPr>
              <w:t>NATO (STANAG)</w:t>
            </w:r>
          </w:p>
        </w:tc>
      </w:tr>
      <w:tr w:rsidR="00F257A1" w:rsidRPr="00675DF4" w14:paraId="107739B2" w14:textId="77777777" w:rsidTr="00F257A1">
        <w:trPr>
          <w:trHeight w:val="275"/>
        </w:trPr>
        <w:tc>
          <w:tcPr>
            <w:tcW w:w="3081" w:type="dxa"/>
            <w:shd w:val="clear" w:color="auto" w:fill="auto"/>
          </w:tcPr>
          <w:p w14:paraId="0CD93065" w14:textId="77777777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</w:rPr>
              <w:t>Ballistische vesten (inclusief paneel)</w:t>
            </w:r>
          </w:p>
        </w:tc>
        <w:tc>
          <w:tcPr>
            <w:tcW w:w="1592" w:type="dxa"/>
          </w:tcPr>
          <w:p w14:paraId="03225C6D" w14:textId="5F975EDB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  <w:tc>
          <w:tcPr>
            <w:tcW w:w="1559" w:type="dxa"/>
          </w:tcPr>
          <w:p w14:paraId="58406AE2" w14:textId="6FBE2C99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  <w:tc>
          <w:tcPr>
            <w:tcW w:w="1843" w:type="dxa"/>
          </w:tcPr>
          <w:p w14:paraId="3A513D2A" w14:textId="3EAC29CF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</w:tr>
      <w:tr w:rsidR="00F257A1" w:rsidRPr="00675DF4" w14:paraId="133385B2" w14:textId="77777777" w:rsidTr="00F257A1">
        <w:trPr>
          <w:trHeight w:val="295"/>
        </w:trPr>
        <w:tc>
          <w:tcPr>
            <w:tcW w:w="3081" w:type="dxa"/>
            <w:shd w:val="clear" w:color="auto" w:fill="auto"/>
          </w:tcPr>
          <w:p w14:paraId="48ED1A76" w14:textId="77777777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</w:rPr>
              <w:t>Ballistische helmen</w:t>
            </w:r>
          </w:p>
        </w:tc>
        <w:tc>
          <w:tcPr>
            <w:tcW w:w="1592" w:type="dxa"/>
          </w:tcPr>
          <w:p w14:paraId="4B1CEE91" w14:textId="48211AC1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  <w:tc>
          <w:tcPr>
            <w:tcW w:w="1559" w:type="dxa"/>
          </w:tcPr>
          <w:p w14:paraId="2FF91861" w14:textId="7B53B9DF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  <w:tc>
          <w:tcPr>
            <w:tcW w:w="1843" w:type="dxa"/>
          </w:tcPr>
          <w:p w14:paraId="022903B4" w14:textId="5893C4FA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</w:tr>
      <w:tr w:rsidR="00F257A1" w:rsidRPr="00675DF4" w14:paraId="701BD75B" w14:textId="77777777" w:rsidTr="00F257A1">
        <w:trPr>
          <w:trHeight w:val="131"/>
        </w:trPr>
        <w:tc>
          <w:tcPr>
            <w:tcW w:w="3081" w:type="dxa"/>
            <w:shd w:val="clear" w:color="auto" w:fill="auto"/>
          </w:tcPr>
          <w:p w14:paraId="3A9CBABB" w14:textId="77777777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</w:rPr>
              <w:t>Ballistische schilden</w:t>
            </w:r>
          </w:p>
        </w:tc>
        <w:tc>
          <w:tcPr>
            <w:tcW w:w="1592" w:type="dxa"/>
          </w:tcPr>
          <w:p w14:paraId="29B47333" w14:textId="260A6EF6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  <w:tc>
          <w:tcPr>
            <w:tcW w:w="1559" w:type="dxa"/>
          </w:tcPr>
          <w:p w14:paraId="0AB42826" w14:textId="06F4D476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  <w:tc>
          <w:tcPr>
            <w:tcW w:w="1843" w:type="dxa"/>
          </w:tcPr>
          <w:p w14:paraId="3C74EB42" w14:textId="582229BB" w:rsidR="00F257A1" w:rsidRPr="00675DF4" w:rsidRDefault="00F257A1" w:rsidP="000D1151">
            <w:pPr>
              <w:jc w:val="both"/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</w:pPr>
            <w:r w:rsidRPr="00675DF4">
              <w:rPr>
                <w:rFonts w:ascii="RijksoverheidSansHeading" w:hAnsi="RijksoverheidSansHeading" w:cs="Arial"/>
                <w:sz w:val="20"/>
                <w:szCs w:val="20"/>
                <w:highlight w:val="yellow"/>
              </w:rPr>
              <w:t>Ja/Nee</w:t>
            </w:r>
          </w:p>
        </w:tc>
      </w:tr>
    </w:tbl>
    <w:p w14:paraId="7C6CC457" w14:textId="77777777" w:rsidR="000D1151" w:rsidRPr="00675DF4" w:rsidRDefault="000D1151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0D1151" w:rsidRPr="00675DF4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CF61" w14:textId="54B266E0" w:rsidR="0036504A" w:rsidRDefault="00AE6FF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0E62A0" wp14:editId="6C697889">
          <wp:simplePos x="0" y="0"/>
          <wp:positionH relativeFrom="page">
            <wp:posOffset>3539490</wp:posOffset>
          </wp:positionH>
          <wp:positionV relativeFrom="page">
            <wp:posOffset>6654</wp:posOffset>
          </wp:positionV>
          <wp:extent cx="467995" cy="1395553"/>
          <wp:effectExtent l="0" t="0" r="825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1395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8E988C" w14:textId="5B21922A" w:rsidR="0036504A" w:rsidRDefault="00AE6FF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8F02A3" wp14:editId="0C55A6C5">
          <wp:simplePos x="0" y="0"/>
          <wp:positionH relativeFrom="page">
            <wp:posOffset>4115435</wp:posOffset>
          </wp:positionH>
          <wp:positionV relativeFrom="page">
            <wp:posOffset>968044</wp:posOffset>
          </wp:positionV>
          <wp:extent cx="942975" cy="152400"/>
          <wp:effectExtent l="0" t="0" r="9525" b="0"/>
          <wp:wrapNone/>
          <wp:docPr id="3" name="Afbeelding 3" descr="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woordmerk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02AA"/>
    <w:multiLevelType w:val="hybridMultilevel"/>
    <w:tmpl w:val="65B09E28"/>
    <w:lvl w:ilvl="0" w:tplc="09E03E9C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978750">
    <w:abstractNumId w:val="6"/>
  </w:num>
  <w:num w:numId="2" w16cid:durableId="215316296">
    <w:abstractNumId w:val="0"/>
  </w:num>
  <w:num w:numId="3" w16cid:durableId="1553035594">
    <w:abstractNumId w:val="4"/>
  </w:num>
  <w:num w:numId="4" w16cid:durableId="1053575795">
    <w:abstractNumId w:val="2"/>
  </w:num>
  <w:num w:numId="5" w16cid:durableId="1908303556">
    <w:abstractNumId w:val="5"/>
  </w:num>
  <w:num w:numId="6" w16cid:durableId="1097211161">
    <w:abstractNumId w:val="3"/>
  </w:num>
  <w:num w:numId="7" w16cid:durableId="1682269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1151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4E590F"/>
    <w:rsid w:val="005300ED"/>
    <w:rsid w:val="00596D15"/>
    <w:rsid w:val="005F662D"/>
    <w:rsid w:val="006230BD"/>
    <w:rsid w:val="006458C4"/>
    <w:rsid w:val="00653C80"/>
    <w:rsid w:val="00675DF4"/>
    <w:rsid w:val="00696E1C"/>
    <w:rsid w:val="00705764"/>
    <w:rsid w:val="0073481B"/>
    <w:rsid w:val="0074017B"/>
    <w:rsid w:val="00745B03"/>
    <w:rsid w:val="007562AC"/>
    <w:rsid w:val="007A0EB6"/>
    <w:rsid w:val="007E3141"/>
    <w:rsid w:val="00847D56"/>
    <w:rsid w:val="008C59FE"/>
    <w:rsid w:val="008C7816"/>
    <w:rsid w:val="00944C95"/>
    <w:rsid w:val="00965FB1"/>
    <w:rsid w:val="00AE45F4"/>
    <w:rsid w:val="00AE6FFE"/>
    <w:rsid w:val="00AF5A25"/>
    <w:rsid w:val="00B0000B"/>
    <w:rsid w:val="00B1354F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257A1"/>
    <w:rsid w:val="00F7578A"/>
    <w:rsid w:val="00F862B4"/>
    <w:rsid w:val="00F9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AE6FFE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  <w:style w:type="paragraph" w:customStyle="1" w:styleId="Huisstijl-Standaard">
    <w:name w:val="Huisstijl-Standaard"/>
    <w:basedOn w:val="Standaard"/>
    <w:qFormat/>
    <w:rsid w:val="00AE6FFE"/>
    <w:pPr>
      <w:suppressAutoHyphens w:val="0"/>
      <w:autoSpaceDE w:val="0"/>
      <w:adjustRightInd w:val="0"/>
      <w:spacing w:line="240" w:lineRule="atLeast"/>
      <w:textAlignment w:val="auto"/>
    </w:pPr>
    <w:rPr>
      <w:rFonts w:eastAsia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I.J.M. Cordewener</dc:creator>
  <cp:lastModifiedBy>Inge I.J.M. Cordewener</cp:lastModifiedBy>
  <cp:revision>4</cp:revision>
  <dcterms:created xsi:type="dcterms:W3CDTF">2024-06-11T14:55:00Z</dcterms:created>
  <dcterms:modified xsi:type="dcterms:W3CDTF">2024-07-05T08:14:00Z</dcterms:modified>
</cp:coreProperties>
</file>