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A47EE" w14:textId="58809007" w:rsidR="008162EB" w:rsidRPr="00AE65C4" w:rsidRDefault="00EC7DA3" w:rsidP="00AE65C4">
      <w:pPr>
        <w:pBdr>
          <w:top w:val="single" w:sz="4" w:space="1" w:color="auto"/>
          <w:left w:val="single" w:sz="4" w:space="4" w:color="auto"/>
          <w:bottom w:val="single" w:sz="4" w:space="0" w:color="auto"/>
          <w:right w:val="single" w:sz="4" w:space="4" w:color="auto"/>
          <w:between w:val="single" w:sz="4" w:space="1" w:color="auto"/>
        </w:pBdr>
        <w:rPr>
          <w:rFonts w:cs="Arial"/>
          <w:sz w:val="28"/>
          <w:szCs w:val="28"/>
        </w:rPr>
      </w:pPr>
      <w:r>
        <w:rPr>
          <w:rFonts w:cs="Arial"/>
          <w:sz w:val="28"/>
          <w:szCs w:val="28"/>
        </w:rPr>
        <w:t>Beschrijvend document</w:t>
      </w:r>
    </w:p>
    <w:p w14:paraId="07D62DBC" w14:textId="0E49A1DC" w:rsidR="0055573A" w:rsidRPr="008F5297" w:rsidRDefault="009E6955" w:rsidP="00AE65C4">
      <w:pPr>
        <w:pBdr>
          <w:top w:val="single" w:sz="4" w:space="1" w:color="auto"/>
          <w:left w:val="single" w:sz="4" w:space="4" w:color="auto"/>
          <w:bottom w:val="single" w:sz="4" w:space="0" w:color="auto"/>
          <w:right w:val="single" w:sz="4" w:space="4" w:color="auto"/>
          <w:between w:val="single" w:sz="4" w:space="1" w:color="auto"/>
        </w:pBdr>
        <w:rPr>
          <w:b/>
          <w:bCs/>
          <w:iCs/>
          <w:sz w:val="28"/>
          <w:szCs w:val="28"/>
        </w:rPr>
      </w:pPr>
      <w:bookmarkStart w:id="0" w:name="_Hlk112929069"/>
      <w:bookmarkStart w:id="1" w:name="_Hlk112662238"/>
      <w:r>
        <w:rPr>
          <w:b/>
          <w:bCs/>
          <w:iCs/>
          <w:sz w:val="32"/>
          <w:szCs w:val="32"/>
        </w:rPr>
        <w:t>Schoonmaak</w:t>
      </w:r>
      <w:r w:rsidR="00132A2C">
        <w:rPr>
          <w:b/>
          <w:bCs/>
          <w:iCs/>
          <w:sz w:val="32"/>
          <w:szCs w:val="32"/>
        </w:rPr>
        <w:t>diensten</w:t>
      </w:r>
      <w:r>
        <w:rPr>
          <w:b/>
          <w:bCs/>
          <w:iCs/>
          <w:sz w:val="32"/>
          <w:szCs w:val="32"/>
        </w:rPr>
        <w:t xml:space="preserve"> </w:t>
      </w:r>
      <w:r w:rsidR="0040271B">
        <w:rPr>
          <w:b/>
          <w:bCs/>
          <w:iCs/>
          <w:sz w:val="32"/>
          <w:szCs w:val="32"/>
        </w:rPr>
        <w:t xml:space="preserve">Stichting </w:t>
      </w:r>
      <w:r w:rsidR="00132A2C">
        <w:rPr>
          <w:b/>
          <w:bCs/>
          <w:iCs/>
          <w:sz w:val="32"/>
          <w:szCs w:val="32"/>
        </w:rPr>
        <w:t xml:space="preserve">Huis73 </w:t>
      </w:r>
      <w:r w:rsidR="0040271B">
        <w:rPr>
          <w:b/>
          <w:bCs/>
          <w:iCs/>
          <w:sz w:val="32"/>
          <w:szCs w:val="32"/>
        </w:rPr>
        <w:t>e.o.</w:t>
      </w:r>
    </w:p>
    <w:bookmarkEnd w:id="0"/>
    <w:bookmarkEnd w:id="1"/>
    <w:p w14:paraId="65DE5A50" w14:textId="08176A10" w:rsidR="008162EB" w:rsidRPr="00AE65C4" w:rsidRDefault="00A947EE" w:rsidP="00AE65C4">
      <w:pPr>
        <w:pBdr>
          <w:top w:val="single" w:sz="4" w:space="1" w:color="auto"/>
          <w:left w:val="single" w:sz="4" w:space="4" w:color="auto"/>
          <w:bottom w:val="single" w:sz="4" w:space="0" w:color="auto"/>
          <w:right w:val="single" w:sz="4" w:space="4" w:color="auto"/>
          <w:between w:val="single" w:sz="4" w:space="1" w:color="auto"/>
        </w:pBdr>
        <w:rPr>
          <w:sz w:val="28"/>
          <w:szCs w:val="28"/>
        </w:rPr>
      </w:pPr>
      <w:r w:rsidRPr="00AE65C4">
        <w:rPr>
          <w:sz w:val="28"/>
          <w:szCs w:val="28"/>
        </w:rPr>
        <w:t>Europese</w:t>
      </w:r>
      <w:r w:rsidR="008162EB" w:rsidRPr="00AE65C4">
        <w:rPr>
          <w:sz w:val="28"/>
          <w:szCs w:val="28"/>
        </w:rPr>
        <w:t xml:space="preserve"> aanbesteding</w:t>
      </w:r>
    </w:p>
    <w:p w14:paraId="1E3B9544" w14:textId="77777777" w:rsidR="008162EB" w:rsidRPr="006963F1" w:rsidRDefault="008162EB" w:rsidP="008162EB"/>
    <w:p w14:paraId="6EDA2240" w14:textId="77777777" w:rsidR="008162EB" w:rsidRPr="006963F1" w:rsidRDefault="008162EB" w:rsidP="008162EB"/>
    <w:p w14:paraId="4160D534" w14:textId="77777777" w:rsidR="008162EB" w:rsidRPr="006963F1" w:rsidRDefault="008162EB" w:rsidP="008162EB"/>
    <w:p w14:paraId="3AE011B8" w14:textId="3174512B" w:rsidR="008162EB" w:rsidRDefault="00D87CB4" w:rsidP="008162EB">
      <w:pPr>
        <w:rPr>
          <w:noProof/>
        </w:rPr>
      </w:pPr>
      <w:r>
        <w:rPr>
          <w:noProof/>
        </w:rPr>
        <w:drawing>
          <wp:inline distT="0" distB="0" distL="0" distR="0" wp14:anchorId="565AA354" wp14:editId="6E38BD02">
            <wp:extent cx="5076825" cy="4067175"/>
            <wp:effectExtent l="0" t="0" r="9525" b="9525"/>
            <wp:docPr id="128929480" name="Afbeelding 1" descr="Huis73.nl | 's-Hertogenbo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is73.nl | 's-Hertogenbosch"/>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76825" cy="4067175"/>
                    </a:xfrm>
                    <a:prstGeom prst="rect">
                      <a:avLst/>
                    </a:prstGeom>
                    <a:noFill/>
                    <a:ln>
                      <a:noFill/>
                    </a:ln>
                  </pic:spPr>
                </pic:pic>
              </a:graphicData>
            </a:graphic>
          </wp:inline>
        </w:drawing>
      </w:r>
    </w:p>
    <w:p w14:paraId="107824F6" w14:textId="43BA4428" w:rsidR="00481477" w:rsidRDefault="00481477" w:rsidP="00C57540">
      <w:pPr>
        <w:jc w:val="center"/>
        <w:rPr>
          <w:noProof/>
        </w:rPr>
      </w:pPr>
    </w:p>
    <w:p w14:paraId="7366D7E1" w14:textId="27CF1C47" w:rsidR="00073F42" w:rsidRDefault="00073F42" w:rsidP="00073F42">
      <w:pPr>
        <w:jc w:val="center"/>
        <w:rPr>
          <w:noProof/>
        </w:rPr>
      </w:pPr>
    </w:p>
    <w:p w14:paraId="4B74D437" w14:textId="77777777" w:rsidR="00073F42" w:rsidRDefault="00073F42" w:rsidP="00073F42">
      <w:pPr>
        <w:rPr>
          <w:noProof/>
        </w:rPr>
      </w:pPr>
    </w:p>
    <w:p w14:paraId="51FC06AA" w14:textId="77777777" w:rsidR="00F41B22" w:rsidRDefault="00F41B22" w:rsidP="00073F42">
      <w:pPr>
        <w:jc w:val="both"/>
      </w:pPr>
    </w:p>
    <w:p w14:paraId="61F8E737" w14:textId="77777777" w:rsidR="00D87CB4" w:rsidRDefault="00D87CB4" w:rsidP="00073F42">
      <w:pPr>
        <w:jc w:val="both"/>
      </w:pPr>
    </w:p>
    <w:p w14:paraId="1E2EE1D2" w14:textId="77777777" w:rsidR="00D87CB4" w:rsidRDefault="00D87CB4" w:rsidP="00073F42">
      <w:pPr>
        <w:jc w:val="both"/>
      </w:pPr>
    </w:p>
    <w:p w14:paraId="3A210F3C" w14:textId="77777777" w:rsidR="00D87CB4" w:rsidRDefault="00D87CB4" w:rsidP="00073F42">
      <w:pPr>
        <w:jc w:val="both"/>
      </w:pPr>
    </w:p>
    <w:p w14:paraId="11F59927" w14:textId="77777777" w:rsidR="00F41B22" w:rsidRDefault="00F41B22" w:rsidP="00073F42">
      <w:pPr>
        <w:jc w:val="both"/>
      </w:pPr>
    </w:p>
    <w:p w14:paraId="46A9D074" w14:textId="77777777" w:rsidR="00F41B22" w:rsidRDefault="00F41B22" w:rsidP="00073F42">
      <w:pPr>
        <w:jc w:val="both"/>
      </w:pPr>
    </w:p>
    <w:p w14:paraId="7E4C9166" w14:textId="77777777" w:rsidR="00F41B22" w:rsidRDefault="00F41B22" w:rsidP="00073F42">
      <w:pPr>
        <w:jc w:val="both"/>
      </w:pPr>
    </w:p>
    <w:p w14:paraId="41818FFC" w14:textId="77777777" w:rsidR="00774A2C" w:rsidRDefault="00774A2C" w:rsidP="00073F42">
      <w:pPr>
        <w:jc w:val="both"/>
      </w:pPr>
    </w:p>
    <w:p w14:paraId="47216BBD" w14:textId="77777777" w:rsidR="00774A2C" w:rsidRDefault="00774A2C" w:rsidP="00073F42">
      <w:pPr>
        <w:jc w:val="both"/>
      </w:pPr>
    </w:p>
    <w:p w14:paraId="70743830" w14:textId="77777777" w:rsidR="00774A2C" w:rsidRDefault="00774A2C" w:rsidP="00073F42">
      <w:pPr>
        <w:jc w:val="both"/>
      </w:pPr>
    </w:p>
    <w:p w14:paraId="4CAD6020" w14:textId="77777777" w:rsidR="00774A2C" w:rsidRDefault="00774A2C" w:rsidP="00073F42">
      <w:pPr>
        <w:jc w:val="both"/>
      </w:pPr>
    </w:p>
    <w:p w14:paraId="157522EC" w14:textId="77777777" w:rsidR="00073F42" w:rsidRPr="006963F1" w:rsidRDefault="00073F42" w:rsidP="00073F42">
      <w:pPr>
        <w:jc w:val="both"/>
      </w:pPr>
    </w:p>
    <w:tbl>
      <w:tblPr>
        <w:tblW w:w="7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2"/>
        <w:gridCol w:w="5426"/>
      </w:tblGrid>
      <w:tr w:rsidR="00073F42" w:rsidRPr="006963F1" w14:paraId="5CE0391C" w14:textId="77777777" w:rsidTr="00A9384B">
        <w:trPr>
          <w:trHeight w:val="300"/>
        </w:trPr>
        <w:tc>
          <w:tcPr>
            <w:tcW w:w="1668" w:type="dxa"/>
            <w:tcBorders>
              <w:top w:val="single" w:sz="4" w:space="0" w:color="auto"/>
              <w:left w:val="single" w:sz="4" w:space="0" w:color="auto"/>
              <w:bottom w:val="single" w:sz="4" w:space="0" w:color="auto"/>
              <w:right w:val="nil"/>
            </w:tcBorders>
            <w:hideMark/>
          </w:tcPr>
          <w:p w14:paraId="49C96750" w14:textId="77777777" w:rsidR="00073F42" w:rsidRPr="006963F1" w:rsidRDefault="00073F42" w:rsidP="00A9384B">
            <w:pPr>
              <w:jc w:val="both"/>
            </w:pPr>
            <w:r>
              <w:t>Versied</w:t>
            </w:r>
            <w:r w:rsidRPr="006963F1">
              <w:t>atum</w:t>
            </w:r>
          </w:p>
        </w:tc>
        <w:tc>
          <w:tcPr>
            <w:tcW w:w="272" w:type="dxa"/>
            <w:tcBorders>
              <w:top w:val="single" w:sz="4" w:space="0" w:color="auto"/>
              <w:left w:val="nil"/>
              <w:bottom w:val="single" w:sz="4" w:space="0" w:color="auto"/>
              <w:right w:val="nil"/>
            </w:tcBorders>
            <w:hideMark/>
          </w:tcPr>
          <w:p w14:paraId="4E8D4F03" w14:textId="77777777" w:rsidR="00073F42" w:rsidRPr="006963F1" w:rsidRDefault="00073F42" w:rsidP="00A9384B">
            <w:pPr>
              <w:jc w:val="both"/>
            </w:pPr>
            <w:r w:rsidRPr="006963F1">
              <w:t>:</w:t>
            </w:r>
          </w:p>
        </w:tc>
        <w:tc>
          <w:tcPr>
            <w:tcW w:w="5426" w:type="dxa"/>
            <w:tcBorders>
              <w:top w:val="single" w:sz="4" w:space="0" w:color="auto"/>
              <w:left w:val="nil"/>
              <w:bottom w:val="single" w:sz="4" w:space="0" w:color="auto"/>
              <w:right w:val="single" w:sz="4" w:space="0" w:color="auto"/>
            </w:tcBorders>
          </w:tcPr>
          <w:p w14:paraId="1E1D15F6" w14:textId="01DA1973" w:rsidR="00073F42" w:rsidRPr="0099002E" w:rsidRDefault="003221E1" w:rsidP="00A9384B">
            <w:pPr>
              <w:jc w:val="both"/>
            </w:pPr>
            <w:r>
              <w:t>0</w:t>
            </w:r>
            <w:r w:rsidR="003479F1">
              <w:t>7</w:t>
            </w:r>
            <w:r>
              <w:t>-01-2026</w:t>
            </w:r>
          </w:p>
        </w:tc>
      </w:tr>
      <w:tr w:rsidR="00073F42" w:rsidRPr="006963F1" w14:paraId="115C82EA" w14:textId="77777777" w:rsidTr="00A9384B">
        <w:trPr>
          <w:trHeight w:val="88"/>
        </w:trPr>
        <w:tc>
          <w:tcPr>
            <w:tcW w:w="1668" w:type="dxa"/>
            <w:tcBorders>
              <w:top w:val="single" w:sz="4" w:space="0" w:color="auto"/>
              <w:left w:val="single" w:sz="4" w:space="0" w:color="auto"/>
              <w:bottom w:val="single" w:sz="4" w:space="0" w:color="auto"/>
              <w:right w:val="nil"/>
            </w:tcBorders>
          </w:tcPr>
          <w:p w14:paraId="20FBD099" w14:textId="77777777" w:rsidR="00073F42" w:rsidRPr="006963F1" w:rsidRDefault="00073F42" w:rsidP="00A9384B">
            <w:pPr>
              <w:jc w:val="both"/>
            </w:pPr>
            <w:r w:rsidRPr="006963F1">
              <w:t>Kenmerk</w:t>
            </w:r>
          </w:p>
        </w:tc>
        <w:tc>
          <w:tcPr>
            <w:tcW w:w="272" w:type="dxa"/>
            <w:tcBorders>
              <w:top w:val="single" w:sz="4" w:space="0" w:color="auto"/>
              <w:left w:val="nil"/>
              <w:bottom w:val="single" w:sz="4" w:space="0" w:color="auto"/>
              <w:right w:val="nil"/>
            </w:tcBorders>
          </w:tcPr>
          <w:p w14:paraId="777E46DC" w14:textId="77777777" w:rsidR="00073F42" w:rsidRPr="006963F1" w:rsidRDefault="00073F42" w:rsidP="00A9384B">
            <w:pPr>
              <w:jc w:val="both"/>
            </w:pPr>
            <w:r w:rsidRPr="006963F1">
              <w:t>:</w:t>
            </w:r>
          </w:p>
        </w:tc>
        <w:tc>
          <w:tcPr>
            <w:tcW w:w="5426" w:type="dxa"/>
            <w:tcBorders>
              <w:top w:val="single" w:sz="4" w:space="0" w:color="auto"/>
              <w:left w:val="nil"/>
              <w:bottom w:val="single" w:sz="4" w:space="0" w:color="auto"/>
              <w:right w:val="single" w:sz="4" w:space="0" w:color="auto"/>
            </w:tcBorders>
          </w:tcPr>
          <w:p w14:paraId="4271587D" w14:textId="52FA5BDE" w:rsidR="00073F42" w:rsidRPr="0099002E" w:rsidRDefault="00F53309" w:rsidP="00A9384B">
            <w:pPr>
              <w:jc w:val="both"/>
            </w:pPr>
            <w:r>
              <w:t>TN</w:t>
            </w:r>
            <w:r w:rsidR="00AF57D4">
              <w:t>565317</w:t>
            </w:r>
          </w:p>
        </w:tc>
      </w:tr>
    </w:tbl>
    <w:p w14:paraId="2516F3C5" w14:textId="77777777" w:rsidR="00073F42" w:rsidRPr="006963F1" w:rsidRDefault="00073F42" w:rsidP="00073F42">
      <w:pPr>
        <w:jc w:val="both"/>
      </w:pPr>
    </w:p>
    <w:p w14:paraId="7C929F35" w14:textId="27384EAA" w:rsidR="00073F42" w:rsidRPr="006963F1" w:rsidRDefault="00073F42" w:rsidP="00073F42">
      <w:pPr>
        <w:pStyle w:val="Normaalweb"/>
        <w:jc w:val="both"/>
        <w:rPr>
          <w:i/>
          <w:sz w:val="20"/>
          <w:szCs w:val="20"/>
        </w:rPr>
      </w:pPr>
      <w:r w:rsidRPr="006963F1">
        <w:rPr>
          <w:i/>
          <w:sz w:val="20"/>
          <w:szCs w:val="20"/>
        </w:rPr>
        <w:t xml:space="preserve">Het overnemen en vermenigvuldigen van (delen van) dit document ten behoeve van derden is slechts geoorloofd na schriftelijke toestemming van </w:t>
      </w:r>
      <w:r w:rsidR="001E2364">
        <w:rPr>
          <w:i/>
          <w:sz w:val="20"/>
          <w:szCs w:val="20"/>
        </w:rPr>
        <w:t>de Aanbestedende dienst</w:t>
      </w:r>
      <w:r w:rsidRPr="006963F1">
        <w:rPr>
          <w:i/>
          <w:sz w:val="20"/>
          <w:szCs w:val="20"/>
        </w:rPr>
        <w:t xml:space="preserve">. </w:t>
      </w:r>
    </w:p>
    <w:p w14:paraId="1FF2C1DF" w14:textId="77777777" w:rsidR="00073F42" w:rsidRDefault="00073F42" w:rsidP="00073F42">
      <w:pPr>
        <w:rPr>
          <w:rFonts w:cs="Arial"/>
          <w:b/>
          <w:sz w:val="24"/>
          <w:szCs w:val="24"/>
        </w:rPr>
      </w:pPr>
    </w:p>
    <w:p w14:paraId="4B76FA0C" w14:textId="2E638AA2" w:rsidR="00481477" w:rsidRDefault="00481477" w:rsidP="008162EB">
      <w:pPr>
        <w:rPr>
          <w:noProof/>
        </w:rPr>
      </w:pPr>
    </w:p>
    <w:p w14:paraId="0FCEA809" w14:textId="31AAC6C5" w:rsidR="008162EB" w:rsidRPr="00AE65C4" w:rsidRDefault="008162EB" w:rsidP="008162EB">
      <w:pPr>
        <w:rPr>
          <w:rFonts w:cs="Arial"/>
          <w:b/>
          <w:sz w:val="28"/>
          <w:szCs w:val="28"/>
        </w:rPr>
      </w:pPr>
      <w:r w:rsidRPr="00AE65C4">
        <w:rPr>
          <w:rFonts w:cs="Arial"/>
          <w:b/>
          <w:sz w:val="28"/>
          <w:szCs w:val="28"/>
        </w:rPr>
        <w:t>Inhoudsopgave</w:t>
      </w:r>
    </w:p>
    <w:p w14:paraId="061110A1" w14:textId="77777777" w:rsidR="008162EB" w:rsidRPr="006963F1" w:rsidRDefault="008162EB" w:rsidP="008162EB">
      <w:pPr>
        <w:rPr>
          <w:rFonts w:cs="Arial"/>
          <w:b/>
        </w:rPr>
      </w:pPr>
    </w:p>
    <w:p w14:paraId="4086033E" w14:textId="3247E7E1" w:rsidR="00E17461" w:rsidRDefault="008162EB">
      <w:pPr>
        <w:pStyle w:val="Inhopg1"/>
        <w:rPr>
          <w:rFonts w:asciiTheme="minorHAnsi" w:eastAsiaTheme="minorEastAsia" w:hAnsiTheme="minorHAnsi" w:cstheme="minorBidi"/>
          <w:noProof/>
          <w:kern w:val="2"/>
          <w:sz w:val="24"/>
          <w:szCs w:val="24"/>
          <w14:ligatures w14:val="standardContextual"/>
        </w:rPr>
      </w:pPr>
      <w:r w:rsidRPr="006963F1">
        <w:fldChar w:fldCharType="begin"/>
      </w:r>
      <w:r w:rsidRPr="006963F1">
        <w:instrText xml:space="preserve"> TOC \o "1-3" \h \z \u </w:instrText>
      </w:r>
      <w:r w:rsidRPr="006963F1">
        <w:fldChar w:fldCharType="separate"/>
      </w:r>
      <w:hyperlink w:anchor="_Toc218610634" w:history="1">
        <w:r w:rsidR="00E17461" w:rsidRPr="00951895">
          <w:rPr>
            <w:rStyle w:val="Hyperlink"/>
            <w:noProof/>
          </w:rPr>
          <w:t>1.</w:t>
        </w:r>
        <w:r w:rsidR="00E17461">
          <w:rPr>
            <w:rFonts w:asciiTheme="minorHAnsi" w:eastAsiaTheme="minorEastAsia" w:hAnsiTheme="minorHAnsi" w:cstheme="minorBidi"/>
            <w:noProof/>
            <w:kern w:val="2"/>
            <w:sz w:val="24"/>
            <w:szCs w:val="24"/>
            <w14:ligatures w14:val="standardContextual"/>
          </w:rPr>
          <w:tab/>
        </w:r>
        <w:r w:rsidR="00E17461" w:rsidRPr="00951895">
          <w:rPr>
            <w:rStyle w:val="Hyperlink"/>
            <w:noProof/>
          </w:rPr>
          <w:t>Inleiding</w:t>
        </w:r>
        <w:r w:rsidR="00E17461">
          <w:rPr>
            <w:noProof/>
            <w:webHidden/>
          </w:rPr>
          <w:tab/>
        </w:r>
        <w:r w:rsidR="00E17461">
          <w:rPr>
            <w:noProof/>
            <w:webHidden/>
          </w:rPr>
          <w:fldChar w:fldCharType="begin"/>
        </w:r>
        <w:r w:rsidR="00E17461">
          <w:rPr>
            <w:noProof/>
            <w:webHidden/>
          </w:rPr>
          <w:instrText xml:space="preserve"> PAGEREF _Toc218610634 \h </w:instrText>
        </w:r>
        <w:r w:rsidR="00E17461">
          <w:rPr>
            <w:noProof/>
            <w:webHidden/>
          </w:rPr>
        </w:r>
        <w:r w:rsidR="00E17461">
          <w:rPr>
            <w:noProof/>
            <w:webHidden/>
          </w:rPr>
          <w:fldChar w:fldCharType="separate"/>
        </w:r>
        <w:r w:rsidR="00E17461">
          <w:rPr>
            <w:noProof/>
            <w:webHidden/>
          </w:rPr>
          <w:t>4</w:t>
        </w:r>
        <w:r w:rsidR="00E17461">
          <w:rPr>
            <w:noProof/>
            <w:webHidden/>
          </w:rPr>
          <w:fldChar w:fldCharType="end"/>
        </w:r>
      </w:hyperlink>
    </w:p>
    <w:p w14:paraId="70372E3F" w14:textId="4DDDC813" w:rsidR="00E17461" w:rsidRDefault="00E17461">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8610635" w:history="1">
        <w:r w:rsidRPr="00951895">
          <w:rPr>
            <w:rStyle w:val="Hyperlink"/>
            <w:noProof/>
          </w:rPr>
          <w:t>1.1</w:t>
        </w:r>
        <w:r>
          <w:rPr>
            <w:rFonts w:asciiTheme="minorHAnsi" w:eastAsiaTheme="minorEastAsia" w:hAnsiTheme="minorHAnsi" w:cstheme="minorBidi"/>
            <w:noProof/>
            <w:kern w:val="2"/>
            <w:sz w:val="24"/>
            <w:szCs w:val="24"/>
            <w14:ligatures w14:val="standardContextual"/>
          </w:rPr>
          <w:tab/>
        </w:r>
        <w:r w:rsidRPr="00951895">
          <w:rPr>
            <w:rStyle w:val="Hyperlink"/>
            <w:noProof/>
          </w:rPr>
          <w:t>Algemeen</w:t>
        </w:r>
        <w:r>
          <w:rPr>
            <w:noProof/>
            <w:webHidden/>
          </w:rPr>
          <w:tab/>
        </w:r>
        <w:r>
          <w:rPr>
            <w:noProof/>
            <w:webHidden/>
          </w:rPr>
          <w:fldChar w:fldCharType="begin"/>
        </w:r>
        <w:r>
          <w:rPr>
            <w:noProof/>
            <w:webHidden/>
          </w:rPr>
          <w:instrText xml:space="preserve"> PAGEREF _Toc218610635 \h </w:instrText>
        </w:r>
        <w:r>
          <w:rPr>
            <w:noProof/>
            <w:webHidden/>
          </w:rPr>
        </w:r>
        <w:r>
          <w:rPr>
            <w:noProof/>
            <w:webHidden/>
          </w:rPr>
          <w:fldChar w:fldCharType="separate"/>
        </w:r>
        <w:r>
          <w:rPr>
            <w:noProof/>
            <w:webHidden/>
          </w:rPr>
          <w:t>4</w:t>
        </w:r>
        <w:r>
          <w:rPr>
            <w:noProof/>
            <w:webHidden/>
          </w:rPr>
          <w:fldChar w:fldCharType="end"/>
        </w:r>
      </w:hyperlink>
    </w:p>
    <w:p w14:paraId="0FF62718" w14:textId="5D326FC3" w:rsidR="00E17461" w:rsidRDefault="00E17461">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8610636" w:history="1">
        <w:r w:rsidRPr="00951895">
          <w:rPr>
            <w:rStyle w:val="Hyperlink"/>
            <w:noProof/>
          </w:rPr>
          <w:t>1.2</w:t>
        </w:r>
        <w:r>
          <w:rPr>
            <w:rFonts w:asciiTheme="minorHAnsi" w:eastAsiaTheme="minorEastAsia" w:hAnsiTheme="minorHAnsi" w:cstheme="minorBidi"/>
            <w:noProof/>
            <w:kern w:val="2"/>
            <w:sz w:val="24"/>
            <w:szCs w:val="24"/>
            <w14:ligatures w14:val="standardContextual"/>
          </w:rPr>
          <w:tab/>
        </w:r>
        <w:r w:rsidRPr="00951895">
          <w:rPr>
            <w:rStyle w:val="Hyperlink"/>
            <w:noProof/>
          </w:rPr>
          <w:t>Leeswijzer</w:t>
        </w:r>
        <w:r>
          <w:rPr>
            <w:noProof/>
            <w:webHidden/>
          </w:rPr>
          <w:tab/>
        </w:r>
        <w:r>
          <w:rPr>
            <w:noProof/>
            <w:webHidden/>
          </w:rPr>
          <w:fldChar w:fldCharType="begin"/>
        </w:r>
        <w:r>
          <w:rPr>
            <w:noProof/>
            <w:webHidden/>
          </w:rPr>
          <w:instrText xml:space="preserve"> PAGEREF _Toc218610636 \h </w:instrText>
        </w:r>
        <w:r>
          <w:rPr>
            <w:noProof/>
            <w:webHidden/>
          </w:rPr>
        </w:r>
        <w:r>
          <w:rPr>
            <w:noProof/>
            <w:webHidden/>
          </w:rPr>
          <w:fldChar w:fldCharType="separate"/>
        </w:r>
        <w:r>
          <w:rPr>
            <w:noProof/>
            <w:webHidden/>
          </w:rPr>
          <w:t>4</w:t>
        </w:r>
        <w:r>
          <w:rPr>
            <w:noProof/>
            <w:webHidden/>
          </w:rPr>
          <w:fldChar w:fldCharType="end"/>
        </w:r>
      </w:hyperlink>
    </w:p>
    <w:p w14:paraId="71466F19" w14:textId="7311C596" w:rsidR="00E17461" w:rsidRDefault="00E17461">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8610637" w:history="1">
        <w:r w:rsidRPr="00951895">
          <w:rPr>
            <w:rStyle w:val="Hyperlink"/>
            <w:noProof/>
          </w:rPr>
          <w:t>1.3</w:t>
        </w:r>
        <w:r>
          <w:rPr>
            <w:rFonts w:asciiTheme="minorHAnsi" w:eastAsiaTheme="minorEastAsia" w:hAnsiTheme="minorHAnsi" w:cstheme="minorBidi"/>
            <w:noProof/>
            <w:kern w:val="2"/>
            <w:sz w:val="24"/>
            <w:szCs w:val="24"/>
            <w14:ligatures w14:val="standardContextual"/>
          </w:rPr>
          <w:tab/>
        </w:r>
        <w:r w:rsidRPr="00951895">
          <w:rPr>
            <w:rStyle w:val="Hyperlink"/>
            <w:noProof/>
          </w:rPr>
          <w:t>Het stellen van vragen</w:t>
        </w:r>
        <w:r>
          <w:rPr>
            <w:noProof/>
            <w:webHidden/>
          </w:rPr>
          <w:tab/>
        </w:r>
        <w:r>
          <w:rPr>
            <w:noProof/>
            <w:webHidden/>
          </w:rPr>
          <w:fldChar w:fldCharType="begin"/>
        </w:r>
        <w:r>
          <w:rPr>
            <w:noProof/>
            <w:webHidden/>
          </w:rPr>
          <w:instrText xml:space="preserve"> PAGEREF _Toc218610637 \h </w:instrText>
        </w:r>
        <w:r>
          <w:rPr>
            <w:noProof/>
            <w:webHidden/>
          </w:rPr>
        </w:r>
        <w:r>
          <w:rPr>
            <w:noProof/>
            <w:webHidden/>
          </w:rPr>
          <w:fldChar w:fldCharType="separate"/>
        </w:r>
        <w:r>
          <w:rPr>
            <w:noProof/>
            <w:webHidden/>
          </w:rPr>
          <w:t>4</w:t>
        </w:r>
        <w:r>
          <w:rPr>
            <w:noProof/>
            <w:webHidden/>
          </w:rPr>
          <w:fldChar w:fldCharType="end"/>
        </w:r>
      </w:hyperlink>
    </w:p>
    <w:p w14:paraId="362118CE" w14:textId="2A66A1A0" w:rsidR="00E17461" w:rsidRDefault="00E17461">
      <w:pPr>
        <w:pStyle w:val="Inhopg1"/>
        <w:rPr>
          <w:rFonts w:asciiTheme="minorHAnsi" w:eastAsiaTheme="minorEastAsia" w:hAnsiTheme="minorHAnsi" w:cstheme="minorBidi"/>
          <w:noProof/>
          <w:kern w:val="2"/>
          <w:sz w:val="24"/>
          <w:szCs w:val="24"/>
          <w14:ligatures w14:val="standardContextual"/>
        </w:rPr>
      </w:pPr>
      <w:hyperlink w:anchor="_Toc218610638" w:history="1">
        <w:r w:rsidRPr="00951895">
          <w:rPr>
            <w:rStyle w:val="Hyperlink"/>
            <w:noProof/>
          </w:rPr>
          <w:t>2.</w:t>
        </w:r>
        <w:r>
          <w:rPr>
            <w:rFonts w:asciiTheme="minorHAnsi" w:eastAsiaTheme="minorEastAsia" w:hAnsiTheme="minorHAnsi" w:cstheme="minorBidi"/>
            <w:noProof/>
            <w:kern w:val="2"/>
            <w:sz w:val="24"/>
            <w:szCs w:val="24"/>
            <w14:ligatures w14:val="standardContextual"/>
          </w:rPr>
          <w:tab/>
        </w:r>
        <w:r w:rsidRPr="00951895">
          <w:rPr>
            <w:rStyle w:val="Hyperlink"/>
            <w:noProof/>
          </w:rPr>
          <w:t>Opdrachtbeschrijving</w:t>
        </w:r>
        <w:r>
          <w:rPr>
            <w:noProof/>
            <w:webHidden/>
          </w:rPr>
          <w:tab/>
        </w:r>
        <w:r>
          <w:rPr>
            <w:noProof/>
            <w:webHidden/>
          </w:rPr>
          <w:fldChar w:fldCharType="begin"/>
        </w:r>
        <w:r>
          <w:rPr>
            <w:noProof/>
            <w:webHidden/>
          </w:rPr>
          <w:instrText xml:space="preserve"> PAGEREF _Toc218610638 \h </w:instrText>
        </w:r>
        <w:r>
          <w:rPr>
            <w:noProof/>
            <w:webHidden/>
          </w:rPr>
        </w:r>
        <w:r>
          <w:rPr>
            <w:noProof/>
            <w:webHidden/>
          </w:rPr>
          <w:fldChar w:fldCharType="separate"/>
        </w:r>
        <w:r>
          <w:rPr>
            <w:noProof/>
            <w:webHidden/>
          </w:rPr>
          <w:t>5</w:t>
        </w:r>
        <w:r>
          <w:rPr>
            <w:noProof/>
            <w:webHidden/>
          </w:rPr>
          <w:fldChar w:fldCharType="end"/>
        </w:r>
      </w:hyperlink>
    </w:p>
    <w:p w14:paraId="2EC16117" w14:textId="19033732" w:rsidR="00E17461" w:rsidRDefault="00E17461">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8610639" w:history="1">
        <w:r w:rsidRPr="00951895">
          <w:rPr>
            <w:rStyle w:val="Hyperlink"/>
            <w:noProof/>
          </w:rPr>
          <w:t>2.1</w:t>
        </w:r>
        <w:r>
          <w:rPr>
            <w:rFonts w:asciiTheme="minorHAnsi" w:eastAsiaTheme="minorEastAsia" w:hAnsiTheme="minorHAnsi" w:cstheme="minorBidi"/>
            <w:noProof/>
            <w:kern w:val="2"/>
            <w:sz w:val="24"/>
            <w:szCs w:val="24"/>
            <w14:ligatures w14:val="standardContextual"/>
          </w:rPr>
          <w:tab/>
        </w:r>
        <w:r w:rsidRPr="00951895">
          <w:rPr>
            <w:rStyle w:val="Hyperlink"/>
            <w:noProof/>
          </w:rPr>
          <w:t>Algemeen</w:t>
        </w:r>
        <w:r>
          <w:rPr>
            <w:noProof/>
            <w:webHidden/>
          </w:rPr>
          <w:tab/>
        </w:r>
        <w:r>
          <w:rPr>
            <w:noProof/>
            <w:webHidden/>
          </w:rPr>
          <w:fldChar w:fldCharType="begin"/>
        </w:r>
        <w:r>
          <w:rPr>
            <w:noProof/>
            <w:webHidden/>
          </w:rPr>
          <w:instrText xml:space="preserve"> PAGEREF _Toc218610639 \h </w:instrText>
        </w:r>
        <w:r>
          <w:rPr>
            <w:noProof/>
            <w:webHidden/>
          </w:rPr>
        </w:r>
        <w:r>
          <w:rPr>
            <w:noProof/>
            <w:webHidden/>
          </w:rPr>
          <w:fldChar w:fldCharType="separate"/>
        </w:r>
        <w:r>
          <w:rPr>
            <w:noProof/>
            <w:webHidden/>
          </w:rPr>
          <w:t>5</w:t>
        </w:r>
        <w:r>
          <w:rPr>
            <w:noProof/>
            <w:webHidden/>
          </w:rPr>
          <w:fldChar w:fldCharType="end"/>
        </w:r>
      </w:hyperlink>
    </w:p>
    <w:p w14:paraId="4BB6896B" w14:textId="7EDF2A5B" w:rsidR="00E17461" w:rsidRDefault="00E17461">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8610640" w:history="1">
        <w:r w:rsidRPr="00951895">
          <w:rPr>
            <w:rStyle w:val="Hyperlink"/>
            <w:rFonts w:cs="Arial"/>
            <w:noProof/>
          </w:rPr>
          <w:t>2.2</w:t>
        </w:r>
        <w:r>
          <w:rPr>
            <w:rFonts w:asciiTheme="minorHAnsi" w:eastAsiaTheme="minorEastAsia" w:hAnsiTheme="minorHAnsi" w:cstheme="minorBidi"/>
            <w:noProof/>
            <w:kern w:val="2"/>
            <w:sz w:val="24"/>
            <w:szCs w:val="24"/>
            <w14:ligatures w14:val="standardContextual"/>
          </w:rPr>
          <w:tab/>
        </w:r>
        <w:r w:rsidRPr="00951895">
          <w:rPr>
            <w:rStyle w:val="Hyperlink"/>
            <w:rFonts w:cs="Arial"/>
            <w:noProof/>
          </w:rPr>
          <w:t>Huidige situatie</w:t>
        </w:r>
        <w:r>
          <w:rPr>
            <w:noProof/>
            <w:webHidden/>
          </w:rPr>
          <w:tab/>
        </w:r>
        <w:r>
          <w:rPr>
            <w:noProof/>
            <w:webHidden/>
          </w:rPr>
          <w:fldChar w:fldCharType="begin"/>
        </w:r>
        <w:r>
          <w:rPr>
            <w:noProof/>
            <w:webHidden/>
          </w:rPr>
          <w:instrText xml:space="preserve"> PAGEREF _Toc218610640 \h </w:instrText>
        </w:r>
        <w:r>
          <w:rPr>
            <w:noProof/>
            <w:webHidden/>
          </w:rPr>
        </w:r>
        <w:r>
          <w:rPr>
            <w:noProof/>
            <w:webHidden/>
          </w:rPr>
          <w:fldChar w:fldCharType="separate"/>
        </w:r>
        <w:r>
          <w:rPr>
            <w:noProof/>
            <w:webHidden/>
          </w:rPr>
          <w:t>5</w:t>
        </w:r>
        <w:r>
          <w:rPr>
            <w:noProof/>
            <w:webHidden/>
          </w:rPr>
          <w:fldChar w:fldCharType="end"/>
        </w:r>
      </w:hyperlink>
    </w:p>
    <w:p w14:paraId="34C2B473" w14:textId="1D0AAED8" w:rsidR="00E17461" w:rsidRDefault="00E17461">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8610641" w:history="1">
        <w:r w:rsidRPr="00951895">
          <w:rPr>
            <w:rStyle w:val="Hyperlink"/>
            <w:rFonts w:cs="Arial"/>
            <w:noProof/>
          </w:rPr>
          <w:t>2.3</w:t>
        </w:r>
        <w:r>
          <w:rPr>
            <w:rFonts w:asciiTheme="minorHAnsi" w:eastAsiaTheme="minorEastAsia" w:hAnsiTheme="minorHAnsi" w:cstheme="minorBidi"/>
            <w:noProof/>
            <w:kern w:val="2"/>
            <w:sz w:val="24"/>
            <w:szCs w:val="24"/>
            <w14:ligatures w14:val="standardContextual"/>
          </w:rPr>
          <w:tab/>
        </w:r>
        <w:r w:rsidRPr="00951895">
          <w:rPr>
            <w:rStyle w:val="Hyperlink"/>
            <w:rFonts w:cs="Arial"/>
            <w:noProof/>
          </w:rPr>
          <w:t>Doelstelling</w:t>
        </w:r>
        <w:r>
          <w:rPr>
            <w:noProof/>
            <w:webHidden/>
          </w:rPr>
          <w:tab/>
        </w:r>
        <w:r>
          <w:rPr>
            <w:noProof/>
            <w:webHidden/>
          </w:rPr>
          <w:fldChar w:fldCharType="begin"/>
        </w:r>
        <w:r>
          <w:rPr>
            <w:noProof/>
            <w:webHidden/>
          </w:rPr>
          <w:instrText xml:space="preserve"> PAGEREF _Toc218610641 \h </w:instrText>
        </w:r>
        <w:r>
          <w:rPr>
            <w:noProof/>
            <w:webHidden/>
          </w:rPr>
        </w:r>
        <w:r>
          <w:rPr>
            <w:noProof/>
            <w:webHidden/>
          </w:rPr>
          <w:fldChar w:fldCharType="separate"/>
        </w:r>
        <w:r>
          <w:rPr>
            <w:noProof/>
            <w:webHidden/>
          </w:rPr>
          <w:t>5</w:t>
        </w:r>
        <w:r>
          <w:rPr>
            <w:noProof/>
            <w:webHidden/>
          </w:rPr>
          <w:fldChar w:fldCharType="end"/>
        </w:r>
      </w:hyperlink>
    </w:p>
    <w:p w14:paraId="2C916CCE" w14:textId="313BCF0E" w:rsidR="00E17461" w:rsidRDefault="00E17461">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8610642" w:history="1">
        <w:r w:rsidRPr="00951895">
          <w:rPr>
            <w:rStyle w:val="Hyperlink"/>
            <w:rFonts w:eastAsia="MS Mincho"/>
            <w:noProof/>
          </w:rPr>
          <w:t>2.4</w:t>
        </w:r>
        <w:r>
          <w:rPr>
            <w:rFonts w:asciiTheme="minorHAnsi" w:eastAsiaTheme="minorEastAsia" w:hAnsiTheme="minorHAnsi" w:cstheme="minorBidi"/>
            <w:noProof/>
            <w:kern w:val="2"/>
            <w:sz w:val="24"/>
            <w:szCs w:val="24"/>
            <w14:ligatures w14:val="standardContextual"/>
          </w:rPr>
          <w:tab/>
        </w:r>
        <w:r w:rsidRPr="00951895">
          <w:rPr>
            <w:rStyle w:val="Hyperlink"/>
            <w:rFonts w:eastAsia="MS Mincho"/>
            <w:noProof/>
          </w:rPr>
          <w:t>Type werkzaamheden Schoonmaak</w:t>
        </w:r>
        <w:r>
          <w:rPr>
            <w:noProof/>
            <w:webHidden/>
          </w:rPr>
          <w:tab/>
        </w:r>
        <w:r>
          <w:rPr>
            <w:noProof/>
            <w:webHidden/>
          </w:rPr>
          <w:fldChar w:fldCharType="begin"/>
        </w:r>
        <w:r>
          <w:rPr>
            <w:noProof/>
            <w:webHidden/>
          </w:rPr>
          <w:instrText xml:space="preserve"> PAGEREF _Toc218610642 \h </w:instrText>
        </w:r>
        <w:r>
          <w:rPr>
            <w:noProof/>
            <w:webHidden/>
          </w:rPr>
        </w:r>
        <w:r>
          <w:rPr>
            <w:noProof/>
            <w:webHidden/>
          </w:rPr>
          <w:fldChar w:fldCharType="separate"/>
        </w:r>
        <w:r>
          <w:rPr>
            <w:noProof/>
            <w:webHidden/>
          </w:rPr>
          <w:t>5</w:t>
        </w:r>
        <w:r>
          <w:rPr>
            <w:noProof/>
            <w:webHidden/>
          </w:rPr>
          <w:fldChar w:fldCharType="end"/>
        </w:r>
      </w:hyperlink>
    </w:p>
    <w:p w14:paraId="6207EA2F" w14:textId="676FB0FC" w:rsidR="00E17461" w:rsidRDefault="00E17461">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18610643" w:history="1">
        <w:r w:rsidRPr="00951895">
          <w:rPr>
            <w:rStyle w:val="Hyperlink"/>
            <w:rFonts w:eastAsia="MS Mincho"/>
            <w:noProof/>
          </w:rPr>
          <w:t>2.4.1</w:t>
        </w:r>
        <w:r>
          <w:rPr>
            <w:rFonts w:asciiTheme="minorHAnsi" w:eastAsiaTheme="minorEastAsia" w:hAnsiTheme="minorHAnsi" w:cstheme="minorBidi"/>
            <w:noProof/>
            <w:kern w:val="2"/>
            <w:sz w:val="24"/>
            <w:szCs w:val="24"/>
            <w14:ligatures w14:val="standardContextual"/>
          </w:rPr>
          <w:tab/>
        </w:r>
        <w:r w:rsidRPr="00951895">
          <w:rPr>
            <w:rStyle w:val="Hyperlink"/>
            <w:rFonts w:eastAsia="MS Mincho"/>
            <w:noProof/>
          </w:rPr>
          <w:t>Algemeen</w:t>
        </w:r>
        <w:r>
          <w:rPr>
            <w:noProof/>
            <w:webHidden/>
          </w:rPr>
          <w:tab/>
        </w:r>
        <w:r>
          <w:rPr>
            <w:noProof/>
            <w:webHidden/>
          </w:rPr>
          <w:fldChar w:fldCharType="begin"/>
        </w:r>
        <w:r>
          <w:rPr>
            <w:noProof/>
            <w:webHidden/>
          </w:rPr>
          <w:instrText xml:space="preserve"> PAGEREF _Toc218610643 \h </w:instrText>
        </w:r>
        <w:r>
          <w:rPr>
            <w:noProof/>
            <w:webHidden/>
          </w:rPr>
        </w:r>
        <w:r>
          <w:rPr>
            <w:noProof/>
            <w:webHidden/>
          </w:rPr>
          <w:fldChar w:fldCharType="separate"/>
        </w:r>
        <w:r>
          <w:rPr>
            <w:noProof/>
            <w:webHidden/>
          </w:rPr>
          <w:t>5</w:t>
        </w:r>
        <w:r>
          <w:rPr>
            <w:noProof/>
            <w:webHidden/>
          </w:rPr>
          <w:fldChar w:fldCharType="end"/>
        </w:r>
      </w:hyperlink>
    </w:p>
    <w:p w14:paraId="64AFF4A0" w14:textId="7E286135" w:rsidR="00E17461" w:rsidRDefault="00E17461">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18610644" w:history="1">
        <w:r w:rsidRPr="00951895">
          <w:rPr>
            <w:rStyle w:val="Hyperlink"/>
            <w:rFonts w:eastAsia="MS Mincho"/>
            <w:noProof/>
          </w:rPr>
          <w:t>2.4.2</w:t>
        </w:r>
        <w:r>
          <w:rPr>
            <w:rFonts w:asciiTheme="minorHAnsi" w:eastAsiaTheme="minorEastAsia" w:hAnsiTheme="minorHAnsi" w:cstheme="minorBidi"/>
            <w:noProof/>
            <w:kern w:val="2"/>
            <w:sz w:val="24"/>
            <w:szCs w:val="24"/>
            <w14:ligatures w14:val="standardContextual"/>
          </w:rPr>
          <w:tab/>
        </w:r>
        <w:r w:rsidRPr="00951895">
          <w:rPr>
            <w:rStyle w:val="Hyperlink"/>
            <w:rFonts w:eastAsia="MS Mincho"/>
            <w:noProof/>
          </w:rPr>
          <w:t>Personeel</w:t>
        </w:r>
        <w:r>
          <w:rPr>
            <w:noProof/>
            <w:webHidden/>
          </w:rPr>
          <w:tab/>
        </w:r>
        <w:r>
          <w:rPr>
            <w:noProof/>
            <w:webHidden/>
          </w:rPr>
          <w:fldChar w:fldCharType="begin"/>
        </w:r>
        <w:r>
          <w:rPr>
            <w:noProof/>
            <w:webHidden/>
          </w:rPr>
          <w:instrText xml:space="preserve"> PAGEREF _Toc218610644 \h </w:instrText>
        </w:r>
        <w:r>
          <w:rPr>
            <w:noProof/>
            <w:webHidden/>
          </w:rPr>
        </w:r>
        <w:r>
          <w:rPr>
            <w:noProof/>
            <w:webHidden/>
          </w:rPr>
          <w:fldChar w:fldCharType="separate"/>
        </w:r>
        <w:r>
          <w:rPr>
            <w:noProof/>
            <w:webHidden/>
          </w:rPr>
          <w:t>6</w:t>
        </w:r>
        <w:r>
          <w:rPr>
            <w:noProof/>
            <w:webHidden/>
          </w:rPr>
          <w:fldChar w:fldCharType="end"/>
        </w:r>
      </w:hyperlink>
    </w:p>
    <w:p w14:paraId="4D487903" w14:textId="492777CE" w:rsidR="00E17461" w:rsidRDefault="00E17461">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18610645" w:history="1">
        <w:r w:rsidRPr="00951895">
          <w:rPr>
            <w:rStyle w:val="Hyperlink"/>
            <w:rFonts w:eastAsia="MS Mincho"/>
            <w:noProof/>
          </w:rPr>
          <w:t>2.4.3</w:t>
        </w:r>
        <w:r>
          <w:rPr>
            <w:rFonts w:asciiTheme="minorHAnsi" w:eastAsiaTheme="minorEastAsia" w:hAnsiTheme="minorHAnsi" w:cstheme="minorBidi"/>
            <w:noProof/>
            <w:kern w:val="2"/>
            <w:sz w:val="24"/>
            <w:szCs w:val="24"/>
            <w14:ligatures w14:val="standardContextual"/>
          </w:rPr>
          <w:tab/>
        </w:r>
        <w:r w:rsidRPr="00951895">
          <w:rPr>
            <w:rStyle w:val="Hyperlink"/>
            <w:rFonts w:eastAsia="MS Mincho"/>
            <w:bCs/>
            <w:noProof/>
          </w:rPr>
          <w:t>Toezicht en leiding</w:t>
        </w:r>
        <w:r>
          <w:rPr>
            <w:noProof/>
            <w:webHidden/>
          </w:rPr>
          <w:tab/>
        </w:r>
        <w:r>
          <w:rPr>
            <w:noProof/>
            <w:webHidden/>
          </w:rPr>
          <w:fldChar w:fldCharType="begin"/>
        </w:r>
        <w:r>
          <w:rPr>
            <w:noProof/>
            <w:webHidden/>
          </w:rPr>
          <w:instrText xml:space="preserve"> PAGEREF _Toc218610645 \h </w:instrText>
        </w:r>
        <w:r>
          <w:rPr>
            <w:noProof/>
            <w:webHidden/>
          </w:rPr>
        </w:r>
        <w:r>
          <w:rPr>
            <w:noProof/>
            <w:webHidden/>
          </w:rPr>
          <w:fldChar w:fldCharType="separate"/>
        </w:r>
        <w:r>
          <w:rPr>
            <w:noProof/>
            <w:webHidden/>
          </w:rPr>
          <w:t>7</w:t>
        </w:r>
        <w:r>
          <w:rPr>
            <w:noProof/>
            <w:webHidden/>
          </w:rPr>
          <w:fldChar w:fldCharType="end"/>
        </w:r>
      </w:hyperlink>
    </w:p>
    <w:p w14:paraId="70574E97" w14:textId="5512EFCB" w:rsidR="00E17461" w:rsidRDefault="00E17461">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18610646" w:history="1">
        <w:r w:rsidRPr="00951895">
          <w:rPr>
            <w:rStyle w:val="Hyperlink"/>
            <w:rFonts w:eastAsia="MS Mincho"/>
            <w:noProof/>
          </w:rPr>
          <w:t>2.4.4</w:t>
        </w:r>
        <w:r>
          <w:rPr>
            <w:rFonts w:asciiTheme="minorHAnsi" w:eastAsiaTheme="minorEastAsia" w:hAnsiTheme="minorHAnsi" w:cstheme="minorBidi"/>
            <w:noProof/>
            <w:kern w:val="2"/>
            <w:sz w:val="24"/>
            <w:szCs w:val="24"/>
            <w14:ligatures w14:val="standardContextual"/>
          </w:rPr>
          <w:tab/>
        </w:r>
        <w:r w:rsidRPr="00951895">
          <w:rPr>
            <w:rStyle w:val="Hyperlink"/>
            <w:rFonts w:eastAsia="MS Mincho"/>
            <w:bCs/>
            <w:noProof/>
          </w:rPr>
          <w:t>Kwaliteitscontroles</w:t>
        </w:r>
        <w:r>
          <w:rPr>
            <w:noProof/>
            <w:webHidden/>
          </w:rPr>
          <w:tab/>
        </w:r>
        <w:r>
          <w:rPr>
            <w:noProof/>
            <w:webHidden/>
          </w:rPr>
          <w:fldChar w:fldCharType="begin"/>
        </w:r>
        <w:r>
          <w:rPr>
            <w:noProof/>
            <w:webHidden/>
          </w:rPr>
          <w:instrText xml:space="preserve"> PAGEREF _Toc218610646 \h </w:instrText>
        </w:r>
        <w:r>
          <w:rPr>
            <w:noProof/>
            <w:webHidden/>
          </w:rPr>
        </w:r>
        <w:r>
          <w:rPr>
            <w:noProof/>
            <w:webHidden/>
          </w:rPr>
          <w:fldChar w:fldCharType="separate"/>
        </w:r>
        <w:r>
          <w:rPr>
            <w:noProof/>
            <w:webHidden/>
          </w:rPr>
          <w:t>8</w:t>
        </w:r>
        <w:r>
          <w:rPr>
            <w:noProof/>
            <w:webHidden/>
          </w:rPr>
          <w:fldChar w:fldCharType="end"/>
        </w:r>
      </w:hyperlink>
    </w:p>
    <w:p w14:paraId="606EE346" w14:textId="7D13C80A" w:rsidR="00E17461" w:rsidRDefault="00E17461">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18610647" w:history="1">
        <w:r w:rsidRPr="00951895">
          <w:rPr>
            <w:rStyle w:val="Hyperlink"/>
            <w:rFonts w:eastAsia="MS Mincho"/>
            <w:noProof/>
          </w:rPr>
          <w:t>2.4.5</w:t>
        </w:r>
        <w:r>
          <w:rPr>
            <w:rFonts w:asciiTheme="minorHAnsi" w:eastAsiaTheme="minorEastAsia" w:hAnsiTheme="minorHAnsi" w:cstheme="minorBidi"/>
            <w:noProof/>
            <w:kern w:val="2"/>
            <w:sz w:val="24"/>
            <w:szCs w:val="24"/>
            <w14:ligatures w14:val="standardContextual"/>
          </w:rPr>
          <w:tab/>
        </w:r>
        <w:r w:rsidRPr="00951895">
          <w:rPr>
            <w:rStyle w:val="Hyperlink"/>
            <w:rFonts w:eastAsia="MS Mincho"/>
            <w:bCs/>
            <w:noProof/>
          </w:rPr>
          <w:t>Commerciële eisen</w:t>
        </w:r>
        <w:r>
          <w:rPr>
            <w:noProof/>
            <w:webHidden/>
          </w:rPr>
          <w:tab/>
        </w:r>
        <w:r>
          <w:rPr>
            <w:noProof/>
            <w:webHidden/>
          </w:rPr>
          <w:fldChar w:fldCharType="begin"/>
        </w:r>
        <w:r>
          <w:rPr>
            <w:noProof/>
            <w:webHidden/>
          </w:rPr>
          <w:instrText xml:space="preserve"> PAGEREF _Toc218610647 \h </w:instrText>
        </w:r>
        <w:r>
          <w:rPr>
            <w:noProof/>
            <w:webHidden/>
          </w:rPr>
        </w:r>
        <w:r>
          <w:rPr>
            <w:noProof/>
            <w:webHidden/>
          </w:rPr>
          <w:fldChar w:fldCharType="separate"/>
        </w:r>
        <w:r>
          <w:rPr>
            <w:noProof/>
            <w:webHidden/>
          </w:rPr>
          <w:t>8</w:t>
        </w:r>
        <w:r>
          <w:rPr>
            <w:noProof/>
            <w:webHidden/>
          </w:rPr>
          <w:fldChar w:fldCharType="end"/>
        </w:r>
      </w:hyperlink>
    </w:p>
    <w:p w14:paraId="1911EE57" w14:textId="1EB18086" w:rsidR="00E17461" w:rsidRDefault="00E17461">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18610648" w:history="1">
        <w:r w:rsidRPr="00951895">
          <w:rPr>
            <w:rStyle w:val="Hyperlink"/>
            <w:rFonts w:eastAsia="MS Mincho"/>
            <w:noProof/>
          </w:rPr>
          <w:t>2.4.6</w:t>
        </w:r>
        <w:r>
          <w:rPr>
            <w:rFonts w:asciiTheme="minorHAnsi" w:eastAsiaTheme="minorEastAsia" w:hAnsiTheme="minorHAnsi" w:cstheme="minorBidi"/>
            <w:noProof/>
            <w:kern w:val="2"/>
            <w:sz w:val="24"/>
            <w:szCs w:val="24"/>
            <w14:ligatures w14:val="standardContextual"/>
          </w:rPr>
          <w:tab/>
        </w:r>
        <w:r w:rsidRPr="00951895">
          <w:rPr>
            <w:rStyle w:val="Hyperlink"/>
            <w:rFonts w:eastAsia="MS Mincho"/>
            <w:bCs/>
            <w:noProof/>
          </w:rPr>
          <w:t>Overleg</w:t>
        </w:r>
        <w:r>
          <w:rPr>
            <w:noProof/>
            <w:webHidden/>
          </w:rPr>
          <w:tab/>
        </w:r>
        <w:r>
          <w:rPr>
            <w:noProof/>
            <w:webHidden/>
          </w:rPr>
          <w:fldChar w:fldCharType="begin"/>
        </w:r>
        <w:r>
          <w:rPr>
            <w:noProof/>
            <w:webHidden/>
          </w:rPr>
          <w:instrText xml:space="preserve"> PAGEREF _Toc218610648 \h </w:instrText>
        </w:r>
        <w:r>
          <w:rPr>
            <w:noProof/>
            <w:webHidden/>
          </w:rPr>
        </w:r>
        <w:r>
          <w:rPr>
            <w:noProof/>
            <w:webHidden/>
          </w:rPr>
          <w:fldChar w:fldCharType="separate"/>
        </w:r>
        <w:r>
          <w:rPr>
            <w:noProof/>
            <w:webHidden/>
          </w:rPr>
          <w:t>9</w:t>
        </w:r>
        <w:r>
          <w:rPr>
            <w:noProof/>
            <w:webHidden/>
          </w:rPr>
          <w:fldChar w:fldCharType="end"/>
        </w:r>
      </w:hyperlink>
    </w:p>
    <w:p w14:paraId="5FF14763" w14:textId="7BD05270" w:rsidR="00E17461" w:rsidRDefault="00E17461">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8610649" w:history="1">
        <w:r w:rsidRPr="00951895">
          <w:rPr>
            <w:rStyle w:val="Hyperlink"/>
            <w:rFonts w:eastAsia="MS Mincho"/>
            <w:noProof/>
          </w:rPr>
          <w:t>2.5</w:t>
        </w:r>
        <w:r>
          <w:rPr>
            <w:rFonts w:asciiTheme="minorHAnsi" w:eastAsiaTheme="minorEastAsia" w:hAnsiTheme="minorHAnsi" w:cstheme="minorBidi"/>
            <w:noProof/>
            <w:kern w:val="2"/>
            <w:sz w:val="24"/>
            <w:szCs w:val="24"/>
            <w14:ligatures w14:val="standardContextual"/>
          </w:rPr>
          <w:tab/>
        </w:r>
        <w:r w:rsidRPr="00951895">
          <w:rPr>
            <w:rStyle w:val="Hyperlink"/>
            <w:rFonts w:eastAsia="MS Mincho"/>
            <w:noProof/>
          </w:rPr>
          <w:t>Type werkzaamheden glasbewassing</w:t>
        </w:r>
        <w:r>
          <w:rPr>
            <w:noProof/>
            <w:webHidden/>
          </w:rPr>
          <w:tab/>
        </w:r>
        <w:r>
          <w:rPr>
            <w:noProof/>
            <w:webHidden/>
          </w:rPr>
          <w:fldChar w:fldCharType="begin"/>
        </w:r>
        <w:r>
          <w:rPr>
            <w:noProof/>
            <w:webHidden/>
          </w:rPr>
          <w:instrText xml:space="preserve"> PAGEREF _Toc218610649 \h </w:instrText>
        </w:r>
        <w:r>
          <w:rPr>
            <w:noProof/>
            <w:webHidden/>
          </w:rPr>
        </w:r>
        <w:r>
          <w:rPr>
            <w:noProof/>
            <w:webHidden/>
          </w:rPr>
          <w:fldChar w:fldCharType="separate"/>
        </w:r>
        <w:r>
          <w:rPr>
            <w:noProof/>
            <w:webHidden/>
          </w:rPr>
          <w:t>10</w:t>
        </w:r>
        <w:r>
          <w:rPr>
            <w:noProof/>
            <w:webHidden/>
          </w:rPr>
          <w:fldChar w:fldCharType="end"/>
        </w:r>
      </w:hyperlink>
    </w:p>
    <w:p w14:paraId="464C7B41" w14:textId="0F9D5FAB" w:rsidR="00E17461" w:rsidRDefault="00E17461">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18610650" w:history="1">
        <w:r w:rsidRPr="00951895">
          <w:rPr>
            <w:rStyle w:val="Hyperlink"/>
            <w:rFonts w:eastAsia="MS Mincho"/>
            <w:noProof/>
          </w:rPr>
          <w:t>2.5.1</w:t>
        </w:r>
        <w:r>
          <w:rPr>
            <w:rFonts w:asciiTheme="minorHAnsi" w:eastAsiaTheme="minorEastAsia" w:hAnsiTheme="minorHAnsi" w:cstheme="minorBidi"/>
            <w:noProof/>
            <w:kern w:val="2"/>
            <w:sz w:val="24"/>
            <w:szCs w:val="24"/>
            <w14:ligatures w14:val="standardContextual"/>
          </w:rPr>
          <w:tab/>
        </w:r>
        <w:r w:rsidRPr="00951895">
          <w:rPr>
            <w:rStyle w:val="Hyperlink"/>
            <w:rFonts w:eastAsia="MS Mincho"/>
            <w:noProof/>
          </w:rPr>
          <w:t>Algemeen</w:t>
        </w:r>
        <w:r>
          <w:rPr>
            <w:noProof/>
            <w:webHidden/>
          </w:rPr>
          <w:tab/>
        </w:r>
        <w:r>
          <w:rPr>
            <w:noProof/>
            <w:webHidden/>
          </w:rPr>
          <w:fldChar w:fldCharType="begin"/>
        </w:r>
        <w:r>
          <w:rPr>
            <w:noProof/>
            <w:webHidden/>
          </w:rPr>
          <w:instrText xml:space="preserve"> PAGEREF _Toc218610650 \h </w:instrText>
        </w:r>
        <w:r>
          <w:rPr>
            <w:noProof/>
            <w:webHidden/>
          </w:rPr>
        </w:r>
        <w:r>
          <w:rPr>
            <w:noProof/>
            <w:webHidden/>
          </w:rPr>
          <w:fldChar w:fldCharType="separate"/>
        </w:r>
        <w:r>
          <w:rPr>
            <w:noProof/>
            <w:webHidden/>
          </w:rPr>
          <w:t>10</w:t>
        </w:r>
        <w:r>
          <w:rPr>
            <w:noProof/>
            <w:webHidden/>
          </w:rPr>
          <w:fldChar w:fldCharType="end"/>
        </w:r>
      </w:hyperlink>
    </w:p>
    <w:p w14:paraId="7F2141BA" w14:textId="7B22F39B" w:rsidR="00E17461" w:rsidRDefault="00E17461">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18610651" w:history="1">
        <w:r w:rsidRPr="00951895">
          <w:rPr>
            <w:rStyle w:val="Hyperlink"/>
            <w:noProof/>
          </w:rPr>
          <w:t>2.5.2</w:t>
        </w:r>
        <w:r>
          <w:rPr>
            <w:rFonts w:asciiTheme="minorHAnsi" w:eastAsiaTheme="minorEastAsia" w:hAnsiTheme="minorHAnsi" w:cstheme="minorBidi"/>
            <w:noProof/>
            <w:kern w:val="2"/>
            <w:sz w:val="24"/>
            <w:szCs w:val="24"/>
            <w14:ligatures w14:val="standardContextual"/>
          </w:rPr>
          <w:tab/>
        </w:r>
        <w:r w:rsidRPr="00951895">
          <w:rPr>
            <w:rStyle w:val="Hyperlink"/>
            <w:noProof/>
          </w:rPr>
          <w:t>Risico- inventarisatie en evaluatie</w:t>
        </w:r>
        <w:r>
          <w:rPr>
            <w:noProof/>
            <w:webHidden/>
          </w:rPr>
          <w:tab/>
        </w:r>
        <w:r>
          <w:rPr>
            <w:noProof/>
            <w:webHidden/>
          </w:rPr>
          <w:fldChar w:fldCharType="begin"/>
        </w:r>
        <w:r>
          <w:rPr>
            <w:noProof/>
            <w:webHidden/>
          </w:rPr>
          <w:instrText xml:space="preserve"> PAGEREF _Toc218610651 \h </w:instrText>
        </w:r>
        <w:r>
          <w:rPr>
            <w:noProof/>
            <w:webHidden/>
          </w:rPr>
        </w:r>
        <w:r>
          <w:rPr>
            <w:noProof/>
            <w:webHidden/>
          </w:rPr>
          <w:fldChar w:fldCharType="separate"/>
        </w:r>
        <w:r>
          <w:rPr>
            <w:noProof/>
            <w:webHidden/>
          </w:rPr>
          <w:t>10</w:t>
        </w:r>
        <w:r>
          <w:rPr>
            <w:noProof/>
            <w:webHidden/>
          </w:rPr>
          <w:fldChar w:fldCharType="end"/>
        </w:r>
      </w:hyperlink>
    </w:p>
    <w:p w14:paraId="39E389F6" w14:textId="21F9821D" w:rsidR="00E17461" w:rsidRDefault="00E17461">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18610652" w:history="1">
        <w:r w:rsidRPr="00951895">
          <w:rPr>
            <w:rStyle w:val="Hyperlink"/>
            <w:noProof/>
          </w:rPr>
          <w:t>2.5.3</w:t>
        </w:r>
        <w:r>
          <w:rPr>
            <w:rFonts w:asciiTheme="minorHAnsi" w:eastAsiaTheme="minorEastAsia" w:hAnsiTheme="minorHAnsi" w:cstheme="minorBidi"/>
            <w:noProof/>
            <w:kern w:val="2"/>
            <w:sz w:val="24"/>
            <w:szCs w:val="24"/>
            <w14:ligatures w14:val="standardContextual"/>
          </w:rPr>
          <w:tab/>
        </w:r>
        <w:r w:rsidRPr="00951895">
          <w:rPr>
            <w:rStyle w:val="Hyperlink"/>
            <w:noProof/>
          </w:rPr>
          <w:t>Uitvoering</w:t>
        </w:r>
        <w:r>
          <w:rPr>
            <w:noProof/>
            <w:webHidden/>
          </w:rPr>
          <w:tab/>
        </w:r>
        <w:r>
          <w:rPr>
            <w:noProof/>
            <w:webHidden/>
          </w:rPr>
          <w:fldChar w:fldCharType="begin"/>
        </w:r>
        <w:r>
          <w:rPr>
            <w:noProof/>
            <w:webHidden/>
          </w:rPr>
          <w:instrText xml:space="preserve"> PAGEREF _Toc218610652 \h </w:instrText>
        </w:r>
        <w:r>
          <w:rPr>
            <w:noProof/>
            <w:webHidden/>
          </w:rPr>
        </w:r>
        <w:r>
          <w:rPr>
            <w:noProof/>
            <w:webHidden/>
          </w:rPr>
          <w:fldChar w:fldCharType="separate"/>
        </w:r>
        <w:r>
          <w:rPr>
            <w:noProof/>
            <w:webHidden/>
          </w:rPr>
          <w:t>11</w:t>
        </w:r>
        <w:r>
          <w:rPr>
            <w:noProof/>
            <w:webHidden/>
          </w:rPr>
          <w:fldChar w:fldCharType="end"/>
        </w:r>
      </w:hyperlink>
    </w:p>
    <w:p w14:paraId="693072EA" w14:textId="59EFFB5A" w:rsidR="00E17461" w:rsidRDefault="00E17461">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18610653" w:history="1">
        <w:r w:rsidRPr="00951895">
          <w:rPr>
            <w:rStyle w:val="Hyperlink"/>
            <w:noProof/>
          </w:rPr>
          <w:t>2.5.4</w:t>
        </w:r>
        <w:r>
          <w:rPr>
            <w:rFonts w:asciiTheme="minorHAnsi" w:eastAsiaTheme="minorEastAsia" w:hAnsiTheme="minorHAnsi" w:cstheme="minorBidi"/>
            <w:noProof/>
            <w:kern w:val="2"/>
            <w:sz w:val="24"/>
            <w:szCs w:val="24"/>
            <w14:ligatures w14:val="standardContextual"/>
          </w:rPr>
          <w:tab/>
        </w:r>
        <w:r w:rsidRPr="00951895">
          <w:rPr>
            <w:rStyle w:val="Hyperlink"/>
            <w:noProof/>
          </w:rPr>
          <w:t>Oplevering glasbewassing</w:t>
        </w:r>
        <w:r>
          <w:rPr>
            <w:noProof/>
            <w:webHidden/>
          </w:rPr>
          <w:tab/>
        </w:r>
        <w:r>
          <w:rPr>
            <w:noProof/>
            <w:webHidden/>
          </w:rPr>
          <w:fldChar w:fldCharType="begin"/>
        </w:r>
        <w:r>
          <w:rPr>
            <w:noProof/>
            <w:webHidden/>
          </w:rPr>
          <w:instrText xml:space="preserve"> PAGEREF _Toc218610653 \h </w:instrText>
        </w:r>
        <w:r>
          <w:rPr>
            <w:noProof/>
            <w:webHidden/>
          </w:rPr>
        </w:r>
        <w:r>
          <w:rPr>
            <w:noProof/>
            <w:webHidden/>
          </w:rPr>
          <w:fldChar w:fldCharType="separate"/>
        </w:r>
        <w:r>
          <w:rPr>
            <w:noProof/>
            <w:webHidden/>
          </w:rPr>
          <w:t>11</w:t>
        </w:r>
        <w:r>
          <w:rPr>
            <w:noProof/>
            <w:webHidden/>
          </w:rPr>
          <w:fldChar w:fldCharType="end"/>
        </w:r>
      </w:hyperlink>
    </w:p>
    <w:p w14:paraId="02B55EF7" w14:textId="6E56863A" w:rsidR="00E17461" w:rsidRDefault="00E17461">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18610654" w:history="1">
        <w:r w:rsidRPr="00951895">
          <w:rPr>
            <w:rStyle w:val="Hyperlink"/>
            <w:noProof/>
          </w:rPr>
          <w:t>2.5.5</w:t>
        </w:r>
        <w:r>
          <w:rPr>
            <w:rFonts w:asciiTheme="minorHAnsi" w:eastAsiaTheme="minorEastAsia" w:hAnsiTheme="minorHAnsi" w:cstheme="minorBidi"/>
            <w:noProof/>
            <w:kern w:val="2"/>
            <w:sz w:val="24"/>
            <w:szCs w:val="24"/>
            <w14:ligatures w14:val="standardContextual"/>
          </w:rPr>
          <w:tab/>
        </w:r>
        <w:r w:rsidRPr="00951895">
          <w:rPr>
            <w:rStyle w:val="Hyperlink"/>
            <w:noProof/>
          </w:rPr>
          <w:t>Frequentie glasbewassing</w:t>
        </w:r>
        <w:r>
          <w:rPr>
            <w:noProof/>
            <w:webHidden/>
          </w:rPr>
          <w:tab/>
        </w:r>
        <w:r>
          <w:rPr>
            <w:noProof/>
            <w:webHidden/>
          </w:rPr>
          <w:fldChar w:fldCharType="begin"/>
        </w:r>
        <w:r>
          <w:rPr>
            <w:noProof/>
            <w:webHidden/>
          </w:rPr>
          <w:instrText xml:space="preserve"> PAGEREF _Toc218610654 \h </w:instrText>
        </w:r>
        <w:r>
          <w:rPr>
            <w:noProof/>
            <w:webHidden/>
          </w:rPr>
        </w:r>
        <w:r>
          <w:rPr>
            <w:noProof/>
            <w:webHidden/>
          </w:rPr>
          <w:fldChar w:fldCharType="separate"/>
        </w:r>
        <w:r>
          <w:rPr>
            <w:noProof/>
            <w:webHidden/>
          </w:rPr>
          <w:t>12</w:t>
        </w:r>
        <w:r>
          <w:rPr>
            <w:noProof/>
            <w:webHidden/>
          </w:rPr>
          <w:fldChar w:fldCharType="end"/>
        </w:r>
      </w:hyperlink>
    </w:p>
    <w:p w14:paraId="0308E90D" w14:textId="26979821" w:rsidR="00E17461" w:rsidRDefault="00E17461">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18610655" w:history="1">
        <w:r w:rsidRPr="00951895">
          <w:rPr>
            <w:rStyle w:val="Hyperlink"/>
            <w:noProof/>
          </w:rPr>
          <w:t>2.5.6</w:t>
        </w:r>
        <w:r>
          <w:rPr>
            <w:rFonts w:asciiTheme="minorHAnsi" w:eastAsiaTheme="minorEastAsia" w:hAnsiTheme="minorHAnsi" w:cstheme="minorBidi"/>
            <w:noProof/>
            <w:kern w:val="2"/>
            <w:sz w:val="24"/>
            <w:szCs w:val="24"/>
            <w14:ligatures w14:val="standardContextual"/>
          </w:rPr>
          <w:tab/>
        </w:r>
        <w:r w:rsidRPr="00951895">
          <w:rPr>
            <w:rStyle w:val="Hyperlink"/>
            <w:noProof/>
          </w:rPr>
          <w:t>VCA</w:t>
        </w:r>
        <w:r>
          <w:rPr>
            <w:noProof/>
            <w:webHidden/>
          </w:rPr>
          <w:tab/>
        </w:r>
        <w:r>
          <w:rPr>
            <w:noProof/>
            <w:webHidden/>
          </w:rPr>
          <w:fldChar w:fldCharType="begin"/>
        </w:r>
        <w:r>
          <w:rPr>
            <w:noProof/>
            <w:webHidden/>
          </w:rPr>
          <w:instrText xml:space="preserve"> PAGEREF _Toc218610655 \h </w:instrText>
        </w:r>
        <w:r>
          <w:rPr>
            <w:noProof/>
            <w:webHidden/>
          </w:rPr>
        </w:r>
        <w:r>
          <w:rPr>
            <w:noProof/>
            <w:webHidden/>
          </w:rPr>
          <w:fldChar w:fldCharType="separate"/>
        </w:r>
        <w:r>
          <w:rPr>
            <w:noProof/>
            <w:webHidden/>
          </w:rPr>
          <w:t>12</w:t>
        </w:r>
        <w:r>
          <w:rPr>
            <w:noProof/>
            <w:webHidden/>
          </w:rPr>
          <w:fldChar w:fldCharType="end"/>
        </w:r>
      </w:hyperlink>
    </w:p>
    <w:p w14:paraId="07E13780" w14:textId="2FE7C888" w:rsidR="00E17461" w:rsidRDefault="00E17461">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18610656" w:history="1">
        <w:r w:rsidRPr="00951895">
          <w:rPr>
            <w:rStyle w:val="Hyperlink"/>
            <w:noProof/>
          </w:rPr>
          <w:t>2.5.7</w:t>
        </w:r>
        <w:r>
          <w:rPr>
            <w:rFonts w:asciiTheme="minorHAnsi" w:eastAsiaTheme="minorEastAsia" w:hAnsiTheme="minorHAnsi" w:cstheme="minorBidi"/>
            <w:noProof/>
            <w:kern w:val="2"/>
            <w:sz w:val="24"/>
            <w:szCs w:val="24"/>
            <w14:ligatures w14:val="standardContextual"/>
          </w:rPr>
          <w:tab/>
        </w:r>
        <w:r w:rsidRPr="00951895">
          <w:rPr>
            <w:rStyle w:val="Hyperlink"/>
            <w:noProof/>
          </w:rPr>
          <w:t>Planning / vooraankondiging</w:t>
        </w:r>
        <w:r>
          <w:rPr>
            <w:noProof/>
            <w:webHidden/>
          </w:rPr>
          <w:tab/>
        </w:r>
        <w:r>
          <w:rPr>
            <w:noProof/>
            <w:webHidden/>
          </w:rPr>
          <w:fldChar w:fldCharType="begin"/>
        </w:r>
        <w:r>
          <w:rPr>
            <w:noProof/>
            <w:webHidden/>
          </w:rPr>
          <w:instrText xml:space="preserve"> PAGEREF _Toc218610656 \h </w:instrText>
        </w:r>
        <w:r>
          <w:rPr>
            <w:noProof/>
            <w:webHidden/>
          </w:rPr>
        </w:r>
        <w:r>
          <w:rPr>
            <w:noProof/>
            <w:webHidden/>
          </w:rPr>
          <w:fldChar w:fldCharType="separate"/>
        </w:r>
        <w:r>
          <w:rPr>
            <w:noProof/>
            <w:webHidden/>
          </w:rPr>
          <w:t>12</w:t>
        </w:r>
        <w:r>
          <w:rPr>
            <w:noProof/>
            <w:webHidden/>
          </w:rPr>
          <w:fldChar w:fldCharType="end"/>
        </w:r>
      </w:hyperlink>
    </w:p>
    <w:p w14:paraId="661ACE35" w14:textId="57C8627B" w:rsidR="00E17461" w:rsidRDefault="00E17461">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8610657" w:history="1">
        <w:r w:rsidRPr="00951895">
          <w:rPr>
            <w:rStyle w:val="Hyperlink"/>
            <w:rFonts w:eastAsia="MS Mincho"/>
            <w:noProof/>
          </w:rPr>
          <w:t>2.6</w:t>
        </w:r>
        <w:r>
          <w:rPr>
            <w:rFonts w:asciiTheme="minorHAnsi" w:eastAsiaTheme="minorEastAsia" w:hAnsiTheme="minorHAnsi" w:cstheme="minorBidi"/>
            <w:noProof/>
            <w:kern w:val="2"/>
            <w:sz w:val="24"/>
            <w:szCs w:val="24"/>
            <w14:ligatures w14:val="standardContextual"/>
          </w:rPr>
          <w:tab/>
        </w:r>
        <w:r w:rsidRPr="00951895">
          <w:rPr>
            <w:rStyle w:val="Hyperlink"/>
            <w:rFonts w:eastAsia="MS Mincho"/>
            <w:noProof/>
          </w:rPr>
          <w:t>Overeenkomst</w:t>
        </w:r>
        <w:r>
          <w:rPr>
            <w:noProof/>
            <w:webHidden/>
          </w:rPr>
          <w:tab/>
        </w:r>
        <w:r>
          <w:rPr>
            <w:noProof/>
            <w:webHidden/>
          </w:rPr>
          <w:fldChar w:fldCharType="begin"/>
        </w:r>
        <w:r>
          <w:rPr>
            <w:noProof/>
            <w:webHidden/>
          </w:rPr>
          <w:instrText xml:space="preserve"> PAGEREF _Toc218610657 \h </w:instrText>
        </w:r>
        <w:r>
          <w:rPr>
            <w:noProof/>
            <w:webHidden/>
          </w:rPr>
        </w:r>
        <w:r>
          <w:rPr>
            <w:noProof/>
            <w:webHidden/>
          </w:rPr>
          <w:fldChar w:fldCharType="separate"/>
        </w:r>
        <w:r>
          <w:rPr>
            <w:noProof/>
            <w:webHidden/>
          </w:rPr>
          <w:t>12</w:t>
        </w:r>
        <w:r>
          <w:rPr>
            <w:noProof/>
            <w:webHidden/>
          </w:rPr>
          <w:fldChar w:fldCharType="end"/>
        </w:r>
      </w:hyperlink>
    </w:p>
    <w:p w14:paraId="2D65BFFC" w14:textId="172A45D8" w:rsidR="00E17461" w:rsidRDefault="00E17461">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18610658" w:history="1">
        <w:r w:rsidRPr="00951895">
          <w:rPr>
            <w:rStyle w:val="Hyperlink"/>
            <w:noProof/>
          </w:rPr>
          <w:t>2.6.1</w:t>
        </w:r>
        <w:r>
          <w:rPr>
            <w:rFonts w:asciiTheme="minorHAnsi" w:eastAsiaTheme="minorEastAsia" w:hAnsiTheme="minorHAnsi" w:cstheme="minorBidi"/>
            <w:noProof/>
            <w:kern w:val="2"/>
            <w:sz w:val="24"/>
            <w:szCs w:val="24"/>
            <w14:ligatures w14:val="standardContextual"/>
          </w:rPr>
          <w:tab/>
        </w:r>
        <w:r w:rsidRPr="00951895">
          <w:rPr>
            <w:rStyle w:val="Hyperlink"/>
            <w:noProof/>
          </w:rPr>
          <w:t>Looptijd overeenkomst</w:t>
        </w:r>
        <w:r>
          <w:rPr>
            <w:noProof/>
            <w:webHidden/>
          </w:rPr>
          <w:tab/>
        </w:r>
        <w:r>
          <w:rPr>
            <w:noProof/>
            <w:webHidden/>
          </w:rPr>
          <w:fldChar w:fldCharType="begin"/>
        </w:r>
        <w:r>
          <w:rPr>
            <w:noProof/>
            <w:webHidden/>
          </w:rPr>
          <w:instrText xml:space="preserve"> PAGEREF _Toc218610658 \h </w:instrText>
        </w:r>
        <w:r>
          <w:rPr>
            <w:noProof/>
            <w:webHidden/>
          </w:rPr>
        </w:r>
        <w:r>
          <w:rPr>
            <w:noProof/>
            <w:webHidden/>
          </w:rPr>
          <w:fldChar w:fldCharType="separate"/>
        </w:r>
        <w:r>
          <w:rPr>
            <w:noProof/>
            <w:webHidden/>
          </w:rPr>
          <w:t>12</w:t>
        </w:r>
        <w:r>
          <w:rPr>
            <w:noProof/>
            <w:webHidden/>
          </w:rPr>
          <w:fldChar w:fldCharType="end"/>
        </w:r>
      </w:hyperlink>
    </w:p>
    <w:p w14:paraId="3382EA0F" w14:textId="0B0691CA" w:rsidR="00E17461" w:rsidRDefault="00E17461">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18610659" w:history="1">
        <w:r w:rsidRPr="00951895">
          <w:rPr>
            <w:rStyle w:val="Hyperlink"/>
            <w:noProof/>
          </w:rPr>
          <w:t>2.6.2</w:t>
        </w:r>
        <w:r>
          <w:rPr>
            <w:rFonts w:asciiTheme="minorHAnsi" w:eastAsiaTheme="minorEastAsia" w:hAnsiTheme="minorHAnsi" w:cstheme="minorBidi"/>
            <w:noProof/>
            <w:kern w:val="2"/>
            <w:sz w:val="24"/>
            <w:szCs w:val="24"/>
            <w14:ligatures w14:val="standardContextual"/>
          </w:rPr>
          <w:tab/>
        </w:r>
        <w:r w:rsidRPr="00951895">
          <w:rPr>
            <w:rStyle w:val="Hyperlink"/>
            <w:noProof/>
          </w:rPr>
          <w:t>Algemene voorwaarden</w:t>
        </w:r>
        <w:r>
          <w:rPr>
            <w:noProof/>
            <w:webHidden/>
          </w:rPr>
          <w:tab/>
        </w:r>
        <w:r>
          <w:rPr>
            <w:noProof/>
            <w:webHidden/>
          </w:rPr>
          <w:fldChar w:fldCharType="begin"/>
        </w:r>
        <w:r>
          <w:rPr>
            <w:noProof/>
            <w:webHidden/>
          </w:rPr>
          <w:instrText xml:space="preserve"> PAGEREF _Toc218610659 \h </w:instrText>
        </w:r>
        <w:r>
          <w:rPr>
            <w:noProof/>
            <w:webHidden/>
          </w:rPr>
        </w:r>
        <w:r>
          <w:rPr>
            <w:noProof/>
            <w:webHidden/>
          </w:rPr>
          <w:fldChar w:fldCharType="separate"/>
        </w:r>
        <w:r>
          <w:rPr>
            <w:noProof/>
            <w:webHidden/>
          </w:rPr>
          <w:t>12</w:t>
        </w:r>
        <w:r>
          <w:rPr>
            <w:noProof/>
            <w:webHidden/>
          </w:rPr>
          <w:fldChar w:fldCharType="end"/>
        </w:r>
      </w:hyperlink>
    </w:p>
    <w:p w14:paraId="405A0E2D" w14:textId="09BDA6E2" w:rsidR="00E17461" w:rsidRDefault="00E17461">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18610660" w:history="1">
        <w:r w:rsidRPr="00951895">
          <w:rPr>
            <w:rStyle w:val="Hyperlink"/>
            <w:noProof/>
          </w:rPr>
          <w:t>2.6.3</w:t>
        </w:r>
        <w:r>
          <w:rPr>
            <w:rFonts w:asciiTheme="minorHAnsi" w:eastAsiaTheme="minorEastAsia" w:hAnsiTheme="minorHAnsi" w:cstheme="minorBidi"/>
            <w:noProof/>
            <w:kern w:val="2"/>
            <w:sz w:val="24"/>
            <w:szCs w:val="24"/>
            <w14:ligatures w14:val="standardContextual"/>
          </w:rPr>
          <w:tab/>
        </w:r>
        <w:r w:rsidRPr="00951895">
          <w:rPr>
            <w:rStyle w:val="Hyperlink"/>
            <w:noProof/>
          </w:rPr>
          <w:t>Conceptovereenkomst</w:t>
        </w:r>
        <w:r>
          <w:rPr>
            <w:noProof/>
            <w:webHidden/>
          </w:rPr>
          <w:tab/>
        </w:r>
        <w:r>
          <w:rPr>
            <w:noProof/>
            <w:webHidden/>
          </w:rPr>
          <w:fldChar w:fldCharType="begin"/>
        </w:r>
        <w:r>
          <w:rPr>
            <w:noProof/>
            <w:webHidden/>
          </w:rPr>
          <w:instrText xml:space="preserve"> PAGEREF _Toc218610660 \h </w:instrText>
        </w:r>
        <w:r>
          <w:rPr>
            <w:noProof/>
            <w:webHidden/>
          </w:rPr>
        </w:r>
        <w:r>
          <w:rPr>
            <w:noProof/>
            <w:webHidden/>
          </w:rPr>
          <w:fldChar w:fldCharType="separate"/>
        </w:r>
        <w:r>
          <w:rPr>
            <w:noProof/>
            <w:webHidden/>
          </w:rPr>
          <w:t>13</w:t>
        </w:r>
        <w:r>
          <w:rPr>
            <w:noProof/>
            <w:webHidden/>
          </w:rPr>
          <w:fldChar w:fldCharType="end"/>
        </w:r>
      </w:hyperlink>
    </w:p>
    <w:p w14:paraId="59DEAE2F" w14:textId="692595A2" w:rsidR="00E17461" w:rsidRDefault="00E17461">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8610661" w:history="1">
        <w:r w:rsidRPr="00951895">
          <w:rPr>
            <w:rStyle w:val="Hyperlink"/>
            <w:rFonts w:cs="Arial"/>
            <w:noProof/>
          </w:rPr>
          <w:t>2.7</w:t>
        </w:r>
        <w:r>
          <w:rPr>
            <w:rFonts w:asciiTheme="minorHAnsi" w:eastAsiaTheme="minorEastAsia" w:hAnsiTheme="minorHAnsi" w:cstheme="minorBidi"/>
            <w:noProof/>
            <w:kern w:val="2"/>
            <w:sz w:val="24"/>
            <w:szCs w:val="24"/>
            <w14:ligatures w14:val="standardContextual"/>
          </w:rPr>
          <w:tab/>
        </w:r>
        <w:r w:rsidRPr="00951895">
          <w:rPr>
            <w:rStyle w:val="Hyperlink"/>
            <w:rFonts w:cs="Arial"/>
            <w:noProof/>
          </w:rPr>
          <w:t>Herzieningsclausule</w:t>
        </w:r>
        <w:r>
          <w:rPr>
            <w:noProof/>
            <w:webHidden/>
          </w:rPr>
          <w:tab/>
        </w:r>
        <w:r>
          <w:rPr>
            <w:noProof/>
            <w:webHidden/>
          </w:rPr>
          <w:fldChar w:fldCharType="begin"/>
        </w:r>
        <w:r>
          <w:rPr>
            <w:noProof/>
            <w:webHidden/>
          </w:rPr>
          <w:instrText xml:space="preserve"> PAGEREF _Toc218610661 \h </w:instrText>
        </w:r>
        <w:r>
          <w:rPr>
            <w:noProof/>
            <w:webHidden/>
          </w:rPr>
        </w:r>
        <w:r>
          <w:rPr>
            <w:noProof/>
            <w:webHidden/>
          </w:rPr>
          <w:fldChar w:fldCharType="separate"/>
        </w:r>
        <w:r>
          <w:rPr>
            <w:noProof/>
            <w:webHidden/>
          </w:rPr>
          <w:t>13</w:t>
        </w:r>
        <w:r>
          <w:rPr>
            <w:noProof/>
            <w:webHidden/>
          </w:rPr>
          <w:fldChar w:fldCharType="end"/>
        </w:r>
      </w:hyperlink>
    </w:p>
    <w:p w14:paraId="4ECD391C" w14:textId="74EF3D90" w:rsidR="00E17461" w:rsidRDefault="00E17461">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8610662" w:history="1">
        <w:r w:rsidRPr="00951895">
          <w:rPr>
            <w:rStyle w:val="Hyperlink"/>
            <w:rFonts w:cs="Arial"/>
            <w:noProof/>
          </w:rPr>
          <w:t>2.8</w:t>
        </w:r>
        <w:r>
          <w:rPr>
            <w:rFonts w:asciiTheme="minorHAnsi" w:eastAsiaTheme="minorEastAsia" w:hAnsiTheme="minorHAnsi" w:cstheme="minorBidi"/>
            <w:noProof/>
            <w:kern w:val="2"/>
            <w:sz w:val="24"/>
            <w:szCs w:val="24"/>
            <w14:ligatures w14:val="standardContextual"/>
          </w:rPr>
          <w:tab/>
        </w:r>
        <w:r w:rsidRPr="00951895">
          <w:rPr>
            <w:rStyle w:val="Hyperlink"/>
            <w:noProof/>
          </w:rPr>
          <w:t>Informatie over verplichtingen inschrijvers</w:t>
        </w:r>
        <w:r>
          <w:rPr>
            <w:noProof/>
            <w:webHidden/>
          </w:rPr>
          <w:tab/>
        </w:r>
        <w:r>
          <w:rPr>
            <w:noProof/>
            <w:webHidden/>
          </w:rPr>
          <w:fldChar w:fldCharType="begin"/>
        </w:r>
        <w:r>
          <w:rPr>
            <w:noProof/>
            <w:webHidden/>
          </w:rPr>
          <w:instrText xml:space="preserve"> PAGEREF _Toc218610662 \h </w:instrText>
        </w:r>
        <w:r>
          <w:rPr>
            <w:noProof/>
            <w:webHidden/>
          </w:rPr>
        </w:r>
        <w:r>
          <w:rPr>
            <w:noProof/>
            <w:webHidden/>
          </w:rPr>
          <w:fldChar w:fldCharType="separate"/>
        </w:r>
        <w:r>
          <w:rPr>
            <w:noProof/>
            <w:webHidden/>
          </w:rPr>
          <w:t>13</w:t>
        </w:r>
        <w:r>
          <w:rPr>
            <w:noProof/>
            <w:webHidden/>
          </w:rPr>
          <w:fldChar w:fldCharType="end"/>
        </w:r>
      </w:hyperlink>
    </w:p>
    <w:p w14:paraId="3214C090" w14:textId="08EA80E9" w:rsidR="00E17461" w:rsidRDefault="00E17461">
      <w:pPr>
        <w:pStyle w:val="Inhopg1"/>
        <w:rPr>
          <w:rFonts w:asciiTheme="minorHAnsi" w:eastAsiaTheme="minorEastAsia" w:hAnsiTheme="minorHAnsi" w:cstheme="minorBidi"/>
          <w:noProof/>
          <w:kern w:val="2"/>
          <w:sz w:val="24"/>
          <w:szCs w:val="24"/>
          <w14:ligatures w14:val="standardContextual"/>
        </w:rPr>
      </w:pPr>
      <w:hyperlink w:anchor="_Toc218610663" w:history="1">
        <w:r w:rsidRPr="00951895">
          <w:rPr>
            <w:rStyle w:val="Hyperlink"/>
            <w:noProof/>
          </w:rPr>
          <w:t>3.</w:t>
        </w:r>
        <w:r>
          <w:rPr>
            <w:rFonts w:asciiTheme="minorHAnsi" w:eastAsiaTheme="minorEastAsia" w:hAnsiTheme="minorHAnsi" w:cstheme="minorBidi"/>
            <w:noProof/>
            <w:kern w:val="2"/>
            <w:sz w:val="24"/>
            <w:szCs w:val="24"/>
            <w14:ligatures w14:val="standardContextual"/>
          </w:rPr>
          <w:tab/>
        </w:r>
        <w:r w:rsidRPr="00951895">
          <w:rPr>
            <w:rStyle w:val="Hyperlink"/>
            <w:noProof/>
          </w:rPr>
          <w:t>Eisen aan de ondernemer</w:t>
        </w:r>
        <w:r>
          <w:rPr>
            <w:noProof/>
            <w:webHidden/>
          </w:rPr>
          <w:tab/>
        </w:r>
        <w:r>
          <w:rPr>
            <w:noProof/>
            <w:webHidden/>
          </w:rPr>
          <w:fldChar w:fldCharType="begin"/>
        </w:r>
        <w:r>
          <w:rPr>
            <w:noProof/>
            <w:webHidden/>
          </w:rPr>
          <w:instrText xml:space="preserve"> PAGEREF _Toc218610663 \h </w:instrText>
        </w:r>
        <w:r>
          <w:rPr>
            <w:noProof/>
            <w:webHidden/>
          </w:rPr>
        </w:r>
        <w:r>
          <w:rPr>
            <w:noProof/>
            <w:webHidden/>
          </w:rPr>
          <w:fldChar w:fldCharType="separate"/>
        </w:r>
        <w:r>
          <w:rPr>
            <w:noProof/>
            <w:webHidden/>
          </w:rPr>
          <w:t>14</w:t>
        </w:r>
        <w:r>
          <w:rPr>
            <w:noProof/>
            <w:webHidden/>
          </w:rPr>
          <w:fldChar w:fldCharType="end"/>
        </w:r>
      </w:hyperlink>
    </w:p>
    <w:p w14:paraId="612C2289" w14:textId="2FA0E3B7" w:rsidR="00E17461" w:rsidRDefault="00E17461">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8610664" w:history="1">
        <w:r w:rsidRPr="00951895">
          <w:rPr>
            <w:rStyle w:val="Hyperlink"/>
            <w:noProof/>
          </w:rPr>
          <w:t>3.1</w:t>
        </w:r>
        <w:r>
          <w:rPr>
            <w:rFonts w:asciiTheme="minorHAnsi" w:eastAsiaTheme="minorEastAsia" w:hAnsiTheme="minorHAnsi" w:cstheme="minorBidi"/>
            <w:noProof/>
            <w:kern w:val="2"/>
            <w:sz w:val="24"/>
            <w:szCs w:val="24"/>
            <w14:ligatures w14:val="standardContextual"/>
          </w:rPr>
          <w:tab/>
        </w:r>
        <w:r w:rsidRPr="00951895">
          <w:rPr>
            <w:rStyle w:val="Hyperlink"/>
            <w:noProof/>
          </w:rPr>
          <w:t>Algemeen</w:t>
        </w:r>
        <w:r>
          <w:rPr>
            <w:noProof/>
            <w:webHidden/>
          </w:rPr>
          <w:tab/>
        </w:r>
        <w:r>
          <w:rPr>
            <w:noProof/>
            <w:webHidden/>
          </w:rPr>
          <w:fldChar w:fldCharType="begin"/>
        </w:r>
        <w:r>
          <w:rPr>
            <w:noProof/>
            <w:webHidden/>
          </w:rPr>
          <w:instrText xml:space="preserve"> PAGEREF _Toc218610664 \h </w:instrText>
        </w:r>
        <w:r>
          <w:rPr>
            <w:noProof/>
            <w:webHidden/>
          </w:rPr>
        </w:r>
        <w:r>
          <w:rPr>
            <w:noProof/>
            <w:webHidden/>
          </w:rPr>
          <w:fldChar w:fldCharType="separate"/>
        </w:r>
        <w:r>
          <w:rPr>
            <w:noProof/>
            <w:webHidden/>
          </w:rPr>
          <w:t>14</w:t>
        </w:r>
        <w:r>
          <w:rPr>
            <w:noProof/>
            <w:webHidden/>
          </w:rPr>
          <w:fldChar w:fldCharType="end"/>
        </w:r>
      </w:hyperlink>
    </w:p>
    <w:p w14:paraId="7535D3E2" w14:textId="7D4421BE" w:rsidR="00E17461" w:rsidRDefault="00E17461">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8610665" w:history="1">
        <w:r w:rsidRPr="00951895">
          <w:rPr>
            <w:rStyle w:val="Hyperlink"/>
            <w:noProof/>
          </w:rPr>
          <w:t>3.2</w:t>
        </w:r>
        <w:r>
          <w:rPr>
            <w:rFonts w:asciiTheme="minorHAnsi" w:eastAsiaTheme="minorEastAsia" w:hAnsiTheme="minorHAnsi" w:cstheme="minorBidi"/>
            <w:noProof/>
            <w:kern w:val="2"/>
            <w:sz w:val="24"/>
            <w:szCs w:val="24"/>
            <w14:ligatures w14:val="standardContextual"/>
          </w:rPr>
          <w:tab/>
        </w:r>
        <w:r w:rsidRPr="00951895">
          <w:rPr>
            <w:rStyle w:val="Hyperlink"/>
            <w:noProof/>
          </w:rPr>
          <w:t>Uitsluitingsgronden</w:t>
        </w:r>
        <w:r>
          <w:rPr>
            <w:noProof/>
            <w:webHidden/>
          </w:rPr>
          <w:tab/>
        </w:r>
        <w:r>
          <w:rPr>
            <w:noProof/>
            <w:webHidden/>
          </w:rPr>
          <w:fldChar w:fldCharType="begin"/>
        </w:r>
        <w:r>
          <w:rPr>
            <w:noProof/>
            <w:webHidden/>
          </w:rPr>
          <w:instrText xml:space="preserve"> PAGEREF _Toc218610665 \h </w:instrText>
        </w:r>
        <w:r>
          <w:rPr>
            <w:noProof/>
            <w:webHidden/>
          </w:rPr>
        </w:r>
        <w:r>
          <w:rPr>
            <w:noProof/>
            <w:webHidden/>
          </w:rPr>
          <w:fldChar w:fldCharType="separate"/>
        </w:r>
        <w:r>
          <w:rPr>
            <w:noProof/>
            <w:webHidden/>
          </w:rPr>
          <w:t>14</w:t>
        </w:r>
        <w:r>
          <w:rPr>
            <w:noProof/>
            <w:webHidden/>
          </w:rPr>
          <w:fldChar w:fldCharType="end"/>
        </w:r>
      </w:hyperlink>
    </w:p>
    <w:p w14:paraId="2D0E7772" w14:textId="656D929C" w:rsidR="00E17461" w:rsidRDefault="00E17461">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8610666" w:history="1">
        <w:r w:rsidRPr="00951895">
          <w:rPr>
            <w:rStyle w:val="Hyperlink"/>
            <w:rFonts w:cs="Arial"/>
            <w:noProof/>
          </w:rPr>
          <w:t>3.3</w:t>
        </w:r>
        <w:r>
          <w:rPr>
            <w:rFonts w:asciiTheme="minorHAnsi" w:eastAsiaTheme="minorEastAsia" w:hAnsiTheme="minorHAnsi" w:cstheme="minorBidi"/>
            <w:noProof/>
            <w:kern w:val="2"/>
            <w:sz w:val="24"/>
            <w:szCs w:val="24"/>
            <w14:ligatures w14:val="standardContextual"/>
          </w:rPr>
          <w:tab/>
        </w:r>
        <w:r w:rsidRPr="00951895">
          <w:rPr>
            <w:rStyle w:val="Hyperlink"/>
            <w:rFonts w:cs="Arial"/>
            <w:noProof/>
          </w:rPr>
          <w:t>Geschiktheidseisen</w:t>
        </w:r>
        <w:r>
          <w:rPr>
            <w:noProof/>
            <w:webHidden/>
          </w:rPr>
          <w:tab/>
        </w:r>
        <w:r>
          <w:rPr>
            <w:noProof/>
            <w:webHidden/>
          </w:rPr>
          <w:fldChar w:fldCharType="begin"/>
        </w:r>
        <w:r>
          <w:rPr>
            <w:noProof/>
            <w:webHidden/>
          </w:rPr>
          <w:instrText xml:space="preserve"> PAGEREF _Toc218610666 \h </w:instrText>
        </w:r>
        <w:r>
          <w:rPr>
            <w:noProof/>
            <w:webHidden/>
          </w:rPr>
        </w:r>
        <w:r>
          <w:rPr>
            <w:noProof/>
            <w:webHidden/>
          </w:rPr>
          <w:fldChar w:fldCharType="separate"/>
        </w:r>
        <w:r>
          <w:rPr>
            <w:noProof/>
            <w:webHidden/>
          </w:rPr>
          <w:t>14</w:t>
        </w:r>
        <w:r>
          <w:rPr>
            <w:noProof/>
            <w:webHidden/>
          </w:rPr>
          <w:fldChar w:fldCharType="end"/>
        </w:r>
      </w:hyperlink>
    </w:p>
    <w:p w14:paraId="1F090B16" w14:textId="4E1BC2BC" w:rsidR="00E17461" w:rsidRDefault="00E17461">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18610667" w:history="1">
        <w:r w:rsidRPr="00951895">
          <w:rPr>
            <w:rStyle w:val="Hyperlink"/>
            <w:rFonts w:cs="Arial"/>
            <w:noProof/>
          </w:rPr>
          <w:t>3.3.1</w:t>
        </w:r>
        <w:r>
          <w:rPr>
            <w:rFonts w:asciiTheme="minorHAnsi" w:eastAsiaTheme="minorEastAsia" w:hAnsiTheme="minorHAnsi" w:cstheme="minorBidi"/>
            <w:noProof/>
            <w:kern w:val="2"/>
            <w:sz w:val="24"/>
            <w:szCs w:val="24"/>
            <w14:ligatures w14:val="standardContextual"/>
          </w:rPr>
          <w:tab/>
        </w:r>
        <w:r w:rsidRPr="00951895">
          <w:rPr>
            <w:rStyle w:val="Hyperlink"/>
            <w:rFonts w:cs="Arial"/>
            <w:noProof/>
          </w:rPr>
          <w:t>Minimumeis: Kerncompetenties</w:t>
        </w:r>
        <w:r>
          <w:rPr>
            <w:noProof/>
            <w:webHidden/>
          </w:rPr>
          <w:tab/>
        </w:r>
        <w:r>
          <w:rPr>
            <w:noProof/>
            <w:webHidden/>
          </w:rPr>
          <w:fldChar w:fldCharType="begin"/>
        </w:r>
        <w:r>
          <w:rPr>
            <w:noProof/>
            <w:webHidden/>
          </w:rPr>
          <w:instrText xml:space="preserve"> PAGEREF _Toc218610667 \h </w:instrText>
        </w:r>
        <w:r>
          <w:rPr>
            <w:noProof/>
            <w:webHidden/>
          </w:rPr>
        </w:r>
        <w:r>
          <w:rPr>
            <w:noProof/>
            <w:webHidden/>
          </w:rPr>
          <w:fldChar w:fldCharType="separate"/>
        </w:r>
        <w:r>
          <w:rPr>
            <w:noProof/>
            <w:webHidden/>
          </w:rPr>
          <w:t>14</w:t>
        </w:r>
        <w:r>
          <w:rPr>
            <w:noProof/>
            <w:webHidden/>
          </w:rPr>
          <w:fldChar w:fldCharType="end"/>
        </w:r>
      </w:hyperlink>
    </w:p>
    <w:p w14:paraId="38FB0716" w14:textId="2132E142" w:rsidR="00E17461" w:rsidRDefault="00E17461">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8610668" w:history="1">
        <w:r w:rsidRPr="00951895">
          <w:rPr>
            <w:rStyle w:val="Hyperlink"/>
            <w:noProof/>
          </w:rPr>
          <w:t>3.4</w:t>
        </w:r>
        <w:r>
          <w:rPr>
            <w:rFonts w:asciiTheme="minorHAnsi" w:eastAsiaTheme="minorEastAsia" w:hAnsiTheme="minorHAnsi" w:cstheme="minorBidi"/>
            <w:noProof/>
            <w:kern w:val="2"/>
            <w:sz w:val="24"/>
            <w:szCs w:val="24"/>
            <w14:ligatures w14:val="standardContextual"/>
          </w:rPr>
          <w:tab/>
        </w:r>
        <w:r w:rsidRPr="00951895">
          <w:rPr>
            <w:rStyle w:val="Hyperlink"/>
            <w:noProof/>
          </w:rPr>
          <w:t>Wijze van inschrijven</w:t>
        </w:r>
        <w:r>
          <w:rPr>
            <w:noProof/>
            <w:webHidden/>
          </w:rPr>
          <w:tab/>
        </w:r>
        <w:r>
          <w:rPr>
            <w:noProof/>
            <w:webHidden/>
          </w:rPr>
          <w:fldChar w:fldCharType="begin"/>
        </w:r>
        <w:r>
          <w:rPr>
            <w:noProof/>
            <w:webHidden/>
          </w:rPr>
          <w:instrText xml:space="preserve"> PAGEREF _Toc218610668 \h </w:instrText>
        </w:r>
        <w:r>
          <w:rPr>
            <w:noProof/>
            <w:webHidden/>
          </w:rPr>
        </w:r>
        <w:r>
          <w:rPr>
            <w:noProof/>
            <w:webHidden/>
          </w:rPr>
          <w:fldChar w:fldCharType="separate"/>
        </w:r>
        <w:r>
          <w:rPr>
            <w:noProof/>
            <w:webHidden/>
          </w:rPr>
          <w:t>15</w:t>
        </w:r>
        <w:r>
          <w:rPr>
            <w:noProof/>
            <w:webHidden/>
          </w:rPr>
          <w:fldChar w:fldCharType="end"/>
        </w:r>
      </w:hyperlink>
    </w:p>
    <w:p w14:paraId="114BA465" w14:textId="4F36BC02" w:rsidR="00E17461" w:rsidRDefault="00E17461">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18610669" w:history="1">
        <w:r w:rsidRPr="00951895">
          <w:rPr>
            <w:rStyle w:val="Hyperlink"/>
            <w:noProof/>
          </w:rPr>
          <w:t>3.4.1</w:t>
        </w:r>
        <w:r>
          <w:rPr>
            <w:rFonts w:asciiTheme="minorHAnsi" w:eastAsiaTheme="minorEastAsia" w:hAnsiTheme="minorHAnsi" w:cstheme="minorBidi"/>
            <w:noProof/>
            <w:kern w:val="2"/>
            <w:sz w:val="24"/>
            <w:szCs w:val="24"/>
            <w14:ligatures w14:val="standardContextual"/>
          </w:rPr>
          <w:tab/>
        </w:r>
        <w:r w:rsidRPr="00951895">
          <w:rPr>
            <w:rStyle w:val="Hyperlink"/>
            <w:noProof/>
          </w:rPr>
          <w:t>Combinatievorming</w:t>
        </w:r>
        <w:r>
          <w:rPr>
            <w:noProof/>
            <w:webHidden/>
          </w:rPr>
          <w:tab/>
        </w:r>
        <w:r>
          <w:rPr>
            <w:noProof/>
            <w:webHidden/>
          </w:rPr>
          <w:fldChar w:fldCharType="begin"/>
        </w:r>
        <w:r>
          <w:rPr>
            <w:noProof/>
            <w:webHidden/>
          </w:rPr>
          <w:instrText xml:space="preserve"> PAGEREF _Toc218610669 \h </w:instrText>
        </w:r>
        <w:r>
          <w:rPr>
            <w:noProof/>
            <w:webHidden/>
          </w:rPr>
        </w:r>
        <w:r>
          <w:rPr>
            <w:noProof/>
            <w:webHidden/>
          </w:rPr>
          <w:fldChar w:fldCharType="separate"/>
        </w:r>
        <w:r>
          <w:rPr>
            <w:noProof/>
            <w:webHidden/>
          </w:rPr>
          <w:t>15</w:t>
        </w:r>
        <w:r>
          <w:rPr>
            <w:noProof/>
            <w:webHidden/>
          </w:rPr>
          <w:fldChar w:fldCharType="end"/>
        </w:r>
      </w:hyperlink>
    </w:p>
    <w:p w14:paraId="1DEE8285" w14:textId="40B4DD76" w:rsidR="00E17461" w:rsidRDefault="00E17461">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18610670" w:history="1">
        <w:r w:rsidRPr="00951895">
          <w:rPr>
            <w:rStyle w:val="Hyperlink"/>
            <w:noProof/>
          </w:rPr>
          <w:t>3.4.2</w:t>
        </w:r>
        <w:r>
          <w:rPr>
            <w:rFonts w:asciiTheme="minorHAnsi" w:eastAsiaTheme="minorEastAsia" w:hAnsiTheme="minorHAnsi" w:cstheme="minorBidi"/>
            <w:noProof/>
            <w:kern w:val="2"/>
            <w:sz w:val="24"/>
            <w:szCs w:val="24"/>
            <w14:ligatures w14:val="standardContextual"/>
          </w:rPr>
          <w:tab/>
        </w:r>
        <w:r w:rsidRPr="00951895">
          <w:rPr>
            <w:rStyle w:val="Hyperlink"/>
            <w:noProof/>
          </w:rPr>
          <w:t>Beroep draagkracht en/of bekwaamheid van derde</w:t>
        </w:r>
        <w:r>
          <w:rPr>
            <w:noProof/>
            <w:webHidden/>
          </w:rPr>
          <w:tab/>
        </w:r>
        <w:r>
          <w:rPr>
            <w:noProof/>
            <w:webHidden/>
          </w:rPr>
          <w:fldChar w:fldCharType="begin"/>
        </w:r>
        <w:r>
          <w:rPr>
            <w:noProof/>
            <w:webHidden/>
          </w:rPr>
          <w:instrText xml:space="preserve"> PAGEREF _Toc218610670 \h </w:instrText>
        </w:r>
        <w:r>
          <w:rPr>
            <w:noProof/>
            <w:webHidden/>
          </w:rPr>
        </w:r>
        <w:r>
          <w:rPr>
            <w:noProof/>
            <w:webHidden/>
          </w:rPr>
          <w:fldChar w:fldCharType="separate"/>
        </w:r>
        <w:r>
          <w:rPr>
            <w:noProof/>
            <w:webHidden/>
          </w:rPr>
          <w:t>16</w:t>
        </w:r>
        <w:r>
          <w:rPr>
            <w:noProof/>
            <w:webHidden/>
          </w:rPr>
          <w:fldChar w:fldCharType="end"/>
        </w:r>
      </w:hyperlink>
    </w:p>
    <w:p w14:paraId="6211FB43" w14:textId="35019C49" w:rsidR="00E17461" w:rsidRDefault="00E17461">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18610671" w:history="1">
        <w:r w:rsidRPr="00951895">
          <w:rPr>
            <w:rStyle w:val="Hyperlink"/>
            <w:noProof/>
          </w:rPr>
          <w:t>3.4.3</w:t>
        </w:r>
        <w:r>
          <w:rPr>
            <w:rFonts w:asciiTheme="minorHAnsi" w:eastAsiaTheme="minorEastAsia" w:hAnsiTheme="minorHAnsi" w:cstheme="minorBidi"/>
            <w:noProof/>
            <w:kern w:val="2"/>
            <w:sz w:val="24"/>
            <w:szCs w:val="24"/>
            <w14:ligatures w14:val="standardContextual"/>
          </w:rPr>
          <w:tab/>
        </w:r>
        <w:r w:rsidRPr="00951895">
          <w:rPr>
            <w:rStyle w:val="Hyperlink"/>
            <w:noProof/>
          </w:rPr>
          <w:t>Inschrijving vanuit een holding</w:t>
        </w:r>
        <w:r>
          <w:rPr>
            <w:noProof/>
            <w:webHidden/>
          </w:rPr>
          <w:tab/>
        </w:r>
        <w:r>
          <w:rPr>
            <w:noProof/>
            <w:webHidden/>
          </w:rPr>
          <w:fldChar w:fldCharType="begin"/>
        </w:r>
        <w:r>
          <w:rPr>
            <w:noProof/>
            <w:webHidden/>
          </w:rPr>
          <w:instrText xml:space="preserve"> PAGEREF _Toc218610671 \h </w:instrText>
        </w:r>
        <w:r>
          <w:rPr>
            <w:noProof/>
            <w:webHidden/>
          </w:rPr>
        </w:r>
        <w:r>
          <w:rPr>
            <w:noProof/>
            <w:webHidden/>
          </w:rPr>
          <w:fldChar w:fldCharType="separate"/>
        </w:r>
        <w:r>
          <w:rPr>
            <w:noProof/>
            <w:webHidden/>
          </w:rPr>
          <w:t>16</w:t>
        </w:r>
        <w:r>
          <w:rPr>
            <w:noProof/>
            <w:webHidden/>
          </w:rPr>
          <w:fldChar w:fldCharType="end"/>
        </w:r>
      </w:hyperlink>
    </w:p>
    <w:p w14:paraId="66E11619" w14:textId="29FA1DD3" w:rsidR="00E17461" w:rsidRDefault="00E17461">
      <w:pPr>
        <w:pStyle w:val="Inhopg1"/>
        <w:rPr>
          <w:rFonts w:asciiTheme="minorHAnsi" w:eastAsiaTheme="minorEastAsia" w:hAnsiTheme="minorHAnsi" w:cstheme="minorBidi"/>
          <w:noProof/>
          <w:kern w:val="2"/>
          <w:sz w:val="24"/>
          <w:szCs w:val="24"/>
          <w14:ligatures w14:val="standardContextual"/>
        </w:rPr>
      </w:pPr>
      <w:hyperlink w:anchor="_Toc218610672" w:history="1">
        <w:r w:rsidRPr="00951895">
          <w:rPr>
            <w:rStyle w:val="Hyperlink"/>
            <w:noProof/>
          </w:rPr>
          <w:t>4.</w:t>
        </w:r>
        <w:r>
          <w:rPr>
            <w:rFonts w:asciiTheme="minorHAnsi" w:eastAsiaTheme="minorEastAsia" w:hAnsiTheme="minorHAnsi" w:cstheme="minorBidi"/>
            <w:noProof/>
            <w:kern w:val="2"/>
            <w:sz w:val="24"/>
            <w:szCs w:val="24"/>
            <w14:ligatures w14:val="standardContextual"/>
          </w:rPr>
          <w:tab/>
        </w:r>
        <w:r w:rsidRPr="00951895">
          <w:rPr>
            <w:rStyle w:val="Hyperlink"/>
            <w:noProof/>
          </w:rPr>
          <w:t>Gunningsmethode</w:t>
        </w:r>
        <w:r>
          <w:rPr>
            <w:noProof/>
            <w:webHidden/>
          </w:rPr>
          <w:tab/>
        </w:r>
        <w:r>
          <w:rPr>
            <w:noProof/>
            <w:webHidden/>
          </w:rPr>
          <w:fldChar w:fldCharType="begin"/>
        </w:r>
        <w:r>
          <w:rPr>
            <w:noProof/>
            <w:webHidden/>
          </w:rPr>
          <w:instrText xml:space="preserve"> PAGEREF _Toc218610672 \h </w:instrText>
        </w:r>
        <w:r>
          <w:rPr>
            <w:noProof/>
            <w:webHidden/>
          </w:rPr>
        </w:r>
        <w:r>
          <w:rPr>
            <w:noProof/>
            <w:webHidden/>
          </w:rPr>
          <w:fldChar w:fldCharType="separate"/>
        </w:r>
        <w:r>
          <w:rPr>
            <w:noProof/>
            <w:webHidden/>
          </w:rPr>
          <w:t>17</w:t>
        </w:r>
        <w:r>
          <w:rPr>
            <w:noProof/>
            <w:webHidden/>
          </w:rPr>
          <w:fldChar w:fldCharType="end"/>
        </w:r>
      </w:hyperlink>
    </w:p>
    <w:p w14:paraId="6419B856" w14:textId="50FB71D0" w:rsidR="00E17461" w:rsidRDefault="00E17461">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8610673" w:history="1">
        <w:r w:rsidRPr="00951895">
          <w:rPr>
            <w:rStyle w:val="Hyperlink"/>
            <w:noProof/>
          </w:rPr>
          <w:t>4.1</w:t>
        </w:r>
        <w:r>
          <w:rPr>
            <w:rFonts w:asciiTheme="minorHAnsi" w:eastAsiaTheme="minorEastAsia" w:hAnsiTheme="minorHAnsi" w:cstheme="minorBidi"/>
            <w:noProof/>
            <w:kern w:val="2"/>
            <w:sz w:val="24"/>
            <w:szCs w:val="24"/>
            <w14:ligatures w14:val="standardContextual"/>
          </w:rPr>
          <w:tab/>
        </w:r>
        <w:r w:rsidRPr="00951895">
          <w:rPr>
            <w:rStyle w:val="Hyperlink"/>
            <w:noProof/>
          </w:rPr>
          <w:t>Algemeen</w:t>
        </w:r>
        <w:r>
          <w:rPr>
            <w:noProof/>
            <w:webHidden/>
          </w:rPr>
          <w:tab/>
        </w:r>
        <w:r>
          <w:rPr>
            <w:noProof/>
            <w:webHidden/>
          </w:rPr>
          <w:fldChar w:fldCharType="begin"/>
        </w:r>
        <w:r>
          <w:rPr>
            <w:noProof/>
            <w:webHidden/>
          </w:rPr>
          <w:instrText xml:space="preserve"> PAGEREF _Toc218610673 \h </w:instrText>
        </w:r>
        <w:r>
          <w:rPr>
            <w:noProof/>
            <w:webHidden/>
          </w:rPr>
        </w:r>
        <w:r>
          <w:rPr>
            <w:noProof/>
            <w:webHidden/>
          </w:rPr>
          <w:fldChar w:fldCharType="separate"/>
        </w:r>
        <w:r>
          <w:rPr>
            <w:noProof/>
            <w:webHidden/>
          </w:rPr>
          <w:t>17</w:t>
        </w:r>
        <w:r>
          <w:rPr>
            <w:noProof/>
            <w:webHidden/>
          </w:rPr>
          <w:fldChar w:fldCharType="end"/>
        </w:r>
      </w:hyperlink>
    </w:p>
    <w:p w14:paraId="49C1B3BA" w14:textId="07FBDEC0" w:rsidR="00E17461" w:rsidRDefault="00E17461">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8610674" w:history="1">
        <w:r w:rsidRPr="00951895">
          <w:rPr>
            <w:rStyle w:val="Hyperlink"/>
            <w:noProof/>
          </w:rPr>
          <w:t>4.2</w:t>
        </w:r>
        <w:r>
          <w:rPr>
            <w:rFonts w:asciiTheme="minorHAnsi" w:eastAsiaTheme="minorEastAsia" w:hAnsiTheme="minorHAnsi" w:cstheme="minorBidi"/>
            <w:noProof/>
            <w:kern w:val="2"/>
            <w:sz w:val="24"/>
            <w:szCs w:val="24"/>
            <w14:ligatures w14:val="standardContextual"/>
          </w:rPr>
          <w:tab/>
        </w:r>
        <w:r w:rsidRPr="00951895">
          <w:rPr>
            <w:rStyle w:val="Hyperlink"/>
            <w:noProof/>
          </w:rPr>
          <w:t>Gunningscriterium 1: Inschrijfsom</w:t>
        </w:r>
        <w:r>
          <w:rPr>
            <w:noProof/>
            <w:webHidden/>
          </w:rPr>
          <w:tab/>
        </w:r>
        <w:r>
          <w:rPr>
            <w:noProof/>
            <w:webHidden/>
          </w:rPr>
          <w:fldChar w:fldCharType="begin"/>
        </w:r>
        <w:r>
          <w:rPr>
            <w:noProof/>
            <w:webHidden/>
          </w:rPr>
          <w:instrText xml:space="preserve"> PAGEREF _Toc218610674 \h </w:instrText>
        </w:r>
        <w:r>
          <w:rPr>
            <w:noProof/>
            <w:webHidden/>
          </w:rPr>
        </w:r>
        <w:r>
          <w:rPr>
            <w:noProof/>
            <w:webHidden/>
          </w:rPr>
          <w:fldChar w:fldCharType="separate"/>
        </w:r>
        <w:r>
          <w:rPr>
            <w:noProof/>
            <w:webHidden/>
          </w:rPr>
          <w:t>17</w:t>
        </w:r>
        <w:r>
          <w:rPr>
            <w:noProof/>
            <w:webHidden/>
          </w:rPr>
          <w:fldChar w:fldCharType="end"/>
        </w:r>
      </w:hyperlink>
    </w:p>
    <w:p w14:paraId="2718C369" w14:textId="7C9570CA" w:rsidR="00E17461" w:rsidRDefault="00E17461">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8610675" w:history="1">
        <w:r w:rsidRPr="00951895">
          <w:rPr>
            <w:rStyle w:val="Hyperlink"/>
            <w:noProof/>
          </w:rPr>
          <w:t>4.3</w:t>
        </w:r>
        <w:r>
          <w:rPr>
            <w:rFonts w:asciiTheme="minorHAnsi" w:eastAsiaTheme="minorEastAsia" w:hAnsiTheme="minorHAnsi" w:cstheme="minorBidi"/>
            <w:noProof/>
            <w:kern w:val="2"/>
            <w:sz w:val="24"/>
            <w:szCs w:val="24"/>
            <w14:ligatures w14:val="standardContextual"/>
          </w:rPr>
          <w:tab/>
        </w:r>
        <w:r w:rsidRPr="00951895">
          <w:rPr>
            <w:rStyle w:val="Hyperlink"/>
            <w:noProof/>
          </w:rPr>
          <w:t xml:space="preserve">Gunningscriterium 2: </w:t>
        </w:r>
        <w:r w:rsidRPr="00951895">
          <w:rPr>
            <w:rStyle w:val="Hyperlink"/>
            <w:bCs/>
            <w:noProof/>
          </w:rPr>
          <w:t>Communicatie</w:t>
        </w:r>
        <w:r>
          <w:rPr>
            <w:noProof/>
            <w:webHidden/>
          </w:rPr>
          <w:tab/>
        </w:r>
        <w:r>
          <w:rPr>
            <w:noProof/>
            <w:webHidden/>
          </w:rPr>
          <w:fldChar w:fldCharType="begin"/>
        </w:r>
        <w:r>
          <w:rPr>
            <w:noProof/>
            <w:webHidden/>
          </w:rPr>
          <w:instrText xml:space="preserve"> PAGEREF _Toc218610675 \h </w:instrText>
        </w:r>
        <w:r>
          <w:rPr>
            <w:noProof/>
            <w:webHidden/>
          </w:rPr>
        </w:r>
        <w:r>
          <w:rPr>
            <w:noProof/>
            <w:webHidden/>
          </w:rPr>
          <w:fldChar w:fldCharType="separate"/>
        </w:r>
        <w:r>
          <w:rPr>
            <w:noProof/>
            <w:webHidden/>
          </w:rPr>
          <w:t>17</w:t>
        </w:r>
        <w:r>
          <w:rPr>
            <w:noProof/>
            <w:webHidden/>
          </w:rPr>
          <w:fldChar w:fldCharType="end"/>
        </w:r>
      </w:hyperlink>
    </w:p>
    <w:p w14:paraId="7C0D48A4" w14:textId="18BCE8A9" w:rsidR="00E17461" w:rsidRDefault="00E17461">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8610676" w:history="1">
        <w:r w:rsidRPr="00951895">
          <w:rPr>
            <w:rStyle w:val="Hyperlink"/>
            <w:noProof/>
          </w:rPr>
          <w:t>4.4</w:t>
        </w:r>
        <w:r>
          <w:rPr>
            <w:rFonts w:asciiTheme="minorHAnsi" w:eastAsiaTheme="minorEastAsia" w:hAnsiTheme="minorHAnsi" w:cstheme="minorBidi"/>
            <w:noProof/>
            <w:kern w:val="2"/>
            <w:sz w:val="24"/>
            <w:szCs w:val="24"/>
            <w14:ligatures w14:val="standardContextual"/>
          </w:rPr>
          <w:tab/>
        </w:r>
        <w:r w:rsidRPr="00951895">
          <w:rPr>
            <w:rStyle w:val="Hyperlink"/>
            <w:noProof/>
          </w:rPr>
          <w:t xml:space="preserve">Gunningscriterium 3: </w:t>
        </w:r>
        <w:r w:rsidRPr="00951895">
          <w:rPr>
            <w:rStyle w:val="Hyperlink"/>
            <w:bCs/>
            <w:noProof/>
          </w:rPr>
          <w:t>Proactieve dienstverlener</w:t>
        </w:r>
        <w:r>
          <w:rPr>
            <w:noProof/>
            <w:webHidden/>
          </w:rPr>
          <w:tab/>
        </w:r>
        <w:r>
          <w:rPr>
            <w:noProof/>
            <w:webHidden/>
          </w:rPr>
          <w:fldChar w:fldCharType="begin"/>
        </w:r>
        <w:r>
          <w:rPr>
            <w:noProof/>
            <w:webHidden/>
          </w:rPr>
          <w:instrText xml:space="preserve"> PAGEREF _Toc218610676 \h </w:instrText>
        </w:r>
        <w:r>
          <w:rPr>
            <w:noProof/>
            <w:webHidden/>
          </w:rPr>
        </w:r>
        <w:r>
          <w:rPr>
            <w:noProof/>
            <w:webHidden/>
          </w:rPr>
          <w:fldChar w:fldCharType="separate"/>
        </w:r>
        <w:r>
          <w:rPr>
            <w:noProof/>
            <w:webHidden/>
          </w:rPr>
          <w:t>18</w:t>
        </w:r>
        <w:r>
          <w:rPr>
            <w:noProof/>
            <w:webHidden/>
          </w:rPr>
          <w:fldChar w:fldCharType="end"/>
        </w:r>
      </w:hyperlink>
    </w:p>
    <w:p w14:paraId="24A8AFF2" w14:textId="18293670" w:rsidR="00E17461" w:rsidRDefault="00E17461">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8610677" w:history="1">
        <w:r w:rsidRPr="00951895">
          <w:rPr>
            <w:rStyle w:val="Hyperlink"/>
            <w:noProof/>
          </w:rPr>
          <w:t>4.5</w:t>
        </w:r>
        <w:r>
          <w:rPr>
            <w:rFonts w:asciiTheme="minorHAnsi" w:eastAsiaTheme="minorEastAsia" w:hAnsiTheme="minorHAnsi" w:cstheme="minorBidi"/>
            <w:noProof/>
            <w:kern w:val="2"/>
            <w:sz w:val="24"/>
            <w:szCs w:val="24"/>
            <w14:ligatures w14:val="standardContextual"/>
          </w:rPr>
          <w:tab/>
        </w:r>
        <w:r w:rsidRPr="00951895">
          <w:rPr>
            <w:rStyle w:val="Hyperlink"/>
            <w:noProof/>
          </w:rPr>
          <w:t>Beoordeling</w:t>
        </w:r>
        <w:r>
          <w:rPr>
            <w:noProof/>
            <w:webHidden/>
          </w:rPr>
          <w:tab/>
        </w:r>
        <w:r>
          <w:rPr>
            <w:noProof/>
            <w:webHidden/>
          </w:rPr>
          <w:fldChar w:fldCharType="begin"/>
        </w:r>
        <w:r>
          <w:rPr>
            <w:noProof/>
            <w:webHidden/>
          </w:rPr>
          <w:instrText xml:space="preserve"> PAGEREF _Toc218610677 \h </w:instrText>
        </w:r>
        <w:r>
          <w:rPr>
            <w:noProof/>
            <w:webHidden/>
          </w:rPr>
        </w:r>
        <w:r>
          <w:rPr>
            <w:noProof/>
            <w:webHidden/>
          </w:rPr>
          <w:fldChar w:fldCharType="separate"/>
        </w:r>
        <w:r>
          <w:rPr>
            <w:noProof/>
            <w:webHidden/>
          </w:rPr>
          <w:t>19</w:t>
        </w:r>
        <w:r>
          <w:rPr>
            <w:noProof/>
            <w:webHidden/>
          </w:rPr>
          <w:fldChar w:fldCharType="end"/>
        </w:r>
      </w:hyperlink>
    </w:p>
    <w:p w14:paraId="76728DD5" w14:textId="0502E814" w:rsidR="00E17461" w:rsidRDefault="00E17461">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8610678" w:history="1">
        <w:r w:rsidRPr="00951895">
          <w:rPr>
            <w:rStyle w:val="Hyperlink"/>
            <w:noProof/>
          </w:rPr>
          <w:t>4.6</w:t>
        </w:r>
        <w:r>
          <w:rPr>
            <w:rFonts w:asciiTheme="minorHAnsi" w:eastAsiaTheme="minorEastAsia" w:hAnsiTheme="minorHAnsi" w:cstheme="minorBidi"/>
            <w:noProof/>
            <w:kern w:val="2"/>
            <w:sz w:val="24"/>
            <w:szCs w:val="24"/>
            <w14:ligatures w14:val="standardContextual"/>
          </w:rPr>
          <w:tab/>
        </w:r>
        <w:r w:rsidRPr="00951895">
          <w:rPr>
            <w:rStyle w:val="Hyperlink"/>
            <w:noProof/>
          </w:rPr>
          <w:t>Gelijke stand</w:t>
        </w:r>
        <w:r>
          <w:rPr>
            <w:noProof/>
            <w:webHidden/>
          </w:rPr>
          <w:tab/>
        </w:r>
        <w:r>
          <w:rPr>
            <w:noProof/>
            <w:webHidden/>
          </w:rPr>
          <w:fldChar w:fldCharType="begin"/>
        </w:r>
        <w:r>
          <w:rPr>
            <w:noProof/>
            <w:webHidden/>
          </w:rPr>
          <w:instrText xml:space="preserve"> PAGEREF _Toc218610678 \h </w:instrText>
        </w:r>
        <w:r>
          <w:rPr>
            <w:noProof/>
            <w:webHidden/>
          </w:rPr>
        </w:r>
        <w:r>
          <w:rPr>
            <w:noProof/>
            <w:webHidden/>
          </w:rPr>
          <w:fldChar w:fldCharType="separate"/>
        </w:r>
        <w:r>
          <w:rPr>
            <w:noProof/>
            <w:webHidden/>
          </w:rPr>
          <w:t>19</w:t>
        </w:r>
        <w:r>
          <w:rPr>
            <w:noProof/>
            <w:webHidden/>
          </w:rPr>
          <w:fldChar w:fldCharType="end"/>
        </w:r>
      </w:hyperlink>
    </w:p>
    <w:p w14:paraId="23B82A0E" w14:textId="728B3789" w:rsidR="00E17461" w:rsidRDefault="00E17461">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8610679" w:history="1">
        <w:r w:rsidRPr="00951895">
          <w:rPr>
            <w:rStyle w:val="Hyperlink"/>
            <w:noProof/>
          </w:rPr>
          <w:t>4.7</w:t>
        </w:r>
        <w:r>
          <w:rPr>
            <w:rFonts w:asciiTheme="minorHAnsi" w:eastAsiaTheme="minorEastAsia" w:hAnsiTheme="minorHAnsi" w:cstheme="minorBidi"/>
            <w:noProof/>
            <w:kern w:val="2"/>
            <w:sz w:val="24"/>
            <w:szCs w:val="24"/>
            <w14:ligatures w14:val="standardContextual"/>
          </w:rPr>
          <w:tab/>
        </w:r>
        <w:r w:rsidRPr="00951895">
          <w:rPr>
            <w:rStyle w:val="Hyperlink"/>
            <w:noProof/>
          </w:rPr>
          <w:t>Sanctie</w:t>
        </w:r>
        <w:r>
          <w:rPr>
            <w:noProof/>
            <w:webHidden/>
          </w:rPr>
          <w:tab/>
        </w:r>
        <w:r>
          <w:rPr>
            <w:noProof/>
            <w:webHidden/>
          </w:rPr>
          <w:fldChar w:fldCharType="begin"/>
        </w:r>
        <w:r>
          <w:rPr>
            <w:noProof/>
            <w:webHidden/>
          </w:rPr>
          <w:instrText xml:space="preserve"> PAGEREF _Toc218610679 \h </w:instrText>
        </w:r>
        <w:r>
          <w:rPr>
            <w:noProof/>
            <w:webHidden/>
          </w:rPr>
        </w:r>
        <w:r>
          <w:rPr>
            <w:noProof/>
            <w:webHidden/>
          </w:rPr>
          <w:fldChar w:fldCharType="separate"/>
        </w:r>
        <w:r>
          <w:rPr>
            <w:noProof/>
            <w:webHidden/>
          </w:rPr>
          <w:t>20</w:t>
        </w:r>
        <w:r>
          <w:rPr>
            <w:noProof/>
            <w:webHidden/>
          </w:rPr>
          <w:fldChar w:fldCharType="end"/>
        </w:r>
      </w:hyperlink>
    </w:p>
    <w:p w14:paraId="6B32105C" w14:textId="3098591A" w:rsidR="00E17461" w:rsidRDefault="00E17461">
      <w:pPr>
        <w:pStyle w:val="Inhopg1"/>
        <w:rPr>
          <w:rFonts w:asciiTheme="minorHAnsi" w:eastAsiaTheme="minorEastAsia" w:hAnsiTheme="minorHAnsi" w:cstheme="minorBidi"/>
          <w:noProof/>
          <w:kern w:val="2"/>
          <w:sz w:val="24"/>
          <w:szCs w:val="24"/>
          <w14:ligatures w14:val="standardContextual"/>
        </w:rPr>
      </w:pPr>
      <w:hyperlink w:anchor="_Toc218610680" w:history="1">
        <w:r w:rsidRPr="00951895">
          <w:rPr>
            <w:rStyle w:val="Hyperlink"/>
            <w:noProof/>
          </w:rPr>
          <w:t>5.</w:t>
        </w:r>
        <w:r>
          <w:rPr>
            <w:rFonts w:asciiTheme="minorHAnsi" w:eastAsiaTheme="minorEastAsia" w:hAnsiTheme="minorHAnsi" w:cstheme="minorBidi"/>
            <w:noProof/>
            <w:kern w:val="2"/>
            <w:sz w:val="24"/>
            <w:szCs w:val="24"/>
            <w14:ligatures w14:val="standardContextual"/>
          </w:rPr>
          <w:tab/>
        </w:r>
        <w:r w:rsidRPr="00951895">
          <w:rPr>
            <w:rStyle w:val="Hyperlink"/>
            <w:noProof/>
          </w:rPr>
          <w:t>Aanbestedingsprocedure</w:t>
        </w:r>
        <w:r>
          <w:rPr>
            <w:noProof/>
            <w:webHidden/>
          </w:rPr>
          <w:tab/>
        </w:r>
        <w:r>
          <w:rPr>
            <w:noProof/>
            <w:webHidden/>
          </w:rPr>
          <w:fldChar w:fldCharType="begin"/>
        </w:r>
        <w:r>
          <w:rPr>
            <w:noProof/>
            <w:webHidden/>
          </w:rPr>
          <w:instrText xml:space="preserve"> PAGEREF _Toc218610680 \h </w:instrText>
        </w:r>
        <w:r>
          <w:rPr>
            <w:noProof/>
            <w:webHidden/>
          </w:rPr>
        </w:r>
        <w:r>
          <w:rPr>
            <w:noProof/>
            <w:webHidden/>
          </w:rPr>
          <w:fldChar w:fldCharType="separate"/>
        </w:r>
        <w:r>
          <w:rPr>
            <w:noProof/>
            <w:webHidden/>
          </w:rPr>
          <w:t>21</w:t>
        </w:r>
        <w:r>
          <w:rPr>
            <w:noProof/>
            <w:webHidden/>
          </w:rPr>
          <w:fldChar w:fldCharType="end"/>
        </w:r>
      </w:hyperlink>
    </w:p>
    <w:p w14:paraId="7AAA78E1" w14:textId="72814138" w:rsidR="00E17461" w:rsidRDefault="00E17461">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8610681" w:history="1">
        <w:r w:rsidRPr="00951895">
          <w:rPr>
            <w:rStyle w:val="Hyperlink"/>
            <w:noProof/>
          </w:rPr>
          <w:t>5.1</w:t>
        </w:r>
        <w:r>
          <w:rPr>
            <w:rFonts w:asciiTheme="minorHAnsi" w:eastAsiaTheme="minorEastAsia" w:hAnsiTheme="minorHAnsi" w:cstheme="minorBidi"/>
            <w:noProof/>
            <w:kern w:val="2"/>
            <w:sz w:val="24"/>
            <w:szCs w:val="24"/>
            <w14:ligatures w14:val="standardContextual"/>
          </w:rPr>
          <w:tab/>
        </w:r>
        <w:r w:rsidRPr="00951895">
          <w:rPr>
            <w:rStyle w:val="Hyperlink"/>
            <w:noProof/>
          </w:rPr>
          <w:t>Stappen aanbestedingsprocedure</w:t>
        </w:r>
        <w:r>
          <w:rPr>
            <w:noProof/>
            <w:webHidden/>
          </w:rPr>
          <w:tab/>
        </w:r>
        <w:r>
          <w:rPr>
            <w:noProof/>
            <w:webHidden/>
          </w:rPr>
          <w:fldChar w:fldCharType="begin"/>
        </w:r>
        <w:r>
          <w:rPr>
            <w:noProof/>
            <w:webHidden/>
          </w:rPr>
          <w:instrText xml:space="preserve"> PAGEREF _Toc218610681 \h </w:instrText>
        </w:r>
        <w:r>
          <w:rPr>
            <w:noProof/>
            <w:webHidden/>
          </w:rPr>
        </w:r>
        <w:r>
          <w:rPr>
            <w:noProof/>
            <w:webHidden/>
          </w:rPr>
          <w:fldChar w:fldCharType="separate"/>
        </w:r>
        <w:r>
          <w:rPr>
            <w:noProof/>
            <w:webHidden/>
          </w:rPr>
          <w:t>21</w:t>
        </w:r>
        <w:r>
          <w:rPr>
            <w:noProof/>
            <w:webHidden/>
          </w:rPr>
          <w:fldChar w:fldCharType="end"/>
        </w:r>
      </w:hyperlink>
    </w:p>
    <w:p w14:paraId="78EC3975" w14:textId="6EFF2EA5" w:rsidR="00E17461" w:rsidRDefault="00E17461">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8610682" w:history="1">
        <w:r w:rsidRPr="00951895">
          <w:rPr>
            <w:rStyle w:val="Hyperlink"/>
            <w:noProof/>
          </w:rPr>
          <w:t>5.2</w:t>
        </w:r>
        <w:r>
          <w:rPr>
            <w:rFonts w:asciiTheme="minorHAnsi" w:eastAsiaTheme="minorEastAsia" w:hAnsiTheme="minorHAnsi" w:cstheme="minorBidi"/>
            <w:noProof/>
            <w:kern w:val="2"/>
            <w:sz w:val="24"/>
            <w:szCs w:val="24"/>
            <w14:ligatures w14:val="standardContextual"/>
          </w:rPr>
          <w:tab/>
        </w:r>
        <w:r w:rsidRPr="00951895">
          <w:rPr>
            <w:rStyle w:val="Hyperlink"/>
            <w:noProof/>
          </w:rPr>
          <w:t>Planning van de aanbesteding</w:t>
        </w:r>
        <w:r>
          <w:rPr>
            <w:noProof/>
            <w:webHidden/>
          </w:rPr>
          <w:tab/>
        </w:r>
        <w:r>
          <w:rPr>
            <w:noProof/>
            <w:webHidden/>
          </w:rPr>
          <w:fldChar w:fldCharType="begin"/>
        </w:r>
        <w:r>
          <w:rPr>
            <w:noProof/>
            <w:webHidden/>
          </w:rPr>
          <w:instrText xml:space="preserve"> PAGEREF _Toc218610682 \h </w:instrText>
        </w:r>
        <w:r>
          <w:rPr>
            <w:noProof/>
            <w:webHidden/>
          </w:rPr>
        </w:r>
        <w:r>
          <w:rPr>
            <w:noProof/>
            <w:webHidden/>
          </w:rPr>
          <w:fldChar w:fldCharType="separate"/>
        </w:r>
        <w:r>
          <w:rPr>
            <w:noProof/>
            <w:webHidden/>
          </w:rPr>
          <w:t>21</w:t>
        </w:r>
        <w:r>
          <w:rPr>
            <w:noProof/>
            <w:webHidden/>
          </w:rPr>
          <w:fldChar w:fldCharType="end"/>
        </w:r>
      </w:hyperlink>
    </w:p>
    <w:p w14:paraId="19654919" w14:textId="6DA8B94A" w:rsidR="00E17461" w:rsidRDefault="00E17461">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8610683" w:history="1">
        <w:r w:rsidRPr="00951895">
          <w:rPr>
            <w:rStyle w:val="Hyperlink"/>
            <w:noProof/>
          </w:rPr>
          <w:t>5.3</w:t>
        </w:r>
        <w:r>
          <w:rPr>
            <w:rFonts w:asciiTheme="minorHAnsi" w:eastAsiaTheme="minorEastAsia" w:hAnsiTheme="minorHAnsi" w:cstheme="minorBidi"/>
            <w:noProof/>
            <w:kern w:val="2"/>
            <w:sz w:val="24"/>
            <w:szCs w:val="24"/>
            <w14:ligatures w14:val="standardContextual"/>
          </w:rPr>
          <w:tab/>
        </w:r>
        <w:r w:rsidRPr="00951895">
          <w:rPr>
            <w:rStyle w:val="Hyperlink"/>
            <w:noProof/>
          </w:rPr>
          <w:t>Waar moet uw inschrijving aan voldoen?</w:t>
        </w:r>
        <w:r>
          <w:rPr>
            <w:noProof/>
            <w:webHidden/>
          </w:rPr>
          <w:tab/>
        </w:r>
        <w:r>
          <w:rPr>
            <w:noProof/>
            <w:webHidden/>
          </w:rPr>
          <w:fldChar w:fldCharType="begin"/>
        </w:r>
        <w:r>
          <w:rPr>
            <w:noProof/>
            <w:webHidden/>
          </w:rPr>
          <w:instrText xml:space="preserve"> PAGEREF _Toc218610683 \h </w:instrText>
        </w:r>
        <w:r>
          <w:rPr>
            <w:noProof/>
            <w:webHidden/>
          </w:rPr>
        </w:r>
        <w:r>
          <w:rPr>
            <w:noProof/>
            <w:webHidden/>
          </w:rPr>
          <w:fldChar w:fldCharType="separate"/>
        </w:r>
        <w:r>
          <w:rPr>
            <w:noProof/>
            <w:webHidden/>
          </w:rPr>
          <w:t>21</w:t>
        </w:r>
        <w:r>
          <w:rPr>
            <w:noProof/>
            <w:webHidden/>
          </w:rPr>
          <w:fldChar w:fldCharType="end"/>
        </w:r>
      </w:hyperlink>
    </w:p>
    <w:p w14:paraId="5DB206D7" w14:textId="33800566" w:rsidR="00E17461" w:rsidRDefault="00E17461">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18610684" w:history="1">
        <w:r w:rsidRPr="00951895">
          <w:rPr>
            <w:rStyle w:val="Hyperlink"/>
            <w:noProof/>
          </w:rPr>
          <w:t>5.3.1</w:t>
        </w:r>
        <w:r>
          <w:rPr>
            <w:rFonts w:asciiTheme="minorHAnsi" w:eastAsiaTheme="minorEastAsia" w:hAnsiTheme="minorHAnsi" w:cstheme="minorBidi"/>
            <w:noProof/>
            <w:kern w:val="2"/>
            <w:sz w:val="24"/>
            <w:szCs w:val="24"/>
            <w14:ligatures w14:val="standardContextual"/>
          </w:rPr>
          <w:tab/>
        </w:r>
        <w:r w:rsidRPr="00951895">
          <w:rPr>
            <w:rStyle w:val="Hyperlink"/>
            <w:noProof/>
          </w:rPr>
          <w:t>Wat dient uw inschrijving te bevatten?</w:t>
        </w:r>
        <w:r>
          <w:rPr>
            <w:noProof/>
            <w:webHidden/>
          </w:rPr>
          <w:tab/>
        </w:r>
        <w:r>
          <w:rPr>
            <w:noProof/>
            <w:webHidden/>
          </w:rPr>
          <w:fldChar w:fldCharType="begin"/>
        </w:r>
        <w:r>
          <w:rPr>
            <w:noProof/>
            <w:webHidden/>
          </w:rPr>
          <w:instrText xml:space="preserve"> PAGEREF _Toc218610684 \h </w:instrText>
        </w:r>
        <w:r>
          <w:rPr>
            <w:noProof/>
            <w:webHidden/>
          </w:rPr>
        </w:r>
        <w:r>
          <w:rPr>
            <w:noProof/>
            <w:webHidden/>
          </w:rPr>
          <w:fldChar w:fldCharType="separate"/>
        </w:r>
        <w:r>
          <w:rPr>
            <w:noProof/>
            <w:webHidden/>
          </w:rPr>
          <w:t>21</w:t>
        </w:r>
        <w:r>
          <w:rPr>
            <w:noProof/>
            <w:webHidden/>
          </w:rPr>
          <w:fldChar w:fldCharType="end"/>
        </w:r>
      </w:hyperlink>
    </w:p>
    <w:p w14:paraId="11BD603E" w14:textId="4D190759" w:rsidR="00E17461" w:rsidRDefault="00E17461">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18610685" w:history="1">
        <w:r w:rsidRPr="00951895">
          <w:rPr>
            <w:rStyle w:val="Hyperlink"/>
            <w:noProof/>
          </w:rPr>
          <w:t>5.3.2</w:t>
        </w:r>
        <w:r>
          <w:rPr>
            <w:rFonts w:asciiTheme="minorHAnsi" w:eastAsiaTheme="minorEastAsia" w:hAnsiTheme="minorHAnsi" w:cstheme="minorBidi"/>
            <w:noProof/>
            <w:kern w:val="2"/>
            <w:sz w:val="24"/>
            <w:szCs w:val="24"/>
            <w14:ligatures w14:val="standardContextual"/>
          </w:rPr>
          <w:tab/>
        </w:r>
        <w:r w:rsidRPr="00951895">
          <w:rPr>
            <w:rStyle w:val="Hyperlink"/>
            <w:noProof/>
          </w:rPr>
          <w:t>Wie moet uw inschrijving ondertekenen?</w:t>
        </w:r>
        <w:r>
          <w:rPr>
            <w:noProof/>
            <w:webHidden/>
          </w:rPr>
          <w:tab/>
        </w:r>
        <w:r>
          <w:rPr>
            <w:noProof/>
            <w:webHidden/>
          </w:rPr>
          <w:fldChar w:fldCharType="begin"/>
        </w:r>
        <w:r>
          <w:rPr>
            <w:noProof/>
            <w:webHidden/>
          </w:rPr>
          <w:instrText xml:space="preserve"> PAGEREF _Toc218610685 \h </w:instrText>
        </w:r>
        <w:r>
          <w:rPr>
            <w:noProof/>
            <w:webHidden/>
          </w:rPr>
        </w:r>
        <w:r>
          <w:rPr>
            <w:noProof/>
            <w:webHidden/>
          </w:rPr>
          <w:fldChar w:fldCharType="separate"/>
        </w:r>
        <w:r>
          <w:rPr>
            <w:noProof/>
            <w:webHidden/>
          </w:rPr>
          <w:t>22</w:t>
        </w:r>
        <w:r>
          <w:rPr>
            <w:noProof/>
            <w:webHidden/>
          </w:rPr>
          <w:fldChar w:fldCharType="end"/>
        </w:r>
      </w:hyperlink>
    </w:p>
    <w:p w14:paraId="2921E0D9" w14:textId="154B78D8" w:rsidR="00E17461" w:rsidRDefault="00E17461">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18610686" w:history="1">
        <w:r w:rsidRPr="00951895">
          <w:rPr>
            <w:rStyle w:val="Hyperlink"/>
            <w:noProof/>
          </w:rPr>
          <w:t>5.3.3</w:t>
        </w:r>
        <w:r>
          <w:rPr>
            <w:rFonts w:asciiTheme="minorHAnsi" w:eastAsiaTheme="minorEastAsia" w:hAnsiTheme="minorHAnsi" w:cstheme="minorBidi"/>
            <w:noProof/>
            <w:kern w:val="2"/>
            <w:sz w:val="24"/>
            <w:szCs w:val="24"/>
            <w14:ligatures w14:val="standardContextual"/>
          </w:rPr>
          <w:tab/>
        </w:r>
        <w:r w:rsidRPr="00951895">
          <w:rPr>
            <w:rStyle w:val="Hyperlink"/>
            <w:noProof/>
          </w:rPr>
          <w:t>Hoe dient u uw inschrijving in?</w:t>
        </w:r>
        <w:r>
          <w:rPr>
            <w:noProof/>
            <w:webHidden/>
          </w:rPr>
          <w:tab/>
        </w:r>
        <w:r>
          <w:rPr>
            <w:noProof/>
            <w:webHidden/>
          </w:rPr>
          <w:fldChar w:fldCharType="begin"/>
        </w:r>
        <w:r>
          <w:rPr>
            <w:noProof/>
            <w:webHidden/>
          </w:rPr>
          <w:instrText xml:space="preserve"> PAGEREF _Toc218610686 \h </w:instrText>
        </w:r>
        <w:r>
          <w:rPr>
            <w:noProof/>
            <w:webHidden/>
          </w:rPr>
        </w:r>
        <w:r>
          <w:rPr>
            <w:noProof/>
            <w:webHidden/>
          </w:rPr>
          <w:fldChar w:fldCharType="separate"/>
        </w:r>
        <w:r>
          <w:rPr>
            <w:noProof/>
            <w:webHidden/>
          </w:rPr>
          <w:t>22</w:t>
        </w:r>
        <w:r>
          <w:rPr>
            <w:noProof/>
            <w:webHidden/>
          </w:rPr>
          <w:fldChar w:fldCharType="end"/>
        </w:r>
      </w:hyperlink>
    </w:p>
    <w:p w14:paraId="13BBB2C3" w14:textId="262B5558" w:rsidR="00E17461" w:rsidRDefault="00E17461">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18610687" w:history="1">
        <w:r w:rsidRPr="00951895">
          <w:rPr>
            <w:rStyle w:val="Hyperlink"/>
            <w:noProof/>
          </w:rPr>
          <w:t>5.3.4</w:t>
        </w:r>
        <w:r>
          <w:rPr>
            <w:rFonts w:asciiTheme="minorHAnsi" w:eastAsiaTheme="minorEastAsia" w:hAnsiTheme="minorHAnsi" w:cstheme="minorBidi"/>
            <w:noProof/>
            <w:kern w:val="2"/>
            <w:sz w:val="24"/>
            <w:szCs w:val="24"/>
            <w14:ligatures w14:val="standardContextual"/>
          </w:rPr>
          <w:tab/>
        </w:r>
        <w:r w:rsidRPr="00951895">
          <w:rPr>
            <w:rStyle w:val="Hyperlink"/>
            <w:noProof/>
          </w:rPr>
          <w:t>Voorwaarden inschrijving</w:t>
        </w:r>
        <w:r>
          <w:rPr>
            <w:noProof/>
            <w:webHidden/>
          </w:rPr>
          <w:tab/>
        </w:r>
        <w:r>
          <w:rPr>
            <w:noProof/>
            <w:webHidden/>
          </w:rPr>
          <w:fldChar w:fldCharType="begin"/>
        </w:r>
        <w:r>
          <w:rPr>
            <w:noProof/>
            <w:webHidden/>
          </w:rPr>
          <w:instrText xml:space="preserve"> PAGEREF _Toc218610687 \h </w:instrText>
        </w:r>
        <w:r>
          <w:rPr>
            <w:noProof/>
            <w:webHidden/>
          </w:rPr>
        </w:r>
        <w:r>
          <w:rPr>
            <w:noProof/>
            <w:webHidden/>
          </w:rPr>
          <w:fldChar w:fldCharType="separate"/>
        </w:r>
        <w:r>
          <w:rPr>
            <w:noProof/>
            <w:webHidden/>
          </w:rPr>
          <w:t>22</w:t>
        </w:r>
        <w:r>
          <w:rPr>
            <w:noProof/>
            <w:webHidden/>
          </w:rPr>
          <w:fldChar w:fldCharType="end"/>
        </w:r>
      </w:hyperlink>
    </w:p>
    <w:p w14:paraId="22C592B9" w14:textId="2C48D7BA" w:rsidR="00E17461" w:rsidRDefault="00E17461">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8610688" w:history="1">
        <w:r w:rsidRPr="00951895">
          <w:rPr>
            <w:rStyle w:val="Hyperlink"/>
            <w:rFonts w:cs="Arial"/>
            <w:noProof/>
          </w:rPr>
          <w:t>5.4</w:t>
        </w:r>
        <w:r>
          <w:rPr>
            <w:rFonts w:asciiTheme="minorHAnsi" w:eastAsiaTheme="minorEastAsia" w:hAnsiTheme="minorHAnsi" w:cstheme="minorBidi"/>
            <w:noProof/>
            <w:kern w:val="2"/>
            <w:sz w:val="24"/>
            <w:szCs w:val="24"/>
            <w14:ligatures w14:val="standardContextual"/>
          </w:rPr>
          <w:tab/>
        </w:r>
        <w:r w:rsidRPr="00951895">
          <w:rPr>
            <w:rStyle w:val="Hyperlink"/>
            <w:rFonts w:cs="Arial"/>
            <w:noProof/>
          </w:rPr>
          <w:t>Samenvoeging en percelen</w:t>
        </w:r>
        <w:r>
          <w:rPr>
            <w:noProof/>
            <w:webHidden/>
          </w:rPr>
          <w:tab/>
        </w:r>
        <w:r>
          <w:rPr>
            <w:noProof/>
            <w:webHidden/>
          </w:rPr>
          <w:fldChar w:fldCharType="begin"/>
        </w:r>
        <w:r>
          <w:rPr>
            <w:noProof/>
            <w:webHidden/>
          </w:rPr>
          <w:instrText xml:space="preserve"> PAGEREF _Toc218610688 \h </w:instrText>
        </w:r>
        <w:r>
          <w:rPr>
            <w:noProof/>
            <w:webHidden/>
          </w:rPr>
        </w:r>
        <w:r>
          <w:rPr>
            <w:noProof/>
            <w:webHidden/>
          </w:rPr>
          <w:fldChar w:fldCharType="separate"/>
        </w:r>
        <w:r>
          <w:rPr>
            <w:noProof/>
            <w:webHidden/>
          </w:rPr>
          <w:t>22</w:t>
        </w:r>
        <w:r>
          <w:rPr>
            <w:noProof/>
            <w:webHidden/>
          </w:rPr>
          <w:fldChar w:fldCharType="end"/>
        </w:r>
      </w:hyperlink>
    </w:p>
    <w:p w14:paraId="109A794F" w14:textId="74A94719" w:rsidR="00E17461" w:rsidRDefault="00E17461">
      <w:pPr>
        <w:pStyle w:val="Inhopg1"/>
        <w:rPr>
          <w:rFonts w:asciiTheme="minorHAnsi" w:eastAsiaTheme="minorEastAsia" w:hAnsiTheme="minorHAnsi" w:cstheme="minorBidi"/>
          <w:noProof/>
          <w:kern w:val="2"/>
          <w:sz w:val="24"/>
          <w:szCs w:val="24"/>
          <w14:ligatures w14:val="standardContextual"/>
        </w:rPr>
      </w:pPr>
      <w:hyperlink w:anchor="_Toc218610689" w:history="1">
        <w:r w:rsidRPr="00951895">
          <w:rPr>
            <w:rStyle w:val="Hyperlink"/>
            <w:noProof/>
          </w:rPr>
          <w:t>6.</w:t>
        </w:r>
        <w:r>
          <w:rPr>
            <w:rFonts w:asciiTheme="minorHAnsi" w:eastAsiaTheme="minorEastAsia" w:hAnsiTheme="minorHAnsi" w:cstheme="minorBidi"/>
            <w:noProof/>
            <w:kern w:val="2"/>
            <w:sz w:val="24"/>
            <w:szCs w:val="24"/>
            <w14:ligatures w14:val="standardContextual"/>
          </w:rPr>
          <w:tab/>
        </w:r>
        <w:r w:rsidRPr="00951895">
          <w:rPr>
            <w:rStyle w:val="Hyperlink"/>
            <w:noProof/>
          </w:rPr>
          <w:t>Juridische kaders</w:t>
        </w:r>
        <w:r>
          <w:rPr>
            <w:noProof/>
            <w:webHidden/>
          </w:rPr>
          <w:tab/>
        </w:r>
        <w:r>
          <w:rPr>
            <w:noProof/>
            <w:webHidden/>
          </w:rPr>
          <w:fldChar w:fldCharType="begin"/>
        </w:r>
        <w:r>
          <w:rPr>
            <w:noProof/>
            <w:webHidden/>
          </w:rPr>
          <w:instrText xml:space="preserve"> PAGEREF _Toc218610689 \h </w:instrText>
        </w:r>
        <w:r>
          <w:rPr>
            <w:noProof/>
            <w:webHidden/>
          </w:rPr>
        </w:r>
        <w:r>
          <w:rPr>
            <w:noProof/>
            <w:webHidden/>
          </w:rPr>
          <w:fldChar w:fldCharType="separate"/>
        </w:r>
        <w:r>
          <w:rPr>
            <w:noProof/>
            <w:webHidden/>
          </w:rPr>
          <w:t>23</w:t>
        </w:r>
        <w:r>
          <w:rPr>
            <w:noProof/>
            <w:webHidden/>
          </w:rPr>
          <w:fldChar w:fldCharType="end"/>
        </w:r>
      </w:hyperlink>
    </w:p>
    <w:p w14:paraId="112C84B9" w14:textId="738561B9" w:rsidR="00E17461" w:rsidRDefault="00E17461">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8610690" w:history="1">
        <w:r w:rsidRPr="00951895">
          <w:rPr>
            <w:rStyle w:val="Hyperlink"/>
            <w:rFonts w:cs="Arial"/>
            <w:noProof/>
          </w:rPr>
          <w:t>6.1</w:t>
        </w:r>
        <w:r>
          <w:rPr>
            <w:rFonts w:asciiTheme="minorHAnsi" w:eastAsiaTheme="minorEastAsia" w:hAnsiTheme="minorHAnsi" w:cstheme="minorBidi"/>
            <w:noProof/>
            <w:kern w:val="2"/>
            <w:sz w:val="24"/>
            <w:szCs w:val="24"/>
            <w14:ligatures w14:val="standardContextual"/>
          </w:rPr>
          <w:tab/>
        </w:r>
        <w:r w:rsidRPr="00951895">
          <w:rPr>
            <w:rStyle w:val="Hyperlink"/>
            <w:noProof/>
          </w:rPr>
          <w:t>Publicatiemedium en digitale documenten</w:t>
        </w:r>
        <w:r>
          <w:rPr>
            <w:noProof/>
            <w:webHidden/>
          </w:rPr>
          <w:tab/>
        </w:r>
        <w:r>
          <w:rPr>
            <w:noProof/>
            <w:webHidden/>
          </w:rPr>
          <w:fldChar w:fldCharType="begin"/>
        </w:r>
        <w:r>
          <w:rPr>
            <w:noProof/>
            <w:webHidden/>
          </w:rPr>
          <w:instrText xml:space="preserve"> PAGEREF _Toc218610690 \h </w:instrText>
        </w:r>
        <w:r>
          <w:rPr>
            <w:noProof/>
            <w:webHidden/>
          </w:rPr>
        </w:r>
        <w:r>
          <w:rPr>
            <w:noProof/>
            <w:webHidden/>
          </w:rPr>
          <w:fldChar w:fldCharType="separate"/>
        </w:r>
        <w:r>
          <w:rPr>
            <w:noProof/>
            <w:webHidden/>
          </w:rPr>
          <w:t>23</w:t>
        </w:r>
        <w:r>
          <w:rPr>
            <w:noProof/>
            <w:webHidden/>
          </w:rPr>
          <w:fldChar w:fldCharType="end"/>
        </w:r>
      </w:hyperlink>
    </w:p>
    <w:p w14:paraId="73EC6972" w14:textId="0D7225F7" w:rsidR="00E17461" w:rsidRDefault="00E17461">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8610691" w:history="1">
        <w:r w:rsidRPr="00951895">
          <w:rPr>
            <w:rStyle w:val="Hyperlink"/>
            <w:rFonts w:cs="Arial"/>
            <w:noProof/>
          </w:rPr>
          <w:t>6.2</w:t>
        </w:r>
        <w:r>
          <w:rPr>
            <w:rFonts w:asciiTheme="minorHAnsi" w:eastAsiaTheme="minorEastAsia" w:hAnsiTheme="minorHAnsi" w:cstheme="minorBidi"/>
            <w:noProof/>
            <w:kern w:val="2"/>
            <w:sz w:val="24"/>
            <w:szCs w:val="24"/>
            <w14:ligatures w14:val="standardContextual"/>
          </w:rPr>
          <w:tab/>
        </w:r>
        <w:r w:rsidRPr="00951895">
          <w:rPr>
            <w:rStyle w:val="Hyperlink"/>
            <w:rFonts w:cs="Arial"/>
            <w:noProof/>
          </w:rPr>
          <w:t>Geheimhouding</w:t>
        </w:r>
        <w:r>
          <w:rPr>
            <w:noProof/>
            <w:webHidden/>
          </w:rPr>
          <w:tab/>
        </w:r>
        <w:r>
          <w:rPr>
            <w:noProof/>
            <w:webHidden/>
          </w:rPr>
          <w:fldChar w:fldCharType="begin"/>
        </w:r>
        <w:r>
          <w:rPr>
            <w:noProof/>
            <w:webHidden/>
          </w:rPr>
          <w:instrText xml:space="preserve"> PAGEREF _Toc218610691 \h </w:instrText>
        </w:r>
        <w:r>
          <w:rPr>
            <w:noProof/>
            <w:webHidden/>
          </w:rPr>
        </w:r>
        <w:r>
          <w:rPr>
            <w:noProof/>
            <w:webHidden/>
          </w:rPr>
          <w:fldChar w:fldCharType="separate"/>
        </w:r>
        <w:r>
          <w:rPr>
            <w:noProof/>
            <w:webHidden/>
          </w:rPr>
          <w:t>23</w:t>
        </w:r>
        <w:r>
          <w:rPr>
            <w:noProof/>
            <w:webHidden/>
          </w:rPr>
          <w:fldChar w:fldCharType="end"/>
        </w:r>
      </w:hyperlink>
    </w:p>
    <w:p w14:paraId="4F963C1D" w14:textId="4BEAEEAD" w:rsidR="00E17461" w:rsidRDefault="00E17461">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8610692" w:history="1">
        <w:r w:rsidRPr="00951895">
          <w:rPr>
            <w:rStyle w:val="Hyperlink"/>
            <w:rFonts w:cs="Arial"/>
            <w:noProof/>
          </w:rPr>
          <w:t>6.3</w:t>
        </w:r>
        <w:r>
          <w:rPr>
            <w:rFonts w:asciiTheme="minorHAnsi" w:eastAsiaTheme="minorEastAsia" w:hAnsiTheme="minorHAnsi" w:cstheme="minorBidi"/>
            <w:noProof/>
            <w:kern w:val="2"/>
            <w:sz w:val="24"/>
            <w:szCs w:val="24"/>
            <w14:ligatures w14:val="standardContextual"/>
          </w:rPr>
          <w:tab/>
        </w:r>
        <w:r w:rsidRPr="00951895">
          <w:rPr>
            <w:rStyle w:val="Hyperlink"/>
            <w:rFonts w:cs="Arial"/>
            <w:noProof/>
          </w:rPr>
          <w:t>Rechtsbescherming</w:t>
        </w:r>
        <w:r>
          <w:rPr>
            <w:noProof/>
            <w:webHidden/>
          </w:rPr>
          <w:tab/>
        </w:r>
        <w:r>
          <w:rPr>
            <w:noProof/>
            <w:webHidden/>
          </w:rPr>
          <w:fldChar w:fldCharType="begin"/>
        </w:r>
        <w:r>
          <w:rPr>
            <w:noProof/>
            <w:webHidden/>
          </w:rPr>
          <w:instrText xml:space="preserve"> PAGEREF _Toc218610692 \h </w:instrText>
        </w:r>
        <w:r>
          <w:rPr>
            <w:noProof/>
            <w:webHidden/>
          </w:rPr>
        </w:r>
        <w:r>
          <w:rPr>
            <w:noProof/>
            <w:webHidden/>
          </w:rPr>
          <w:fldChar w:fldCharType="separate"/>
        </w:r>
        <w:r>
          <w:rPr>
            <w:noProof/>
            <w:webHidden/>
          </w:rPr>
          <w:t>23</w:t>
        </w:r>
        <w:r>
          <w:rPr>
            <w:noProof/>
            <w:webHidden/>
          </w:rPr>
          <w:fldChar w:fldCharType="end"/>
        </w:r>
      </w:hyperlink>
    </w:p>
    <w:p w14:paraId="518D0E8F" w14:textId="596736A0" w:rsidR="00E17461" w:rsidRDefault="00E17461">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8610693" w:history="1">
        <w:r w:rsidRPr="00951895">
          <w:rPr>
            <w:rStyle w:val="Hyperlink"/>
            <w:rFonts w:cs="Arial"/>
            <w:noProof/>
          </w:rPr>
          <w:t>6.4</w:t>
        </w:r>
        <w:r>
          <w:rPr>
            <w:rFonts w:asciiTheme="minorHAnsi" w:eastAsiaTheme="minorEastAsia" w:hAnsiTheme="minorHAnsi" w:cstheme="minorBidi"/>
            <w:noProof/>
            <w:kern w:val="2"/>
            <w:sz w:val="24"/>
            <w:szCs w:val="24"/>
            <w14:ligatures w14:val="standardContextual"/>
          </w:rPr>
          <w:tab/>
        </w:r>
        <w:r w:rsidRPr="00951895">
          <w:rPr>
            <w:rStyle w:val="Hyperlink"/>
            <w:rFonts w:cs="Arial"/>
            <w:noProof/>
          </w:rPr>
          <w:t>Niet gunning</w:t>
        </w:r>
        <w:r>
          <w:rPr>
            <w:noProof/>
            <w:webHidden/>
          </w:rPr>
          <w:tab/>
        </w:r>
        <w:r>
          <w:rPr>
            <w:noProof/>
            <w:webHidden/>
          </w:rPr>
          <w:fldChar w:fldCharType="begin"/>
        </w:r>
        <w:r>
          <w:rPr>
            <w:noProof/>
            <w:webHidden/>
          </w:rPr>
          <w:instrText xml:space="preserve"> PAGEREF _Toc218610693 \h </w:instrText>
        </w:r>
        <w:r>
          <w:rPr>
            <w:noProof/>
            <w:webHidden/>
          </w:rPr>
        </w:r>
        <w:r>
          <w:rPr>
            <w:noProof/>
            <w:webHidden/>
          </w:rPr>
          <w:fldChar w:fldCharType="separate"/>
        </w:r>
        <w:r>
          <w:rPr>
            <w:noProof/>
            <w:webHidden/>
          </w:rPr>
          <w:t>23</w:t>
        </w:r>
        <w:r>
          <w:rPr>
            <w:noProof/>
            <w:webHidden/>
          </w:rPr>
          <w:fldChar w:fldCharType="end"/>
        </w:r>
      </w:hyperlink>
    </w:p>
    <w:p w14:paraId="2B745E9D" w14:textId="1EDFD5FD" w:rsidR="00E17461" w:rsidRDefault="00E17461">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8610694" w:history="1">
        <w:r w:rsidRPr="00951895">
          <w:rPr>
            <w:rStyle w:val="Hyperlink"/>
            <w:rFonts w:cs="Arial"/>
            <w:noProof/>
          </w:rPr>
          <w:t>6.5</w:t>
        </w:r>
        <w:r>
          <w:rPr>
            <w:rFonts w:asciiTheme="minorHAnsi" w:eastAsiaTheme="minorEastAsia" w:hAnsiTheme="minorHAnsi" w:cstheme="minorBidi"/>
            <w:noProof/>
            <w:kern w:val="2"/>
            <w:sz w:val="24"/>
            <w:szCs w:val="24"/>
            <w14:ligatures w14:val="standardContextual"/>
          </w:rPr>
          <w:tab/>
        </w:r>
        <w:r w:rsidRPr="00951895">
          <w:rPr>
            <w:rStyle w:val="Hyperlink"/>
            <w:rFonts w:cs="Arial"/>
            <w:noProof/>
          </w:rPr>
          <w:t>Bevoegde rechter</w:t>
        </w:r>
        <w:r>
          <w:rPr>
            <w:noProof/>
            <w:webHidden/>
          </w:rPr>
          <w:tab/>
        </w:r>
        <w:r>
          <w:rPr>
            <w:noProof/>
            <w:webHidden/>
          </w:rPr>
          <w:fldChar w:fldCharType="begin"/>
        </w:r>
        <w:r>
          <w:rPr>
            <w:noProof/>
            <w:webHidden/>
          </w:rPr>
          <w:instrText xml:space="preserve"> PAGEREF _Toc218610694 \h </w:instrText>
        </w:r>
        <w:r>
          <w:rPr>
            <w:noProof/>
            <w:webHidden/>
          </w:rPr>
        </w:r>
        <w:r>
          <w:rPr>
            <w:noProof/>
            <w:webHidden/>
          </w:rPr>
          <w:fldChar w:fldCharType="separate"/>
        </w:r>
        <w:r>
          <w:rPr>
            <w:noProof/>
            <w:webHidden/>
          </w:rPr>
          <w:t>23</w:t>
        </w:r>
        <w:r>
          <w:rPr>
            <w:noProof/>
            <w:webHidden/>
          </w:rPr>
          <w:fldChar w:fldCharType="end"/>
        </w:r>
      </w:hyperlink>
    </w:p>
    <w:p w14:paraId="2A5E7EA2" w14:textId="6CAE80E3" w:rsidR="00E17461" w:rsidRDefault="00E17461">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8610695" w:history="1">
        <w:r w:rsidRPr="00951895">
          <w:rPr>
            <w:rStyle w:val="Hyperlink"/>
            <w:rFonts w:cs="Arial"/>
            <w:noProof/>
          </w:rPr>
          <w:t>6.6</w:t>
        </w:r>
        <w:r>
          <w:rPr>
            <w:rFonts w:asciiTheme="minorHAnsi" w:eastAsiaTheme="minorEastAsia" w:hAnsiTheme="minorHAnsi" w:cstheme="minorBidi"/>
            <w:noProof/>
            <w:kern w:val="2"/>
            <w:sz w:val="24"/>
            <w:szCs w:val="24"/>
            <w14:ligatures w14:val="standardContextual"/>
          </w:rPr>
          <w:tab/>
        </w:r>
        <w:r w:rsidRPr="00951895">
          <w:rPr>
            <w:rStyle w:val="Hyperlink"/>
            <w:rFonts w:cs="Arial"/>
            <w:noProof/>
          </w:rPr>
          <w:t>Klachtenloket aanbestedingen</w:t>
        </w:r>
        <w:r>
          <w:rPr>
            <w:noProof/>
            <w:webHidden/>
          </w:rPr>
          <w:tab/>
        </w:r>
        <w:r>
          <w:rPr>
            <w:noProof/>
            <w:webHidden/>
          </w:rPr>
          <w:fldChar w:fldCharType="begin"/>
        </w:r>
        <w:r>
          <w:rPr>
            <w:noProof/>
            <w:webHidden/>
          </w:rPr>
          <w:instrText xml:space="preserve"> PAGEREF _Toc218610695 \h </w:instrText>
        </w:r>
        <w:r>
          <w:rPr>
            <w:noProof/>
            <w:webHidden/>
          </w:rPr>
        </w:r>
        <w:r>
          <w:rPr>
            <w:noProof/>
            <w:webHidden/>
          </w:rPr>
          <w:fldChar w:fldCharType="separate"/>
        </w:r>
        <w:r>
          <w:rPr>
            <w:noProof/>
            <w:webHidden/>
          </w:rPr>
          <w:t>24</w:t>
        </w:r>
        <w:r>
          <w:rPr>
            <w:noProof/>
            <w:webHidden/>
          </w:rPr>
          <w:fldChar w:fldCharType="end"/>
        </w:r>
      </w:hyperlink>
    </w:p>
    <w:p w14:paraId="5EADE037" w14:textId="062CDF47" w:rsidR="000F3F91" w:rsidRDefault="008162EB" w:rsidP="008025C9">
      <w:pPr>
        <w:pStyle w:val="Inhopg3"/>
        <w:tabs>
          <w:tab w:val="left" w:pos="1100"/>
          <w:tab w:val="right" w:leader="dot" w:pos="9062"/>
        </w:tabs>
        <w:ind w:left="0"/>
        <w:rPr>
          <w:b/>
          <w:bCs/>
        </w:rPr>
      </w:pPr>
      <w:r w:rsidRPr="006963F1">
        <w:rPr>
          <w:b/>
          <w:bCs/>
        </w:rPr>
        <w:fldChar w:fldCharType="end"/>
      </w:r>
    </w:p>
    <w:p w14:paraId="1265F99F" w14:textId="77777777" w:rsidR="000F3F91" w:rsidRDefault="000F3F91" w:rsidP="008025C9">
      <w:pPr>
        <w:pStyle w:val="Inhopg3"/>
        <w:tabs>
          <w:tab w:val="left" w:pos="1100"/>
          <w:tab w:val="right" w:leader="dot" w:pos="9062"/>
        </w:tabs>
        <w:ind w:left="0"/>
        <w:rPr>
          <w:b/>
          <w:bCs/>
        </w:rPr>
      </w:pPr>
    </w:p>
    <w:p w14:paraId="3073FD9E" w14:textId="320C0699" w:rsidR="00534DEF" w:rsidRPr="006963F1" w:rsidRDefault="008162EB" w:rsidP="008025C9">
      <w:pPr>
        <w:pStyle w:val="Inhopg3"/>
        <w:tabs>
          <w:tab w:val="left" w:pos="1100"/>
          <w:tab w:val="right" w:leader="dot" w:pos="9062"/>
        </w:tabs>
        <w:ind w:left="0"/>
        <w:rPr>
          <w:rFonts w:asciiTheme="minorHAnsi" w:eastAsiaTheme="minorEastAsia" w:hAnsiTheme="minorHAnsi" w:cstheme="minorBidi"/>
          <w:noProof/>
        </w:rPr>
      </w:pPr>
      <w:r w:rsidRPr="006963F1">
        <w:rPr>
          <w:rFonts w:cs="Arial"/>
          <w:b/>
        </w:rPr>
        <w:t>Bijlagen</w:t>
      </w:r>
    </w:p>
    <w:p w14:paraId="51AE5965" w14:textId="3899314F" w:rsidR="00E335D5" w:rsidRDefault="00F0723D" w:rsidP="002A1E8A">
      <w:pPr>
        <w:numPr>
          <w:ilvl w:val="0"/>
          <w:numId w:val="4"/>
        </w:numPr>
        <w:rPr>
          <w:rFonts w:cs="Arial"/>
        </w:rPr>
      </w:pPr>
      <w:r>
        <w:rPr>
          <w:rFonts w:cs="Arial"/>
        </w:rPr>
        <w:t>Inschrijfspecificatie</w:t>
      </w:r>
    </w:p>
    <w:p w14:paraId="7BDC9DEA" w14:textId="27A34679" w:rsidR="002F19EA" w:rsidRPr="00CD2D51" w:rsidRDefault="00B9524F" w:rsidP="00CD2D51">
      <w:pPr>
        <w:numPr>
          <w:ilvl w:val="0"/>
          <w:numId w:val="4"/>
        </w:numPr>
        <w:rPr>
          <w:rFonts w:cs="Arial"/>
        </w:rPr>
      </w:pPr>
      <w:r w:rsidRPr="003D2B84">
        <w:rPr>
          <w:rFonts w:cs="Arial"/>
        </w:rPr>
        <w:t xml:space="preserve">Algemene voorwaarden </w:t>
      </w:r>
      <w:r w:rsidRPr="003D2B84">
        <w:rPr>
          <w:rFonts w:eastAsia="MS Mincho"/>
        </w:rPr>
        <w:t>ARVODI-2018</w:t>
      </w:r>
    </w:p>
    <w:p w14:paraId="54A96C32" w14:textId="69EB5D71" w:rsidR="004C5786" w:rsidRPr="00E40279" w:rsidRDefault="00C51B1D" w:rsidP="002A1E8A">
      <w:pPr>
        <w:numPr>
          <w:ilvl w:val="0"/>
          <w:numId w:val="4"/>
        </w:numPr>
        <w:rPr>
          <w:rFonts w:cs="Arial"/>
        </w:rPr>
      </w:pPr>
      <w:r w:rsidRPr="00E40279">
        <w:rPr>
          <w:rFonts w:cs="Arial"/>
        </w:rPr>
        <w:t>Conceptovereenkomst</w:t>
      </w:r>
    </w:p>
    <w:p w14:paraId="42F32F1D" w14:textId="6084F5A9" w:rsidR="00DA3866" w:rsidRPr="00CD2D51" w:rsidRDefault="004C5786" w:rsidP="00DA3866">
      <w:pPr>
        <w:numPr>
          <w:ilvl w:val="0"/>
          <w:numId w:val="4"/>
        </w:numPr>
        <w:rPr>
          <w:rFonts w:cs="Arial"/>
        </w:rPr>
      </w:pPr>
      <w:r w:rsidRPr="00CD2D51">
        <w:rPr>
          <w:rFonts w:cs="Arial"/>
        </w:rPr>
        <w:t>Uniform Europees aanbestedingsdocument</w:t>
      </w:r>
    </w:p>
    <w:p w14:paraId="3DB562C7" w14:textId="494D36C7" w:rsidR="005975E6" w:rsidRPr="00CD2D51" w:rsidRDefault="005975E6" w:rsidP="002A1E8A">
      <w:pPr>
        <w:numPr>
          <w:ilvl w:val="0"/>
          <w:numId w:val="4"/>
        </w:numPr>
        <w:rPr>
          <w:rFonts w:cs="Arial"/>
        </w:rPr>
      </w:pPr>
      <w:r w:rsidRPr="00CD2D51">
        <w:rPr>
          <w:rFonts w:cs="Arial"/>
        </w:rPr>
        <w:t>Referentie verklaring</w:t>
      </w:r>
    </w:p>
    <w:p w14:paraId="50572754" w14:textId="1998ECE8" w:rsidR="00E75026" w:rsidRPr="00CD2D51" w:rsidRDefault="00B53B88" w:rsidP="002A1E8A">
      <w:pPr>
        <w:numPr>
          <w:ilvl w:val="0"/>
          <w:numId w:val="4"/>
        </w:numPr>
        <w:rPr>
          <w:rFonts w:cs="Arial"/>
        </w:rPr>
      </w:pPr>
      <w:r w:rsidRPr="00CD2D51">
        <w:rPr>
          <w:rFonts w:cs="Arial"/>
        </w:rPr>
        <w:t>Inschrijf</w:t>
      </w:r>
      <w:r w:rsidR="00D709E0" w:rsidRPr="00CD2D51">
        <w:rPr>
          <w:rFonts w:cs="Arial"/>
        </w:rPr>
        <w:t>biljet</w:t>
      </w:r>
    </w:p>
    <w:p w14:paraId="292F8248" w14:textId="77777777" w:rsidR="002B0F3C" w:rsidRDefault="002B0F3C" w:rsidP="002B0F3C">
      <w:pPr>
        <w:rPr>
          <w:rFonts w:cs="Arial"/>
          <w:color w:val="FF0000"/>
        </w:rPr>
      </w:pPr>
    </w:p>
    <w:p w14:paraId="580C61CE" w14:textId="77777777" w:rsidR="002B0F3C" w:rsidRDefault="002B0F3C" w:rsidP="002B0F3C">
      <w:pPr>
        <w:rPr>
          <w:rFonts w:cs="Arial"/>
          <w:color w:val="FF0000"/>
        </w:rPr>
      </w:pPr>
    </w:p>
    <w:p w14:paraId="1D3D4D8C" w14:textId="77777777" w:rsidR="002B0F3C" w:rsidRDefault="002B0F3C" w:rsidP="002B0F3C">
      <w:pPr>
        <w:rPr>
          <w:rFonts w:cs="Arial"/>
          <w:color w:val="FF0000"/>
        </w:rPr>
      </w:pPr>
    </w:p>
    <w:p w14:paraId="207A9C09" w14:textId="77777777" w:rsidR="002B0F3C" w:rsidRDefault="002B0F3C" w:rsidP="002B0F3C">
      <w:pPr>
        <w:rPr>
          <w:rFonts w:cs="Arial"/>
          <w:color w:val="FF0000"/>
        </w:rPr>
      </w:pPr>
    </w:p>
    <w:p w14:paraId="34D468C2" w14:textId="77777777" w:rsidR="004C1725" w:rsidRDefault="004C1725" w:rsidP="002B0F3C">
      <w:pPr>
        <w:rPr>
          <w:rFonts w:cs="Arial"/>
          <w:color w:val="FF0000"/>
        </w:rPr>
      </w:pPr>
    </w:p>
    <w:p w14:paraId="13349845" w14:textId="77777777" w:rsidR="004C1725" w:rsidRPr="006F18C5" w:rsidRDefault="004C1725" w:rsidP="002B0F3C">
      <w:pPr>
        <w:rPr>
          <w:rFonts w:cs="Arial"/>
          <w:color w:val="FF0000"/>
        </w:rPr>
      </w:pPr>
    </w:p>
    <w:p w14:paraId="478E3A7F" w14:textId="5DB2DA8B" w:rsidR="004F15A8" w:rsidRPr="00AF3A57" w:rsidRDefault="008162EB" w:rsidP="005C5A9D">
      <w:pPr>
        <w:pStyle w:val="Kop1"/>
        <w:rPr>
          <w:sz w:val="28"/>
          <w:szCs w:val="28"/>
        </w:rPr>
      </w:pPr>
      <w:r w:rsidRPr="006963F1">
        <w:br w:type="page"/>
      </w:r>
      <w:bookmarkStart w:id="2" w:name="_Toc218610634"/>
      <w:r w:rsidR="005C5A9D" w:rsidRPr="00AF3A57">
        <w:rPr>
          <w:sz w:val="28"/>
          <w:szCs w:val="28"/>
        </w:rPr>
        <w:lastRenderedPageBreak/>
        <w:t>Inleiding</w:t>
      </w:r>
      <w:bookmarkEnd w:id="2"/>
    </w:p>
    <w:p w14:paraId="3946CC61" w14:textId="0ACC4624" w:rsidR="00AF3A57" w:rsidRPr="006963F1" w:rsidRDefault="00AF3A57" w:rsidP="00AF3A57">
      <w:pPr>
        <w:pStyle w:val="Kop2"/>
        <w:numPr>
          <w:ilvl w:val="1"/>
          <w:numId w:val="3"/>
        </w:numPr>
      </w:pPr>
      <w:bookmarkStart w:id="3" w:name="_Toc218610635"/>
      <w:r>
        <w:t>Algemeen</w:t>
      </w:r>
      <w:bookmarkEnd w:id="3"/>
    </w:p>
    <w:p w14:paraId="242FFD92" w14:textId="2647CF38" w:rsidR="008162EB" w:rsidRPr="00A07C12" w:rsidRDefault="1B50AF5B" w:rsidP="00A07C12">
      <w:pPr>
        <w:rPr>
          <w:rFonts w:cs="Arial"/>
        </w:rPr>
      </w:pPr>
      <w:r w:rsidRPr="7B6DEDC2">
        <w:rPr>
          <w:rFonts w:cs="Arial"/>
        </w:rPr>
        <w:t xml:space="preserve">Voor u ligt </w:t>
      </w:r>
      <w:r w:rsidR="033F3442" w:rsidRPr="7B6DEDC2">
        <w:rPr>
          <w:rFonts w:cs="Arial"/>
        </w:rPr>
        <w:t xml:space="preserve">het beschrijvend document </w:t>
      </w:r>
      <w:r w:rsidR="61F38E82" w:rsidRPr="7B6DEDC2">
        <w:rPr>
          <w:rFonts w:cs="Arial"/>
        </w:rPr>
        <w:t xml:space="preserve">ten behoeve van </w:t>
      </w:r>
      <w:r w:rsidR="00220457">
        <w:rPr>
          <w:rFonts w:cs="Arial"/>
        </w:rPr>
        <w:t xml:space="preserve">in te huren </w:t>
      </w:r>
      <w:r w:rsidR="0017744D">
        <w:rPr>
          <w:rFonts w:cs="Arial"/>
        </w:rPr>
        <w:t>schoonmaakdiensten</w:t>
      </w:r>
      <w:r w:rsidR="006A5463">
        <w:rPr>
          <w:rFonts w:cs="Arial"/>
        </w:rPr>
        <w:t xml:space="preserve"> </w:t>
      </w:r>
      <w:r w:rsidR="00220457">
        <w:rPr>
          <w:rFonts w:cs="Arial"/>
        </w:rPr>
        <w:t xml:space="preserve">voor </w:t>
      </w:r>
      <w:r w:rsidR="00644678">
        <w:rPr>
          <w:rFonts w:cs="Arial"/>
        </w:rPr>
        <w:t xml:space="preserve">Stichting </w:t>
      </w:r>
      <w:r w:rsidR="003E644E">
        <w:rPr>
          <w:rFonts w:cs="Arial"/>
        </w:rPr>
        <w:t>Huis73</w:t>
      </w:r>
      <w:r w:rsidR="00644678">
        <w:rPr>
          <w:rFonts w:cs="Arial"/>
        </w:rPr>
        <w:t xml:space="preserve"> e.o</w:t>
      </w:r>
      <w:r w:rsidR="00220457">
        <w:rPr>
          <w:rFonts w:cs="Arial"/>
        </w:rPr>
        <w:t>.</w:t>
      </w:r>
      <w:r w:rsidR="005349E8">
        <w:rPr>
          <w:rFonts w:cs="Arial"/>
        </w:rPr>
        <w:t>.</w:t>
      </w:r>
      <w:r w:rsidR="005742D0">
        <w:rPr>
          <w:rFonts w:cs="Arial"/>
        </w:rPr>
        <w:t xml:space="preserve"> </w:t>
      </w:r>
      <w:r w:rsidRPr="7B6DEDC2">
        <w:rPr>
          <w:rFonts w:cs="Arial"/>
        </w:rPr>
        <w:t xml:space="preserve">In dit document staan, naast de omschrijving van de uit te voeren opdracht, ook de procedure beschreven aan de hand waarvan de aanbesteding wordt uitgevoerd en aan welke voorwaarden de inschrijvers en inschrijvingen moeten voldoen. </w:t>
      </w:r>
    </w:p>
    <w:p w14:paraId="601F853B" w14:textId="77777777" w:rsidR="008162EB" w:rsidRPr="006963F1" w:rsidRDefault="008162EB" w:rsidP="008162EB">
      <w:pPr>
        <w:rPr>
          <w:rFonts w:cs="Arial"/>
        </w:rPr>
      </w:pPr>
    </w:p>
    <w:p w14:paraId="24786C3B" w14:textId="4861DC1D" w:rsidR="008C44F2" w:rsidRPr="00A07C12" w:rsidRDefault="008C44F2" w:rsidP="008C44F2">
      <w:pPr>
        <w:rPr>
          <w:rFonts w:cs="Arial"/>
        </w:rPr>
      </w:pPr>
      <w:r w:rsidRPr="00A07C12">
        <w:rPr>
          <w:rFonts w:cs="Arial"/>
        </w:rPr>
        <w:t>Wij hebben ervoor gekozen een Europees openbare aanbestedingsprocedure zonder voorselectie te doorlopen, gebaseerd op de Aanbestedingswet 2012</w:t>
      </w:r>
      <w:r w:rsidR="00B849DE">
        <w:rPr>
          <w:rFonts w:cs="Arial"/>
        </w:rPr>
        <w:t>.</w:t>
      </w:r>
    </w:p>
    <w:p w14:paraId="4FAE7E29" w14:textId="77777777" w:rsidR="00DB7021" w:rsidRDefault="00DB7021" w:rsidP="00DB7021"/>
    <w:p w14:paraId="424B042A" w14:textId="77777777" w:rsidR="006C2618" w:rsidRPr="006963F1" w:rsidRDefault="006C2618" w:rsidP="008162EB"/>
    <w:p w14:paraId="52EB9C65" w14:textId="77777777" w:rsidR="008162EB" w:rsidRPr="006963F1" w:rsidRDefault="008162EB" w:rsidP="00315C79">
      <w:pPr>
        <w:pStyle w:val="Kop2"/>
        <w:numPr>
          <w:ilvl w:val="1"/>
          <w:numId w:val="3"/>
        </w:numPr>
      </w:pPr>
      <w:bookmarkStart w:id="4" w:name="_Toc47527501"/>
      <w:bookmarkStart w:id="5" w:name="_Toc458514316"/>
      <w:bookmarkStart w:id="6" w:name="_Toc218610636"/>
      <w:r w:rsidRPr="006963F1">
        <w:t>Leeswijzer</w:t>
      </w:r>
      <w:bookmarkEnd w:id="4"/>
      <w:bookmarkEnd w:id="5"/>
      <w:bookmarkEnd w:id="6"/>
    </w:p>
    <w:p w14:paraId="33DBA011" w14:textId="77777777" w:rsidR="008162EB" w:rsidRPr="006963F1" w:rsidRDefault="00302B7D" w:rsidP="008162EB">
      <w:r w:rsidRPr="006963F1">
        <w:rPr>
          <w:rFonts w:cs="Arial"/>
        </w:rPr>
        <w:t>Het</w:t>
      </w:r>
      <w:r w:rsidR="008162EB" w:rsidRPr="006963F1">
        <w:rPr>
          <w:rFonts w:cs="Arial"/>
        </w:rPr>
        <w:t xml:space="preserve"> beschrijvend document is als volgt opgebouwd:</w:t>
      </w:r>
    </w:p>
    <w:p w14:paraId="3F37A63B" w14:textId="77777777" w:rsidR="00591422" w:rsidRPr="00520DC3" w:rsidRDefault="00591422" w:rsidP="002A1E8A">
      <w:pPr>
        <w:pStyle w:val="Lijstalinea"/>
        <w:numPr>
          <w:ilvl w:val="0"/>
          <w:numId w:val="5"/>
        </w:numPr>
        <w:ind w:left="426" w:hanging="284"/>
        <w:rPr>
          <w:sz w:val="20"/>
          <w:szCs w:val="20"/>
        </w:rPr>
      </w:pPr>
      <w:bookmarkStart w:id="7" w:name="_Hlk71028852"/>
      <w:r w:rsidRPr="00520DC3">
        <w:rPr>
          <w:sz w:val="20"/>
          <w:szCs w:val="20"/>
        </w:rPr>
        <w:t>In hoofdstuk twee wordt de opdracht uitgebreid beschreven;</w:t>
      </w:r>
    </w:p>
    <w:p w14:paraId="54F10843" w14:textId="77777777" w:rsidR="00591422" w:rsidRPr="00520DC3" w:rsidRDefault="00591422" w:rsidP="002A1E8A">
      <w:pPr>
        <w:pStyle w:val="Lijstalinea"/>
        <w:numPr>
          <w:ilvl w:val="0"/>
          <w:numId w:val="5"/>
        </w:numPr>
        <w:ind w:left="426" w:hanging="284"/>
        <w:rPr>
          <w:sz w:val="20"/>
          <w:szCs w:val="20"/>
        </w:rPr>
      </w:pPr>
      <w:r w:rsidRPr="00520DC3">
        <w:rPr>
          <w:sz w:val="20"/>
          <w:szCs w:val="20"/>
        </w:rPr>
        <w:t xml:space="preserve">In hoofdstuk drie beschrijven wij de procedurestappen die wij doorlopen tijdens deze aanbesteding. Daarnaast staat in dit hoofdstuk beschreven hoe en wanneer u mee kunt doen met deze aanbesteding; </w:t>
      </w:r>
    </w:p>
    <w:p w14:paraId="3DD6E295" w14:textId="77777777" w:rsidR="00591422" w:rsidRPr="00520DC3" w:rsidRDefault="00591422" w:rsidP="002A1E8A">
      <w:pPr>
        <w:pStyle w:val="Lijstalinea"/>
        <w:numPr>
          <w:ilvl w:val="0"/>
          <w:numId w:val="5"/>
        </w:numPr>
        <w:ind w:left="426" w:hanging="284"/>
        <w:rPr>
          <w:sz w:val="20"/>
          <w:szCs w:val="20"/>
        </w:rPr>
      </w:pPr>
      <w:r w:rsidRPr="00520DC3">
        <w:rPr>
          <w:sz w:val="20"/>
          <w:szCs w:val="20"/>
        </w:rPr>
        <w:t>In hoofdstuk vier beschrijven wij de eisen die wij stellen aan de ondernemer;</w:t>
      </w:r>
    </w:p>
    <w:p w14:paraId="77BF4BB6" w14:textId="77777777" w:rsidR="00591422" w:rsidRPr="00520DC3" w:rsidRDefault="00591422" w:rsidP="002A1E8A">
      <w:pPr>
        <w:pStyle w:val="Lijstalinea"/>
        <w:numPr>
          <w:ilvl w:val="0"/>
          <w:numId w:val="5"/>
        </w:numPr>
        <w:ind w:left="426" w:hanging="284"/>
        <w:rPr>
          <w:sz w:val="20"/>
          <w:szCs w:val="20"/>
        </w:rPr>
      </w:pPr>
      <w:r w:rsidRPr="00520DC3">
        <w:rPr>
          <w:sz w:val="20"/>
          <w:szCs w:val="20"/>
        </w:rPr>
        <w:t>In hoofdstuk vijf beschrijven wij de gunningsmethode;</w:t>
      </w:r>
    </w:p>
    <w:p w14:paraId="00C8804E" w14:textId="77777777" w:rsidR="00591422" w:rsidRPr="00520DC3" w:rsidRDefault="00591422" w:rsidP="002A1E8A">
      <w:pPr>
        <w:pStyle w:val="Lijstalinea"/>
        <w:numPr>
          <w:ilvl w:val="0"/>
          <w:numId w:val="5"/>
        </w:numPr>
        <w:ind w:left="426" w:hanging="284"/>
        <w:rPr>
          <w:sz w:val="20"/>
          <w:szCs w:val="20"/>
        </w:rPr>
      </w:pPr>
      <w:r w:rsidRPr="00520DC3">
        <w:rPr>
          <w:sz w:val="20"/>
          <w:szCs w:val="20"/>
        </w:rPr>
        <w:t xml:space="preserve">In hoofdstuk zes komen juridische spelregels aan bod. </w:t>
      </w:r>
    </w:p>
    <w:bookmarkEnd w:id="7"/>
    <w:p w14:paraId="6702AFF8" w14:textId="77777777" w:rsidR="00591422" w:rsidRDefault="00591422" w:rsidP="008162EB">
      <w:pPr>
        <w:rPr>
          <w:rFonts w:cs="Arial"/>
        </w:rPr>
      </w:pPr>
    </w:p>
    <w:p w14:paraId="361863C0" w14:textId="77BA90A2" w:rsidR="000E162B" w:rsidRPr="000E162B" w:rsidRDefault="008162EB" w:rsidP="000E162B">
      <w:pPr>
        <w:rPr>
          <w:rFonts w:cs="Arial"/>
        </w:rPr>
      </w:pPr>
      <w:r w:rsidRPr="006963F1">
        <w:rPr>
          <w:rFonts w:cs="Arial"/>
        </w:rPr>
        <w:t>Als onderdeel van dit document worden er ook diverse bijlagen ter beschikking gesteld.</w:t>
      </w:r>
      <w:r w:rsidR="0017744D">
        <w:rPr>
          <w:rFonts w:cs="Arial"/>
        </w:rPr>
        <w:t xml:space="preserve"> </w:t>
      </w:r>
      <w:r w:rsidR="000E162B" w:rsidRPr="000E162B">
        <w:rPr>
          <w:rFonts w:cs="Arial"/>
        </w:rPr>
        <w:t>In de aanbestedingsdocumenten kunnen verschillende termen voor de contractpartijen als synoniem van elkaar worden gebruikt:</w:t>
      </w:r>
    </w:p>
    <w:p w14:paraId="60B791CB" w14:textId="35546678" w:rsidR="000E162B" w:rsidRPr="000E162B" w:rsidRDefault="000E162B" w:rsidP="002A1E8A">
      <w:pPr>
        <w:pStyle w:val="Lijstalinea"/>
        <w:numPr>
          <w:ilvl w:val="0"/>
          <w:numId w:val="20"/>
        </w:numPr>
        <w:rPr>
          <w:sz w:val="20"/>
          <w:szCs w:val="20"/>
        </w:rPr>
      </w:pPr>
      <w:r w:rsidRPr="000E162B">
        <w:rPr>
          <w:sz w:val="20"/>
          <w:szCs w:val="20"/>
        </w:rPr>
        <w:t xml:space="preserve">opdrachtgever, </w:t>
      </w:r>
      <w:r w:rsidR="00981985">
        <w:rPr>
          <w:sz w:val="20"/>
          <w:szCs w:val="20"/>
        </w:rPr>
        <w:t xml:space="preserve">Aanbestedende </w:t>
      </w:r>
      <w:r w:rsidRPr="000E162B">
        <w:rPr>
          <w:sz w:val="20"/>
          <w:szCs w:val="20"/>
        </w:rPr>
        <w:t>dienst, organisatienaam</w:t>
      </w:r>
    </w:p>
    <w:p w14:paraId="7D60F8CD" w14:textId="77777777" w:rsidR="000E162B" w:rsidRPr="000E162B" w:rsidRDefault="000E162B" w:rsidP="002A1E8A">
      <w:pPr>
        <w:pStyle w:val="Lijstalinea"/>
        <w:numPr>
          <w:ilvl w:val="0"/>
          <w:numId w:val="20"/>
        </w:numPr>
        <w:rPr>
          <w:sz w:val="20"/>
          <w:szCs w:val="20"/>
        </w:rPr>
      </w:pPr>
      <w:r w:rsidRPr="000E162B">
        <w:rPr>
          <w:sz w:val="20"/>
          <w:szCs w:val="20"/>
        </w:rPr>
        <w:t>opdrachtnemer, leverancier, dienstverlener, contractant, aannemer</w:t>
      </w:r>
    </w:p>
    <w:p w14:paraId="0C35CB6F" w14:textId="77777777" w:rsidR="000E162B" w:rsidRPr="000E162B" w:rsidRDefault="000E162B" w:rsidP="000E162B">
      <w:pPr>
        <w:rPr>
          <w:rFonts w:cs="Arial"/>
        </w:rPr>
      </w:pPr>
      <w:r w:rsidRPr="000E162B">
        <w:rPr>
          <w:rFonts w:cs="Arial"/>
        </w:rPr>
        <w:t>De genoemde termen hoeven niet alleen in het enkelvoud, maar kunnen ook in het meervoud worden gebruikt.</w:t>
      </w:r>
    </w:p>
    <w:p w14:paraId="47417AFF" w14:textId="77777777" w:rsidR="000E162B" w:rsidRPr="006963F1" w:rsidRDefault="000E162B" w:rsidP="008162EB">
      <w:pPr>
        <w:rPr>
          <w:rFonts w:cs="Arial"/>
        </w:rPr>
      </w:pPr>
    </w:p>
    <w:p w14:paraId="515DB432" w14:textId="77777777" w:rsidR="008162EB" w:rsidRPr="006963F1" w:rsidRDefault="008162EB" w:rsidP="008162EB"/>
    <w:p w14:paraId="12D6BDF4" w14:textId="77777777" w:rsidR="008162EB" w:rsidRPr="006963F1" w:rsidRDefault="008162EB" w:rsidP="00315C79">
      <w:pPr>
        <w:pStyle w:val="Kop2"/>
        <w:numPr>
          <w:ilvl w:val="1"/>
          <w:numId w:val="3"/>
        </w:numPr>
        <w:spacing w:line="260" w:lineRule="atLeast"/>
      </w:pPr>
      <w:bookmarkStart w:id="8" w:name="_Toc47527502"/>
      <w:bookmarkStart w:id="9" w:name="_Toc458514317"/>
      <w:bookmarkStart w:id="10" w:name="_Ref382474689"/>
      <w:bookmarkStart w:id="11" w:name="_Toc218610637"/>
      <w:r w:rsidRPr="006963F1">
        <w:t>He</w:t>
      </w:r>
      <w:bookmarkEnd w:id="8"/>
      <w:bookmarkEnd w:id="9"/>
      <w:bookmarkEnd w:id="10"/>
      <w:r w:rsidR="00BC6D61" w:rsidRPr="006963F1">
        <w:t>t stellen van vragen</w:t>
      </w:r>
      <w:bookmarkEnd w:id="11"/>
    </w:p>
    <w:p w14:paraId="534200AC" w14:textId="6D1FEBB0" w:rsidR="008162EB" w:rsidRPr="006963F1" w:rsidRDefault="008162EB" w:rsidP="008162EB">
      <w:pPr>
        <w:rPr>
          <w:rFonts w:cs="Arial"/>
        </w:rPr>
      </w:pPr>
      <w:r w:rsidRPr="006963F1">
        <w:t xml:space="preserve">Dit document is met zorg opgesteld. Mocht </w:t>
      </w:r>
      <w:r w:rsidR="00F15AA4">
        <w:t>u</w:t>
      </w:r>
      <w:r w:rsidRPr="006963F1">
        <w:t xml:space="preserve"> desondanks </w:t>
      </w:r>
      <w:r w:rsidRPr="006963F1">
        <w:rPr>
          <w:rFonts w:cs="Arial"/>
        </w:rPr>
        <w:t>onvolkomenheden/ onduidelijkheden/ onregelmatigheden/ ondeugdelijkheden/ tegenstrijdigheden (‘gebreken</w:t>
      </w:r>
      <w:r w:rsidR="00C51B1D" w:rsidRPr="006963F1">
        <w:rPr>
          <w:rFonts w:cs="Arial"/>
        </w:rPr>
        <w:t xml:space="preserve">’) </w:t>
      </w:r>
      <w:r w:rsidR="00C51B1D" w:rsidRPr="006963F1">
        <w:t>in</w:t>
      </w:r>
      <w:r w:rsidRPr="006963F1">
        <w:t xml:space="preserve"> dit document tegenkomen of vragen hebben naar aanleiding van dit document, dan verzoek</w:t>
      </w:r>
      <w:r w:rsidR="002B0EF2" w:rsidRPr="006963F1">
        <w:t xml:space="preserve">t de </w:t>
      </w:r>
      <w:r w:rsidR="00981985">
        <w:t xml:space="preserve">Aanbestedende </w:t>
      </w:r>
      <w:r w:rsidR="002B0EF2" w:rsidRPr="006963F1">
        <w:t>dienst</w:t>
      </w:r>
      <w:r w:rsidRPr="006963F1">
        <w:t xml:space="preserve"> deze op- en/of aanmerkingen te stellen middels het gebruik van de vragenmodule van TenderNed. </w:t>
      </w:r>
    </w:p>
    <w:p w14:paraId="2620A7D1" w14:textId="77777777" w:rsidR="008162EB" w:rsidRPr="006963F1" w:rsidRDefault="008162EB" w:rsidP="008162EB"/>
    <w:p w14:paraId="4DD2D4E4" w14:textId="1C1769A2" w:rsidR="008162EB" w:rsidRPr="006963F1" w:rsidRDefault="00BC6D61" w:rsidP="008162EB">
      <w:r w:rsidRPr="006963F1">
        <w:t>Inschrijvers kunnen</w:t>
      </w:r>
      <w:r w:rsidR="008162EB" w:rsidRPr="006963F1">
        <w:t xml:space="preserve"> vragen en onvolkomenheden stellen of melden tot de datum vermeld in de planning op TenderNed. </w:t>
      </w:r>
      <w:r w:rsidR="002B0EF2" w:rsidRPr="006963F1">
        <w:t xml:space="preserve">De </w:t>
      </w:r>
      <w:r w:rsidR="00981985">
        <w:t xml:space="preserve">Aanbestedende </w:t>
      </w:r>
      <w:r w:rsidR="002B0EF2" w:rsidRPr="006963F1">
        <w:t>dienst</w:t>
      </w:r>
      <w:r w:rsidR="008162EB" w:rsidRPr="006963F1">
        <w:t xml:space="preserve"> beantwoord</w:t>
      </w:r>
      <w:r w:rsidR="002B0EF2" w:rsidRPr="006963F1">
        <w:t>t</w:t>
      </w:r>
      <w:r w:rsidR="008162EB" w:rsidRPr="006963F1">
        <w:t xml:space="preserve"> geen vragen die na dit tijdstip binnenkomen.</w:t>
      </w:r>
      <w:r w:rsidR="00484319">
        <w:t xml:space="preserve"> </w:t>
      </w:r>
      <w:r w:rsidR="008162EB" w:rsidRPr="006963F1">
        <w:t>Behalve als dit vragen zijn die</w:t>
      </w:r>
      <w:r w:rsidR="002B0EF2" w:rsidRPr="006963F1">
        <w:t xml:space="preserve"> de </w:t>
      </w:r>
      <w:r w:rsidR="00981985">
        <w:t xml:space="preserve">Aanbestedende </w:t>
      </w:r>
      <w:r w:rsidR="002B0EF2" w:rsidRPr="006963F1">
        <w:t>dienst</w:t>
      </w:r>
      <w:r w:rsidR="008162EB" w:rsidRPr="006963F1">
        <w:t xml:space="preserve"> relevant vind</w:t>
      </w:r>
      <w:r w:rsidR="002B0EF2" w:rsidRPr="006963F1">
        <w:t>t</w:t>
      </w:r>
      <w:r w:rsidR="008162EB" w:rsidRPr="006963F1">
        <w:t xml:space="preserve"> en gevolgen kunnen hebben voor de te ontvangen </w:t>
      </w:r>
      <w:r w:rsidR="00484319">
        <w:t>inschrijvingen</w:t>
      </w:r>
      <w:r w:rsidR="002B0EF2" w:rsidRPr="006963F1">
        <w:t xml:space="preserve">. </w:t>
      </w:r>
      <w:r w:rsidRPr="006963F1">
        <w:t xml:space="preserve">Inschrijvers mogen </w:t>
      </w:r>
      <w:r w:rsidR="002B0EF2" w:rsidRPr="006963F1">
        <w:t>over</w:t>
      </w:r>
      <w:r w:rsidR="008162EB" w:rsidRPr="006963F1">
        <w:t xml:space="preserve"> deze aanbesteding </w:t>
      </w:r>
      <w:r w:rsidR="002B0EF2" w:rsidRPr="006963F1">
        <w:t xml:space="preserve">geen </w:t>
      </w:r>
      <w:r w:rsidR="008162EB" w:rsidRPr="006963F1">
        <w:t>contact opne</w:t>
      </w:r>
      <w:r w:rsidR="002B0EF2" w:rsidRPr="006963F1">
        <w:t xml:space="preserve">men </w:t>
      </w:r>
      <w:r w:rsidR="008162EB" w:rsidRPr="006963F1">
        <w:t>met andere medewerkers</w:t>
      </w:r>
      <w:r w:rsidR="00183B9F" w:rsidRPr="006963F1">
        <w:t xml:space="preserve"> van de </w:t>
      </w:r>
      <w:r w:rsidR="00981985">
        <w:t xml:space="preserve">Aanbestedende </w:t>
      </w:r>
      <w:r w:rsidR="00183B9F" w:rsidRPr="006963F1">
        <w:t>dienst</w:t>
      </w:r>
      <w:r w:rsidR="008162EB" w:rsidRPr="006963F1">
        <w:t xml:space="preserve"> dan de contactpersoon. </w:t>
      </w:r>
      <w:r w:rsidR="00075308">
        <w:t>Doet u dit wel? Dan kan dit uitsluiting tot gevolg hebben.</w:t>
      </w:r>
    </w:p>
    <w:p w14:paraId="2C3E121C" w14:textId="77777777" w:rsidR="008162EB" w:rsidRPr="006963F1" w:rsidRDefault="008162EB" w:rsidP="008162EB"/>
    <w:p w14:paraId="4EB9AA07" w14:textId="68430D67" w:rsidR="00181E47" w:rsidRDefault="00BC6D61" w:rsidP="00F15AA4">
      <w:r w:rsidRPr="006963F1">
        <w:t xml:space="preserve">Gestelde </w:t>
      </w:r>
      <w:r w:rsidR="008162EB" w:rsidRPr="006963F1">
        <w:t xml:space="preserve">vragen worden beantwoord in de </w:t>
      </w:r>
      <w:r w:rsidR="00186D65">
        <w:t>n</w:t>
      </w:r>
      <w:r w:rsidR="008162EB" w:rsidRPr="006963F1">
        <w:t xml:space="preserve">ota van Inlichtingen </w:t>
      </w:r>
      <w:r w:rsidR="002B0EF2" w:rsidRPr="006963F1">
        <w:t>welke</w:t>
      </w:r>
      <w:r w:rsidR="008162EB" w:rsidRPr="006963F1">
        <w:t xml:space="preserve"> wordt gepubliceerd op TenderNed. </w:t>
      </w:r>
      <w:r w:rsidRPr="006963F1">
        <w:t>Inschrijvers</w:t>
      </w:r>
      <w:r w:rsidR="008162EB" w:rsidRPr="006963F1">
        <w:t xml:space="preserve"> kun</w:t>
      </w:r>
      <w:r w:rsidRPr="006963F1">
        <w:t>nen</w:t>
      </w:r>
      <w:r w:rsidR="008162EB" w:rsidRPr="006963F1">
        <w:t xml:space="preserve"> geen rechten ontlenen aan mondelinge uitspraken. </w:t>
      </w:r>
      <w:r w:rsidR="002B0EF2" w:rsidRPr="006963F1">
        <w:t xml:space="preserve">De </w:t>
      </w:r>
      <w:r w:rsidR="00981985">
        <w:t xml:space="preserve">Aanbestedende </w:t>
      </w:r>
      <w:r w:rsidR="002B0EF2" w:rsidRPr="006963F1">
        <w:t xml:space="preserve">dienst verzoekt </w:t>
      </w:r>
      <w:r w:rsidRPr="006963F1">
        <w:t>inschrijvers</w:t>
      </w:r>
      <w:r w:rsidR="008162EB" w:rsidRPr="006963F1">
        <w:t xml:space="preserve"> met klem om uw vragen en/of opmerkingen niet op te sparen tot het laatste moment voor sluiting van de vragentermijn. </w:t>
      </w:r>
      <w:r w:rsidR="002B0EF2" w:rsidRPr="006963F1">
        <w:t xml:space="preserve">De </w:t>
      </w:r>
      <w:r w:rsidR="00981985">
        <w:t xml:space="preserve">Aanbestedende </w:t>
      </w:r>
      <w:r w:rsidR="002B0EF2" w:rsidRPr="006963F1">
        <w:t>dienst publiceert</w:t>
      </w:r>
      <w:r w:rsidR="008162EB" w:rsidRPr="006963F1">
        <w:t xml:space="preserve"> zo nodig meerdere </w:t>
      </w:r>
      <w:r w:rsidR="00186D65">
        <w:t>n</w:t>
      </w:r>
      <w:r w:rsidR="008162EB" w:rsidRPr="006963F1">
        <w:t>ota’s om dubbele vragen te voorkomen en relevante informatie zo snel mogelijk te verstrekken.</w:t>
      </w:r>
    </w:p>
    <w:p w14:paraId="397A536B" w14:textId="77777777" w:rsidR="00181E47" w:rsidRDefault="00181E47">
      <w:pPr>
        <w:spacing w:after="200" w:line="276" w:lineRule="auto"/>
      </w:pPr>
    </w:p>
    <w:p w14:paraId="6AC22E2F" w14:textId="77777777" w:rsidR="007638F2" w:rsidRDefault="007638F2">
      <w:pPr>
        <w:spacing w:after="200" w:line="276" w:lineRule="auto"/>
      </w:pPr>
    </w:p>
    <w:p w14:paraId="40A77DE0" w14:textId="77777777" w:rsidR="007638F2" w:rsidRDefault="007638F2" w:rsidP="007638F2">
      <w:pPr>
        <w:spacing w:line="23" w:lineRule="atLeast"/>
        <w:jc w:val="both"/>
      </w:pPr>
    </w:p>
    <w:p w14:paraId="742CB85B" w14:textId="6198B09D" w:rsidR="00BC277D" w:rsidRDefault="00BC277D">
      <w:pPr>
        <w:spacing w:after="200" w:line="276" w:lineRule="auto"/>
      </w:pPr>
    </w:p>
    <w:p w14:paraId="331BED08" w14:textId="77777777" w:rsidR="00AF3A57" w:rsidRPr="00AF3A57" w:rsidRDefault="00AF3A57" w:rsidP="00AF3A57">
      <w:pPr>
        <w:pStyle w:val="Kop1"/>
        <w:numPr>
          <w:ilvl w:val="0"/>
          <w:numId w:val="3"/>
        </w:numPr>
        <w:rPr>
          <w:sz w:val="28"/>
          <w:szCs w:val="28"/>
        </w:rPr>
      </w:pPr>
      <w:bookmarkStart w:id="12" w:name="_Toc218610638"/>
      <w:bookmarkStart w:id="13" w:name="_Toc47527531"/>
      <w:bookmarkStart w:id="14" w:name="_Toc315333138"/>
      <w:r w:rsidRPr="00AF3A57">
        <w:rPr>
          <w:sz w:val="28"/>
          <w:szCs w:val="28"/>
        </w:rPr>
        <w:t>Opdrachtbeschrijving</w:t>
      </w:r>
      <w:bookmarkEnd w:id="12"/>
    </w:p>
    <w:p w14:paraId="51611436" w14:textId="77777777" w:rsidR="00AF3A57" w:rsidRPr="00415ECC" w:rsidRDefault="00AF3A57" w:rsidP="00AF3A57">
      <w:pPr>
        <w:pStyle w:val="Kop2"/>
      </w:pPr>
      <w:r w:rsidRPr="00415ECC">
        <w:t xml:space="preserve"> </w:t>
      </w:r>
      <w:bookmarkStart w:id="15" w:name="_Toc67651316"/>
      <w:bookmarkStart w:id="16" w:name="_Toc6238605"/>
      <w:bookmarkStart w:id="17" w:name="_Toc256000022"/>
      <w:bookmarkStart w:id="18" w:name="_Toc218610639"/>
      <w:r w:rsidRPr="00415ECC">
        <w:t>Algemeen</w:t>
      </w:r>
      <w:bookmarkEnd w:id="15"/>
      <w:bookmarkEnd w:id="16"/>
      <w:bookmarkEnd w:id="17"/>
      <w:bookmarkEnd w:id="18"/>
    </w:p>
    <w:p w14:paraId="53B3FE94" w14:textId="698EF703" w:rsidR="005B118F" w:rsidRPr="00B3508A" w:rsidRDefault="005B118F" w:rsidP="00FB544B">
      <w:pPr>
        <w:jc w:val="both"/>
      </w:pPr>
      <w:r w:rsidRPr="00B3508A">
        <w:t>In onderstaande paragrafen wordt een omschrijving gegeven van de doelstelling</w:t>
      </w:r>
      <w:r w:rsidR="00DA32E5">
        <w:t>, de werkzaamheden</w:t>
      </w:r>
      <w:r w:rsidRPr="00B3508A">
        <w:t xml:space="preserve">, overige voorwaarden en uitgangspunten. Door een inschrijving te doen op deze aanbesteding conformeert de inschrijver zich aan deze </w:t>
      </w:r>
      <w:r w:rsidR="007667E5">
        <w:t>opdracht</w:t>
      </w:r>
      <w:r w:rsidRPr="00B3508A">
        <w:t>beschrijving.</w:t>
      </w:r>
    </w:p>
    <w:p w14:paraId="74104095" w14:textId="70CAE382" w:rsidR="005B118F" w:rsidRDefault="005B118F" w:rsidP="00FB544B">
      <w:pPr>
        <w:jc w:val="both"/>
        <w:rPr>
          <w:rFonts w:cs="Arial"/>
        </w:rPr>
      </w:pPr>
    </w:p>
    <w:p w14:paraId="26E8CFF3" w14:textId="77777777" w:rsidR="00DB7021" w:rsidRPr="008B395F" w:rsidRDefault="00DB7021" w:rsidP="00DB7021"/>
    <w:p w14:paraId="6784B26E" w14:textId="05004063" w:rsidR="008715D9" w:rsidRPr="008B395F" w:rsidRDefault="005153B6" w:rsidP="008715D9">
      <w:pPr>
        <w:pStyle w:val="Kop2"/>
        <w:numPr>
          <w:ilvl w:val="1"/>
          <w:numId w:val="1"/>
        </w:numPr>
        <w:jc w:val="both"/>
        <w:rPr>
          <w:rFonts w:cs="Arial"/>
        </w:rPr>
      </w:pPr>
      <w:bookmarkStart w:id="19" w:name="_Toc218610640"/>
      <w:r w:rsidRPr="008B395F">
        <w:rPr>
          <w:rFonts w:cs="Arial"/>
        </w:rPr>
        <w:t>Huidige situatie</w:t>
      </w:r>
      <w:bookmarkEnd w:id="19"/>
    </w:p>
    <w:p w14:paraId="67626029" w14:textId="77A42824" w:rsidR="008715D9" w:rsidRDefault="00644678" w:rsidP="00FA4404">
      <w:pPr>
        <w:jc w:val="both"/>
      </w:pPr>
      <w:r w:rsidRPr="008B395F">
        <w:t xml:space="preserve">Stichting Huis73 </w:t>
      </w:r>
      <w:r w:rsidR="00DD586A" w:rsidRPr="008B395F">
        <w:t xml:space="preserve">heeft </w:t>
      </w:r>
      <w:r w:rsidR="001D209B" w:rsidRPr="008B395F">
        <w:t>de</w:t>
      </w:r>
      <w:r w:rsidR="00DD586A" w:rsidRPr="008B395F">
        <w:t xml:space="preserve"> schoonmaak op 4 </w:t>
      </w:r>
      <w:r w:rsidR="008F21D8" w:rsidRPr="008B395F">
        <w:t>locaties</w:t>
      </w:r>
      <w:r w:rsidR="00DD586A" w:rsidRPr="008B395F">
        <w:t xml:space="preserve"> in eigen beheer, te weten Bank van Leening (Schilderstraat 33</w:t>
      </w:r>
      <w:r w:rsidR="00D93D11" w:rsidRPr="008B395F">
        <w:t>, ‘s-Hertoge</w:t>
      </w:r>
      <w:r w:rsidR="008F21D8" w:rsidRPr="008B395F">
        <w:t>n</w:t>
      </w:r>
      <w:r w:rsidR="00D93D11" w:rsidRPr="008B395F">
        <w:t>bosch</w:t>
      </w:r>
      <w:r w:rsidR="00DD586A" w:rsidRPr="008B395F">
        <w:t>), Bibliotheek Boxtel (Burgakker 4</w:t>
      </w:r>
      <w:r w:rsidR="008F21D8" w:rsidRPr="008B395F">
        <w:t>, Boxtel</w:t>
      </w:r>
      <w:r w:rsidR="00DD586A" w:rsidRPr="008B395F">
        <w:t xml:space="preserve">), </w:t>
      </w:r>
      <w:r w:rsidR="00D93D11" w:rsidRPr="008B395F">
        <w:t>Kleine Elst (Kleine Elst 6</w:t>
      </w:r>
      <w:r w:rsidR="008F21D8" w:rsidRPr="008B395F">
        <w:t>, Rosmalen en Huis73 (Hinthamerstraat 72-74, ’s-Hertogenbosch)</w:t>
      </w:r>
      <w:r w:rsidR="00F32AC9" w:rsidRPr="008B395F">
        <w:t>. Onze hoofdlocatie</w:t>
      </w:r>
      <w:r w:rsidR="001D209B" w:rsidRPr="008B395F">
        <w:t xml:space="preserve"> aan de Hinthamerstraat</w:t>
      </w:r>
      <w:r w:rsidR="00F32AC9" w:rsidRPr="008B395F">
        <w:t xml:space="preserve"> wordt momenteel toekomstbestendig gemaakt en </w:t>
      </w:r>
      <w:r w:rsidR="008058CD" w:rsidRPr="008B395F">
        <w:t>is bouwplaats</w:t>
      </w:r>
      <w:r w:rsidR="00F32AC9" w:rsidRPr="008B395F">
        <w:t>. Onze andere 3 locaties word</w:t>
      </w:r>
      <w:r w:rsidR="00570E10">
        <w:t xml:space="preserve">en </w:t>
      </w:r>
      <w:r w:rsidR="00E97C3D">
        <w:t>momenteel</w:t>
      </w:r>
      <w:r w:rsidR="00F32AC9" w:rsidRPr="008B395F">
        <w:t xml:space="preserve"> schoongemaakt door </w:t>
      </w:r>
      <w:r w:rsidR="00E97C3D">
        <w:t>twee</w:t>
      </w:r>
      <w:r w:rsidR="00F32AC9" w:rsidRPr="008B395F">
        <w:t xml:space="preserve"> </w:t>
      </w:r>
      <w:r w:rsidR="008058CD" w:rsidRPr="008B395F">
        <w:t xml:space="preserve">afzonderlijke </w:t>
      </w:r>
      <w:r w:rsidR="00F32AC9" w:rsidRPr="008B395F">
        <w:t xml:space="preserve">bedrijven. </w:t>
      </w:r>
    </w:p>
    <w:p w14:paraId="5730556A" w14:textId="77777777" w:rsidR="00C316F1" w:rsidRDefault="00C316F1" w:rsidP="00FA4404">
      <w:pPr>
        <w:jc w:val="both"/>
      </w:pPr>
    </w:p>
    <w:p w14:paraId="48682285" w14:textId="7202D88A" w:rsidR="00C316F1" w:rsidRPr="008B395F" w:rsidRDefault="00C316F1" w:rsidP="00FA4404">
      <w:pPr>
        <w:jc w:val="both"/>
      </w:pPr>
      <w:r>
        <w:t>Kijk voor meer informatie over onze locaties op www.huis73.nl.</w:t>
      </w:r>
    </w:p>
    <w:p w14:paraId="3202CB66" w14:textId="77777777" w:rsidR="008715D9" w:rsidRPr="008B395F" w:rsidRDefault="008715D9" w:rsidP="008715D9"/>
    <w:p w14:paraId="764DD6A7" w14:textId="5EB7287E" w:rsidR="00C81B46" w:rsidRPr="008B395F" w:rsidRDefault="007667E5" w:rsidP="00FB544B">
      <w:pPr>
        <w:pStyle w:val="Kop2"/>
        <w:numPr>
          <w:ilvl w:val="1"/>
          <w:numId w:val="1"/>
        </w:numPr>
        <w:jc w:val="both"/>
        <w:rPr>
          <w:rFonts w:cs="Arial"/>
        </w:rPr>
      </w:pPr>
      <w:bookmarkStart w:id="20" w:name="_Toc218610641"/>
      <w:r w:rsidRPr="008B395F">
        <w:rPr>
          <w:rFonts w:cs="Arial"/>
        </w:rPr>
        <w:t>Doelstelling</w:t>
      </w:r>
      <w:bookmarkEnd w:id="20"/>
    </w:p>
    <w:p w14:paraId="49F81C46" w14:textId="55C71B3A" w:rsidR="007667E5" w:rsidRPr="008B395F" w:rsidRDefault="00C81B46" w:rsidP="00B23628">
      <w:pPr>
        <w:jc w:val="both"/>
        <w:rPr>
          <w:rFonts w:cs="Arial"/>
        </w:rPr>
      </w:pPr>
      <w:r w:rsidRPr="008B395F">
        <w:rPr>
          <w:rFonts w:eastAsia="MS Mincho"/>
        </w:rPr>
        <w:t xml:space="preserve">Het doel van de </w:t>
      </w:r>
      <w:r w:rsidR="00481477" w:rsidRPr="008B395F">
        <w:rPr>
          <w:rFonts w:eastAsia="MS Mincho"/>
        </w:rPr>
        <w:t>Aanbestedende dienst</w:t>
      </w:r>
      <w:r w:rsidRPr="008B395F">
        <w:rPr>
          <w:rFonts w:eastAsia="MS Mincho"/>
        </w:rPr>
        <w:t xml:space="preserve"> is </w:t>
      </w:r>
      <w:r w:rsidR="00626191" w:rsidRPr="008B395F">
        <w:rPr>
          <w:rFonts w:eastAsia="MS Mincho"/>
        </w:rPr>
        <w:t xml:space="preserve">het borgen </w:t>
      </w:r>
      <w:r w:rsidR="00DD0E2A" w:rsidRPr="008B395F">
        <w:rPr>
          <w:rFonts w:eastAsia="MS Mincho"/>
        </w:rPr>
        <w:t xml:space="preserve">van hoogwaardige </w:t>
      </w:r>
      <w:r w:rsidR="005F5BD4" w:rsidRPr="008B395F">
        <w:rPr>
          <w:rFonts w:eastAsia="MS Mincho"/>
        </w:rPr>
        <w:t xml:space="preserve">flexibele </w:t>
      </w:r>
      <w:r w:rsidR="00DD0E2A" w:rsidRPr="008B395F">
        <w:rPr>
          <w:rFonts w:eastAsia="MS Mincho"/>
        </w:rPr>
        <w:t>schoonmaakdiensten die bijdragen aan een optimale beleving voor bezoekers</w:t>
      </w:r>
      <w:r w:rsidR="007119F1" w:rsidRPr="008B395F">
        <w:rPr>
          <w:rFonts w:eastAsia="MS Mincho"/>
        </w:rPr>
        <w:t xml:space="preserve"> en het langdurig borgen van hygiënische en representatieve uitstraling van </w:t>
      </w:r>
      <w:r w:rsidR="00D816FC" w:rsidRPr="008B395F">
        <w:rPr>
          <w:rFonts w:eastAsia="MS Mincho"/>
        </w:rPr>
        <w:t xml:space="preserve">de gebouwen van </w:t>
      </w:r>
      <w:r w:rsidR="008058CD" w:rsidRPr="008B395F">
        <w:rPr>
          <w:rFonts w:eastAsia="MS Mincho"/>
        </w:rPr>
        <w:t xml:space="preserve">Stichting </w:t>
      </w:r>
      <w:r w:rsidR="00D816FC" w:rsidRPr="008B395F">
        <w:rPr>
          <w:rFonts w:eastAsia="MS Mincho"/>
        </w:rPr>
        <w:t>Huis73</w:t>
      </w:r>
      <w:r w:rsidR="007119F1" w:rsidRPr="008B395F">
        <w:rPr>
          <w:rFonts w:eastAsia="MS Mincho"/>
        </w:rPr>
        <w:t xml:space="preserve">. </w:t>
      </w:r>
    </w:p>
    <w:p w14:paraId="3E57D0F5" w14:textId="77777777" w:rsidR="007667E5" w:rsidRPr="008B395F" w:rsidRDefault="007667E5" w:rsidP="00C81B46">
      <w:pPr>
        <w:rPr>
          <w:rFonts w:eastAsia="MS Mincho"/>
        </w:rPr>
      </w:pPr>
    </w:p>
    <w:p w14:paraId="1F763193" w14:textId="77777777" w:rsidR="00826BDC" w:rsidRPr="00826BDC" w:rsidRDefault="00826BDC" w:rsidP="00826BDC">
      <w:pPr>
        <w:rPr>
          <w:rFonts w:eastAsia="MS Mincho"/>
        </w:rPr>
      </w:pPr>
    </w:p>
    <w:p w14:paraId="6BD3228A" w14:textId="1FF2D28A" w:rsidR="002A0B1E" w:rsidRPr="004F53FA" w:rsidRDefault="002A0B1E" w:rsidP="007667E5">
      <w:pPr>
        <w:pStyle w:val="Kop2"/>
        <w:numPr>
          <w:ilvl w:val="1"/>
          <w:numId w:val="1"/>
        </w:numPr>
        <w:rPr>
          <w:rFonts w:eastAsia="MS Mincho"/>
        </w:rPr>
      </w:pPr>
      <w:bookmarkStart w:id="21" w:name="_Toc218610642"/>
      <w:r w:rsidRPr="004F53FA">
        <w:rPr>
          <w:rFonts w:eastAsia="MS Mincho"/>
        </w:rPr>
        <w:t>Type werkzaamheden</w:t>
      </w:r>
      <w:r w:rsidR="00F219EC">
        <w:rPr>
          <w:rFonts w:eastAsia="MS Mincho"/>
        </w:rPr>
        <w:t xml:space="preserve"> Schoonmaak</w:t>
      </w:r>
      <w:bookmarkEnd w:id="21"/>
    </w:p>
    <w:p w14:paraId="1FF66444" w14:textId="2F495940" w:rsidR="009A701B" w:rsidRPr="008B395F" w:rsidRDefault="00271577" w:rsidP="00B23628">
      <w:pPr>
        <w:rPr>
          <w:rFonts w:eastAsia="MS Mincho"/>
        </w:rPr>
      </w:pPr>
      <w:r w:rsidRPr="008B395F">
        <w:rPr>
          <w:rFonts w:eastAsia="MS Mincho"/>
        </w:rPr>
        <w:t>Onderstaand vindt u d</w:t>
      </w:r>
      <w:r w:rsidR="006920B9" w:rsidRPr="008B395F">
        <w:rPr>
          <w:rFonts w:eastAsia="MS Mincho"/>
        </w:rPr>
        <w:t xml:space="preserve">e minimale eisen die gesteld worden </w:t>
      </w:r>
      <w:r w:rsidRPr="008B395F">
        <w:rPr>
          <w:rFonts w:eastAsia="MS Mincho"/>
        </w:rPr>
        <w:t>b</w:t>
      </w:r>
      <w:r w:rsidR="006920B9" w:rsidRPr="008B395F">
        <w:rPr>
          <w:rFonts w:eastAsia="MS Mincho"/>
        </w:rPr>
        <w:t>innen deze overeenkomst</w:t>
      </w:r>
      <w:r w:rsidRPr="008B395F">
        <w:rPr>
          <w:rFonts w:eastAsia="MS Mincho"/>
        </w:rPr>
        <w:t xml:space="preserve">. Middels inschrijving </w:t>
      </w:r>
      <w:r w:rsidR="004F53FA" w:rsidRPr="008B395F">
        <w:rPr>
          <w:rFonts w:eastAsia="MS Mincho"/>
        </w:rPr>
        <w:t>conformeert</w:t>
      </w:r>
      <w:r w:rsidRPr="008B395F">
        <w:rPr>
          <w:rFonts w:eastAsia="MS Mincho"/>
        </w:rPr>
        <w:t xml:space="preserve"> u zich aan deze eisen</w:t>
      </w:r>
      <w:r w:rsidR="004F53FA" w:rsidRPr="008B395F">
        <w:rPr>
          <w:rFonts w:eastAsia="MS Mincho"/>
        </w:rPr>
        <w:t xml:space="preserve">. </w:t>
      </w:r>
    </w:p>
    <w:p w14:paraId="1741D641" w14:textId="77777777" w:rsidR="00F36CE9" w:rsidRDefault="00F36CE9" w:rsidP="00B23628">
      <w:pPr>
        <w:rPr>
          <w:rFonts w:eastAsia="MS Mincho"/>
        </w:rPr>
      </w:pPr>
    </w:p>
    <w:p w14:paraId="7353F883" w14:textId="649DE966" w:rsidR="000C2FAF" w:rsidRPr="00412CEF" w:rsidRDefault="00412CEF" w:rsidP="000C2FAF">
      <w:pPr>
        <w:pStyle w:val="Kop3"/>
        <w:rPr>
          <w:rFonts w:eastAsia="MS Mincho"/>
        </w:rPr>
      </w:pPr>
      <w:bookmarkStart w:id="22" w:name="_Toc218610643"/>
      <w:r>
        <w:rPr>
          <w:rFonts w:eastAsia="MS Mincho"/>
        </w:rPr>
        <w:t>Algemeen</w:t>
      </w:r>
      <w:bookmarkEnd w:id="22"/>
    </w:p>
    <w:tbl>
      <w:tblPr>
        <w:tblStyle w:val="Tabelraster"/>
        <w:tblW w:w="9634" w:type="dxa"/>
        <w:tblLook w:val="04A0" w:firstRow="1" w:lastRow="0" w:firstColumn="1" w:lastColumn="0" w:noHBand="0" w:noVBand="1"/>
      </w:tblPr>
      <w:tblGrid>
        <w:gridCol w:w="562"/>
        <w:gridCol w:w="9072"/>
      </w:tblGrid>
      <w:tr w:rsidR="008B395F" w:rsidRPr="008B395F" w14:paraId="4CDAF523" w14:textId="77777777" w:rsidTr="33087F82">
        <w:tc>
          <w:tcPr>
            <w:tcW w:w="56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771ACD4" w14:textId="7C77B8A2" w:rsidR="000C2FAF" w:rsidRPr="008B395F" w:rsidRDefault="005101A4" w:rsidP="000C2FAF">
            <w:pPr>
              <w:rPr>
                <w:rFonts w:eastAsia="MS Mincho"/>
                <w:b/>
                <w:bCs/>
              </w:rPr>
            </w:pPr>
            <w:r>
              <w:rPr>
                <w:rFonts w:eastAsia="MS Mincho"/>
                <w:b/>
                <w:bCs/>
              </w:rPr>
              <w:t>Nr.</w:t>
            </w:r>
          </w:p>
        </w:tc>
        <w:tc>
          <w:tcPr>
            <w:tcW w:w="90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F0028F1" w14:textId="77777777" w:rsidR="000C2FAF" w:rsidRPr="008B395F" w:rsidRDefault="000C2FAF" w:rsidP="000C2FAF">
            <w:pPr>
              <w:rPr>
                <w:rFonts w:eastAsia="MS Mincho"/>
                <w:b/>
                <w:bCs/>
              </w:rPr>
            </w:pPr>
            <w:r w:rsidRPr="008B395F">
              <w:rPr>
                <w:rFonts w:eastAsia="MS Mincho"/>
                <w:b/>
                <w:bCs/>
              </w:rPr>
              <w:t>Eis</w:t>
            </w:r>
          </w:p>
        </w:tc>
      </w:tr>
      <w:tr w:rsidR="008B395F" w:rsidRPr="008B395F" w14:paraId="1DA90F6A" w14:textId="77777777" w:rsidTr="33087F82">
        <w:tc>
          <w:tcPr>
            <w:tcW w:w="562" w:type="dxa"/>
            <w:tcBorders>
              <w:top w:val="single" w:sz="4" w:space="0" w:color="auto"/>
              <w:left w:val="single" w:sz="4" w:space="0" w:color="auto"/>
              <w:bottom w:val="single" w:sz="4" w:space="0" w:color="auto"/>
              <w:right w:val="single" w:sz="4" w:space="0" w:color="auto"/>
            </w:tcBorders>
          </w:tcPr>
          <w:p w14:paraId="43E880C2" w14:textId="3629E874" w:rsidR="000C2FAF" w:rsidRPr="008B395F" w:rsidRDefault="00AF5D05" w:rsidP="000C2FAF">
            <w:pPr>
              <w:rPr>
                <w:rFonts w:eastAsia="MS Mincho"/>
              </w:rPr>
            </w:pPr>
            <w:r>
              <w:rPr>
                <w:rFonts w:eastAsia="MS Mincho"/>
              </w:rPr>
              <w:t>1</w:t>
            </w:r>
          </w:p>
        </w:tc>
        <w:tc>
          <w:tcPr>
            <w:tcW w:w="9072" w:type="dxa"/>
            <w:tcBorders>
              <w:top w:val="single" w:sz="4" w:space="0" w:color="auto"/>
              <w:left w:val="single" w:sz="4" w:space="0" w:color="auto"/>
              <w:bottom w:val="single" w:sz="4" w:space="0" w:color="auto"/>
              <w:right w:val="single" w:sz="4" w:space="0" w:color="auto"/>
            </w:tcBorders>
            <w:hideMark/>
          </w:tcPr>
          <w:p w14:paraId="2CF7939D" w14:textId="3BB116B2" w:rsidR="000C2FAF" w:rsidRPr="008B395F" w:rsidRDefault="000C2FAF" w:rsidP="000C2FAF">
            <w:pPr>
              <w:rPr>
                <w:rFonts w:eastAsia="MS Mincho"/>
              </w:rPr>
            </w:pPr>
            <w:r w:rsidRPr="008B395F">
              <w:rPr>
                <w:rFonts w:eastAsia="MS Mincho"/>
              </w:rPr>
              <w:t xml:space="preserve">U verklaart de werkzaamheden uit te voeren conform </w:t>
            </w:r>
            <w:r w:rsidR="00B61081">
              <w:rPr>
                <w:rFonts w:eastAsia="MS Mincho"/>
              </w:rPr>
              <w:t>b</w:t>
            </w:r>
            <w:r w:rsidR="00B61081" w:rsidRPr="00B61081">
              <w:rPr>
                <w:rFonts w:eastAsia="MS Mincho"/>
              </w:rPr>
              <w:t xml:space="preserve">ijlage 1 </w:t>
            </w:r>
            <w:r w:rsidR="00F0723D">
              <w:rPr>
                <w:rFonts w:eastAsia="MS Mincho"/>
              </w:rPr>
              <w:t>Inschrijfspecificatie</w:t>
            </w:r>
            <w:r w:rsidR="00B61081">
              <w:rPr>
                <w:rFonts w:eastAsia="MS Mincho"/>
              </w:rPr>
              <w:t xml:space="preserve"> </w:t>
            </w:r>
          </w:p>
        </w:tc>
      </w:tr>
      <w:tr w:rsidR="008B395F" w:rsidRPr="008B395F" w14:paraId="7B6524ED" w14:textId="77777777" w:rsidTr="33087F82">
        <w:tc>
          <w:tcPr>
            <w:tcW w:w="562" w:type="dxa"/>
            <w:tcBorders>
              <w:top w:val="single" w:sz="4" w:space="0" w:color="auto"/>
              <w:left w:val="single" w:sz="4" w:space="0" w:color="auto"/>
              <w:bottom w:val="single" w:sz="4" w:space="0" w:color="auto"/>
              <w:right w:val="single" w:sz="4" w:space="0" w:color="auto"/>
            </w:tcBorders>
          </w:tcPr>
          <w:p w14:paraId="238F7D5A" w14:textId="00C77DEA" w:rsidR="000C2FAF" w:rsidRPr="008B395F" w:rsidRDefault="00AF5D05" w:rsidP="000C2FAF">
            <w:pPr>
              <w:rPr>
                <w:rFonts w:eastAsia="MS Mincho"/>
              </w:rPr>
            </w:pPr>
            <w:r>
              <w:rPr>
                <w:rFonts w:eastAsia="MS Mincho"/>
              </w:rPr>
              <w:t>2</w:t>
            </w:r>
          </w:p>
        </w:tc>
        <w:tc>
          <w:tcPr>
            <w:tcW w:w="9072" w:type="dxa"/>
            <w:tcBorders>
              <w:top w:val="single" w:sz="4" w:space="0" w:color="auto"/>
              <w:left w:val="single" w:sz="4" w:space="0" w:color="auto"/>
              <w:bottom w:val="single" w:sz="4" w:space="0" w:color="auto"/>
              <w:right w:val="single" w:sz="4" w:space="0" w:color="auto"/>
            </w:tcBorders>
            <w:hideMark/>
          </w:tcPr>
          <w:p w14:paraId="7785FDAD" w14:textId="701F8202" w:rsidR="000C2FAF" w:rsidRPr="008B395F" w:rsidRDefault="000C2FAF" w:rsidP="000C2FAF">
            <w:pPr>
              <w:rPr>
                <w:rFonts w:eastAsia="MS Mincho"/>
              </w:rPr>
            </w:pPr>
            <w:r w:rsidRPr="008B395F">
              <w:rPr>
                <w:rFonts w:eastAsia="MS Mincho"/>
              </w:rPr>
              <w:t>U onderschrijft de Code verantwoordelijk marktgedrag schoonmaak en</w:t>
            </w:r>
          </w:p>
          <w:p w14:paraId="617096B6" w14:textId="3084EE8D" w:rsidR="000C2FAF" w:rsidRPr="008B395F" w:rsidRDefault="008058CD" w:rsidP="000C2FAF">
            <w:pPr>
              <w:rPr>
                <w:rFonts w:eastAsia="MS Mincho"/>
              </w:rPr>
            </w:pPr>
            <w:r w:rsidRPr="008B395F">
              <w:rPr>
                <w:rFonts w:eastAsia="MS Mincho"/>
              </w:rPr>
              <w:t>Glazenwassersbranche</w:t>
            </w:r>
            <w:r w:rsidR="000C2FAF" w:rsidRPr="008B395F">
              <w:rPr>
                <w:rFonts w:eastAsia="MS Mincho"/>
              </w:rPr>
              <w:t xml:space="preserve"> en past deze toe op uw inschrijving en, indien de opdracht aan u gegund wordt, op de uitvoering van de overeenkomst.</w:t>
            </w:r>
          </w:p>
        </w:tc>
      </w:tr>
      <w:tr w:rsidR="008B395F" w:rsidRPr="008B395F" w14:paraId="4B22F4B5" w14:textId="77777777" w:rsidTr="33087F82">
        <w:tc>
          <w:tcPr>
            <w:tcW w:w="562" w:type="dxa"/>
            <w:tcBorders>
              <w:top w:val="single" w:sz="4" w:space="0" w:color="auto"/>
              <w:left w:val="single" w:sz="4" w:space="0" w:color="auto"/>
              <w:bottom w:val="single" w:sz="4" w:space="0" w:color="auto"/>
              <w:right w:val="single" w:sz="4" w:space="0" w:color="auto"/>
            </w:tcBorders>
          </w:tcPr>
          <w:p w14:paraId="72469167" w14:textId="00363056" w:rsidR="000C2FAF" w:rsidRPr="008B395F" w:rsidRDefault="00AF5D05" w:rsidP="000C2FAF">
            <w:pPr>
              <w:rPr>
                <w:rFonts w:eastAsia="MS Mincho"/>
              </w:rPr>
            </w:pPr>
            <w:r>
              <w:rPr>
                <w:rFonts w:eastAsia="MS Mincho"/>
              </w:rPr>
              <w:t>3</w:t>
            </w:r>
          </w:p>
        </w:tc>
        <w:tc>
          <w:tcPr>
            <w:tcW w:w="9072" w:type="dxa"/>
            <w:tcBorders>
              <w:top w:val="single" w:sz="4" w:space="0" w:color="auto"/>
              <w:left w:val="single" w:sz="4" w:space="0" w:color="auto"/>
              <w:bottom w:val="single" w:sz="4" w:space="0" w:color="auto"/>
              <w:right w:val="single" w:sz="4" w:space="0" w:color="auto"/>
            </w:tcBorders>
            <w:hideMark/>
          </w:tcPr>
          <w:p w14:paraId="2EDACC56" w14:textId="68282C01" w:rsidR="000C2FAF" w:rsidRPr="008B395F" w:rsidRDefault="000C2FAF" w:rsidP="000C2FAF">
            <w:pPr>
              <w:rPr>
                <w:rFonts w:eastAsia="MS Mincho"/>
              </w:rPr>
            </w:pPr>
            <w:r w:rsidRPr="008B395F">
              <w:rPr>
                <w:rFonts w:eastAsia="MS Mincho"/>
              </w:rPr>
              <w:t>U bent bereid en in staat het huidige personeel over te nemen</w:t>
            </w:r>
            <w:r w:rsidR="00187259" w:rsidRPr="008B395F">
              <w:rPr>
                <w:rFonts w:eastAsia="MS Mincho"/>
              </w:rPr>
              <w:t xml:space="preserve"> conform CAO</w:t>
            </w:r>
            <w:r w:rsidR="000A0DB1" w:rsidRPr="008B395F">
              <w:rPr>
                <w:rFonts w:eastAsia="MS Mincho"/>
              </w:rPr>
              <w:t xml:space="preserve"> schoonmaak en Glazenwassersbedrijf.</w:t>
            </w:r>
          </w:p>
        </w:tc>
      </w:tr>
      <w:tr w:rsidR="008B395F" w:rsidRPr="008B395F" w14:paraId="07125281" w14:textId="77777777" w:rsidTr="33087F82">
        <w:tc>
          <w:tcPr>
            <w:tcW w:w="562" w:type="dxa"/>
            <w:tcBorders>
              <w:top w:val="single" w:sz="4" w:space="0" w:color="auto"/>
              <w:left w:val="single" w:sz="4" w:space="0" w:color="auto"/>
              <w:bottom w:val="single" w:sz="4" w:space="0" w:color="auto"/>
              <w:right w:val="single" w:sz="4" w:space="0" w:color="auto"/>
            </w:tcBorders>
          </w:tcPr>
          <w:p w14:paraId="17129C79" w14:textId="39E8FACE" w:rsidR="000C2FAF" w:rsidRPr="008B395F" w:rsidRDefault="00AF5D05" w:rsidP="000C2FAF">
            <w:pPr>
              <w:rPr>
                <w:rFonts w:eastAsia="MS Mincho"/>
              </w:rPr>
            </w:pPr>
            <w:r>
              <w:rPr>
                <w:rFonts w:eastAsia="MS Mincho"/>
              </w:rPr>
              <w:t>4</w:t>
            </w:r>
          </w:p>
        </w:tc>
        <w:tc>
          <w:tcPr>
            <w:tcW w:w="9072" w:type="dxa"/>
            <w:tcBorders>
              <w:top w:val="single" w:sz="4" w:space="0" w:color="auto"/>
              <w:left w:val="single" w:sz="4" w:space="0" w:color="auto"/>
              <w:bottom w:val="single" w:sz="4" w:space="0" w:color="auto"/>
              <w:right w:val="single" w:sz="4" w:space="0" w:color="auto"/>
            </w:tcBorders>
            <w:hideMark/>
          </w:tcPr>
          <w:p w14:paraId="48134CDC" w14:textId="7CFCA3B3" w:rsidR="000C2FAF" w:rsidRPr="008B395F" w:rsidRDefault="000C2FAF" w:rsidP="000C2FAF">
            <w:pPr>
              <w:rPr>
                <w:rFonts w:eastAsia="MS Mincho"/>
              </w:rPr>
            </w:pPr>
            <w:r w:rsidRPr="008B395F">
              <w:rPr>
                <w:rFonts w:eastAsia="MS Mincho"/>
              </w:rPr>
              <w:t>U overlegt uiterlijk 4 weken na gunning van de opdracht van elke verdieping een werkprogramma aan de opdrachtgever. In het werkprogramma heeft u in</w:t>
            </w:r>
          </w:p>
          <w:p w14:paraId="27785C87" w14:textId="77777777" w:rsidR="000C2FAF" w:rsidRPr="008B395F" w:rsidRDefault="000C2FAF" w:rsidP="000C2FAF">
            <w:pPr>
              <w:rPr>
                <w:rFonts w:eastAsia="MS Mincho"/>
              </w:rPr>
            </w:pPr>
            <w:r w:rsidRPr="008B395F">
              <w:rPr>
                <w:rFonts w:eastAsia="MS Mincho"/>
              </w:rPr>
              <w:t>ieder minimaal opgenomen:</w:t>
            </w:r>
          </w:p>
          <w:p w14:paraId="4F828142" w14:textId="77777777" w:rsidR="000C2FAF" w:rsidRPr="008B395F" w:rsidRDefault="000C2FAF" w:rsidP="002A1E8A">
            <w:pPr>
              <w:numPr>
                <w:ilvl w:val="0"/>
                <w:numId w:val="23"/>
              </w:numPr>
              <w:rPr>
                <w:rFonts w:eastAsia="MS Mincho"/>
              </w:rPr>
            </w:pPr>
            <w:r w:rsidRPr="008B395F">
              <w:rPr>
                <w:rFonts w:eastAsia="MS Mincho"/>
              </w:rPr>
              <w:t>De dag, datum en termijn van uitvoering</w:t>
            </w:r>
          </w:p>
          <w:p w14:paraId="5CA58F20" w14:textId="77777777" w:rsidR="000C2FAF" w:rsidRPr="008B395F" w:rsidRDefault="000C2FAF" w:rsidP="000C2FAF">
            <w:pPr>
              <w:rPr>
                <w:rFonts w:eastAsia="MS Mincho"/>
              </w:rPr>
            </w:pPr>
            <w:r w:rsidRPr="008B395F">
              <w:rPr>
                <w:rFonts w:eastAsia="MS Mincho"/>
              </w:rPr>
              <w:t xml:space="preserve">            van elke handeling die in het</w:t>
            </w:r>
          </w:p>
          <w:p w14:paraId="5670A9C5" w14:textId="77777777" w:rsidR="000C2FAF" w:rsidRPr="008B395F" w:rsidRDefault="000C2FAF" w:rsidP="000C2FAF">
            <w:pPr>
              <w:rPr>
                <w:rFonts w:eastAsia="MS Mincho"/>
              </w:rPr>
            </w:pPr>
            <w:r w:rsidRPr="008B395F">
              <w:rPr>
                <w:rFonts w:eastAsia="MS Mincho"/>
              </w:rPr>
              <w:t xml:space="preserve">             werkprogramma is opgenomen;</w:t>
            </w:r>
          </w:p>
          <w:p w14:paraId="3B2DE107" w14:textId="77777777" w:rsidR="000C2FAF" w:rsidRPr="008B395F" w:rsidRDefault="000C2FAF" w:rsidP="002A1E8A">
            <w:pPr>
              <w:numPr>
                <w:ilvl w:val="0"/>
                <w:numId w:val="23"/>
              </w:numPr>
              <w:rPr>
                <w:rFonts w:eastAsia="MS Mincho"/>
              </w:rPr>
            </w:pPr>
            <w:r w:rsidRPr="008B395F">
              <w:rPr>
                <w:rFonts w:eastAsia="MS Mincho"/>
              </w:rPr>
              <w:t>De wijze waarop u de werkzaamheden</w:t>
            </w:r>
          </w:p>
          <w:p w14:paraId="6A1EAA0C" w14:textId="77777777" w:rsidR="000C2FAF" w:rsidRPr="008B395F" w:rsidRDefault="000C2FAF" w:rsidP="000C2FAF">
            <w:pPr>
              <w:rPr>
                <w:rFonts w:eastAsia="MS Mincho"/>
              </w:rPr>
            </w:pPr>
            <w:r w:rsidRPr="008B395F">
              <w:rPr>
                <w:rFonts w:eastAsia="MS Mincho"/>
              </w:rPr>
              <w:t xml:space="preserve">            verdeelt over de in te zetten medewerkers;</w:t>
            </w:r>
          </w:p>
          <w:p w14:paraId="356E8CC4" w14:textId="77777777" w:rsidR="000C2FAF" w:rsidRPr="008B395F" w:rsidRDefault="000C2FAF" w:rsidP="002A1E8A">
            <w:pPr>
              <w:numPr>
                <w:ilvl w:val="0"/>
                <w:numId w:val="23"/>
              </w:numPr>
              <w:rPr>
                <w:rFonts w:eastAsia="MS Mincho"/>
              </w:rPr>
            </w:pPr>
            <w:r w:rsidRPr="008B395F">
              <w:rPr>
                <w:rFonts w:eastAsia="MS Mincho"/>
              </w:rPr>
              <w:t>Een overzicht van de tijdstippen waarop u</w:t>
            </w:r>
          </w:p>
          <w:p w14:paraId="6D1AFF16" w14:textId="45B20211" w:rsidR="000C2FAF" w:rsidRPr="008B395F" w:rsidRDefault="00E40D53" w:rsidP="00E40D53">
            <w:pPr>
              <w:ind w:left="720"/>
              <w:rPr>
                <w:rFonts w:eastAsia="MS Mincho"/>
              </w:rPr>
            </w:pPr>
            <w:r>
              <w:rPr>
                <w:rFonts w:eastAsia="MS Mincho"/>
              </w:rPr>
              <w:t>De bibliotheek</w:t>
            </w:r>
            <w:r w:rsidR="000C2FAF" w:rsidRPr="33087F82">
              <w:rPr>
                <w:rFonts w:eastAsia="MS Mincho"/>
              </w:rPr>
              <w:t xml:space="preserve"> schoonmaakt;</w:t>
            </w:r>
          </w:p>
          <w:p w14:paraId="3FB8DE90" w14:textId="77777777" w:rsidR="000C2FAF" w:rsidRPr="008B395F" w:rsidRDefault="000C2FAF" w:rsidP="002A1E8A">
            <w:pPr>
              <w:numPr>
                <w:ilvl w:val="0"/>
                <w:numId w:val="23"/>
              </w:numPr>
              <w:rPr>
                <w:rFonts w:eastAsia="MS Mincho"/>
              </w:rPr>
            </w:pPr>
            <w:r w:rsidRPr="008B395F">
              <w:rPr>
                <w:rFonts w:eastAsia="MS Mincho"/>
              </w:rPr>
              <w:t>De naam van de voorman/voorvrouw;</w:t>
            </w:r>
          </w:p>
          <w:p w14:paraId="323EFF9F" w14:textId="77777777" w:rsidR="000C2FAF" w:rsidRPr="008B395F" w:rsidRDefault="000C2FAF" w:rsidP="002A1E8A">
            <w:pPr>
              <w:numPr>
                <w:ilvl w:val="0"/>
                <w:numId w:val="23"/>
              </w:numPr>
              <w:rPr>
                <w:rFonts w:eastAsia="MS Mincho"/>
              </w:rPr>
            </w:pPr>
            <w:r w:rsidRPr="008B395F">
              <w:rPr>
                <w:rFonts w:eastAsia="MS Mincho"/>
              </w:rPr>
              <w:t>De namen van de overige</w:t>
            </w:r>
          </w:p>
          <w:p w14:paraId="35E15147" w14:textId="77777777" w:rsidR="000C2FAF" w:rsidRPr="008B395F" w:rsidRDefault="000C2FAF" w:rsidP="000C2FAF">
            <w:pPr>
              <w:rPr>
                <w:rFonts w:eastAsia="MS Mincho"/>
              </w:rPr>
            </w:pPr>
            <w:r w:rsidRPr="008B395F">
              <w:rPr>
                <w:rFonts w:eastAsia="MS Mincho"/>
              </w:rPr>
              <w:t xml:space="preserve">            contactpersonen;</w:t>
            </w:r>
          </w:p>
          <w:p w14:paraId="1FF7D475" w14:textId="77777777" w:rsidR="000C2FAF" w:rsidRPr="008B395F" w:rsidRDefault="000C2FAF" w:rsidP="002A1E8A">
            <w:pPr>
              <w:numPr>
                <w:ilvl w:val="0"/>
                <w:numId w:val="24"/>
              </w:numPr>
              <w:rPr>
                <w:rFonts w:eastAsia="MS Mincho"/>
              </w:rPr>
            </w:pPr>
            <w:r w:rsidRPr="008B395F">
              <w:rPr>
                <w:rFonts w:eastAsia="MS Mincho"/>
              </w:rPr>
              <w:t>Een overzicht met het aantal uren per dag</w:t>
            </w:r>
          </w:p>
          <w:p w14:paraId="019E40CF" w14:textId="77777777" w:rsidR="000C2FAF" w:rsidRPr="008B395F" w:rsidRDefault="000C2FAF" w:rsidP="000C2FAF">
            <w:pPr>
              <w:rPr>
                <w:rFonts w:eastAsia="MS Mincho"/>
              </w:rPr>
            </w:pPr>
            <w:r w:rsidRPr="008B395F">
              <w:rPr>
                <w:rFonts w:eastAsia="MS Mincho"/>
              </w:rPr>
              <w:lastRenderedPageBreak/>
              <w:t xml:space="preserve">            per medewerker en de namen van de in te</w:t>
            </w:r>
          </w:p>
          <w:p w14:paraId="2F28F06F" w14:textId="77777777" w:rsidR="000C2FAF" w:rsidRPr="008B395F" w:rsidRDefault="000C2FAF" w:rsidP="000C2FAF">
            <w:pPr>
              <w:rPr>
                <w:rFonts w:eastAsia="MS Mincho"/>
              </w:rPr>
            </w:pPr>
            <w:r w:rsidRPr="008B395F">
              <w:rPr>
                <w:rFonts w:eastAsia="MS Mincho"/>
              </w:rPr>
              <w:t xml:space="preserve">            zetten medewerker(s).</w:t>
            </w:r>
          </w:p>
          <w:p w14:paraId="509CA4BF" w14:textId="77777777" w:rsidR="000C2FAF" w:rsidRPr="008B395F" w:rsidRDefault="000C2FAF" w:rsidP="002A1E8A">
            <w:pPr>
              <w:numPr>
                <w:ilvl w:val="0"/>
                <w:numId w:val="24"/>
              </w:numPr>
              <w:rPr>
                <w:rFonts w:eastAsia="MS Mincho"/>
              </w:rPr>
            </w:pPr>
            <w:r w:rsidRPr="008B395F">
              <w:rPr>
                <w:rFonts w:eastAsia="MS Mincho"/>
              </w:rPr>
              <w:t>Een overzicht van de pool van</w:t>
            </w:r>
          </w:p>
          <w:p w14:paraId="2469113D" w14:textId="77777777" w:rsidR="000C2FAF" w:rsidRPr="008B395F" w:rsidRDefault="000C2FAF" w:rsidP="000C2FAF">
            <w:pPr>
              <w:rPr>
                <w:rFonts w:eastAsia="MS Mincho"/>
              </w:rPr>
            </w:pPr>
            <w:r w:rsidRPr="008B395F">
              <w:rPr>
                <w:rFonts w:eastAsia="MS Mincho"/>
              </w:rPr>
              <w:t xml:space="preserve">            medewerkers.</w:t>
            </w:r>
          </w:p>
        </w:tc>
      </w:tr>
      <w:tr w:rsidR="008B395F" w:rsidRPr="008B395F" w14:paraId="63905AEE" w14:textId="77777777" w:rsidTr="33087F82">
        <w:tc>
          <w:tcPr>
            <w:tcW w:w="562" w:type="dxa"/>
            <w:tcBorders>
              <w:top w:val="single" w:sz="4" w:space="0" w:color="auto"/>
              <w:left w:val="single" w:sz="4" w:space="0" w:color="auto"/>
              <w:bottom w:val="single" w:sz="4" w:space="0" w:color="auto"/>
              <w:right w:val="single" w:sz="4" w:space="0" w:color="auto"/>
            </w:tcBorders>
          </w:tcPr>
          <w:p w14:paraId="64F3C599" w14:textId="6FA74558" w:rsidR="000C2FAF" w:rsidRPr="008B395F" w:rsidRDefault="005101A4" w:rsidP="000C2FAF">
            <w:pPr>
              <w:rPr>
                <w:rFonts w:eastAsia="MS Mincho"/>
              </w:rPr>
            </w:pPr>
            <w:r>
              <w:rPr>
                <w:rFonts w:eastAsia="MS Mincho"/>
              </w:rPr>
              <w:lastRenderedPageBreak/>
              <w:t>5</w:t>
            </w:r>
          </w:p>
        </w:tc>
        <w:tc>
          <w:tcPr>
            <w:tcW w:w="9072" w:type="dxa"/>
            <w:tcBorders>
              <w:top w:val="single" w:sz="4" w:space="0" w:color="auto"/>
              <w:left w:val="single" w:sz="4" w:space="0" w:color="auto"/>
              <w:bottom w:val="single" w:sz="4" w:space="0" w:color="auto"/>
              <w:right w:val="single" w:sz="4" w:space="0" w:color="auto"/>
            </w:tcBorders>
            <w:hideMark/>
          </w:tcPr>
          <w:p w14:paraId="02B59CC6" w14:textId="41ADB69D" w:rsidR="000C2FAF" w:rsidRPr="008B395F" w:rsidRDefault="000C2FAF" w:rsidP="000C2FAF">
            <w:pPr>
              <w:rPr>
                <w:rFonts w:eastAsia="MS Mincho"/>
              </w:rPr>
            </w:pPr>
            <w:r w:rsidRPr="008B395F">
              <w:rPr>
                <w:rFonts w:eastAsia="MS Mincho"/>
              </w:rPr>
              <w:t>U accepteert alleen aanvragen van dienstverlening, welke vallen binnen de</w:t>
            </w:r>
          </w:p>
          <w:p w14:paraId="08B314FA" w14:textId="39BD2E2B" w:rsidR="000C2FAF" w:rsidRPr="008B395F" w:rsidRDefault="000C2FAF" w:rsidP="000C2FAF">
            <w:pPr>
              <w:rPr>
                <w:rFonts w:eastAsia="MS Mincho"/>
              </w:rPr>
            </w:pPr>
            <w:r w:rsidRPr="008B395F">
              <w:rPr>
                <w:rFonts w:eastAsia="MS Mincho"/>
              </w:rPr>
              <w:t>parameters van deze aanbesteding en die worden geplaatst door de opdrachtgever aangewezen functionarissen op de tussen partijen overeengekomen wijze.</w:t>
            </w:r>
          </w:p>
        </w:tc>
      </w:tr>
      <w:tr w:rsidR="008B395F" w:rsidRPr="008B395F" w14:paraId="139EB30B" w14:textId="77777777" w:rsidTr="33087F82">
        <w:tc>
          <w:tcPr>
            <w:tcW w:w="562" w:type="dxa"/>
            <w:tcBorders>
              <w:top w:val="single" w:sz="4" w:space="0" w:color="auto"/>
              <w:left w:val="single" w:sz="4" w:space="0" w:color="auto"/>
              <w:bottom w:val="single" w:sz="4" w:space="0" w:color="auto"/>
              <w:right w:val="single" w:sz="4" w:space="0" w:color="auto"/>
            </w:tcBorders>
          </w:tcPr>
          <w:p w14:paraId="33FD35C7" w14:textId="7F1C2BBD" w:rsidR="000C2FAF" w:rsidRPr="008B395F" w:rsidRDefault="005101A4" w:rsidP="000C2FAF">
            <w:pPr>
              <w:rPr>
                <w:rFonts w:eastAsia="MS Mincho"/>
              </w:rPr>
            </w:pPr>
            <w:r>
              <w:rPr>
                <w:rFonts w:eastAsia="MS Mincho"/>
              </w:rPr>
              <w:t>6</w:t>
            </w:r>
          </w:p>
        </w:tc>
        <w:tc>
          <w:tcPr>
            <w:tcW w:w="9072" w:type="dxa"/>
            <w:tcBorders>
              <w:top w:val="single" w:sz="4" w:space="0" w:color="auto"/>
              <w:left w:val="single" w:sz="4" w:space="0" w:color="auto"/>
              <w:bottom w:val="single" w:sz="4" w:space="0" w:color="auto"/>
              <w:right w:val="single" w:sz="4" w:space="0" w:color="auto"/>
            </w:tcBorders>
            <w:hideMark/>
          </w:tcPr>
          <w:p w14:paraId="6D31F1F1" w14:textId="00452817" w:rsidR="000C2FAF" w:rsidRPr="008B395F" w:rsidRDefault="000C2FAF" w:rsidP="000C2FAF">
            <w:pPr>
              <w:rPr>
                <w:rFonts w:eastAsia="MS Mincho"/>
              </w:rPr>
            </w:pPr>
            <w:r w:rsidRPr="008B395F">
              <w:rPr>
                <w:rFonts w:eastAsia="MS Mincho"/>
              </w:rPr>
              <w:t>U garandeert dat de te leveren diensten gedurende de looptijd van het contract van onveranderde, goede kwaliteit zijn en blijven en dat diensten in alle opzichten voldoen aan de gebruikelijke eisen van deugdelijkheid, doelmatigheid, geschiktheid,</w:t>
            </w:r>
          </w:p>
          <w:p w14:paraId="2F8C8A35" w14:textId="2EC70FDC" w:rsidR="000C2FAF" w:rsidRPr="008B395F" w:rsidRDefault="000C2FAF" w:rsidP="000C2FAF">
            <w:pPr>
              <w:rPr>
                <w:rFonts w:eastAsia="MS Mincho"/>
              </w:rPr>
            </w:pPr>
            <w:r w:rsidRPr="008B395F">
              <w:rPr>
                <w:rFonts w:eastAsia="MS Mincho"/>
              </w:rPr>
              <w:t>normen, specificaties, overheidsvoorschriften en milieubepalingen</w:t>
            </w:r>
          </w:p>
        </w:tc>
      </w:tr>
      <w:tr w:rsidR="008B395F" w:rsidRPr="008B395F" w14:paraId="08A593BF" w14:textId="77777777" w:rsidTr="33087F82">
        <w:tc>
          <w:tcPr>
            <w:tcW w:w="562" w:type="dxa"/>
            <w:tcBorders>
              <w:top w:val="single" w:sz="4" w:space="0" w:color="auto"/>
              <w:left w:val="single" w:sz="4" w:space="0" w:color="auto"/>
              <w:bottom w:val="single" w:sz="4" w:space="0" w:color="auto"/>
              <w:right w:val="single" w:sz="4" w:space="0" w:color="auto"/>
            </w:tcBorders>
          </w:tcPr>
          <w:p w14:paraId="4A475FF2" w14:textId="76C6EBB7" w:rsidR="000C2FAF" w:rsidRPr="008B395F" w:rsidRDefault="005101A4" w:rsidP="000C2FAF">
            <w:pPr>
              <w:rPr>
                <w:rFonts w:eastAsia="MS Mincho"/>
              </w:rPr>
            </w:pPr>
            <w:r>
              <w:rPr>
                <w:rFonts w:eastAsia="MS Mincho"/>
              </w:rPr>
              <w:t>7</w:t>
            </w:r>
          </w:p>
        </w:tc>
        <w:tc>
          <w:tcPr>
            <w:tcW w:w="9072" w:type="dxa"/>
            <w:tcBorders>
              <w:top w:val="single" w:sz="4" w:space="0" w:color="auto"/>
              <w:left w:val="single" w:sz="4" w:space="0" w:color="auto"/>
              <w:bottom w:val="single" w:sz="4" w:space="0" w:color="auto"/>
              <w:right w:val="single" w:sz="4" w:space="0" w:color="auto"/>
            </w:tcBorders>
            <w:hideMark/>
          </w:tcPr>
          <w:p w14:paraId="5CBB4CAD" w14:textId="279B5942" w:rsidR="000C2FAF" w:rsidRPr="008B395F" w:rsidRDefault="000C2FAF" w:rsidP="000C2FAF">
            <w:pPr>
              <w:rPr>
                <w:rFonts w:eastAsia="MS Mincho"/>
              </w:rPr>
            </w:pPr>
            <w:r w:rsidRPr="008B395F">
              <w:rPr>
                <w:rFonts w:eastAsia="MS Mincho"/>
              </w:rPr>
              <w:t>U gaat ermee akkoord dat de ruimten die u ter beschikking worden gesteld opgeruimd achter gelaten worden. De ruimten mogen uitsluitend worden gebruikt voor het doel waarvoor deze beschikbaar worden gesteld.</w:t>
            </w:r>
          </w:p>
        </w:tc>
      </w:tr>
      <w:tr w:rsidR="008B395F" w:rsidRPr="008B395F" w14:paraId="799A1DC5" w14:textId="77777777" w:rsidTr="33087F82">
        <w:tc>
          <w:tcPr>
            <w:tcW w:w="562" w:type="dxa"/>
            <w:tcBorders>
              <w:top w:val="single" w:sz="4" w:space="0" w:color="auto"/>
              <w:left w:val="single" w:sz="4" w:space="0" w:color="auto"/>
              <w:bottom w:val="single" w:sz="4" w:space="0" w:color="auto"/>
              <w:right w:val="single" w:sz="4" w:space="0" w:color="auto"/>
            </w:tcBorders>
          </w:tcPr>
          <w:p w14:paraId="5321A9D4" w14:textId="484DC7A3" w:rsidR="000C2FAF" w:rsidRPr="008B395F" w:rsidRDefault="005101A4" w:rsidP="000C2FAF">
            <w:pPr>
              <w:rPr>
                <w:rFonts w:eastAsia="MS Mincho"/>
              </w:rPr>
            </w:pPr>
            <w:r>
              <w:rPr>
                <w:rFonts w:eastAsia="MS Mincho"/>
              </w:rPr>
              <w:t>8</w:t>
            </w:r>
          </w:p>
        </w:tc>
        <w:tc>
          <w:tcPr>
            <w:tcW w:w="9072" w:type="dxa"/>
            <w:tcBorders>
              <w:top w:val="single" w:sz="4" w:space="0" w:color="auto"/>
              <w:left w:val="single" w:sz="4" w:space="0" w:color="auto"/>
              <w:bottom w:val="single" w:sz="4" w:space="0" w:color="auto"/>
              <w:right w:val="single" w:sz="4" w:space="0" w:color="auto"/>
            </w:tcBorders>
            <w:hideMark/>
          </w:tcPr>
          <w:p w14:paraId="6850EE28" w14:textId="6BF6F9C5" w:rsidR="000C2FAF" w:rsidRPr="008B395F" w:rsidRDefault="000C2FAF" w:rsidP="000C2FAF">
            <w:pPr>
              <w:rPr>
                <w:rFonts w:eastAsia="MS Mincho"/>
              </w:rPr>
            </w:pPr>
            <w:r w:rsidRPr="008B395F">
              <w:rPr>
                <w:rFonts w:eastAsia="MS Mincho"/>
              </w:rPr>
              <w:t>Opdrachtgever stelt energie en water ter</w:t>
            </w:r>
            <w:r w:rsidR="00D67876">
              <w:rPr>
                <w:rFonts w:eastAsia="MS Mincho"/>
              </w:rPr>
              <w:t xml:space="preserve"> </w:t>
            </w:r>
            <w:r w:rsidRPr="008B395F">
              <w:rPr>
                <w:rFonts w:eastAsia="MS Mincho"/>
              </w:rPr>
              <w:t>beschikking van opdrachtnemer. U kunt allee</w:t>
            </w:r>
            <w:r w:rsidR="00D67876">
              <w:rPr>
                <w:rFonts w:eastAsia="MS Mincho"/>
              </w:rPr>
              <w:t xml:space="preserve">n </w:t>
            </w:r>
            <w:r w:rsidRPr="008B395F">
              <w:rPr>
                <w:rFonts w:eastAsia="MS Mincho"/>
              </w:rPr>
              <w:t>gebruik maken van de aanwezige werkkasten als</w:t>
            </w:r>
            <w:r w:rsidR="00D67876">
              <w:rPr>
                <w:rFonts w:eastAsia="MS Mincho"/>
              </w:rPr>
              <w:t xml:space="preserve"> </w:t>
            </w:r>
            <w:r w:rsidRPr="008B395F">
              <w:rPr>
                <w:rFonts w:eastAsia="MS Mincho"/>
              </w:rPr>
              <w:t>opslagruimte voor uw materiaal en materieel.</w:t>
            </w:r>
          </w:p>
        </w:tc>
      </w:tr>
      <w:tr w:rsidR="008B395F" w:rsidRPr="008B395F" w14:paraId="4C64BA91" w14:textId="77777777" w:rsidTr="33087F82">
        <w:tc>
          <w:tcPr>
            <w:tcW w:w="562" w:type="dxa"/>
            <w:tcBorders>
              <w:top w:val="single" w:sz="4" w:space="0" w:color="auto"/>
              <w:left w:val="single" w:sz="4" w:space="0" w:color="auto"/>
              <w:bottom w:val="single" w:sz="4" w:space="0" w:color="auto"/>
              <w:right w:val="single" w:sz="4" w:space="0" w:color="auto"/>
            </w:tcBorders>
          </w:tcPr>
          <w:p w14:paraId="287511FE" w14:textId="6AF0914D" w:rsidR="000C2FAF" w:rsidRPr="008B395F" w:rsidRDefault="005101A4" w:rsidP="000C2FAF">
            <w:pPr>
              <w:rPr>
                <w:rFonts w:eastAsia="MS Mincho"/>
              </w:rPr>
            </w:pPr>
            <w:r>
              <w:rPr>
                <w:rFonts w:eastAsia="MS Mincho"/>
              </w:rPr>
              <w:t>9</w:t>
            </w:r>
          </w:p>
        </w:tc>
        <w:tc>
          <w:tcPr>
            <w:tcW w:w="9072" w:type="dxa"/>
            <w:tcBorders>
              <w:top w:val="single" w:sz="4" w:space="0" w:color="auto"/>
              <w:left w:val="single" w:sz="4" w:space="0" w:color="auto"/>
              <w:bottom w:val="single" w:sz="4" w:space="0" w:color="auto"/>
              <w:right w:val="single" w:sz="4" w:space="0" w:color="auto"/>
            </w:tcBorders>
            <w:hideMark/>
          </w:tcPr>
          <w:p w14:paraId="0DE8391A" w14:textId="7064664B" w:rsidR="000C2FAF" w:rsidRPr="008B395F" w:rsidRDefault="000C2FAF" w:rsidP="000C2FAF">
            <w:pPr>
              <w:rPr>
                <w:rFonts w:eastAsia="MS Mincho"/>
              </w:rPr>
            </w:pPr>
            <w:r w:rsidRPr="008B395F">
              <w:rPr>
                <w:rFonts w:eastAsia="MS Mincho"/>
              </w:rPr>
              <w:t>U zet bij de dienstverlening voor eigen rekening en</w:t>
            </w:r>
            <w:r w:rsidR="00D67876">
              <w:rPr>
                <w:rFonts w:eastAsia="MS Mincho"/>
              </w:rPr>
              <w:t xml:space="preserve"> </w:t>
            </w:r>
            <w:r w:rsidRPr="008B395F">
              <w:rPr>
                <w:rFonts w:eastAsia="MS Mincho"/>
              </w:rPr>
              <w:t>risico alle noodzakelijke en gekeurde</w:t>
            </w:r>
            <w:r w:rsidR="00D67876">
              <w:rPr>
                <w:rFonts w:eastAsia="MS Mincho"/>
              </w:rPr>
              <w:t xml:space="preserve"> </w:t>
            </w:r>
            <w:r w:rsidRPr="008B395F">
              <w:rPr>
                <w:rFonts w:eastAsia="MS Mincho"/>
              </w:rPr>
              <w:t>hulpmiddelen, machines, materialen en</w:t>
            </w:r>
            <w:r w:rsidR="00D67876">
              <w:rPr>
                <w:rFonts w:eastAsia="MS Mincho"/>
              </w:rPr>
              <w:t xml:space="preserve"> </w:t>
            </w:r>
            <w:r w:rsidRPr="008B395F">
              <w:rPr>
                <w:rFonts w:eastAsia="MS Mincho"/>
              </w:rPr>
              <w:t>schoonmaak- en</w:t>
            </w:r>
            <w:r w:rsidR="00D67876">
              <w:rPr>
                <w:rFonts w:eastAsia="MS Mincho"/>
              </w:rPr>
              <w:t xml:space="preserve"> </w:t>
            </w:r>
            <w:r w:rsidRPr="008B395F">
              <w:rPr>
                <w:rFonts w:eastAsia="MS Mincho"/>
              </w:rPr>
              <w:t>onderhoudsmiddelen. (exclusief</w:t>
            </w:r>
            <w:r w:rsidR="00D67876">
              <w:rPr>
                <w:rFonts w:eastAsia="MS Mincho"/>
              </w:rPr>
              <w:t xml:space="preserve"> </w:t>
            </w:r>
            <w:r w:rsidR="00063248">
              <w:rPr>
                <w:rFonts w:eastAsia="MS Mincho"/>
              </w:rPr>
              <w:t>in de toiletruimte</w:t>
            </w:r>
            <w:r w:rsidR="000F19F6">
              <w:rPr>
                <w:rFonts w:eastAsia="MS Mincho"/>
              </w:rPr>
              <w:t xml:space="preserve">; </w:t>
            </w:r>
            <w:r w:rsidR="00995F5E">
              <w:rPr>
                <w:rFonts w:eastAsia="MS Mincho"/>
              </w:rPr>
              <w:t>toiletpapie</w:t>
            </w:r>
            <w:r w:rsidR="00063248">
              <w:rPr>
                <w:rFonts w:eastAsia="MS Mincho"/>
              </w:rPr>
              <w:t>r,</w:t>
            </w:r>
            <w:r w:rsidR="00995F5E">
              <w:rPr>
                <w:rFonts w:eastAsia="MS Mincho"/>
              </w:rPr>
              <w:t xml:space="preserve"> handzeep</w:t>
            </w:r>
            <w:r w:rsidR="00F446BD">
              <w:rPr>
                <w:rFonts w:eastAsia="MS Mincho"/>
              </w:rPr>
              <w:t>, luchtverfrissers</w:t>
            </w:r>
            <w:r w:rsidR="00063248">
              <w:rPr>
                <w:rFonts w:eastAsia="MS Mincho"/>
              </w:rPr>
              <w:t xml:space="preserve"> en toiletbrilreiniger</w:t>
            </w:r>
            <w:r w:rsidRPr="008B395F">
              <w:rPr>
                <w:rFonts w:eastAsia="MS Mincho"/>
              </w:rPr>
              <w:t>)</w:t>
            </w:r>
          </w:p>
        </w:tc>
      </w:tr>
      <w:tr w:rsidR="008B395F" w:rsidRPr="008B395F" w14:paraId="3BAFFB26" w14:textId="77777777" w:rsidTr="33087F82">
        <w:tc>
          <w:tcPr>
            <w:tcW w:w="562" w:type="dxa"/>
            <w:tcBorders>
              <w:top w:val="single" w:sz="4" w:space="0" w:color="auto"/>
              <w:left w:val="single" w:sz="4" w:space="0" w:color="auto"/>
              <w:bottom w:val="single" w:sz="4" w:space="0" w:color="auto"/>
              <w:right w:val="single" w:sz="4" w:space="0" w:color="auto"/>
            </w:tcBorders>
          </w:tcPr>
          <w:p w14:paraId="0661F7C8" w14:textId="583D6CF5" w:rsidR="000C2FAF" w:rsidRPr="008B395F" w:rsidRDefault="005101A4" w:rsidP="000C2FAF">
            <w:pPr>
              <w:rPr>
                <w:rFonts w:eastAsia="MS Mincho"/>
              </w:rPr>
            </w:pPr>
            <w:r>
              <w:rPr>
                <w:rFonts w:eastAsia="MS Mincho"/>
              </w:rPr>
              <w:t>10</w:t>
            </w:r>
          </w:p>
        </w:tc>
        <w:tc>
          <w:tcPr>
            <w:tcW w:w="9072" w:type="dxa"/>
            <w:tcBorders>
              <w:top w:val="single" w:sz="4" w:space="0" w:color="auto"/>
              <w:left w:val="single" w:sz="4" w:space="0" w:color="auto"/>
              <w:bottom w:val="single" w:sz="4" w:space="0" w:color="auto"/>
              <w:right w:val="single" w:sz="4" w:space="0" w:color="auto"/>
            </w:tcBorders>
            <w:hideMark/>
          </w:tcPr>
          <w:p w14:paraId="20256DA5" w14:textId="77531A7D" w:rsidR="000C2FAF" w:rsidRPr="008B395F" w:rsidRDefault="000C2FAF" w:rsidP="000C2FAF">
            <w:pPr>
              <w:rPr>
                <w:rFonts w:eastAsia="MS Mincho"/>
              </w:rPr>
            </w:pPr>
            <w:r w:rsidRPr="008B395F">
              <w:rPr>
                <w:rFonts w:eastAsia="MS Mincho"/>
              </w:rPr>
              <w:t>U bent verantwoordelijk voor het gebruik van</w:t>
            </w:r>
            <w:r w:rsidR="007C6583">
              <w:rPr>
                <w:rFonts w:eastAsia="MS Mincho"/>
              </w:rPr>
              <w:t xml:space="preserve"> </w:t>
            </w:r>
            <w:r w:rsidRPr="008B395F">
              <w:rPr>
                <w:rFonts w:eastAsia="MS Mincho"/>
              </w:rPr>
              <w:t>eventuele sleutels en tags. In geval van verlies of</w:t>
            </w:r>
            <w:r w:rsidR="007C6583">
              <w:rPr>
                <w:rFonts w:eastAsia="MS Mincho"/>
              </w:rPr>
              <w:t xml:space="preserve"> </w:t>
            </w:r>
            <w:r w:rsidRPr="008B395F">
              <w:rPr>
                <w:rFonts w:eastAsia="MS Mincho"/>
              </w:rPr>
              <w:t>misbruik bent u aansprakelijk voor de ontstane</w:t>
            </w:r>
            <w:r w:rsidR="007C6583">
              <w:rPr>
                <w:rFonts w:eastAsia="MS Mincho"/>
              </w:rPr>
              <w:t xml:space="preserve"> </w:t>
            </w:r>
            <w:r w:rsidRPr="008B395F">
              <w:rPr>
                <w:rFonts w:eastAsia="MS Mincho"/>
              </w:rPr>
              <w:t>schade.</w:t>
            </w:r>
          </w:p>
        </w:tc>
      </w:tr>
      <w:tr w:rsidR="008B395F" w:rsidRPr="008B395F" w14:paraId="1445D132" w14:textId="77777777" w:rsidTr="33087F82">
        <w:tc>
          <w:tcPr>
            <w:tcW w:w="562" w:type="dxa"/>
            <w:tcBorders>
              <w:top w:val="single" w:sz="4" w:space="0" w:color="auto"/>
              <w:left w:val="single" w:sz="4" w:space="0" w:color="auto"/>
              <w:bottom w:val="single" w:sz="4" w:space="0" w:color="auto"/>
              <w:right w:val="single" w:sz="4" w:space="0" w:color="auto"/>
            </w:tcBorders>
          </w:tcPr>
          <w:p w14:paraId="6942C582" w14:textId="0FF6C471" w:rsidR="000C2FAF" w:rsidRPr="008B395F" w:rsidRDefault="005101A4" w:rsidP="000C2FAF">
            <w:pPr>
              <w:rPr>
                <w:rFonts w:eastAsia="MS Mincho"/>
              </w:rPr>
            </w:pPr>
            <w:r>
              <w:rPr>
                <w:rFonts w:eastAsia="MS Mincho"/>
              </w:rPr>
              <w:t>11</w:t>
            </w:r>
          </w:p>
        </w:tc>
        <w:tc>
          <w:tcPr>
            <w:tcW w:w="9072" w:type="dxa"/>
            <w:tcBorders>
              <w:top w:val="single" w:sz="4" w:space="0" w:color="auto"/>
              <w:left w:val="single" w:sz="4" w:space="0" w:color="auto"/>
              <w:bottom w:val="single" w:sz="4" w:space="0" w:color="auto"/>
              <w:right w:val="single" w:sz="4" w:space="0" w:color="auto"/>
            </w:tcBorders>
            <w:hideMark/>
          </w:tcPr>
          <w:p w14:paraId="76843639" w14:textId="22529785" w:rsidR="000C2FAF" w:rsidRPr="008B395F" w:rsidRDefault="000C2FAF" w:rsidP="000C2FAF">
            <w:pPr>
              <w:rPr>
                <w:rFonts w:eastAsia="MS Mincho"/>
              </w:rPr>
            </w:pPr>
            <w:r w:rsidRPr="008B395F">
              <w:rPr>
                <w:rFonts w:eastAsia="MS Mincho"/>
              </w:rPr>
              <w:t>U heeft een calamiteitennummer. Dit nummer dient</w:t>
            </w:r>
            <w:r w:rsidR="007C6583">
              <w:rPr>
                <w:rFonts w:eastAsia="MS Mincho"/>
              </w:rPr>
              <w:t xml:space="preserve"> </w:t>
            </w:r>
            <w:r w:rsidRPr="008B395F">
              <w:rPr>
                <w:rFonts w:eastAsia="MS Mincho"/>
              </w:rPr>
              <w:t>24 uur per dag, 7 dagen per week, bereikbaar te</w:t>
            </w:r>
            <w:r w:rsidR="007C6583">
              <w:rPr>
                <w:rFonts w:eastAsia="MS Mincho"/>
              </w:rPr>
              <w:t xml:space="preserve"> </w:t>
            </w:r>
            <w:r w:rsidRPr="008B395F">
              <w:rPr>
                <w:rFonts w:eastAsia="MS Mincho"/>
              </w:rPr>
              <w:t>zijn.</w:t>
            </w:r>
          </w:p>
        </w:tc>
      </w:tr>
      <w:tr w:rsidR="008B395F" w:rsidRPr="008B395F" w14:paraId="5939E167" w14:textId="77777777" w:rsidTr="33087F82">
        <w:tc>
          <w:tcPr>
            <w:tcW w:w="562" w:type="dxa"/>
            <w:tcBorders>
              <w:top w:val="single" w:sz="4" w:space="0" w:color="auto"/>
              <w:left w:val="single" w:sz="4" w:space="0" w:color="auto"/>
              <w:bottom w:val="single" w:sz="4" w:space="0" w:color="auto"/>
              <w:right w:val="single" w:sz="4" w:space="0" w:color="auto"/>
            </w:tcBorders>
          </w:tcPr>
          <w:p w14:paraId="557728C1" w14:textId="4E732A11" w:rsidR="000C2FAF" w:rsidRPr="008B395F" w:rsidRDefault="005101A4" w:rsidP="000C2FAF">
            <w:pPr>
              <w:rPr>
                <w:rFonts w:eastAsia="MS Mincho"/>
              </w:rPr>
            </w:pPr>
            <w:r>
              <w:rPr>
                <w:rFonts w:eastAsia="MS Mincho"/>
              </w:rPr>
              <w:t>12</w:t>
            </w:r>
          </w:p>
        </w:tc>
        <w:tc>
          <w:tcPr>
            <w:tcW w:w="9072" w:type="dxa"/>
            <w:tcBorders>
              <w:top w:val="single" w:sz="4" w:space="0" w:color="auto"/>
              <w:left w:val="single" w:sz="4" w:space="0" w:color="auto"/>
              <w:bottom w:val="single" w:sz="4" w:space="0" w:color="auto"/>
              <w:right w:val="single" w:sz="4" w:space="0" w:color="auto"/>
            </w:tcBorders>
            <w:hideMark/>
          </w:tcPr>
          <w:p w14:paraId="197886E2" w14:textId="24FA9717" w:rsidR="000C2FAF" w:rsidRPr="008B395F" w:rsidRDefault="000C2FAF" w:rsidP="000C2FAF">
            <w:pPr>
              <w:rPr>
                <w:rFonts w:eastAsia="MS Mincho"/>
              </w:rPr>
            </w:pPr>
            <w:r w:rsidRPr="008B395F">
              <w:rPr>
                <w:rFonts w:eastAsia="MS Mincho"/>
              </w:rPr>
              <w:t>Bij een calamiteit kunt u binnen één uur aanwezig</w:t>
            </w:r>
            <w:r w:rsidR="007C6583">
              <w:rPr>
                <w:rFonts w:eastAsia="MS Mincho"/>
              </w:rPr>
              <w:t xml:space="preserve"> </w:t>
            </w:r>
            <w:r w:rsidRPr="008B395F">
              <w:rPr>
                <w:rFonts w:eastAsia="MS Mincho"/>
              </w:rPr>
              <w:t>zijn om schoonmaakdiensten te verlenen.</w:t>
            </w:r>
          </w:p>
        </w:tc>
      </w:tr>
      <w:tr w:rsidR="008B395F" w:rsidRPr="008B395F" w14:paraId="5DEDCEE2" w14:textId="77777777" w:rsidTr="33087F82">
        <w:tc>
          <w:tcPr>
            <w:tcW w:w="562" w:type="dxa"/>
            <w:tcBorders>
              <w:top w:val="single" w:sz="4" w:space="0" w:color="auto"/>
              <w:left w:val="single" w:sz="4" w:space="0" w:color="auto"/>
              <w:bottom w:val="single" w:sz="4" w:space="0" w:color="auto"/>
              <w:right w:val="single" w:sz="4" w:space="0" w:color="auto"/>
            </w:tcBorders>
          </w:tcPr>
          <w:p w14:paraId="1C890B34" w14:textId="2FCF7541" w:rsidR="000C2FAF" w:rsidRPr="008B395F" w:rsidRDefault="005101A4" w:rsidP="000C2FAF">
            <w:pPr>
              <w:rPr>
                <w:rFonts w:eastAsia="MS Mincho"/>
              </w:rPr>
            </w:pPr>
            <w:r>
              <w:rPr>
                <w:rFonts w:eastAsia="MS Mincho"/>
              </w:rPr>
              <w:t>13</w:t>
            </w:r>
          </w:p>
        </w:tc>
        <w:tc>
          <w:tcPr>
            <w:tcW w:w="9072" w:type="dxa"/>
            <w:tcBorders>
              <w:top w:val="single" w:sz="4" w:space="0" w:color="auto"/>
              <w:left w:val="single" w:sz="4" w:space="0" w:color="auto"/>
              <w:bottom w:val="single" w:sz="4" w:space="0" w:color="auto"/>
              <w:right w:val="single" w:sz="4" w:space="0" w:color="auto"/>
            </w:tcBorders>
            <w:hideMark/>
          </w:tcPr>
          <w:p w14:paraId="5C6E7EEF" w14:textId="2027D813" w:rsidR="000C2FAF" w:rsidRPr="008B395F" w:rsidRDefault="000C2FAF" w:rsidP="000C2FAF">
            <w:pPr>
              <w:rPr>
                <w:rFonts w:eastAsia="MS Mincho"/>
              </w:rPr>
            </w:pPr>
            <w:r w:rsidRPr="008B395F">
              <w:rPr>
                <w:rFonts w:eastAsia="MS Mincho"/>
              </w:rPr>
              <w:t>U voert de werkzaamheden uit overeenkomstig de</w:t>
            </w:r>
            <w:r w:rsidR="007C6583">
              <w:rPr>
                <w:rFonts w:eastAsia="MS Mincho"/>
              </w:rPr>
              <w:t xml:space="preserve"> </w:t>
            </w:r>
            <w:r w:rsidRPr="008B395F">
              <w:rPr>
                <w:rFonts w:eastAsia="MS Mincho"/>
              </w:rPr>
              <w:t>Arbo wet en regelgeving en u instrueert het door u</w:t>
            </w:r>
            <w:r w:rsidR="007C6583">
              <w:rPr>
                <w:rFonts w:eastAsia="MS Mincho"/>
              </w:rPr>
              <w:t xml:space="preserve"> </w:t>
            </w:r>
            <w:r w:rsidRPr="008B395F">
              <w:rPr>
                <w:rFonts w:eastAsia="MS Mincho"/>
              </w:rPr>
              <w:t>in te zetten personeel over Arbo, veiligheid, milieu</w:t>
            </w:r>
            <w:r w:rsidR="007C6583">
              <w:rPr>
                <w:rFonts w:eastAsia="MS Mincho"/>
              </w:rPr>
              <w:t xml:space="preserve"> </w:t>
            </w:r>
            <w:r w:rsidRPr="008B395F">
              <w:rPr>
                <w:rFonts w:eastAsia="MS Mincho"/>
              </w:rPr>
              <w:t>en BHV.</w:t>
            </w:r>
          </w:p>
        </w:tc>
      </w:tr>
      <w:tr w:rsidR="008B395F" w:rsidRPr="008B395F" w14:paraId="64B621BA" w14:textId="77777777" w:rsidTr="33087F82">
        <w:tc>
          <w:tcPr>
            <w:tcW w:w="562" w:type="dxa"/>
            <w:tcBorders>
              <w:top w:val="single" w:sz="4" w:space="0" w:color="auto"/>
              <w:left w:val="single" w:sz="4" w:space="0" w:color="auto"/>
              <w:bottom w:val="single" w:sz="4" w:space="0" w:color="auto"/>
              <w:right w:val="single" w:sz="4" w:space="0" w:color="auto"/>
            </w:tcBorders>
          </w:tcPr>
          <w:p w14:paraId="0726A3C0" w14:textId="46410284" w:rsidR="000C2FAF" w:rsidRPr="008B395F" w:rsidRDefault="005101A4" w:rsidP="000C2FAF">
            <w:pPr>
              <w:rPr>
                <w:rFonts w:eastAsia="MS Mincho"/>
              </w:rPr>
            </w:pPr>
            <w:r>
              <w:rPr>
                <w:rFonts w:eastAsia="MS Mincho"/>
              </w:rPr>
              <w:t>14</w:t>
            </w:r>
          </w:p>
        </w:tc>
        <w:tc>
          <w:tcPr>
            <w:tcW w:w="9072" w:type="dxa"/>
            <w:tcBorders>
              <w:top w:val="single" w:sz="4" w:space="0" w:color="auto"/>
              <w:left w:val="single" w:sz="4" w:space="0" w:color="auto"/>
              <w:bottom w:val="single" w:sz="4" w:space="0" w:color="auto"/>
              <w:right w:val="single" w:sz="4" w:space="0" w:color="auto"/>
            </w:tcBorders>
            <w:hideMark/>
          </w:tcPr>
          <w:p w14:paraId="515EF7D4" w14:textId="02BBD5D0" w:rsidR="000C2FAF" w:rsidRPr="008B395F" w:rsidRDefault="000C2FAF" w:rsidP="000C2FAF">
            <w:pPr>
              <w:rPr>
                <w:rFonts w:eastAsia="MS Mincho"/>
              </w:rPr>
            </w:pPr>
            <w:r w:rsidRPr="008B395F">
              <w:rPr>
                <w:rFonts w:eastAsia="MS Mincho"/>
              </w:rPr>
              <w:t>Bij de reiniging (verwijdering van stof en lichte</w:t>
            </w:r>
            <w:r w:rsidR="007C6583">
              <w:rPr>
                <w:rFonts w:eastAsia="MS Mincho"/>
              </w:rPr>
              <w:t xml:space="preserve"> </w:t>
            </w:r>
            <w:r w:rsidRPr="008B395F">
              <w:rPr>
                <w:rFonts w:eastAsia="MS Mincho"/>
              </w:rPr>
              <w:t>vlekken) van gladde harde oppervlakken in het</w:t>
            </w:r>
            <w:r w:rsidR="007C6583">
              <w:rPr>
                <w:rFonts w:eastAsia="MS Mincho"/>
              </w:rPr>
              <w:t xml:space="preserve"> </w:t>
            </w:r>
            <w:r w:rsidRPr="008B395F">
              <w:rPr>
                <w:rFonts w:eastAsia="MS Mincho"/>
              </w:rPr>
              <w:t>interieur (zoals meubilair, ramen, wastafels, gladde</w:t>
            </w:r>
            <w:r w:rsidR="007C6583">
              <w:rPr>
                <w:rFonts w:eastAsia="MS Mincho"/>
              </w:rPr>
              <w:t xml:space="preserve"> </w:t>
            </w:r>
            <w:r w:rsidRPr="008B395F">
              <w:rPr>
                <w:rFonts w:eastAsia="MS Mincho"/>
              </w:rPr>
              <w:t>vloeren) wordt altijd de droge schoonmaakmethode gehanteerd. Dit betekent dat u voor alle ruimten microvezeldoeken gebruikt zonder inzet van een</w:t>
            </w:r>
            <w:r w:rsidR="007C6583">
              <w:rPr>
                <w:rFonts w:eastAsia="MS Mincho"/>
              </w:rPr>
              <w:t xml:space="preserve"> </w:t>
            </w:r>
            <w:r w:rsidRPr="008B395F">
              <w:rPr>
                <w:rFonts w:eastAsia="MS Mincho"/>
              </w:rPr>
              <w:t>schoonmaakmiddel.</w:t>
            </w:r>
          </w:p>
        </w:tc>
      </w:tr>
      <w:tr w:rsidR="008B395F" w:rsidRPr="008B395F" w14:paraId="0AE7A9FF" w14:textId="77777777" w:rsidTr="33087F82">
        <w:tc>
          <w:tcPr>
            <w:tcW w:w="562" w:type="dxa"/>
            <w:tcBorders>
              <w:top w:val="single" w:sz="4" w:space="0" w:color="auto"/>
              <w:left w:val="single" w:sz="4" w:space="0" w:color="auto"/>
              <w:bottom w:val="single" w:sz="4" w:space="0" w:color="auto"/>
              <w:right w:val="single" w:sz="4" w:space="0" w:color="auto"/>
            </w:tcBorders>
          </w:tcPr>
          <w:p w14:paraId="3A38C1CD" w14:textId="75E5D018" w:rsidR="000C2FAF" w:rsidRPr="008B395F" w:rsidRDefault="005101A4" w:rsidP="000C2FAF">
            <w:pPr>
              <w:rPr>
                <w:rFonts w:eastAsia="MS Mincho"/>
              </w:rPr>
            </w:pPr>
            <w:r>
              <w:rPr>
                <w:rFonts w:eastAsia="MS Mincho"/>
              </w:rPr>
              <w:t>15</w:t>
            </w:r>
          </w:p>
        </w:tc>
        <w:tc>
          <w:tcPr>
            <w:tcW w:w="9072" w:type="dxa"/>
            <w:tcBorders>
              <w:top w:val="single" w:sz="4" w:space="0" w:color="auto"/>
              <w:left w:val="single" w:sz="4" w:space="0" w:color="auto"/>
              <w:bottom w:val="single" w:sz="4" w:space="0" w:color="auto"/>
              <w:right w:val="single" w:sz="4" w:space="0" w:color="auto"/>
            </w:tcBorders>
            <w:hideMark/>
          </w:tcPr>
          <w:p w14:paraId="01A5727A" w14:textId="661CF11F" w:rsidR="000C2FAF" w:rsidRPr="008B395F" w:rsidRDefault="000C2FAF" w:rsidP="000C2FAF">
            <w:pPr>
              <w:rPr>
                <w:rFonts w:eastAsia="MS Mincho"/>
              </w:rPr>
            </w:pPr>
            <w:r w:rsidRPr="008B395F">
              <w:rPr>
                <w:rFonts w:eastAsia="MS Mincho"/>
              </w:rPr>
              <w:t>U gebruikt altijd de juiste dosering voor het</w:t>
            </w:r>
            <w:r w:rsidR="007C6583">
              <w:rPr>
                <w:rFonts w:eastAsia="MS Mincho"/>
              </w:rPr>
              <w:t xml:space="preserve"> </w:t>
            </w:r>
            <w:r w:rsidRPr="008B395F">
              <w:rPr>
                <w:rFonts w:eastAsia="MS Mincho"/>
              </w:rPr>
              <w:t>verdunnen van schoonmaakproducten tot de</w:t>
            </w:r>
            <w:r w:rsidR="007C6583">
              <w:rPr>
                <w:rFonts w:eastAsia="MS Mincho"/>
              </w:rPr>
              <w:t xml:space="preserve"> </w:t>
            </w:r>
            <w:r w:rsidRPr="008B395F">
              <w:rPr>
                <w:rFonts w:eastAsia="MS Mincho"/>
              </w:rPr>
              <w:t>gebruiksoplossing.</w:t>
            </w:r>
          </w:p>
        </w:tc>
      </w:tr>
      <w:tr w:rsidR="008B395F" w:rsidRPr="008B395F" w14:paraId="48E461E1" w14:textId="77777777" w:rsidTr="33087F82">
        <w:tc>
          <w:tcPr>
            <w:tcW w:w="562" w:type="dxa"/>
            <w:tcBorders>
              <w:top w:val="single" w:sz="4" w:space="0" w:color="auto"/>
              <w:left w:val="single" w:sz="4" w:space="0" w:color="auto"/>
              <w:bottom w:val="single" w:sz="4" w:space="0" w:color="auto"/>
              <w:right w:val="single" w:sz="4" w:space="0" w:color="auto"/>
            </w:tcBorders>
          </w:tcPr>
          <w:p w14:paraId="74714B70" w14:textId="4FB13AF8" w:rsidR="000C2FAF" w:rsidRPr="008B395F" w:rsidRDefault="005101A4" w:rsidP="000C2FAF">
            <w:pPr>
              <w:rPr>
                <w:rFonts w:eastAsia="MS Mincho"/>
              </w:rPr>
            </w:pPr>
            <w:r>
              <w:rPr>
                <w:rFonts w:eastAsia="MS Mincho"/>
              </w:rPr>
              <w:t>16</w:t>
            </w:r>
          </w:p>
        </w:tc>
        <w:tc>
          <w:tcPr>
            <w:tcW w:w="9072" w:type="dxa"/>
            <w:tcBorders>
              <w:top w:val="single" w:sz="4" w:space="0" w:color="auto"/>
              <w:left w:val="single" w:sz="4" w:space="0" w:color="auto"/>
              <w:bottom w:val="single" w:sz="4" w:space="0" w:color="auto"/>
              <w:right w:val="single" w:sz="4" w:space="0" w:color="auto"/>
            </w:tcBorders>
            <w:hideMark/>
          </w:tcPr>
          <w:p w14:paraId="1B47C130" w14:textId="160CF95B" w:rsidR="000C2FAF" w:rsidRPr="008B395F" w:rsidRDefault="000C2FAF" w:rsidP="000C2FAF">
            <w:pPr>
              <w:rPr>
                <w:rFonts w:eastAsia="MS Mincho"/>
              </w:rPr>
            </w:pPr>
            <w:r w:rsidRPr="008B395F">
              <w:rPr>
                <w:rFonts w:eastAsia="MS Mincho"/>
              </w:rPr>
              <w:t>U gebruikt altijd navulbare flacons of verpakkingen,</w:t>
            </w:r>
            <w:r w:rsidR="00FF2469">
              <w:rPr>
                <w:rFonts w:eastAsia="MS Mincho"/>
              </w:rPr>
              <w:t xml:space="preserve"> </w:t>
            </w:r>
            <w:r w:rsidRPr="008B395F">
              <w:rPr>
                <w:rFonts w:eastAsia="MS Mincho"/>
              </w:rPr>
              <w:t>waarbij u navult uit grootverpakkingen (zoals</w:t>
            </w:r>
            <w:r w:rsidR="007C6583">
              <w:rPr>
                <w:rFonts w:eastAsia="MS Mincho"/>
              </w:rPr>
              <w:t xml:space="preserve"> </w:t>
            </w:r>
            <w:r w:rsidRPr="008B395F">
              <w:rPr>
                <w:rFonts w:eastAsia="MS Mincho"/>
              </w:rPr>
              <w:t>jerrycans), om zo bij te dragen aan het</w:t>
            </w:r>
            <w:r w:rsidR="007C6583">
              <w:rPr>
                <w:rFonts w:eastAsia="MS Mincho"/>
              </w:rPr>
              <w:t xml:space="preserve"> </w:t>
            </w:r>
            <w:r w:rsidRPr="008B395F">
              <w:rPr>
                <w:rFonts w:eastAsia="MS Mincho"/>
              </w:rPr>
              <w:t>verminderen van verpakkingsafval.</w:t>
            </w:r>
          </w:p>
        </w:tc>
      </w:tr>
      <w:tr w:rsidR="008B395F" w:rsidRPr="008B395F" w14:paraId="6C68C373" w14:textId="77777777" w:rsidTr="33087F82">
        <w:tc>
          <w:tcPr>
            <w:tcW w:w="562" w:type="dxa"/>
            <w:tcBorders>
              <w:top w:val="single" w:sz="4" w:space="0" w:color="auto"/>
              <w:left w:val="single" w:sz="4" w:space="0" w:color="auto"/>
              <w:bottom w:val="single" w:sz="4" w:space="0" w:color="auto"/>
              <w:right w:val="single" w:sz="4" w:space="0" w:color="auto"/>
            </w:tcBorders>
          </w:tcPr>
          <w:p w14:paraId="7C8BC775" w14:textId="1BD14074" w:rsidR="000C2FAF" w:rsidRPr="008B395F" w:rsidRDefault="005101A4" w:rsidP="000C2FAF">
            <w:pPr>
              <w:rPr>
                <w:rFonts w:eastAsia="MS Mincho"/>
              </w:rPr>
            </w:pPr>
            <w:r>
              <w:rPr>
                <w:rFonts w:eastAsia="MS Mincho"/>
              </w:rPr>
              <w:t>17</w:t>
            </w:r>
          </w:p>
        </w:tc>
        <w:tc>
          <w:tcPr>
            <w:tcW w:w="9072" w:type="dxa"/>
            <w:tcBorders>
              <w:top w:val="single" w:sz="4" w:space="0" w:color="auto"/>
              <w:left w:val="single" w:sz="4" w:space="0" w:color="auto"/>
              <w:bottom w:val="single" w:sz="4" w:space="0" w:color="auto"/>
              <w:right w:val="single" w:sz="4" w:space="0" w:color="auto"/>
            </w:tcBorders>
            <w:hideMark/>
          </w:tcPr>
          <w:p w14:paraId="78761FED" w14:textId="59B9D84B" w:rsidR="000C2FAF" w:rsidRPr="008B395F" w:rsidRDefault="000C2FAF" w:rsidP="000C2FAF">
            <w:pPr>
              <w:rPr>
                <w:rFonts w:eastAsia="MS Mincho"/>
              </w:rPr>
            </w:pPr>
            <w:r w:rsidRPr="008B395F">
              <w:rPr>
                <w:rFonts w:eastAsia="MS Mincho"/>
              </w:rPr>
              <w:t>U gebruikt alleen reinigers (vloerreiniger,</w:t>
            </w:r>
            <w:r w:rsidR="007C6583">
              <w:rPr>
                <w:rFonts w:eastAsia="MS Mincho"/>
              </w:rPr>
              <w:t xml:space="preserve"> </w:t>
            </w:r>
            <w:r w:rsidRPr="008B395F">
              <w:rPr>
                <w:rFonts w:eastAsia="MS Mincho"/>
              </w:rPr>
              <w:t xml:space="preserve">interieurreiniger, </w:t>
            </w:r>
            <w:r w:rsidR="00D07AA3" w:rsidRPr="008B395F">
              <w:rPr>
                <w:rFonts w:eastAsia="MS Mincho"/>
              </w:rPr>
              <w:t>sanitair reiniger</w:t>
            </w:r>
            <w:r w:rsidRPr="008B395F">
              <w:rPr>
                <w:rFonts w:eastAsia="MS Mincho"/>
              </w:rPr>
              <w:t>, allesreiniger) die</w:t>
            </w:r>
            <w:r w:rsidR="007C6583">
              <w:rPr>
                <w:rFonts w:eastAsia="MS Mincho"/>
              </w:rPr>
              <w:t xml:space="preserve"> </w:t>
            </w:r>
            <w:r w:rsidRPr="008B395F">
              <w:rPr>
                <w:rFonts w:eastAsia="MS Mincho"/>
              </w:rPr>
              <w:t>voldoen aan de vigerende milieuspecificaties. Op</w:t>
            </w:r>
            <w:r w:rsidR="007C6583">
              <w:rPr>
                <w:rFonts w:eastAsia="MS Mincho"/>
              </w:rPr>
              <w:t xml:space="preserve"> </w:t>
            </w:r>
            <w:r w:rsidRPr="008B395F">
              <w:rPr>
                <w:rFonts w:eastAsia="MS Mincho"/>
              </w:rPr>
              <w:t>verzoek overlegt u per omgaande een opgave van</w:t>
            </w:r>
            <w:r w:rsidR="007C6583">
              <w:rPr>
                <w:rFonts w:eastAsia="MS Mincho"/>
              </w:rPr>
              <w:t xml:space="preserve"> </w:t>
            </w:r>
            <w:r w:rsidRPr="008B395F">
              <w:rPr>
                <w:rFonts w:eastAsia="MS Mincho"/>
              </w:rPr>
              <w:t>de door u te gebruiken schoonmaakmiddelen,</w:t>
            </w:r>
          </w:p>
          <w:p w14:paraId="76E7C78B" w14:textId="647F1634" w:rsidR="000C2FAF" w:rsidRPr="008B395F" w:rsidRDefault="000C2FAF" w:rsidP="000C2FAF">
            <w:pPr>
              <w:rPr>
                <w:rFonts w:eastAsia="MS Mincho"/>
              </w:rPr>
            </w:pPr>
            <w:r w:rsidRPr="008B395F">
              <w:rPr>
                <w:rFonts w:eastAsia="MS Mincho"/>
              </w:rPr>
              <w:t xml:space="preserve">certificaten </w:t>
            </w:r>
            <w:r w:rsidR="00C51B1D" w:rsidRPr="008B395F">
              <w:rPr>
                <w:rFonts w:eastAsia="MS Mincho"/>
              </w:rPr>
              <w:t>en/</w:t>
            </w:r>
            <w:r w:rsidRPr="008B395F">
              <w:rPr>
                <w:rFonts w:eastAsia="MS Mincho"/>
              </w:rPr>
              <w:t xml:space="preserve"> of Veiligheids Informatie Bladen en</w:t>
            </w:r>
            <w:r w:rsidR="007C6583">
              <w:rPr>
                <w:rFonts w:eastAsia="MS Mincho"/>
              </w:rPr>
              <w:t xml:space="preserve"> </w:t>
            </w:r>
            <w:r w:rsidRPr="008B395F">
              <w:rPr>
                <w:rFonts w:eastAsia="MS Mincho"/>
              </w:rPr>
              <w:t>een ingrediëntenlijst per product, waaruit blijkt dat</w:t>
            </w:r>
            <w:r w:rsidR="007C6583">
              <w:rPr>
                <w:rFonts w:eastAsia="MS Mincho"/>
              </w:rPr>
              <w:t xml:space="preserve"> </w:t>
            </w:r>
            <w:r w:rsidRPr="008B395F">
              <w:rPr>
                <w:rFonts w:eastAsia="MS Mincho"/>
              </w:rPr>
              <w:t>u voldoet aan deze eis.</w:t>
            </w:r>
          </w:p>
        </w:tc>
      </w:tr>
    </w:tbl>
    <w:p w14:paraId="1204FAA8" w14:textId="77777777" w:rsidR="000C2FAF" w:rsidRDefault="000C2FAF" w:rsidP="001B62C3">
      <w:pPr>
        <w:ind w:firstLine="708"/>
        <w:rPr>
          <w:rFonts w:eastAsia="MS Mincho"/>
          <w:b/>
          <w:bCs/>
        </w:rPr>
      </w:pPr>
    </w:p>
    <w:p w14:paraId="7B245341" w14:textId="77777777" w:rsidR="00AF5D05" w:rsidRDefault="00AF5D05" w:rsidP="001B62C3">
      <w:pPr>
        <w:ind w:firstLine="708"/>
        <w:rPr>
          <w:rFonts w:eastAsia="MS Mincho"/>
          <w:b/>
          <w:bCs/>
        </w:rPr>
      </w:pPr>
    </w:p>
    <w:p w14:paraId="173EF781" w14:textId="376E0387" w:rsidR="00AF5D05" w:rsidRPr="00412CEF" w:rsidRDefault="00AF5D05" w:rsidP="00AF5D05">
      <w:pPr>
        <w:pStyle w:val="Kop3"/>
        <w:rPr>
          <w:rFonts w:eastAsia="MS Mincho"/>
        </w:rPr>
      </w:pPr>
      <w:bookmarkStart w:id="23" w:name="_Toc218610644"/>
      <w:r>
        <w:rPr>
          <w:rFonts w:eastAsia="MS Mincho"/>
        </w:rPr>
        <w:t>Personeel</w:t>
      </w:r>
      <w:bookmarkEnd w:id="23"/>
    </w:p>
    <w:tbl>
      <w:tblPr>
        <w:tblStyle w:val="Tabelraster"/>
        <w:tblW w:w="9634" w:type="dxa"/>
        <w:tblLook w:val="04A0" w:firstRow="1" w:lastRow="0" w:firstColumn="1" w:lastColumn="0" w:noHBand="0" w:noVBand="1"/>
      </w:tblPr>
      <w:tblGrid>
        <w:gridCol w:w="562"/>
        <w:gridCol w:w="9072"/>
      </w:tblGrid>
      <w:tr w:rsidR="00AF5D05" w:rsidRPr="008B395F" w14:paraId="41F56392" w14:textId="77777777" w:rsidTr="33087F82">
        <w:tc>
          <w:tcPr>
            <w:tcW w:w="56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2F6739D" w14:textId="5081B47C" w:rsidR="00AF5D05" w:rsidRPr="008B395F" w:rsidRDefault="005101A4" w:rsidP="00B61AC9">
            <w:pPr>
              <w:rPr>
                <w:rFonts w:eastAsia="MS Mincho"/>
                <w:b/>
                <w:bCs/>
              </w:rPr>
            </w:pPr>
            <w:r>
              <w:rPr>
                <w:rFonts w:eastAsia="MS Mincho"/>
                <w:b/>
                <w:bCs/>
              </w:rPr>
              <w:t>Nr.</w:t>
            </w:r>
          </w:p>
        </w:tc>
        <w:tc>
          <w:tcPr>
            <w:tcW w:w="90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3BE2DF1" w14:textId="77777777" w:rsidR="00AF5D05" w:rsidRPr="008B395F" w:rsidRDefault="00AF5D05" w:rsidP="00B61AC9">
            <w:pPr>
              <w:rPr>
                <w:rFonts w:eastAsia="MS Mincho"/>
                <w:b/>
                <w:bCs/>
              </w:rPr>
            </w:pPr>
            <w:r w:rsidRPr="008B395F">
              <w:rPr>
                <w:rFonts w:eastAsia="MS Mincho"/>
                <w:b/>
                <w:bCs/>
              </w:rPr>
              <w:t>Eis</w:t>
            </w:r>
          </w:p>
        </w:tc>
      </w:tr>
      <w:tr w:rsidR="00AF5D05" w:rsidRPr="008B395F" w14:paraId="005B1224" w14:textId="77777777" w:rsidTr="33087F82">
        <w:tc>
          <w:tcPr>
            <w:tcW w:w="562" w:type="dxa"/>
            <w:tcBorders>
              <w:top w:val="single" w:sz="4" w:space="0" w:color="auto"/>
              <w:left w:val="single" w:sz="4" w:space="0" w:color="auto"/>
              <w:bottom w:val="single" w:sz="4" w:space="0" w:color="auto"/>
              <w:right w:val="single" w:sz="4" w:space="0" w:color="auto"/>
            </w:tcBorders>
          </w:tcPr>
          <w:p w14:paraId="1E6C1475" w14:textId="45A250E5" w:rsidR="00AF5D05" w:rsidRPr="008B395F" w:rsidRDefault="005101A4" w:rsidP="00B61AC9">
            <w:pPr>
              <w:rPr>
                <w:rFonts w:eastAsia="MS Mincho"/>
              </w:rPr>
            </w:pPr>
            <w:r>
              <w:rPr>
                <w:rFonts w:eastAsia="MS Mincho"/>
              </w:rPr>
              <w:t>1</w:t>
            </w:r>
          </w:p>
        </w:tc>
        <w:tc>
          <w:tcPr>
            <w:tcW w:w="9072" w:type="dxa"/>
            <w:tcBorders>
              <w:top w:val="single" w:sz="4" w:space="0" w:color="auto"/>
              <w:left w:val="single" w:sz="4" w:space="0" w:color="auto"/>
              <w:bottom w:val="single" w:sz="4" w:space="0" w:color="auto"/>
              <w:right w:val="single" w:sz="4" w:space="0" w:color="auto"/>
            </w:tcBorders>
            <w:hideMark/>
          </w:tcPr>
          <w:p w14:paraId="33597E7B" w14:textId="77777777" w:rsidR="00AF5D05" w:rsidRPr="008B395F" w:rsidRDefault="00AF5D05" w:rsidP="00B61AC9">
            <w:pPr>
              <w:rPr>
                <w:rFonts w:eastAsia="MS Mincho"/>
              </w:rPr>
            </w:pPr>
            <w:r w:rsidRPr="008B395F">
              <w:rPr>
                <w:rFonts w:eastAsia="MS Mincho"/>
              </w:rPr>
              <w:t>U neemt de medewerkers van de huidige</w:t>
            </w:r>
            <w:r>
              <w:rPr>
                <w:rFonts w:eastAsia="MS Mincho"/>
              </w:rPr>
              <w:t xml:space="preserve"> </w:t>
            </w:r>
            <w:r w:rsidRPr="008B395F">
              <w:rPr>
                <w:rFonts w:eastAsia="MS Mincho"/>
              </w:rPr>
              <w:t>contractpartner over die toestemming verlene</w:t>
            </w:r>
            <w:r>
              <w:rPr>
                <w:rFonts w:eastAsia="MS Mincho"/>
              </w:rPr>
              <w:t xml:space="preserve">n </w:t>
            </w:r>
            <w:r w:rsidRPr="008B395F">
              <w:rPr>
                <w:rFonts w:eastAsia="MS Mincho"/>
              </w:rPr>
              <w:t xml:space="preserve">voor overname. </w:t>
            </w:r>
          </w:p>
          <w:p w14:paraId="0B561472" w14:textId="77777777" w:rsidR="00AF5D05" w:rsidRPr="008B395F" w:rsidRDefault="00AF5D05" w:rsidP="00B61AC9">
            <w:pPr>
              <w:rPr>
                <w:rFonts w:eastAsia="MS Mincho"/>
              </w:rPr>
            </w:pPr>
          </w:p>
        </w:tc>
      </w:tr>
      <w:tr w:rsidR="00AF5D05" w:rsidRPr="008B395F" w14:paraId="4D7C5BD6" w14:textId="77777777" w:rsidTr="33087F82">
        <w:tc>
          <w:tcPr>
            <w:tcW w:w="562" w:type="dxa"/>
            <w:tcBorders>
              <w:top w:val="single" w:sz="4" w:space="0" w:color="auto"/>
              <w:left w:val="single" w:sz="4" w:space="0" w:color="auto"/>
              <w:bottom w:val="single" w:sz="4" w:space="0" w:color="auto"/>
              <w:right w:val="single" w:sz="4" w:space="0" w:color="auto"/>
            </w:tcBorders>
          </w:tcPr>
          <w:p w14:paraId="40D38F73" w14:textId="7F064837" w:rsidR="00AF5D05" w:rsidRPr="008B395F" w:rsidRDefault="005101A4" w:rsidP="00B61AC9">
            <w:pPr>
              <w:rPr>
                <w:rFonts w:eastAsia="MS Mincho"/>
              </w:rPr>
            </w:pPr>
            <w:r>
              <w:rPr>
                <w:rFonts w:eastAsia="MS Mincho"/>
              </w:rPr>
              <w:t>2</w:t>
            </w:r>
          </w:p>
        </w:tc>
        <w:tc>
          <w:tcPr>
            <w:tcW w:w="9072" w:type="dxa"/>
            <w:tcBorders>
              <w:top w:val="single" w:sz="4" w:space="0" w:color="auto"/>
              <w:left w:val="single" w:sz="4" w:space="0" w:color="auto"/>
              <w:bottom w:val="single" w:sz="4" w:space="0" w:color="auto"/>
              <w:right w:val="single" w:sz="4" w:space="0" w:color="auto"/>
            </w:tcBorders>
            <w:hideMark/>
          </w:tcPr>
          <w:p w14:paraId="0F32F43E" w14:textId="77777777" w:rsidR="00AF5D05" w:rsidRPr="008B395F" w:rsidRDefault="00AF5D05" w:rsidP="00B61AC9">
            <w:pPr>
              <w:rPr>
                <w:rFonts w:eastAsia="MS Mincho"/>
              </w:rPr>
            </w:pPr>
            <w:r w:rsidRPr="008B395F">
              <w:rPr>
                <w:rFonts w:eastAsia="MS Mincho"/>
              </w:rPr>
              <w:t>In het kader van te sluiten Overeenkomst, volgt u</w:t>
            </w:r>
            <w:r>
              <w:rPr>
                <w:rFonts w:eastAsia="MS Mincho"/>
              </w:rPr>
              <w:t xml:space="preserve"> </w:t>
            </w:r>
            <w:r w:rsidRPr="008B395F">
              <w:rPr>
                <w:rFonts w:eastAsia="MS Mincho"/>
              </w:rPr>
              <w:t>artikel 34 (Werkgelegenheid bij Overeenkomstwisseling) van de Cao. Het</w:t>
            </w:r>
            <w:r>
              <w:rPr>
                <w:rFonts w:eastAsia="MS Mincho"/>
              </w:rPr>
              <w:t xml:space="preserve"> </w:t>
            </w:r>
            <w:r w:rsidRPr="008B395F">
              <w:rPr>
                <w:rFonts w:eastAsia="MS Mincho"/>
              </w:rPr>
              <w:t>arbeidsvoorwaardenbeleid voor de</w:t>
            </w:r>
          </w:p>
          <w:p w14:paraId="30D098A2" w14:textId="77777777" w:rsidR="00AF5D05" w:rsidRPr="008B395F" w:rsidRDefault="00AF5D05" w:rsidP="00B61AC9">
            <w:pPr>
              <w:rPr>
                <w:rFonts w:eastAsia="MS Mincho"/>
              </w:rPr>
            </w:pPr>
            <w:r w:rsidRPr="008B395F">
              <w:rPr>
                <w:rFonts w:eastAsia="MS Mincho"/>
              </w:rPr>
              <w:t>schoonmaakmedewerkers is minimaal conform de</w:t>
            </w:r>
            <w:r>
              <w:rPr>
                <w:rFonts w:eastAsia="MS Mincho"/>
              </w:rPr>
              <w:t xml:space="preserve"> </w:t>
            </w:r>
            <w:r w:rsidRPr="008B395F">
              <w:rPr>
                <w:rFonts w:eastAsia="MS Mincho"/>
              </w:rPr>
              <w:t>Cao voor de Schoonmaak- en Glazenwassersbedrijf.</w:t>
            </w:r>
          </w:p>
        </w:tc>
      </w:tr>
      <w:tr w:rsidR="00AF5D05" w:rsidRPr="008B395F" w14:paraId="6F4D6792" w14:textId="77777777" w:rsidTr="33087F82">
        <w:tc>
          <w:tcPr>
            <w:tcW w:w="562" w:type="dxa"/>
            <w:tcBorders>
              <w:top w:val="single" w:sz="4" w:space="0" w:color="auto"/>
              <w:left w:val="single" w:sz="4" w:space="0" w:color="auto"/>
              <w:bottom w:val="single" w:sz="4" w:space="0" w:color="auto"/>
              <w:right w:val="single" w:sz="4" w:space="0" w:color="auto"/>
            </w:tcBorders>
          </w:tcPr>
          <w:p w14:paraId="36DC0A8B" w14:textId="2F0D5CD1" w:rsidR="00AF5D05" w:rsidRPr="008B395F" w:rsidRDefault="005101A4" w:rsidP="00B61AC9">
            <w:pPr>
              <w:rPr>
                <w:rFonts w:eastAsia="MS Mincho"/>
              </w:rPr>
            </w:pPr>
            <w:r>
              <w:rPr>
                <w:rFonts w:eastAsia="MS Mincho"/>
              </w:rPr>
              <w:t>3</w:t>
            </w:r>
          </w:p>
        </w:tc>
        <w:tc>
          <w:tcPr>
            <w:tcW w:w="9072" w:type="dxa"/>
            <w:tcBorders>
              <w:top w:val="single" w:sz="4" w:space="0" w:color="auto"/>
              <w:left w:val="single" w:sz="4" w:space="0" w:color="auto"/>
              <w:bottom w:val="single" w:sz="4" w:space="0" w:color="auto"/>
              <w:right w:val="single" w:sz="4" w:space="0" w:color="auto"/>
            </w:tcBorders>
            <w:hideMark/>
          </w:tcPr>
          <w:p w14:paraId="328D3C41" w14:textId="77777777" w:rsidR="00AF5D05" w:rsidRPr="008B395F" w:rsidRDefault="00AF5D05" w:rsidP="00B61AC9">
            <w:pPr>
              <w:rPr>
                <w:rFonts w:eastAsia="MS Mincho"/>
              </w:rPr>
            </w:pPr>
            <w:r w:rsidRPr="008B395F">
              <w:rPr>
                <w:rFonts w:eastAsia="MS Mincho"/>
              </w:rPr>
              <w:t>U bent integraal verantwoordelijk voor de door u in</w:t>
            </w:r>
            <w:r>
              <w:rPr>
                <w:rFonts w:eastAsia="MS Mincho"/>
              </w:rPr>
              <w:t xml:space="preserve"> </w:t>
            </w:r>
            <w:r w:rsidRPr="008B395F">
              <w:rPr>
                <w:rFonts w:eastAsia="MS Mincho"/>
              </w:rPr>
              <w:t>te zetten medewerkers. U zorgt derhalve voor de</w:t>
            </w:r>
            <w:r>
              <w:rPr>
                <w:rFonts w:eastAsia="MS Mincho"/>
              </w:rPr>
              <w:t xml:space="preserve"> </w:t>
            </w:r>
            <w:r w:rsidRPr="008B395F">
              <w:rPr>
                <w:rFonts w:eastAsia="MS Mincho"/>
              </w:rPr>
              <w:t>wettelijke inhoudingen van fiscale lasten en sociale</w:t>
            </w:r>
            <w:r>
              <w:rPr>
                <w:rFonts w:eastAsia="MS Mincho"/>
              </w:rPr>
              <w:t xml:space="preserve"> </w:t>
            </w:r>
            <w:r w:rsidRPr="008B395F">
              <w:rPr>
                <w:rFonts w:eastAsia="MS Mincho"/>
              </w:rPr>
              <w:t>premies van het personeel en afdracht van de</w:t>
            </w:r>
            <w:r>
              <w:rPr>
                <w:rFonts w:eastAsia="MS Mincho"/>
              </w:rPr>
              <w:t xml:space="preserve"> </w:t>
            </w:r>
            <w:r w:rsidRPr="008B395F">
              <w:rPr>
                <w:rFonts w:eastAsia="MS Mincho"/>
              </w:rPr>
              <w:t>lasten en premies aan de relevante instanties.</w:t>
            </w:r>
          </w:p>
        </w:tc>
      </w:tr>
      <w:tr w:rsidR="00AF5D05" w:rsidRPr="008B395F" w14:paraId="04DADB97" w14:textId="77777777" w:rsidTr="33087F82">
        <w:tc>
          <w:tcPr>
            <w:tcW w:w="562" w:type="dxa"/>
            <w:tcBorders>
              <w:top w:val="single" w:sz="4" w:space="0" w:color="auto"/>
              <w:left w:val="single" w:sz="4" w:space="0" w:color="auto"/>
              <w:bottom w:val="single" w:sz="4" w:space="0" w:color="auto"/>
              <w:right w:val="single" w:sz="4" w:space="0" w:color="auto"/>
            </w:tcBorders>
          </w:tcPr>
          <w:p w14:paraId="078B43B4" w14:textId="2EAE9B10" w:rsidR="00AF5D05" w:rsidRPr="008B395F" w:rsidRDefault="005101A4" w:rsidP="00B61AC9">
            <w:pPr>
              <w:rPr>
                <w:rFonts w:eastAsia="MS Mincho"/>
              </w:rPr>
            </w:pPr>
            <w:r>
              <w:rPr>
                <w:rFonts w:eastAsia="MS Mincho"/>
              </w:rPr>
              <w:lastRenderedPageBreak/>
              <w:t>4</w:t>
            </w:r>
          </w:p>
        </w:tc>
        <w:tc>
          <w:tcPr>
            <w:tcW w:w="9072" w:type="dxa"/>
            <w:tcBorders>
              <w:top w:val="single" w:sz="4" w:space="0" w:color="auto"/>
              <w:left w:val="single" w:sz="4" w:space="0" w:color="auto"/>
              <w:bottom w:val="single" w:sz="4" w:space="0" w:color="auto"/>
              <w:right w:val="single" w:sz="4" w:space="0" w:color="auto"/>
            </w:tcBorders>
            <w:hideMark/>
          </w:tcPr>
          <w:p w14:paraId="04B10704" w14:textId="77777777" w:rsidR="00AF5D05" w:rsidRPr="008B395F" w:rsidRDefault="00AF5D05" w:rsidP="00B61AC9">
            <w:pPr>
              <w:rPr>
                <w:rFonts w:eastAsia="MS Mincho"/>
              </w:rPr>
            </w:pPr>
            <w:r w:rsidRPr="008B395F">
              <w:rPr>
                <w:rFonts w:eastAsia="MS Mincho"/>
              </w:rPr>
              <w:t>U overlegt voorafgaand aan de ingangsdatum van</w:t>
            </w:r>
            <w:r>
              <w:rPr>
                <w:rFonts w:eastAsia="MS Mincho"/>
              </w:rPr>
              <w:t xml:space="preserve"> </w:t>
            </w:r>
            <w:r w:rsidRPr="008B395F">
              <w:rPr>
                <w:rFonts w:eastAsia="MS Mincho"/>
              </w:rPr>
              <w:t>de overeenkomst een toegespitste VOG-verklaring,</w:t>
            </w:r>
            <w:r>
              <w:rPr>
                <w:rFonts w:eastAsia="MS Mincho"/>
              </w:rPr>
              <w:t xml:space="preserve"> </w:t>
            </w:r>
            <w:r w:rsidRPr="008B395F">
              <w:rPr>
                <w:rFonts w:eastAsia="MS Mincho"/>
              </w:rPr>
              <w:t>dat wil zeggen het verrichten van</w:t>
            </w:r>
            <w:r>
              <w:rPr>
                <w:rFonts w:eastAsia="MS Mincho"/>
              </w:rPr>
              <w:t xml:space="preserve"> </w:t>
            </w:r>
            <w:r w:rsidRPr="008B395F">
              <w:rPr>
                <w:rFonts w:eastAsia="MS Mincho"/>
              </w:rPr>
              <w:t>schoonmaakdiensten in een bibliotheek/cultuur omgeving</w:t>
            </w:r>
            <w:r>
              <w:rPr>
                <w:rFonts w:eastAsia="MS Mincho"/>
              </w:rPr>
              <w:t xml:space="preserve"> </w:t>
            </w:r>
            <w:r w:rsidRPr="008B395F">
              <w:rPr>
                <w:rFonts w:eastAsia="MS Mincho"/>
              </w:rPr>
              <w:t>met hoge waarden en risico’s, van alle</w:t>
            </w:r>
          </w:p>
          <w:p w14:paraId="1666E7E4" w14:textId="529277B1" w:rsidR="00AF5D05" w:rsidRPr="008B395F" w:rsidRDefault="00AF5D05" w:rsidP="00B61AC9">
            <w:pPr>
              <w:rPr>
                <w:rFonts w:eastAsia="MS Mincho"/>
              </w:rPr>
            </w:pPr>
            <w:r w:rsidRPr="33087F82">
              <w:rPr>
                <w:rFonts w:eastAsia="MS Mincho"/>
              </w:rPr>
              <w:t xml:space="preserve">medewerkers die bij de ingangsdatum van de overeenkomst worden ingezet. Van alle medewerkers die in een later stadium worden ingezet, overlegt u een op een </w:t>
            </w:r>
            <w:r w:rsidR="00025BCF">
              <w:rPr>
                <w:rFonts w:eastAsia="MS Mincho"/>
              </w:rPr>
              <w:t>bibliotheek</w:t>
            </w:r>
            <w:r w:rsidRPr="33087F82">
              <w:rPr>
                <w:rFonts w:eastAsia="MS Mincho"/>
              </w:rPr>
              <w:t xml:space="preserve"> toegespitste VOG-verklaring voorafgaand aan de aanvang van de werkzaamheden van de betreffende persoon. Alle kosten van VOG-verklaringen zijn voor uw rekening.</w:t>
            </w:r>
          </w:p>
        </w:tc>
      </w:tr>
      <w:tr w:rsidR="00AF5D05" w:rsidRPr="008B395F" w14:paraId="13BE8B9A" w14:textId="77777777" w:rsidTr="33087F82">
        <w:tc>
          <w:tcPr>
            <w:tcW w:w="562" w:type="dxa"/>
            <w:tcBorders>
              <w:top w:val="single" w:sz="4" w:space="0" w:color="auto"/>
              <w:left w:val="single" w:sz="4" w:space="0" w:color="auto"/>
              <w:bottom w:val="single" w:sz="4" w:space="0" w:color="auto"/>
              <w:right w:val="single" w:sz="4" w:space="0" w:color="auto"/>
            </w:tcBorders>
          </w:tcPr>
          <w:p w14:paraId="5B26E773" w14:textId="7B7F862E" w:rsidR="00AF5D05" w:rsidRPr="008B395F" w:rsidRDefault="005101A4" w:rsidP="00B61AC9">
            <w:pPr>
              <w:rPr>
                <w:rFonts w:eastAsia="MS Mincho"/>
              </w:rPr>
            </w:pPr>
            <w:r>
              <w:rPr>
                <w:rFonts w:eastAsia="MS Mincho"/>
              </w:rPr>
              <w:t>5</w:t>
            </w:r>
          </w:p>
        </w:tc>
        <w:tc>
          <w:tcPr>
            <w:tcW w:w="9072" w:type="dxa"/>
            <w:tcBorders>
              <w:top w:val="single" w:sz="4" w:space="0" w:color="auto"/>
              <w:left w:val="single" w:sz="4" w:space="0" w:color="auto"/>
              <w:bottom w:val="single" w:sz="4" w:space="0" w:color="auto"/>
              <w:right w:val="single" w:sz="4" w:space="0" w:color="auto"/>
            </w:tcBorders>
            <w:hideMark/>
          </w:tcPr>
          <w:p w14:paraId="7E8A1E6F" w14:textId="77777777" w:rsidR="00AF5D05" w:rsidRPr="008B395F" w:rsidRDefault="00AF5D05" w:rsidP="00B61AC9">
            <w:pPr>
              <w:rPr>
                <w:rFonts w:eastAsia="MS Mincho"/>
              </w:rPr>
            </w:pPr>
            <w:r w:rsidRPr="008B395F">
              <w:rPr>
                <w:rFonts w:eastAsia="MS Mincho"/>
              </w:rPr>
              <w:t>In geval van ziekte, verlof of afwezigheid om</w:t>
            </w:r>
            <w:r>
              <w:rPr>
                <w:rFonts w:eastAsia="MS Mincho"/>
              </w:rPr>
              <w:t xml:space="preserve"> </w:t>
            </w:r>
            <w:r w:rsidRPr="008B395F">
              <w:rPr>
                <w:rFonts w:eastAsia="MS Mincho"/>
              </w:rPr>
              <w:t>andere redenen van personeel zorgt u voor de</w:t>
            </w:r>
            <w:r>
              <w:rPr>
                <w:rFonts w:eastAsia="MS Mincho"/>
              </w:rPr>
              <w:t xml:space="preserve"> </w:t>
            </w:r>
            <w:r w:rsidRPr="008B395F">
              <w:rPr>
                <w:rFonts w:eastAsia="MS Mincho"/>
              </w:rPr>
              <w:t>onmiddellijke en vakbekwame vervanging van</w:t>
            </w:r>
            <w:r>
              <w:rPr>
                <w:rFonts w:eastAsia="MS Mincho"/>
              </w:rPr>
              <w:t xml:space="preserve"> </w:t>
            </w:r>
            <w:r w:rsidRPr="008B395F">
              <w:rPr>
                <w:rFonts w:eastAsia="MS Mincho"/>
              </w:rPr>
              <w:t>personeel. Het vervangend personeel is door u</w:t>
            </w:r>
            <w:r>
              <w:rPr>
                <w:rFonts w:eastAsia="MS Mincho"/>
              </w:rPr>
              <w:t xml:space="preserve"> </w:t>
            </w:r>
            <w:r w:rsidRPr="008B395F">
              <w:rPr>
                <w:rFonts w:eastAsia="MS Mincho"/>
              </w:rPr>
              <w:t>ingewerkt, dat wil zeggen dat het vervangend</w:t>
            </w:r>
            <w:r>
              <w:rPr>
                <w:rFonts w:eastAsia="MS Mincho"/>
              </w:rPr>
              <w:t xml:space="preserve"> </w:t>
            </w:r>
            <w:r w:rsidRPr="008B395F">
              <w:rPr>
                <w:rFonts w:eastAsia="MS Mincho"/>
              </w:rPr>
              <w:t>personeel ter plaatse bekend is met de</w:t>
            </w:r>
            <w:r>
              <w:rPr>
                <w:rFonts w:eastAsia="MS Mincho"/>
              </w:rPr>
              <w:t xml:space="preserve"> </w:t>
            </w:r>
            <w:r w:rsidRPr="008B395F">
              <w:rPr>
                <w:rFonts w:eastAsia="MS Mincho"/>
              </w:rPr>
              <w:t>werkzaamheden en de voorwaarden waaronder</w:t>
            </w:r>
            <w:r>
              <w:rPr>
                <w:rFonts w:eastAsia="MS Mincho"/>
              </w:rPr>
              <w:t xml:space="preserve"> </w:t>
            </w:r>
            <w:r w:rsidRPr="008B395F">
              <w:rPr>
                <w:rFonts w:eastAsia="MS Mincho"/>
              </w:rPr>
              <w:t>wordt schoongemaakt. Hiervoor gelden dezelfde</w:t>
            </w:r>
            <w:r>
              <w:rPr>
                <w:rFonts w:eastAsia="MS Mincho"/>
              </w:rPr>
              <w:t xml:space="preserve"> </w:t>
            </w:r>
            <w:r w:rsidRPr="008B395F">
              <w:rPr>
                <w:rFonts w:eastAsia="MS Mincho"/>
              </w:rPr>
              <w:t>eisen als voor regulier in te zetten personeel.</w:t>
            </w:r>
          </w:p>
        </w:tc>
      </w:tr>
      <w:tr w:rsidR="00AF5D05" w:rsidRPr="008B395F" w14:paraId="760D368C" w14:textId="77777777" w:rsidTr="33087F82">
        <w:tc>
          <w:tcPr>
            <w:tcW w:w="562" w:type="dxa"/>
            <w:tcBorders>
              <w:top w:val="single" w:sz="4" w:space="0" w:color="auto"/>
              <w:left w:val="single" w:sz="4" w:space="0" w:color="auto"/>
              <w:bottom w:val="single" w:sz="4" w:space="0" w:color="auto"/>
              <w:right w:val="single" w:sz="4" w:space="0" w:color="auto"/>
            </w:tcBorders>
          </w:tcPr>
          <w:p w14:paraId="0FFE4F6A" w14:textId="664B9CF4" w:rsidR="00AF5D05" w:rsidRPr="008B395F" w:rsidRDefault="005101A4" w:rsidP="00B61AC9">
            <w:pPr>
              <w:rPr>
                <w:rFonts w:eastAsia="MS Mincho"/>
              </w:rPr>
            </w:pPr>
            <w:r>
              <w:rPr>
                <w:rFonts w:eastAsia="MS Mincho"/>
              </w:rPr>
              <w:t>6</w:t>
            </w:r>
          </w:p>
        </w:tc>
        <w:tc>
          <w:tcPr>
            <w:tcW w:w="9072" w:type="dxa"/>
            <w:tcBorders>
              <w:top w:val="single" w:sz="4" w:space="0" w:color="auto"/>
              <w:left w:val="single" w:sz="4" w:space="0" w:color="auto"/>
              <w:bottom w:val="single" w:sz="4" w:space="0" w:color="auto"/>
              <w:right w:val="single" w:sz="4" w:space="0" w:color="auto"/>
            </w:tcBorders>
            <w:hideMark/>
          </w:tcPr>
          <w:p w14:paraId="2A395F64" w14:textId="77777777" w:rsidR="00AF5D05" w:rsidRPr="008B395F" w:rsidRDefault="00AF5D05" w:rsidP="00B61AC9">
            <w:pPr>
              <w:rPr>
                <w:rFonts w:eastAsia="MS Mincho"/>
              </w:rPr>
            </w:pPr>
            <w:r w:rsidRPr="008B395F">
              <w:rPr>
                <w:rFonts w:eastAsia="MS Mincho"/>
              </w:rPr>
              <w:t>Het is uw medewerkers niet toegestaan gebruik te</w:t>
            </w:r>
            <w:r>
              <w:rPr>
                <w:rFonts w:eastAsia="MS Mincho"/>
              </w:rPr>
              <w:t xml:space="preserve"> </w:t>
            </w:r>
            <w:r w:rsidRPr="008B395F">
              <w:rPr>
                <w:rFonts w:eastAsia="MS Mincho"/>
              </w:rPr>
              <w:t>maken van de aanwezige faciliteiten (telefoon,</w:t>
            </w:r>
            <w:r>
              <w:rPr>
                <w:rFonts w:eastAsia="MS Mincho"/>
              </w:rPr>
              <w:t xml:space="preserve"> </w:t>
            </w:r>
            <w:r w:rsidRPr="008B395F">
              <w:rPr>
                <w:rFonts w:eastAsia="MS Mincho"/>
              </w:rPr>
              <w:t>kopieermachines etc.) zonder schriftelijke</w:t>
            </w:r>
            <w:r>
              <w:rPr>
                <w:rFonts w:eastAsia="MS Mincho"/>
              </w:rPr>
              <w:t xml:space="preserve"> </w:t>
            </w:r>
            <w:r w:rsidRPr="008B395F">
              <w:rPr>
                <w:rFonts w:eastAsia="MS Mincho"/>
              </w:rPr>
              <w:t>toestemming van de opdrachtgever, met</w:t>
            </w:r>
            <w:r>
              <w:rPr>
                <w:rFonts w:eastAsia="MS Mincho"/>
              </w:rPr>
              <w:t xml:space="preserve"> </w:t>
            </w:r>
            <w:r w:rsidRPr="008B395F">
              <w:rPr>
                <w:rFonts w:eastAsia="MS Mincho"/>
              </w:rPr>
              <w:t>uitzondering van noodgevallen.</w:t>
            </w:r>
          </w:p>
        </w:tc>
      </w:tr>
      <w:tr w:rsidR="00AF5D05" w:rsidRPr="008B395F" w14:paraId="20D1D3D7" w14:textId="77777777" w:rsidTr="33087F82">
        <w:tc>
          <w:tcPr>
            <w:tcW w:w="562" w:type="dxa"/>
            <w:tcBorders>
              <w:top w:val="single" w:sz="4" w:space="0" w:color="auto"/>
              <w:left w:val="single" w:sz="4" w:space="0" w:color="auto"/>
              <w:bottom w:val="single" w:sz="4" w:space="0" w:color="auto"/>
              <w:right w:val="single" w:sz="4" w:space="0" w:color="auto"/>
            </w:tcBorders>
          </w:tcPr>
          <w:p w14:paraId="73F2940A" w14:textId="7DD11B6C" w:rsidR="00AF5D05" w:rsidRPr="008B395F" w:rsidRDefault="005101A4" w:rsidP="00B61AC9">
            <w:pPr>
              <w:rPr>
                <w:rFonts w:eastAsia="MS Mincho"/>
              </w:rPr>
            </w:pPr>
            <w:r>
              <w:rPr>
                <w:rFonts w:eastAsia="MS Mincho"/>
              </w:rPr>
              <w:t>7</w:t>
            </w:r>
          </w:p>
        </w:tc>
        <w:tc>
          <w:tcPr>
            <w:tcW w:w="9072" w:type="dxa"/>
            <w:tcBorders>
              <w:top w:val="single" w:sz="4" w:space="0" w:color="auto"/>
              <w:left w:val="single" w:sz="4" w:space="0" w:color="auto"/>
              <w:bottom w:val="single" w:sz="4" w:space="0" w:color="auto"/>
              <w:right w:val="single" w:sz="4" w:space="0" w:color="auto"/>
            </w:tcBorders>
            <w:hideMark/>
          </w:tcPr>
          <w:p w14:paraId="3C263526" w14:textId="77777777" w:rsidR="00AF5D05" w:rsidRPr="008B395F" w:rsidRDefault="00AF5D05" w:rsidP="00B61AC9">
            <w:pPr>
              <w:rPr>
                <w:rFonts w:eastAsia="MS Mincho"/>
              </w:rPr>
            </w:pPr>
            <w:r w:rsidRPr="008B395F">
              <w:rPr>
                <w:rFonts w:eastAsia="MS Mincho"/>
              </w:rPr>
              <w:t>Werving, keuring en ontslag van medewerkers zijn</w:t>
            </w:r>
            <w:r>
              <w:rPr>
                <w:rFonts w:eastAsia="MS Mincho"/>
              </w:rPr>
              <w:t xml:space="preserve"> </w:t>
            </w:r>
            <w:r w:rsidRPr="008B395F">
              <w:rPr>
                <w:rFonts w:eastAsia="MS Mincho"/>
              </w:rPr>
              <w:t>geheel uw verantwoordelijkheid, risico en rekening.</w:t>
            </w:r>
          </w:p>
        </w:tc>
      </w:tr>
      <w:tr w:rsidR="00AF5D05" w:rsidRPr="008B395F" w14:paraId="755EACC6" w14:textId="77777777" w:rsidTr="33087F82">
        <w:tc>
          <w:tcPr>
            <w:tcW w:w="562" w:type="dxa"/>
            <w:tcBorders>
              <w:top w:val="single" w:sz="4" w:space="0" w:color="auto"/>
              <w:left w:val="single" w:sz="4" w:space="0" w:color="auto"/>
              <w:bottom w:val="single" w:sz="4" w:space="0" w:color="auto"/>
              <w:right w:val="single" w:sz="4" w:space="0" w:color="auto"/>
            </w:tcBorders>
          </w:tcPr>
          <w:p w14:paraId="2CB89B33" w14:textId="46CDBB36" w:rsidR="00AF5D05" w:rsidRPr="008B395F" w:rsidRDefault="00B943BC" w:rsidP="00B61AC9">
            <w:pPr>
              <w:rPr>
                <w:rFonts w:eastAsia="MS Mincho"/>
              </w:rPr>
            </w:pPr>
            <w:r>
              <w:rPr>
                <w:rFonts w:eastAsia="MS Mincho"/>
              </w:rPr>
              <w:t>8</w:t>
            </w:r>
          </w:p>
        </w:tc>
        <w:tc>
          <w:tcPr>
            <w:tcW w:w="9072" w:type="dxa"/>
            <w:tcBorders>
              <w:top w:val="single" w:sz="4" w:space="0" w:color="auto"/>
              <w:left w:val="single" w:sz="4" w:space="0" w:color="auto"/>
              <w:bottom w:val="single" w:sz="4" w:space="0" w:color="auto"/>
              <w:right w:val="single" w:sz="4" w:space="0" w:color="auto"/>
            </w:tcBorders>
            <w:hideMark/>
          </w:tcPr>
          <w:p w14:paraId="4126C0EE" w14:textId="77777777" w:rsidR="00AF5D05" w:rsidRPr="008B395F" w:rsidRDefault="00AF5D05" w:rsidP="00B61AC9">
            <w:pPr>
              <w:rPr>
                <w:rFonts w:eastAsia="MS Mincho"/>
              </w:rPr>
            </w:pPr>
            <w:r w:rsidRPr="008B395F">
              <w:rPr>
                <w:rFonts w:eastAsia="MS Mincho"/>
              </w:rPr>
              <w:t>Alle medewerkers dienen een</w:t>
            </w:r>
            <w:r>
              <w:rPr>
                <w:rFonts w:eastAsia="MS Mincho"/>
              </w:rPr>
              <w:t xml:space="preserve"> </w:t>
            </w:r>
            <w:r w:rsidRPr="008B395F">
              <w:rPr>
                <w:rFonts w:eastAsia="MS Mincho"/>
              </w:rPr>
              <w:t>arbeidsovereenkomst te hebben met u (met</w:t>
            </w:r>
          </w:p>
          <w:p w14:paraId="06C4364B" w14:textId="77777777" w:rsidR="00AF5D05" w:rsidRPr="008B395F" w:rsidRDefault="00AF5D05" w:rsidP="00B61AC9">
            <w:pPr>
              <w:rPr>
                <w:rFonts w:eastAsia="MS Mincho"/>
              </w:rPr>
            </w:pPr>
            <w:r w:rsidRPr="008B395F">
              <w:rPr>
                <w:rFonts w:eastAsia="MS Mincho"/>
              </w:rPr>
              <w:t>uitzondering van uitzendkrachten). Deze</w:t>
            </w:r>
            <w:r>
              <w:rPr>
                <w:rFonts w:eastAsia="MS Mincho"/>
              </w:rPr>
              <w:t xml:space="preserve"> </w:t>
            </w:r>
            <w:r w:rsidRPr="008B395F">
              <w:rPr>
                <w:rFonts w:eastAsia="MS Mincho"/>
              </w:rPr>
              <w:t>bepalingen zijn ook van toepassing op</w:t>
            </w:r>
          </w:p>
          <w:p w14:paraId="306387D4" w14:textId="77777777" w:rsidR="00AF5D05" w:rsidRPr="008B395F" w:rsidRDefault="00AF5D05" w:rsidP="00B61AC9">
            <w:pPr>
              <w:rPr>
                <w:rFonts w:eastAsia="MS Mincho"/>
              </w:rPr>
            </w:pPr>
            <w:r w:rsidRPr="008B395F">
              <w:rPr>
                <w:rFonts w:eastAsia="MS Mincho"/>
              </w:rPr>
              <w:t>uitzendkrachten en medewerkers voor periodieke</w:t>
            </w:r>
            <w:r>
              <w:rPr>
                <w:rFonts w:eastAsia="MS Mincho"/>
              </w:rPr>
              <w:t xml:space="preserve"> </w:t>
            </w:r>
            <w:r w:rsidRPr="008B395F">
              <w:rPr>
                <w:rFonts w:eastAsia="MS Mincho"/>
              </w:rPr>
              <w:t>werkzaamheden.</w:t>
            </w:r>
          </w:p>
        </w:tc>
      </w:tr>
      <w:tr w:rsidR="00AF5D05" w:rsidRPr="008B395F" w14:paraId="59DDBCA8" w14:textId="77777777" w:rsidTr="33087F82">
        <w:tc>
          <w:tcPr>
            <w:tcW w:w="562" w:type="dxa"/>
            <w:tcBorders>
              <w:top w:val="single" w:sz="4" w:space="0" w:color="auto"/>
              <w:left w:val="single" w:sz="4" w:space="0" w:color="auto"/>
              <w:bottom w:val="single" w:sz="4" w:space="0" w:color="auto"/>
              <w:right w:val="single" w:sz="4" w:space="0" w:color="auto"/>
            </w:tcBorders>
          </w:tcPr>
          <w:p w14:paraId="4C172330" w14:textId="5D93D178" w:rsidR="00AF5D05" w:rsidRPr="008B395F" w:rsidRDefault="00B943BC" w:rsidP="00B61AC9">
            <w:pPr>
              <w:rPr>
                <w:rFonts w:eastAsia="MS Mincho"/>
              </w:rPr>
            </w:pPr>
            <w:r>
              <w:rPr>
                <w:rFonts w:eastAsia="MS Mincho"/>
              </w:rPr>
              <w:t>9</w:t>
            </w:r>
          </w:p>
        </w:tc>
        <w:tc>
          <w:tcPr>
            <w:tcW w:w="9072" w:type="dxa"/>
            <w:tcBorders>
              <w:top w:val="single" w:sz="4" w:space="0" w:color="auto"/>
              <w:left w:val="single" w:sz="4" w:space="0" w:color="auto"/>
              <w:bottom w:val="single" w:sz="4" w:space="0" w:color="auto"/>
              <w:right w:val="single" w:sz="4" w:space="0" w:color="auto"/>
            </w:tcBorders>
            <w:hideMark/>
          </w:tcPr>
          <w:p w14:paraId="2EADBAA3" w14:textId="77777777" w:rsidR="00AF5D05" w:rsidRPr="008B395F" w:rsidRDefault="00AF5D05" w:rsidP="00B61AC9">
            <w:pPr>
              <w:rPr>
                <w:rFonts w:eastAsia="MS Mincho"/>
              </w:rPr>
            </w:pPr>
            <w:r w:rsidRPr="008B395F">
              <w:rPr>
                <w:rFonts w:eastAsia="MS Mincho"/>
              </w:rPr>
              <w:t>De medewerkers dienen tijdens de uitvoering van</w:t>
            </w:r>
            <w:r>
              <w:rPr>
                <w:rFonts w:eastAsia="MS Mincho"/>
              </w:rPr>
              <w:t xml:space="preserve"> </w:t>
            </w:r>
            <w:r w:rsidRPr="008B395F">
              <w:rPr>
                <w:rFonts w:eastAsia="MS Mincho"/>
              </w:rPr>
              <w:t>hun werkzaamheden gekleed te zijn in verzorgde</w:t>
            </w:r>
            <w:r>
              <w:rPr>
                <w:rFonts w:eastAsia="MS Mincho"/>
              </w:rPr>
              <w:t xml:space="preserve"> </w:t>
            </w:r>
            <w:r w:rsidRPr="008B395F">
              <w:rPr>
                <w:rFonts w:eastAsia="MS Mincho"/>
              </w:rPr>
              <w:t>en representatieve bedrijfskleding. Deze kleding</w:t>
            </w:r>
            <w:r>
              <w:rPr>
                <w:rFonts w:eastAsia="MS Mincho"/>
              </w:rPr>
              <w:t xml:space="preserve"> </w:t>
            </w:r>
            <w:r w:rsidRPr="008B395F">
              <w:rPr>
                <w:rFonts w:eastAsia="MS Mincho"/>
              </w:rPr>
              <w:t>dient herkenbaar te zijn en correct te worden</w:t>
            </w:r>
            <w:r>
              <w:rPr>
                <w:rFonts w:eastAsia="MS Mincho"/>
              </w:rPr>
              <w:t xml:space="preserve"> </w:t>
            </w:r>
            <w:r w:rsidRPr="008B395F">
              <w:rPr>
                <w:rFonts w:eastAsia="MS Mincho"/>
              </w:rPr>
              <w:t>gedragen.</w:t>
            </w:r>
          </w:p>
        </w:tc>
      </w:tr>
      <w:tr w:rsidR="00AF5D05" w:rsidRPr="008B395F" w14:paraId="15A4AC07" w14:textId="77777777" w:rsidTr="33087F82">
        <w:tc>
          <w:tcPr>
            <w:tcW w:w="562" w:type="dxa"/>
            <w:tcBorders>
              <w:top w:val="single" w:sz="4" w:space="0" w:color="auto"/>
              <w:left w:val="single" w:sz="4" w:space="0" w:color="auto"/>
              <w:bottom w:val="single" w:sz="4" w:space="0" w:color="auto"/>
              <w:right w:val="single" w:sz="4" w:space="0" w:color="auto"/>
            </w:tcBorders>
          </w:tcPr>
          <w:p w14:paraId="2A9B50C6" w14:textId="14EE6F9C" w:rsidR="00AF5D05" w:rsidRPr="008B395F" w:rsidRDefault="00B943BC" w:rsidP="00B61AC9">
            <w:pPr>
              <w:rPr>
                <w:rFonts w:eastAsia="MS Mincho"/>
              </w:rPr>
            </w:pPr>
            <w:r>
              <w:rPr>
                <w:rFonts w:eastAsia="MS Mincho"/>
              </w:rPr>
              <w:t>10</w:t>
            </w:r>
          </w:p>
        </w:tc>
        <w:tc>
          <w:tcPr>
            <w:tcW w:w="9072" w:type="dxa"/>
            <w:tcBorders>
              <w:top w:val="single" w:sz="4" w:space="0" w:color="auto"/>
              <w:left w:val="single" w:sz="4" w:space="0" w:color="auto"/>
              <w:bottom w:val="single" w:sz="4" w:space="0" w:color="auto"/>
              <w:right w:val="single" w:sz="4" w:space="0" w:color="auto"/>
            </w:tcBorders>
            <w:hideMark/>
          </w:tcPr>
          <w:p w14:paraId="23768A4F" w14:textId="77777777" w:rsidR="00AF5D05" w:rsidRPr="008B395F" w:rsidRDefault="00AF5D05" w:rsidP="00B61AC9">
            <w:pPr>
              <w:rPr>
                <w:rFonts w:eastAsia="MS Mincho"/>
              </w:rPr>
            </w:pPr>
            <w:r w:rsidRPr="008B395F">
              <w:rPr>
                <w:rFonts w:eastAsia="MS Mincho"/>
              </w:rPr>
              <w:t>De inzet van jeugdigen (jonger dan 18 jaar) is niet</w:t>
            </w:r>
            <w:r>
              <w:rPr>
                <w:rFonts w:eastAsia="MS Mincho"/>
              </w:rPr>
              <w:t xml:space="preserve"> </w:t>
            </w:r>
            <w:r w:rsidRPr="008B395F">
              <w:rPr>
                <w:rFonts w:eastAsia="MS Mincho"/>
              </w:rPr>
              <w:t>toegestaan. De inzet van jeugdigen (jonger dan 22</w:t>
            </w:r>
            <w:r>
              <w:rPr>
                <w:rFonts w:eastAsia="MS Mincho"/>
              </w:rPr>
              <w:t xml:space="preserve"> </w:t>
            </w:r>
            <w:r w:rsidRPr="008B395F">
              <w:rPr>
                <w:rFonts w:eastAsia="MS Mincho"/>
              </w:rPr>
              <w:t>jaar) is beperkt tot een maximum van 25%.</w:t>
            </w:r>
          </w:p>
        </w:tc>
      </w:tr>
      <w:tr w:rsidR="00AF5D05" w:rsidRPr="008B395F" w14:paraId="67662012" w14:textId="77777777" w:rsidTr="33087F82">
        <w:tc>
          <w:tcPr>
            <w:tcW w:w="562" w:type="dxa"/>
            <w:tcBorders>
              <w:top w:val="single" w:sz="4" w:space="0" w:color="auto"/>
              <w:left w:val="single" w:sz="4" w:space="0" w:color="auto"/>
              <w:bottom w:val="single" w:sz="4" w:space="0" w:color="auto"/>
              <w:right w:val="single" w:sz="4" w:space="0" w:color="auto"/>
            </w:tcBorders>
          </w:tcPr>
          <w:p w14:paraId="69684C47" w14:textId="18D55F6C" w:rsidR="00AF5D05" w:rsidRPr="008B395F" w:rsidRDefault="00B943BC" w:rsidP="00B61AC9">
            <w:pPr>
              <w:rPr>
                <w:rFonts w:eastAsia="MS Mincho"/>
              </w:rPr>
            </w:pPr>
            <w:r>
              <w:rPr>
                <w:rFonts w:eastAsia="MS Mincho"/>
              </w:rPr>
              <w:t>11</w:t>
            </w:r>
          </w:p>
        </w:tc>
        <w:tc>
          <w:tcPr>
            <w:tcW w:w="9072" w:type="dxa"/>
            <w:tcBorders>
              <w:top w:val="single" w:sz="4" w:space="0" w:color="auto"/>
              <w:left w:val="single" w:sz="4" w:space="0" w:color="auto"/>
              <w:bottom w:val="single" w:sz="4" w:space="0" w:color="auto"/>
              <w:right w:val="single" w:sz="4" w:space="0" w:color="auto"/>
            </w:tcBorders>
            <w:hideMark/>
          </w:tcPr>
          <w:p w14:paraId="6143216C" w14:textId="77777777" w:rsidR="00AF5D05" w:rsidRPr="008B395F" w:rsidRDefault="00AF5D05" w:rsidP="00B61AC9">
            <w:pPr>
              <w:rPr>
                <w:rFonts w:eastAsia="MS Mincho"/>
              </w:rPr>
            </w:pPr>
            <w:r w:rsidRPr="008B395F">
              <w:rPr>
                <w:rFonts w:eastAsia="MS Mincho"/>
              </w:rPr>
              <w:t>Er zijn nooit alleen jeugdigen (jonger dan 22 jaar)</w:t>
            </w:r>
            <w:r>
              <w:rPr>
                <w:rFonts w:eastAsia="MS Mincho"/>
              </w:rPr>
              <w:t xml:space="preserve"> </w:t>
            </w:r>
            <w:r w:rsidRPr="008B395F">
              <w:rPr>
                <w:rFonts w:eastAsia="MS Mincho"/>
              </w:rPr>
              <w:t>op de locatie aanwezig.</w:t>
            </w:r>
          </w:p>
        </w:tc>
      </w:tr>
      <w:tr w:rsidR="00AF5D05" w:rsidRPr="008B395F" w14:paraId="6E03E854" w14:textId="77777777" w:rsidTr="33087F82">
        <w:tc>
          <w:tcPr>
            <w:tcW w:w="562" w:type="dxa"/>
            <w:tcBorders>
              <w:top w:val="single" w:sz="4" w:space="0" w:color="auto"/>
              <w:left w:val="single" w:sz="4" w:space="0" w:color="auto"/>
              <w:bottom w:val="single" w:sz="4" w:space="0" w:color="auto"/>
              <w:right w:val="single" w:sz="4" w:space="0" w:color="auto"/>
            </w:tcBorders>
          </w:tcPr>
          <w:p w14:paraId="53E94BB2" w14:textId="2635E4C8" w:rsidR="00AF5D05" w:rsidRPr="008B395F" w:rsidRDefault="00B943BC" w:rsidP="00B61AC9">
            <w:pPr>
              <w:rPr>
                <w:rFonts w:eastAsia="MS Mincho"/>
              </w:rPr>
            </w:pPr>
            <w:r>
              <w:rPr>
                <w:rFonts w:eastAsia="MS Mincho"/>
              </w:rPr>
              <w:t>12</w:t>
            </w:r>
          </w:p>
        </w:tc>
        <w:tc>
          <w:tcPr>
            <w:tcW w:w="9072" w:type="dxa"/>
            <w:tcBorders>
              <w:top w:val="single" w:sz="4" w:space="0" w:color="auto"/>
              <w:left w:val="single" w:sz="4" w:space="0" w:color="auto"/>
              <w:bottom w:val="single" w:sz="4" w:space="0" w:color="auto"/>
              <w:right w:val="single" w:sz="4" w:space="0" w:color="auto"/>
            </w:tcBorders>
            <w:hideMark/>
          </w:tcPr>
          <w:p w14:paraId="3809E0DA" w14:textId="77777777" w:rsidR="00AF5D05" w:rsidRPr="008B395F" w:rsidRDefault="00AF5D05" w:rsidP="00B61AC9">
            <w:pPr>
              <w:rPr>
                <w:rFonts w:eastAsia="MS Mincho"/>
              </w:rPr>
            </w:pPr>
            <w:r w:rsidRPr="008B395F">
              <w:rPr>
                <w:rFonts w:eastAsia="MS Mincho"/>
              </w:rPr>
              <w:t>De in te zetten medewerkers dienen de</w:t>
            </w:r>
            <w:r>
              <w:rPr>
                <w:rFonts w:eastAsia="MS Mincho"/>
              </w:rPr>
              <w:t xml:space="preserve"> </w:t>
            </w:r>
            <w:r w:rsidRPr="008B395F">
              <w:rPr>
                <w:rFonts w:eastAsia="MS Mincho"/>
              </w:rPr>
              <w:t>Nederlandse taal in woord machtig te zijn.</w:t>
            </w:r>
          </w:p>
        </w:tc>
      </w:tr>
      <w:tr w:rsidR="00AF5D05" w:rsidRPr="008B395F" w14:paraId="4ABE4570" w14:textId="77777777" w:rsidTr="33087F82">
        <w:tc>
          <w:tcPr>
            <w:tcW w:w="562" w:type="dxa"/>
            <w:tcBorders>
              <w:top w:val="single" w:sz="4" w:space="0" w:color="auto"/>
              <w:left w:val="single" w:sz="4" w:space="0" w:color="auto"/>
              <w:bottom w:val="single" w:sz="4" w:space="0" w:color="auto"/>
              <w:right w:val="single" w:sz="4" w:space="0" w:color="auto"/>
            </w:tcBorders>
          </w:tcPr>
          <w:p w14:paraId="26F4D641" w14:textId="38871E71" w:rsidR="00AF5D05" w:rsidRPr="008B395F" w:rsidRDefault="00B943BC" w:rsidP="00B61AC9">
            <w:pPr>
              <w:rPr>
                <w:rFonts w:eastAsia="MS Mincho"/>
              </w:rPr>
            </w:pPr>
            <w:r>
              <w:rPr>
                <w:rFonts w:eastAsia="MS Mincho"/>
              </w:rPr>
              <w:t>13</w:t>
            </w:r>
          </w:p>
        </w:tc>
        <w:tc>
          <w:tcPr>
            <w:tcW w:w="9072" w:type="dxa"/>
            <w:tcBorders>
              <w:top w:val="single" w:sz="4" w:space="0" w:color="auto"/>
              <w:left w:val="single" w:sz="4" w:space="0" w:color="auto"/>
              <w:bottom w:val="single" w:sz="4" w:space="0" w:color="auto"/>
              <w:right w:val="single" w:sz="4" w:space="0" w:color="auto"/>
            </w:tcBorders>
            <w:hideMark/>
          </w:tcPr>
          <w:p w14:paraId="19CC3948" w14:textId="77777777" w:rsidR="00AF5D05" w:rsidRPr="008B395F" w:rsidRDefault="00AF5D05" w:rsidP="00B61AC9">
            <w:pPr>
              <w:rPr>
                <w:rFonts w:eastAsia="MS Mincho"/>
              </w:rPr>
            </w:pPr>
            <w:r w:rsidRPr="008B395F">
              <w:rPr>
                <w:rFonts w:eastAsia="MS Mincho"/>
              </w:rPr>
              <w:t>U stemt in met onmiddellijke verwijdering en</w:t>
            </w:r>
            <w:r>
              <w:rPr>
                <w:rFonts w:eastAsia="MS Mincho"/>
              </w:rPr>
              <w:t xml:space="preserve"> </w:t>
            </w:r>
            <w:r w:rsidRPr="008B395F">
              <w:rPr>
                <w:rFonts w:eastAsia="MS Mincho"/>
              </w:rPr>
              <w:t>vervanging van een individuele medewerker</w:t>
            </w:r>
            <w:r>
              <w:rPr>
                <w:rFonts w:eastAsia="MS Mincho"/>
              </w:rPr>
              <w:t xml:space="preserve"> </w:t>
            </w:r>
            <w:r w:rsidRPr="008B395F">
              <w:rPr>
                <w:rFonts w:eastAsia="MS Mincho"/>
              </w:rPr>
              <w:t>wanneer de opdrachtgever dit op redelijke gronden</w:t>
            </w:r>
            <w:r>
              <w:rPr>
                <w:rFonts w:eastAsia="MS Mincho"/>
              </w:rPr>
              <w:t xml:space="preserve"> </w:t>
            </w:r>
            <w:r w:rsidRPr="008B395F">
              <w:rPr>
                <w:rFonts w:eastAsia="MS Mincho"/>
              </w:rPr>
              <w:t>nodig acht, zonder dat u daarvoor extra kosten in</w:t>
            </w:r>
            <w:r>
              <w:rPr>
                <w:rFonts w:eastAsia="MS Mincho"/>
              </w:rPr>
              <w:t xml:space="preserve"> </w:t>
            </w:r>
            <w:r w:rsidRPr="008B395F">
              <w:rPr>
                <w:rFonts w:eastAsia="MS Mincho"/>
              </w:rPr>
              <w:t>rekening brengt.</w:t>
            </w:r>
          </w:p>
        </w:tc>
      </w:tr>
      <w:tr w:rsidR="00AF5D05" w:rsidRPr="008B395F" w14:paraId="00EE0814" w14:textId="77777777" w:rsidTr="33087F82">
        <w:tc>
          <w:tcPr>
            <w:tcW w:w="562" w:type="dxa"/>
            <w:tcBorders>
              <w:top w:val="single" w:sz="4" w:space="0" w:color="auto"/>
              <w:left w:val="single" w:sz="4" w:space="0" w:color="auto"/>
              <w:bottom w:val="single" w:sz="4" w:space="0" w:color="auto"/>
              <w:right w:val="single" w:sz="4" w:space="0" w:color="auto"/>
            </w:tcBorders>
          </w:tcPr>
          <w:p w14:paraId="007AC211" w14:textId="64B6C077" w:rsidR="00AF5D05" w:rsidRPr="008B395F" w:rsidRDefault="00B943BC" w:rsidP="00B61AC9">
            <w:pPr>
              <w:rPr>
                <w:rFonts w:eastAsia="MS Mincho"/>
              </w:rPr>
            </w:pPr>
            <w:r>
              <w:rPr>
                <w:rFonts w:eastAsia="MS Mincho"/>
              </w:rPr>
              <w:t>14</w:t>
            </w:r>
          </w:p>
        </w:tc>
        <w:tc>
          <w:tcPr>
            <w:tcW w:w="9072" w:type="dxa"/>
            <w:tcBorders>
              <w:top w:val="single" w:sz="4" w:space="0" w:color="auto"/>
              <w:left w:val="single" w:sz="4" w:space="0" w:color="auto"/>
              <w:bottom w:val="single" w:sz="4" w:space="0" w:color="auto"/>
              <w:right w:val="single" w:sz="4" w:space="0" w:color="auto"/>
            </w:tcBorders>
            <w:hideMark/>
          </w:tcPr>
          <w:p w14:paraId="0073BAA1" w14:textId="77777777" w:rsidR="00AF5D05" w:rsidRPr="008B395F" w:rsidRDefault="00AF5D05" w:rsidP="00B61AC9">
            <w:pPr>
              <w:rPr>
                <w:rFonts w:eastAsia="MS Mincho"/>
              </w:rPr>
            </w:pPr>
            <w:r w:rsidRPr="008B395F">
              <w:rPr>
                <w:rFonts w:eastAsia="MS Mincho"/>
              </w:rPr>
              <w:t>De medewerker dient, naast vakinhoudelijke</w:t>
            </w:r>
            <w:r>
              <w:rPr>
                <w:rFonts w:eastAsia="MS Mincho"/>
              </w:rPr>
              <w:t xml:space="preserve"> </w:t>
            </w:r>
            <w:r w:rsidRPr="008B395F">
              <w:rPr>
                <w:rFonts w:eastAsia="MS Mincho"/>
              </w:rPr>
              <w:t>instructie inzake de uit te voeren handelingen,</w:t>
            </w:r>
            <w:r>
              <w:rPr>
                <w:rFonts w:eastAsia="MS Mincho"/>
              </w:rPr>
              <w:t xml:space="preserve"> </w:t>
            </w:r>
            <w:r w:rsidRPr="008B395F">
              <w:rPr>
                <w:rFonts w:eastAsia="MS Mincho"/>
              </w:rPr>
              <w:t>duidelijke instructie te krijgen over praktische</w:t>
            </w:r>
            <w:r>
              <w:rPr>
                <w:rFonts w:eastAsia="MS Mincho"/>
              </w:rPr>
              <w:t xml:space="preserve"> </w:t>
            </w:r>
            <w:r w:rsidRPr="008B395F">
              <w:rPr>
                <w:rFonts w:eastAsia="MS Mincho"/>
              </w:rPr>
              <w:t>werkafspraken en specifieke procedures geldend</w:t>
            </w:r>
            <w:r>
              <w:rPr>
                <w:rFonts w:eastAsia="MS Mincho"/>
              </w:rPr>
              <w:t xml:space="preserve"> </w:t>
            </w:r>
            <w:r w:rsidRPr="008B395F">
              <w:rPr>
                <w:rFonts w:eastAsia="MS Mincho"/>
              </w:rPr>
              <w:t>voor opdrachtgever. Dit dient te allen tijde</w:t>
            </w:r>
          </w:p>
          <w:p w14:paraId="72CB6BA8" w14:textId="77777777" w:rsidR="00AF5D05" w:rsidRPr="008B395F" w:rsidRDefault="00AF5D05" w:rsidP="00B61AC9">
            <w:pPr>
              <w:rPr>
                <w:rFonts w:eastAsia="MS Mincho"/>
              </w:rPr>
            </w:pPr>
            <w:r w:rsidRPr="008B395F">
              <w:rPr>
                <w:rFonts w:eastAsia="MS Mincho"/>
              </w:rPr>
              <w:t>gecommuniceerd te worden via de leidinggevende.</w:t>
            </w:r>
          </w:p>
        </w:tc>
      </w:tr>
      <w:tr w:rsidR="00AF5D05" w:rsidRPr="008B395F" w14:paraId="29C3A363" w14:textId="77777777" w:rsidTr="33087F82">
        <w:tc>
          <w:tcPr>
            <w:tcW w:w="562" w:type="dxa"/>
            <w:tcBorders>
              <w:top w:val="single" w:sz="4" w:space="0" w:color="auto"/>
              <w:left w:val="single" w:sz="4" w:space="0" w:color="auto"/>
              <w:bottom w:val="single" w:sz="4" w:space="0" w:color="auto"/>
              <w:right w:val="single" w:sz="4" w:space="0" w:color="auto"/>
            </w:tcBorders>
          </w:tcPr>
          <w:p w14:paraId="46B88BC1" w14:textId="45CFF028" w:rsidR="00AF5D05" w:rsidRPr="008B395F" w:rsidRDefault="00B943BC" w:rsidP="00B61AC9">
            <w:pPr>
              <w:rPr>
                <w:rFonts w:eastAsia="MS Mincho"/>
              </w:rPr>
            </w:pPr>
            <w:r>
              <w:rPr>
                <w:rFonts w:eastAsia="MS Mincho"/>
              </w:rPr>
              <w:t>15</w:t>
            </w:r>
          </w:p>
        </w:tc>
        <w:tc>
          <w:tcPr>
            <w:tcW w:w="9072" w:type="dxa"/>
            <w:tcBorders>
              <w:top w:val="single" w:sz="4" w:space="0" w:color="auto"/>
              <w:left w:val="single" w:sz="4" w:space="0" w:color="auto"/>
              <w:bottom w:val="single" w:sz="4" w:space="0" w:color="auto"/>
              <w:right w:val="single" w:sz="4" w:space="0" w:color="auto"/>
            </w:tcBorders>
            <w:hideMark/>
          </w:tcPr>
          <w:p w14:paraId="30D65690" w14:textId="77777777" w:rsidR="00AF5D05" w:rsidRPr="008B395F" w:rsidRDefault="00AF5D05" w:rsidP="00B61AC9">
            <w:pPr>
              <w:rPr>
                <w:rFonts w:eastAsia="MS Mincho"/>
              </w:rPr>
            </w:pPr>
            <w:r w:rsidRPr="008B395F">
              <w:rPr>
                <w:rFonts w:eastAsia="MS Mincho"/>
              </w:rPr>
              <w:t>U draagt zorg voor de dagelijkse afvalverwijdering</w:t>
            </w:r>
            <w:r>
              <w:rPr>
                <w:rFonts w:eastAsia="MS Mincho"/>
              </w:rPr>
              <w:t xml:space="preserve"> </w:t>
            </w:r>
            <w:r w:rsidRPr="008B395F">
              <w:rPr>
                <w:rFonts w:eastAsia="MS Mincho"/>
              </w:rPr>
              <w:t>naar het afvalpunt van de locatie. Het afval</w:t>
            </w:r>
            <w:r>
              <w:rPr>
                <w:rFonts w:eastAsia="MS Mincho"/>
              </w:rPr>
              <w:t xml:space="preserve"> </w:t>
            </w:r>
            <w:r w:rsidRPr="008B395F">
              <w:rPr>
                <w:rFonts w:eastAsia="MS Mincho"/>
              </w:rPr>
              <w:t>wordt (daar waar mogelijk) als volgt gescheiden:</w:t>
            </w:r>
            <w:r>
              <w:rPr>
                <w:rFonts w:eastAsia="MS Mincho"/>
              </w:rPr>
              <w:t xml:space="preserve"> </w:t>
            </w:r>
            <w:r w:rsidRPr="008B395F">
              <w:rPr>
                <w:rFonts w:eastAsia="MS Mincho"/>
              </w:rPr>
              <w:t>gft; olie en vet; papier en karton; klein chemisch</w:t>
            </w:r>
            <w:r>
              <w:rPr>
                <w:rFonts w:eastAsia="MS Mincho"/>
              </w:rPr>
              <w:t xml:space="preserve"> </w:t>
            </w:r>
            <w:r w:rsidRPr="008B395F">
              <w:rPr>
                <w:rFonts w:eastAsia="MS Mincho"/>
              </w:rPr>
              <w:t>afval; restafval. Afval dat niet gerelateerd kan worden aan de opdrachtgever, kan hier niet</w:t>
            </w:r>
            <w:r>
              <w:rPr>
                <w:rFonts w:eastAsia="MS Mincho"/>
              </w:rPr>
              <w:t xml:space="preserve"> </w:t>
            </w:r>
            <w:r w:rsidRPr="008B395F">
              <w:rPr>
                <w:rFonts w:eastAsia="MS Mincho"/>
              </w:rPr>
              <w:t>worden gestort. Deze dient apart verwijderd te</w:t>
            </w:r>
            <w:r>
              <w:rPr>
                <w:rFonts w:eastAsia="MS Mincho"/>
              </w:rPr>
              <w:t xml:space="preserve"> </w:t>
            </w:r>
            <w:r w:rsidRPr="008B395F">
              <w:rPr>
                <w:rFonts w:eastAsia="MS Mincho"/>
              </w:rPr>
              <w:t>worden.</w:t>
            </w:r>
          </w:p>
        </w:tc>
      </w:tr>
      <w:tr w:rsidR="00AF5D05" w:rsidRPr="008B395F" w14:paraId="3BC268A4" w14:textId="77777777" w:rsidTr="33087F82">
        <w:tc>
          <w:tcPr>
            <w:tcW w:w="562" w:type="dxa"/>
            <w:tcBorders>
              <w:top w:val="single" w:sz="4" w:space="0" w:color="auto"/>
              <w:left w:val="single" w:sz="4" w:space="0" w:color="auto"/>
              <w:bottom w:val="single" w:sz="4" w:space="0" w:color="auto"/>
              <w:right w:val="single" w:sz="4" w:space="0" w:color="auto"/>
            </w:tcBorders>
          </w:tcPr>
          <w:p w14:paraId="515FD4F8" w14:textId="1EDC1431" w:rsidR="00AF5D05" w:rsidRPr="008B395F" w:rsidRDefault="00B943BC" w:rsidP="00B61AC9">
            <w:pPr>
              <w:rPr>
                <w:rFonts w:eastAsia="MS Mincho"/>
              </w:rPr>
            </w:pPr>
            <w:r>
              <w:rPr>
                <w:rFonts w:eastAsia="MS Mincho"/>
              </w:rPr>
              <w:t>16</w:t>
            </w:r>
          </w:p>
        </w:tc>
        <w:tc>
          <w:tcPr>
            <w:tcW w:w="9072" w:type="dxa"/>
            <w:tcBorders>
              <w:top w:val="single" w:sz="4" w:space="0" w:color="auto"/>
              <w:left w:val="single" w:sz="4" w:space="0" w:color="auto"/>
              <w:bottom w:val="single" w:sz="4" w:space="0" w:color="auto"/>
              <w:right w:val="single" w:sz="4" w:space="0" w:color="auto"/>
            </w:tcBorders>
            <w:hideMark/>
          </w:tcPr>
          <w:p w14:paraId="647A1D49" w14:textId="77777777" w:rsidR="00AF5D05" w:rsidRPr="008B395F" w:rsidRDefault="00AF5D05" w:rsidP="00B61AC9">
            <w:pPr>
              <w:rPr>
                <w:rFonts w:eastAsia="MS Mincho"/>
              </w:rPr>
            </w:pPr>
            <w:r w:rsidRPr="008B395F">
              <w:rPr>
                <w:rFonts w:eastAsia="MS Mincho"/>
              </w:rPr>
              <w:t>Omdat het een Bibliotheek/cultuur locatie is,</w:t>
            </w:r>
            <w:r>
              <w:rPr>
                <w:rFonts w:eastAsia="MS Mincho"/>
              </w:rPr>
              <w:t xml:space="preserve"> </w:t>
            </w:r>
            <w:r w:rsidRPr="008B395F">
              <w:rPr>
                <w:rFonts w:eastAsia="MS Mincho"/>
              </w:rPr>
              <w:t>zijn niet altijd alle ruimtes toegankelijk voor</w:t>
            </w:r>
            <w:r>
              <w:rPr>
                <w:rFonts w:eastAsia="MS Mincho"/>
              </w:rPr>
              <w:t xml:space="preserve"> </w:t>
            </w:r>
            <w:r w:rsidRPr="008B395F">
              <w:rPr>
                <w:rFonts w:eastAsia="MS Mincho"/>
              </w:rPr>
              <w:t>schoonmaak. U gaat ermee akkoord dat niet</w:t>
            </w:r>
            <w:r>
              <w:rPr>
                <w:rFonts w:eastAsia="MS Mincho"/>
              </w:rPr>
              <w:t xml:space="preserve"> </w:t>
            </w:r>
            <w:r w:rsidRPr="008B395F">
              <w:rPr>
                <w:rFonts w:eastAsia="MS Mincho"/>
              </w:rPr>
              <w:t>opgenomen uren worden verrekend met</w:t>
            </w:r>
            <w:r>
              <w:rPr>
                <w:rFonts w:eastAsia="MS Mincho"/>
              </w:rPr>
              <w:t xml:space="preserve"> </w:t>
            </w:r>
            <w:r w:rsidRPr="008B395F">
              <w:rPr>
                <w:rFonts w:eastAsia="MS Mincho"/>
              </w:rPr>
              <w:t>intensieve, flexibele schoonmaak.</w:t>
            </w:r>
          </w:p>
        </w:tc>
      </w:tr>
    </w:tbl>
    <w:p w14:paraId="1FA526AD" w14:textId="77777777" w:rsidR="00AF5D05" w:rsidRDefault="00AF5D05" w:rsidP="001B62C3">
      <w:pPr>
        <w:ind w:firstLine="708"/>
        <w:rPr>
          <w:rFonts w:eastAsia="MS Mincho"/>
          <w:b/>
          <w:bCs/>
        </w:rPr>
      </w:pPr>
    </w:p>
    <w:p w14:paraId="57C1C7F9" w14:textId="77777777" w:rsidR="00AF5D05" w:rsidRDefault="00AF5D05" w:rsidP="001B62C3">
      <w:pPr>
        <w:ind w:firstLine="708"/>
        <w:rPr>
          <w:rFonts w:eastAsia="MS Mincho"/>
          <w:b/>
          <w:bCs/>
        </w:rPr>
      </w:pPr>
    </w:p>
    <w:p w14:paraId="59F32C93" w14:textId="79CE99E1" w:rsidR="00AF5D05" w:rsidRPr="00412CEF" w:rsidRDefault="00AF5D05" w:rsidP="00AF5D05">
      <w:pPr>
        <w:pStyle w:val="Kop3"/>
        <w:rPr>
          <w:rFonts w:eastAsia="MS Mincho"/>
        </w:rPr>
      </w:pPr>
      <w:bookmarkStart w:id="24" w:name="_Toc218610645"/>
      <w:r w:rsidRPr="008B395F">
        <w:rPr>
          <w:rFonts w:eastAsia="MS Mincho"/>
          <w:bCs/>
        </w:rPr>
        <w:t>Toezicht en leiding</w:t>
      </w:r>
      <w:bookmarkEnd w:id="24"/>
    </w:p>
    <w:tbl>
      <w:tblPr>
        <w:tblStyle w:val="Tabelraster"/>
        <w:tblW w:w="9634" w:type="dxa"/>
        <w:tblLook w:val="04A0" w:firstRow="1" w:lastRow="0" w:firstColumn="1" w:lastColumn="0" w:noHBand="0" w:noVBand="1"/>
      </w:tblPr>
      <w:tblGrid>
        <w:gridCol w:w="562"/>
        <w:gridCol w:w="9072"/>
      </w:tblGrid>
      <w:tr w:rsidR="00AF5D05" w:rsidRPr="008B395F" w14:paraId="232C39FA" w14:textId="77777777" w:rsidTr="00B943BC">
        <w:tc>
          <w:tcPr>
            <w:tcW w:w="56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C388969" w14:textId="2307FFFE" w:rsidR="00AF5D05" w:rsidRPr="008B395F" w:rsidRDefault="00B943BC" w:rsidP="00B61AC9">
            <w:pPr>
              <w:rPr>
                <w:rFonts w:eastAsia="MS Mincho"/>
                <w:b/>
                <w:bCs/>
              </w:rPr>
            </w:pPr>
            <w:r>
              <w:rPr>
                <w:rFonts w:eastAsia="MS Mincho"/>
                <w:b/>
                <w:bCs/>
              </w:rPr>
              <w:t>Nr.</w:t>
            </w:r>
          </w:p>
        </w:tc>
        <w:tc>
          <w:tcPr>
            <w:tcW w:w="90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FFC7548" w14:textId="77777777" w:rsidR="00AF5D05" w:rsidRPr="008B395F" w:rsidRDefault="00AF5D05" w:rsidP="00B61AC9">
            <w:pPr>
              <w:rPr>
                <w:rFonts w:eastAsia="MS Mincho"/>
                <w:b/>
                <w:bCs/>
              </w:rPr>
            </w:pPr>
            <w:r w:rsidRPr="008B395F">
              <w:rPr>
                <w:rFonts w:eastAsia="MS Mincho"/>
                <w:b/>
                <w:bCs/>
              </w:rPr>
              <w:t>Eis</w:t>
            </w:r>
          </w:p>
        </w:tc>
      </w:tr>
      <w:tr w:rsidR="00AF5D05" w:rsidRPr="008B395F" w14:paraId="04773344" w14:textId="77777777" w:rsidTr="00B943BC">
        <w:tc>
          <w:tcPr>
            <w:tcW w:w="562" w:type="dxa"/>
            <w:tcBorders>
              <w:top w:val="single" w:sz="4" w:space="0" w:color="auto"/>
              <w:left w:val="single" w:sz="4" w:space="0" w:color="auto"/>
              <w:bottom w:val="single" w:sz="4" w:space="0" w:color="auto"/>
              <w:right w:val="single" w:sz="4" w:space="0" w:color="auto"/>
            </w:tcBorders>
          </w:tcPr>
          <w:p w14:paraId="68E31C5B" w14:textId="45AA1EBF" w:rsidR="00AF5D05" w:rsidRPr="008B395F" w:rsidRDefault="00B943BC" w:rsidP="00B61AC9">
            <w:pPr>
              <w:rPr>
                <w:rFonts w:eastAsia="MS Mincho"/>
              </w:rPr>
            </w:pPr>
            <w:r>
              <w:rPr>
                <w:rFonts w:eastAsia="MS Mincho"/>
              </w:rPr>
              <w:t>1</w:t>
            </w:r>
          </w:p>
        </w:tc>
        <w:tc>
          <w:tcPr>
            <w:tcW w:w="9072" w:type="dxa"/>
            <w:tcBorders>
              <w:top w:val="single" w:sz="4" w:space="0" w:color="auto"/>
              <w:left w:val="single" w:sz="4" w:space="0" w:color="auto"/>
              <w:bottom w:val="single" w:sz="4" w:space="0" w:color="auto"/>
              <w:right w:val="single" w:sz="4" w:space="0" w:color="auto"/>
            </w:tcBorders>
            <w:hideMark/>
          </w:tcPr>
          <w:p w14:paraId="6BC3B2F0" w14:textId="77777777" w:rsidR="00AF5D05" w:rsidRPr="008B395F" w:rsidRDefault="00AF5D05" w:rsidP="00B61AC9">
            <w:pPr>
              <w:rPr>
                <w:rFonts w:eastAsia="MS Mincho"/>
              </w:rPr>
            </w:pPr>
            <w:r w:rsidRPr="008B395F">
              <w:rPr>
                <w:rFonts w:eastAsia="MS Mincho"/>
              </w:rPr>
              <w:t>U zorgt ervoor dat er tijdens de gehele uitvoering</w:t>
            </w:r>
            <w:r>
              <w:rPr>
                <w:rFonts w:eastAsia="MS Mincho"/>
              </w:rPr>
              <w:t xml:space="preserve"> </w:t>
            </w:r>
            <w:r w:rsidRPr="008B395F">
              <w:rPr>
                <w:rFonts w:eastAsia="MS Mincho"/>
              </w:rPr>
              <w:t>van de overeenkomst van de</w:t>
            </w:r>
          </w:p>
          <w:p w14:paraId="4DB47FE5" w14:textId="77777777" w:rsidR="00AF5D05" w:rsidRPr="008B395F" w:rsidRDefault="00AF5D05" w:rsidP="00B61AC9">
            <w:pPr>
              <w:rPr>
                <w:rFonts w:eastAsia="MS Mincho"/>
              </w:rPr>
            </w:pPr>
            <w:r w:rsidRPr="008B395F">
              <w:rPr>
                <w:rFonts w:eastAsia="MS Mincho"/>
              </w:rPr>
              <w:t>schoonmaakwerkzaamheden één vaste</w:t>
            </w:r>
            <w:r>
              <w:rPr>
                <w:rFonts w:eastAsia="MS Mincho"/>
              </w:rPr>
              <w:t xml:space="preserve"> </w:t>
            </w:r>
            <w:r w:rsidRPr="008B395F">
              <w:rPr>
                <w:rFonts w:eastAsia="MS Mincho"/>
              </w:rPr>
              <w:t>medewerker aangewezen is als aanspreekpunt</w:t>
            </w:r>
            <w:r>
              <w:rPr>
                <w:rFonts w:eastAsia="MS Mincho"/>
              </w:rPr>
              <w:t xml:space="preserve"> </w:t>
            </w:r>
            <w:r w:rsidRPr="008B395F">
              <w:rPr>
                <w:rFonts w:eastAsia="MS Mincho"/>
              </w:rPr>
              <w:t>voor de opdrachtgever. Deze medewerker is op de</w:t>
            </w:r>
            <w:r>
              <w:rPr>
                <w:rFonts w:eastAsia="MS Mincho"/>
              </w:rPr>
              <w:t xml:space="preserve"> </w:t>
            </w:r>
            <w:r w:rsidRPr="008B395F">
              <w:rPr>
                <w:rFonts w:eastAsia="MS Mincho"/>
              </w:rPr>
              <w:t>hoogte van de afspraken m.b.t. de panden en</w:t>
            </w:r>
            <w:r>
              <w:rPr>
                <w:rFonts w:eastAsia="MS Mincho"/>
              </w:rPr>
              <w:t xml:space="preserve"> </w:t>
            </w:r>
            <w:r w:rsidRPr="008B395F">
              <w:rPr>
                <w:rFonts w:eastAsia="MS Mincho"/>
              </w:rPr>
              <w:t>spreekt voldoende Nederlands om over de</w:t>
            </w:r>
            <w:r>
              <w:rPr>
                <w:rFonts w:eastAsia="MS Mincho"/>
              </w:rPr>
              <w:t xml:space="preserve"> </w:t>
            </w:r>
            <w:r w:rsidRPr="008B395F">
              <w:rPr>
                <w:rFonts w:eastAsia="MS Mincho"/>
              </w:rPr>
              <w:t>dagelijkse uitvoering van de werkzaamheden en</w:t>
            </w:r>
            <w:r>
              <w:rPr>
                <w:rFonts w:eastAsia="MS Mincho"/>
              </w:rPr>
              <w:t xml:space="preserve"> </w:t>
            </w:r>
            <w:r w:rsidRPr="008B395F">
              <w:rPr>
                <w:rFonts w:eastAsia="MS Mincho"/>
              </w:rPr>
              <w:t>bijzonderheden te kunnen overleggen met de</w:t>
            </w:r>
          </w:p>
          <w:p w14:paraId="209B64D0" w14:textId="77777777" w:rsidR="00AF5D05" w:rsidRPr="008B395F" w:rsidRDefault="00AF5D05" w:rsidP="00B61AC9">
            <w:pPr>
              <w:rPr>
                <w:rFonts w:eastAsia="MS Mincho"/>
              </w:rPr>
            </w:pPr>
            <w:r w:rsidRPr="008B395F">
              <w:rPr>
                <w:rFonts w:eastAsia="MS Mincho"/>
              </w:rPr>
              <w:t>locatiecoördinator.</w:t>
            </w:r>
          </w:p>
        </w:tc>
      </w:tr>
      <w:tr w:rsidR="00AF5D05" w:rsidRPr="008B395F" w14:paraId="1F83FB68" w14:textId="77777777" w:rsidTr="00B943BC">
        <w:tc>
          <w:tcPr>
            <w:tcW w:w="562" w:type="dxa"/>
            <w:tcBorders>
              <w:top w:val="single" w:sz="4" w:space="0" w:color="auto"/>
              <w:left w:val="single" w:sz="4" w:space="0" w:color="auto"/>
              <w:bottom w:val="single" w:sz="4" w:space="0" w:color="auto"/>
              <w:right w:val="single" w:sz="4" w:space="0" w:color="auto"/>
            </w:tcBorders>
          </w:tcPr>
          <w:p w14:paraId="6BF677EA" w14:textId="2A6A52DD" w:rsidR="00AF5D05" w:rsidRPr="008B395F" w:rsidRDefault="00B943BC" w:rsidP="00B61AC9">
            <w:pPr>
              <w:rPr>
                <w:rFonts w:eastAsia="MS Mincho"/>
              </w:rPr>
            </w:pPr>
            <w:r>
              <w:rPr>
                <w:rFonts w:eastAsia="MS Mincho"/>
              </w:rPr>
              <w:t>2</w:t>
            </w:r>
          </w:p>
        </w:tc>
        <w:tc>
          <w:tcPr>
            <w:tcW w:w="9072" w:type="dxa"/>
            <w:tcBorders>
              <w:top w:val="single" w:sz="4" w:space="0" w:color="auto"/>
              <w:left w:val="single" w:sz="4" w:space="0" w:color="auto"/>
              <w:bottom w:val="single" w:sz="4" w:space="0" w:color="auto"/>
              <w:right w:val="single" w:sz="4" w:space="0" w:color="auto"/>
            </w:tcBorders>
            <w:hideMark/>
          </w:tcPr>
          <w:p w14:paraId="69633F65" w14:textId="77777777" w:rsidR="00AF5D05" w:rsidRPr="008B395F" w:rsidRDefault="00AF5D05" w:rsidP="00B61AC9">
            <w:pPr>
              <w:rPr>
                <w:rFonts w:eastAsia="MS Mincho"/>
              </w:rPr>
            </w:pPr>
            <w:r w:rsidRPr="008B395F">
              <w:rPr>
                <w:rFonts w:eastAsia="MS Mincho"/>
              </w:rPr>
              <w:t>Uw aanspreekpunt is de Nederlandse taal in woord</w:t>
            </w:r>
            <w:r>
              <w:rPr>
                <w:rFonts w:eastAsia="MS Mincho"/>
              </w:rPr>
              <w:t xml:space="preserve"> </w:t>
            </w:r>
            <w:r w:rsidRPr="008B395F">
              <w:rPr>
                <w:rFonts w:eastAsia="MS Mincho"/>
              </w:rPr>
              <w:t>en geschrift machtig.</w:t>
            </w:r>
          </w:p>
        </w:tc>
      </w:tr>
      <w:tr w:rsidR="00AF5D05" w:rsidRPr="008B395F" w14:paraId="00A67A00" w14:textId="77777777" w:rsidTr="00B943BC">
        <w:tc>
          <w:tcPr>
            <w:tcW w:w="562" w:type="dxa"/>
            <w:tcBorders>
              <w:top w:val="single" w:sz="4" w:space="0" w:color="auto"/>
              <w:left w:val="single" w:sz="4" w:space="0" w:color="auto"/>
              <w:bottom w:val="single" w:sz="4" w:space="0" w:color="auto"/>
              <w:right w:val="single" w:sz="4" w:space="0" w:color="auto"/>
            </w:tcBorders>
          </w:tcPr>
          <w:p w14:paraId="255085F9" w14:textId="4BF9BB15" w:rsidR="00AF5D05" w:rsidRPr="008B395F" w:rsidRDefault="00B943BC" w:rsidP="00B61AC9">
            <w:pPr>
              <w:rPr>
                <w:rFonts w:eastAsia="MS Mincho"/>
              </w:rPr>
            </w:pPr>
            <w:r>
              <w:rPr>
                <w:rFonts w:eastAsia="MS Mincho"/>
              </w:rPr>
              <w:lastRenderedPageBreak/>
              <w:t>3</w:t>
            </w:r>
          </w:p>
        </w:tc>
        <w:tc>
          <w:tcPr>
            <w:tcW w:w="9072" w:type="dxa"/>
            <w:tcBorders>
              <w:top w:val="single" w:sz="4" w:space="0" w:color="auto"/>
              <w:left w:val="single" w:sz="4" w:space="0" w:color="auto"/>
              <w:bottom w:val="single" w:sz="4" w:space="0" w:color="auto"/>
              <w:right w:val="single" w:sz="4" w:space="0" w:color="auto"/>
            </w:tcBorders>
            <w:hideMark/>
          </w:tcPr>
          <w:p w14:paraId="1D3055FC" w14:textId="77777777" w:rsidR="00AF5D05" w:rsidRPr="008B395F" w:rsidRDefault="00AF5D05" w:rsidP="00B61AC9">
            <w:pPr>
              <w:rPr>
                <w:rFonts w:eastAsia="MS Mincho"/>
              </w:rPr>
            </w:pPr>
            <w:r w:rsidRPr="008B395F">
              <w:rPr>
                <w:rFonts w:eastAsia="MS Mincho"/>
              </w:rPr>
              <w:t>Alle door u in te zetten direct én indirect</w:t>
            </w:r>
            <w:r>
              <w:rPr>
                <w:rFonts w:eastAsia="MS Mincho"/>
              </w:rPr>
              <w:t xml:space="preserve"> </w:t>
            </w:r>
            <w:r w:rsidRPr="008B395F">
              <w:rPr>
                <w:rFonts w:eastAsia="MS Mincho"/>
              </w:rPr>
              <w:t>leidinggevenden beschikken over een adequate</w:t>
            </w:r>
            <w:r>
              <w:rPr>
                <w:rFonts w:eastAsia="MS Mincho"/>
              </w:rPr>
              <w:t xml:space="preserve"> </w:t>
            </w:r>
            <w:r w:rsidRPr="008B395F">
              <w:rPr>
                <w:rFonts w:eastAsia="MS Mincho"/>
              </w:rPr>
              <w:t>opleiding, zijn deskundig en ervaren in het</w:t>
            </w:r>
            <w:r>
              <w:rPr>
                <w:rFonts w:eastAsia="MS Mincho"/>
              </w:rPr>
              <w:t xml:space="preserve"> </w:t>
            </w:r>
            <w:r w:rsidRPr="008B395F">
              <w:rPr>
                <w:rFonts w:eastAsia="MS Mincho"/>
              </w:rPr>
              <w:t>professioneel schoonmaakonderhoud. Zij</w:t>
            </w:r>
            <w:r>
              <w:rPr>
                <w:rFonts w:eastAsia="MS Mincho"/>
              </w:rPr>
              <w:t xml:space="preserve"> </w:t>
            </w:r>
            <w:r w:rsidRPr="008B395F">
              <w:rPr>
                <w:rFonts w:eastAsia="MS Mincho"/>
              </w:rPr>
              <w:t>beschikken over communicatieve vaardigheden en</w:t>
            </w:r>
          </w:p>
          <w:p w14:paraId="625F64AF" w14:textId="77777777" w:rsidR="00AF5D05" w:rsidRPr="008B395F" w:rsidRDefault="00AF5D05" w:rsidP="00B61AC9">
            <w:pPr>
              <w:rPr>
                <w:rFonts w:eastAsia="MS Mincho"/>
              </w:rPr>
            </w:pPr>
            <w:r w:rsidRPr="008B395F">
              <w:rPr>
                <w:rFonts w:eastAsia="MS Mincho"/>
              </w:rPr>
              <w:t>inlevingsvermogen in de klant. Zij zijn flexibel en</w:t>
            </w:r>
            <w:r>
              <w:rPr>
                <w:rFonts w:eastAsia="MS Mincho"/>
              </w:rPr>
              <w:t xml:space="preserve"> </w:t>
            </w:r>
            <w:r w:rsidRPr="008B395F">
              <w:rPr>
                <w:rFonts w:eastAsia="MS Mincho"/>
              </w:rPr>
              <w:t>klantgericht.</w:t>
            </w:r>
          </w:p>
        </w:tc>
      </w:tr>
      <w:tr w:rsidR="00AF5D05" w:rsidRPr="008B395F" w14:paraId="4083CE75" w14:textId="77777777" w:rsidTr="00B943BC">
        <w:tc>
          <w:tcPr>
            <w:tcW w:w="562" w:type="dxa"/>
            <w:tcBorders>
              <w:top w:val="single" w:sz="4" w:space="0" w:color="auto"/>
              <w:left w:val="single" w:sz="4" w:space="0" w:color="auto"/>
              <w:bottom w:val="single" w:sz="4" w:space="0" w:color="auto"/>
              <w:right w:val="single" w:sz="4" w:space="0" w:color="auto"/>
            </w:tcBorders>
            <w:hideMark/>
          </w:tcPr>
          <w:p w14:paraId="0DA2FF1C" w14:textId="468AE374" w:rsidR="00AF5D05" w:rsidRPr="008B395F" w:rsidRDefault="00B943BC" w:rsidP="00B61AC9">
            <w:pPr>
              <w:rPr>
                <w:rFonts w:eastAsia="MS Mincho"/>
              </w:rPr>
            </w:pPr>
            <w:r>
              <w:rPr>
                <w:rFonts w:eastAsia="MS Mincho"/>
              </w:rPr>
              <w:t>4</w:t>
            </w:r>
          </w:p>
        </w:tc>
        <w:tc>
          <w:tcPr>
            <w:tcW w:w="9072" w:type="dxa"/>
            <w:tcBorders>
              <w:top w:val="single" w:sz="4" w:space="0" w:color="auto"/>
              <w:left w:val="single" w:sz="4" w:space="0" w:color="auto"/>
              <w:bottom w:val="single" w:sz="4" w:space="0" w:color="auto"/>
              <w:right w:val="single" w:sz="4" w:space="0" w:color="auto"/>
            </w:tcBorders>
            <w:hideMark/>
          </w:tcPr>
          <w:p w14:paraId="412195FC" w14:textId="77777777" w:rsidR="00AF5D05" w:rsidRPr="008B395F" w:rsidRDefault="00AF5D05" w:rsidP="00B61AC9">
            <w:pPr>
              <w:rPr>
                <w:rFonts w:eastAsia="MS Mincho"/>
              </w:rPr>
            </w:pPr>
            <w:r w:rsidRPr="008B395F">
              <w:rPr>
                <w:rFonts w:eastAsia="MS Mincho"/>
              </w:rPr>
              <w:t>De door u in te zetten direct en indirect</w:t>
            </w:r>
            <w:r>
              <w:rPr>
                <w:rFonts w:eastAsia="MS Mincho"/>
              </w:rPr>
              <w:t xml:space="preserve"> </w:t>
            </w:r>
            <w:r w:rsidRPr="008B395F">
              <w:rPr>
                <w:rFonts w:eastAsia="MS Mincho"/>
              </w:rPr>
              <w:t>leidinggevenden dienen volledig op de hoogte te</w:t>
            </w:r>
            <w:r>
              <w:rPr>
                <w:rFonts w:eastAsia="MS Mincho"/>
              </w:rPr>
              <w:t xml:space="preserve"> </w:t>
            </w:r>
            <w:r w:rsidRPr="008B395F">
              <w:rPr>
                <w:rFonts w:eastAsia="MS Mincho"/>
              </w:rPr>
              <w:t>zijn van de inhoud van de overeenkomst en</w:t>
            </w:r>
            <w:r>
              <w:rPr>
                <w:rFonts w:eastAsia="MS Mincho"/>
              </w:rPr>
              <w:t xml:space="preserve"> </w:t>
            </w:r>
            <w:r w:rsidRPr="008B395F">
              <w:rPr>
                <w:rFonts w:eastAsia="MS Mincho"/>
              </w:rPr>
              <w:t>verstand van zaken te hebben van alle aspecten</w:t>
            </w:r>
            <w:r>
              <w:rPr>
                <w:rFonts w:eastAsia="MS Mincho"/>
              </w:rPr>
              <w:t xml:space="preserve"> </w:t>
            </w:r>
            <w:r w:rsidRPr="008B395F">
              <w:rPr>
                <w:rFonts w:eastAsia="MS Mincho"/>
              </w:rPr>
              <w:t>die bij het beheer van deze overeenkomst relevant</w:t>
            </w:r>
            <w:r>
              <w:rPr>
                <w:rFonts w:eastAsia="MS Mincho"/>
              </w:rPr>
              <w:t xml:space="preserve"> </w:t>
            </w:r>
            <w:r w:rsidRPr="008B395F">
              <w:rPr>
                <w:rFonts w:eastAsia="MS Mincho"/>
              </w:rPr>
              <w:t>zijn.</w:t>
            </w:r>
          </w:p>
        </w:tc>
      </w:tr>
    </w:tbl>
    <w:p w14:paraId="6002263E" w14:textId="77777777" w:rsidR="00AF5D05" w:rsidRDefault="00AF5D05" w:rsidP="00AF5D05">
      <w:pPr>
        <w:rPr>
          <w:rFonts w:eastAsia="MS Mincho"/>
          <w:b/>
          <w:bCs/>
        </w:rPr>
      </w:pPr>
    </w:p>
    <w:p w14:paraId="0F79FA10" w14:textId="77777777" w:rsidR="002C46AA" w:rsidRDefault="002C46AA" w:rsidP="00AF5D05">
      <w:pPr>
        <w:rPr>
          <w:rFonts w:eastAsia="MS Mincho"/>
          <w:b/>
          <w:bCs/>
        </w:rPr>
      </w:pPr>
    </w:p>
    <w:p w14:paraId="0BF0B675" w14:textId="44B645DF" w:rsidR="00AF7BBB" w:rsidRPr="00412CEF" w:rsidRDefault="00AF7BBB" w:rsidP="00AF7BBB">
      <w:pPr>
        <w:pStyle w:val="Kop3"/>
        <w:rPr>
          <w:rFonts w:eastAsia="MS Mincho"/>
        </w:rPr>
      </w:pPr>
      <w:bookmarkStart w:id="25" w:name="_Toc218610646"/>
      <w:r>
        <w:rPr>
          <w:rFonts w:eastAsia="MS Mincho"/>
          <w:bCs/>
        </w:rPr>
        <w:t>Kwaliteitscontroles</w:t>
      </w:r>
      <w:bookmarkEnd w:id="25"/>
    </w:p>
    <w:tbl>
      <w:tblPr>
        <w:tblStyle w:val="Tabelraster"/>
        <w:tblW w:w="9634" w:type="dxa"/>
        <w:tblLook w:val="04A0" w:firstRow="1" w:lastRow="0" w:firstColumn="1" w:lastColumn="0" w:noHBand="0" w:noVBand="1"/>
      </w:tblPr>
      <w:tblGrid>
        <w:gridCol w:w="562"/>
        <w:gridCol w:w="9072"/>
      </w:tblGrid>
      <w:tr w:rsidR="00AF7BBB" w:rsidRPr="008B395F" w14:paraId="7FF82BCC" w14:textId="77777777" w:rsidTr="00B943BC">
        <w:tc>
          <w:tcPr>
            <w:tcW w:w="56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B6AC313" w14:textId="7700099C" w:rsidR="00AF7BBB" w:rsidRPr="008B395F" w:rsidRDefault="00B943BC" w:rsidP="00B61AC9">
            <w:pPr>
              <w:rPr>
                <w:rFonts w:eastAsia="MS Mincho"/>
                <w:b/>
                <w:bCs/>
              </w:rPr>
            </w:pPr>
            <w:r>
              <w:rPr>
                <w:rFonts w:eastAsia="MS Mincho"/>
                <w:b/>
                <w:bCs/>
              </w:rPr>
              <w:t>Nr.</w:t>
            </w:r>
          </w:p>
        </w:tc>
        <w:tc>
          <w:tcPr>
            <w:tcW w:w="90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9CAB114" w14:textId="77777777" w:rsidR="00AF7BBB" w:rsidRPr="008B395F" w:rsidRDefault="00AF7BBB" w:rsidP="00B61AC9">
            <w:pPr>
              <w:rPr>
                <w:rFonts w:eastAsia="MS Mincho"/>
                <w:b/>
                <w:bCs/>
              </w:rPr>
            </w:pPr>
            <w:r w:rsidRPr="008B395F">
              <w:rPr>
                <w:rFonts w:eastAsia="MS Mincho"/>
                <w:b/>
                <w:bCs/>
              </w:rPr>
              <w:t>Eis</w:t>
            </w:r>
          </w:p>
        </w:tc>
      </w:tr>
      <w:tr w:rsidR="00AF7BBB" w:rsidRPr="008B395F" w14:paraId="290EEA5A" w14:textId="77777777" w:rsidTr="00B943BC">
        <w:tc>
          <w:tcPr>
            <w:tcW w:w="562" w:type="dxa"/>
            <w:tcBorders>
              <w:top w:val="single" w:sz="4" w:space="0" w:color="auto"/>
              <w:left w:val="single" w:sz="4" w:space="0" w:color="auto"/>
              <w:bottom w:val="single" w:sz="4" w:space="0" w:color="auto"/>
              <w:right w:val="single" w:sz="4" w:space="0" w:color="auto"/>
            </w:tcBorders>
          </w:tcPr>
          <w:p w14:paraId="7441267F" w14:textId="4046C5CA" w:rsidR="00AF7BBB" w:rsidRPr="008B395F" w:rsidRDefault="00B943BC" w:rsidP="00B61AC9">
            <w:pPr>
              <w:rPr>
                <w:rFonts w:eastAsia="MS Mincho"/>
              </w:rPr>
            </w:pPr>
            <w:r>
              <w:rPr>
                <w:rFonts w:eastAsia="MS Mincho"/>
              </w:rPr>
              <w:t>1</w:t>
            </w:r>
          </w:p>
        </w:tc>
        <w:tc>
          <w:tcPr>
            <w:tcW w:w="9072" w:type="dxa"/>
            <w:tcBorders>
              <w:top w:val="single" w:sz="4" w:space="0" w:color="auto"/>
              <w:left w:val="single" w:sz="4" w:space="0" w:color="auto"/>
              <w:bottom w:val="single" w:sz="4" w:space="0" w:color="auto"/>
              <w:right w:val="single" w:sz="4" w:space="0" w:color="auto"/>
            </w:tcBorders>
            <w:hideMark/>
          </w:tcPr>
          <w:p w14:paraId="026EDA2A" w14:textId="77777777" w:rsidR="00AF7BBB" w:rsidRPr="008B395F" w:rsidRDefault="00AF7BBB" w:rsidP="00B61AC9">
            <w:pPr>
              <w:rPr>
                <w:rFonts w:eastAsia="MS Mincho"/>
              </w:rPr>
            </w:pPr>
            <w:r w:rsidRPr="008B395F">
              <w:rPr>
                <w:rFonts w:eastAsia="MS Mincho"/>
              </w:rPr>
              <w:t>U gaat akkoord met de uitvoer van</w:t>
            </w:r>
            <w:r>
              <w:rPr>
                <w:rFonts w:eastAsia="MS Mincho"/>
              </w:rPr>
              <w:t xml:space="preserve"> </w:t>
            </w:r>
            <w:r w:rsidRPr="008B395F">
              <w:rPr>
                <w:rFonts w:eastAsia="MS Mincho"/>
              </w:rPr>
              <w:t>kwaliteitscontroles door een externe organisatie,</w:t>
            </w:r>
          </w:p>
          <w:p w14:paraId="71B432D4" w14:textId="3C4578F3" w:rsidR="00AF7BBB" w:rsidRPr="008B395F" w:rsidRDefault="00AF7BBB" w:rsidP="00B61AC9">
            <w:pPr>
              <w:rPr>
                <w:rFonts w:eastAsia="MS Mincho"/>
              </w:rPr>
            </w:pPr>
            <w:r w:rsidRPr="008B395F">
              <w:rPr>
                <w:rFonts w:eastAsia="MS Mincho"/>
              </w:rPr>
              <w:t>middels de VSR-KMS methodiek /DKS. U</w:t>
            </w:r>
            <w:r>
              <w:rPr>
                <w:rFonts w:eastAsia="MS Mincho"/>
              </w:rPr>
              <w:t xml:space="preserve"> </w:t>
            </w:r>
            <w:r w:rsidRPr="008B395F">
              <w:rPr>
                <w:rFonts w:eastAsia="MS Mincho"/>
              </w:rPr>
              <w:t>accepteert onvoorwaardelijk de uitslag hiervan.</w:t>
            </w:r>
            <w:r w:rsidR="00004587">
              <w:rPr>
                <w:rFonts w:eastAsia="MS Mincho"/>
              </w:rPr>
              <w:t xml:space="preserve"> </w:t>
            </w:r>
            <w:r w:rsidR="0017757D">
              <w:rPr>
                <w:rFonts w:eastAsia="MS Mincho"/>
              </w:rPr>
              <w:t>De kosten hiervoor z</w:t>
            </w:r>
            <w:r w:rsidR="005F0E5D">
              <w:rPr>
                <w:rFonts w:eastAsia="MS Mincho"/>
              </w:rPr>
              <w:t>ijn voor de Opdr</w:t>
            </w:r>
            <w:r w:rsidR="00004587">
              <w:rPr>
                <w:rFonts w:eastAsia="MS Mincho"/>
              </w:rPr>
              <w:t>achtgever.</w:t>
            </w:r>
          </w:p>
        </w:tc>
      </w:tr>
      <w:tr w:rsidR="00AF7BBB" w:rsidRPr="008B395F" w14:paraId="6FDAB0D6" w14:textId="77777777" w:rsidTr="00B943BC">
        <w:tc>
          <w:tcPr>
            <w:tcW w:w="562" w:type="dxa"/>
            <w:tcBorders>
              <w:top w:val="single" w:sz="4" w:space="0" w:color="auto"/>
              <w:left w:val="single" w:sz="4" w:space="0" w:color="auto"/>
              <w:bottom w:val="single" w:sz="4" w:space="0" w:color="auto"/>
              <w:right w:val="single" w:sz="4" w:space="0" w:color="auto"/>
            </w:tcBorders>
          </w:tcPr>
          <w:p w14:paraId="3C414880" w14:textId="761EAE1F" w:rsidR="00AF7BBB" w:rsidRPr="008B395F" w:rsidRDefault="00B943BC" w:rsidP="00B61AC9">
            <w:pPr>
              <w:rPr>
                <w:rFonts w:eastAsia="MS Mincho"/>
              </w:rPr>
            </w:pPr>
            <w:r>
              <w:rPr>
                <w:rFonts w:eastAsia="MS Mincho"/>
              </w:rPr>
              <w:t>2</w:t>
            </w:r>
          </w:p>
        </w:tc>
        <w:tc>
          <w:tcPr>
            <w:tcW w:w="9072" w:type="dxa"/>
            <w:tcBorders>
              <w:top w:val="single" w:sz="4" w:space="0" w:color="auto"/>
              <w:left w:val="single" w:sz="4" w:space="0" w:color="auto"/>
              <w:bottom w:val="single" w:sz="4" w:space="0" w:color="auto"/>
              <w:right w:val="single" w:sz="4" w:space="0" w:color="auto"/>
            </w:tcBorders>
            <w:hideMark/>
          </w:tcPr>
          <w:p w14:paraId="2F872D1E" w14:textId="77777777" w:rsidR="00AF7BBB" w:rsidRPr="008B395F" w:rsidRDefault="00AF7BBB" w:rsidP="00B61AC9">
            <w:pPr>
              <w:rPr>
                <w:rFonts w:eastAsia="MS Mincho"/>
              </w:rPr>
            </w:pPr>
            <w:r w:rsidRPr="008B395F">
              <w:rPr>
                <w:rFonts w:eastAsia="MS Mincho"/>
              </w:rPr>
              <w:t>Opdrachtgever is voornemens om in de gebouwen</w:t>
            </w:r>
            <w:r>
              <w:rPr>
                <w:rFonts w:eastAsia="MS Mincho"/>
              </w:rPr>
              <w:t xml:space="preserve"> </w:t>
            </w:r>
            <w:r w:rsidRPr="008B395F">
              <w:rPr>
                <w:rFonts w:eastAsia="MS Mincho"/>
              </w:rPr>
              <w:t>VSR-inspecties /DKS te laten verrichten door een</w:t>
            </w:r>
            <w:r>
              <w:rPr>
                <w:rFonts w:eastAsia="MS Mincho"/>
              </w:rPr>
              <w:t xml:space="preserve"> </w:t>
            </w:r>
            <w:r w:rsidRPr="008B395F">
              <w:rPr>
                <w:rFonts w:eastAsia="MS Mincho"/>
              </w:rPr>
              <w:t>externe onafhankelijke derde.</w:t>
            </w:r>
          </w:p>
        </w:tc>
      </w:tr>
      <w:tr w:rsidR="00AF7BBB" w:rsidRPr="008B395F" w14:paraId="1387599A" w14:textId="77777777" w:rsidTr="00B943BC">
        <w:tc>
          <w:tcPr>
            <w:tcW w:w="562" w:type="dxa"/>
            <w:tcBorders>
              <w:top w:val="single" w:sz="4" w:space="0" w:color="auto"/>
              <w:left w:val="single" w:sz="4" w:space="0" w:color="auto"/>
              <w:bottom w:val="single" w:sz="4" w:space="0" w:color="auto"/>
              <w:right w:val="single" w:sz="4" w:space="0" w:color="auto"/>
            </w:tcBorders>
          </w:tcPr>
          <w:p w14:paraId="33BEF2E3" w14:textId="120AD001" w:rsidR="00AF7BBB" w:rsidRPr="008B395F" w:rsidRDefault="00B943BC" w:rsidP="00B61AC9">
            <w:pPr>
              <w:rPr>
                <w:rFonts w:eastAsia="MS Mincho"/>
              </w:rPr>
            </w:pPr>
            <w:r>
              <w:rPr>
                <w:rFonts w:eastAsia="MS Mincho"/>
              </w:rPr>
              <w:t>3</w:t>
            </w:r>
          </w:p>
        </w:tc>
        <w:tc>
          <w:tcPr>
            <w:tcW w:w="9072" w:type="dxa"/>
            <w:tcBorders>
              <w:top w:val="single" w:sz="4" w:space="0" w:color="auto"/>
              <w:left w:val="single" w:sz="4" w:space="0" w:color="auto"/>
              <w:bottom w:val="single" w:sz="4" w:space="0" w:color="auto"/>
              <w:right w:val="single" w:sz="4" w:space="0" w:color="auto"/>
            </w:tcBorders>
            <w:hideMark/>
          </w:tcPr>
          <w:p w14:paraId="3F78ACBB" w14:textId="77777777" w:rsidR="00AF7BBB" w:rsidRPr="008B395F" w:rsidRDefault="00AF7BBB" w:rsidP="00B61AC9">
            <w:pPr>
              <w:rPr>
                <w:rFonts w:eastAsia="MS Mincho"/>
              </w:rPr>
            </w:pPr>
            <w:r w:rsidRPr="008B395F">
              <w:rPr>
                <w:rFonts w:eastAsia="MS Mincho"/>
              </w:rPr>
              <w:t>U gaat ermee akkoord dat de opdrachtgever</w:t>
            </w:r>
            <w:r>
              <w:rPr>
                <w:rFonts w:eastAsia="MS Mincho"/>
              </w:rPr>
              <w:t xml:space="preserve"> </w:t>
            </w:r>
            <w:r w:rsidRPr="008B395F">
              <w:rPr>
                <w:rFonts w:eastAsia="MS Mincho"/>
              </w:rPr>
              <w:t>(on)aangekondigd schoonmaakkwaliteit inspecties</w:t>
            </w:r>
            <w:r>
              <w:rPr>
                <w:rFonts w:eastAsia="MS Mincho"/>
              </w:rPr>
              <w:t xml:space="preserve"> </w:t>
            </w:r>
            <w:r w:rsidRPr="008B395F">
              <w:rPr>
                <w:rFonts w:eastAsia="MS Mincho"/>
              </w:rPr>
              <w:t>volgens de VSR-methode /DKS kan verrichten.</w:t>
            </w:r>
          </w:p>
        </w:tc>
      </w:tr>
      <w:tr w:rsidR="00AF7BBB" w:rsidRPr="008B395F" w14:paraId="0411A097" w14:textId="77777777" w:rsidTr="00B943BC">
        <w:tc>
          <w:tcPr>
            <w:tcW w:w="562" w:type="dxa"/>
            <w:tcBorders>
              <w:top w:val="single" w:sz="4" w:space="0" w:color="auto"/>
              <w:left w:val="single" w:sz="4" w:space="0" w:color="auto"/>
              <w:bottom w:val="single" w:sz="4" w:space="0" w:color="auto"/>
              <w:right w:val="single" w:sz="4" w:space="0" w:color="auto"/>
            </w:tcBorders>
          </w:tcPr>
          <w:p w14:paraId="4A85305A" w14:textId="43DA69D7" w:rsidR="00AF7BBB" w:rsidRPr="008B395F" w:rsidRDefault="00B943BC" w:rsidP="00B61AC9">
            <w:pPr>
              <w:rPr>
                <w:rFonts w:eastAsia="MS Mincho"/>
              </w:rPr>
            </w:pPr>
            <w:r>
              <w:rPr>
                <w:rFonts w:eastAsia="MS Mincho"/>
              </w:rPr>
              <w:t>4</w:t>
            </w:r>
          </w:p>
        </w:tc>
        <w:tc>
          <w:tcPr>
            <w:tcW w:w="9072" w:type="dxa"/>
            <w:tcBorders>
              <w:top w:val="single" w:sz="4" w:space="0" w:color="auto"/>
              <w:left w:val="single" w:sz="4" w:space="0" w:color="auto"/>
              <w:bottom w:val="single" w:sz="4" w:space="0" w:color="auto"/>
              <w:right w:val="single" w:sz="4" w:space="0" w:color="auto"/>
            </w:tcBorders>
            <w:hideMark/>
          </w:tcPr>
          <w:p w14:paraId="729CCA81" w14:textId="77777777" w:rsidR="00AF7BBB" w:rsidRPr="008B395F" w:rsidRDefault="00AF7BBB" w:rsidP="00B61AC9">
            <w:pPr>
              <w:rPr>
                <w:rFonts w:eastAsia="MS Mincho"/>
              </w:rPr>
            </w:pPr>
            <w:r w:rsidRPr="008B395F">
              <w:rPr>
                <w:rFonts w:eastAsia="MS Mincho"/>
              </w:rPr>
              <w:t>U gaat ermee akkoord dat de opdrachtgever het</w:t>
            </w:r>
            <w:r>
              <w:rPr>
                <w:rFonts w:eastAsia="MS Mincho"/>
              </w:rPr>
              <w:t xml:space="preserve"> </w:t>
            </w:r>
            <w:r w:rsidRPr="008B395F">
              <w:rPr>
                <w:rFonts w:eastAsia="MS Mincho"/>
              </w:rPr>
              <w:t>moment van de VSR-inspectie /DKS bepaalt. De</w:t>
            </w:r>
            <w:r>
              <w:rPr>
                <w:rFonts w:eastAsia="MS Mincho"/>
              </w:rPr>
              <w:t xml:space="preserve"> </w:t>
            </w:r>
            <w:r w:rsidRPr="008B395F">
              <w:rPr>
                <w:rFonts w:eastAsia="MS Mincho"/>
              </w:rPr>
              <w:t>kwaliteitsmeting kan zonder vooraankondiging</w:t>
            </w:r>
            <w:r>
              <w:rPr>
                <w:rFonts w:eastAsia="MS Mincho"/>
              </w:rPr>
              <w:t xml:space="preserve"> </w:t>
            </w:r>
            <w:r w:rsidRPr="008B395F">
              <w:rPr>
                <w:rFonts w:eastAsia="MS Mincho"/>
              </w:rPr>
              <w:t>worden uitgevoerd. Indien er geen</w:t>
            </w:r>
            <w:r>
              <w:rPr>
                <w:rFonts w:eastAsia="MS Mincho"/>
              </w:rPr>
              <w:t xml:space="preserve"> </w:t>
            </w:r>
            <w:r w:rsidRPr="008B395F">
              <w:rPr>
                <w:rFonts w:eastAsia="MS Mincho"/>
              </w:rPr>
              <w:t>vooraankondiging is, wordt u kort voor de VSR-inspectie</w:t>
            </w:r>
            <w:r>
              <w:rPr>
                <w:rFonts w:eastAsia="MS Mincho"/>
              </w:rPr>
              <w:t xml:space="preserve"> </w:t>
            </w:r>
            <w:r w:rsidRPr="008B395F">
              <w:rPr>
                <w:rFonts w:eastAsia="MS Mincho"/>
              </w:rPr>
              <w:t>gewaarschuwd, zodat u desgewenst de VSR-inspectie kunt bijwonen.</w:t>
            </w:r>
          </w:p>
        </w:tc>
      </w:tr>
      <w:tr w:rsidR="00AF7BBB" w:rsidRPr="008B395F" w14:paraId="016683FF" w14:textId="77777777" w:rsidTr="00B943BC">
        <w:tc>
          <w:tcPr>
            <w:tcW w:w="562" w:type="dxa"/>
            <w:tcBorders>
              <w:top w:val="single" w:sz="4" w:space="0" w:color="auto"/>
              <w:left w:val="single" w:sz="4" w:space="0" w:color="auto"/>
              <w:bottom w:val="single" w:sz="4" w:space="0" w:color="auto"/>
              <w:right w:val="single" w:sz="4" w:space="0" w:color="auto"/>
            </w:tcBorders>
          </w:tcPr>
          <w:p w14:paraId="334A7FB9" w14:textId="2D1B2EC7" w:rsidR="00AF7BBB" w:rsidRPr="008B395F" w:rsidRDefault="00B943BC" w:rsidP="00B61AC9">
            <w:pPr>
              <w:rPr>
                <w:rFonts w:eastAsia="MS Mincho"/>
              </w:rPr>
            </w:pPr>
            <w:r>
              <w:rPr>
                <w:rFonts w:eastAsia="MS Mincho"/>
              </w:rPr>
              <w:t>5</w:t>
            </w:r>
          </w:p>
        </w:tc>
        <w:tc>
          <w:tcPr>
            <w:tcW w:w="9072" w:type="dxa"/>
            <w:tcBorders>
              <w:top w:val="single" w:sz="4" w:space="0" w:color="auto"/>
              <w:left w:val="single" w:sz="4" w:space="0" w:color="auto"/>
              <w:bottom w:val="single" w:sz="4" w:space="0" w:color="auto"/>
              <w:right w:val="single" w:sz="4" w:space="0" w:color="auto"/>
            </w:tcBorders>
            <w:hideMark/>
          </w:tcPr>
          <w:p w14:paraId="4C129EE5" w14:textId="77777777" w:rsidR="00AF7BBB" w:rsidRPr="008B395F" w:rsidRDefault="00AF7BBB" w:rsidP="00B61AC9">
            <w:pPr>
              <w:rPr>
                <w:rFonts w:eastAsia="MS Mincho"/>
              </w:rPr>
            </w:pPr>
            <w:r w:rsidRPr="008B395F">
              <w:rPr>
                <w:rFonts w:eastAsia="MS Mincho"/>
              </w:rPr>
              <w:t>U gebruikt de uitkomsten van de VSR-inspecties/DKS om vast te stellen welke corrigerende</w:t>
            </w:r>
            <w:r>
              <w:rPr>
                <w:rFonts w:eastAsia="MS Mincho"/>
              </w:rPr>
              <w:t xml:space="preserve"> </w:t>
            </w:r>
            <w:r w:rsidRPr="008B395F">
              <w:rPr>
                <w:rFonts w:eastAsia="MS Mincho"/>
              </w:rPr>
              <w:t>maatregelen noodzakelijk zijn.</w:t>
            </w:r>
          </w:p>
        </w:tc>
      </w:tr>
      <w:tr w:rsidR="00AF7BBB" w:rsidRPr="008B395F" w14:paraId="49D5E8F6" w14:textId="77777777" w:rsidTr="00B943BC">
        <w:tc>
          <w:tcPr>
            <w:tcW w:w="562" w:type="dxa"/>
            <w:tcBorders>
              <w:top w:val="single" w:sz="4" w:space="0" w:color="auto"/>
              <w:left w:val="single" w:sz="4" w:space="0" w:color="auto"/>
              <w:bottom w:val="single" w:sz="4" w:space="0" w:color="auto"/>
              <w:right w:val="single" w:sz="4" w:space="0" w:color="auto"/>
            </w:tcBorders>
          </w:tcPr>
          <w:p w14:paraId="54E28814" w14:textId="06DE61B0" w:rsidR="00AF7BBB" w:rsidRPr="008B395F" w:rsidRDefault="00B943BC" w:rsidP="00B61AC9">
            <w:pPr>
              <w:rPr>
                <w:rFonts w:eastAsia="MS Mincho"/>
              </w:rPr>
            </w:pPr>
            <w:r>
              <w:rPr>
                <w:rFonts w:eastAsia="MS Mincho"/>
              </w:rPr>
              <w:t>6</w:t>
            </w:r>
          </w:p>
        </w:tc>
        <w:tc>
          <w:tcPr>
            <w:tcW w:w="9072" w:type="dxa"/>
            <w:tcBorders>
              <w:top w:val="single" w:sz="4" w:space="0" w:color="auto"/>
              <w:left w:val="single" w:sz="4" w:space="0" w:color="auto"/>
              <w:bottom w:val="single" w:sz="4" w:space="0" w:color="auto"/>
              <w:right w:val="single" w:sz="4" w:space="0" w:color="auto"/>
            </w:tcBorders>
            <w:hideMark/>
          </w:tcPr>
          <w:p w14:paraId="118B5B2F" w14:textId="77777777" w:rsidR="00AF7BBB" w:rsidRPr="008B395F" w:rsidRDefault="00AF7BBB" w:rsidP="00B61AC9">
            <w:pPr>
              <w:rPr>
                <w:rFonts w:eastAsia="MS Mincho"/>
              </w:rPr>
            </w:pPr>
            <w:r w:rsidRPr="008B395F">
              <w:rPr>
                <w:rFonts w:eastAsia="MS Mincho"/>
              </w:rPr>
              <w:t>U accepteert onvoorwaardelijk de boeteclausule</w:t>
            </w:r>
            <w:r>
              <w:rPr>
                <w:rFonts w:eastAsia="MS Mincho"/>
              </w:rPr>
              <w:t xml:space="preserve"> </w:t>
            </w:r>
            <w:r w:rsidRPr="008B395F">
              <w:rPr>
                <w:rFonts w:eastAsia="MS Mincho"/>
              </w:rPr>
              <w:t>voor haar dienstverlening, zoals hieronder</w:t>
            </w:r>
            <w:r>
              <w:rPr>
                <w:rFonts w:eastAsia="MS Mincho"/>
              </w:rPr>
              <w:t xml:space="preserve"> </w:t>
            </w:r>
            <w:r w:rsidRPr="008B395F">
              <w:rPr>
                <w:rFonts w:eastAsia="MS Mincho"/>
              </w:rPr>
              <w:t>beschreven: Indien een kwaliteitscontrole een</w:t>
            </w:r>
            <w:r>
              <w:rPr>
                <w:rFonts w:eastAsia="MS Mincho"/>
              </w:rPr>
              <w:t xml:space="preserve"> </w:t>
            </w:r>
            <w:r w:rsidRPr="008B395F">
              <w:rPr>
                <w:rFonts w:eastAsia="MS Mincho"/>
              </w:rPr>
              <w:t>onvoldoende resultaat oplevert, wordt binnen twee</w:t>
            </w:r>
            <w:r>
              <w:rPr>
                <w:rFonts w:eastAsia="MS Mincho"/>
              </w:rPr>
              <w:t xml:space="preserve"> </w:t>
            </w:r>
            <w:r w:rsidRPr="008B395F">
              <w:rPr>
                <w:rFonts w:eastAsia="MS Mincho"/>
              </w:rPr>
              <w:t>weken een herkeuring door opdrachtgever</w:t>
            </w:r>
            <w:r>
              <w:rPr>
                <w:rFonts w:eastAsia="MS Mincho"/>
              </w:rPr>
              <w:t xml:space="preserve"> </w:t>
            </w:r>
            <w:r w:rsidRPr="008B395F">
              <w:rPr>
                <w:rFonts w:eastAsia="MS Mincho"/>
              </w:rPr>
              <w:t>uitgevoerd voor rekening van u. Als tijdens de</w:t>
            </w:r>
            <w:r>
              <w:rPr>
                <w:rFonts w:eastAsia="MS Mincho"/>
              </w:rPr>
              <w:t xml:space="preserve"> </w:t>
            </w:r>
            <w:r w:rsidRPr="008B395F">
              <w:rPr>
                <w:rFonts w:eastAsia="MS Mincho"/>
              </w:rPr>
              <w:t>herkeuring een "onvoldoende" resultaat wordt</w:t>
            </w:r>
          </w:p>
          <w:p w14:paraId="2A35D8F1" w14:textId="77777777" w:rsidR="00AF7BBB" w:rsidRPr="008B395F" w:rsidRDefault="00AF7BBB" w:rsidP="00B61AC9">
            <w:pPr>
              <w:rPr>
                <w:rFonts w:eastAsia="MS Mincho"/>
              </w:rPr>
            </w:pPr>
            <w:r w:rsidRPr="008B395F">
              <w:rPr>
                <w:rFonts w:eastAsia="MS Mincho"/>
              </w:rPr>
              <w:t>behaald, wordt een korting op de totale</w:t>
            </w:r>
            <w:r>
              <w:rPr>
                <w:rFonts w:eastAsia="MS Mincho"/>
              </w:rPr>
              <w:t xml:space="preserve"> </w:t>
            </w:r>
            <w:r w:rsidRPr="008B395F">
              <w:rPr>
                <w:rFonts w:eastAsia="MS Mincho"/>
              </w:rPr>
              <w:t>maandfactuur van 15% toegepast door middel van</w:t>
            </w:r>
            <w:r>
              <w:rPr>
                <w:rFonts w:eastAsia="MS Mincho"/>
              </w:rPr>
              <w:t xml:space="preserve"> </w:t>
            </w:r>
            <w:r w:rsidRPr="008B395F">
              <w:rPr>
                <w:rFonts w:eastAsia="MS Mincho"/>
              </w:rPr>
              <w:t>een creditnota. De opdrachtgever zal d.m.v. een</w:t>
            </w:r>
            <w:r>
              <w:rPr>
                <w:rFonts w:eastAsia="MS Mincho"/>
              </w:rPr>
              <w:t xml:space="preserve"> </w:t>
            </w:r>
            <w:r w:rsidRPr="008B395F">
              <w:rPr>
                <w:rFonts w:eastAsia="MS Mincho"/>
              </w:rPr>
              <w:t>aangetekend schrijven de hoogte van de boete</w:t>
            </w:r>
            <w:r>
              <w:rPr>
                <w:rFonts w:eastAsia="MS Mincho"/>
              </w:rPr>
              <w:t xml:space="preserve"> </w:t>
            </w:r>
            <w:r w:rsidRPr="008B395F">
              <w:rPr>
                <w:rFonts w:eastAsia="MS Mincho"/>
              </w:rPr>
              <w:t>aan u mededelen. Deze dient de boete binnen 8</w:t>
            </w:r>
            <w:r>
              <w:rPr>
                <w:rFonts w:eastAsia="MS Mincho"/>
              </w:rPr>
              <w:t xml:space="preserve"> </w:t>
            </w:r>
            <w:r w:rsidRPr="008B395F">
              <w:rPr>
                <w:rFonts w:eastAsia="MS Mincho"/>
              </w:rPr>
              <w:t>dagen na dagtekening van het aangetekende</w:t>
            </w:r>
            <w:r>
              <w:rPr>
                <w:rFonts w:eastAsia="MS Mincho"/>
              </w:rPr>
              <w:t xml:space="preserve"> </w:t>
            </w:r>
            <w:r w:rsidRPr="008B395F">
              <w:rPr>
                <w:rFonts w:eastAsia="MS Mincho"/>
              </w:rPr>
              <w:t>schrijven aan de opdrachtgever te hebben</w:t>
            </w:r>
          </w:p>
          <w:p w14:paraId="6ED0583C" w14:textId="77777777" w:rsidR="00AF7BBB" w:rsidRPr="008B395F" w:rsidRDefault="00AF7BBB" w:rsidP="00B61AC9">
            <w:pPr>
              <w:rPr>
                <w:rFonts w:eastAsia="MS Mincho"/>
              </w:rPr>
            </w:pPr>
            <w:r w:rsidRPr="008B395F">
              <w:rPr>
                <w:rFonts w:eastAsia="MS Mincho"/>
              </w:rPr>
              <w:t>voldaan. De opdrachtgever heeft het recht om</w:t>
            </w:r>
            <w:r>
              <w:rPr>
                <w:rFonts w:eastAsia="MS Mincho"/>
              </w:rPr>
              <w:t xml:space="preserve"> </w:t>
            </w:r>
            <w:r w:rsidRPr="008B395F">
              <w:rPr>
                <w:rFonts w:eastAsia="MS Mincho"/>
              </w:rPr>
              <w:t>eventueel meer geleden schade ook te vorderen.</w:t>
            </w:r>
          </w:p>
        </w:tc>
      </w:tr>
      <w:tr w:rsidR="00AF7BBB" w:rsidRPr="008B395F" w14:paraId="3FF612B2" w14:textId="77777777" w:rsidTr="00B943BC">
        <w:tc>
          <w:tcPr>
            <w:tcW w:w="562" w:type="dxa"/>
            <w:tcBorders>
              <w:top w:val="single" w:sz="4" w:space="0" w:color="auto"/>
              <w:left w:val="single" w:sz="4" w:space="0" w:color="auto"/>
              <w:bottom w:val="single" w:sz="4" w:space="0" w:color="auto"/>
              <w:right w:val="single" w:sz="4" w:space="0" w:color="auto"/>
            </w:tcBorders>
          </w:tcPr>
          <w:p w14:paraId="2E570640" w14:textId="1C5644CD" w:rsidR="00AF7BBB" w:rsidRPr="008B395F" w:rsidRDefault="00B943BC" w:rsidP="00B61AC9">
            <w:pPr>
              <w:rPr>
                <w:rFonts w:eastAsia="MS Mincho"/>
              </w:rPr>
            </w:pPr>
            <w:r>
              <w:rPr>
                <w:rFonts w:eastAsia="MS Mincho"/>
              </w:rPr>
              <w:t>7</w:t>
            </w:r>
          </w:p>
        </w:tc>
        <w:tc>
          <w:tcPr>
            <w:tcW w:w="9072" w:type="dxa"/>
            <w:tcBorders>
              <w:top w:val="single" w:sz="4" w:space="0" w:color="auto"/>
              <w:left w:val="single" w:sz="4" w:space="0" w:color="auto"/>
              <w:bottom w:val="single" w:sz="4" w:space="0" w:color="auto"/>
              <w:right w:val="single" w:sz="4" w:space="0" w:color="auto"/>
            </w:tcBorders>
            <w:hideMark/>
          </w:tcPr>
          <w:p w14:paraId="5B9799C5" w14:textId="77777777" w:rsidR="00AF7BBB" w:rsidRPr="008B395F" w:rsidRDefault="00AF7BBB" w:rsidP="00B61AC9">
            <w:pPr>
              <w:rPr>
                <w:rFonts w:eastAsia="MS Mincho"/>
              </w:rPr>
            </w:pPr>
            <w:r w:rsidRPr="008B395F">
              <w:rPr>
                <w:rFonts w:eastAsia="MS Mincho"/>
              </w:rPr>
              <w:t>Indien de dienstverlening van u gedurende de</w:t>
            </w:r>
            <w:r>
              <w:rPr>
                <w:rFonts w:eastAsia="MS Mincho"/>
              </w:rPr>
              <w:t xml:space="preserve"> </w:t>
            </w:r>
            <w:r w:rsidRPr="008B395F">
              <w:rPr>
                <w:rFonts w:eastAsia="MS Mincho"/>
              </w:rPr>
              <w:t>looptijd van de overeenkomst, tweemaal als</w:t>
            </w:r>
            <w:r>
              <w:rPr>
                <w:rFonts w:eastAsia="MS Mincho"/>
              </w:rPr>
              <w:t xml:space="preserve"> </w:t>
            </w:r>
            <w:r w:rsidRPr="008B395F">
              <w:rPr>
                <w:rFonts w:eastAsia="MS Mincho"/>
              </w:rPr>
              <w:t>onvoldoende wordt gekwalificeerd, zult u kosteloos</w:t>
            </w:r>
            <w:r>
              <w:rPr>
                <w:rFonts w:eastAsia="MS Mincho"/>
              </w:rPr>
              <w:t xml:space="preserve"> </w:t>
            </w:r>
            <w:r w:rsidRPr="008B395F">
              <w:rPr>
                <w:rFonts w:eastAsia="MS Mincho"/>
              </w:rPr>
              <w:t>een nulbeurt uitvoeren en met aanzienlijke</w:t>
            </w:r>
            <w:r>
              <w:rPr>
                <w:rFonts w:eastAsia="MS Mincho"/>
              </w:rPr>
              <w:t xml:space="preserve"> </w:t>
            </w:r>
            <w:r w:rsidRPr="008B395F">
              <w:rPr>
                <w:rFonts w:eastAsia="MS Mincho"/>
              </w:rPr>
              <w:t>wijzigingen komen van het de in te zetten</w:t>
            </w:r>
          </w:p>
          <w:p w14:paraId="61F2F035" w14:textId="77777777" w:rsidR="00AF7BBB" w:rsidRPr="008B395F" w:rsidRDefault="00AF7BBB" w:rsidP="00B61AC9">
            <w:pPr>
              <w:rPr>
                <w:rFonts w:eastAsia="MS Mincho"/>
              </w:rPr>
            </w:pPr>
            <w:r w:rsidRPr="008B395F">
              <w:rPr>
                <w:rFonts w:eastAsia="MS Mincho"/>
              </w:rPr>
              <w:t>schoonmaakuren en/of materialen. De kosten van</w:t>
            </w:r>
            <w:r>
              <w:rPr>
                <w:rFonts w:eastAsia="MS Mincho"/>
              </w:rPr>
              <w:t xml:space="preserve"> </w:t>
            </w:r>
            <w:r w:rsidRPr="008B395F">
              <w:rPr>
                <w:rFonts w:eastAsia="MS Mincho"/>
              </w:rPr>
              <w:t>de wijzigingen die worden doorgevoerd zijn te allen</w:t>
            </w:r>
            <w:r>
              <w:rPr>
                <w:rFonts w:eastAsia="MS Mincho"/>
              </w:rPr>
              <w:t xml:space="preserve"> </w:t>
            </w:r>
            <w:r w:rsidRPr="008B395F">
              <w:rPr>
                <w:rFonts w:eastAsia="MS Mincho"/>
              </w:rPr>
              <w:t>tijde voor u.</w:t>
            </w:r>
          </w:p>
        </w:tc>
      </w:tr>
      <w:tr w:rsidR="00AF7BBB" w:rsidRPr="008B395F" w14:paraId="2715F687" w14:textId="77777777" w:rsidTr="00B943BC">
        <w:tc>
          <w:tcPr>
            <w:tcW w:w="562" w:type="dxa"/>
            <w:tcBorders>
              <w:top w:val="single" w:sz="4" w:space="0" w:color="auto"/>
              <w:left w:val="single" w:sz="4" w:space="0" w:color="auto"/>
              <w:bottom w:val="single" w:sz="4" w:space="0" w:color="auto"/>
              <w:right w:val="single" w:sz="4" w:space="0" w:color="auto"/>
            </w:tcBorders>
            <w:hideMark/>
          </w:tcPr>
          <w:p w14:paraId="5E3810A7" w14:textId="349A383A" w:rsidR="00AF7BBB" w:rsidRPr="008B395F" w:rsidRDefault="00B943BC" w:rsidP="00B61AC9">
            <w:pPr>
              <w:rPr>
                <w:rFonts w:eastAsia="MS Mincho"/>
              </w:rPr>
            </w:pPr>
            <w:r>
              <w:rPr>
                <w:rFonts w:eastAsia="MS Mincho"/>
              </w:rPr>
              <w:t>8</w:t>
            </w:r>
          </w:p>
        </w:tc>
        <w:tc>
          <w:tcPr>
            <w:tcW w:w="9072" w:type="dxa"/>
            <w:tcBorders>
              <w:top w:val="single" w:sz="4" w:space="0" w:color="auto"/>
              <w:left w:val="single" w:sz="4" w:space="0" w:color="auto"/>
              <w:bottom w:val="single" w:sz="4" w:space="0" w:color="auto"/>
              <w:right w:val="single" w:sz="4" w:space="0" w:color="auto"/>
            </w:tcBorders>
            <w:hideMark/>
          </w:tcPr>
          <w:p w14:paraId="27E3B647" w14:textId="77777777" w:rsidR="00AF7BBB" w:rsidRPr="008B395F" w:rsidRDefault="00AF7BBB" w:rsidP="00B61AC9">
            <w:pPr>
              <w:rPr>
                <w:rFonts w:eastAsia="MS Mincho"/>
              </w:rPr>
            </w:pPr>
            <w:r w:rsidRPr="008B395F">
              <w:rPr>
                <w:rFonts w:eastAsia="MS Mincho"/>
              </w:rPr>
              <w:t>U accepteert onvoorwaardelijk de mogelijkheid</w:t>
            </w:r>
            <w:r>
              <w:rPr>
                <w:rFonts w:eastAsia="MS Mincho"/>
              </w:rPr>
              <w:t xml:space="preserve"> </w:t>
            </w:r>
            <w:r w:rsidRPr="008B395F">
              <w:rPr>
                <w:rFonts w:eastAsia="MS Mincho"/>
              </w:rPr>
              <w:t>voor opdrachtgever, om een officiële</w:t>
            </w:r>
          </w:p>
          <w:p w14:paraId="65D492F0" w14:textId="77777777" w:rsidR="00AF7BBB" w:rsidRPr="008B395F" w:rsidRDefault="00AF7BBB" w:rsidP="00B61AC9">
            <w:pPr>
              <w:rPr>
                <w:rFonts w:eastAsia="MS Mincho"/>
              </w:rPr>
            </w:pPr>
            <w:r w:rsidRPr="008B395F">
              <w:rPr>
                <w:rFonts w:eastAsia="MS Mincho"/>
              </w:rPr>
              <w:t>waarschuwing te geven voor de geboden</w:t>
            </w:r>
            <w:r>
              <w:rPr>
                <w:rFonts w:eastAsia="MS Mincho"/>
              </w:rPr>
              <w:t xml:space="preserve"> </w:t>
            </w:r>
            <w:r w:rsidRPr="008B395F">
              <w:rPr>
                <w:rFonts w:eastAsia="MS Mincho"/>
              </w:rPr>
              <w:t>dienstverlening. Indien bij een kwaliteitscontrole 15% van de beoordeelde ruimtes met een</w:t>
            </w:r>
            <w:r>
              <w:rPr>
                <w:rFonts w:eastAsia="MS Mincho"/>
              </w:rPr>
              <w:t xml:space="preserve"> </w:t>
            </w:r>
            <w:r w:rsidRPr="008B395F">
              <w:rPr>
                <w:rFonts w:eastAsia="MS Mincho"/>
              </w:rPr>
              <w:t>onvoldoende wordt beoordeeld, is opdrachtgever</w:t>
            </w:r>
            <w:r>
              <w:rPr>
                <w:rFonts w:eastAsia="MS Mincho"/>
              </w:rPr>
              <w:t xml:space="preserve"> </w:t>
            </w:r>
            <w:r w:rsidRPr="008B395F">
              <w:rPr>
                <w:rFonts w:eastAsia="MS Mincho"/>
              </w:rPr>
              <w:t>gerechtigd om een officiële waarschuwing te</w:t>
            </w:r>
            <w:r>
              <w:rPr>
                <w:rFonts w:eastAsia="MS Mincho"/>
              </w:rPr>
              <w:t xml:space="preserve"> </w:t>
            </w:r>
            <w:r w:rsidRPr="008B395F">
              <w:rPr>
                <w:rFonts w:eastAsia="MS Mincho"/>
              </w:rPr>
              <w:t>geven.</w:t>
            </w:r>
          </w:p>
        </w:tc>
      </w:tr>
    </w:tbl>
    <w:p w14:paraId="1112BF3B" w14:textId="77777777" w:rsidR="00AF5D05" w:rsidRDefault="00AF5D05" w:rsidP="001B62C3">
      <w:pPr>
        <w:ind w:firstLine="708"/>
        <w:rPr>
          <w:rFonts w:eastAsia="MS Mincho"/>
          <w:b/>
          <w:bCs/>
        </w:rPr>
      </w:pPr>
    </w:p>
    <w:p w14:paraId="22D33F10" w14:textId="77777777" w:rsidR="00AF5D05" w:rsidRDefault="00AF5D05" w:rsidP="001B62C3">
      <w:pPr>
        <w:ind w:firstLine="708"/>
        <w:rPr>
          <w:rFonts w:eastAsia="MS Mincho"/>
          <w:b/>
          <w:bCs/>
        </w:rPr>
      </w:pPr>
    </w:p>
    <w:p w14:paraId="6410C131" w14:textId="4DEB3DF7" w:rsidR="000C2FAF" w:rsidRPr="00AF5D05" w:rsidRDefault="000C2FAF" w:rsidP="000C2FAF">
      <w:pPr>
        <w:pStyle w:val="Kop3"/>
        <w:rPr>
          <w:rFonts w:eastAsia="MS Mincho"/>
        </w:rPr>
      </w:pPr>
      <w:bookmarkStart w:id="26" w:name="_Toc218610647"/>
      <w:r w:rsidRPr="00AF5D05">
        <w:rPr>
          <w:rFonts w:eastAsia="MS Mincho"/>
          <w:bCs/>
        </w:rPr>
        <w:t>Commerciële eisen</w:t>
      </w:r>
      <w:bookmarkEnd w:id="26"/>
    </w:p>
    <w:tbl>
      <w:tblPr>
        <w:tblStyle w:val="Tabelraster"/>
        <w:tblW w:w="9634" w:type="dxa"/>
        <w:tblLook w:val="04A0" w:firstRow="1" w:lastRow="0" w:firstColumn="1" w:lastColumn="0" w:noHBand="0" w:noVBand="1"/>
      </w:tblPr>
      <w:tblGrid>
        <w:gridCol w:w="494"/>
        <w:gridCol w:w="9140"/>
      </w:tblGrid>
      <w:tr w:rsidR="008B395F" w:rsidRPr="008B395F" w14:paraId="5E301D06" w14:textId="77777777" w:rsidTr="00004587">
        <w:tc>
          <w:tcPr>
            <w:tcW w:w="49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1D05D8C" w14:textId="6204B2D2" w:rsidR="000C2FAF" w:rsidRPr="008B395F" w:rsidRDefault="000C2FAF" w:rsidP="000C2FAF">
            <w:pPr>
              <w:rPr>
                <w:rFonts w:eastAsia="MS Mincho"/>
                <w:b/>
                <w:bCs/>
              </w:rPr>
            </w:pPr>
            <w:r w:rsidRPr="008B395F">
              <w:rPr>
                <w:rFonts w:eastAsia="MS Mincho"/>
                <w:b/>
                <w:bCs/>
              </w:rPr>
              <w:t>N</w:t>
            </w:r>
            <w:r w:rsidR="007F37FB">
              <w:rPr>
                <w:rFonts w:eastAsia="MS Mincho"/>
                <w:b/>
                <w:bCs/>
              </w:rPr>
              <w:t>r.</w:t>
            </w:r>
          </w:p>
        </w:tc>
        <w:tc>
          <w:tcPr>
            <w:tcW w:w="914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1A1C183" w14:textId="77777777" w:rsidR="000C2FAF" w:rsidRPr="008B395F" w:rsidRDefault="000C2FAF" w:rsidP="000C2FAF">
            <w:pPr>
              <w:rPr>
                <w:rFonts w:eastAsia="MS Mincho"/>
                <w:b/>
                <w:bCs/>
              </w:rPr>
            </w:pPr>
            <w:r w:rsidRPr="008B395F">
              <w:rPr>
                <w:rFonts w:eastAsia="MS Mincho"/>
                <w:b/>
                <w:bCs/>
              </w:rPr>
              <w:t>Eis</w:t>
            </w:r>
          </w:p>
        </w:tc>
      </w:tr>
      <w:tr w:rsidR="008B395F" w:rsidRPr="008B395F" w14:paraId="7C37F1A7" w14:textId="77777777" w:rsidTr="00004587">
        <w:tc>
          <w:tcPr>
            <w:tcW w:w="494" w:type="dxa"/>
            <w:tcBorders>
              <w:top w:val="single" w:sz="4" w:space="0" w:color="auto"/>
              <w:left w:val="single" w:sz="4" w:space="0" w:color="auto"/>
              <w:bottom w:val="single" w:sz="4" w:space="0" w:color="auto"/>
              <w:right w:val="single" w:sz="4" w:space="0" w:color="auto"/>
            </w:tcBorders>
          </w:tcPr>
          <w:p w14:paraId="01165AB2" w14:textId="5932074C" w:rsidR="000C2FAF" w:rsidRPr="008B395F" w:rsidRDefault="007F37FB" w:rsidP="000C2FAF">
            <w:pPr>
              <w:rPr>
                <w:rFonts w:eastAsia="MS Mincho"/>
              </w:rPr>
            </w:pPr>
            <w:r>
              <w:rPr>
                <w:rFonts w:eastAsia="MS Mincho"/>
              </w:rPr>
              <w:t>1</w:t>
            </w:r>
          </w:p>
        </w:tc>
        <w:tc>
          <w:tcPr>
            <w:tcW w:w="9140" w:type="dxa"/>
            <w:tcBorders>
              <w:top w:val="single" w:sz="4" w:space="0" w:color="auto"/>
              <w:left w:val="single" w:sz="4" w:space="0" w:color="auto"/>
              <w:bottom w:val="single" w:sz="4" w:space="0" w:color="auto"/>
              <w:right w:val="single" w:sz="4" w:space="0" w:color="auto"/>
            </w:tcBorders>
            <w:hideMark/>
          </w:tcPr>
          <w:p w14:paraId="51A1FCDC" w14:textId="77777777" w:rsidR="000C2FAF" w:rsidRPr="008B395F" w:rsidRDefault="000C2FAF" w:rsidP="000C2FAF">
            <w:pPr>
              <w:rPr>
                <w:rFonts w:eastAsia="MS Mincho"/>
              </w:rPr>
            </w:pPr>
            <w:r w:rsidRPr="008B395F">
              <w:rPr>
                <w:rFonts w:eastAsia="MS Mincho"/>
              </w:rPr>
              <w:t>Uw inschrijving bevat de van toepassing zijnde btw-tarieven.</w:t>
            </w:r>
          </w:p>
        </w:tc>
      </w:tr>
      <w:tr w:rsidR="008B395F" w:rsidRPr="008B395F" w14:paraId="5FDE49BC" w14:textId="77777777" w:rsidTr="00004587">
        <w:tc>
          <w:tcPr>
            <w:tcW w:w="494" w:type="dxa"/>
            <w:tcBorders>
              <w:top w:val="single" w:sz="4" w:space="0" w:color="auto"/>
              <w:left w:val="single" w:sz="4" w:space="0" w:color="auto"/>
              <w:bottom w:val="single" w:sz="4" w:space="0" w:color="auto"/>
              <w:right w:val="single" w:sz="4" w:space="0" w:color="auto"/>
            </w:tcBorders>
          </w:tcPr>
          <w:p w14:paraId="37C2A9F0" w14:textId="76C28C1C" w:rsidR="000C2FAF" w:rsidRPr="008B395F" w:rsidRDefault="00CA0BC0" w:rsidP="000C2FAF">
            <w:pPr>
              <w:rPr>
                <w:rFonts w:eastAsia="MS Mincho"/>
              </w:rPr>
            </w:pPr>
            <w:r>
              <w:rPr>
                <w:rFonts w:eastAsia="MS Mincho"/>
              </w:rPr>
              <w:t>2</w:t>
            </w:r>
          </w:p>
        </w:tc>
        <w:tc>
          <w:tcPr>
            <w:tcW w:w="9140" w:type="dxa"/>
            <w:tcBorders>
              <w:top w:val="single" w:sz="4" w:space="0" w:color="auto"/>
              <w:left w:val="single" w:sz="4" w:space="0" w:color="auto"/>
              <w:bottom w:val="single" w:sz="4" w:space="0" w:color="auto"/>
              <w:right w:val="single" w:sz="4" w:space="0" w:color="auto"/>
            </w:tcBorders>
            <w:hideMark/>
          </w:tcPr>
          <w:p w14:paraId="41FE40BE" w14:textId="54949C90" w:rsidR="000C2FAF" w:rsidRPr="008B395F" w:rsidRDefault="000C2FAF" w:rsidP="000C2FAF">
            <w:pPr>
              <w:rPr>
                <w:rFonts w:eastAsia="MS Mincho"/>
              </w:rPr>
            </w:pPr>
            <w:r w:rsidRPr="008B395F">
              <w:rPr>
                <w:rFonts w:eastAsia="MS Mincho"/>
              </w:rPr>
              <w:t>De prijzen en tarieven zijn inclusief alle kosten, zoals voor zover van toepassing, maar niet uitputtend: uitvoering, direct en indirect toezicht, nazorg, overhead, verpakkings- reis- en andere kosten.</w:t>
            </w:r>
          </w:p>
        </w:tc>
      </w:tr>
      <w:tr w:rsidR="008B395F" w:rsidRPr="008B395F" w14:paraId="306CA453" w14:textId="77777777" w:rsidTr="00004587">
        <w:tc>
          <w:tcPr>
            <w:tcW w:w="494" w:type="dxa"/>
            <w:tcBorders>
              <w:top w:val="single" w:sz="4" w:space="0" w:color="auto"/>
              <w:left w:val="single" w:sz="4" w:space="0" w:color="auto"/>
              <w:bottom w:val="single" w:sz="4" w:space="0" w:color="auto"/>
              <w:right w:val="single" w:sz="4" w:space="0" w:color="auto"/>
            </w:tcBorders>
          </w:tcPr>
          <w:p w14:paraId="6DBF8EBB" w14:textId="4F3BE924" w:rsidR="000C2FAF" w:rsidRPr="008B395F" w:rsidRDefault="00CA0BC0" w:rsidP="000C2FAF">
            <w:pPr>
              <w:rPr>
                <w:rFonts w:eastAsia="MS Mincho"/>
              </w:rPr>
            </w:pPr>
            <w:r>
              <w:rPr>
                <w:rFonts w:eastAsia="MS Mincho"/>
              </w:rPr>
              <w:t>3</w:t>
            </w:r>
          </w:p>
        </w:tc>
        <w:tc>
          <w:tcPr>
            <w:tcW w:w="9140" w:type="dxa"/>
            <w:tcBorders>
              <w:top w:val="single" w:sz="4" w:space="0" w:color="auto"/>
              <w:left w:val="single" w:sz="4" w:space="0" w:color="auto"/>
              <w:bottom w:val="single" w:sz="4" w:space="0" w:color="auto"/>
              <w:right w:val="single" w:sz="4" w:space="0" w:color="auto"/>
            </w:tcBorders>
            <w:hideMark/>
          </w:tcPr>
          <w:p w14:paraId="0FCC14C3" w14:textId="0474F351" w:rsidR="000C2FAF" w:rsidRPr="008B395F" w:rsidRDefault="000C2FAF" w:rsidP="000C2FAF">
            <w:pPr>
              <w:rPr>
                <w:rFonts w:eastAsia="MS Mincho"/>
              </w:rPr>
            </w:pPr>
            <w:r w:rsidRPr="008B395F">
              <w:rPr>
                <w:rFonts w:eastAsia="MS Mincho"/>
              </w:rPr>
              <w:t>De kosten voor de benodigde machines, materialen</w:t>
            </w:r>
            <w:r w:rsidR="0001271C">
              <w:rPr>
                <w:rFonts w:eastAsia="MS Mincho"/>
              </w:rPr>
              <w:t xml:space="preserve"> </w:t>
            </w:r>
            <w:r w:rsidRPr="008B395F">
              <w:rPr>
                <w:rFonts w:eastAsia="MS Mincho"/>
              </w:rPr>
              <w:t>en middelen zijn opgenomen in de</w:t>
            </w:r>
            <w:r w:rsidR="0001271C">
              <w:rPr>
                <w:rFonts w:eastAsia="MS Mincho"/>
              </w:rPr>
              <w:t xml:space="preserve"> </w:t>
            </w:r>
            <w:r w:rsidRPr="008B395F">
              <w:rPr>
                <w:rFonts w:eastAsia="MS Mincho"/>
              </w:rPr>
              <w:t>schoonmaaktarieven.</w:t>
            </w:r>
          </w:p>
        </w:tc>
      </w:tr>
      <w:tr w:rsidR="008B395F" w:rsidRPr="008B395F" w14:paraId="6E58BD6E" w14:textId="77777777" w:rsidTr="00004587">
        <w:trPr>
          <w:trHeight w:val="155"/>
        </w:trPr>
        <w:tc>
          <w:tcPr>
            <w:tcW w:w="494" w:type="dxa"/>
            <w:tcBorders>
              <w:top w:val="single" w:sz="4" w:space="0" w:color="auto"/>
              <w:left w:val="single" w:sz="4" w:space="0" w:color="auto"/>
              <w:bottom w:val="single" w:sz="4" w:space="0" w:color="auto"/>
              <w:right w:val="single" w:sz="4" w:space="0" w:color="auto"/>
            </w:tcBorders>
          </w:tcPr>
          <w:p w14:paraId="52E8C4D1" w14:textId="486BF7EC" w:rsidR="000C2FAF" w:rsidRPr="008B395F" w:rsidRDefault="00CA0BC0" w:rsidP="000C2FAF">
            <w:pPr>
              <w:rPr>
                <w:rFonts w:eastAsia="MS Mincho"/>
              </w:rPr>
            </w:pPr>
            <w:r>
              <w:rPr>
                <w:rFonts w:eastAsia="MS Mincho"/>
              </w:rPr>
              <w:lastRenderedPageBreak/>
              <w:t>4</w:t>
            </w:r>
          </w:p>
        </w:tc>
        <w:tc>
          <w:tcPr>
            <w:tcW w:w="9140" w:type="dxa"/>
            <w:tcBorders>
              <w:top w:val="single" w:sz="4" w:space="0" w:color="auto"/>
              <w:left w:val="single" w:sz="4" w:space="0" w:color="auto"/>
              <w:bottom w:val="single" w:sz="4" w:space="0" w:color="auto"/>
              <w:right w:val="single" w:sz="4" w:space="0" w:color="auto"/>
            </w:tcBorders>
            <w:hideMark/>
          </w:tcPr>
          <w:p w14:paraId="46D35666" w14:textId="6E82D0A1" w:rsidR="000C2FAF" w:rsidRPr="008B395F" w:rsidRDefault="000C2FAF" w:rsidP="000C2FAF">
            <w:pPr>
              <w:rPr>
                <w:rFonts w:eastAsia="MS Mincho"/>
              </w:rPr>
            </w:pPr>
            <w:r w:rsidRPr="008B395F">
              <w:rPr>
                <w:rFonts w:eastAsia="MS Mincho"/>
              </w:rPr>
              <w:t>Uw inschrijving is gebaseerd op de werkelijke kosten inclusief de overname van de medewerkers van de huidige contractpartner. U dient op basis van ervaring in de branche zelf een inschatting te maken van de kosten die voortvloeien uit de overname van medewerkers van de huidige contractpartij..</w:t>
            </w:r>
          </w:p>
        </w:tc>
      </w:tr>
      <w:tr w:rsidR="008B395F" w:rsidRPr="008B395F" w14:paraId="25488344" w14:textId="77777777" w:rsidTr="00004587">
        <w:tc>
          <w:tcPr>
            <w:tcW w:w="494" w:type="dxa"/>
            <w:tcBorders>
              <w:top w:val="single" w:sz="4" w:space="0" w:color="auto"/>
              <w:left w:val="single" w:sz="4" w:space="0" w:color="auto"/>
              <w:bottom w:val="single" w:sz="4" w:space="0" w:color="auto"/>
              <w:right w:val="single" w:sz="4" w:space="0" w:color="auto"/>
            </w:tcBorders>
          </w:tcPr>
          <w:p w14:paraId="5D681115" w14:textId="35539071" w:rsidR="000C2FAF" w:rsidRPr="008B395F" w:rsidRDefault="002C46AA" w:rsidP="000C2FAF">
            <w:pPr>
              <w:rPr>
                <w:rFonts w:eastAsia="MS Mincho"/>
              </w:rPr>
            </w:pPr>
            <w:r>
              <w:rPr>
                <w:rFonts w:eastAsia="MS Mincho"/>
              </w:rPr>
              <w:t>5</w:t>
            </w:r>
          </w:p>
        </w:tc>
        <w:tc>
          <w:tcPr>
            <w:tcW w:w="9140" w:type="dxa"/>
            <w:tcBorders>
              <w:top w:val="single" w:sz="4" w:space="0" w:color="auto"/>
              <w:left w:val="single" w:sz="4" w:space="0" w:color="auto"/>
              <w:bottom w:val="single" w:sz="4" w:space="0" w:color="auto"/>
              <w:right w:val="single" w:sz="4" w:space="0" w:color="auto"/>
            </w:tcBorders>
            <w:hideMark/>
          </w:tcPr>
          <w:p w14:paraId="067F250B" w14:textId="2B0CFD4F" w:rsidR="000C2FAF" w:rsidRPr="008B395F" w:rsidRDefault="000C2FAF" w:rsidP="000C2FAF">
            <w:pPr>
              <w:rPr>
                <w:rFonts w:eastAsia="MS Mincho"/>
              </w:rPr>
            </w:pPr>
            <w:r w:rsidRPr="008B395F">
              <w:rPr>
                <w:rFonts w:eastAsia="MS Mincho"/>
              </w:rPr>
              <w:t xml:space="preserve">U gaat ermee akkoord dat de in </w:t>
            </w:r>
            <w:r w:rsidR="0099006B">
              <w:rPr>
                <w:rFonts w:eastAsia="MS Mincho"/>
              </w:rPr>
              <w:t>de ruimtestaten</w:t>
            </w:r>
            <w:r w:rsidR="0001271C">
              <w:rPr>
                <w:rFonts w:eastAsia="MS Mincho"/>
              </w:rPr>
              <w:t xml:space="preserve"> </w:t>
            </w:r>
            <w:r w:rsidRPr="008B395F">
              <w:rPr>
                <w:rFonts w:eastAsia="MS Mincho"/>
              </w:rPr>
              <w:t>opgegeven vierkante meters per gebouw en per</w:t>
            </w:r>
            <w:r w:rsidR="0001271C">
              <w:rPr>
                <w:rFonts w:eastAsia="MS Mincho"/>
              </w:rPr>
              <w:t xml:space="preserve"> </w:t>
            </w:r>
            <w:r w:rsidRPr="008B395F">
              <w:rPr>
                <w:rFonts w:eastAsia="MS Mincho"/>
              </w:rPr>
              <w:t xml:space="preserve">ruimtesoort met maximaal 5%, uitgedrukt in </w:t>
            </w:r>
            <w:r w:rsidR="00D07AA3" w:rsidRPr="008B395F">
              <w:rPr>
                <w:rFonts w:eastAsia="MS Mincho"/>
              </w:rPr>
              <w:t>vierkant meters</w:t>
            </w:r>
            <w:r w:rsidRPr="008B395F">
              <w:rPr>
                <w:rFonts w:eastAsia="MS Mincho"/>
              </w:rPr>
              <w:t>, kunnen afwijken van de werkelijkheid. In geval van een afwijking van maximaal 5% vindt geen verrekening plaats.</w:t>
            </w:r>
          </w:p>
        </w:tc>
      </w:tr>
      <w:tr w:rsidR="008B395F" w:rsidRPr="008B395F" w14:paraId="5434A9F6" w14:textId="77777777" w:rsidTr="00004587">
        <w:tc>
          <w:tcPr>
            <w:tcW w:w="494" w:type="dxa"/>
            <w:tcBorders>
              <w:top w:val="single" w:sz="4" w:space="0" w:color="auto"/>
              <w:left w:val="single" w:sz="4" w:space="0" w:color="auto"/>
              <w:bottom w:val="single" w:sz="4" w:space="0" w:color="auto"/>
              <w:right w:val="single" w:sz="4" w:space="0" w:color="auto"/>
            </w:tcBorders>
          </w:tcPr>
          <w:p w14:paraId="69E0975A" w14:textId="61D8FEF6" w:rsidR="000C2FAF" w:rsidRPr="008B395F" w:rsidRDefault="002C46AA" w:rsidP="000C2FAF">
            <w:pPr>
              <w:rPr>
                <w:rFonts w:eastAsia="MS Mincho"/>
              </w:rPr>
            </w:pPr>
            <w:r>
              <w:rPr>
                <w:rFonts w:eastAsia="MS Mincho"/>
              </w:rPr>
              <w:t>6</w:t>
            </w:r>
          </w:p>
        </w:tc>
        <w:tc>
          <w:tcPr>
            <w:tcW w:w="9140" w:type="dxa"/>
            <w:tcBorders>
              <w:top w:val="single" w:sz="4" w:space="0" w:color="auto"/>
              <w:left w:val="single" w:sz="4" w:space="0" w:color="auto"/>
              <w:bottom w:val="single" w:sz="4" w:space="0" w:color="auto"/>
              <w:right w:val="single" w:sz="4" w:space="0" w:color="auto"/>
            </w:tcBorders>
            <w:hideMark/>
          </w:tcPr>
          <w:p w14:paraId="6B24B3FE" w14:textId="1E6324C7" w:rsidR="000C2FAF" w:rsidRPr="008B395F" w:rsidRDefault="000C2FAF" w:rsidP="000C2FAF">
            <w:pPr>
              <w:rPr>
                <w:rFonts w:eastAsia="MS Mincho"/>
              </w:rPr>
            </w:pPr>
            <w:r w:rsidRPr="008B395F">
              <w:rPr>
                <w:rFonts w:eastAsia="MS Mincho"/>
              </w:rPr>
              <w:t>U hanteert voor uw medewerkers de</w:t>
            </w:r>
            <w:r w:rsidR="0001271C">
              <w:rPr>
                <w:rFonts w:eastAsia="MS Mincho"/>
              </w:rPr>
              <w:t xml:space="preserve"> </w:t>
            </w:r>
            <w:r w:rsidRPr="008B395F">
              <w:rPr>
                <w:rFonts w:eastAsia="MS Mincho"/>
              </w:rPr>
              <w:t>opslagpercentages uit de CAO bij het werken tijdens avond- en weekenddiensten. Deze</w:t>
            </w:r>
            <w:r w:rsidR="0001271C">
              <w:rPr>
                <w:rFonts w:eastAsia="MS Mincho"/>
              </w:rPr>
              <w:t xml:space="preserve"> </w:t>
            </w:r>
            <w:r w:rsidRPr="008B395F">
              <w:rPr>
                <w:rFonts w:eastAsia="MS Mincho"/>
              </w:rPr>
              <w:t>opslagpercentages zijn van toepassing op het Basis</w:t>
            </w:r>
            <w:r w:rsidR="0001271C">
              <w:rPr>
                <w:rFonts w:eastAsia="MS Mincho"/>
              </w:rPr>
              <w:t xml:space="preserve"> </w:t>
            </w:r>
            <w:r w:rsidRPr="008B395F">
              <w:rPr>
                <w:rFonts w:eastAsia="MS Mincho"/>
              </w:rPr>
              <w:t>CAO uurloon bij de door u opgegeven uurtarieven</w:t>
            </w:r>
          </w:p>
        </w:tc>
      </w:tr>
      <w:tr w:rsidR="008B395F" w:rsidRPr="008B395F" w14:paraId="07B8F299" w14:textId="77777777" w:rsidTr="00004587">
        <w:tc>
          <w:tcPr>
            <w:tcW w:w="494" w:type="dxa"/>
            <w:tcBorders>
              <w:top w:val="single" w:sz="4" w:space="0" w:color="auto"/>
              <w:left w:val="single" w:sz="4" w:space="0" w:color="auto"/>
              <w:bottom w:val="single" w:sz="4" w:space="0" w:color="auto"/>
              <w:right w:val="single" w:sz="4" w:space="0" w:color="auto"/>
            </w:tcBorders>
          </w:tcPr>
          <w:p w14:paraId="03693516" w14:textId="5CBA213F" w:rsidR="000C2FAF" w:rsidRPr="008B395F" w:rsidRDefault="002C46AA" w:rsidP="000C2FAF">
            <w:pPr>
              <w:rPr>
                <w:rFonts w:eastAsia="MS Mincho"/>
              </w:rPr>
            </w:pPr>
            <w:r>
              <w:rPr>
                <w:rFonts w:eastAsia="MS Mincho"/>
              </w:rPr>
              <w:t>7</w:t>
            </w:r>
          </w:p>
        </w:tc>
        <w:tc>
          <w:tcPr>
            <w:tcW w:w="9140" w:type="dxa"/>
            <w:tcBorders>
              <w:top w:val="single" w:sz="4" w:space="0" w:color="auto"/>
              <w:left w:val="single" w:sz="4" w:space="0" w:color="auto"/>
              <w:bottom w:val="single" w:sz="4" w:space="0" w:color="auto"/>
              <w:right w:val="single" w:sz="4" w:space="0" w:color="auto"/>
            </w:tcBorders>
            <w:hideMark/>
          </w:tcPr>
          <w:p w14:paraId="2A4D2CE7" w14:textId="5C87BE46" w:rsidR="000C2FAF" w:rsidRPr="008B395F" w:rsidRDefault="000C2FAF" w:rsidP="000C2FAF">
            <w:pPr>
              <w:rPr>
                <w:rFonts w:eastAsia="MS Mincho"/>
              </w:rPr>
            </w:pPr>
            <w:r w:rsidRPr="008B395F">
              <w:rPr>
                <w:rFonts w:eastAsia="MS Mincho"/>
              </w:rPr>
              <w:t>Indien gedurende de looptijd van de overeenkomst</w:t>
            </w:r>
            <w:r w:rsidR="0001271C">
              <w:rPr>
                <w:rFonts w:eastAsia="MS Mincho"/>
              </w:rPr>
              <w:t xml:space="preserve"> </w:t>
            </w:r>
            <w:r w:rsidRPr="008B395F">
              <w:rPr>
                <w:rFonts w:eastAsia="MS Mincho"/>
              </w:rPr>
              <w:t>een nieuwe locatie wordt toegevoegd aan de</w:t>
            </w:r>
            <w:r w:rsidR="0001271C">
              <w:rPr>
                <w:rFonts w:eastAsia="MS Mincho"/>
              </w:rPr>
              <w:t xml:space="preserve"> </w:t>
            </w:r>
            <w:r w:rsidRPr="008B395F">
              <w:rPr>
                <w:rFonts w:eastAsia="MS Mincho"/>
              </w:rPr>
              <w:t>overeenkomst, dan baseert u de calculatie op</w:t>
            </w:r>
            <w:r w:rsidR="0001271C">
              <w:rPr>
                <w:rFonts w:eastAsia="MS Mincho"/>
              </w:rPr>
              <w:t xml:space="preserve"> </w:t>
            </w:r>
            <w:r w:rsidRPr="008B395F">
              <w:rPr>
                <w:rFonts w:eastAsia="MS Mincho"/>
              </w:rPr>
              <w:t>dezelfde gegevens als in uw initiële inschrijving en</w:t>
            </w:r>
            <w:r w:rsidR="0001271C">
              <w:rPr>
                <w:rFonts w:eastAsia="MS Mincho"/>
              </w:rPr>
              <w:t xml:space="preserve"> </w:t>
            </w:r>
            <w:r w:rsidRPr="008B395F">
              <w:rPr>
                <w:rFonts w:eastAsia="MS Mincho"/>
              </w:rPr>
              <w:t>geldt hier het opgegeven uurtarief.</w:t>
            </w:r>
          </w:p>
        </w:tc>
      </w:tr>
      <w:tr w:rsidR="008B395F" w:rsidRPr="008B395F" w14:paraId="605DDE73" w14:textId="77777777" w:rsidTr="00004587">
        <w:tc>
          <w:tcPr>
            <w:tcW w:w="494" w:type="dxa"/>
            <w:tcBorders>
              <w:top w:val="single" w:sz="4" w:space="0" w:color="auto"/>
              <w:left w:val="single" w:sz="4" w:space="0" w:color="auto"/>
              <w:bottom w:val="single" w:sz="4" w:space="0" w:color="auto"/>
              <w:right w:val="single" w:sz="4" w:space="0" w:color="auto"/>
            </w:tcBorders>
          </w:tcPr>
          <w:p w14:paraId="5D3F819E" w14:textId="6B9A4DB8" w:rsidR="000C2FAF" w:rsidRPr="008B395F" w:rsidRDefault="002C46AA" w:rsidP="000C2FAF">
            <w:pPr>
              <w:rPr>
                <w:rFonts w:eastAsia="MS Mincho"/>
              </w:rPr>
            </w:pPr>
            <w:r>
              <w:rPr>
                <w:rFonts w:eastAsia="MS Mincho"/>
              </w:rPr>
              <w:t>8</w:t>
            </w:r>
          </w:p>
        </w:tc>
        <w:tc>
          <w:tcPr>
            <w:tcW w:w="9140" w:type="dxa"/>
            <w:tcBorders>
              <w:top w:val="single" w:sz="4" w:space="0" w:color="auto"/>
              <w:left w:val="single" w:sz="4" w:space="0" w:color="auto"/>
              <w:bottom w:val="single" w:sz="4" w:space="0" w:color="auto"/>
              <w:right w:val="single" w:sz="4" w:space="0" w:color="auto"/>
            </w:tcBorders>
            <w:hideMark/>
          </w:tcPr>
          <w:p w14:paraId="3AEBB06E" w14:textId="098C2B72" w:rsidR="000C2FAF" w:rsidRPr="008B395F" w:rsidRDefault="000C2FAF" w:rsidP="000C2FAF">
            <w:pPr>
              <w:rPr>
                <w:rFonts w:eastAsia="MS Mincho"/>
              </w:rPr>
            </w:pPr>
            <w:r w:rsidRPr="008B395F">
              <w:rPr>
                <w:rFonts w:eastAsia="MS Mincho"/>
              </w:rPr>
              <w:t>Voor vervanging van uw personeel brengt u geen</w:t>
            </w:r>
            <w:r w:rsidR="0001271C">
              <w:rPr>
                <w:rFonts w:eastAsia="MS Mincho"/>
              </w:rPr>
              <w:t xml:space="preserve"> </w:t>
            </w:r>
            <w:r w:rsidRPr="008B395F">
              <w:rPr>
                <w:rFonts w:eastAsia="MS Mincho"/>
              </w:rPr>
              <w:t>extra kosten in rekening.</w:t>
            </w:r>
          </w:p>
        </w:tc>
      </w:tr>
      <w:tr w:rsidR="008B395F" w:rsidRPr="008B395F" w14:paraId="5F201688" w14:textId="77777777" w:rsidTr="00004587">
        <w:tc>
          <w:tcPr>
            <w:tcW w:w="494" w:type="dxa"/>
            <w:tcBorders>
              <w:top w:val="single" w:sz="4" w:space="0" w:color="auto"/>
              <w:left w:val="single" w:sz="4" w:space="0" w:color="auto"/>
              <w:bottom w:val="single" w:sz="4" w:space="0" w:color="auto"/>
              <w:right w:val="single" w:sz="4" w:space="0" w:color="auto"/>
            </w:tcBorders>
          </w:tcPr>
          <w:p w14:paraId="0C2BC7C2" w14:textId="19A471E6" w:rsidR="000C2FAF" w:rsidRPr="008B395F" w:rsidRDefault="002C46AA" w:rsidP="000C2FAF">
            <w:pPr>
              <w:rPr>
                <w:rFonts w:eastAsia="MS Mincho"/>
              </w:rPr>
            </w:pPr>
            <w:r>
              <w:rPr>
                <w:rFonts w:eastAsia="MS Mincho"/>
              </w:rPr>
              <w:t>9</w:t>
            </w:r>
          </w:p>
        </w:tc>
        <w:tc>
          <w:tcPr>
            <w:tcW w:w="9140" w:type="dxa"/>
            <w:tcBorders>
              <w:top w:val="single" w:sz="4" w:space="0" w:color="auto"/>
              <w:left w:val="single" w:sz="4" w:space="0" w:color="auto"/>
              <w:bottom w:val="single" w:sz="4" w:space="0" w:color="auto"/>
              <w:right w:val="single" w:sz="4" w:space="0" w:color="auto"/>
            </w:tcBorders>
            <w:hideMark/>
          </w:tcPr>
          <w:p w14:paraId="069B1920" w14:textId="7CEB5913" w:rsidR="000C2FAF" w:rsidRPr="008B395F" w:rsidRDefault="000C2FAF" w:rsidP="000C2FAF">
            <w:pPr>
              <w:rPr>
                <w:rFonts w:eastAsia="MS Mincho"/>
              </w:rPr>
            </w:pPr>
            <w:r w:rsidRPr="008B395F">
              <w:rPr>
                <w:rFonts w:eastAsia="MS Mincho"/>
              </w:rPr>
              <w:t>U gaat ermee akkoord dat het uurtarief dat geldt voor</w:t>
            </w:r>
            <w:r w:rsidR="001B62C3">
              <w:rPr>
                <w:rFonts w:eastAsia="MS Mincho"/>
              </w:rPr>
              <w:t xml:space="preserve"> </w:t>
            </w:r>
            <w:r w:rsidRPr="008B395F">
              <w:rPr>
                <w:rFonts w:eastAsia="MS Mincho"/>
              </w:rPr>
              <w:t xml:space="preserve">additionele regiewerkzaamheden wordt bepaald door het door u opgegeven gemiddelde uurtarief in </w:t>
            </w:r>
            <w:r w:rsidR="00807920">
              <w:rPr>
                <w:rFonts w:eastAsia="MS Mincho"/>
              </w:rPr>
              <w:t xml:space="preserve">de ruimtestaat. </w:t>
            </w:r>
            <w:r w:rsidRPr="008B395F">
              <w:rPr>
                <w:rFonts w:eastAsia="MS Mincho"/>
              </w:rPr>
              <w:t>.</w:t>
            </w:r>
          </w:p>
        </w:tc>
      </w:tr>
      <w:tr w:rsidR="008B395F" w:rsidRPr="008B395F" w14:paraId="5F582A79" w14:textId="77777777" w:rsidTr="00004587">
        <w:tc>
          <w:tcPr>
            <w:tcW w:w="494" w:type="dxa"/>
            <w:tcBorders>
              <w:top w:val="single" w:sz="4" w:space="0" w:color="auto"/>
              <w:left w:val="single" w:sz="4" w:space="0" w:color="auto"/>
              <w:bottom w:val="single" w:sz="4" w:space="0" w:color="auto"/>
              <w:right w:val="single" w:sz="4" w:space="0" w:color="auto"/>
            </w:tcBorders>
          </w:tcPr>
          <w:p w14:paraId="42907E0A" w14:textId="5666C232" w:rsidR="000C2FAF" w:rsidRPr="008B395F" w:rsidRDefault="002C46AA" w:rsidP="000C2FAF">
            <w:pPr>
              <w:rPr>
                <w:rFonts w:eastAsia="MS Mincho"/>
              </w:rPr>
            </w:pPr>
            <w:r>
              <w:rPr>
                <w:rFonts w:eastAsia="MS Mincho"/>
              </w:rPr>
              <w:t>10</w:t>
            </w:r>
          </w:p>
        </w:tc>
        <w:tc>
          <w:tcPr>
            <w:tcW w:w="9140" w:type="dxa"/>
            <w:tcBorders>
              <w:top w:val="single" w:sz="4" w:space="0" w:color="auto"/>
              <w:left w:val="single" w:sz="4" w:space="0" w:color="auto"/>
              <w:bottom w:val="single" w:sz="4" w:space="0" w:color="auto"/>
              <w:right w:val="single" w:sz="4" w:space="0" w:color="auto"/>
            </w:tcBorders>
            <w:hideMark/>
          </w:tcPr>
          <w:p w14:paraId="6F431DA3" w14:textId="77777777" w:rsidR="000C2FAF" w:rsidRDefault="000C2FAF" w:rsidP="000C2FAF">
            <w:pPr>
              <w:rPr>
                <w:rFonts w:eastAsia="MS Mincho"/>
              </w:rPr>
            </w:pPr>
            <w:r w:rsidRPr="008B395F">
              <w:rPr>
                <w:rFonts w:eastAsia="MS Mincho"/>
              </w:rPr>
              <w:t>Alle prijzen en tarieven zijn vast tot</w:t>
            </w:r>
            <w:r w:rsidR="008B395F">
              <w:rPr>
                <w:rFonts w:eastAsia="MS Mincho"/>
              </w:rPr>
              <w:t xml:space="preserve"> en met 31-12-2027.</w:t>
            </w:r>
            <w:r w:rsidR="00D67D89">
              <w:rPr>
                <w:rFonts w:eastAsia="MS Mincho"/>
              </w:rPr>
              <w:t xml:space="preserve">Daarna indexering conform overeenkomst. </w:t>
            </w:r>
          </w:p>
          <w:p w14:paraId="3C4025EB" w14:textId="2D3D4425" w:rsidR="00B55254" w:rsidRPr="008B395F" w:rsidRDefault="00B55254" w:rsidP="000C2FAF">
            <w:pPr>
              <w:rPr>
                <w:rFonts w:eastAsia="MS Mincho"/>
              </w:rPr>
            </w:pPr>
          </w:p>
        </w:tc>
      </w:tr>
      <w:tr w:rsidR="008B395F" w:rsidRPr="008B395F" w14:paraId="0EBB601E" w14:textId="77777777" w:rsidTr="00004587">
        <w:tc>
          <w:tcPr>
            <w:tcW w:w="494" w:type="dxa"/>
            <w:tcBorders>
              <w:top w:val="single" w:sz="4" w:space="0" w:color="auto"/>
              <w:left w:val="single" w:sz="4" w:space="0" w:color="auto"/>
              <w:bottom w:val="single" w:sz="4" w:space="0" w:color="auto"/>
              <w:right w:val="single" w:sz="4" w:space="0" w:color="auto"/>
            </w:tcBorders>
          </w:tcPr>
          <w:p w14:paraId="34932EE7" w14:textId="68D67D1E" w:rsidR="000C2FAF" w:rsidRPr="008B395F" w:rsidRDefault="002C46AA" w:rsidP="000C2FAF">
            <w:pPr>
              <w:rPr>
                <w:rFonts w:eastAsia="MS Mincho"/>
              </w:rPr>
            </w:pPr>
            <w:r>
              <w:rPr>
                <w:rFonts w:eastAsia="MS Mincho"/>
              </w:rPr>
              <w:t>11</w:t>
            </w:r>
          </w:p>
        </w:tc>
        <w:tc>
          <w:tcPr>
            <w:tcW w:w="9140" w:type="dxa"/>
            <w:tcBorders>
              <w:top w:val="single" w:sz="4" w:space="0" w:color="auto"/>
              <w:left w:val="single" w:sz="4" w:space="0" w:color="auto"/>
              <w:bottom w:val="single" w:sz="4" w:space="0" w:color="auto"/>
              <w:right w:val="single" w:sz="4" w:space="0" w:color="auto"/>
            </w:tcBorders>
            <w:hideMark/>
          </w:tcPr>
          <w:p w14:paraId="46080625" w14:textId="6BABB535" w:rsidR="000C2FAF" w:rsidRPr="008B395F" w:rsidRDefault="000C2FAF" w:rsidP="000C2FAF">
            <w:pPr>
              <w:rPr>
                <w:rFonts w:eastAsia="MS Mincho"/>
              </w:rPr>
            </w:pPr>
            <w:r w:rsidRPr="008B395F">
              <w:rPr>
                <w:rFonts w:eastAsia="MS Mincho"/>
              </w:rPr>
              <w:t>Uw factuur voldoet aan al het gestelde in vigerende</w:t>
            </w:r>
            <w:r w:rsidR="002C46AA">
              <w:rPr>
                <w:rFonts w:eastAsia="MS Mincho"/>
              </w:rPr>
              <w:t xml:space="preserve"> </w:t>
            </w:r>
            <w:r w:rsidRPr="008B395F">
              <w:rPr>
                <w:rFonts w:eastAsia="MS Mincho"/>
              </w:rPr>
              <w:t>wet- en regelgeving.</w:t>
            </w:r>
          </w:p>
        </w:tc>
      </w:tr>
      <w:tr w:rsidR="008B395F" w:rsidRPr="008B395F" w14:paraId="6B5F6B38" w14:textId="77777777" w:rsidTr="00004587">
        <w:tc>
          <w:tcPr>
            <w:tcW w:w="494" w:type="dxa"/>
            <w:tcBorders>
              <w:top w:val="single" w:sz="4" w:space="0" w:color="auto"/>
              <w:left w:val="single" w:sz="4" w:space="0" w:color="auto"/>
              <w:bottom w:val="single" w:sz="4" w:space="0" w:color="auto"/>
              <w:right w:val="single" w:sz="4" w:space="0" w:color="auto"/>
            </w:tcBorders>
          </w:tcPr>
          <w:p w14:paraId="4563081C" w14:textId="68570A73" w:rsidR="000C2FAF" w:rsidRPr="008B395F" w:rsidRDefault="002C46AA" w:rsidP="000C2FAF">
            <w:pPr>
              <w:rPr>
                <w:rFonts w:eastAsia="MS Mincho"/>
              </w:rPr>
            </w:pPr>
            <w:r>
              <w:rPr>
                <w:rFonts w:eastAsia="MS Mincho"/>
              </w:rPr>
              <w:t>12</w:t>
            </w:r>
          </w:p>
        </w:tc>
        <w:tc>
          <w:tcPr>
            <w:tcW w:w="9140" w:type="dxa"/>
            <w:tcBorders>
              <w:top w:val="single" w:sz="4" w:space="0" w:color="auto"/>
              <w:left w:val="single" w:sz="4" w:space="0" w:color="auto"/>
              <w:bottom w:val="single" w:sz="4" w:space="0" w:color="auto"/>
              <w:right w:val="single" w:sz="4" w:space="0" w:color="auto"/>
            </w:tcBorders>
            <w:hideMark/>
          </w:tcPr>
          <w:p w14:paraId="033AF045" w14:textId="77777777" w:rsidR="000C2FAF" w:rsidRPr="008B395F" w:rsidRDefault="000C2FAF" w:rsidP="000C2FAF">
            <w:pPr>
              <w:rPr>
                <w:rFonts w:eastAsia="MS Mincho"/>
              </w:rPr>
            </w:pPr>
            <w:r w:rsidRPr="008B395F">
              <w:rPr>
                <w:rFonts w:eastAsia="MS Mincho"/>
              </w:rPr>
              <w:t>De factuur moet aan de wettelijke eisen voldoen.</w:t>
            </w:r>
          </w:p>
          <w:p w14:paraId="07202F3B" w14:textId="77777777" w:rsidR="000C2FAF" w:rsidRPr="008B395F" w:rsidRDefault="000C2FAF" w:rsidP="000C2FAF">
            <w:pPr>
              <w:rPr>
                <w:rFonts w:eastAsia="MS Mincho"/>
              </w:rPr>
            </w:pPr>
            <w:r w:rsidRPr="008B395F">
              <w:rPr>
                <w:rFonts w:eastAsia="MS Mincho"/>
              </w:rPr>
              <w:t>Op de factuur vermeldt inschrijver tevens:</w:t>
            </w:r>
          </w:p>
          <w:p w14:paraId="78C0ABB2" w14:textId="77777777" w:rsidR="000C2FAF" w:rsidRPr="008B395F" w:rsidRDefault="000C2FAF" w:rsidP="002A1E8A">
            <w:pPr>
              <w:numPr>
                <w:ilvl w:val="0"/>
                <w:numId w:val="24"/>
              </w:numPr>
              <w:rPr>
                <w:rFonts w:eastAsia="MS Mincho"/>
              </w:rPr>
            </w:pPr>
            <w:r w:rsidRPr="008B395F">
              <w:rPr>
                <w:rFonts w:eastAsia="MS Mincho"/>
              </w:rPr>
              <w:t>Kostenplaats</w:t>
            </w:r>
          </w:p>
          <w:p w14:paraId="1287C484" w14:textId="77777777" w:rsidR="000C2FAF" w:rsidRPr="008B395F" w:rsidRDefault="000C2FAF" w:rsidP="002A1E8A">
            <w:pPr>
              <w:numPr>
                <w:ilvl w:val="0"/>
                <w:numId w:val="24"/>
              </w:numPr>
              <w:rPr>
                <w:rFonts w:eastAsia="MS Mincho"/>
              </w:rPr>
            </w:pPr>
            <w:r w:rsidRPr="008B395F">
              <w:rPr>
                <w:rFonts w:eastAsia="MS Mincho"/>
              </w:rPr>
              <w:t>Naam contactpersoon</w:t>
            </w:r>
          </w:p>
          <w:p w14:paraId="7D8AC60E" w14:textId="77777777" w:rsidR="000C2FAF" w:rsidRPr="008B395F" w:rsidRDefault="000C2FAF" w:rsidP="002A1E8A">
            <w:pPr>
              <w:numPr>
                <w:ilvl w:val="0"/>
                <w:numId w:val="24"/>
              </w:numPr>
              <w:rPr>
                <w:rFonts w:eastAsia="MS Mincho"/>
              </w:rPr>
            </w:pPr>
            <w:r w:rsidRPr="008B395F">
              <w:rPr>
                <w:rFonts w:eastAsia="MS Mincho"/>
              </w:rPr>
              <w:t>Factuurperiode</w:t>
            </w:r>
          </w:p>
        </w:tc>
      </w:tr>
      <w:tr w:rsidR="008B395F" w:rsidRPr="008B395F" w14:paraId="78150C69" w14:textId="77777777" w:rsidTr="00004587">
        <w:tc>
          <w:tcPr>
            <w:tcW w:w="494" w:type="dxa"/>
            <w:tcBorders>
              <w:top w:val="single" w:sz="4" w:space="0" w:color="auto"/>
              <w:left w:val="single" w:sz="4" w:space="0" w:color="auto"/>
              <w:bottom w:val="single" w:sz="4" w:space="0" w:color="auto"/>
              <w:right w:val="single" w:sz="4" w:space="0" w:color="auto"/>
            </w:tcBorders>
          </w:tcPr>
          <w:p w14:paraId="46A135FC" w14:textId="122DCB76" w:rsidR="000C2FAF" w:rsidRPr="008B395F" w:rsidRDefault="002C46AA" w:rsidP="000C2FAF">
            <w:pPr>
              <w:rPr>
                <w:rFonts w:eastAsia="MS Mincho"/>
              </w:rPr>
            </w:pPr>
            <w:r>
              <w:rPr>
                <w:rFonts w:eastAsia="MS Mincho"/>
              </w:rPr>
              <w:t>13</w:t>
            </w:r>
          </w:p>
        </w:tc>
        <w:tc>
          <w:tcPr>
            <w:tcW w:w="9140" w:type="dxa"/>
            <w:tcBorders>
              <w:top w:val="single" w:sz="4" w:space="0" w:color="auto"/>
              <w:left w:val="single" w:sz="4" w:space="0" w:color="auto"/>
              <w:bottom w:val="single" w:sz="4" w:space="0" w:color="auto"/>
              <w:right w:val="single" w:sz="4" w:space="0" w:color="auto"/>
            </w:tcBorders>
            <w:hideMark/>
          </w:tcPr>
          <w:p w14:paraId="31A0DB17" w14:textId="77DA17D4" w:rsidR="000C2FAF" w:rsidRPr="008B395F" w:rsidRDefault="000C2FAF" w:rsidP="000C2FAF">
            <w:pPr>
              <w:rPr>
                <w:rFonts w:eastAsia="MS Mincho"/>
              </w:rPr>
            </w:pPr>
            <w:r w:rsidRPr="008B395F">
              <w:rPr>
                <w:rFonts w:eastAsia="MS Mincho"/>
              </w:rPr>
              <w:t>U stuurt maximaal 1 factuur per maand</w:t>
            </w:r>
            <w:r w:rsidR="004177F3" w:rsidRPr="008B395F">
              <w:rPr>
                <w:rFonts w:eastAsia="MS Mincho"/>
              </w:rPr>
              <w:t xml:space="preserve"> per locatie.</w:t>
            </w:r>
          </w:p>
        </w:tc>
      </w:tr>
      <w:tr w:rsidR="008B395F" w:rsidRPr="00995F5E" w14:paraId="77477849" w14:textId="77777777" w:rsidTr="00004587">
        <w:tc>
          <w:tcPr>
            <w:tcW w:w="494" w:type="dxa"/>
            <w:tcBorders>
              <w:top w:val="single" w:sz="4" w:space="0" w:color="auto"/>
              <w:left w:val="single" w:sz="4" w:space="0" w:color="auto"/>
              <w:bottom w:val="single" w:sz="4" w:space="0" w:color="auto"/>
              <w:right w:val="single" w:sz="4" w:space="0" w:color="auto"/>
            </w:tcBorders>
          </w:tcPr>
          <w:p w14:paraId="5A8A229D" w14:textId="00A88879" w:rsidR="000C2FAF" w:rsidRPr="008B395F" w:rsidRDefault="002C46AA" w:rsidP="000C2FAF">
            <w:pPr>
              <w:rPr>
                <w:rFonts w:eastAsia="MS Mincho"/>
              </w:rPr>
            </w:pPr>
            <w:r>
              <w:rPr>
                <w:rFonts w:eastAsia="MS Mincho"/>
              </w:rPr>
              <w:t>14</w:t>
            </w:r>
          </w:p>
        </w:tc>
        <w:tc>
          <w:tcPr>
            <w:tcW w:w="9140" w:type="dxa"/>
            <w:tcBorders>
              <w:top w:val="single" w:sz="4" w:space="0" w:color="auto"/>
              <w:left w:val="single" w:sz="4" w:space="0" w:color="auto"/>
              <w:bottom w:val="single" w:sz="4" w:space="0" w:color="auto"/>
              <w:right w:val="single" w:sz="4" w:space="0" w:color="auto"/>
            </w:tcBorders>
            <w:hideMark/>
          </w:tcPr>
          <w:p w14:paraId="2BCE8F72" w14:textId="50602052" w:rsidR="000C2FAF" w:rsidRPr="008B395F" w:rsidRDefault="000C2FAF" w:rsidP="000C2FAF">
            <w:pPr>
              <w:rPr>
                <w:rFonts w:eastAsia="MS Mincho"/>
              </w:rPr>
            </w:pPr>
            <w:r w:rsidRPr="008B395F">
              <w:rPr>
                <w:rFonts w:eastAsia="MS Mincho"/>
              </w:rPr>
              <w:t>Voor de facturatie van de leveringen en diensten</w:t>
            </w:r>
            <w:r w:rsidR="0001271C">
              <w:rPr>
                <w:rFonts w:eastAsia="MS Mincho"/>
              </w:rPr>
              <w:t xml:space="preserve"> </w:t>
            </w:r>
            <w:r w:rsidRPr="008B395F">
              <w:rPr>
                <w:rFonts w:eastAsia="MS Mincho"/>
              </w:rPr>
              <w:t>stuurt u hoogstens één verzamelfactuur per maand.</w:t>
            </w:r>
            <w:r w:rsidR="0001271C">
              <w:rPr>
                <w:rFonts w:eastAsia="MS Mincho"/>
              </w:rPr>
              <w:t xml:space="preserve"> </w:t>
            </w:r>
            <w:r w:rsidRPr="008B395F">
              <w:rPr>
                <w:rFonts w:eastAsia="MS Mincho"/>
              </w:rPr>
              <w:t>De factuur digitaal sturen naar:</w:t>
            </w:r>
          </w:p>
          <w:p w14:paraId="2E61CCC0" w14:textId="02C59BAF" w:rsidR="000C2FAF" w:rsidRPr="00995F5E" w:rsidRDefault="00995F5E" w:rsidP="000C2FAF">
            <w:pPr>
              <w:rPr>
                <w:rFonts w:eastAsia="MS Mincho"/>
              </w:rPr>
            </w:pPr>
            <w:hyperlink r:id="rId12" w:history="1">
              <w:r w:rsidRPr="00995F5E">
                <w:rPr>
                  <w:rStyle w:val="Hyperlink"/>
                  <w:rFonts w:eastAsia="MS Mincho"/>
                </w:rPr>
                <w:t>administratie@huis73.nl</w:t>
              </w:r>
            </w:hyperlink>
            <w:r w:rsidRPr="00995F5E">
              <w:rPr>
                <w:rFonts w:eastAsia="MS Mincho"/>
              </w:rPr>
              <w:t>, per locatie</w:t>
            </w:r>
            <w:r>
              <w:rPr>
                <w:rFonts w:eastAsia="MS Mincho"/>
              </w:rPr>
              <w:t xml:space="preserve"> factureren.</w:t>
            </w:r>
          </w:p>
        </w:tc>
      </w:tr>
      <w:tr w:rsidR="008B395F" w:rsidRPr="008B395F" w14:paraId="5BEE784A" w14:textId="77777777" w:rsidTr="00004587">
        <w:tc>
          <w:tcPr>
            <w:tcW w:w="494" w:type="dxa"/>
            <w:tcBorders>
              <w:top w:val="single" w:sz="4" w:space="0" w:color="auto"/>
              <w:left w:val="single" w:sz="4" w:space="0" w:color="auto"/>
              <w:bottom w:val="single" w:sz="4" w:space="0" w:color="auto"/>
              <w:right w:val="single" w:sz="4" w:space="0" w:color="auto"/>
            </w:tcBorders>
          </w:tcPr>
          <w:p w14:paraId="0BDE84D4" w14:textId="7289E9E7" w:rsidR="000C2FAF" w:rsidRPr="008B395F" w:rsidRDefault="002C46AA" w:rsidP="000C2FAF">
            <w:pPr>
              <w:rPr>
                <w:rFonts w:eastAsia="MS Mincho"/>
              </w:rPr>
            </w:pPr>
            <w:r>
              <w:rPr>
                <w:rFonts w:eastAsia="MS Mincho"/>
              </w:rPr>
              <w:t>15</w:t>
            </w:r>
          </w:p>
        </w:tc>
        <w:tc>
          <w:tcPr>
            <w:tcW w:w="9140" w:type="dxa"/>
            <w:tcBorders>
              <w:top w:val="single" w:sz="4" w:space="0" w:color="auto"/>
              <w:left w:val="single" w:sz="4" w:space="0" w:color="auto"/>
              <w:bottom w:val="single" w:sz="4" w:space="0" w:color="auto"/>
              <w:right w:val="single" w:sz="4" w:space="0" w:color="auto"/>
            </w:tcBorders>
            <w:hideMark/>
          </w:tcPr>
          <w:p w14:paraId="0B978EB7" w14:textId="6ABA16C6" w:rsidR="000C2FAF" w:rsidRPr="008B395F" w:rsidRDefault="000C2FAF" w:rsidP="000C2FAF">
            <w:pPr>
              <w:rPr>
                <w:rFonts w:eastAsia="MS Mincho"/>
              </w:rPr>
            </w:pPr>
            <w:r w:rsidRPr="008B395F">
              <w:rPr>
                <w:rFonts w:eastAsia="MS Mincho"/>
              </w:rPr>
              <w:t>U gaat ermee akkoord dat betaling door</w:t>
            </w:r>
            <w:r w:rsidR="0001271C">
              <w:rPr>
                <w:rFonts w:eastAsia="MS Mincho"/>
              </w:rPr>
              <w:t xml:space="preserve"> </w:t>
            </w:r>
            <w:r w:rsidRPr="008B395F">
              <w:rPr>
                <w:rFonts w:eastAsia="MS Mincho"/>
              </w:rPr>
              <w:t>opdrachtgever plaatsvindt binnen 30 kalenderdagen</w:t>
            </w:r>
            <w:r w:rsidR="0001271C">
              <w:rPr>
                <w:rFonts w:eastAsia="MS Mincho"/>
              </w:rPr>
              <w:t xml:space="preserve"> </w:t>
            </w:r>
            <w:r w:rsidRPr="008B395F">
              <w:rPr>
                <w:rFonts w:eastAsia="MS Mincho"/>
              </w:rPr>
              <w:t>na ontvangst van de factuur.</w:t>
            </w:r>
          </w:p>
        </w:tc>
      </w:tr>
      <w:tr w:rsidR="002A1E8A" w:rsidRPr="008B395F" w14:paraId="408FD1A7" w14:textId="77777777" w:rsidTr="00004587">
        <w:tc>
          <w:tcPr>
            <w:tcW w:w="494" w:type="dxa"/>
            <w:tcBorders>
              <w:top w:val="single" w:sz="4" w:space="0" w:color="auto"/>
              <w:left w:val="single" w:sz="4" w:space="0" w:color="auto"/>
              <w:bottom w:val="single" w:sz="4" w:space="0" w:color="auto"/>
              <w:right w:val="single" w:sz="4" w:space="0" w:color="auto"/>
            </w:tcBorders>
          </w:tcPr>
          <w:p w14:paraId="7CA1392C" w14:textId="2266D64A" w:rsidR="002A1E8A" w:rsidRPr="008B395F" w:rsidRDefault="002C46AA" w:rsidP="000C2FAF">
            <w:pPr>
              <w:rPr>
                <w:rFonts w:eastAsia="MS Mincho"/>
              </w:rPr>
            </w:pPr>
            <w:r>
              <w:rPr>
                <w:rFonts w:eastAsia="MS Mincho"/>
              </w:rPr>
              <w:t>16</w:t>
            </w:r>
          </w:p>
        </w:tc>
        <w:tc>
          <w:tcPr>
            <w:tcW w:w="9140" w:type="dxa"/>
            <w:tcBorders>
              <w:top w:val="single" w:sz="4" w:space="0" w:color="auto"/>
              <w:left w:val="single" w:sz="4" w:space="0" w:color="auto"/>
              <w:bottom w:val="single" w:sz="4" w:space="0" w:color="auto"/>
              <w:right w:val="single" w:sz="4" w:space="0" w:color="auto"/>
            </w:tcBorders>
          </w:tcPr>
          <w:p w14:paraId="501B40BF" w14:textId="64CED32F" w:rsidR="002A1E8A" w:rsidRPr="008B395F" w:rsidRDefault="002A1E8A" w:rsidP="002A1E8A">
            <w:pPr>
              <w:rPr>
                <w:rFonts w:eastAsia="MS Mincho"/>
              </w:rPr>
            </w:pPr>
            <w:r w:rsidRPr="008B395F">
              <w:rPr>
                <w:rFonts w:eastAsia="MS Mincho"/>
              </w:rPr>
              <w:t>U gaat ermee akkoord dat het uitvoeren van</w:t>
            </w:r>
            <w:r w:rsidR="0001271C">
              <w:rPr>
                <w:rFonts w:eastAsia="MS Mincho"/>
              </w:rPr>
              <w:t xml:space="preserve"> </w:t>
            </w:r>
            <w:r w:rsidRPr="008B395F">
              <w:rPr>
                <w:rFonts w:eastAsia="MS Mincho"/>
              </w:rPr>
              <w:t xml:space="preserve">werkzaamheden in </w:t>
            </w:r>
            <w:r w:rsidR="00D07AA3" w:rsidRPr="008B395F">
              <w:rPr>
                <w:rFonts w:eastAsia="MS Mincho"/>
              </w:rPr>
              <w:t>onder aanneming</w:t>
            </w:r>
            <w:r w:rsidRPr="008B395F">
              <w:rPr>
                <w:rFonts w:eastAsia="MS Mincho"/>
              </w:rPr>
              <w:t xml:space="preserve"> alleen is</w:t>
            </w:r>
            <w:r w:rsidR="0001271C">
              <w:rPr>
                <w:rFonts w:eastAsia="MS Mincho"/>
              </w:rPr>
              <w:t xml:space="preserve"> </w:t>
            </w:r>
            <w:r w:rsidRPr="008B395F">
              <w:rPr>
                <w:rFonts w:eastAsia="MS Mincho"/>
              </w:rPr>
              <w:t>toegestaan als de opdrachtgever daarvoor schriftelijk expliciet schriftelijk toestemming heeft gegeven.</w:t>
            </w:r>
          </w:p>
        </w:tc>
      </w:tr>
      <w:tr w:rsidR="001513FA" w:rsidRPr="008B395F" w14:paraId="184642F3" w14:textId="77777777" w:rsidTr="00004587">
        <w:tc>
          <w:tcPr>
            <w:tcW w:w="494" w:type="dxa"/>
            <w:tcBorders>
              <w:top w:val="single" w:sz="4" w:space="0" w:color="auto"/>
              <w:left w:val="single" w:sz="4" w:space="0" w:color="auto"/>
              <w:bottom w:val="single" w:sz="4" w:space="0" w:color="auto"/>
              <w:right w:val="single" w:sz="4" w:space="0" w:color="auto"/>
            </w:tcBorders>
          </w:tcPr>
          <w:p w14:paraId="0140B9B1" w14:textId="01CF0E07" w:rsidR="001513FA" w:rsidRDefault="001513FA" w:rsidP="000C2FAF">
            <w:pPr>
              <w:rPr>
                <w:rFonts w:eastAsia="MS Mincho"/>
              </w:rPr>
            </w:pPr>
            <w:r>
              <w:rPr>
                <w:rFonts w:eastAsia="MS Mincho"/>
              </w:rPr>
              <w:t xml:space="preserve">17 </w:t>
            </w:r>
          </w:p>
        </w:tc>
        <w:tc>
          <w:tcPr>
            <w:tcW w:w="9140" w:type="dxa"/>
            <w:tcBorders>
              <w:top w:val="single" w:sz="4" w:space="0" w:color="auto"/>
              <w:left w:val="single" w:sz="4" w:space="0" w:color="auto"/>
              <w:bottom w:val="single" w:sz="4" w:space="0" w:color="auto"/>
              <w:right w:val="single" w:sz="4" w:space="0" w:color="auto"/>
            </w:tcBorders>
          </w:tcPr>
          <w:p w14:paraId="7F59D3EB" w14:textId="77777777" w:rsidR="001513FA" w:rsidRPr="00E737CA" w:rsidRDefault="001513FA" w:rsidP="001513FA">
            <w:pPr>
              <w:spacing w:line="23" w:lineRule="atLeast"/>
              <w:jc w:val="both"/>
              <w:rPr>
                <w:i/>
                <w:iCs/>
                <w:u w:val="single"/>
              </w:rPr>
            </w:pPr>
            <w:r w:rsidRPr="00E737CA">
              <w:rPr>
                <w:i/>
                <w:iCs/>
                <w:u w:val="single"/>
              </w:rPr>
              <w:t>Optionele diensten – regiewerkzaamheden op afroep</w:t>
            </w:r>
          </w:p>
          <w:p w14:paraId="2B207C1E" w14:textId="7BA99FAC" w:rsidR="001513FA" w:rsidRPr="00B92495" w:rsidRDefault="001513FA" w:rsidP="00B92495">
            <w:pPr>
              <w:spacing w:line="23" w:lineRule="atLeast"/>
              <w:jc w:val="both"/>
            </w:pPr>
            <w:r>
              <w:t xml:space="preserve">De </w:t>
            </w:r>
            <w:r w:rsidR="00FC4BEE">
              <w:t xml:space="preserve">uurtarieven aangeboden in de </w:t>
            </w:r>
            <w:r w:rsidR="006B1D82">
              <w:t xml:space="preserve">ruimtestaten zullen worden gebruikt voor regiewerkzaamheden op afroep. </w:t>
            </w:r>
            <w:r w:rsidRPr="009B2239">
              <w:t xml:space="preserve">De opdrachtgever hecht waarde aan marktconforme tariefstelling. In gevallen waarin twijfel bestaat over de marktconformiteit van de opgegeven </w:t>
            </w:r>
            <w:r w:rsidR="00DD13B1">
              <w:t>kosten voor regiewerkzaamheden</w:t>
            </w:r>
            <w:r w:rsidRPr="009B2239">
              <w:t>, behoudt de opdrachtgever zich het recht voor om vrijblijvend één of meerdere tegenoffertes op te vragen bij andere dienstverleners.</w:t>
            </w:r>
            <w:r>
              <w:t xml:space="preserve"> </w:t>
            </w:r>
            <w:r w:rsidRPr="009B2239">
              <w:t>In het kader van een duurzame en optimale samenwerking is het in het belang van beide partijen dat de tarieven voor regiewerkzaamheden marktconform zijn en blijven gedurende de looptijd van de overeenkomst.</w:t>
            </w:r>
          </w:p>
        </w:tc>
      </w:tr>
    </w:tbl>
    <w:p w14:paraId="66898D97" w14:textId="77777777" w:rsidR="000C2FAF" w:rsidRDefault="000C2FAF" w:rsidP="000C2FAF">
      <w:pPr>
        <w:rPr>
          <w:rFonts w:eastAsia="MS Mincho"/>
          <w:b/>
          <w:bCs/>
        </w:rPr>
      </w:pPr>
    </w:p>
    <w:p w14:paraId="39F9F2F8" w14:textId="77777777" w:rsidR="00AF7BBB" w:rsidRDefault="00AF7BBB" w:rsidP="000C2FAF">
      <w:pPr>
        <w:rPr>
          <w:rFonts w:eastAsia="MS Mincho"/>
          <w:b/>
          <w:bCs/>
        </w:rPr>
      </w:pPr>
    </w:p>
    <w:p w14:paraId="78D8AE3E" w14:textId="04E1E814" w:rsidR="00AF7BBB" w:rsidRPr="00412CEF" w:rsidRDefault="00AF7BBB" w:rsidP="00AF7BBB">
      <w:pPr>
        <w:pStyle w:val="Kop3"/>
        <w:rPr>
          <w:rFonts w:eastAsia="MS Mincho"/>
        </w:rPr>
      </w:pPr>
      <w:bookmarkStart w:id="27" w:name="_Toc218610648"/>
      <w:r>
        <w:rPr>
          <w:rFonts w:eastAsia="MS Mincho"/>
          <w:bCs/>
        </w:rPr>
        <w:t>Over</w:t>
      </w:r>
      <w:r w:rsidR="00195F48">
        <w:rPr>
          <w:rFonts w:eastAsia="MS Mincho"/>
          <w:bCs/>
        </w:rPr>
        <w:t>leg</w:t>
      </w:r>
      <w:bookmarkEnd w:id="27"/>
    </w:p>
    <w:tbl>
      <w:tblPr>
        <w:tblStyle w:val="Tabelraster"/>
        <w:tblW w:w="9634" w:type="dxa"/>
        <w:tblLook w:val="04A0" w:firstRow="1" w:lastRow="0" w:firstColumn="1" w:lastColumn="0" w:noHBand="0" w:noVBand="1"/>
      </w:tblPr>
      <w:tblGrid>
        <w:gridCol w:w="494"/>
        <w:gridCol w:w="9140"/>
      </w:tblGrid>
      <w:tr w:rsidR="00AF5D05" w:rsidRPr="008B395F" w14:paraId="2DA58DCB" w14:textId="77777777" w:rsidTr="007F37FB">
        <w:tc>
          <w:tcPr>
            <w:tcW w:w="42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60EC419" w14:textId="187318A9" w:rsidR="00AF5D05" w:rsidRPr="008B395F" w:rsidRDefault="007F37FB" w:rsidP="00B61AC9">
            <w:pPr>
              <w:rPr>
                <w:rFonts w:eastAsia="MS Mincho"/>
                <w:b/>
                <w:bCs/>
              </w:rPr>
            </w:pPr>
            <w:r>
              <w:rPr>
                <w:rFonts w:eastAsia="MS Mincho"/>
                <w:b/>
                <w:bCs/>
              </w:rPr>
              <w:t xml:space="preserve">Nr. </w:t>
            </w:r>
          </w:p>
        </w:tc>
        <w:tc>
          <w:tcPr>
            <w:tcW w:w="921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F85DE14" w14:textId="77777777" w:rsidR="00AF5D05" w:rsidRPr="008B395F" w:rsidRDefault="00AF5D05" w:rsidP="00B61AC9">
            <w:pPr>
              <w:rPr>
                <w:rFonts w:eastAsia="MS Mincho"/>
                <w:b/>
                <w:bCs/>
              </w:rPr>
            </w:pPr>
            <w:r w:rsidRPr="008B395F">
              <w:rPr>
                <w:rFonts w:eastAsia="MS Mincho"/>
                <w:b/>
                <w:bCs/>
              </w:rPr>
              <w:t>Eis</w:t>
            </w:r>
          </w:p>
        </w:tc>
      </w:tr>
      <w:tr w:rsidR="00AF5D05" w:rsidRPr="008B395F" w14:paraId="260A1F59" w14:textId="77777777" w:rsidTr="007F37FB">
        <w:tc>
          <w:tcPr>
            <w:tcW w:w="421" w:type="dxa"/>
            <w:tcBorders>
              <w:top w:val="single" w:sz="4" w:space="0" w:color="auto"/>
              <w:left w:val="single" w:sz="4" w:space="0" w:color="auto"/>
              <w:bottom w:val="single" w:sz="4" w:space="0" w:color="auto"/>
              <w:right w:val="single" w:sz="4" w:space="0" w:color="auto"/>
            </w:tcBorders>
          </w:tcPr>
          <w:p w14:paraId="243FD9ED" w14:textId="569A3E47" w:rsidR="00AF5D05" w:rsidRPr="008B395F" w:rsidRDefault="007F37FB" w:rsidP="00B61AC9">
            <w:pPr>
              <w:rPr>
                <w:rFonts w:eastAsia="MS Mincho"/>
              </w:rPr>
            </w:pPr>
            <w:r>
              <w:rPr>
                <w:rFonts w:eastAsia="MS Mincho"/>
              </w:rPr>
              <w:t>1</w:t>
            </w:r>
          </w:p>
        </w:tc>
        <w:tc>
          <w:tcPr>
            <w:tcW w:w="9213" w:type="dxa"/>
            <w:tcBorders>
              <w:top w:val="single" w:sz="4" w:space="0" w:color="auto"/>
              <w:left w:val="single" w:sz="4" w:space="0" w:color="auto"/>
              <w:bottom w:val="single" w:sz="4" w:space="0" w:color="auto"/>
              <w:right w:val="single" w:sz="4" w:space="0" w:color="auto"/>
            </w:tcBorders>
            <w:hideMark/>
          </w:tcPr>
          <w:p w14:paraId="40981929" w14:textId="77777777" w:rsidR="00AF5D05" w:rsidRPr="008B395F" w:rsidRDefault="00AF5D05" w:rsidP="00B61AC9">
            <w:pPr>
              <w:rPr>
                <w:rFonts w:eastAsia="MS Mincho"/>
              </w:rPr>
            </w:pPr>
            <w:r w:rsidRPr="008B395F">
              <w:rPr>
                <w:rFonts w:eastAsia="MS Mincho"/>
              </w:rPr>
              <w:t>U heeft een contractverantwoordelijke</w:t>
            </w:r>
            <w:r>
              <w:rPr>
                <w:rFonts w:eastAsia="MS Mincho"/>
              </w:rPr>
              <w:t xml:space="preserve"> </w:t>
            </w:r>
            <w:r w:rsidRPr="008B395F">
              <w:rPr>
                <w:rFonts w:eastAsia="MS Mincho"/>
              </w:rPr>
              <w:t>aangewezen, die volledig op de hoogte is van het</w:t>
            </w:r>
            <w:r>
              <w:rPr>
                <w:rFonts w:eastAsia="MS Mincho"/>
              </w:rPr>
              <w:t xml:space="preserve"> </w:t>
            </w:r>
            <w:r w:rsidRPr="008B395F">
              <w:rPr>
                <w:rFonts w:eastAsia="MS Mincho"/>
              </w:rPr>
              <w:t>contract en in ieder geval maandelijks overleg</w:t>
            </w:r>
            <w:r>
              <w:rPr>
                <w:rFonts w:eastAsia="MS Mincho"/>
              </w:rPr>
              <w:t xml:space="preserve"> </w:t>
            </w:r>
            <w:r w:rsidRPr="008B395F">
              <w:rPr>
                <w:rFonts w:eastAsia="MS Mincho"/>
              </w:rPr>
              <w:t>voert met de contractmanager van opdrachtgever</w:t>
            </w:r>
            <w:r>
              <w:rPr>
                <w:rFonts w:eastAsia="MS Mincho"/>
              </w:rPr>
              <w:t xml:space="preserve"> </w:t>
            </w:r>
            <w:r w:rsidRPr="008B395F">
              <w:rPr>
                <w:rFonts w:eastAsia="MS Mincho"/>
              </w:rPr>
              <w:t>over zaken betreffende de uitvoering van het</w:t>
            </w:r>
            <w:r>
              <w:rPr>
                <w:rFonts w:eastAsia="MS Mincho"/>
              </w:rPr>
              <w:t xml:space="preserve"> </w:t>
            </w:r>
            <w:r w:rsidRPr="008B395F">
              <w:rPr>
                <w:rFonts w:eastAsia="MS Mincho"/>
              </w:rPr>
              <w:t>contract.</w:t>
            </w:r>
          </w:p>
        </w:tc>
      </w:tr>
      <w:tr w:rsidR="00AF5D05" w:rsidRPr="008B395F" w14:paraId="35617561" w14:textId="77777777" w:rsidTr="007F37FB">
        <w:tc>
          <w:tcPr>
            <w:tcW w:w="421" w:type="dxa"/>
            <w:tcBorders>
              <w:top w:val="single" w:sz="4" w:space="0" w:color="auto"/>
              <w:left w:val="single" w:sz="4" w:space="0" w:color="auto"/>
              <w:bottom w:val="single" w:sz="4" w:space="0" w:color="auto"/>
              <w:right w:val="single" w:sz="4" w:space="0" w:color="auto"/>
            </w:tcBorders>
          </w:tcPr>
          <w:p w14:paraId="6D6170EC" w14:textId="7654080D" w:rsidR="00AF5D05" w:rsidRPr="008B395F" w:rsidRDefault="007F37FB" w:rsidP="00B61AC9">
            <w:pPr>
              <w:rPr>
                <w:rFonts w:eastAsia="MS Mincho"/>
              </w:rPr>
            </w:pPr>
            <w:r>
              <w:rPr>
                <w:rFonts w:eastAsia="MS Mincho"/>
              </w:rPr>
              <w:t>2</w:t>
            </w:r>
          </w:p>
        </w:tc>
        <w:tc>
          <w:tcPr>
            <w:tcW w:w="9213" w:type="dxa"/>
            <w:tcBorders>
              <w:top w:val="single" w:sz="4" w:space="0" w:color="auto"/>
              <w:left w:val="single" w:sz="4" w:space="0" w:color="auto"/>
              <w:bottom w:val="single" w:sz="4" w:space="0" w:color="auto"/>
              <w:right w:val="single" w:sz="4" w:space="0" w:color="auto"/>
            </w:tcBorders>
            <w:hideMark/>
          </w:tcPr>
          <w:p w14:paraId="06F30DB4" w14:textId="73953247" w:rsidR="00AF5D05" w:rsidRPr="008B395F" w:rsidRDefault="00AF5D05" w:rsidP="00B61AC9">
            <w:pPr>
              <w:rPr>
                <w:rFonts w:eastAsia="MS Mincho"/>
              </w:rPr>
            </w:pPr>
            <w:r w:rsidRPr="008B395F">
              <w:rPr>
                <w:rFonts w:eastAsia="MS Mincho"/>
              </w:rPr>
              <w:t>U zorgt ervoor dat er een logboek aanwezig is op</w:t>
            </w:r>
            <w:r>
              <w:rPr>
                <w:rFonts w:eastAsia="MS Mincho"/>
              </w:rPr>
              <w:t xml:space="preserve"> </w:t>
            </w:r>
            <w:r w:rsidRPr="008B395F">
              <w:rPr>
                <w:rFonts w:eastAsia="MS Mincho"/>
              </w:rPr>
              <w:t>locatie en in gebruik is. U raadpleegt dit logboek</w:t>
            </w:r>
            <w:r>
              <w:rPr>
                <w:rFonts w:eastAsia="MS Mincho"/>
              </w:rPr>
              <w:t xml:space="preserve"> </w:t>
            </w:r>
            <w:r w:rsidRPr="008B395F">
              <w:rPr>
                <w:rFonts w:eastAsia="MS Mincho"/>
              </w:rPr>
              <w:t>dagelijks vóór aanvang van de werkzaamheden en</w:t>
            </w:r>
            <w:r>
              <w:rPr>
                <w:rFonts w:eastAsia="MS Mincho"/>
              </w:rPr>
              <w:t xml:space="preserve"> </w:t>
            </w:r>
            <w:r w:rsidRPr="008B395F">
              <w:rPr>
                <w:rFonts w:eastAsia="MS Mincho"/>
              </w:rPr>
              <w:t>neemt onmiddellijk maatregelen naar aanleiding</w:t>
            </w:r>
            <w:r>
              <w:rPr>
                <w:rFonts w:eastAsia="MS Mincho"/>
              </w:rPr>
              <w:t xml:space="preserve"> </w:t>
            </w:r>
            <w:r w:rsidRPr="008B395F">
              <w:rPr>
                <w:rFonts w:eastAsia="MS Mincho"/>
              </w:rPr>
              <w:t>van de op- en aanmerkingen. Zodra de</w:t>
            </w:r>
            <w:r w:rsidR="00B92495">
              <w:rPr>
                <w:rFonts w:eastAsia="MS Mincho"/>
              </w:rPr>
              <w:t xml:space="preserve"> </w:t>
            </w:r>
            <w:r w:rsidRPr="008B395F">
              <w:rPr>
                <w:rFonts w:eastAsia="MS Mincho"/>
              </w:rPr>
              <w:t>maatregelen zijn uitgevoerd worden deze</w:t>
            </w:r>
            <w:r>
              <w:rPr>
                <w:rFonts w:eastAsia="MS Mincho"/>
              </w:rPr>
              <w:t xml:space="preserve"> </w:t>
            </w:r>
            <w:r w:rsidRPr="008B395F">
              <w:rPr>
                <w:rFonts w:eastAsia="MS Mincho"/>
              </w:rPr>
              <w:t>afgetekend in het logboek.</w:t>
            </w:r>
          </w:p>
        </w:tc>
      </w:tr>
      <w:tr w:rsidR="00AF5D05" w:rsidRPr="008B395F" w14:paraId="015882EA" w14:textId="77777777" w:rsidTr="007F37FB">
        <w:tc>
          <w:tcPr>
            <w:tcW w:w="421" w:type="dxa"/>
            <w:tcBorders>
              <w:top w:val="single" w:sz="4" w:space="0" w:color="auto"/>
              <w:left w:val="single" w:sz="4" w:space="0" w:color="auto"/>
              <w:bottom w:val="single" w:sz="4" w:space="0" w:color="auto"/>
              <w:right w:val="single" w:sz="4" w:space="0" w:color="auto"/>
            </w:tcBorders>
          </w:tcPr>
          <w:p w14:paraId="76E0CC8C" w14:textId="10C5C7E5" w:rsidR="00AF5D05" w:rsidRPr="008B395F" w:rsidRDefault="007F37FB" w:rsidP="00B61AC9">
            <w:pPr>
              <w:rPr>
                <w:rFonts w:eastAsia="MS Mincho"/>
              </w:rPr>
            </w:pPr>
            <w:r>
              <w:rPr>
                <w:rFonts w:eastAsia="MS Mincho"/>
              </w:rPr>
              <w:lastRenderedPageBreak/>
              <w:t>3</w:t>
            </w:r>
          </w:p>
        </w:tc>
        <w:tc>
          <w:tcPr>
            <w:tcW w:w="9213" w:type="dxa"/>
            <w:tcBorders>
              <w:top w:val="single" w:sz="4" w:space="0" w:color="auto"/>
              <w:left w:val="single" w:sz="4" w:space="0" w:color="auto"/>
              <w:bottom w:val="single" w:sz="4" w:space="0" w:color="auto"/>
              <w:right w:val="single" w:sz="4" w:space="0" w:color="auto"/>
            </w:tcBorders>
            <w:hideMark/>
          </w:tcPr>
          <w:p w14:paraId="29140D8C" w14:textId="77777777" w:rsidR="00AF5D05" w:rsidRPr="008B395F" w:rsidRDefault="00AF5D05" w:rsidP="00B61AC9">
            <w:pPr>
              <w:rPr>
                <w:rFonts w:eastAsia="MS Mincho"/>
              </w:rPr>
            </w:pPr>
            <w:r w:rsidRPr="008B395F">
              <w:rPr>
                <w:rFonts w:eastAsia="MS Mincho"/>
              </w:rPr>
              <w:t>U zorgt ervoor dat de locatiecoördinator altijd over</w:t>
            </w:r>
            <w:r>
              <w:rPr>
                <w:rFonts w:eastAsia="MS Mincho"/>
              </w:rPr>
              <w:t xml:space="preserve"> </w:t>
            </w:r>
            <w:r w:rsidRPr="008B395F">
              <w:rPr>
                <w:rFonts w:eastAsia="MS Mincho"/>
              </w:rPr>
              <w:t>een actueel overzicht beschikt met de namen van</w:t>
            </w:r>
            <w:r>
              <w:rPr>
                <w:rFonts w:eastAsia="MS Mincho"/>
              </w:rPr>
              <w:t xml:space="preserve"> </w:t>
            </w:r>
            <w:r w:rsidRPr="008B395F">
              <w:rPr>
                <w:rFonts w:eastAsia="MS Mincho"/>
              </w:rPr>
              <w:t>de medewerkers die voor u werkzaam zijn op het</w:t>
            </w:r>
            <w:r>
              <w:rPr>
                <w:rFonts w:eastAsia="MS Mincho"/>
              </w:rPr>
              <w:t xml:space="preserve"> </w:t>
            </w:r>
            <w:r w:rsidRPr="008B395F">
              <w:rPr>
                <w:rFonts w:eastAsia="MS Mincho"/>
              </w:rPr>
              <w:t>betreffende pand, waarin ook de aanvangs- en</w:t>
            </w:r>
            <w:r>
              <w:rPr>
                <w:rFonts w:eastAsia="MS Mincho"/>
              </w:rPr>
              <w:t xml:space="preserve"> </w:t>
            </w:r>
            <w:r w:rsidRPr="008B395F">
              <w:rPr>
                <w:rFonts w:eastAsia="MS Mincho"/>
              </w:rPr>
              <w:t>eindtijden per persoon zijn opgenomen.</w:t>
            </w:r>
          </w:p>
        </w:tc>
      </w:tr>
      <w:tr w:rsidR="00AF5D05" w:rsidRPr="008B395F" w14:paraId="5F37C65C" w14:textId="77777777" w:rsidTr="007F37FB">
        <w:tc>
          <w:tcPr>
            <w:tcW w:w="421" w:type="dxa"/>
            <w:tcBorders>
              <w:top w:val="single" w:sz="4" w:space="0" w:color="auto"/>
              <w:left w:val="single" w:sz="4" w:space="0" w:color="auto"/>
              <w:bottom w:val="single" w:sz="4" w:space="0" w:color="auto"/>
              <w:right w:val="single" w:sz="4" w:space="0" w:color="auto"/>
            </w:tcBorders>
            <w:hideMark/>
          </w:tcPr>
          <w:p w14:paraId="3BA2F053" w14:textId="0E9268B2" w:rsidR="00AF5D05" w:rsidRPr="008B395F" w:rsidRDefault="007F37FB" w:rsidP="00B61AC9">
            <w:pPr>
              <w:rPr>
                <w:rFonts w:eastAsia="MS Mincho"/>
              </w:rPr>
            </w:pPr>
            <w:r>
              <w:rPr>
                <w:rFonts w:eastAsia="MS Mincho"/>
              </w:rPr>
              <w:t>4</w:t>
            </w:r>
          </w:p>
        </w:tc>
        <w:tc>
          <w:tcPr>
            <w:tcW w:w="9213" w:type="dxa"/>
            <w:tcBorders>
              <w:top w:val="single" w:sz="4" w:space="0" w:color="auto"/>
              <w:left w:val="single" w:sz="4" w:space="0" w:color="auto"/>
              <w:bottom w:val="single" w:sz="4" w:space="0" w:color="auto"/>
              <w:right w:val="single" w:sz="4" w:space="0" w:color="auto"/>
            </w:tcBorders>
            <w:hideMark/>
          </w:tcPr>
          <w:p w14:paraId="74EA6529" w14:textId="77777777" w:rsidR="00AF5D05" w:rsidRPr="008B395F" w:rsidRDefault="00AF5D05" w:rsidP="00B61AC9">
            <w:pPr>
              <w:rPr>
                <w:rFonts w:eastAsia="MS Mincho"/>
              </w:rPr>
            </w:pPr>
            <w:r w:rsidRPr="008B395F">
              <w:rPr>
                <w:rFonts w:eastAsia="MS Mincho"/>
              </w:rPr>
              <w:t>Iedere dag noteert iedere schoonmaakmedewerker</w:t>
            </w:r>
            <w:r>
              <w:rPr>
                <w:rFonts w:eastAsia="MS Mincho"/>
              </w:rPr>
              <w:t xml:space="preserve"> </w:t>
            </w:r>
            <w:r w:rsidRPr="008B395F">
              <w:rPr>
                <w:rFonts w:eastAsia="MS Mincho"/>
              </w:rPr>
              <w:t>tijdstip van binnenkomst, van aanvang</w:t>
            </w:r>
            <w:r>
              <w:rPr>
                <w:rFonts w:eastAsia="MS Mincho"/>
              </w:rPr>
              <w:t xml:space="preserve"> </w:t>
            </w:r>
            <w:r w:rsidRPr="008B395F">
              <w:rPr>
                <w:rFonts w:eastAsia="MS Mincho"/>
              </w:rPr>
              <w:t>werkzaamheden en van vertrek in het logboek. In</w:t>
            </w:r>
            <w:r>
              <w:rPr>
                <w:rFonts w:eastAsia="MS Mincho"/>
              </w:rPr>
              <w:t xml:space="preserve"> </w:t>
            </w:r>
            <w:r w:rsidRPr="008B395F">
              <w:rPr>
                <w:rFonts w:eastAsia="MS Mincho"/>
              </w:rPr>
              <w:t>de meldkamer ligt het logboek waar de</w:t>
            </w:r>
            <w:r>
              <w:rPr>
                <w:rFonts w:eastAsia="MS Mincho"/>
              </w:rPr>
              <w:t xml:space="preserve"> </w:t>
            </w:r>
            <w:r w:rsidRPr="008B395F">
              <w:rPr>
                <w:rFonts w:eastAsia="MS Mincho"/>
              </w:rPr>
              <w:t>medewerker de aanvangs- en vertrektijden</w:t>
            </w:r>
            <w:r>
              <w:rPr>
                <w:rFonts w:eastAsia="MS Mincho"/>
              </w:rPr>
              <w:t xml:space="preserve"> </w:t>
            </w:r>
            <w:r w:rsidRPr="008B395F">
              <w:rPr>
                <w:rFonts w:eastAsia="MS Mincho"/>
              </w:rPr>
              <w:t>vermeld.</w:t>
            </w:r>
          </w:p>
        </w:tc>
      </w:tr>
    </w:tbl>
    <w:p w14:paraId="7C81D3B7" w14:textId="77777777" w:rsidR="00AF5D05" w:rsidRDefault="00AF5D05" w:rsidP="000C2FAF">
      <w:pPr>
        <w:rPr>
          <w:rFonts w:eastAsia="MS Mincho"/>
          <w:b/>
          <w:bCs/>
        </w:rPr>
      </w:pPr>
    </w:p>
    <w:p w14:paraId="24FBD026" w14:textId="77777777" w:rsidR="00B92495" w:rsidRPr="00534AC9" w:rsidRDefault="00B92495" w:rsidP="000C2FAF">
      <w:pPr>
        <w:rPr>
          <w:rFonts w:eastAsia="MS Mincho"/>
          <w:b/>
          <w:bCs/>
        </w:rPr>
      </w:pPr>
    </w:p>
    <w:p w14:paraId="74F93EB8" w14:textId="3F321846" w:rsidR="00F219EC" w:rsidRPr="00534AC9" w:rsidRDefault="00F219EC" w:rsidP="00F219EC">
      <w:pPr>
        <w:pStyle w:val="Kop2"/>
        <w:numPr>
          <w:ilvl w:val="1"/>
          <w:numId w:val="1"/>
        </w:numPr>
        <w:rPr>
          <w:rFonts w:eastAsia="MS Mincho"/>
        </w:rPr>
      </w:pPr>
      <w:bookmarkStart w:id="28" w:name="_Toc218610649"/>
      <w:r w:rsidRPr="00534AC9">
        <w:rPr>
          <w:rFonts w:eastAsia="MS Mincho"/>
        </w:rPr>
        <w:t xml:space="preserve">Type werkzaamheden </w:t>
      </w:r>
      <w:r w:rsidR="004639CD" w:rsidRPr="00534AC9">
        <w:rPr>
          <w:rFonts w:eastAsia="MS Mincho"/>
        </w:rPr>
        <w:t>g</w:t>
      </w:r>
      <w:r w:rsidRPr="00534AC9">
        <w:rPr>
          <w:rFonts w:eastAsia="MS Mincho"/>
        </w:rPr>
        <w:t>lasbewassing</w:t>
      </w:r>
      <w:bookmarkEnd w:id="28"/>
    </w:p>
    <w:p w14:paraId="00678794" w14:textId="77777777" w:rsidR="00E40279" w:rsidRPr="00534AC9" w:rsidRDefault="00E40279" w:rsidP="00E40279">
      <w:pPr>
        <w:rPr>
          <w:rFonts w:eastAsia="MS Mincho"/>
        </w:rPr>
      </w:pPr>
    </w:p>
    <w:p w14:paraId="1F35F4D2" w14:textId="5DCF087B" w:rsidR="00E40279" w:rsidRPr="00534AC9" w:rsidRDefault="00E40279" w:rsidP="00E40279">
      <w:pPr>
        <w:pStyle w:val="Kop3"/>
        <w:rPr>
          <w:rFonts w:eastAsia="MS Mincho"/>
        </w:rPr>
      </w:pPr>
      <w:bookmarkStart w:id="29" w:name="_Toc218610650"/>
      <w:r w:rsidRPr="00534AC9">
        <w:rPr>
          <w:rFonts w:eastAsia="MS Mincho"/>
        </w:rPr>
        <w:t>Algemeen</w:t>
      </w:r>
      <w:bookmarkEnd w:id="29"/>
    </w:p>
    <w:tbl>
      <w:tblPr>
        <w:tblStyle w:val="Tabelraster"/>
        <w:tblW w:w="9634" w:type="dxa"/>
        <w:tblLook w:val="04A0" w:firstRow="1" w:lastRow="0" w:firstColumn="1" w:lastColumn="0" w:noHBand="0" w:noVBand="1"/>
      </w:tblPr>
      <w:tblGrid>
        <w:gridCol w:w="494"/>
        <w:gridCol w:w="9140"/>
      </w:tblGrid>
      <w:tr w:rsidR="00534AC9" w:rsidRPr="00534AC9" w14:paraId="52AC83DC" w14:textId="77777777" w:rsidTr="00E40279">
        <w:tc>
          <w:tcPr>
            <w:tcW w:w="49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3BF2D14" w14:textId="77777777" w:rsidR="00E40279" w:rsidRPr="00534AC9" w:rsidRDefault="00E40279" w:rsidP="00B61AC9">
            <w:pPr>
              <w:rPr>
                <w:rFonts w:eastAsia="MS Mincho"/>
                <w:b/>
                <w:bCs/>
              </w:rPr>
            </w:pPr>
            <w:r w:rsidRPr="00534AC9">
              <w:rPr>
                <w:rFonts w:eastAsia="MS Mincho"/>
                <w:b/>
                <w:bCs/>
              </w:rPr>
              <w:t xml:space="preserve">Nr. </w:t>
            </w:r>
          </w:p>
        </w:tc>
        <w:tc>
          <w:tcPr>
            <w:tcW w:w="914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8313434" w14:textId="5FF0FA18" w:rsidR="00E40279" w:rsidRPr="00534AC9" w:rsidRDefault="00E40279" w:rsidP="00B61AC9">
            <w:pPr>
              <w:rPr>
                <w:rFonts w:eastAsia="MS Mincho"/>
                <w:b/>
                <w:bCs/>
              </w:rPr>
            </w:pPr>
            <w:r w:rsidRPr="00534AC9">
              <w:rPr>
                <w:rFonts w:eastAsia="MS Mincho"/>
                <w:b/>
                <w:bCs/>
              </w:rPr>
              <w:t>Eis</w:t>
            </w:r>
          </w:p>
        </w:tc>
      </w:tr>
      <w:tr w:rsidR="00534AC9" w:rsidRPr="00534AC9" w14:paraId="5E1EA212" w14:textId="77777777" w:rsidTr="00E40279">
        <w:tc>
          <w:tcPr>
            <w:tcW w:w="494" w:type="dxa"/>
            <w:tcBorders>
              <w:top w:val="single" w:sz="4" w:space="0" w:color="auto"/>
              <w:left w:val="single" w:sz="4" w:space="0" w:color="auto"/>
              <w:bottom w:val="single" w:sz="4" w:space="0" w:color="auto"/>
              <w:right w:val="single" w:sz="4" w:space="0" w:color="auto"/>
            </w:tcBorders>
          </w:tcPr>
          <w:p w14:paraId="3F4B6803" w14:textId="77777777" w:rsidR="00E40279" w:rsidRPr="00534AC9" w:rsidRDefault="00E40279" w:rsidP="00B61AC9">
            <w:pPr>
              <w:rPr>
                <w:rFonts w:eastAsia="MS Mincho"/>
              </w:rPr>
            </w:pPr>
            <w:r w:rsidRPr="00534AC9">
              <w:rPr>
                <w:rFonts w:eastAsia="MS Mincho"/>
              </w:rPr>
              <w:t>1</w:t>
            </w:r>
          </w:p>
        </w:tc>
        <w:tc>
          <w:tcPr>
            <w:tcW w:w="9140" w:type="dxa"/>
            <w:tcBorders>
              <w:top w:val="single" w:sz="4" w:space="0" w:color="auto"/>
              <w:left w:val="single" w:sz="4" w:space="0" w:color="auto"/>
              <w:bottom w:val="single" w:sz="4" w:space="0" w:color="auto"/>
              <w:right w:val="single" w:sz="4" w:space="0" w:color="auto"/>
            </w:tcBorders>
          </w:tcPr>
          <w:p w14:paraId="5C425D45" w14:textId="5B41C248" w:rsidR="00E40279" w:rsidRPr="00534AC9" w:rsidRDefault="00E40279" w:rsidP="00E40279">
            <w:pPr>
              <w:rPr>
                <w:rFonts w:cs="Arial"/>
              </w:rPr>
            </w:pPr>
            <w:r w:rsidRPr="00534AC9">
              <w:rPr>
                <w:rFonts w:cs="Arial"/>
              </w:rPr>
              <w:t>Voor zover van toepassing gelden alle eisen die gesteld worden ten aanzien van schoonmaak ook voor de glasbewassing. Ten aanzien van de glasbewassing gelden de volgende algemene voorschriften:</w:t>
            </w:r>
          </w:p>
          <w:p w14:paraId="4AE213CE" w14:textId="7DF989D6" w:rsidR="00E40279" w:rsidRPr="00534AC9" w:rsidRDefault="00E40279" w:rsidP="00B61AC9">
            <w:pPr>
              <w:rPr>
                <w:rFonts w:eastAsia="MS Mincho"/>
              </w:rPr>
            </w:pPr>
          </w:p>
        </w:tc>
      </w:tr>
      <w:tr w:rsidR="00534AC9" w:rsidRPr="00534AC9" w14:paraId="21CE31BF" w14:textId="77777777" w:rsidTr="00E40279">
        <w:tc>
          <w:tcPr>
            <w:tcW w:w="494" w:type="dxa"/>
            <w:tcBorders>
              <w:top w:val="single" w:sz="4" w:space="0" w:color="auto"/>
              <w:left w:val="single" w:sz="4" w:space="0" w:color="auto"/>
              <w:bottom w:val="single" w:sz="4" w:space="0" w:color="auto"/>
              <w:right w:val="single" w:sz="4" w:space="0" w:color="auto"/>
            </w:tcBorders>
          </w:tcPr>
          <w:p w14:paraId="583C7D61" w14:textId="77777777" w:rsidR="00E40279" w:rsidRPr="00534AC9" w:rsidRDefault="00E40279" w:rsidP="00B61AC9">
            <w:pPr>
              <w:rPr>
                <w:rFonts w:eastAsia="MS Mincho"/>
              </w:rPr>
            </w:pPr>
            <w:r w:rsidRPr="00534AC9">
              <w:rPr>
                <w:rFonts w:eastAsia="MS Mincho"/>
              </w:rPr>
              <w:t>2</w:t>
            </w:r>
          </w:p>
        </w:tc>
        <w:tc>
          <w:tcPr>
            <w:tcW w:w="9140" w:type="dxa"/>
            <w:tcBorders>
              <w:top w:val="single" w:sz="4" w:space="0" w:color="auto"/>
              <w:left w:val="single" w:sz="4" w:space="0" w:color="auto"/>
              <w:bottom w:val="single" w:sz="4" w:space="0" w:color="auto"/>
              <w:right w:val="single" w:sz="4" w:space="0" w:color="auto"/>
            </w:tcBorders>
          </w:tcPr>
          <w:p w14:paraId="65A44539" w14:textId="77777777" w:rsidR="00E40279" w:rsidRPr="00534AC9" w:rsidRDefault="00E40279" w:rsidP="00E40279">
            <w:r w:rsidRPr="00534AC9">
              <w:t>contractant dient erop toe te zien dat het personeel de werkzaamheden uitvoert volgens de wettelijke geldende voorschriften, zoals die onder meer staan vermeld in het document RI&amp;E Schoonmaak en Glazenwassers, module Glas- en Gevelreiniging;</w:t>
            </w:r>
          </w:p>
          <w:p w14:paraId="3AA68878" w14:textId="2D2DE937" w:rsidR="00E40279" w:rsidRPr="00534AC9" w:rsidRDefault="00E40279" w:rsidP="00B61AC9">
            <w:pPr>
              <w:rPr>
                <w:rFonts w:eastAsia="MS Mincho"/>
              </w:rPr>
            </w:pPr>
          </w:p>
        </w:tc>
      </w:tr>
      <w:tr w:rsidR="00534AC9" w:rsidRPr="00534AC9" w14:paraId="732F4735" w14:textId="77777777" w:rsidTr="00E40279">
        <w:tc>
          <w:tcPr>
            <w:tcW w:w="494" w:type="dxa"/>
            <w:tcBorders>
              <w:top w:val="single" w:sz="4" w:space="0" w:color="auto"/>
              <w:left w:val="single" w:sz="4" w:space="0" w:color="auto"/>
              <w:bottom w:val="single" w:sz="4" w:space="0" w:color="auto"/>
              <w:right w:val="single" w:sz="4" w:space="0" w:color="auto"/>
            </w:tcBorders>
          </w:tcPr>
          <w:p w14:paraId="7E57312B" w14:textId="77777777" w:rsidR="00E40279" w:rsidRPr="00534AC9" w:rsidRDefault="00E40279" w:rsidP="00B61AC9">
            <w:pPr>
              <w:rPr>
                <w:rFonts w:eastAsia="MS Mincho"/>
              </w:rPr>
            </w:pPr>
            <w:r w:rsidRPr="00534AC9">
              <w:rPr>
                <w:rFonts w:eastAsia="MS Mincho"/>
              </w:rPr>
              <w:t>3</w:t>
            </w:r>
          </w:p>
        </w:tc>
        <w:tc>
          <w:tcPr>
            <w:tcW w:w="9140" w:type="dxa"/>
            <w:tcBorders>
              <w:top w:val="single" w:sz="4" w:space="0" w:color="auto"/>
              <w:left w:val="single" w:sz="4" w:space="0" w:color="auto"/>
              <w:bottom w:val="single" w:sz="4" w:space="0" w:color="auto"/>
              <w:right w:val="single" w:sz="4" w:space="0" w:color="auto"/>
            </w:tcBorders>
          </w:tcPr>
          <w:p w14:paraId="72063514" w14:textId="7464C4D7" w:rsidR="00E40279" w:rsidRPr="00534AC9" w:rsidRDefault="00E40279" w:rsidP="00B61AC9">
            <w:pPr>
              <w:rPr>
                <w:rFonts w:eastAsia="MS Mincho"/>
              </w:rPr>
            </w:pPr>
            <w:r w:rsidRPr="00534AC9">
              <w:t>Alle opgedragen werkzaamheden, inclusief de afroepwerkzaamheden, dienen te worden uitgevoerd in overeenstemming met de doelen en maatregelen uit de “Collectieve</w:t>
            </w:r>
          </w:p>
        </w:tc>
      </w:tr>
      <w:tr w:rsidR="00534AC9" w:rsidRPr="00534AC9" w14:paraId="5A7CBA07" w14:textId="77777777" w:rsidTr="00E40279">
        <w:tc>
          <w:tcPr>
            <w:tcW w:w="494" w:type="dxa"/>
            <w:tcBorders>
              <w:top w:val="single" w:sz="4" w:space="0" w:color="auto"/>
              <w:left w:val="single" w:sz="4" w:space="0" w:color="auto"/>
              <w:bottom w:val="single" w:sz="4" w:space="0" w:color="auto"/>
              <w:right w:val="single" w:sz="4" w:space="0" w:color="auto"/>
            </w:tcBorders>
            <w:hideMark/>
          </w:tcPr>
          <w:p w14:paraId="77CBC1B3" w14:textId="77777777" w:rsidR="00E40279" w:rsidRPr="00534AC9" w:rsidRDefault="00E40279" w:rsidP="00B61AC9">
            <w:pPr>
              <w:rPr>
                <w:rFonts w:eastAsia="MS Mincho"/>
              </w:rPr>
            </w:pPr>
            <w:r w:rsidRPr="00534AC9">
              <w:rPr>
                <w:rFonts w:eastAsia="MS Mincho"/>
              </w:rPr>
              <w:t>4</w:t>
            </w:r>
          </w:p>
        </w:tc>
        <w:tc>
          <w:tcPr>
            <w:tcW w:w="9140" w:type="dxa"/>
            <w:tcBorders>
              <w:top w:val="single" w:sz="4" w:space="0" w:color="auto"/>
              <w:left w:val="single" w:sz="4" w:space="0" w:color="auto"/>
              <w:bottom w:val="single" w:sz="4" w:space="0" w:color="auto"/>
              <w:right w:val="single" w:sz="4" w:space="0" w:color="auto"/>
            </w:tcBorders>
          </w:tcPr>
          <w:p w14:paraId="5BB8630F" w14:textId="77777777" w:rsidR="00E40279" w:rsidRPr="00534AC9" w:rsidRDefault="00E40279" w:rsidP="00E40279">
            <w:r w:rsidRPr="00534AC9">
              <w:t>arbeidsovereenkomst arbeid en gezondheid voor het schoonmaak- en glazenwassersbedrijf;</w:t>
            </w:r>
          </w:p>
          <w:p w14:paraId="5ED2DD32" w14:textId="11EEB3B4" w:rsidR="00E40279" w:rsidRPr="00534AC9" w:rsidRDefault="00E40279" w:rsidP="00B61AC9">
            <w:pPr>
              <w:rPr>
                <w:rFonts w:eastAsia="MS Mincho"/>
              </w:rPr>
            </w:pPr>
          </w:p>
        </w:tc>
      </w:tr>
      <w:tr w:rsidR="00534AC9" w:rsidRPr="00534AC9" w14:paraId="23839943" w14:textId="77777777" w:rsidTr="00E40279">
        <w:tc>
          <w:tcPr>
            <w:tcW w:w="494" w:type="dxa"/>
            <w:tcBorders>
              <w:top w:val="single" w:sz="4" w:space="0" w:color="auto"/>
              <w:left w:val="single" w:sz="4" w:space="0" w:color="auto"/>
              <w:bottom w:val="single" w:sz="4" w:space="0" w:color="auto"/>
              <w:right w:val="single" w:sz="4" w:space="0" w:color="auto"/>
            </w:tcBorders>
          </w:tcPr>
          <w:p w14:paraId="0536111C" w14:textId="169260A7" w:rsidR="00E40279" w:rsidRPr="00534AC9" w:rsidRDefault="00E40279" w:rsidP="00B61AC9">
            <w:pPr>
              <w:rPr>
                <w:rFonts w:eastAsia="MS Mincho"/>
              </w:rPr>
            </w:pPr>
            <w:r w:rsidRPr="00534AC9">
              <w:rPr>
                <w:rFonts w:eastAsia="MS Mincho"/>
              </w:rPr>
              <w:t>5</w:t>
            </w:r>
          </w:p>
        </w:tc>
        <w:tc>
          <w:tcPr>
            <w:tcW w:w="9140" w:type="dxa"/>
            <w:tcBorders>
              <w:top w:val="single" w:sz="4" w:space="0" w:color="auto"/>
              <w:left w:val="single" w:sz="4" w:space="0" w:color="auto"/>
              <w:bottom w:val="single" w:sz="4" w:space="0" w:color="auto"/>
              <w:right w:val="single" w:sz="4" w:space="0" w:color="auto"/>
            </w:tcBorders>
          </w:tcPr>
          <w:p w14:paraId="1FC2F53B" w14:textId="77777777" w:rsidR="00E40279" w:rsidRPr="00534AC9" w:rsidRDefault="00E40279" w:rsidP="00E40279">
            <w:r w:rsidRPr="00534AC9">
              <w:t>contractant waarborgt de veiligheid van gebouwgebruikers en passanten in relatie tot de uit te voeren werkzaamheden. contractant draagt zorg voor de noodzakelijke veiligheidsmiddelen- en maatregelen;</w:t>
            </w:r>
          </w:p>
          <w:p w14:paraId="063B143A" w14:textId="24E0C407" w:rsidR="00E40279" w:rsidRPr="00534AC9" w:rsidRDefault="00E40279" w:rsidP="00B61AC9">
            <w:pPr>
              <w:rPr>
                <w:rFonts w:eastAsia="MS Mincho"/>
              </w:rPr>
            </w:pPr>
          </w:p>
        </w:tc>
      </w:tr>
      <w:tr w:rsidR="00534AC9" w:rsidRPr="00534AC9" w14:paraId="57B07DB3" w14:textId="77777777" w:rsidTr="00E40279">
        <w:tc>
          <w:tcPr>
            <w:tcW w:w="494" w:type="dxa"/>
            <w:tcBorders>
              <w:top w:val="single" w:sz="4" w:space="0" w:color="auto"/>
              <w:left w:val="single" w:sz="4" w:space="0" w:color="auto"/>
              <w:bottom w:val="single" w:sz="4" w:space="0" w:color="auto"/>
              <w:right w:val="single" w:sz="4" w:space="0" w:color="auto"/>
            </w:tcBorders>
          </w:tcPr>
          <w:p w14:paraId="3E00FCF8" w14:textId="5CB7394B" w:rsidR="00E40279" w:rsidRPr="00534AC9" w:rsidRDefault="00E40279" w:rsidP="00B61AC9">
            <w:pPr>
              <w:rPr>
                <w:rFonts w:eastAsia="MS Mincho"/>
              </w:rPr>
            </w:pPr>
            <w:r w:rsidRPr="00534AC9">
              <w:rPr>
                <w:rFonts w:eastAsia="MS Mincho"/>
              </w:rPr>
              <w:t>6</w:t>
            </w:r>
          </w:p>
        </w:tc>
        <w:tc>
          <w:tcPr>
            <w:tcW w:w="9140" w:type="dxa"/>
            <w:tcBorders>
              <w:top w:val="single" w:sz="4" w:space="0" w:color="auto"/>
              <w:left w:val="single" w:sz="4" w:space="0" w:color="auto"/>
              <w:bottom w:val="single" w:sz="4" w:space="0" w:color="auto"/>
              <w:right w:val="single" w:sz="4" w:space="0" w:color="auto"/>
            </w:tcBorders>
          </w:tcPr>
          <w:p w14:paraId="0D0395EF" w14:textId="77777777" w:rsidR="00E40279" w:rsidRPr="00534AC9" w:rsidRDefault="00E40279" w:rsidP="00E40279">
            <w:r w:rsidRPr="00534AC9">
              <w:t>contractant is verantwoordelijk voor het aantoonbaar juist uitvoeren van de veiligheidsrichtlijnen zoals omschreven in NEN 3140;</w:t>
            </w:r>
          </w:p>
          <w:p w14:paraId="46F59DB8" w14:textId="370EB09F" w:rsidR="00E40279" w:rsidRPr="00534AC9" w:rsidRDefault="00E40279" w:rsidP="00B61AC9">
            <w:pPr>
              <w:rPr>
                <w:rFonts w:eastAsia="MS Mincho"/>
              </w:rPr>
            </w:pPr>
          </w:p>
        </w:tc>
      </w:tr>
      <w:tr w:rsidR="00534AC9" w:rsidRPr="00534AC9" w14:paraId="50D56328" w14:textId="77777777" w:rsidTr="00E40279">
        <w:tc>
          <w:tcPr>
            <w:tcW w:w="494" w:type="dxa"/>
            <w:tcBorders>
              <w:top w:val="single" w:sz="4" w:space="0" w:color="auto"/>
              <w:left w:val="single" w:sz="4" w:space="0" w:color="auto"/>
              <w:bottom w:val="single" w:sz="4" w:space="0" w:color="auto"/>
              <w:right w:val="single" w:sz="4" w:space="0" w:color="auto"/>
            </w:tcBorders>
          </w:tcPr>
          <w:p w14:paraId="7CB2C5B6" w14:textId="2AA9012E" w:rsidR="00E40279" w:rsidRPr="00534AC9" w:rsidRDefault="00E40279" w:rsidP="00B61AC9">
            <w:pPr>
              <w:rPr>
                <w:rFonts w:eastAsia="MS Mincho"/>
              </w:rPr>
            </w:pPr>
            <w:r w:rsidRPr="00534AC9">
              <w:rPr>
                <w:rFonts w:eastAsia="MS Mincho"/>
              </w:rPr>
              <w:t>7</w:t>
            </w:r>
          </w:p>
        </w:tc>
        <w:tc>
          <w:tcPr>
            <w:tcW w:w="9140" w:type="dxa"/>
            <w:tcBorders>
              <w:top w:val="single" w:sz="4" w:space="0" w:color="auto"/>
              <w:left w:val="single" w:sz="4" w:space="0" w:color="auto"/>
              <w:bottom w:val="single" w:sz="4" w:space="0" w:color="auto"/>
              <w:right w:val="single" w:sz="4" w:space="0" w:color="auto"/>
            </w:tcBorders>
          </w:tcPr>
          <w:p w14:paraId="493CE439" w14:textId="77777777" w:rsidR="00E40279" w:rsidRPr="00534AC9" w:rsidRDefault="00E40279" w:rsidP="00E40279">
            <w:r w:rsidRPr="00534AC9">
              <w:t>Daar waar wettelijke bepalingen zijn voorgeschreven voor het dragen van persoonlijke beschermingsmiddelen dienen deze te worden opgevolgd;</w:t>
            </w:r>
          </w:p>
          <w:p w14:paraId="7157D00C" w14:textId="013F7570" w:rsidR="00E40279" w:rsidRPr="00534AC9" w:rsidRDefault="00E40279" w:rsidP="00B61AC9">
            <w:pPr>
              <w:rPr>
                <w:rFonts w:eastAsia="MS Mincho"/>
              </w:rPr>
            </w:pPr>
          </w:p>
        </w:tc>
      </w:tr>
      <w:tr w:rsidR="00E40279" w:rsidRPr="00534AC9" w14:paraId="46843D74" w14:textId="77777777" w:rsidTr="00E40279">
        <w:tc>
          <w:tcPr>
            <w:tcW w:w="494" w:type="dxa"/>
            <w:tcBorders>
              <w:top w:val="single" w:sz="4" w:space="0" w:color="auto"/>
              <w:left w:val="single" w:sz="4" w:space="0" w:color="auto"/>
              <w:bottom w:val="single" w:sz="4" w:space="0" w:color="auto"/>
              <w:right w:val="single" w:sz="4" w:space="0" w:color="auto"/>
            </w:tcBorders>
          </w:tcPr>
          <w:p w14:paraId="35DA8626" w14:textId="309EFEB4" w:rsidR="00E40279" w:rsidRPr="00534AC9" w:rsidRDefault="00E40279" w:rsidP="00B61AC9">
            <w:pPr>
              <w:rPr>
                <w:rFonts w:eastAsia="MS Mincho"/>
              </w:rPr>
            </w:pPr>
            <w:r w:rsidRPr="00534AC9">
              <w:rPr>
                <w:rFonts w:eastAsia="MS Mincho"/>
              </w:rPr>
              <w:t>8</w:t>
            </w:r>
          </w:p>
        </w:tc>
        <w:tc>
          <w:tcPr>
            <w:tcW w:w="9140" w:type="dxa"/>
            <w:tcBorders>
              <w:top w:val="single" w:sz="4" w:space="0" w:color="auto"/>
              <w:left w:val="single" w:sz="4" w:space="0" w:color="auto"/>
              <w:bottom w:val="single" w:sz="4" w:space="0" w:color="auto"/>
              <w:right w:val="single" w:sz="4" w:space="0" w:color="auto"/>
            </w:tcBorders>
          </w:tcPr>
          <w:p w14:paraId="150DC462" w14:textId="77777777" w:rsidR="00E40279" w:rsidRPr="00534AC9" w:rsidRDefault="00E40279" w:rsidP="00E40279">
            <w:bookmarkStart w:id="30" w:name="_Toc335642855"/>
            <w:bookmarkStart w:id="31" w:name="_Toc389838260"/>
            <w:bookmarkStart w:id="32" w:name="_Toc408579706"/>
            <w:bookmarkStart w:id="33" w:name="_Toc460229036"/>
            <w:bookmarkStart w:id="34" w:name="_Toc485655068"/>
            <w:bookmarkStart w:id="35" w:name="_Toc490053349"/>
            <w:bookmarkStart w:id="36" w:name="_Toc497914937"/>
            <w:bookmarkStart w:id="37" w:name="_Toc93481960"/>
            <w:bookmarkStart w:id="38" w:name="_Toc109052497"/>
            <w:r w:rsidRPr="00534AC9">
              <w:t>Het eten, drinken en roken tijdens de uitvoering van de werkzaamheden is niet toegestaan.</w:t>
            </w:r>
            <w:bookmarkEnd w:id="30"/>
            <w:bookmarkEnd w:id="31"/>
            <w:bookmarkEnd w:id="32"/>
            <w:bookmarkEnd w:id="33"/>
            <w:bookmarkEnd w:id="34"/>
            <w:bookmarkEnd w:id="35"/>
            <w:bookmarkEnd w:id="36"/>
            <w:bookmarkEnd w:id="37"/>
            <w:bookmarkEnd w:id="38"/>
          </w:p>
          <w:p w14:paraId="1B5928F0" w14:textId="163FCD32" w:rsidR="00E40279" w:rsidRPr="00534AC9" w:rsidRDefault="00E40279" w:rsidP="00B61AC9">
            <w:pPr>
              <w:rPr>
                <w:rFonts w:eastAsia="MS Mincho"/>
              </w:rPr>
            </w:pPr>
          </w:p>
        </w:tc>
      </w:tr>
    </w:tbl>
    <w:p w14:paraId="7F406066" w14:textId="77777777" w:rsidR="00E40279" w:rsidRPr="00534AC9" w:rsidRDefault="00E40279" w:rsidP="00E40279">
      <w:pPr>
        <w:rPr>
          <w:rFonts w:eastAsia="MS Mincho"/>
        </w:rPr>
      </w:pPr>
    </w:p>
    <w:p w14:paraId="12372D1F" w14:textId="77777777" w:rsidR="00172537" w:rsidRPr="00534AC9" w:rsidRDefault="00172537" w:rsidP="00172537">
      <w:pPr>
        <w:pStyle w:val="Kop3"/>
      </w:pPr>
      <w:bookmarkStart w:id="39" w:name="_Toc118280709"/>
      <w:bookmarkStart w:id="40" w:name="_Toc194940269"/>
      <w:bookmarkStart w:id="41" w:name="_Toc218610651"/>
      <w:r w:rsidRPr="00534AC9">
        <w:t>Risico- inventarisatie en evaluatie</w:t>
      </w:r>
      <w:bookmarkEnd w:id="39"/>
      <w:bookmarkEnd w:id="40"/>
      <w:bookmarkEnd w:id="41"/>
    </w:p>
    <w:tbl>
      <w:tblPr>
        <w:tblStyle w:val="Tabelraster"/>
        <w:tblW w:w="9634" w:type="dxa"/>
        <w:tblLook w:val="04A0" w:firstRow="1" w:lastRow="0" w:firstColumn="1" w:lastColumn="0" w:noHBand="0" w:noVBand="1"/>
      </w:tblPr>
      <w:tblGrid>
        <w:gridCol w:w="494"/>
        <w:gridCol w:w="9140"/>
      </w:tblGrid>
      <w:tr w:rsidR="00534AC9" w:rsidRPr="00534AC9" w14:paraId="01AF34FA" w14:textId="77777777" w:rsidTr="33087F82">
        <w:tc>
          <w:tcPr>
            <w:tcW w:w="49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FCC9AC5" w14:textId="77777777" w:rsidR="00E40279" w:rsidRPr="00534AC9" w:rsidRDefault="00E40279" w:rsidP="00B61AC9">
            <w:pPr>
              <w:rPr>
                <w:rFonts w:eastAsia="MS Mincho"/>
                <w:b/>
                <w:bCs/>
              </w:rPr>
            </w:pPr>
            <w:r w:rsidRPr="00534AC9">
              <w:rPr>
                <w:rFonts w:eastAsia="MS Mincho"/>
                <w:b/>
                <w:bCs/>
              </w:rPr>
              <w:t xml:space="preserve">Nr. </w:t>
            </w:r>
          </w:p>
        </w:tc>
        <w:tc>
          <w:tcPr>
            <w:tcW w:w="914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75A63B1" w14:textId="77777777" w:rsidR="00E40279" w:rsidRPr="00534AC9" w:rsidRDefault="00E40279" w:rsidP="00B61AC9">
            <w:pPr>
              <w:rPr>
                <w:rFonts w:eastAsia="MS Mincho"/>
                <w:b/>
                <w:bCs/>
              </w:rPr>
            </w:pPr>
            <w:r w:rsidRPr="00534AC9">
              <w:rPr>
                <w:rFonts w:eastAsia="MS Mincho"/>
                <w:b/>
                <w:bCs/>
              </w:rPr>
              <w:t>Eis</w:t>
            </w:r>
          </w:p>
        </w:tc>
      </w:tr>
      <w:tr w:rsidR="00534AC9" w:rsidRPr="00534AC9" w14:paraId="7D6B49D7" w14:textId="77777777" w:rsidTr="33087F82">
        <w:tc>
          <w:tcPr>
            <w:tcW w:w="494" w:type="dxa"/>
            <w:tcBorders>
              <w:top w:val="single" w:sz="4" w:space="0" w:color="auto"/>
              <w:left w:val="single" w:sz="4" w:space="0" w:color="auto"/>
              <w:bottom w:val="single" w:sz="4" w:space="0" w:color="auto"/>
              <w:right w:val="single" w:sz="4" w:space="0" w:color="auto"/>
            </w:tcBorders>
          </w:tcPr>
          <w:p w14:paraId="39900CB9" w14:textId="77777777" w:rsidR="00E40279" w:rsidRPr="00534AC9" w:rsidRDefault="00E40279" w:rsidP="00B61AC9">
            <w:pPr>
              <w:rPr>
                <w:rFonts w:eastAsia="MS Mincho"/>
              </w:rPr>
            </w:pPr>
            <w:r w:rsidRPr="00534AC9">
              <w:rPr>
                <w:rFonts w:eastAsia="MS Mincho"/>
              </w:rPr>
              <w:t>1</w:t>
            </w:r>
          </w:p>
        </w:tc>
        <w:tc>
          <w:tcPr>
            <w:tcW w:w="9140" w:type="dxa"/>
            <w:tcBorders>
              <w:top w:val="single" w:sz="4" w:space="0" w:color="auto"/>
              <w:left w:val="single" w:sz="4" w:space="0" w:color="auto"/>
              <w:bottom w:val="single" w:sz="4" w:space="0" w:color="auto"/>
              <w:right w:val="single" w:sz="4" w:space="0" w:color="auto"/>
            </w:tcBorders>
          </w:tcPr>
          <w:p w14:paraId="6644EDFF" w14:textId="369997F0" w:rsidR="00E40279" w:rsidRPr="00534AC9" w:rsidRDefault="00E40279" w:rsidP="00B61AC9">
            <w:pPr>
              <w:rPr>
                <w:rFonts w:eastAsia="MS Mincho"/>
              </w:rPr>
            </w:pPr>
            <w:r w:rsidRPr="00534AC9">
              <w:rPr>
                <w:rFonts w:asciiTheme="minorHAnsi" w:eastAsia="Calibri" w:hAnsiTheme="minorHAnsi" w:cstheme="minorBidi"/>
                <w:sz w:val="22"/>
                <w:szCs w:val="22"/>
              </w:rPr>
              <w:t>De contractant heeft de verantwoordelijkheid om de</w:t>
            </w:r>
            <w:r w:rsidR="00004587">
              <w:rPr>
                <w:rFonts w:asciiTheme="minorHAnsi" w:eastAsia="Calibri" w:hAnsiTheme="minorHAnsi" w:cstheme="minorBidi"/>
                <w:sz w:val="22"/>
                <w:szCs w:val="22"/>
              </w:rPr>
              <w:t xml:space="preserve"> opdrachtgever</w:t>
            </w:r>
            <w:r w:rsidRPr="00534AC9">
              <w:rPr>
                <w:rFonts w:asciiTheme="minorHAnsi" w:eastAsia="Calibri" w:hAnsiTheme="minorHAnsi" w:cstheme="minorBidi"/>
                <w:sz w:val="22"/>
                <w:szCs w:val="22"/>
              </w:rPr>
              <w:t xml:space="preserve"> schriftelijk te informeren bij veranderende wetgeving die gevolgen heeft voor de uitvoering van de werkzaamheden. De contractant zorgt ervoor dat er te allen tijde een actueel RI&amp;E in het bezit </w:t>
            </w:r>
            <w:r w:rsidR="00B534D1">
              <w:rPr>
                <w:rFonts w:asciiTheme="minorHAnsi" w:eastAsia="Calibri" w:hAnsiTheme="minorHAnsi" w:cstheme="minorBidi"/>
                <w:sz w:val="22"/>
                <w:szCs w:val="22"/>
              </w:rPr>
              <w:t>te hebben</w:t>
            </w:r>
            <w:r w:rsidRPr="00534AC9">
              <w:rPr>
                <w:rFonts w:asciiTheme="minorHAnsi" w:eastAsia="Calibri" w:hAnsiTheme="minorHAnsi" w:cstheme="minorBidi"/>
                <w:sz w:val="22"/>
                <w:szCs w:val="22"/>
              </w:rPr>
              <w:t>. Wijzigingen moeten tijdig, doch voor uitvoering van de werkzaamheden doorgegeven worden</w:t>
            </w:r>
            <w:r w:rsidR="00B534D1">
              <w:rPr>
                <w:rFonts w:asciiTheme="minorHAnsi" w:eastAsia="Calibri" w:hAnsiTheme="minorHAnsi" w:cstheme="minorBidi"/>
                <w:sz w:val="22"/>
                <w:szCs w:val="22"/>
              </w:rPr>
              <w:t>.</w:t>
            </w:r>
          </w:p>
        </w:tc>
      </w:tr>
      <w:tr w:rsidR="00534AC9" w:rsidRPr="00534AC9" w14:paraId="7A077251" w14:textId="77777777" w:rsidTr="33087F82">
        <w:tc>
          <w:tcPr>
            <w:tcW w:w="494" w:type="dxa"/>
            <w:tcBorders>
              <w:top w:val="single" w:sz="4" w:space="0" w:color="auto"/>
              <w:left w:val="single" w:sz="4" w:space="0" w:color="auto"/>
              <w:bottom w:val="single" w:sz="4" w:space="0" w:color="auto"/>
              <w:right w:val="single" w:sz="4" w:space="0" w:color="auto"/>
            </w:tcBorders>
          </w:tcPr>
          <w:p w14:paraId="17FCC720" w14:textId="77777777" w:rsidR="00E40279" w:rsidRPr="00534AC9" w:rsidRDefault="00E40279" w:rsidP="00B61AC9">
            <w:pPr>
              <w:rPr>
                <w:rFonts w:eastAsia="MS Mincho"/>
              </w:rPr>
            </w:pPr>
            <w:r w:rsidRPr="00534AC9">
              <w:rPr>
                <w:rFonts w:eastAsia="MS Mincho"/>
              </w:rPr>
              <w:t>2</w:t>
            </w:r>
          </w:p>
        </w:tc>
        <w:tc>
          <w:tcPr>
            <w:tcW w:w="9140" w:type="dxa"/>
            <w:tcBorders>
              <w:top w:val="single" w:sz="4" w:space="0" w:color="auto"/>
              <w:left w:val="single" w:sz="4" w:space="0" w:color="auto"/>
              <w:bottom w:val="single" w:sz="4" w:space="0" w:color="auto"/>
              <w:right w:val="single" w:sz="4" w:space="0" w:color="auto"/>
            </w:tcBorders>
          </w:tcPr>
          <w:p w14:paraId="576FE094" w14:textId="3D669387" w:rsidR="00E40279" w:rsidRPr="00534AC9" w:rsidRDefault="00E40279" w:rsidP="00B61AC9">
            <w:pPr>
              <w:rPr>
                <w:rFonts w:eastAsia="MS Mincho"/>
              </w:rPr>
            </w:pPr>
            <w:r w:rsidRPr="00534AC9">
              <w:rPr>
                <w:rFonts w:asciiTheme="minorHAnsi" w:hAnsiTheme="minorHAnsi" w:cstheme="minorHAnsi"/>
                <w:sz w:val="22"/>
                <w:szCs w:val="22"/>
              </w:rPr>
              <w:t>Voor het uitvoeren van de RI&amp;E kunnen geen kosten bij de opdrachtgever in rekening worden gebracht</w:t>
            </w:r>
            <w:r w:rsidR="00B534D1">
              <w:rPr>
                <w:rFonts w:asciiTheme="minorHAnsi" w:hAnsiTheme="minorHAnsi" w:cstheme="minorHAnsi"/>
                <w:sz w:val="22"/>
                <w:szCs w:val="22"/>
              </w:rPr>
              <w:t>.</w:t>
            </w:r>
          </w:p>
        </w:tc>
      </w:tr>
      <w:tr w:rsidR="00E40279" w:rsidRPr="00B534D1" w14:paraId="01A8067F" w14:textId="77777777" w:rsidTr="33087F82">
        <w:tc>
          <w:tcPr>
            <w:tcW w:w="494" w:type="dxa"/>
            <w:tcBorders>
              <w:top w:val="single" w:sz="4" w:space="0" w:color="auto"/>
              <w:left w:val="single" w:sz="4" w:space="0" w:color="auto"/>
              <w:bottom w:val="single" w:sz="4" w:space="0" w:color="auto"/>
              <w:right w:val="single" w:sz="4" w:space="0" w:color="auto"/>
            </w:tcBorders>
          </w:tcPr>
          <w:p w14:paraId="0AB9847E" w14:textId="77777777" w:rsidR="00E40279" w:rsidRPr="00B534D1" w:rsidRDefault="00E40279" w:rsidP="00B61AC9">
            <w:pPr>
              <w:rPr>
                <w:rFonts w:asciiTheme="minorHAnsi" w:eastAsia="Calibri" w:hAnsiTheme="minorHAnsi" w:cstheme="minorBidi"/>
                <w:sz w:val="22"/>
                <w:szCs w:val="22"/>
              </w:rPr>
            </w:pPr>
            <w:r w:rsidRPr="00B534D1">
              <w:rPr>
                <w:rFonts w:asciiTheme="minorHAnsi" w:eastAsia="Calibri" w:hAnsiTheme="minorHAnsi" w:cstheme="minorBidi"/>
                <w:sz w:val="22"/>
                <w:szCs w:val="22"/>
              </w:rPr>
              <w:t>3</w:t>
            </w:r>
          </w:p>
        </w:tc>
        <w:tc>
          <w:tcPr>
            <w:tcW w:w="9140" w:type="dxa"/>
            <w:tcBorders>
              <w:top w:val="single" w:sz="4" w:space="0" w:color="auto"/>
              <w:left w:val="single" w:sz="4" w:space="0" w:color="auto"/>
              <w:bottom w:val="single" w:sz="4" w:space="0" w:color="auto"/>
              <w:right w:val="single" w:sz="4" w:space="0" w:color="auto"/>
            </w:tcBorders>
          </w:tcPr>
          <w:p w14:paraId="0A1C7B04" w14:textId="526DB7D6" w:rsidR="00E40279" w:rsidRPr="00B534D1" w:rsidRDefault="00E40279" w:rsidP="00B61AC9">
            <w:pPr>
              <w:rPr>
                <w:rFonts w:asciiTheme="minorHAnsi" w:eastAsia="Calibri" w:hAnsiTheme="minorHAnsi" w:cstheme="minorBidi"/>
                <w:sz w:val="22"/>
                <w:szCs w:val="22"/>
              </w:rPr>
            </w:pPr>
            <w:r w:rsidRPr="00B534D1">
              <w:rPr>
                <w:rFonts w:asciiTheme="minorHAnsi" w:eastAsia="Calibri" w:hAnsiTheme="minorHAnsi" w:cstheme="minorBidi"/>
                <w:sz w:val="22"/>
                <w:szCs w:val="22"/>
              </w:rPr>
              <w:t>Er dient door opdrachtgever op alle locaties een risico-inventarisatie en evaluatie (RI&amp;E) uitgevoerd te worden en naar de uitkomst hiervan te handelen. De rapportage wordt een maand na gunning aan de betreffende contactpersoon van de opdrachtgever overhandigd.</w:t>
            </w:r>
          </w:p>
        </w:tc>
      </w:tr>
    </w:tbl>
    <w:p w14:paraId="235BAB71" w14:textId="77777777" w:rsidR="00172537" w:rsidRPr="00534AC9" w:rsidRDefault="00172537" w:rsidP="00172537">
      <w:pPr>
        <w:pStyle w:val="Kop2"/>
        <w:numPr>
          <w:ilvl w:val="0"/>
          <w:numId w:val="0"/>
        </w:numPr>
        <w:ind w:left="576" w:hanging="576"/>
        <w:rPr>
          <w:rFonts w:asciiTheme="minorHAnsi" w:eastAsia="Dotum" w:hAnsiTheme="minorHAnsi" w:cstheme="minorHAnsi"/>
        </w:rPr>
      </w:pPr>
      <w:bookmarkStart w:id="42" w:name="_Toc429495063"/>
    </w:p>
    <w:p w14:paraId="0ECCD53C" w14:textId="27C57F27" w:rsidR="00172537" w:rsidRPr="00534AC9" w:rsidRDefault="00172537" w:rsidP="00172537">
      <w:pPr>
        <w:pStyle w:val="Kop3"/>
      </w:pPr>
      <w:bookmarkStart w:id="43" w:name="_Toc218610652"/>
      <w:bookmarkStart w:id="44" w:name="_Toc430271987"/>
      <w:bookmarkStart w:id="45" w:name="_Toc525820011"/>
      <w:bookmarkStart w:id="46" w:name="_Toc118280710"/>
      <w:bookmarkStart w:id="47" w:name="_Toc194940270"/>
      <w:bookmarkStart w:id="48" w:name="_Toc429495064"/>
      <w:bookmarkEnd w:id="42"/>
      <w:r w:rsidRPr="00534AC9">
        <w:t>Uitvoering</w:t>
      </w:r>
      <w:bookmarkEnd w:id="43"/>
      <w:r w:rsidRPr="00534AC9">
        <w:t xml:space="preserve"> </w:t>
      </w:r>
      <w:bookmarkEnd w:id="44"/>
      <w:bookmarkEnd w:id="45"/>
      <w:bookmarkEnd w:id="46"/>
      <w:bookmarkEnd w:id="47"/>
    </w:p>
    <w:tbl>
      <w:tblPr>
        <w:tblStyle w:val="Tabelraster"/>
        <w:tblW w:w="9634" w:type="dxa"/>
        <w:tblLook w:val="04A0" w:firstRow="1" w:lastRow="0" w:firstColumn="1" w:lastColumn="0" w:noHBand="0" w:noVBand="1"/>
      </w:tblPr>
      <w:tblGrid>
        <w:gridCol w:w="494"/>
        <w:gridCol w:w="9140"/>
      </w:tblGrid>
      <w:tr w:rsidR="00534AC9" w:rsidRPr="00534AC9" w14:paraId="40D8B1C2" w14:textId="77777777" w:rsidTr="00A46FA3">
        <w:tc>
          <w:tcPr>
            <w:tcW w:w="49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0A2C06E" w14:textId="77777777" w:rsidR="00E40279" w:rsidRPr="00534AC9" w:rsidRDefault="00E40279" w:rsidP="00B61AC9">
            <w:pPr>
              <w:rPr>
                <w:rFonts w:eastAsia="MS Mincho"/>
                <w:b/>
                <w:bCs/>
              </w:rPr>
            </w:pPr>
            <w:r w:rsidRPr="00534AC9">
              <w:rPr>
                <w:rFonts w:eastAsia="MS Mincho"/>
                <w:b/>
                <w:bCs/>
              </w:rPr>
              <w:t xml:space="preserve">Nr. </w:t>
            </w:r>
          </w:p>
        </w:tc>
        <w:tc>
          <w:tcPr>
            <w:tcW w:w="914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EBCECE3" w14:textId="77777777" w:rsidR="00E40279" w:rsidRPr="00534AC9" w:rsidRDefault="00E40279" w:rsidP="00B61AC9">
            <w:pPr>
              <w:rPr>
                <w:rFonts w:eastAsia="MS Mincho"/>
                <w:b/>
                <w:bCs/>
              </w:rPr>
            </w:pPr>
            <w:r w:rsidRPr="00534AC9">
              <w:rPr>
                <w:rFonts w:eastAsia="MS Mincho"/>
                <w:b/>
                <w:bCs/>
              </w:rPr>
              <w:t>Eis</w:t>
            </w:r>
          </w:p>
        </w:tc>
      </w:tr>
      <w:tr w:rsidR="00534AC9" w:rsidRPr="00B534D1" w14:paraId="318D3E97" w14:textId="77777777" w:rsidTr="00A46FA3">
        <w:tc>
          <w:tcPr>
            <w:tcW w:w="494" w:type="dxa"/>
            <w:tcBorders>
              <w:top w:val="single" w:sz="4" w:space="0" w:color="auto"/>
              <w:left w:val="single" w:sz="4" w:space="0" w:color="auto"/>
              <w:bottom w:val="single" w:sz="4" w:space="0" w:color="auto"/>
              <w:right w:val="single" w:sz="4" w:space="0" w:color="auto"/>
            </w:tcBorders>
          </w:tcPr>
          <w:p w14:paraId="54282B87" w14:textId="77777777" w:rsidR="00E40279" w:rsidRPr="00B534D1" w:rsidRDefault="00E40279" w:rsidP="00B61AC9">
            <w:pPr>
              <w:rPr>
                <w:rFonts w:asciiTheme="minorHAnsi" w:eastAsia="Calibri" w:hAnsiTheme="minorHAnsi" w:cstheme="minorBidi"/>
                <w:sz w:val="22"/>
                <w:szCs w:val="22"/>
              </w:rPr>
            </w:pPr>
            <w:r w:rsidRPr="00B534D1">
              <w:rPr>
                <w:rFonts w:asciiTheme="minorHAnsi" w:eastAsia="Calibri" w:hAnsiTheme="minorHAnsi" w:cstheme="minorBidi"/>
                <w:sz w:val="22"/>
                <w:szCs w:val="22"/>
              </w:rPr>
              <w:t>1</w:t>
            </w:r>
          </w:p>
        </w:tc>
        <w:tc>
          <w:tcPr>
            <w:tcW w:w="9140" w:type="dxa"/>
            <w:tcBorders>
              <w:top w:val="single" w:sz="4" w:space="0" w:color="auto"/>
              <w:left w:val="single" w:sz="4" w:space="0" w:color="auto"/>
              <w:bottom w:val="single" w:sz="4" w:space="0" w:color="auto"/>
              <w:right w:val="single" w:sz="4" w:space="0" w:color="auto"/>
            </w:tcBorders>
          </w:tcPr>
          <w:p w14:paraId="241AC1E5" w14:textId="774819F4" w:rsidR="00E40279" w:rsidRPr="00B534D1" w:rsidRDefault="00543994" w:rsidP="00B61AC9">
            <w:pPr>
              <w:rPr>
                <w:rFonts w:asciiTheme="minorHAnsi" w:eastAsia="Calibri" w:hAnsiTheme="minorHAnsi" w:cstheme="minorBidi"/>
                <w:sz w:val="22"/>
                <w:szCs w:val="22"/>
              </w:rPr>
            </w:pPr>
            <w:r w:rsidRPr="00B534D1">
              <w:rPr>
                <w:rFonts w:asciiTheme="minorHAnsi" w:eastAsia="Calibri" w:hAnsiTheme="minorHAnsi" w:cstheme="minorBidi"/>
                <w:sz w:val="22"/>
                <w:szCs w:val="22"/>
              </w:rPr>
              <w:t>Onder glaswassen wordt verstaan het reinigen van glas c.q. gevel, de directe omlijsting (kozijnen) en beplating/boeiboorden, met gebruikmaking van de juiste methodiek en het juiste reinigingsmiddel. Onder omlijsting wordt in dit geval verstaan: het gehele raamwerk waarin ramen en deuren gevat zijn. Separaat aangebrachte vensterbanken maken hier tevens deel van uit</w:t>
            </w:r>
          </w:p>
        </w:tc>
      </w:tr>
      <w:tr w:rsidR="00534AC9" w:rsidRPr="00534AC9" w14:paraId="4D3E6A35" w14:textId="77777777" w:rsidTr="00A46FA3">
        <w:tc>
          <w:tcPr>
            <w:tcW w:w="494" w:type="dxa"/>
            <w:tcBorders>
              <w:top w:val="single" w:sz="4" w:space="0" w:color="auto"/>
              <w:left w:val="single" w:sz="4" w:space="0" w:color="auto"/>
              <w:bottom w:val="single" w:sz="4" w:space="0" w:color="auto"/>
              <w:right w:val="single" w:sz="4" w:space="0" w:color="auto"/>
            </w:tcBorders>
          </w:tcPr>
          <w:p w14:paraId="12A6FCE0" w14:textId="77777777" w:rsidR="00E40279" w:rsidRPr="00534AC9" w:rsidRDefault="00E40279" w:rsidP="00B61AC9">
            <w:pPr>
              <w:rPr>
                <w:rFonts w:eastAsia="MS Mincho"/>
              </w:rPr>
            </w:pPr>
            <w:r w:rsidRPr="00534AC9">
              <w:rPr>
                <w:rFonts w:eastAsia="MS Mincho"/>
              </w:rPr>
              <w:t>2</w:t>
            </w:r>
          </w:p>
        </w:tc>
        <w:tc>
          <w:tcPr>
            <w:tcW w:w="9140" w:type="dxa"/>
            <w:tcBorders>
              <w:top w:val="single" w:sz="4" w:space="0" w:color="auto"/>
              <w:left w:val="single" w:sz="4" w:space="0" w:color="auto"/>
              <w:bottom w:val="single" w:sz="4" w:space="0" w:color="auto"/>
              <w:right w:val="single" w:sz="4" w:space="0" w:color="auto"/>
            </w:tcBorders>
          </w:tcPr>
          <w:p w14:paraId="2B3FE4EF" w14:textId="2A9D0ED8" w:rsidR="00E40279" w:rsidRPr="00534AC9" w:rsidRDefault="00543994" w:rsidP="00773712">
            <w:pPr>
              <w:rPr>
                <w:rFonts w:eastAsia="MS Mincho"/>
              </w:rPr>
            </w:pPr>
            <w:r w:rsidRPr="00534AC9">
              <w:rPr>
                <w:rFonts w:asciiTheme="minorHAnsi" w:eastAsia="Calibri" w:hAnsiTheme="minorHAnsi" w:cstheme="minorHAnsi"/>
                <w:sz w:val="22"/>
                <w:szCs w:val="22"/>
              </w:rPr>
              <w:t xml:space="preserve">De opgegeven oppervlakten in bijlage </w:t>
            </w:r>
            <w:r w:rsidR="007D57C5">
              <w:rPr>
                <w:rFonts w:asciiTheme="minorHAnsi" w:eastAsia="Calibri" w:hAnsiTheme="minorHAnsi" w:cstheme="minorHAnsi"/>
                <w:sz w:val="22"/>
                <w:szCs w:val="22"/>
              </w:rPr>
              <w:t>1</w:t>
            </w:r>
            <w:r w:rsidRPr="00534AC9">
              <w:rPr>
                <w:rFonts w:asciiTheme="minorHAnsi" w:eastAsia="Calibri" w:hAnsiTheme="minorHAnsi" w:cstheme="minorHAnsi"/>
                <w:sz w:val="22"/>
                <w:szCs w:val="22"/>
              </w:rPr>
              <w:t>, tabblad ‘glas</w:t>
            </w:r>
            <w:r w:rsidR="00E347CE">
              <w:rPr>
                <w:rFonts w:asciiTheme="minorHAnsi" w:eastAsia="Calibri" w:hAnsiTheme="minorHAnsi" w:cstheme="minorHAnsi"/>
                <w:sz w:val="22"/>
                <w:szCs w:val="22"/>
              </w:rPr>
              <w:t>bewassing</w:t>
            </w:r>
            <w:r w:rsidRPr="00534AC9">
              <w:rPr>
                <w:rFonts w:asciiTheme="minorHAnsi" w:eastAsia="Calibri" w:hAnsiTheme="minorHAnsi" w:cstheme="minorHAnsi"/>
                <w:sz w:val="22"/>
                <w:szCs w:val="22"/>
              </w:rPr>
              <w:t xml:space="preserve">’, bestaan uit de oppervlakte van het glas, de directe omlijsting en eventueel aanwezige beplating. Eventueel aanwezige dakkoepels zijn apart opgenomen. De directe omlijsting dient schoongemaakt en in de prijs verdisconteerd te worden. </w:t>
            </w:r>
          </w:p>
        </w:tc>
      </w:tr>
      <w:tr w:rsidR="00534AC9" w:rsidRPr="00534AC9" w14:paraId="0516FD92" w14:textId="77777777" w:rsidTr="00A46FA3">
        <w:tc>
          <w:tcPr>
            <w:tcW w:w="494" w:type="dxa"/>
            <w:tcBorders>
              <w:top w:val="single" w:sz="4" w:space="0" w:color="auto"/>
              <w:left w:val="single" w:sz="4" w:space="0" w:color="auto"/>
              <w:bottom w:val="single" w:sz="4" w:space="0" w:color="auto"/>
              <w:right w:val="single" w:sz="4" w:space="0" w:color="auto"/>
            </w:tcBorders>
          </w:tcPr>
          <w:p w14:paraId="6E7D54BC" w14:textId="77777777" w:rsidR="00E40279" w:rsidRPr="00534AC9" w:rsidRDefault="00E40279" w:rsidP="00B61AC9">
            <w:pPr>
              <w:rPr>
                <w:rFonts w:eastAsia="MS Mincho"/>
              </w:rPr>
            </w:pPr>
            <w:r w:rsidRPr="00534AC9">
              <w:rPr>
                <w:rFonts w:eastAsia="MS Mincho"/>
              </w:rPr>
              <w:t>3</w:t>
            </w:r>
          </w:p>
        </w:tc>
        <w:tc>
          <w:tcPr>
            <w:tcW w:w="9140" w:type="dxa"/>
            <w:tcBorders>
              <w:top w:val="single" w:sz="4" w:space="0" w:color="auto"/>
              <w:left w:val="single" w:sz="4" w:space="0" w:color="auto"/>
              <w:bottom w:val="single" w:sz="4" w:space="0" w:color="auto"/>
              <w:right w:val="single" w:sz="4" w:space="0" w:color="auto"/>
            </w:tcBorders>
          </w:tcPr>
          <w:p w14:paraId="75004DAE" w14:textId="77777777" w:rsidR="00A46FA3" w:rsidRPr="00534AC9" w:rsidRDefault="00A46FA3" w:rsidP="00A46FA3">
            <w:pPr>
              <w:rPr>
                <w:rFonts w:asciiTheme="minorHAnsi" w:eastAsia="Calibri" w:hAnsiTheme="minorHAnsi" w:cstheme="minorHAnsi"/>
                <w:sz w:val="22"/>
                <w:szCs w:val="22"/>
              </w:rPr>
            </w:pPr>
            <w:r w:rsidRPr="00534AC9">
              <w:rPr>
                <w:rFonts w:asciiTheme="minorHAnsi" w:eastAsia="Calibri" w:hAnsiTheme="minorHAnsi" w:cstheme="minorHAnsi"/>
                <w:sz w:val="22"/>
                <w:szCs w:val="22"/>
              </w:rPr>
              <w:t>Na iedere uitvoeringsdag wordt door de verantwoordelijke contactpersoon van de contractant de resultaten beoordeeld. Het is van belang dat de opdrachtgever hierbij wordt betrokken en dat de geleverde dienst geaccordeerd wordt door middel van een getekend opleverdocument. Hierbij zal worden beoordeeld op uitvoering en kwaliteit van uitvoering. De kwaliteit wordt beoordeeld op de volgende aspecten:</w:t>
            </w:r>
          </w:p>
          <w:p w14:paraId="27B0F7CF" w14:textId="77777777" w:rsidR="00A46FA3" w:rsidRPr="00534AC9" w:rsidRDefault="00A46FA3" w:rsidP="00A46FA3">
            <w:pPr>
              <w:rPr>
                <w:rFonts w:asciiTheme="minorHAnsi" w:eastAsia="Calibri" w:hAnsiTheme="minorHAnsi" w:cstheme="minorHAnsi"/>
                <w:sz w:val="22"/>
                <w:szCs w:val="22"/>
              </w:rPr>
            </w:pPr>
          </w:p>
          <w:p w14:paraId="4B1F93BE" w14:textId="77777777" w:rsidR="00A46FA3" w:rsidRPr="00534AC9" w:rsidRDefault="00A46FA3" w:rsidP="00A46FA3">
            <w:pPr>
              <w:pStyle w:val="Lijstalinea"/>
              <w:overflowPunct w:val="0"/>
              <w:autoSpaceDE w:val="0"/>
              <w:autoSpaceDN w:val="0"/>
              <w:adjustRightInd w:val="0"/>
              <w:spacing w:line="300" w:lineRule="auto"/>
              <w:ind w:left="360" w:hanging="360"/>
              <w:contextualSpacing w:val="0"/>
              <w:jc w:val="both"/>
              <w:rPr>
                <w:rFonts w:asciiTheme="minorHAnsi" w:eastAsia="Dotum" w:hAnsiTheme="minorHAnsi" w:cstheme="minorHAnsi"/>
              </w:rPr>
            </w:pPr>
            <w:r w:rsidRPr="00534AC9">
              <w:rPr>
                <w:rFonts w:asciiTheme="minorHAnsi" w:hAnsiTheme="minorHAnsi" w:cstheme="minorHAnsi"/>
              </w:rPr>
              <w:t>Het schoon opleveren van glasdelen;</w:t>
            </w:r>
          </w:p>
          <w:p w14:paraId="1573CE2C" w14:textId="1BE1ADB3" w:rsidR="00A46FA3" w:rsidRPr="00534AC9" w:rsidRDefault="00A46FA3" w:rsidP="00A46FA3">
            <w:pPr>
              <w:pStyle w:val="Lijstalinea"/>
              <w:numPr>
                <w:ilvl w:val="0"/>
                <w:numId w:val="5"/>
              </w:numPr>
              <w:overflowPunct w:val="0"/>
              <w:autoSpaceDE w:val="0"/>
              <w:autoSpaceDN w:val="0"/>
              <w:adjustRightInd w:val="0"/>
              <w:spacing w:line="300" w:lineRule="auto"/>
              <w:contextualSpacing w:val="0"/>
              <w:jc w:val="both"/>
              <w:rPr>
                <w:rFonts w:asciiTheme="minorHAnsi" w:hAnsiTheme="minorHAnsi" w:cstheme="minorHAnsi"/>
              </w:rPr>
            </w:pPr>
            <w:r w:rsidRPr="00534AC9">
              <w:rPr>
                <w:rFonts w:asciiTheme="minorHAnsi" w:hAnsiTheme="minorHAnsi" w:cstheme="minorHAnsi"/>
              </w:rPr>
              <w:t>Het zonder lekstrepen, druppels en methodefouten opleveren van glasdelen;</w:t>
            </w:r>
          </w:p>
          <w:p w14:paraId="16B921EA" w14:textId="4332EF60" w:rsidR="00A46FA3" w:rsidRPr="00534AC9" w:rsidRDefault="00A46FA3" w:rsidP="00A46FA3">
            <w:pPr>
              <w:pStyle w:val="Lijstalinea"/>
              <w:numPr>
                <w:ilvl w:val="0"/>
                <w:numId w:val="5"/>
              </w:numPr>
              <w:overflowPunct w:val="0"/>
              <w:autoSpaceDE w:val="0"/>
              <w:autoSpaceDN w:val="0"/>
              <w:adjustRightInd w:val="0"/>
              <w:spacing w:line="300" w:lineRule="auto"/>
              <w:contextualSpacing w:val="0"/>
              <w:jc w:val="both"/>
              <w:rPr>
                <w:rFonts w:asciiTheme="minorHAnsi" w:hAnsiTheme="minorHAnsi" w:cstheme="minorHAnsi"/>
              </w:rPr>
            </w:pPr>
            <w:r w:rsidRPr="00534AC9">
              <w:rPr>
                <w:rFonts w:asciiTheme="minorHAnsi" w:hAnsiTheme="minorHAnsi" w:cstheme="minorHAnsi"/>
              </w:rPr>
              <w:t xml:space="preserve">Het schoon opleveren van </w:t>
            </w:r>
            <w:bookmarkStart w:id="49" w:name="_Hlk524009901"/>
            <w:bookmarkStart w:id="50" w:name="_Hlk524010065"/>
            <w:r w:rsidRPr="00534AC9">
              <w:rPr>
                <w:rFonts w:asciiTheme="minorHAnsi" w:hAnsiTheme="minorHAnsi" w:cstheme="minorHAnsi"/>
              </w:rPr>
              <w:t>omlijstingen/kozijnen, vensterbanken, beplating en boeiboorden/delen</w:t>
            </w:r>
            <w:bookmarkEnd w:id="49"/>
            <w:r w:rsidRPr="00534AC9">
              <w:rPr>
                <w:rFonts w:asciiTheme="minorHAnsi" w:hAnsiTheme="minorHAnsi" w:cstheme="minorHAnsi"/>
              </w:rPr>
              <w:t>;</w:t>
            </w:r>
            <w:bookmarkEnd w:id="50"/>
          </w:p>
          <w:p w14:paraId="5756BCC3" w14:textId="375C0212" w:rsidR="00A46FA3" w:rsidRPr="00534AC9" w:rsidRDefault="00A46FA3" w:rsidP="00A46FA3">
            <w:pPr>
              <w:pStyle w:val="Lijstalinea"/>
              <w:numPr>
                <w:ilvl w:val="0"/>
                <w:numId w:val="5"/>
              </w:numPr>
              <w:overflowPunct w:val="0"/>
              <w:autoSpaceDE w:val="0"/>
              <w:autoSpaceDN w:val="0"/>
              <w:adjustRightInd w:val="0"/>
              <w:spacing w:line="300" w:lineRule="auto"/>
              <w:contextualSpacing w:val="0"/>
              <w:jc w:val="both"/>
              <w:rPr>
                <w:rFonts w:asciiTheme="minorHAnsi" w:hAnsiTheme="minorHAnsi" w:cstheme="minorHAnsi"/>
              </w:rPr>
            </w:pPr>
            <w:r w:rsidRPr="00534AC9">
              <w:rPr>
                <w:rFonts w:asciiTheme="minorHAnsi" w:hAnsiTheme="minorHAnsi" w:cstheme="minorHAnsi"/>
              </w:rPr>
              <w:t>Het zonder lekstrepen, druppels en methodefouten opleveren van omlijstingen/kozijnen, vensterbanken, beplating en boeiboorden/delen;</w:t>
            </w:r>
            <w:bookmarkStart w:id="51" w:name="_Hlk524009838"/>
          </w:p>
          <w:bookmarkEnd w:id="51"/>
          <w:p w14:paraId="35946BDE" w14:textId="33F42890" w:rsidR="00A46FA3" w:rsidRPr="00534AC9" w:rsidRDefault="00A46FA3" w:rsidP="00A46FA3">
            <w:pPr>
              <w:pStyle w:val="Lijstalinea"/>
              <w:numPr>
                <w:ilvl w:val="0"/>
                <w:numId w:val="5"/>
              </w:numPr>
              <w:overflowPunct w:val="0"/>
              <w:autoSpaceDE w:val="0"/>
              <w:autoSpaceDN w:val="0"/>
              <w:adjustRightInd w:val="0"/>
              <w:spacing w:line="300" w:lineRule="auto"/>
              <w:contextualSpacing w:val="0"/>
              <w:jc w:val="both"/>
              <w:rPr>
                <w:rFonts w:asciiTheme="minorHAnsi" w:hAnsiTheme="minorHAnsi" w:cstheme="minorHAnsi"/>
              </w:rPr>
            </w:pPr>
            <w:r w:rsidRPr="00534AC9">
              <w:rPr>
                <w:rFonts w:asciiTheme="minorHAnsi" w:hAnsiTheme="minorHAnsi" w:cstheme="minorHAnsi"/>
              </w:rPr>
              <w:t>Het zonder spinrag opleveren van de glasdelen, omlijstingen/kozijnen, vensterbanken, beplating en boeiboorden/delen;</w:t>
            </w:r>
          </w:p>
          <w:p w14:paraId="59289633" w14:textId="204164AD" w:rsidR="00E40279" w:rsidRPr="00534AC9" w:rsidRDefault="00A46FA3" w:rsidP="00B61AC9">
            <w:pPr>
              <w:pStyle w:val="Lijstalinea"/>
              <w:numPr>
                <w:ilvl w:val="0"/>
                <w:numId w:val="5"/>
              </w:numPr>
              <w:overflowPunct w:val="0"/>
              <w:autoSpaceDE w:val="0"/>
              <w:autoSpaceDN w:val="0"/>
              <w:adjustRightInd w:val="0"/>
              <w:spacing w:line="300" w:lineRule="auto"/>
              <w:contextualSpacing w:val="0"/>
              <w:jc w:val="both"/>
              <w:rPr>
                <w:rFonts w:asciiTheme="minorHAnsi" w:hAnsiTheme="minorHAnsi" w:cstheme="minorHAnsi"/>
              </w:rPr>
            </w:pPr>
            <w:r w:rsidRPr="00534AC9">
              <w:rPr>
                <w:rFonts w:asciiTheme="minorHAnsi" w:hAnsiTheme="minorHAnsi" w:cstheme="minorHAnsi"/>
              </w:rPr>
              <w:t>Het verwijderen van lekwater.</w:t>
            </w:r>
          </w:p>
        </w:tc>
      </w:tr>
      <w:tr w:rsidR="00534AC9" w:rsidRPr="00534AC9" w14:paraId="03089CAF" w14:textId="77777777" w:rsidTr="00A46FA3">
        <w:tc>
          <w:tcPr>
            <w:tcW w:w="494" w:type="dxa"/>
            <w:tcBorders>
              <w:top w:val="single" w:sz="4" w:space="0" w:color="auto"/>
              <w:left w:val="single" w:sz="4" w:space="0" w:color="auto"/>
              <w:bottom w:val="single" w:sz="4" w:space="0" w:color="auto"/>
              <w:right w:val="single" w:sz="4" w:space="0" w:color="auto"/>
            </w:tcBorders>
            <w:hideMark/>
          </w:tcPr>
          <w:p w14:paraId="5E0A71C0" w14:textId="77777777" w:rsidR="00E40279" w:rsidRPr="00534AC9" w:rsidRDefault="00E40279" w:rsidP="00B61AC9">
            <w:pPr>
              <w:rPr>
                <w:rFonts w:eastAsia="MS Mincho"/>
              </w:rPr>
            </w:pPr>
            <w:r w:rsidRPr="00534AC9">
              <w:rPr>
                <w:rFonts w:eastAsia="MS Mincho"/>
              </w:rPr>
              <w:t>4</w:t>
            </w:r>
          </w:p>
        </w:tc>
        <w:tc>
          <w:tcPr>
            <w:tcW w:w="9140" w:type="dxa"/>
            <w:tcBorders>
              <w:top w:val="single" w:sz="4" w:space="0" w:color="auto"/>
              <w:left w:val="single" w:sz="4" w:space="0" w:color="auto"/>
              <w:bottom w:val="single" w:sz="4" w:space="0" w:color="auto"/>
              <w:right w:val="single" w:sz="4" w:space="0" w:color="auto"/>
            </w:tcBorders>
          </w:tcPr>
          <w:p w14:paraId="51BAB6EE" w14:textId="051CC655" w:rsidR="00E40279" w:rsidRPr="00534AC9" w:rsidRDefault="00A46FA3" w:rsidP="00B61AC9">
            <w:pPr>
              <w:rPr>
                <w:rFonts w:asciiTheme="minorHAnsi" w:eastAsia="Calibri" w:hAnsiTheme="minorHAnsi" w:cstheme="minorHAnsi"/>
                <w:sz w:val="22"/>
                <w:szCs w:val="22"/>
              </w:rPr>
            </w:pPr>
            <w:r w:rsidRPr="00534AC9">
              <w:rPr>
                <w:rFonts w:asciiTheme="minorHAnsi" w:eastAsia="Calibri" w:hAnsiTheme="minorHAnsi" w:cstheme="minorHAnsi"/>
                <w:sz w:val="22"/>
                <w:szCs w:val="22"/>
              </w:rPr>
              <w:t xml:space="preserve">Onder schoon opleveren wordt verstaan: vrij van aanslag/ vervuiling/ stof. Onder vuil wordt o.a. verstaan alle vervuiling, dus ook plakbandresten, stickers- en lijmresten, uitwerpselen, spinrag en methodefouten waar onder lekstrepen, vegen en of morswater op onderliggende delen. Deze opsomming is niet limitatief. </w:t>
            </w:r>
          </w:p>
        </w:tc>
      </w:tr>
      <w:tr w:rsidR="00E40279" w:rsidRPr="00534AC9" w14:paraId="0E4026FA" w14:textId="77777777" w:rsidTr="00A46FA3">
        <w:tc>
          <w:tcPr>
            <w:tcW w:w="494" w:type="dxa"/>
            <w:tcBorders>
              <w:top w:val="single" w:sz="4" w:space="0" w:color="auto"/>
              <w:left w:val="single" w:sz="4" w:space="0" w:color="auto"/>
              <w:bottom w:val="single" w:sz="4" w:space="0" w:color="auto"/>
              <w:right w:val="single" w:sz="4" w:space="0" w:color="auto"/>
            </w:tcBorders>
          </w:tcPr>
          <w:p w14:paraId="7C6F9F57" w14:textId="0FCBDFEC" w:rsidR="00E40279" w:rsidRPr="00534AC9" w:rsidRDefault="00557EA6" w:rsidP="00B61AC9">
            <w:pPr>
              <w:rPr>
                <w:rFonts w:eastAsia="MS Mincho"/>
              </w:rPr>
            </w:pPr>
            <w:r w:rsidRPr="00534AC9">
              <w:rPr>
                <w:rFonts w:eastAsia="MS Mincho"/>
              </w:rPr>
              <w:t>5</w:t>
            </w:r>
          </w:p>
        </w:tc>
        <w:tc>
          <w:tcPr>
            <w:tcW w:w="9140" w:type="dxa"/>
            <w:tcBorders>
              <w:top w:val="single" w:sz="4" w:space="0" w:color="auto"/>
              <w:left w:val="single" w:sz="4" w:space="0" w:color="auto"/>
              <w:bottom w:val="single" w:sz="4" w:space="0" w:color="auto"/>
              <w:right w:val="single" w:sz="4" w:space="0" w:color="auto"/>
            </w:tcBorders>
          </w:tcPr>
          <w:p w14:paraId="6140CE88" w14:textId="476F5E11" w:rsidR="00E40279" w:rsidRPr="00534AC9" w:rsidRDefault="00557EA6" w:rsidP="00B61AC9">
            <w:pPr>
              <w:rPr>
                <w:rFonts w:asciiTheme="minorHAnsi" w:eastAsia="Calibri" w:hAnsiTheme="minorHAnsi" w:cstheme="minorHAnsi"/>
                <w:sz w:val="22"/>
                <w:szCs w:val="22"/>
              </w:rPr>
            </w:pPr>
            <w:r w:rsidRPr="00534AC9">
              <w:rPr>
                <w:rFonts w:asciiTheme="minorHAnsi" w:eastAsia="Calibri" w:hAnsiTheme="minorHAnsi" w:cstheme="minorHAnsi"/>
                <w:sz w:val="22"/>
                <w:szCs w:val="22"/>
              </w:rPr>
              <w:t>Als fouten worden aangemerkt: niet of onvoldoende verwijderd vuil. Verfspatten worden niet aangemerkt als fout. Indien door weersinvloeden, technische storingen en/of sluiting van gebouwdelen bepaalde werkzaamheden niet uitgevoerd kunnen worden, dient de contractant dit vooraf aan de opdrachtgever door te geven. De werkzaamheden per locatie dienen aaneengesloten uitgevoerd te worden. Gesplitste beurten worden niet geaccepteerd.</w:t>
            </w:r>
          </w:p>
        </w:tc>
      </w:tr>
    </w:tbl>
    <w:p w14:paraId="32951FD9" w14:textId="6846B880" w:rsidR="00172537" w:rsidRPr="00534AC9" w:rsidRDefault="00172537" w:rsidP="00172537">
      <w:pPr>
        <w:ind w:left="360"/>
        <w:rPr>
          <w:rFonts w:asciiTheme="minorHAnsi" w:eastAsia="Calibri" w:hAnsiTheme="minorHAnsi" w:cstheme="minorHAnsi"/>
        </w:rPr>
      </w:pPr>
    </w:p>
    <w:p w14:paraId="68ECD778" w14:textId="77777777" w:rsidR="00172537" w:rsidRPr="00534AC9" w:rsidRDefault="00172537" w:rsidP="00172537">
      <w:pPr>
        <w:rPr>
          <w:rFonts w:asciiTheme="minorHAnsi" w:eastAsia="Calibri" w:hAnsiTheme="minorHAnsi" w:cstheme="minorHAnsi"/>
          <w:sz w:val="22"/>
          <w:szCs w:val="22"/>
        </w:rPr>
      </w:pPr>
    </w:p>
    <w:p w14:paraId="2591208A" w14:textId="77777777" w:rsidR="00172537" w:rsidRPr="00534AC9" w:rsidRDefault="00172537" w:rsidP="00172537">
      <w:pPr>
        <w:pStyle w:val="Kop3"/>
      </w:pPr>
      <w:bookmarkStart w:id="52" w:name="_Toc430271988"/>
      <w:bookmarkStart w:id="53" w:name="_Toc525820012"/>
      <w:bookmarkStart w:id="54" w:name="_Toc118280711"/>
      <w:bookmarkStart w:id="55" w:name="_Toc194940271"/>
      <w:bookmarkStart w:id="56" w:name="_Toc218610653"/>
      <w:r w:rsidRPr="00534AC9">
        <w:t>Oplevering glasbewassing</w:t>
      </w:r>
      <w:bookmarkEnd w:id="52"/>
      <w:bookmarkEnd w:id="53"/>
      <w:bookmarkEnd w:id="54"/>
      <w:bookmarkEnd w:id="55"/>
      <w:bookmarkEnd w:id="56"/>
    </w:p>
    <w:tbl>
      <w:tblPr>
        <w:tblStyle w:val="Tabelraster"/>
        <w:tblW w:w="9634" w:type="dxa"/>
        <w:tblLook w:val="04A0" w:firstRow="1" w:lastRow="0" w:firstColumn="1" w:lastColumn="0" w:noHBand="0" w:noVBand="1"/>
      </w:tblPr>
      <w:tblGrid>
        <w:gridCol w:w="494"/>
        <w:gridCol w:w="9140"/>
      </w:tblGrid>
      <w:tr w:rsidR="00534AC9" w:rsidRPr="00534AC9" w14:paraId="0F294A3F" w14:textId="77777777" w:rsidTr="00DB0DBC">
        <w:tc>
          <w:tcPr>
            <w:tcW w:w="49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89CEF8A" w14:textId="77777777" w:rsidR="00E40279" w:rsidRPr="00534AC9" w:rsidRDefault="00E40279" w:rsidP="00B61AC9">
            <w:pPr>
              <w:rPr>
                <w:rFonts w:eastAsia="MS Mincho"/>
                <w:b/>
                <w:bCs/>
              </w:rPr>
            </w:pPr>
            <w:r w:rsidRPr="00534AC9">
              <w:rPr>
                <w:rFonts w:eastAsia="MS Mincho"/>
                <w:b/>
                <w:bCs/>
              </w:rPr>
              <w:t xml:space="preserve">Nr. </w:t>
            </w:r>
          </w:p>
        </w:tc>
        <w:tc>
          <w:tcPr>
            <w:tcW w:w="914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79E4E28" w14:textId="77777777" w:rsidR="00E40279" w:rsidRPr="00534AC9" w:rsidRDefault="00E40279" w:rsidP="00B61AC9">
            <w:pPr>
              <w:rPr>
                <w:rFonts w:eastAsia="MS Mincho"/>
                <w:b/>
                <w:bCs/>
              </w:rPr>
            </w:pPr>
            <w:r w:rsidRPr="00534AC9">
              <w:rPr>
                <w:rFonts w:eastAsia="MS Mincho"/>
                <w:b/>
                <w:bCs/>
              </w:rPr>
              <w:t>Eis</w:t>
            </w:r>
          </w:p>
        </w:tc>
      </w:tr>
      <w:tr w:rsidR="00534AC9" w:rsidRPr="00534AC9" w14:paraId="33AD50C7" w14:textId="77777777" w:rsidTr="00DB0DBC">
        <w:tc>
          <w:tcPr>
            <w:tcW w:w="494" w:type="dxa"/>
            <w:tcBorders>
              <w:top w:val="single" w:sz="4" w:space="0" w:color="auto"/>
              <w:left w:val="single" w:sz="4" w:space="0" w:color="auto"/>
              <w:bottom w:val="single" w:sz="4" w:space="0" w:color="auto"/>
              <w:right w:val="single" w:sz="4" w:space="0" w:color="auto"/>
            </w:tcBorders>
          </w:tcPr>
          <w:p w14:paraId="3E121426" w14:textId="77777777" w:rsidR="00E40279" w:rsidRPr="00534AC9" w:rsidRDefault="00E40279" w:rsidP="00B61AC9">
            <w:pPr>
              <w:rPr>
                <w:rFonts w:eastAsia="MS Mincho"/>
              </w:rPr>
            </w:pPr>
            <w:r w:rsidRPr="00534AC9">
              <w:rPr>
                <w:rFonts w:eastAsia="MS Mincho"/>
              </w:rPr>
              <w:t>1</w:t>
            </w:r>
          </w:p>
        </w:tc>
        <w:tc>
          <w:tcPr>
            <w:tcW w:w="9140" w:type="dxa"/>
            <w:tcBorders>
              <w:top w:val="single" w:sz="4" w:space="0" w:color="auto"/>
              <w:left w:val="single" w:sz="4" w:space="0" w:color="auto"/>
              <w:bottom w:val="single" w:sz="4" w:space="0" w:color="auto"/>
              <w:right w:val="single" w:sz="4" w:space="0" w:color="auto"/>
            </w:tcBorders>
          </w:tcPr>
          <w:p w14:paraId="569BD7A9" w14:textId="06098686" w:rsidR="00E40279" w:rsidRPr="00534AC9" w:rsidRDefault="00DB0DBC" w:rsidP="00B61AC9">
            <w:pPr>
              <w:rPr>
                <w:rFonts w:eastAsia="MS Mincho"/>
              </w:rPr>
            </w:pPr>
            <w:r w:rsidRPr="00534AC9">
              <w:rPr>
                <w:rFonts w:asciiTheme="minorHAnsi" w:eastAsia="Calibri" w:hAnsiTheme="minorHAnsi" w:cstheme="minorHAnsi"/>
                <w:sz w:val="22"/>
                <w:szCs w:val="22"/>
              </w:rPr>
              <w:t xml:space="preserve">De glas- en gevelreiniging wordt opgeleverd aan de contactpersoon van de betreffende locatie. De contactpersoon op de locatie dient een opleverdocument voor akkoord te tekenen. De contractant is verantwoordelijk voor het gebruik van de </w:t>
            </w:r>
            <w:r w:rsidR="00E347CE">
              <w:rPr>
                <w:rFonts w:asciiTheme="minorHAnsi" w:eastAsia="Calibri" w:hAnsiTheme="minorHAnsi" w:cstheme="minorHAnsi"/>
                <w:sz w:val="22"/>
                <w:szCs w:val="22"/>
              </w:rPr>
              <w:t>een</w:t>
            </w:r>
            <w:r w:rsidRPr="00534AC9">
              <w:rPr>
                <w:rFonts w:asciiTheme="minorHAnsi" w:eastAsia="Calibri" w:hAnsiTheme="minorHAnsi" w:cstheme="minorHAnsi"/>
                <w:sz w:val="22"/>
                <w:szCs w:val="22"/>
              </w:rPr>
              <w:t xml:space="preserve"> opleverdocument.</w:t>
            </w:r>
          </w:p>
        </w:tc>
      </w:tr>
      <w:tr w:rsidR="00534AC9" w:rsidRPr="00534AC9" w14:paraId="0A6E3BE4" w14:textId="77777777" w:rsidTr="00DB0DBC">
        <w:tc>
          <w:tcPr>
            <w:tcW w:w="494" w:type="dxa"/>
            <w:tcBorders>
              <w:top w:val="single" w:sz="4" w:space="0" w:color="auto"/>
              <w:left w:val="single" w:sz="4" w:space="0" w:color="auto"/>
              <w:bottom w:val="single" w:sz="4" w:space="0" w:color="auto"/>
              <w:right w:val="single" w:sz="4" w:space="0" w:color="auto"/>
            </w:tcBorders>
          </w:tcPr>
          <w:p w14:paraId="1B00A8BA" w14:textId="77777777" w:rsidR="00E40279" w:rsidRPr="00534AC9" w:rsidRDefault="00E40279" w:rsidP="00B61AC9">
            <w:pPr>
              <w:rPr>
                <w:rFonts w:eastAsia="MS Mincho"/>
              </w:rPr>
            </w:pPr>
            <w:r w:rsidRPr="00534AC9">
              <w:rPr>
                <w:rFonts w:eastAsia="MS Mincho"/>
              </w:rPr>
              <w:t>2</w:t>
            </w:r>
          </w:p>
        </w:tc>
        <w:tc>
          <w:tcPr>
            <w:tcW w:w="9140" w:type="dxa"/>
            <w:tcBorders>
              <w:top w:val="single" w:sz="4" w:space="0" w:color="auto"/>
              <w:left w:val="single" w:sz="4" w:space="0" w:color="auto"/>
              <w:bottom w:val="single" w:sz="4" w:space="0" w:color="auto"/>
              <w:right w:val="single" w:sz="4" w:space="0" w:color="auto"/>
            </w:tcBorders>
          </w:tcPr>
          <w:p w14:paraId="0355B786" w14:textId="2B05359B" w:rsidR="00E40279" w:rsidRPr="00534AC9" w:rsidRDefault="00DB0DBC" w:rsidP="00B61AC9">
            <w:pPr>
              <w:rPr>
                <w:rFonts w:asciiTheme="minorHAnsi" w:eastAsia="Calibri" w:hAnsiTheme="minorHAnsi" w:cstheme="minorHAnsi"/>
                <w:sz w:val="22"/>
                <w:szCs w:val="22"/>
              </w:rPr>
            </w:pPr>
            <w:r w:rsidRPr="00534AC9">
              <w:rPr>
                <w:rFonts w:asciiTheme="minorHAnsi" w:eastAsia="Calibri" w:hAnsiTheme="minorHAnsi" w:cstheme="minorHAnsi"/>
                <w:sz w:val="22"/>
                <w:szCs w:val="22"/>
              </w:rPr>
              <w:t>Een getekend opleverdocument dient te worden toegevoegd aan de factuur. Indien de wasbeurt wordt uitgevoerd op</w:t>
            </w:r>
            <w:r w:rsidRPr="00534AC9">
              <w:rPr>
                <w:rFonts w:asciiTheme="minorHAnsi" w:eastAsia="Calibri" w:hAnsiTheme="minorHAnsi" w:cstheme="minorHAnsi"/>
              </w:rPr>
              <w:t xml:space="preserve"> </w:t>
            </w:r>
            <w:r w:rsidRPr="00534AC9">
              <w:rPr>
                <w:rFonts w:asciiTheme="minorHAnsi" w:eastAsia="Calibri" w:hAnsiTheme="minorHAnsi" w:cstheme="minorHAnsi"/>
                <w:sz w:val="22"/>
                <w:szCs w:val="22"/>
              </w:rPr>
              <w:t>momenten dat de contactpersoon niet aanwezig is dient de contractant ervoor te zorgen dat het formulier zo spoedig mogelijk na de beurt alsnog wordt afgetekend.</w:t>
            </w:r>
          </w:p>
        </w:tc>
      </w:tr>
      <w:tr w:rsidR="00534AC9" w:rsidRPr="00534AC9" w14:paraId="28D967B7" w14:textId="77777777" w:rsidTr="00DB0DBC">
        <w:tc>
          <w:tcPr>
            <w:tcW w:w="494" w:type="dxa"/>
            <w:tcBorders>
              <w:top w:val="single" w:sz="4" w:space="0" w:color="auto"/>
              <w:left w:val="single" w:sz="4" w:space="0" w:color="auto"/>
              <w:bottom w:val="single" w:sz="4" w:space="0" w:color="auto"/>
              <w:right w:val="single" w:sz="4" w:space="0" w:color="auto"/>
            </w:tcBorders>
          </w:tcPr>
          <w:p w14:paraId="41FC53BF" w14:textId="77777777" w:rsidR="00E40279" w:rsidRPr="00534AC9" w:rsidRDefault="00E40279" w:rsidP="00B61AC9">
            <w:pPr>
              <w:rPr>
                <w:rFonts w:eastAsia="MS Mincho"/>
              </w:rPr>
            </w:pPr>
            <w:r w:rsidRPr="00534AC9">
              <w:rPr>
                <w:rFonts w:eastAsia="MS Mincho"/>
              </w:rPr>
              <w:lastRenderedPageBreak/>
              <w:t>3</w:t>
            </w:r>
          </w:p>
        </w:tc>
        <w:tc>
          <w:tcPr>
            <w:tcW w:w="9140" w:type="dxa"/>
            <w:tcBorders>
              <w:top w:val="single" w:sz="4" w:space="0" w:color="auto"/>
              <w:left w:val="single" w:sz="4" w:space="0" w:color="auto"/>
              <w:bottom w:val="single" w:sz="4" w:space="0" w:color="auto"/>
              <w:right w:val="single" w:sz="4" w:space="0" w:color="auto"/>
            </w:tcBorders>
          </w:tcPr>
          <w:p w14:paraId="0825AFE4" w14:textId="36B2B880" w:rsidR="00E40279" w:rsidRPr="00534AC9" w:rsidRDefault="00DB0DBC" w:rsidP="00B61AC9">
            <w:pPr>
              <w:rPr>
                <w:rFonts w:eastAsia="MS Mincho"/>
              </w:rPr>
            </w:pPr>
            <w:r w:rsidRPr="00534AC9">
              <w:rPr>
                <w:rFonts w:asciiTheme="minorHAnsi" w:eastAsia="Calibri" w:hAnsiTheme="minorHAnsi" w:cstheme="minorHAnsi"/>
                <w:sz w:val="22"/>
                <w:szCs w:val="22"/>
              </w:rPr>
              <w:t>Indien bij de beoordeling blijkt dat delen niet of niet juist zijn gewassen dan dient de contractant dit direct of uiterlijk de volgende dag te corrigeren. Dit dient te worden herhaald, totdat aan bovenstaande is voldaan en de opdrachtgever akkoord is.</w:t>
            </w:r>
          </w:p>
        </w:tc>
      </w:tr>
      <w:tr w:rsidR="00E40279" w:rsidRPr="00534AC9" w14:paraId="6813482B" w14:textId="77777777" w:rsidTr="00DB0DBC">
        <w:tc>
          <w:tcPr>
            <w:tcW w:w="494" w:type="dxa"/>
            <w:tcBorders>
              <w:top w:val="single" w:sz="4" w:space="0" w:color="auto"/>
              <w:left w:val="single" w:sz="4" w:space="0" w:color="auto"/>
              <w:bottom w:val="single" w:sz="4" w:space="0" w:color="auto"/>
              <w:right w:val="single" w:sz="4" w:space="0" w:color="auto"/>
            </w:tcBorders>
            <w:hideMark/>
          </w:tcPr>
          <w:p w14:paraId="376C9F90" w14:textId="77777777" w:rsidR="00E40279" w:rsidRPr="00534AC9" w:rsidRDefault="00E40279" w:rsidP="00B61AC9">
            <w:pPr>
              <w:rPr>
                <w:rFonts w:eastAsia="MS Mincho"/>
              </w:rPr>
            </w:pPr>
            <w:r w:rsidRPr="00534AC9">
              <w:rPr>
                <w:rFonts w:eastAsia="MS Mincho"/>
              </w:rPr>
              <w:t>4</w:t>
            </w:r>
          </w:p>
        </w:tc>
        <w:tc>
          <w:tcPr>
            <w:tcW w:w="9140" w:type="dxa"/>
            <w:tcBorders>
              <w:top w:val="single" w:sz="4" w:space="0" w:color="auto"/>
              <w:left w:val="single" w:sz="4" w:space="0" w:color="auto"/>
              <w:bottom w:val="single" w:sz="4" w:space="0" w:color="auto"/>
              <w:right w:val="single" w:sz="4" w:space="0" w:color="auto"/>
            </w:tcBorders>
          </w:tcPr>
          <w:p w14:paraId="036EABB4" w14:textId="77777777" w:rsidR="00DB0DBC" w:rsidRPr="00534AC9" w:rsidRDefault="00DB0DBC" w:rsidP="00DB0DBC">
            <w:pPr>
              <w:rPr>
                <w:rFonts w:asciiTheme="minorHAnsi" w:eastAsia="Calibri" w:hAnsiTheme="minorHAnsi" w:cstheme="minorHAnsi"/>
                <w:sz w:val="22"/>
                <w:szCs w:val="22"/>
              </w:rPr>
            </w:pPr>
            <w:r w:rsidRPr="00534AC9">
              <w:rPr>
                <w:rFonts w:asciiTheme="minorHAnsi" w:eastAsia="Calibri" w:hAnsiTheme="minorHAnsi" w:cstheme="minorHAnsi"/>
                <w:sz w:val="22"/>
                <w:szCs w:val="22"/>
              </w:rPr>
              <w:t>Betaling door de opdrachtgever vindt pas plaats na het correct uitvoeren van de gehele opdracht van de dienstverlening van de desbetreffende locatie met een afgetekend opleverdocument voor akkoord door de contactpersoon van de desbetreffende locatie.</w:t>
            </w:r>
          </w:p>
          <w:p w14:paraId="5D32271C" w14:textId="77777777" w:rsidR="00E40279" w:rsidRPr="00534AC9" w:rsidRDefault="00E40279" w:rsidP="00B61AC9">
            <w:pPr>
              <w:rPr>
                <w:rFonts w:eastAsia="MS Mincho"/>
              </w:rPr>
            </w:pPr>
          </w:p>
        </w:tc>
      </w:tr>
    </w:tbl>
    <w:p w14:paraId="44CAF16E" w14:textId="77777777" w:rsidR="00E40279" w:rsidRPr="00534AC9" w:rsidRDefault="00E40279" w:rsidP="00E40279">
      <w:pPr>
        <w:rPr>
          <w:rFonts w:eastAsia="Dotum"/>
        </w:rPr>
      </w:pPr>
    </w:p>
    <w:p w14:paraId="2E63F18C" w14:textId="77777777" w:rsidR="00172537" w:rsidRPr="00534AC9" w:rsidRDefault="00172537" w:rsidP="00172537">
      <w:pPr>
        <w:pStyle w:val="Kop3"/>
      </w:pPr>
      <w:bookmarkStart w:id="57" w:name="_Toc194940272"/>
      <w:bookmarkStart w:id="58" w:name="_Toc218610654"/>
      <w:r w:rsidRPr="00534AC9">
        <w:t>Frequentie glasbewassing</w:t>
      </w:r>
      <w:bookmarkEnd w:id="48"/>
      <w:bookmarkEnd w:id="57"/>
      <w:bookmarkEnd w:id="58"/>
    </w:p>
    <w:tbl>
      <w:tblPr>
        <w:tblStyle w:val="Tabelraster"/>
        <w:tblW w:w="9634" w:type="dxa"/>
        <w:tblLook w:val="04A0" w:firstRow="1" w:lastRow="0" w:firstColumn="1" w:lastColumn="0" w:noHBand="0" w:noVBand="1"/>
      </w:tblPr>
      <w:tblGrid>
        <w:gridCol w:w="494"/>
        <w:gridCol w:w="9140"/>
      </w:tblGrid>
      <w:tr w:rsidR="00534AC9" w:rsidRPr="00534AC9" w14:paraId="4F9BAC3C" w14:textId="77777777" w:rsidTr="00DB0DBC">
        <w:tc>
          <w:tcPr>
            <w:tcW w:w="49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989F4A2" w14:textId="77777777" w:rsidR="00E40279" w:rsidRPr="00534AC9" w:rsidRDefault="00E40279" w:rsidP="00B61AC9">
            <w:pPr>
              <w:rPr>
                <w:rFonts w:eastAsia="MS Mincho"/>
                <w:b/>
                <w:bCs/>
              </w:rPr>
            </w:pPr>
            <w:r w:rsidRPr="00534AC9">
              <w:rPr>
                <w:rFonts w:eastAsia="MS Mincho"/>
                <w:b/>
                <w:bCs/>
              </w:rPr>
              <w:t xml:space="preserve">Nr. </w:t>
            </w:r>
          </w:p>
        </w:tc>
        <w:tc>
          <w:tcPr>
            <w:tcW w:w="914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C7AD720" w14:textId="77777777" w:rsidR="00E40279" w:rsidRPr="00534AC9" w:rsidRDefault="00E40279" w:rsidP="00B61AC9">
            <w:pPr>
              <w:rPr>
                <w:rFonts w:eastAsia="MS Mincho"/>
                <w:b/>
                <w:bCs/>
              </w:rPr>
            </w:pPr>
            <w:r w:rsidRPr="00534AC9">
              <w:rPr>
                <w:rFonts w:eastAsia="MS Mincho"/>
                <w:b/>
                <w:bCs/>
              </w:rPr>
              <w:t>Eis</w:t>
            </w:r>
          </w:p>
        </w:tc>
      </w:tr>
      <w:tr w:rsidR="00534AC9" w:rsidRPr="00534AC9" w14:paraId="4E2D5F2D" w14:textId="77777777" w:rsidTr="00DB0DBC">
        <w:tc>
          <w:tcPr>
            <w:tcW w:w="494" w:type="dxa"/>
            <w:tcBorders>
              <w:top w:val="single" w:sz="4" w:space="0" w:color="auto"/>
              <w:left w:val="single" w:sz="4" w:space="0" w:color="auto"/>
              <w:bottom w:val="single" w:sz="4" w:space="0" w:color="auto"/>
              <w:right w:val="single" w:sz="4" w:space="0" w:color="auto"/>
            </w:tcBorders>
          </w:tcPr>
          <w:p w14:paraId="222B49D3" w14:textId="77777777" w:rsidR="00E40279" w:rsidRPr="00534AC9" w:rsidRDefault="00E40279" w:rsidP="00B61AC9">
            <w:pPr>
              <w:rPr>
                <w:rFonts w:eastAsia="MS Mincho"/>
              </w:rPr>
            </w:pPr>
            <w:r w:rsidRPr="00534AC9">
              <w:rPr>
                <w:rFonts w:eastAsia="MS Mincho"/>
              </w:rPr>
              <w:t>1</w:t>
            </w:r>
          </w:p>
        </w:tc>
        <w:tc>
          <w:tcPr>
            <w:tcW w:w="9140" w:type="dxa"/>
            <w:tcBorders>
              <w:top w:val="single" w:sz="4" w:space="0" w:color="auto"/>
              <w:left w:val="single" w:sz="4" w:space="0" w:color="auto"/>
              <w:bottom w:val="single" w:sz="4" w:space="0" w:color="auto"/>
              <w:right w:val="single" w:sz="4" w:space="0" w:color="auto"/>
            </w:tcBorders>
          </w:tcPr>
          <w:p w14:paraId="71BBD6D3" w14:textId="739E966F" w:rsidR="00E40279" w:rsidRPr="00534AC9" w:rsidRDefault="00DB0DBC" w:rsidP="00B61AC9">
            <w:pPr>
              <w:rPr>
                <w:rFonts w:eastAsia="MS Mincho"/>
              </w:rPr>
            </w:pPr>
            <w:r w:rsidRPr="00534AC9">
              <w:rPr>
                <w:rFonts w:asciiTheme="minorHAnsi" w:hAnsiTheme="minorHAnsi" w:cstheme="minorHAnsi"/>
                <w:sz w:val="22"/>
                <w:szCs w:val="22"/>
              </w:rPr>
              <w:t>In de glasstaat is aangegeven in welke frequentie bepaalde onderdelen van de locaties gewassen dienen te worden.</w:t>
            </w:r>
          </w:p>
        </w:tc>
      </w:tr>
      <w:tr w:rsidR="00E40279" w:rsidRPr="00534AC9" w14:paraId="5CE6ADF1" w14:textId="77777777" w:rsidTr="00DB0DBC">
        <w:tc>
          <w:tcPr>
            <w:tcW w:w="494" w:type="dxa"/>
            <w:tcBorders>
              <w:top w:val="single" w:sz="4" w:space="0" w:color="auto"/>
              <w:left w:val="single" w:sz="4" w:space="0" w:color="auto"/>
              <w:bottom w:val="single" w:sz="4" w:space="0" w:color="auto"/>
              <w:right w:val="single" w:sz="4" w:space="0" w:color="auto"/>
            </w:tcBorders>
          </w:tcPr>
          <w:p w14:paraId="3DA92B5F" w14:textId="77777777" w:rsidR="00E40279" w:rsidRPr="00534AC9" w:rsidRDefault="00E40279" w:rsidP="00B61AC9">
            <w:pPr>
              <w:rPr>
                <w:rFonts w:eastAsia="MS Mincho"/>
              </w:rPr>
            </w:pPr>
            <w:r w:rsidRPr="00534AC9">
              <w:rPr>
                <w:rFonts w:eastAsia="MS Mincho"/>
              </w:rPr>
              <w:t>2</w:t>
            </w:r>
          </w:p>
        </w:tc>
        <w:tc>
          <w:tcPr>
            <w:tcW w:w="9140" w:type="dxa"/>
            <w:tcBorders>
              <w:top w:val="single" w:sz="4" w:space="0" w:color="auto"/>
              <w:left w:val="single" w:sz="4" w:space="0" w:color="auto"/>
              <w:bottom w:val="single" w:sz="4" w:space="0" w:color="auto"/>
              <w:right w:val="single" w:sz="4" w:space="0" w:color="auto"/>
            </w:tcBorders>
          </w:tcPr>
          <w:p w14:paraId="041ADA9A" w14:textId="0552CEA0" w:rsidR="00DB0DBC" w:rsidRPr="00534AC9" w:rsidRDefault="00DB0DBC" w:rsidP="00DB0DBC">
            <w:pPr>
              <w:rPr>
                <w:rFonts w:asciiTheme="minorHAnsi" w:hAnsiTheme="minorHAnsi" w:cstheme="minorHAnsi"/>
                <w:sz w:val="22"/>
                <w:szCs w:val="22"/>
              </w:rPr>
            </w:pPr>
            <w:r w:rsidRPr="00534AC9">
              <w:rPr>
                <w:rFonts w:asciiTheme="minorHAnsi" w:hAnsiTheme="minorHAnsi" w:cstheme="minorHAnsi"/>
                <w:sz w:val="22"/>
                <w:szCs w:val="22"/>
              </w:rPr>
              <w:t xml:space="preserve">Indien de opdrachtgever een extra beurt wil laten uitvoeren gebeurt dit tegen dezelfde kosten als een reguliere wasbeurt. Contractant voert eventuele extra glaswaswerkzaamheden niet eerder uit dan nadat contractant daartoe een schriftelijke opdracht van de opdrachtgever heeft gekregen. </w:t>
            </w:r>
          </w:p>
          <w:p w14:paraId="1DF1B62D" w14:textId="1540EA11" w:rsidR="00E40279" w:rsidRPr="00534AC9" w:rsidRDefault="00E40279" w:rsidP="00B61AC9">
            <w:pPr>
              <w:rPr>
                <w:rFonts w:eastAsia="MS Mincho"/>
              </w:rPr>
            </w:pPr>
          </w:p>
        </w:tc>
      </w:tr>
    </w:tbl>
    <w:p w14:paraId="38F9F88F" w14:textId="77777777" w:rsidR="00172537" w:rsidRPr="00534AC9" w:rsidRDefault="00172537" w:rsidP="00172537">
      <w:pPr>
        <w:rPr>
          <w:rFonts w:asciiTheme="minorHAnsi" w:hAnsiTheme="minorHAnsi" w:cstheme="minorHAnsi"/>
          <w:sz w:val="22"/>
          <w:szCs w:val="22"/>
        </w:rPr>
      </w:pPr>
      <w:bookmarkStart w:id="59" w:name="_Toc335642861"/>
      <w:bookmarkStart w:id="60" w:name="_Toc389838265"/>
      <w:bookmarkStart w:id="61" w:name="_Toc408579710"/>
      <w:bookmarkStart w:id="62" w:name="_Toc460229040"/>
      <w:bookmarkStart w:id="63" w:name="_Toc485655074"/>
      <w:bookmarkStart w:id="64" w:name="_Toc490053354"/>
      <w:bookmarkStart w:id="65" w:name="_Toc497914943"/>
      <w:bookmarkStart w:id="66" w:name="_Toc93481966"/>
      <w:bookmarkStart w:id="67" w:name="_Toc109052502"/>
      <w:bookmarkStart w:id="68" w:name="_Toc429495065"/>
    </w:p>
    <w:p w14:paraId="00B65D0C" w14:textId="77777777" w:rsidR="00172537" w:rsidRPr="00534AC9" w:rsidRDefault="00172537" w:rsidP="00172537">
      <w:pPr>
        <w:pStyle w:val="Kop3"/>
      </w:pPr>
      <w:bookmarkStart w:id="69" w:name="_Toc194940273"/>
      <w:bookmarkStart w:id="70" w:name="_Toc218610655"/>
      <w:bookmarkEnd w:id="59"/>
      <w:bookmarkEnd w:id="60"/>
      <w:bookmarkEnd w:id="61"/>
      <w:bookmarkEnd w:id="62"/>
      <w:bookmarkEnd w:id="63"/>
      <w:bookmarkEnd w:id="64"/>
      <w:bookmarkEnd w:id="65"/>
      <w:bookmarkEnd w:id="66"/>
      <w:bookmarkEnd w:id="67"/>
      <w:r w:rsidRPr="00534AC9">
        <w:t>VCA</w:t>
      </w:r>
      <w:bookmarkEnd w:id="68"/>
      <w:bookmarkEnd w:id="69"/>
      <w:bookmarkEnd w:id="70"/>
    </w:p>
    <w:tbl>
      <w:tblPr>
        <w:tblStyle w:val="Tabelraster"/>
        <w:tblW w:w="9634" w:type="dxa"/>
        <w:tblLook w:val="04A0" w:firstRow="1" w:lastRow="0" w:firstColumn="1" w:lastColumn="0" w:noHBand="0" w:noVBand="1"/>
      </w:tblPr>
      <w:tblGrid>
        <w:gridCol w:w="494"/>
        <w:gridCol w:w="9140"/>
      </w:tblGrid>
      <w:tr w:rsidR="00534AC9" w:rsidRPr="00534AC9" w14:paraId="70B725AA" w14:textId="77777777" w:rsidTr="00AB479D">
        <w:tc>
          <w:tcPr>
            <w:tcW w:w="49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DA161E4" w14:textId="77777777" w:rsidR="00E40279" w:rsidRPr="00534AC9" w:rsidRDefault="00E40279" w:rsidP="00B61AC9">
            <w:pPr>
              <w:rPr>
                <w:rFonts w:eastAsia="MS Mincho"/>
                <w:b/>
                <w:bCs/>
              </w:rPr>
            </w:pPr>
            <w:r w:rsidRPr="00534AC9">
              <w:rPr>
                <w:rFonts w:eastAsia="MS Mincho"/>
                <w:b/>
                <w:bCs/>
              </w:rPr>
              <w:t xml:space="preserve">Nr. </w:t>
            </w:r>
          </w:p>
        </w:tc>
        <w:tc>
          <w:tcPr>
            <w:tcW w:w="914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335597F" w14:textId="77777777" w:rsidR="00E40279" w:rsidRPr="00534AC9" w:rsidRDefault="00E40279" w:rsidP="00B61AC9">
            <w:pPr>
              <w:rPr>
                <w:rFonts w:eastAsia="MS Mincho"/>
                <w:b/>
                <w:bCs/>
              </w:rPr>
            </w:pPr>
            <w:r w:rsidRPr="00534AC9">
              <w:rPr>
                <w:rFonts w:eastAsia="MS Mincho"/>
                <w:b/>
                <w:bCs/>
              </w:rPr>
              <w:t>Eis</w:t>
            </w:r>
          </w:p>
        </w:tc>
      </w:tr>
      <w:tr w:rsidR="00534AC9" w:rsidRPr="00534AC9" w14:paraId="3AE91F84" w14:textId="77777777" w:rsidTr="00AB479D">
        <w:tc>
          <w:tcPr>
            <w:tcW w:w="494" w:type="dxa"/>
            <w:tcBorders>
              <w:top w:val="single" w:sz="4" w:space="0" w:color="auto"/>
              <w:left w:val="single" w:sz="4" w:space="0" w:color="auto"/>
              <w:bottom w:val="single" w:sz="4" w:space="0" w:color="auto"/>
              <w:right w:val="single" w:sz="4" w:space="0" w:color="auto"/>
            </w:tcBorders>
          </w:tcPr>
          <w:p w14:paraId="3D2CE45E" w14:textId="77777777" w:rsidR="00E40279" w:rsidRPr="00534AC9" w:rsidRDefault="00E40279" w:rsidP="00B61AC9">
            <w:pPr>
              <w:rPr>
                <w:rFonts w:eastAsia="MS Mincho"/>
              </w:rPr>
            </w:pPr>
            <w:r w:rsidRPr="00534AC9">
              <w:rPr>
                <w:rFonts w:eastAsia="MS Mincho"/>
              </w:rPr>
              <w:t>1</w:t>
            </w:r>
          </w:p>
        </w:tc>
        <w:tc>
          <w:tcPr>
            <w:tcW w:w="9140" w:type="dxa"/>
            <w:tcBorders>
              <w:top w:val="single" w:sz="4" w:space="0" w:color="auto"/>
              <w:left w:val="single" w:sz="4" w:space="0" w:color="auto"/>
              <w:bottom w:val="single" w:sz="4" w:space="0" w:color="auto"/>
              <w:right w:val="single" w:sz="4" w:space="0" w:color="auto"/>
            </w:tcBorders>
          </w:tcPr>
          <w:p w14:paraId="7E41BC7E" w14:textId="5DF84BC6" w:rsidR="00E40279" w:rsidRPr="00534AC9" w:rsidRDefault="00AB479D" w:rsidP="00B61AC9">
            <w:pPr>
              <w:rPr>
                <w:rFonts w:asciiTheme="minorHAnsi" w:eastAsia="Calibri" w:hAnsiTheme="minorHAnsi" w:cstheme="minorHAnsi"/>
                <w:sz w:val="22"/>
                <w:szCs w:val="22"/>
              </w:rPr>
            </w:pPr>
            <w:r w:rsidRPr="00534AC9">
              <w:rPr>
                <w:rFonts w:asciiTheme="minorHAnsi" w:eastAsia="Calibri" w:hAnsiTheme="minorHAnsi" w:cstheme="minorHAnsi"/>
                <w:sz w:val="22"/>
                <w:szCs w:val="22"/>
              </w:rPr>
              <w:t>De operationeel leidinggevende dient in bezit te zijn van een geldig VOL-VCA certificaat en moeten deze kunnen overleggen voor aanvang van de opdracht. De kosten zijn voor rekening van de contractant.</w:t>
            </w:r>
          </w:p>
        </w:tc>
      </w:tr>
      <w:tr w:rsidR="00E40279" w:rsidRPr="00534AC9" w14:paraId="25B8CE22" w14:textId="77777777" w:rsidTr="00AB479D">
        <w:tc>
          <w:tcPr>
            <w:tcW w:w="494" w:type="dxa"/>
            <w:tcBorders>
              <w:top w:val="single" w:sz="4" w:space="0" w:color="auto"/>
              <w:left w:val="single" w:sz="4" w:space="0" w:color="auto"/>
              <w:bottom w:val="single" w:sz="4" w:space="0" w:color="auto"/>
              <w:right w:val="single" w:sz="4" w:space="0" w:color="auto"/>
            </w:tcBorders>
          </w:tcPr>
          <w:p w14:paraId="1C6ADA9B" w14:textId="77777777" w:rsidR="00E40279" w:rsidRPr="00534AC9" w:rsidRDefault="00E40279" w:rsidP="00B61AC9">
            <w:pPr>
              <w:rPr>
                <w:rFonts w:eastAsia="MS Mincho"/>
              </w:rPr>
            </w:pPr>
            <w:r w:rsidRPr="00534AC9">
              <w:rPr>
                <w:rFonts w:eastAsia="MS Mincho"/>
              </w:rPr>
              <w:t>2</w:t>
            </w:r>
          </w:p>
        </w:tc>
        <w:tc>
          <w:tcPr>
            <w:tcW w:w="9140" w:type="dxa"/>
            <w:tcBorders>
              <w:top w:val="single" w:sz="4" w:space="0" w:color="auto"/>
              <w:left w:val="single" w:sz="4" w:space="0" w:color="auto"/>
              <w:bottom w:val="single" w:sz="4" w:space="0" w:color="auto"/>
              <w:right w:val="single" w:sz="4" w:space="0" w:color="auto"/>
            </w:tcBorders>
          </w:tcPr>
          <w:p w14:paraId="4A512302" w14:textId="00CC8F2E" w:rsidR="00E40279" w:rsidRPr="00534AC9" w:rsidRDefault="00AB479D" w:rsidP="00B61AC9">
            <w:pPr>
              <w:rPr>
                <w:rFonts w:asciiTheme="minorHAnsi" w:eastAsia="Calibri" w:hAnsiTheme="minorHAnsi" w:cstheme="minorHAnsi"/>
                <w:sz w:val="22"/>
                <w:szCs w:val="22"/>
              </w:rPr>
            </w:pPr>
            <w:r w:rsidRPr="00534AC9">
              <w:rPr>
                <w:rFonts w:asciiTheme="minorHAnsi" w:eastAsia="Calibri" w:hAnsiTheme="minorHAnsi" w:cstheme="minorHAnsi"/>
                <w:sz w:val="22"/>
                <w:szCs w:val="22"/>
              </w:rPr>
              <w:t>Alle operationele medewerkers dienen in bezit te zijn van een geldig B-VCA certificaat en moeten deze kunnen overleggen voor aanvang van de opdracht. De kosten zijn voor rekening van de contractant.</w:t>
            </w:r>
          </w:p>
        </w:tc>
      </w:tr>
    </w:tbl>
    <w:p w14:paraId="123A97BE" w14:textId="77777777" w:rsidR="00172537" w:rsidRPr="00534AC9" w:rsidRDefault="00172537" w:rsidP="00172537">
      <w:pPr>
        <w:rPr>
          <w:rFonts w:asciiTheme="minorHAnsi" w:eastAsia="Calibri" w:hAnsiTheme="minorHAnsi" w:cstheme="minorHAnsi"/>
          <w:sz w:val="22"/>
          <w:szCs w:val="22"/>
        </w:rPr>
      </w:pPr>
      <w:bookmarkStart w:id="71" w:name="_Toc335642862"/>
      <w:bookmarkStart w:id="72" w:name="_Toc389838266"/>
      <w:bookmarkStart w:id="73" w:name="_Toc408579711"/>
      <w:bookmarkStart w:id="74" w:name="_Toc460229041"/>
      <w:bookmarkStart w:id="75" w:name="_Toc485655075"/>
      <w:bookmarkStart w:id="76" w:name="_Toc429495066"/>
    </w:p>
    <w:p w14:paraId="2BD54366" w14:textId="7BCC0771" w:rsidR="00172537" w:rsidRPr="00534AC9" w:rsidRDefault="00172537" w:rsidP="00172537">
      <w:pPr>
        <w:pStyle w:val="Kop3"/>
      </w:pPr>
      <w:bookmarkStart w:id="77" w:name="_Toc194940274"/>
      <w:bookmarkStart w:id="78" w:name="_Toc218610656"/>
      <w:bookmarkEnd w:id="71"/>
      <w:bookmarkEnd w:id="72"/>
      <w:bookmarkEnd w:id="73"/>
      <w:bookmarkEnd w:id="74"/>
      <w:bookmarkEnd w:id="75"/>
      <w:r w:rsidRPr="00534AC9">
        <w:t>Planning / vooraankondiging</w:t>
      </w:r>
      <w:bookmarkEnd w:id="76"/>
      <w:bookmarkEnd w:id="77"/>
      <w:bookmarkEnd w:id="78"/>
      <w:r w:rsidRPr="00534AC9">
        <w:tab/>
      </w:r>
    </w:p>
    <w:tbl>
      <w:tblPr>
        <w:tblStyle w:val="Tabelraster"/>
        <w:tblW w:w="9634" w:type="dxa"/>
        <w:tblLook w:val="04A0" w:firstRow="1" w:lastRow="0" w:firstColumn="1" w:lastColumn="0" w:noHBand="0" w:noVBand="1"/>
      </w:tblPr>
      <w:tblGrid>
        <w:gridCol w:w="494"/>
        <w:gridCol w:w="9140"/>
      </w:tblGrid>
      <w:tr w:rsidR="00534AC9" w:rsidRPr="00534AC9" w14:paraId="03E93616" w14:textId="77777777" w:rsidTr="00B92495">
        <w:tc>
          <w:tcPr>
            <w:tcW w:w="49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F3F93DE" w14:textId="77777777" w:rsidR="00E40279" w:rsidRPr="00534AC9" w:rsidRDefault="00E40279" w:rsidP="00B61AC9">
            <w:pPr>
              <w:rPr>
                <w:rFonts w:eastAsia="MS Mincho"/>
                <w:b/>
                <w:bCs/>
              </w:rPr>
            </w:pPr>
            <w:r w:rsidRPr="00534AC9">
              <w:rPr>
                <w:rFonts w:eastAsia="MS Mincho"/>
                <w:b/>
                <w:bCs/>
              </w:rPr>
              <w:t xml:space="preserve">Nr. </w:t>
            </w:r>
          </w:p>
        </w:tc>
        <w:tc>
          <w:tcPr>
            <w:tcW w:w="914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518650B" w14:textId="77777777" w:rsidR="00E40279" w:rsidRPr="00534AC9" w:rsidRDefault="00E40279" w:rsidP="00B61AC9">
            <w:pPr>
              <w:rPr>
                <w:rFonts w:eastAsia="MS Mincho"/>
                <w:b/>
                <w:bCs/>
              </w:rPr>
            </w:pPr>
            <w:r w:rsidRPr="00534AC9">
              <w:rPr>
                <w:rFonts w:eastAsia="MS Mincho"/>
                <w:b/>
                <w:bCs/>
              </w:rPr>
              <w:t>Eis</w:t>
            </w:r>
          </w:p>
        </w:tc>
      </w:tr>
      <w:tr w:rsidR="00534AC9" w:rsidRPr="00534AC9" w14:paraId="47224DF9" w14:textId="77777777" w:rsidTr="00B92495">
        <w:tc>
          <w:tcPr>
            <w:tcW w:w="494" w:type="dxa"/>
            <w:tcBorders>
              <w:top w:val="single" w:sz="4" w:space="0" w:color="auto"/>
              <w:left w:val="single" w:sz="4" w:space="0" w:color="auto"/>
              <w:bottom w:val="single" w:sz="4" w:space="0" w:color="auto"/>
              <w:right w:val="single" w:sz="4" w:space="0" w:color="auto"/>
            </w:tcBorders>
          </w:tcPr>
          <w:p w14:paraId="24CC8A5D" w14:textId="77777777" w:rsidR="00E40279" w:rsidRPr="00534AC9" w:rsidRDefault="00E40279" w:rsidP="00B61AC9">
            <w:pPr>
              <w:rPr>
                <w:rFonts w:eastAsia="MS Mincho"/>
              </w:rPr>
            </w:pPr>
            <w:r w:rsidRPr="00534AC9">
              <w:rPr>
                <w:rFonts w:eastAsia="MS Mincho"/>
              </w:rPr>
              <w:t>1</w:t>
            </w:r>
          </w:p>
        </w:tc>
        <w:tc>
          <w:tcPr>
            <w:tcW w:w="9140" w:type="dxa"/>
            <w:tcBorders>
              <w:top w:val="single" w:sz="4" w:space="0" w:color="auto"/>
              <w:left w:val="single" w:sz="4" w:space="0" w:color="auto"/>
              <w:bottom w:val="single" w:sz="4" w:space="0" w:color="auto"/>
              <w:right w:val="single" w:sz="4" w:space="0" w:color="auto"/>
            </w:tcBorders>
          </w:tcPr>
          <w:p w14:paraId="5EDB6DCF" w14:textId="77777777" w:rsidR="00B92495" w:rsidRPr="00534AC9" w:rsidRDefault="00B92495" w:rsidP="00B92495">
            <w:pPr>
              <w:rPr>
                <w:rFonts w:asciiTheme="minorHAnsi" w:hAnsiTheme="minorHAnsi" w:cstheme="minorHAnsi"/>
                <w:sz w:val="22"/>
                <w:szCs w:val="22"/>
              </w:rPr>
            </w:pPr>
            <w:r w:rsidRPr="00534AC9">
              <w:rPr>
                <w:rFonts w:asciiTheme="minorHAnsi" w:hAnsiTheme="minorHAnsi" w:cstheme="minorHAnsi"/>
                <w:sz w:val="22"/>
                <w:szCs w:val="22"/>
              </w:rPr>
              <w:t xml:space="preserve">De contractant dient ieder jaar (in december) een jaarplanning te verstrekken voor het nieuwe kalenderjaar (op weeknummer) aan de contactpersoon van de opdrachtgever. De werkzaamheden dienen conform deze planning te worden uitgevoerd. </w:t>
            </w:r>
          </w:p>
          <w:p w14:paraId="55E4D73E" w14:textId="77777777" w:rsidR="00E40279" w:rsidRPr="00534AC9" w:rsidRDefault="00E40279" w:rsidP="00B61AC9">
            <w:pPr>
              <w:rPr>
                <w:rFonts w:eastAsia="MS Mincho"/>
              </w:rPr>
            </w:pPr>
          </w:p>
        </w:tc>
      </w:tr>
      <w:tr w:rsidR="00534AC9" w:rsidRPr="00534AC9" w14:paraId="142137F6" w14:textId="77777777" w:rsidTr="00B92495">
        <w:tc>
          <w:tcPr>
            <w:tcW w:w="494" w:type="dxa"/>
            <w:tcBorders>
              <w:top w:val="single" w:sz="4" w:space="0" w:color="auto"/>
              <w:left w:val="single" w:sz="4" w:space="0" w:color="auto"/>
              <w:bottom w:val="single" w:sz="4" w:space="0" w:color="auto"/>
              <w:right w:val="single" w:sz="4" w:space="0" w:color="auto"/>
            </w:tcBorders>
          </w:tcPr>
          <w:p w14:paraId="0A162B3E" w14:textId="77777777" w:rsidR="00E40279" w:rsidRPr="00534AC9" w:rsidRDefault="00E40279" w:rsidP="00B61AC9">
            <w:pPr>
              <w:rPr>
                <w:rFonts w:eastAsia="MS Mincho"/>
              </w:rPr>
            </w:pPr>
            <w:r w:rsidRPr="00534AC9">
              <w:rPr>
                <w:rFonts w:eastAsia="MS Mincho"/>
              </w:rPr>
              <w:t>2</w:t>
            </w:r>
          </w:p>
        </w:tc>
        <w:tc>
          <w:tcPr>
            <w:tcW w:w="9140" w:type="dxa"/>
            <w:tcBorders>
              <w:top w:val="single" w:sz="4" w:space="0" w:color="auto"/>
              <w:left w:val="single" w:sz="4" w:space="0" w:color="auto"/>
              <w:bottom w:val="single" w:sz="4" w:space="0" w:color="auto"/>
              <w:right w:val="single" w:sz="4" w:space="0" w:color="auto"/>
            </w:tcBorders>
          </w:tcPr>
          <w:p w14:paraId="0F859E93" w14:textId="39125D62" w:rsidR="00E40279" w:rsidRPr="00534AC9" w:rsidRDefault="00B92495" w:rsidP="00B61AC9">
            <w:pPr>
              <w:rPr>
                <w:rFonts w:eastAsia="MS Mincho"/>
              </w:rPr>
            </w:pPr>
            <w:r w:rsidRPr="00534AC9">
              <w:rPr>
                <w:rFonts w:asciiTheme="minorHAnsi" w:hAnsiTheme="minorHAnsi" w:cstheme="minorHAnsi"/>
                <w:sz w:val="22"/>
                <w:szCs w:val="22"/>
              </w:rPr>
              <w:t>Uiterlijk 1 week vóór de geplande glasbeurt geeft de contractant schriftelijk door op welke specifieke dag(en) de locaties gewassen worden.</w:t>
            </w:r>
          </w:p>
        </w:tc>
      </w:tr>
      <w:tr w:rsidR="00E40279" w:rsidRPr="00534AC9" w14:paraId="39C62673" w14:textId="77777777" w:rsidTr="00B92495">
        <w:tc>
          <w:tcPr>
            <w:tcW w:w="494" w:type="dxa"/>
            <w:tcBorders>
              <w:top w:val="single" w:sz="4" w:space="0" w:color="auto"/>
              <w:left w:val="single" w:sz="4" w:space="0" w:color="auto"/>
              <w:bottom w:val="single" w:sz="4" w:space="0" w:color="auto"/>
              <w:right w:val="single" w:sz="4" w:space="0" w:color="auto"/>
            </w:tcBorders>
          </w:tcPr>
          <w:p w14:paraId="596C8194" w14:textId="77777777" w:rsidR="00E40279" w:rsidRPr="00534AC9" w:rsidRDefault="00E40279" w:rsidP="00B61AC9">
            <w:pPr>
              <w:rPr>
                <w:rFonts w:eastAsia="MS Mincho"/>
              </w:rPr>
            </w:pPr>
            <w:r w:rsidRPr="00534AC9">
              <w:rPr>
                <w:rFonts w:eastAsia="MS Mincho"/>
              </w:rPr>
              <w:t>3</w:t>
            </w:r>
          </w:p>
        </w:tc>
        <w:tc>
          <w:tcPr>
            <w:tcW w:w="9140" w:type="dxa"/>
            <w:tcBorders>
              <w:top w:val="single" w:sz="4" w:space="0" w:color="auto"/>
              <w:left w:val="single" w:sz="4" w:space="0" w:color="auto"/>
              <w:bottom w:val="single" w:sz="4" w:space="0" w:color="auto"/>
              <w:right w:val="single" w:sz="4" w:space="0" w:color="auto"/>
            </w:tcBorders>
          </w:tcPr>
          <w:p w14:paraId="32B3E0DC" w14:textId="5E970404" w:rsidR="00E40279" w:rsidRPr="00534AC9" w:rsidRDefault="00B92495" w:rsidP="00B61AC9">
            <w:pPr>
              <w:rPr>
                <w:rFonts w:eastAsia="MS Mincho"/>
              </w:rPr>
            </w:pPr>
            <w:r w:rsidRPr="00534AC9">
              <w:rPr>
                <w:rFonts w:asciiTheme="minorHAnsi" w:hAnsiTheme="minorHAnsi" w:cstheme="minorHAnsi"/>
                <w:sz w:val="22"/>
                <w:szCs w:val="22"/>
              </w:rPr>
              <w:t>Indien de glasbewassing door weersomstandigheden niet volgens planning kan worden uitgevoerd, dient dit 24 uur vooraf schriftelijk te worden gemeld aan contactpersoon van de opdrachtgever. De contractant dient daarbij aan te geven wanneer de werkzaamheden alsnog worden uitgevoerd</w:t>
            </w:r>
          </w:p>
        </w:tc>
      </w:tr>
    </w:tbl>
    <w:p w14:paraId="6336253D" w14:textId="77777777" w:rsidR="00E40279" w:rsidRPr="00534AC9" w:rsidRDefault="00E40279" w:rsidP="00E40279">
      <w:pPr>
        <w:rPr>
          <w:rFonts w:eastAsia="Dotum"/>
        </w:rPr>
      </w:pPr>
    </w:p>
    <w:p w14:paraId="005AEAF7" w14:textId="77777777" w:rsidR="00172537" w:rsidRPr="00534AC9" w:rsidRDefault="00172537" w:rsidP="007667E5">
      <w:pPr>
        <w:rPr>
          <w:rFonts w:cs="Arial"/>
        </w:rPr>
      </w:pPr>
    </w:p>
    <w:p w14:paraId="00C83B1E" w14:textId="740EAE08" w:rsidR="00DB7021" w:rsidRPr="00534AC9" w:rsidRDefault="00D00476" w:rsidP="00DB7021">
      <w:pPr>
        <w:pStyle w:val="Kop2"/>
        <w:numPr>
          <w:ilvl w:val="1"/>
          <w:numId w:val="1"/>
        </w:numPr>
        <w:rPr>
          <w:rFonts w:eastAsia="MS Mincho"/>
        </w:rPr>
      </w:pPr>
      <w:bookmarkStart w:id="79" w:name="_Toc218610657"/>
      <w:r w:rsidRPr="00534AC9">
        <w:rPr>
          <w:rFonts w:eastAsia="MS Mincho"/>
        </w:rPr>
        <w:t>O</w:t>
      </w:r>
      <w:r w:rsidR="00DB7021" w:rsidRPr="00534AC9">
        <w:rPr>
          <w:rFonts w:eastAsia="MS Mincho"/>
        </w:rPr>
        <w:t>vereenkomst</w:t>
      </w:r>
      <w:bookmarkEnd w:id="79"/>
    </w:p>
    <w:p w14:paraId="03999FE0" w14:textId="343C2C55" w:rsidR="00AB4DF2" w:rsidRPr="008B395F" w:rsidRDefault="00AB4DF2" w:rsidP="00AB4DF2">
      <w:pPr>
        <w:pStyle w:val="Kop3"/>
      </w:pPr>
      <w:bookmarkStart w:id="80" w:name="_Toc73451090"/>
      <w:bookmarkStart w:id="81" w:name="_Toc100048440"/>
      <w:bookmarkStart w:id="82" w:name="_Toc218610658"/>
      <w:r w:rsidRPr="008B395F">
        <w:t>Looptijd overeenkomst</w:t>
      </w:r>
      <w:bookmarkEnd w:id="80"/>
      <w:bookmarkEnd w:id="81"/>
      <w:bookmarkEnd w:id="82"/>
    </w:p>
    <w:p w14:paraId="37970B99" w14:textId="3FED66C1" w:rsidR="00AB4DF2" w:rsidRPr="008B395F" w:rsidRDefault="00AB4DF2" w:rsidP="00AB4DF2">
      <w:r w:rsidRPr="008B395F">
        <w:t xml:space="preserve">De overeenkomst voor onderhavige opdracht gaat in </w:t>
      </w:r>
      <w:r w:rsidR="00B53DC1">
        <w:t>op 1 april 2026 met</w:t>
      </w:r>
      <w:r w:rsidR="009244B8" w:rsidRPr="008B395F">
        <w:t xml:space="preserve"> de duur van </w:t>
      </w:r>
      <w:r w:rsidR="00721E08" w:rsidRPr="008B395F">
        <w:t>twee</w:t>
      </w:r>
      <w:r w:rsidR="009244B8" w:rsidRPr="008B395F">
        <w:t xml:space="preserve"> jaar</w:t>
      </w:r>
      <w:r w:rsidRPr="008B395F">
        <w:t xml:space="preserve">. </w:t>
      </w:r>
      <w:r w:rsidR="00B53DC1">
        <w:t xml:space="preserve">Voor de locatie Hinthamerstraat 72-74 geldt onder voorbehoudt van oplevering verbouwwerkzaamheden. </w:t>
      </w:r>
      <w:r w:rsidRPr="008B395F">
        <w:t xml:space="preserve">Na het verstrijken van de looptijd kan het contract optioneel eenzijdig door </w:t>
      </w:r>
      <w:r w:rsidR="00B849DE" w:rsidRPr="008B395F">
        <w:t>de</w:t>
      </w:r>
      <w:r w:rsidR="003621DC" w:rsidRPr="008B395F">
        <w:t xml:space="preserve"> </w:t>
      </w:r>
      <w:r w:rsidR="00B849DE" w:rsidRPr="008B395F">
        <w:t>Aanbestedende dienst</w:t>
      </w:r>
      <w:r w:rsidR="003621DC" w:rsidRPr="008B395F">
        <w:t xml:space="preserve"> </w:t>
      </w:r>
      <w:r w:rsidRPr="008B395F">
        <w:t>worden verle</w:t>
      </w:r>
      <w:r w:rsidRPr="00995F5E">
        <w:t xml:space="preserve">ngd met </w:t>
      </w:r>
      <w:r w:rsidR="00150A91" w:rsidRPr="00995F5E">
        <w:t>3</w:t>
      </w:r>
      <w:r w:rsidRPr="00995F5E">
        <w:t xml:space="preserve"> periodes van </w:t>
      </w:r>
      <w:r w:rsidR="00150A91" w:rsidRPr="00995F5E">
        <w:t>2</w:t>
      </w:r>
      <w:r w:rsidRPr="00995F5E">
        <w:t xml:space="preserve"> jaar. </w:t>
      </w:r>
      <w:r w:rsidRPr="008B395F">
        <w:t xml:space="preserve">Uiterlijk 3 maanden voor afloop van de overeenkomst wordt hierover vanuit de </w:t>
      </w:r>
      <w:r w:rsidR="00B849DE" w:rsidRPr="008B395F">
        <w:t>Aanbestedende dienst</w:t>
      </w:r>
      <w:r w:rsidRPr="008B395F">
        <w:t xml:space="preserve"> schriftelijk uitsluitsel gegeven.</w:t>
      </w:r>
    </w:p>
    <w:p w14:paraId="38A4C167" w14:textId="77777777" w:rsidR="00AB4DF2" w:rsidRPr="008B395F" w:rsidRDefault="00AB4DF2" w:rsidP="00AB4DF2"/>
    <w:p w14:paraId="239C5793" w14:textId="77777777" w:rsidR="00AB4DF2" w:rsidRPr="008B395F" w:rsidRDefault="00AB4DF2" w:rsidP="00AB4DF2">
      <w:pPr>
        <w:pStyle w:val="Kop3"/>
      </w:pPr>
      <w:bookmarkStart w:id="83" w:name="_Toc73451091"/>
      <w:bookmarkStart w:id="84" w:name="_Toc100048441"/>
      <w:bookmarkStart w:id="85" w:name="_Toc218610659"/>
      <w:r w:rsidRPr="008B395F">
        <w:t>Algemene voorwaarden</w:t>
      </w:r>
      <w:bookmarkEnd w:id="83"/>
      <w:bookmarkEnd w:id="84"/>
      <w:bookmarkEnd w:id="85"/>
      <w:r w:rsidRPr="008B395F">
        <w:t xml:space="preserve"> </w:t>
      </w:r>
      <w:r w:rsidRPr="008B395F">
        <w:tab/>
      </w:r>
    </w:p>
    <w:p w14:paraId="3FD85CFF" w14:textId="1119C4F8" w:rsidR="00AB4DF2" w:rsidRPr="008B395F" w:rsidRDefault="00682C00" w:rsidP="000C2FAF">
      <w:pPr>
        <w:rPr>
          <w:rFonts w:eastAsia="MS Mincho"/>
        </w:rPr>
      </w:pPr>
      <w:r w:rsidRPr="008B395F">
        <w:rPr>
          <w:rFonts w:cs="Arial"/>
        </w:rPr>
        <w:t>Op de</w:t>
      </w:r>
      <w:r w:rsidR="005A37D5" w:rsidRPr="008B395F">
        <w:rPr>
          <w:rFonts w:cs="Arial"/>
        </w:rPr>
        <w:t xml:space="preserve">ze overeenkomst </w:t>
      </w:r>
      <w:r w:rsidRPr="008B395F">
        <w:rPr>
          <w:rFonts w:cs="Arial"/>
        </w:rPr>
        <w:t xml:space="preserve">zijn de Algemene voorwaarden </w:t>
      </w:r>
      <w:r w:rsidR="000C2FAF" w:rsidRPr="008B395F">
        <w:rPr>
          <w:rFonts w:eastAsia="MS Mincho"/>
        </w:rPr>
        <w:t>ARVODI-2018</w:t>
      </w:r>
      <w:r w:rsidR="002C2AFE" w:rsidRPr="008B395F">
        <w:rPr>
          <w:rFonts w:eastAsia="MS Mincho"/>
        </w:rPr>
        <w:t xml:space="preserve"> van toepassing</w:t>
      </w:r>
      <w:r w:rsidR="005B585F" w:rsidRPr="008B395F">
        <w:rPr>
          <w:rFonts w:eastAsia="MS Mincho"/>
        </w:rPr>
        <w:t xml:space="preserve">, bijgevoegd als bijlage </w:t>
      </w:r>
      <w:r w:rsidR="00E347CE">
        <w:rPr>
          <w:rFonts w:eastAsia="MS Mincho"/>
        </w:rPr>
        <w:t>2</w:t>
      </w:r>
      <w:r w:rsidR="000C2FAF" w:rsidRPr="008B395F">
        <w:rPr>
          <w:rFonts w:eastAsia="MS Mincho"/>
        </w:rPr>
        <w:t>. U gaat ermee akkoord dat uw</w:t>
      </w:r>
      <w:r w:rsidR="007F260A">
        <w:rPr>
          <w:rFonts w:eastAsia="MS Mincho"/>
        </w:rPr>
        <w:t xml:space="preserve"> </w:t>
      </w:r>
      <w:r w:rsidR="000C2FAF" w:rsidRPr="008B395F">
        <w:rPr>
          <w:rFonts w:eastAsia="MS Mincho"/>
        </w:rPr>
        <w:t>voorwaarden nadrukkelijk uitgesloten zijn.</w:t>
      </w:r>
    </w:p>
    <w:p w14:paraId="65E3C8BE" w14:textId="49E8B8BB" w:rsidR="00AB4DF2" w:rsidRDefault="00AB4DF2" w:rsidP="00C81B46">
      <w:pPr>
        <w:rPr>
          <w:rFonts w:cs="Arial"/>
        </w:rPr>
      </w:pPr>
    </w:p>
    <w:p w14:paraId="29DED668" w14:textId="77777777" w:rsidR="00446EBF" w:rsidRDefault="00446EBF" w:rsidP="00446EBF">
      <w:pPr>
        <w:pStyle w:val="Kop3"/>
      </w:pPr>
      <w:bookmarkStart w:id="86" w:name="_Toc73451092"/>
      <w:bookmarkStart w:id="87" w:name="_Toc100048442"/>
      <w:bookmarkStart w:id="88" w:name="_Toc218610660"/>
      <w:r>
        <w:t>Conceptovereenkomst</w:t>
      </w:r>
      <w:bookmarkEnd w:id="86"/>
      <w:bookmarkEnd w:id="87"/>
      <w:bookmarkEnd w:id="88"/>
    </w:p>
    <w:p w14:paraId="64D40D7A" w14:textId="7104BAB2" w:rsidR="00446EBF" w:rsidRPr="008F5297" w:rsidRDefault="00446EBF" w:rsidP="00446EBF">
      <w:pPr>
        <w:rPr>
          <w:color w:val="FF0000"/>
        </w:rPr>
      </w:pPr>
      <w:r w:rsidRPr="007B1ABE">
        <w:t xml:space="preserve">In bijlage </w:t>
      </w:r>
      <w:r w:rsidR="00355FF0">
        <w:t>3</w:t>
      </w:r>
      <w:r w:rsidRPr="007B1ABE">
        <w:t xml:space="preserve"> vindt u de </w:t>
      </w:r>
      <w:r w:rsidR="00D07AA3" w:rsidRPr="007B1ABE">
        <w:t>conceptovereenkomst</w:t>
      </w:r>
      <w:r w:rsidRPr="007B1ABE">
        <w:t xml:space="preserve">. Deze </w:t>
      </w:r>
      <w:r w:rsidR="00D07AA3" w:rsidRPr="007B1ABE">
        <w:t>concept</w:t>
      </w:r>
      <w:r w:rsidR="00D07AA3">
        <w:t>overeenkomst</w:t>
      </w:r>
      <w:r w:rsidRPr="007B1ABE">
        <w:t xml:space="preserve"> </w:t>
      </w:r>
      <w:r w:rsidRPr="00352480">
        <w:t xml:space="preserve">maakt onlosmakelijk deel uit van dit aanbestedingsdocument, zodat de inschrijver ook aan deze voorwaarden moet voldoen. </w:t>
      </w:r>
    </w:p>
    <w:p w14:paraId="7F4FEF44" w14:textId="77777777" w:rsidR="00177E9B" w:rsidRPr="00040056" w:rsidRDefault="00177E9B" w:rsidP="00177E9B">
      <w:pPr>
        <w:jc w:val="both"/>
        <w:rPr>
          <w:rFonts w:cs="Arial"/>
        </w:rPr>
      </w:pPr>
    </w:p>
    <w:p w14:paraId="389B0375" w14:textId="77777777" w:rsidR="00177E9B" w:rsidRPr="00B85094" w:rsidRDefault="00177E9B" w:rsidP="00177E9B">
      <w:pPr>
        <w:pStyle w:val="Kop2"/>
        <w:jc w:val="both"/>
        <w:rPr>
          <w:rFonts w:cs="Arial"/>
        </w:rPr>
      </w:pPr>
      <w:bookmarkStart w:id="89" w:name="_Toc42684926"/>
      <w:bookmarkStart w:id="90" w:name="_Toc218610661"/>
      <w:r w:rsidRPr="00B85094">
        <w:rPr>
          <w:rFonts w:cs="Arial"/>
        </w:rPr>
        <w:t>Herzieningsclausule</w:t>
      </w:r>
      <w:bookmarkEnd w:id="89"/>
      <w:bookmarkEnd w:id="90"/>
    </w:p>
    <w:p w14:paraId="2DE084BC" w14:textId="6CA9A777" w:rsidR="00177E9B" w:rsidRPr="00040056" w:rsidRDefault="00177E9B" w:rsidP="00177E9B">
      <w:pPr>
        <w:jc w:val="both"/>
        <w:rPr>
          <w:rFonts w:cs="Arial"/>
        </w:rPr>
      </w:pPr>
      <w:r>
        <w:rPr>
          <w:rFonts w:cs="Arial"/>
        </w:rPr>
        <w:t>D</w:t>
      </w:r>
      <w:r w:rsidRPr="00040056">
        <w:rPr>
          <w:rFonts w:cs="Arial"/>
        </w:rPr>
        <w:t>e Aanbestede</w:t>
      </w:r>
      <w:r>
        <w:rPr>
          <w:rFonts w:cs="Arial"/>
        </w:rPr>
        <w:t>nde dienst</w:t>
      </w:r>
      <w:r w:rsidR="0063434E">
        <w:rPr>
          <w:rFonts w:cs="Arial"/>
        </w:rPr>
        <w:t xml:space="preserve"> kan de overeenkomst</w:t>
      </w:r>
      <w:r w:rsidRPr="00040056">
        <w:rPr>
          <w:rFonts w:cs="Arial"/>
        </w:rPr>
        <w:t>, zonder nieuwe aanbestedingsprocedure, wijzigen op grond van de volgende herzieningsclausule (Aanbestedingswet artikel 2.163c).</w:t>
      </w:r>
    </w:p>
    <w:p w14:paraId="1950E2FC" w14:textId="77777777" w:rsidR="00177E9B" w:rsidRPr="00040056" w:rsidRDefault="00177E9B" w:rsidP="00177E9B">
      <w:pPr>
        <w:jc w:val="both"/>
        <w:rPr>
          <w:rFonts w:cs="Arial"/>
        </w:rPr>
      </w:pPr>
    </w:p>
    <w:p w14:paraId="4F20AA59" w14:textId="745E6147" w:rsidR="00177E9B" w:rsidRDefault="00177E9B" w:rsidP="00177E9B">
      <w:pPr>
        <w:jc w:val="both"/>
        <w:rPr>
          <w:rFonts w:cs="Arial"/>
        </w:rPr>
      </w:pPr>
      <w:r w:rsidRPr="00040056">
        <w:rPr>
          <w:rFonts w:cs="Arial"/>
        </w:rPr>
        <w:t>De</w:t>
      </w:r>
      <w:r w:rsidR="0063434E">
        <w:rPr>
          <w:rFonts w:cs="Arial"/>
        </w:rPr>
        <w:t xml:space="preserve"> overeenkomst</w:t>
      </w:r>
      <w:r w:rsidRPr="00040056">
        <w:rPr>
          <w:rFonts w:cs="Arial"/>
        </w:rPr>
        <w:t xml:space="preserve"> kan worden uitgebreid met </w:t>
      </w:r>
      <w:r w:rsidR="00366E34">
        <w:rPr>
          <w:rFonts w:cs="Arial"/>
        </w:rPr>
        <w:t>d</w:t>
      </w:r>
      <w:r w:rsidR="00DF58A6">
        <w:rPr>
          <w:rFonts w:cs="Arial"/>
        </w:rPr>
        <w:t xml:space="preserve">iensten binnen de </w:t>
      </w:r>
      <w:r w:rsidR="00366E34">
        <w:rPr>
          <w:rFonts w:cs="Arial"/>
        </w:rPr>
        <w:t>schoonmaakbranche</w:t>
      </w:r>
      <w:r w:rsidRPr="00040056">
        <w:rPr>
          <w:rFonts w:cs="Arial"/>
        </w:rPr>
        <w:t xml:space="preserve"> onder de voorwaarde dat er prijsovereenstemming wordt bereikt over de opdrachtsom voor de werkzaamheden.</w:t>
      </w:r>
    </w:p>
    <w:p w14:paraId="28AFFADF" w14:textId="77777777" w:rsidR="005E0DA1" w:rsidRDefault="005E0DA1" w:rsidP="00177E9B">
      <w:pPr>
        <w:jc w:val="both"/>
        <w:rPr>
          <w:rFonts w:cs="Arial"/>
        </w:rPr>
      </w:pPr>
    </w:p>
    <w:p w14:paraId="0238186E" w14:textId="257E26AC" w:rsidR="005E0DA1" w:rsidRPr="005E0DA1" w:rsidRDefault="005E0DA1" w:rsidP="005E0DA1">
      <w:pPr>
        <w:pStyle w:val="Kop2"/>
        <w:jc w:val="both"/>
        <w:rPr>
          <w:rFonts w:cs="Arial"/>
        </w:rPr>
      </w:pPr>
      <w:bookmarkStart w:id="91" w:name="_Toc86667976"/>
      <w:bookmarkStart w:id="92" w:name="_Toc116486528"/>
      <w:bookmarkStart w:id="93" w:name="_Toc218610662"/>
      <w:r w:rsidRPr="00E07A0C">
        <w:t>Informatie over verplichtingen inschrijvers</w:t>
      </w:r>
      <w:bookmarkEnd w:id="91"/>
      <w:bookmarkEnd w:id="92"/>
      <w:bookmarkEnd w:id="93"/>
      <w:r w:rsidRPr="00E07A0C">
        <w:t xml:space="preserve"> </w:t>
      </w:r>
    </w:p>
    <w:p w14:paraId="3D0DD827" w14:textId="77777777" w:rsidR="005E0DA1" w:rsidRPr="005E0DA1" w:rsidRDefault="005E0DA1" w:rsidP="005E0DA1">
      <w:pPr>
        <w:spacing w:line="23" w:lineRule="atLeast"/>
        <w:jc w:val="both"/>
      </w:pPr>
      <w:r w:rsidRPr="005E0DA1">
        <w:t>Voor informatie over de verplichtingen ten aanzien van de bepalingen inzake belastingen, milieubescherming, arbeidsbescherming en arbeidsvoorwaarden, die gelden in Nederland en die gedurende de looptijd van deze overeenkomst van toepassing zijn, wordt u verwezen naar:</w:t>
      </w:r>
    </w:p>
    <w:p w14:paraId="572A1FBE" w14:textId="77777777" w:rsidR="005E0DA1" w:rsidRPr="005E0DA1" w:rsidRDefault="005E0DA1" w:rsidP="005E0DA1">
      <w:pPr>
        <w:pStyle w:val="Lijstalinea"/>
        <w:numPr>
          <w:ilvl w:val="0"/>
          <w:numId w:val="29"/>
        </w:numPr>
        <w:spacing w:line="23" w:lineRule="atLeast"/>
        <w:jc w:val="both"/>
        <w:rPr>
          <w:sz w:val="20"/>
          <w:szCs w:val="20"/>
        </w:rPr>
      </w:pPr>
      <w:r w:rsidRPr="005E0DA1">
        <w:rPr>
          <w:sz w:val="20"/>
          <w:szCs w:val="20"/>
        </w:rPr>
        <w:t xml:space="preserve">Belastingen: de Belastingdienst, </w:t>
      </w:r>
      <w:hyperlink r:id="rId13" w:history="1">
        <w:r w:rsidRPr="005E0DA1">
          <w:rPr>
            <w:rStyle w:val="Hyperlink"/>
            <w:sz w:val="20"/>
            <w:szCs w:val="20"/>
          </w:rPr>
          <w:t>www.belastingdienst.nl</w:t>
        </w:r>
      </w:hyperlink>
    </w:p>
    <w:p w14:paraId="0610A91F" w14:textId="77777777" w:rsidR="005E0DA1" w:rsidRPr="005E0DA1" w:rsidRDefault="005E0DA1" w:rsidP="005E0DA1">
      <w:pPr>
        <w:pStyle w:val="Lijstalinea"/>
        <w:numPr>
          <w:ilvl w:val="0"/>
          <w:numId w:val="29"/>
        </w:numPr>
        <w:spacing w:line="23" w:lineRule="atLeast"/>
        <w:jc w:val="both"/>
        <w:rPr>
          <w:sz w:val="20"/>
          <w:szCs w:val="20"/>
        </w:rPr>
      </w:pPr>
      <w:r w:rsidRPr="005E0DA1">
        <w:rPr>
          <w:sz w:val="20"/>
          <w:szCs w:val="20"/>
        </w:rPr>
        <w:t xml:space="preserve">Milieubescherming: Ministerie van Infrastructuur en Waterstaat, </w:t>
      </w:r>
      <w:hyperlink r:id="rId14" w:history="1">
        <w:r w:rsidRPr="005E0DA1">
          <w:rPr>
            <w:rStyle w:val="Hyperlink"/>
            <w:sz w:val="20"/>
            <w:szCs w:val="20"/>
          </w:rPr>
          <w:t>www.rijksoverheid.nl</w:t>
        </w:r>
      </w:hyperlink>
    </w:p>
    <w:p w14:paraId="4834CFB8" w14:textId="77777777" w:rsidR="005E0DA1" w:rsidRPr="005E0DA1" w:rsidRDefault="005E0DA1" w:rsidP="005E0DA1">
      <w:pPr>
        <w:pStyle w:val="Lijstalinea"/>
        <w:numPr>
          <w:ilvl w:val="0"/>
          <w:numId w:val="29"/>
        </w:numPr>
        <w:spacing w:line="23" w:lineRule="atLeast"/>
        <w:jc w:val="both"/>
        <w:rPr>
          <w:sz w:val="20"/>
          <w:szCs w:val="20"/>
        </w:rPr>
      </w:pPr>
      <w:r w:rsidRPr="005E0DA1">
        <w:rPr>
          <w:sz w:val="20"/>
          <w:szCs w:val="20"/>
        </w:rPr>
        <w:t xml:space="preserve">Arbeidsbescherming en arbeidsvoorwaarden: Ministerie van Sociale Zaken en Werkgelegenheid, </w:t>
      </w:r>
      <w:hyperlink r:id="rId15" w:history="1">
        <w:r w:rsidRPr="005E0DA1">
          <w:rPr>
            <w:rStyle w:val="Hyperlink"/>
            <w:sz w:val="20"/>
            <w:szCs w:val="20"/>
          </w:rPr>
          <w:t>www.rijksoverheid.nl</w:t>
        </w:r>
      </w:hyperlink>
    </w:p>
    <w:p w14:paraId="1DA1E061" w14:textId="3B96199C" w:rsidR="00633D66" w:rsidRDefault="005E0DA1" w:rsidP="00486A6B">
      <w:pPr>
        <w:spacing w:line="23" w:lineRule="atLeast"/>
        <w:jc w:val="both"/>
      </w:pPr>
      <w:r w:rsidRPr="005E0DA1">
        <w:t>Van de inschrijvers wordt verwacht dat zij zich op de hoogte hebben gesteld van bovengenoemde bepalingen en dat zij rekening houden met de daaruit voortkomende verplichtingen bij uitvoering van de opdracht.</w:t>
      </w:r>
    </w:p>
    <w:p w14:paraId="22AFF479" w14:textId="77777777" w:rsidR="00B92495" w:rsidRDefault="00B92495" w:rsidP="00486A6B">
      <w:pPr>
        <w:spacing w:line="23" w:lineRule="atLeast"/>
        <w:jc w:val="both"/>
      </w:pPr>
    </w:p>
    <w:p w14:paraId="3F9F6707" w14:textId="77777777" w:rsidR="00B92495" w:rsidRDefault="00B92495" w:rsidP="00486A6B">
      <w:pPr>
        <w:spacing w:line="23" w:lineRule="atLeast"/>
        <w:jc w:val="both"/>
      </w:pPr>
    </w:p>
    <w:p w14:paraId="1751D433" w14:textId="77777777" w:rsidR="00B92495" w:rsidRDefault="00B92495" w:rsidP="00486A6B">
      <w:pPr>
        <w:spacing w:line="23" w:lineRule="atLeast"/>
        <w:jc w:val="both"/>
      </w:pPr>
    </w:p>
    <w:p w14:paraId="5A470E08" w14:textId="77777777" w:rsidR="00B92495" w:rsidRDefault="00B92495" w:rsidP="00486A6B">
      <w:pPr>
        <w:spacing w:line="23" w:lineRule="atLeast"/>
        <w:jc w:val="both"/>
      </w:pPr>
    </w:p>
    <w:p w14:paraId="2B778088" w14:textId="77777777" w:rsidR="00B92495" w:rsidRDefault="00B92495" w:rsidP="00486A6B">
      <w:pPr>
        <w:spacing w:line="23" w:lineRule="atLeast"/>
        <w:jc w:val="both"/>
      </w:pPr>
    </w:p>
    <w:p w14:paraId="45849E56" w14:textId="77777777" w:rsidR="00B92495" w:rsidRDefault="00B92495" w:rsidP="00486A6B">
      <w:pPr>
        <w:spacing w:line="23" w:lineRule="atLeast"/>
        <w:jc w:val="both"/>
      </w:pPr>
    </w:p>
    <w:p w14:paraId="2670A229" w14:textId="77777777" w:rsidR="00B92495" w:rsidRDefault="00B92495" w:rsidP="00486A6B">
      <w:pPr>
        <w:spacing w:line="23" w:lineRule="atLeast"/>
        <w:jc w:val="both"/>
      </w:pPr>
    </w:p>
    <w:p w14:paraId="594C0031" w14:textId="77777777" w:rsidR="00B92495" w:rsidRDefault="00B92495" w:rsidP="00486A6B">
      <w:pPr>
        <w:spacing w:line="23" w:lineRule="atLeast"/>
        <w:jc w:val="both"/>
      </w:pPr>
    </w:p>
    <w:p w14:paraId="6C97002C" w14:textId="77777777" w:rsidR="00B92495" w:rsidRDefault="00B92495" w:rsidP="00486A6B">
      <w:pPr>
        <w:spacing w:line="23" w:lineRule="atLeast"/>
        <w:jc w:val="both"/>
      </w:pPr>
    </w:p>
    <w:p w14:paraId="2B2D1703" w14:textId="77777777" w:rsidR="00B92495" w:rsidRDefault="00B92495" w:rsidP="00486A6B">
      <w:pPr>
        <w:spacing w:line="23" w:lineRule="atLeast"/>
        <w:jc w:val="both"/>
      </w:pPr>
    </w:p>
    <w:p w14:paraId="16F1500B" w14:textId="77777777" w:rsidR="00B92495" w:rsidRDefault="00B92495" w:rsidP="00486A6B">
      <w:pPr>
        <w:spacing w:line="23" w:lineRule="atLeast"/>
        <w:jc w:val="both"/>
      </w:pPr>
    </w:p>
    <w:p w14:paraId="37BFC675" w14:textId="77777777" w:rsidR="00B92495" w:rsidRDefault="00B92495" w:rsidP="00486A6B">
      <w:pPr>
        <w:spacing w:line="23" w:lineRule="atLeast"/>
        <w:jc w:val="both"/>
      </w:pPr>
    </w:p>
    <w:p w14:paraId="4E1232D3" w14:textId="77777777" w:rsidR="00B92495" w:rsidRDefault="00B92495" w:rsidP="00486A6B">
      <w:pPr>
        <w:spacing w:line="23" w:lineRule="atLeast"/>
        <w:jc w:val="both"/>
      </w:pPr>
    </w:p>
    <w:p w14:paraId="284165AD" w14:textId="77777777" w:rsidR="00B92495" w:rsidRDefault="00B92495" w:rsidP="00486A6B">
      <w:pPr>
        <w:spacing w:line="23" w:lineRule="atLeast"/>
        <w:jc w:val="both"/>
      </w:pPr>
    </w:p>
    <w:p w14:paraId="5DA23778" w14:textId="77777777" w:rsidR="00B92495" w:rsidRDefault="00B92495" w:rsidP="00486A6B">
      <w:pPr>
        <w:spacing w:line="23" w:lineRule="atLeast"/>
        <w:jc w:val="both"/>
      </w:pPr>
    </w:p>
    <w:p w14:paraId="6327F65C" w14:textId="77777777" w:rsidR="00B92495" w:rsidRDefault="00B92495" w:rsidP="00486A6B">
      <w:pPr>
        <w:spacing w:line="23" w:lineRule="atLeast"/>
        <w:jc w:val="both"/>
      </w:pPr>
    </w:p>
    <w:p w14:paraId="0FB3D7FE" w14:textId="77777777" w:rsidR="00B92495" w:rsidRDefault="00B92495" w:rsidP="00486A6B">
      <w:pPr>
        <w:spacing w:line="23" w:lineRule="atLeast"/>
        <w:jc w:val="both"/>
      </w:pPr>
    </w:p>
    <w:p w14:paraId="371A8561" w14:textId="77777777" w:rsidR="00B92495" w:rsidRDefault="00B92495" w:rsidP="00486A6B">
      <w:pPr>
        <w:spacing w:line="23" w:lineRule="atLeast"/>
        <w:jc w:val="both"/>
      </w:pPr>
    </w:p>
    <w:p w14:paraId="09BCB182" w14:textId="77777777" w:rsidR="00B92495" w:rsidRDefault="00B92495" w:rsidP="00486A6B">
      <w:pPr>
        <w:spacing w:line="23" w:lineRule="atLeast"/>
        <w:jc w:val="both"/>
      </w:pPr>
    </w:p>
    <w:p w14:paraId="6E695DA1" w14:textId="77777777" w:rsidR="00B92495" w:rsidRDefault="00B92495" w:rsidP="00486A6B">
      <w:pPr>
        <w:spacing w:line="23" w:lineRule="atLeast"/>
        <w:jc w:val="both"/>
      </w:pPr>
    </w:p>
    <w:p w14:paraId="0E4D703C" w14:textId="77777777" w:rsidR="00B92495" w:rsidRDefault="00B92495" w:rsidP="00486A6B">
      <w:pPr>
        <w:spacing w:line="23" w:lineRule="atLeast"/>
        <w:jc w:val="both"/>
      </w:pPr>
    </w:p>
    <w:p w14:paraId="275473F2" w14:textId="77777777" w:rsidR="00B92495" w:rsidRDefault="00B92495" w:rsidP="00486A6B">
      <w:pPr>
        <w:spacing w:line="23" w:lineRule="atLeast"/>
        <w:jc w:val="both"/>
      </w:pPr>
    </w:p>
    <w:p w14:paraId="0764314B" w14:textId="77777777" w:rsidR="00B92495" w:rsidRDefault="00B92495" w:rsidP="00486A6B">
      <w:pPr>
        <w:spacing w:line="23" w:lineRule="atLeast"/>
        <w:jc w:val="both"/>
      </w:pPr>
    </w:p>
    <w:p w14:paraId="06DC0048" w14:textId="77777777" w:rsidR="00B92495" w:rsidRDefault="00B92495" w:rsidP="00486A6B">
      <w:pPr>
        <w:spacing w:line="23" w:lineRule="atLeast"/>
        <w:jc w:val="both"/>
      </w:pPr>
    </w:p>
    <w:p w14:paraId="44EBD4D0" w14:textId="77777777" w:rsidR="00B92495" w:rsidRDefault="00B92495" w:rsidP="00486A6B">
      <w:pPr>
        <w:spacing w:line="23" w:lineRule="atLeast"/>
        <w:jc w:val="both"/>
      </w:pPr>
    </w:p>
    <w:p w14:paraId="501C2651" w14:textId="77777777" w:rsidR="00B92495" w:rsidRDefault="00B92495" w:rsidP="00486A6B">
      <w:pPr>
        <w:spacing w:line="23" w:lineRule="atLeast"/>
        <w:jc w:val="both"/>
      </w:pPr>
    </w:p>
    <w:p w14:paraId="1951F69C" w14:textId="77777777" w:rsidR="00B92495" w:rsidRDefault="00B92495" w:rsidP="00486A6B">
      <w:pPr>
        <w:spacing w:line="23" w:lineRule="atLeast"/>
        <w:jc w:val="both"/>
      </w:pPr>
    </w:p>
    <w:p w14:paraId="2A9071E6" w14:textId="77777777" w:rsidR="00B92495" w:rsidRDefault="00B92495" w:rsidP="00486A6B">
      <w:pPr>
        <w:spacing w:line="23" w:lineRule="atLeast"/>
        <w:jc w:val="both"/>
      </w:pPr>
    </w:p>
    <w:p w14:paraId="16215855" w14:textId="77777777" w:rsidR="00B92495" w:rsidRDefault="00B92495" w:rsidP="00486A6B">
      <w:pPr>
        <w:spacing w:line="23" w:lineRule="atLeast"/>
        <w:jc w:val="both"/>
      </w:pPr>
    </w:p>
    <w:p w14:paraId="6494A768" w14:textId="77777777" w:rsidR="00B92495" w:rsidRDefault="00B92495" w:rsidP="00486A6B">
      <w:pPr>
        <w:spacing w:line="23" w:lineRule="atLeast"/>
        <w:jc w:val="both"/>
      </w:pPr>
    </w:p>
    <w:p w14:paraId="3640D8A2" w14:textId="77777777" w:rsidR="00B92495" w:rsidRDefault="00B92495" w:rsidP="00486A6B">
      <w:pPr>
        <w:spacing w:line="23" w:lineRule="atLeast"/>
        <w:jc w:val="both"/>
      </w:pPr>
    </w:p>
    <w:p w14:paraId="10E44020" w14:textId="77777777" w:rsidR="00B92495" w:rsidRPr="00486A6B" w:rsidRDefault="00B92495" w:rsidP="00486A6B">
      <w:pPr>
        <w:spacing w:line="23" w:lineRule="atLeast"/>
        <w:jc w:val="both"/>
      </w:pPr>
    </w:p>
    <w:p w14:paraId="3DC5CEB0" w14:textId="77777777" w:rsidR="008162EB" w:rsidRPr="001F4DA6" w:rsidRDefault="008162EB" w:rsidP="00315C79">
      <w:pPr>
        <w:pStyle w:val="Kop1"/>
        <w:numPr>
          <w:ilvl w:val="0"/>
          <w:numId w:val="3"/>
        </w:numPr>
        <w:rPr>
          <w:sz w:val="28"/>
          <w:szCs w:val="28"/>
        </w:rPr>
      </w:pPr>
      <w:bookmarkStart w:id="94" w:name="_Toc47527513"/>
      <w:bookmarkStart w:id="95" w:name="_Toc218610663"/>
      <w:bookmarkStart w:id="96" w:name="OLE_LINK1"/>
      <w:bookmarkEnd w:id="13"/>
      <w:bookmarkEnd w:id="14"/>
      <w:r w:rsidRPr="001F4DA6">
        <w:rPr>
          <w:sz w:val="28"/>
          <w:szCs w:val="28"/>
        </w:rPr>
        <w:lastRenderedPageBreak/>
        <w:t>Eisen aan de ondernemer</w:t>
      </w:r>
      <w:bookmarkEnd w:id="94"/>
      <w:bookmarkEnd w:id="95"/>
    </w:p>
    <w:p w14:paraId="5F6A0A84" w14:textId="77777777" w:rsidR="00523B46" w:rsidRDefault="00523B46" w:rsidP="00523B46"/>
    <w:p w14:paraId="0222661D" w14:textId="77777777" w:rsidR="00523B46" w:rsidRDefault="00523B46" w:rsidP="00523B46">
      <w:pPr>
        <w:pStyle w:val="Kop2"/>
        <w:numPr>
          <w:ilvl w:val="1"/>
          <w:numId w:val="1"/>
        </w:numPr>
      </w:pPr>
      <w:bookmarkStart w:id="97" w:name="_Toc100048454"/>
      <w:bookmarkStart w:id="98" w:name="_Toc218610664"/>
      <w:r>
        <w:t>Algemeen</w:t>
      </w:r>
      <w:bookmarkEnd w:id="97"/>
      <w:bookmarkEnd w:id="98"/>
    </w:p>
    <w:p w14:paraId="6DA81BB9" w14:textId="5F09B4EF" w:rsidR="00523B46" w:rsidRDefault="00F50051" w:rsidP="00523B46">
      <w:pPr>
        <w:rPr>
          <w:rFonts w:cs="Arial"/>
        </w:rPr>
      </w:pPr>
      <w:r w:rsidRPr="00875206">
        <w:rPr>
          <w:rFonts w:cs="Arial"/>
        </w:rPr>
        <w:t xml:space="preserve">De </w:t>
      </w:r>
      <w:r w:rsidR="009C3927">
        <w:rPr>
          <w:rFonts w:cs="Arial"/>
        </w:rPr>
        <w:t>Aanbestedende dienst</w:t>
      </w:r>
      <w:r w:rsidRPr="00875206">
        <w:rPr>
          <w:rFonts w:cs="Arial"/>
        </w:rPr>
        <w:t xml:space="preserve"> toetst de </w:t>
      </w:r>
      <w:r w:rsidR="006B45EE">
        <w:rPr>
          <w:rFonts w:cs="Arial"/>
        </w:rPr>
        <w:t>inschrijving</w:t>
      </w:r>
      <w:r w:rsidRPr="00875206">
        <w:rPr>
          <w:rFonts w:cs="Arial"/>
        </w:rPr>
        <w:t xml:space="preserve">en op de uitsluitingsgronden en geschiktheidseisen zoals geformuleerd in onderstaande paragrafen. De basis voor deze uitsluitingsgronden en geschiktheidseisen vormt de Aanbestedingswet 2012. Voldoet een gegadigde niet aan de geschiktheidseisen en/of zijn de uitsluitingsgronden op een gegadigde van toepassing, en zijn geen uitzonderingen als bedoeld in de Aanbestedingswet 2012 van toepassing, dan wordt de </w:t>
      </w:r>
      <w:r w:rsidR="006B45EE">
        <w:rPr>
          <w:rFonts w:cs="Arial"/>
        </w:rPr>
        <w:t>inschrijving</w:t>
      </w:r>
      <w:r w:rsidRPr="00875206">
        <w:rPr>
          <w:rFonts w:cs="Arial"/>
        </w:rPr>
        <w:t xml:space="preserve"> van deze gegadigde terzijde gelegd en wordt deze gegadigde uitgesloten van verdere deelname aan deze aanbestedingsprocedure</w:t>
      </w:r>
    </w:p>
    <w:p w14:paraId="7305F26F" w14:textId="77777777" w:rsidR="00F50051" w:rsidRDefault="00F50051" w:rsidP="00523B46">
      <w:pPr>
        <w:rPr>
          <w:rFonts w:ascii="Univers" w:hAnsi="Univers"/>
        </w:rPr>
      </w:pPr>
    </w:p>
    <w:p w14:paraId="653C7B85" w14:textId="77777777" w:rsidR="00523B46" w:rsidRDefault="00523B46" w:rsidP="00523B46">
      <w:pPr>
        <w:pStyle w:val="Kop2"/>
        <w:numPr>
          <w:ilvl w:val="1"/>
          <w:numId w:val="1"/>
        </w:numPr>
      </w:pPr>
      <w:bookmarkStart w:id="99" w:name="_Toc15304175"/>
      <w:bookmarkStart w:id="100" w:name="_Toc15304176"/>
      <w:bookmarkStart w:id="101" w:name="_Toc265581577"/>
      <w:bookmarkStart w:id="102" w:name="_Toc458514328"/>
      <w:bookmarkStart w:id="103" w:name="_Toc47527514"/>
      <w:bookmarkStart w:id="104" w:name="_Toc73451109"/>
      <w:bookmarkStart w:id="105" w:name="_Toc100048455"/>
      <w:bookmarkStart w:id="106" w:name="_Toc218610665"/>
      <w:bookmarkEnd w:id="99"/>
      <w:bookmarkEnd w:id="100"/>
      <w:r>
        <w:t>Uitsluitingsgronden</w:t>
      </w:r>
      <w:bookmarkEnd w:id="101"/>
      <w:bookmarkEnd w:id="102"/>
      <w:bookmarkEnd w:id="103"/>
      <w:bookmarkEnd w:id="104"/>
      <w:bookmarkEnd w:id="105"/>
      <w:bookmarkEnd w:id="106"/>
    </w:p>
    <w:p w14:paraId="766D39E7" w14:textId="37E46A7A" w:rsidR="00DC18F5" w:rsidRDefault="00DC18F5" w:rsidP="00DC18F5">
      <w:pPr>
        <w:spacing w:line="23" w:lineRule="atLeast"/>
        <w:jc w:val="both"/>
      </w:pPr>
      <w:r>
        <w:t>In de Eigen Verklaring (UEA) die als bijlage</w:t>
      </w:r>
      <w:r w:rsidR="009124C2">
        <w:t xml:space="preserve"> </w:t>
      </w:r>
      <w:r w:rsidR="00063E0B">
        <w:t>4</w:t>
      </w:r>
      <w:r>
        <w:t xml:space="preserve"> bij dit aanbestedingsdocument is gevoegd, zijn de van toepassing verklaarde uitsluitingsgronden opgenomen. De </w:t>
      </w:r>
      <w:r w:rsidR="00981985">
        <w:t xml:space="preserve">Aanbestedende </w:t>
      </w:r>
      <w:r>
        <w:t xml:space="preserve">dienst past alleen de uitsluitingsgronden toe die als relevant worden gezien voor de uitvoering van deze opdracht. </w:t>
      </w:r>
    </w:p>
    <w:p w14:paraId="5753561E" w14:textId="77777777" w:rsidR="00DC18F5" w:rsidRDefault="00DC18F5" w:rsidP="00DC18F5">
      <w:pPr>
        <w:spacing w:line="23" w:lineRule="atLeast"/>
        <w:jc w:val="both"/>
      </w:pPr>
    </w:p>
    <w:p w14:paraId="331B98D6" w14:textId="77777777" w:rsidR="00DC18F5" w:rsidRPr="002B6363" w:rsidRDefault="00DC18F5" w:rsidP="00DC18F5">
      <w:pPr>
        <w:spacing w:line="23" w:lineRule="atLeast"/>
        <w:jc w:val="both"/>
      </w:pPr>
      <w:r w:rsidRPr="002B6363">
        <w:t>Inschrijver kan in eerste instantie volstaan met het invullen en indienen van de Eigen Verklaring.</w:t>
      </w:r>
    </w:p>
    <w:p w14:paraId="44C31EB6" w14:textId="77777777" w:rsidR="00DC18F5" w:rsidRPr="002B6363" w:rsidRDefault="00DC18F5" w:rsidP="00DC18F5">
      <w:pPr>
        <w:spacing w:line="23" w:lineRule="atLeast"/>
        <w:jc w:val="both"/>
      </w:pPr>
    </w:p>
    <w:p w14:paraId="0C7E0536" w14:textId="3374A9C5" w:rsidR="00DC18F5" w:rsidRPr="002B6363" w:rsidRDefault="00DC18F5" w:rsidP="00DC18F5">
      <w:pPr>
        <w:spacing w:line="23" w:lineRule="atLeast"/>
        <w:jc w:val="both"/>
      </w:pPr>
      <w:r w:rsidRPr="002B6363">
        <w:t>Aan de inschrijver met de</w:t>
      </w:r>
      <w:r>
        <w:t xml:space="preserve"> </w:t>
      </w:r>
      <w:r w:rsidRPr="002B6363">
        <w:t>beste prijs – kwaliteitverhouding wordt verzocht om, binnen 7 dagen na het verzoek, de volgende bewijsstukken te overleggen:</w:t>
      </w:r>
    </w:p>
    <w:p w14:paraId="599A9AF8" w14:textId="77777777" w:rsidR="00DC18F5" w:rsidRPr="002B6363" w:rsidRDefault="00DC18F5" w:rsidP="00DC18F5">
      <w:pPr>
        <w:spacing w:line="23" w:lineRule="atLeast"/>
        <w:jc w:val="both"/>
      </w:pPr>
    </w:p>
    <w:tbl>
      <w:tblPr>
        <w:tblStyle w:val="Lijsttabel4-Accent1"/>
        <w:tblW w:w="8784" w:type="dxa"/>
        <w:tblLook w:val="04A0" w:firstRow="1" w:lastRow="0" w:firstColumn="1" w:lastColumn="0" w:noHBand="0" w:noVBand="1"/>
      </w:tblPr>
      <w:tblGrid>
        <w:gridCol w:w="8784"/>
      </w:tblGrid>
      <w:tr w:rsidR="00DC18F5" w:rsidRPr="002B6363" w14:paraId="4D3E9F5B" w14:textId="77777777" w:rsidTr="00A06E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tcPr>
          <w:p w14:paraId="1B37F855" w14:textId="77777777" w:rsidR="00DC18F5" w:rsidRPr="002B6363" w:rsidRDefault="00DC18F5" w:rsidP="00A06EA3">
            <w:pPr>
              <w:spacing w:line="23" w:lineRule="atLeast"/>
              <w:rPr>
                <w:b w:val="0"/>
                <w:bCs w:val="0"/>
              </w:rPr>
            </w:pPr>
            <w:r w:rsidRPr="002B6363">
              <w:t>Bewijsstukken Eigen Verklaring</w:t>
            </w:r>
          </w:p>
        </w:tc>
      </w:tr>
      <w:tr w:rsidR="00DC18F5" w:rsidRPr="00D064BD" w14:paraId="67EEC7C1" w14:textId="77777777" w:rsidTr="00A06E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tcPr>
          <w:p w14:paraId="76745506" w14:textId="79891A35" w:rsidR="00DC18F5" w:rsidRPr="00DC18F5" w:rsidRDefault="00D07AA3" w:rsidP="002A1E8A">
            <w:pPr>
              <w:pStyle w:val="Lijstalinea"/>
              <w:widowControl w:val="0"/>
              <w:numPr>
                <w:ilvl w:val="0"/>
                <w:numId w:val="21"/>
              </w:numPr>
              <w:spacing w:line="23" w:lineRule="atLeast"/>
              <w:rPr>
                <w:b w:val="0"/>
                <w:bCs w:val="0"/>
                <w:sz w:val="20"/>
                <w:szCs w:val="20"/>
              </w:rPr>
            </w:pPr>
            <w:r w:rsidRPr="00DC18F5">
              <w:rPr>
                <w:b w:val="0"/>
                <w:bCs w:val="0"/>
                <w:sz w:val="20"/>
                <w:szCs w:val="20"/>
              </w:rPr>
              <w:t>Een</w:t>
            </w:r>
            <w:r w:rsidR="00DC18F5" w:rsidRPr="00DC18F5">
              <w:rPr>
                <w:b w:val="0"/>
                <w:bCs w:val="0"/>
                <w:sz w:val="20"/>
                <w:szCs w:val="20"/>
              </w:rPr>
              <w:t xml:space="preserve"> kopie van het uittreksel uit het beroeps- of handelsregister, die op het tijdstip van indienen van de inschrijving, niet ouder is dan zes maanden </w:t>
            </w:r>
          </w:p>
        </w:tc>
      </w:tr>
      <w:tr w:rsidR="00DC18F5" w:rsidRPr="00D064BD" w14:paraId="0D008447" w14:textId="77777777" w:rsidTr="00A06EA3">
        <w:tc>
          <w:tcPr>
            <w:cnfStyle w:val="001000000000" w:firstRow="0" w:lastRow="0" w:firstColumn="1" w:lastColumn="0" w:oddVBand="0" w:evenVBand="0" w:oddHBand="0" w:evenHBand="0" w:firstRowFirstColumn="0" w:firstRowLastColumn="0" w:lastRowFirstColumn="0" w:lastRowLastColumn="0"/>
            <w:tcW w:w="8784" w:type="dxa"/>
          </w:tcPr>
          <w:p w14:paraId="4E722BA0" w14:textId="16E1A211" w:rsidR="00DC18F5" w:rsidRPr="00DC18F5" w:rsidRDefault="00D07AA3" w:rsidP="002A1E8A">
            <w:pPr>
              <w:pStyle w:val="Lijstalinea"/>
              <w:widowControl w:val="0"/>
              <w:numPr>
                <w:ilvl w:val="0"/>
                <w:numId w:val="21"/>
              </w:numPr>
              <w:spacing w:line="23" w:lineRule="atLeast"/>
              <w:rPr>
                <w:b w:val="0"/>
                <w:bCs w:val="0"/>
                <w:sz w:val="20"/>
                <w:szCs w:val="20"/>
              </w:rPr>
            </w:pPr>
            <w:r w:rsidRPr="00DC18F5">
              <w:rPr>
                <w:b w:val="0"/>
                <w:bCs w:val="0"/>
                <w:sz w:val="20"/>
                <w:szCs w:val="20"/>
              </w:rPr>
              <w:t>Een</w:t>
            </w:r>
            <w:r w:rsidR="00DC18F5" w:rsidRPr="00DC18F5">
              <w:rPr>
                <w:b w:val="0"/>
                <w:bCs w:val="0"/>
                <w:sz w:val="20"/>
                <w:szCs w:val="20"/>
              </w:rPr>
              <w:t xml:space="preserve"> gedragsverklaring aanbesteden zoals bedoeld in artikel 4.1 van de Aanbestedingswet 2012, die op het tijdstip van het indienen van de inschrijving, niet ouder is dan twee jaar</w:t>
            </w:r>
          </w:p>
        </w:tc>
      </w:tr>
      <w:tr w:rsidR="00DC18F5" w:rsidRPr="00D064BD" w14:paraId="7AE1B88C" w14:textId="77777777" w:rsidTr="00A06E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tcPr>
          <w:p w14:paraId="67DF4187" w14:textId="1D92446B" w:rsidR="00DC18F5" w:rsidRPr="00DC18F5" w:rsidRDefault="00D07AA3" w:rsidP="002A1E8A">
            <w:pPr>
              <w:pStyle w:val="Lijstalinea"/>
              <w:widowControl w:val="0"/>
              <w:numPr>
                <w:ilvl w:val="0"/>
                <w:numId w:val="21"/>
              </w:numPr>
              <w:spacing w:line="23" w:lineRule="atLeast"/>
              <w:rPr>
                <w:b w:val="0"/>
                <w:bCs w:val="0"/>
                <w:sz w:val="20"/>
                <w:szCs w:val="20"/>
              </w:rPr>
            </w:pPr>
            <w:r w:rsidRPr="00DC18F5">
              <w:rPr>
                <w:b w:val="0"/>
                <w:bCs w:val="0"/>
                <w:sz w:val="20"/>
                <w:szCs w:val="20"/>
              </w:rPr>
              <w:t>Een</w:t>
            </w:r>
            <w:r w:rsidR="00DC18F5" w:rsidRPr="00DC18F5">
              <w:rPr>
                <w:b w:val="0"/>
                <w:bCs w:val="0"/>
                <w:sz w:val="20"/>
                <w:szCs w:val="20"/>
              </w:rPr>
              <w:t xml:space="preserve"> verklaring van de Belastingdienst (verklaring betalingsgedrag nakoming fiscale verplichtingen), die op het tijdstip van het indienen van de inschrijving, niet ouder is dan zes maanden</w:t>
            </w:r>
          </w:p>
        </w:tc>
      </w:tr>
    </w:tbl>
    <w:p w14:paraId="5ECCBB71" w14:textId="77777777" w:rsidR="00144D80" w:rsidRPr="00875206" w:rsidRDefault="00144D80" w:rsidP="00144D80">
      <w:pPr>
        <w:jc w:val="both"/>
        <w:rPr>
          <w:rFonts w:cs="Arial"/>
        </w:rPr>
      </w:pPr>
    </w:p>
    <w:p w14:paraId="6F3FC41A" w14:textId="60AEFBCD" w:rsidR="00144D80" w:rsidRPr="00875206" w:rsidRDefault="00144D80" w:rsidP="00144D80">
      <w:pPr>
        <w:jc w:val="both"/>
        <w:rPr>
          <w:rFonts w:cs="Arial"/>
        </w:rPr>
      </w:pPr>
      <w:r w:rsidRPr="00875206">
        <w:rPr>
          <w:rFonts w:cs="Arial"/>
          <w:u w:val="single"/>
        </w:rPr>
        <w:t>LET OP</w:t>
      </w:r>
      <w:r w:rsidRPr="00875206">
        <w:rPr>
          <w:rFonts w:cs="Arial"/>
        </w:rPr>
        <w:t xml:space="preserve">: het aanvragen van een gedragsverklaring of een verklaring van de belastingdienst neemt enige tijd in beslag. De </w:t>
      </w:r>
      <w:r w:rsidR="009C3927">
        <w:rPr>
          <w:rFonts w:cs="Arial"/>
        </w:rPr>
        <w:t>Aanbestedende dienst</w:t>
      </w:r>
      <w:r w:rsidRPr="00875206">
        <w:rPr>
          <w:rFonts w:cs="Arial"/>
        </w:rPr>
        <w:t xml:space="preserve"> adviseert u dan ook de aanvraag, indien nodig, te doen gedurende de aanbestedingsperiode zodat, wanneer de </w:t>
      </w:r>
      <w:r w:rsidR="009C3927">
        <w:rPr>
          <w:rFonts w:cs="Arial"/>
        </w:rPr>
        <w:t>Aanbestedende dienst</w:t>
      </w:r>
      <w:r w:rsidRPr="00875206">
        <w:rPr>
          <w:rFonts w:cs="Arial"/>
        </w:rPr>
        <w:t xml:space="preserve"> deze documenten bij u opvraagt, u de documenten binnen de gestelde termijn kunt aanleveren.</w:t>
      </w:r>
    </w:p>
    <w:p w14:paraId="7C53026B" w14:textId="77777777" w:rsidR="00144D80" w:rsidRPr="00875206" w:rsidRDefault="00144D80" w:rsidP="00144D80">
      <w:pPr>
        <w:jc w:val="both"/>
        <w:rPr>
          <w:rFonts w:cs="Arial"/>
        </w:rPr>
      </w:pPr>
    </w:p>
    <w:p w14:paraId="0B8896C0" w14:textId="7411A1C6" w:rsidR="00144D80" w:rsidRPr="00875206" w:rsidRDefault="00144D80" w:rsidP="00144D80">
      <w:pPr>
        <w:jc w:val="both"/>
        <w:rPr>
          <w:rFonts w:cs="Arial"/>
        </w:rPr>
      </w:pPr>
      <w:r w:rsidRPr="00875206">
        <w:rPr>
          <w:rFonts w:cs="Arial"/>
        </w:rPr>
        <w:t xml:space="preserve">Levert u de vereiste bewijsstukken niet binnen de door de </w:t>
      </w:r>
      <w:r w:rsidR="009C3927">
        <w:rPr>
          <w:rFonts w:cs="Arial"/>
        </w:rPr>
        <w:t>Aanbestedende dienst</w:t>
      </w:r>
      <w:r w:rsidRPr="00875206">
        <w:rPr>
          <w:rFonts w:cs="Arial"/>
        </w:rPr>
        <w:t xml:space="preserve"> gestelde termijn aan, dan sluit de </w:t>
      </w:r>
      <w:r w:rsidR="009C3927">
        <w:rPr>
          <w:rFonts w:cs="Arial"/>
        </w:rPr>
        <w:t>Aanbestedende dienst</w:t>
      </w:r>
      <w:r w:rsidRPr="00875206">
        <w:rPr>
          <w:rFonts w:cs="Arial"/>
        </w:rPr>
        <w:t xml:space="preserve"> u alsnog uit van deelname aan deze aanbestedingsprocedure. </w:t>
      </w:r>
    </w:p>
    <w:p w14:paraId="205CA4D3" w14:textId="157E9888" w:rsidR="00523B46" w:rsidRDefault="00523B46" w:rsidP="008162EB"/>
    <w:p w14:paraId="596CDAF2" w14:textId="77777777" w:rsidR="00432420" w:rsidRPr="00875206" w:rsidRDefault="00432420" w:rsidP="00432420">
      <w:pPr>
        <w:pStyle w:val="Kop2"/>
        <w:jc w:val="both"/>
        <w:rPr>
          <w:rFonts w:cs="Arial"/>
        </w:rPr>
      </w:pPr>
      <w:bookmarkStart w:id="107" w:name="_Toc130825808"/>
      <w:bookmarkStart w:id="108" w:name="_Toc218610666"/>
      <w:r w:rsidRPr="00875206">
        <w:rPr>
          <w:rFonts w:cs="Arial"/>
        </w:rPr>
        <w:t>Geschiktheidseisen</w:t>
      </w:r>
      <w:bookmarkEnd w:id="107"/>
      <w:bookmarkEnd w:id="108"/>
    </w:p>
    <w:p w14:paraId="40185B38" w14:textId="114DCBDE" w:rsidR="00432420" w:rsidRPr="00875206" w:rsidRDefault="00432420" w:rsidP="00432420">
      <w:pPr>
        <w:jc w:val="both"/>
        <w:rPr>
          <w:rFonts w:cs="Arial"/>
        </w:rPr>
      </w:pPr>
      <w:r w:rsidRPr="00875206">
        <w:rPr>
          <w:rFonts w:cs="Arial"/>
        </w:rPr>
        <w:t xml:space="preserve">Wanneer u verklaart dat er geen uitsluitingsgronden op uw onderneming van toepassing zijn, stelt de </w:t>
      </w:r>
      <w:r w:rsidR="009C3927">
        <w:rPr>
          <w:rFonts w:cs="Arial"/>
        </w:rPr>
        <w:t>Aanbestedende dienst</w:t>
      </w:r>
      <w:r w:rsidRPr="00875206">
        <w:rPr>
          <w:rFonts w:cs="Arial"/>
        </w:rPr>
        <w:t xml:space="preserve"> op basis van de geschiktheidseisen vast of uw onderneming geschikt is om de overeenkomst uit te voeren.</w:t>
      </w:r>
    </w:p>
    <w:p w14:paraId="56D48864" w14:textId="77777777" w:rsidR="00DC18F5" w:rsidRDefault="00DC18F5" w:rsidP="008162EB">
      <w:bookmarkStart w:id="109" w:name="_Toc459099763"/>
      <w:bookmarkEnd w:id="96"/>
    </w:p>
    <w:p w14:paraId="1D03D7DF" w14:textId="77777777" w:rsidR="004B0C30" w:rsidRDefault="004B0C30" w:rsidP="008162EB"/>
    <w:p w14:paraId="63DAB8EC" w14:textId="2BCDD1DB" w:rsidR="004B0C30" w:rsidRPr="00D42F72" w:rsidRDefault="00D07AA3" w:rsidP="004B0C30">
      <w:pPr>
        <w:pStyle w:val="Kop3"/>
        <w:jc w:val="both"/>
        <w:rPr>
          <w:rFonts w:cs="Arial"/>
        </w:rPr>
      </w:pPr>
      <w:bookmarkStart w:id="110" w:name="_Toc146615356"/>
      <w:bookmarkStart w:id="111" w:name="_Toc218610667"/>
      <w:r>
        <w:rPr>
          <w:rFonts w:cs="Arial"/>
        </w:rPr>
        <w:t>Minimumeis</w:t>
      </w:r>
      <w:r w:rsidR="004B0C30">
        <w:rPr>
          <w:rFonts w:cs="Arial"/>
        </w:rPr>
        <w:t xml:space="preserve">: </w:t>
      </w:r>
      <w:r w:rsidR="004B0C30" w:rsidRPr="00D42F72">
        <w:rPr>
          <w:rFonts w:cs="Arial"/>
        </w:rPr>
        <w:t>Kerncompetenties</w:t>
      </w:r>
      <w:bookmarkEnd w:id="110"/>
      <w:bookmarkEnd w:id="111"/>
    </w:p>
    <w:p w14:paraId="58F52A8C" w14:textId="77777777" w:rsidR="004B0C30" w:rsidRDefault="004B0C30" w:rsidP="004B0C30">
      <w:pPr>
        <w:jc w:val="both"/>
        <w:rPr>
          <w:rFonts w:cs="Arial"/>
        </w:rPr>
      </w:pPr>
      <w:r w:rsidRPr="00D42F72">
        <w:rPr>
          <w:rFonts w:cs="Arial"/>
        </w:rPr>
        <w:t xml:space="preserve">De </w:t>
      </w:r>
      <w:r>
        <w:rPr>
          <w:rFonts w:cs="Arial"/>
        </w:rPr>
        <w:t>Aanbestedende dienst</w:t>
      </w:r>
      <w:r w:rsidRPr="00D42F72">
        <w:rPr>
          <w:rFonts w:cs="Arial"/>
        </w:rPr>
        <w:t xml:space="preserve"> heeft kerncompetenties geformuleerd die overeenkomen met de vereiste </w:t>
      </w:r>
      <w:r w:rsidRPr="002E09F0">
        <w:rPr>
          <w:rFonts w:cs="Arial"/>
        </w:rPr>
        <w:t>ervaring op essentiële aspecten van de opdracht. De gegadigde dient te voldoen aan onderstaande kerncompetenties.</w:t>
      </w:r>
      <w:r w:rsidRPr="00D42F72">
        <w:rPr>
          <w:rFonts w:cs="Arial"/>
        </w:rPr>
        <w:t xml:space="preserve"> </w:t>
      </w:r>
    </w:p>
    <w:p w14:paraId="0B3DDFA6" w14:textId="77777777" w:rsidR="006D49D1" w:rsidRDefault="006D49D1" w:rsidP="004B0C30">
      <w:pPr>
        <w:jc w:val="both"/>
        <w:rPr>
          <w:rFonts w:cs="Arial"/>
        </w:rPr>
      </w:pPr>
    </w:p>
    <w:p w14:paraId="39468466" w14:textId="77777777" w:rsidR="006D49D1" w:rsidRDefault="006D49D1" w:rsidP="004B0C30">
      <w:pPr>
        <w:jc w:val="both"/>
        <w:rPr>
          <w:rFonts w:cs="Arial"/>
        </w:rPr>
      </w:pPr>
    </w:p>
    <w:p w14:paraId="21936B6A" w14:textId="77777777" w:rsidR="006D49D1" w:rsidRDefault="006D49D1" w:rsidP="004B0C30">
      <w:pPr>
        <w:jc w:val="both"/>
        <w:rPr>
          <w:rFonts w:cs="Arial"/>
        </w:rPr>
      </w:pPr>
    </w:p>
    <w:p w14:paraId="3C56835D" w14:textId="77777777" w:rsidR="006D49D1" w:rsidRDefault="006D49D1" w:rsidP="004B0C30">
      <w:pPr>
        <w:jc w:val="both"/>
        <w:rPr>
          <w:rFonts w:cs="Arial"/>
        </w:rPr>
      </w:pPr>
    </w:p>
    <w:p w14:paraId="2B6F36EF" w14:textId="1759EADB" w:rsidR="004B0C30" w:rsidRPr="00B92495" w:rsidRDefault="00794960" w:rsidP="002A1E8A">
      <w:pPr>
        <w:pStyle w:val="Lijstalinea"/>
        <w:numPr>
          <w:ilvl w:val="0"/>
          <w:numId w:val="17"/>
        </w:numPr>
        <w:spacing w:line="288" w:lineRule="auto"/>
        <w:rPr>
          <w:b/>
          <w:bCs/>
          <w:i/>
          <w:iCs/>
          <w:sz w:val="20"/>
        </w:rPr>
      </w:pPr>
      <w:r w:rsidRPr="00B92495">
        <w:rPr>
          <w:b/>
          <w:bCs/>
        </w:rPr>
        <w:lastRenderedPageBreak/>
        <w:t>Schoonmaak</w:t>
      </w:r>
      <w:r w:rsidR="004B0C30" w:rsidRPr="00B92495">
        <w:rPr>
          <w:b/>
          <w:bCs/>
        </w:rPr>
        <w:t>:</w:t>
      </w:r>
    </w:p>
    <w:p w14:paraId="48F63535" w14:textId="3B01E310" w:rsidR="004B0C30" w:rsidRPr="00D67876" w:rsidRDefault="00D946BB" w:rsidP="00D73685">
      <w:pPr>
        <w:jc w:val="both"/>
        <w:rPr>
          <w:rFonts w:cs="Arial"/>
        </w:rPr>
      </w:pPr>
      <w:r w:rsidRPr="00D67876">
        <w:rPr>
          <w:rFonts w:cs="Arial"/>
        </w:rPr>
        <w:t xml:space="preserve">U heeft bij een </w:t>
      </w:r>
      <w:r w:rsidR="00DD03A2" w:rsidRPr="00D67876">
        <w:rPr>
          <w:rFonts w:cs="Arial"/>
        </w:rPr>
        <w:t xml:space="preserve">cultureel </w:t>
      </w:r>
      <w:r w:rsidR="005E3463" w:rsidRPr="00D67876">
        <w:rPr>
          <w:rFonts w:cs="Arial"/>
        </w:rPr>
        <w:t>gebouw</w:t>
      </w:r>
      <w:r w:rsidRPr="00D67876">
        <w:rPr>
          <w:rFonts w:cs="Arial"/>
        </w:rPr>
        <w:t xml:space="preserve"> gedurende een periode</w:t>
      </w:r>
      <w:r w:rsidR="00F67E44" w:rsidRPr="00D67876">
        <w:rPr>
          <w:rFonts w:cs="Arial"/>
        </w:rPr>
        <w:t xml:space="preserve"> </w:t>
      </w:r>
      <w:r w:rsidRPr="00D67876">
        <w:rPr>
          <w:rFonts w:cs="Arial"/>
        </w:rPr>
        <w:t>van minimaal 12 maanden schoonmaakdienstverlening</w:t>
      </w:r>
      <w:r w:rsidR="009569FD" w:rsidRPr="00D67876">
        <w:rPr>
          <w:rFonts w:cs="Arial"/>
        </w:rPr>
        <w:t xml:space="preserve"> </w:t>
      </w:r>
      <w:r w:rsidRPr="00D67876">
        <w:rPr>
          <w:rFonts w:cs="Arial"/>
        </w:rPr>
        <w:t>uitgevoerd</w:t>
      </w:r>
      <w:r w:rsidR="00821F90">
        <w:rPr>
          <w:rFonts w:cs="Arial"/>
        </w:rPr>
        <w:t xml:space="preserve"> volgens de VRS eisen en</w:t>
      </w:r>
      <w:r w:rsidR="009569FD" w:rsidRPr="00D67876">
        <w:rPr>
          <w:rFonts w:cs="Arial"/>
        </w:rPr>
        <w:t xml:space="preserve"> op een oppervlakte van minimaal 2500 vierkante mete</w:t>
      </w:r>
      <w:r w:rsidR="008A1CAC" w:rsidRPr="00D67876">
        <w:rPr>
          <w:rFonts w:cs="Arial"/>
        </w:rPr>
        <w:t xml:space="preserve">r. Onder een cultureel gebouw wordt verstaan </w:t>
      </w:r>
      <w:r w:rsidR="006053F7" w:rsidRPr="00D67876">
        <w:rPr>
          <w:rFonts w:cs="Arial"/>
        </w:rPr>
        <w:t>Theaters, concertzalen</w:t>
      </w:r>
      <w:r w:rsidR="0082110B" w:rsidRPr="00D67876">
        <w:rPr>
          <w:rFonts w:cs="Arial"/>
        </w:rPr>
        <w:t>, schouwburgen, musea, tentoonstellingen, bibliotheken, cultuurcentra, filmhuizen</w:t>
      </w:r>
      <w:r w:rsidR="001E0C0A" w:rsidRPr="00D67876">
        <w:rPr>
          <w:rFonts w:cs="Arial"/>
        </w:rPr>
        <w:t xml:space="preserve"> of bioscopen. </w:t>
      </w:r>
    </w:p>
    <w:p w14:paraId="6B6C6157" w14:textId="77777777" w:rsidR="004B0C30" w:rsidRDefault="004B0C30" w:rsidP="004B0C30">
      <w:pPr>
        <w:spacing w:line="288" w:lineRule="auto"/>
        <w:rPr>
          <w:rFonts w:cs="Arial"/>
          <w:i/>
          <w:iCs/>
          <w:color w:val="FF0000"/>
        </w:rPr>
      </w:pPr>
    </w:p>
    <w:p w14:paraId="68A9508B" w14:textId="17359E77" w:rsidR="00213AE6" w:rsidRPr="00B92495" w:rsidRDefault="00213AE6" w:rsidP="00213AE6">
      <w:pPr>
        <w:pStyle w:val="Lijstalinea"/>
        <w:numPr>
          <w:ilvl w:val="0"/>
          <w:numId w:val="40"/>
        </w:numPr>
        <w:spacing w:line="288" w:lineRule="auto"/>
        <w:rPr>
          <w:b/>
          <w:bCs/>
          <w:i/>
          <w:iCs/>
          <w:sz w:val="20"/>
        </w:rPr>
      </w:pPr>
      <w:r>
        <w:rPr>
          <w:b/>
          <w:bCs/>
        </w:rPr>
        <w:t>Glasbewassing</w:t>
      </w:r>
      <w:r w:rsidRPr="00B92495">
        <w:rPr>
          <w:b/>
          <w:bCs/>
        </w:rPr>
        <w:t>:</w:t>
      </w:r>
    </w:p>
    <w:p w14:paraId="3C7ECB15" w14:textId="72312A3E" w:rsidR="00304A0B" w:rsidRPr="001860CC" w:rsidRDefault="00213AE6" w:rsidP="001860CC">
      <w:pPr>
        <w:jc w:val="both"/>
        <w:rPr>
          <w:rFonts w:cs="Arial"/>
        </w:rPr>
      </w:pPr>
      <w:r w:rsidRPr="001860CC">
        <w:rPr>
          <w:rFonts w:cs="Arial"/>
        </w:rPr>
        <w:t xml:space="preserve">U heeft </w:t>
      </w:r>
      <w:r w:rsidR="00304A0B" w:rsidRPr="001860CC">
        <w:rPr>
          <w:rFonts w:cs="Arial"/>
        </w:rPr>
        <w:t xml:space="preserve">aantoonbare en relevante ervaring met periodieke glasbewassing van </w:t>
      </w:r>
      <w:r w:rsidR="006A31AB" w:rsidRPr="001860CC">
        <w:rPr>
          <w:rFonts w:cs="Arial"/>
        </w:rPr>
        <w:t>monumenten</w:t>
      </w:r>
      <w:r w:rsidR="00304A0B" w:rsidRPr="001860CC">
        <w:rPr>
          <w:rFonts w:cs="Arial"/>
        </w:rPr>
        <w:t>. Dit omvat het reinigen van binnen- en buitenbeglazing, inclusief moeilijk bereikbare oppervlakken, en het toepassen van geschikte technieken en materialen om een streeploos en duurzaam resultaat te garanderen. </w:t>
      </w:r>
      <w:r w:rsidR="006A31AB" w:rsidRPr="001860CC">
        <w:rPr>
          <w:rFonts w:cs="Arial"/>
        </w:rPr>
        <w:t>Het minimale glasoppervlakte is</w:t>
      </w:r>
      <w:r w:rsidR="00313D12" w:rsidRPr="001860CC">
        <w:rPr>
          <w:rFonts w:cs="Arial"/>
        </w:rPr>
        <w:t xml:space="preserve"> </w:t>
      </w:r>
      <w:r w:rsidR="001860CC" w:rsidRPr="001860CC">
        <w:rPr>
          <w:rFonts w:cs="Arial"/>
        </w:rPr>
        <w:t xml:space="preserve">2000m2. </w:t>
      </w:r>
    </w:p>
    <w:p w14:paraId="1872ACD0" w14:textId="6741B3FA" w:rsidR="00213AE6" w:rsidRPr="001860CC" w:rsidRDefault="00213AE6" w:rsidP="00304A0B">
      <w:pPr>
        <w:jc w:val="both"/>
        <w:rPr>
          <w:rFonts w:cs="Arial"/>
        </w:rPr>
      </w:pPr>
    </w:p>
    <w:p w14:paraId="37DF26D0" w14:textId="2ECA691E" w:rsidR="004B0C30" w:rsidRPr="00FA1263" w:rsidRDefault="004B0C30" w:rsidP="004B0C30">
      <w:pPr>
        <w:spacing w:line="288" w:lineRule="auto"/>
        <w:jc w:val="both"/>
        <w:rPr>
          <w:rFonts w:cs="Arial"/>
          <w:spacing w:val="-2"/>
        </w:rPr>
      </w:pPr>
      <w:r w:rsidRPr="00FA1263">
        <w:rPr>
          <w:rFonts w:cs="Arial"/>
          <w:spacing w:val="-2"/>
        </w:rPr>
        <w:t>Deze kerncompetentie</w:t>
      </w:r>
      <w:r w:rsidR="00313D12">
        <w:rPr>
          <w:rFonts w:cs="Arial"/>
          <w:spacing w:val="-2"/>
        </w:rPr>
        <w:t>s</w:t>
      </w:r>
      <w:r w:rsidR="00D73685">
        <w:rPr>
          <w:rFonts w:cs="Arial"/>
          <w:spacing w:val="-2"/>
        </w:rPr>
        <w:t xml:space="preserve"> dien</w:t>
      </w:r>
      <w:r w:rsidR="00313D12">
        <w:rPr>
          <w:rFonts w:cs="Arial"/>
          <w:spacing w:val="-2"/>
        </w:rPr>
        <w:t>en</w:t>
      </w:r>
      <w:r w:rsidRPr="00FA1263">
        <w:rPr>
          <w:rFonts w:cs="Arial"/>
          <w:spacing w:val="-2"/>
        </w:rPr>
        <w:t xml:space="preserve"> te worden aangetoond in de vorm van </w:t>
      </w:r>
      <w:r w:rsidR="0083663E">
        <w:rPr>
          <w:rFonts w:cs="Arial"/>
          <w:spacing w:val="-2"/>
        </w:rPr>
        <w:t xml:space="preserve">een </w:t>
      </w:r>
      <w:r w:rsidRPr="00FA1263">
        <w:rPr>
          <w:rFonts w:cs="Arial"/>
          <w:spacing w:val="-2"/>
        </w:rPr>
        <w:t>referentie</w:t>
      </w:r>
      <w:r w:rsidR="00313D12">
        <w:rPr>
          <w:rFonts w:cs="Arial"/>
          <w:spacing w:val="-2"/>
        </w:rPr>
        <w:t>(s)</w:t>
      </w:r>
      <w:r w:rsidRPr="00FA1263">
        <w:rPr>
          <w:rFonts w:cs="Arial"/>
          <w:spacing w:val="-2"/>
        </w:rPr>
        <w:t xml:space="preserve"> die voldoe</w:t>
      </w:r>
      <w:r w:rsidR="00313D12">
        <w:rPr>
          <w:rFonts w:cs="Arial"/>
          <w:spacing w:val="-2"/>
        </w:rPr>
        <w:t>n</w:t>
      </w:r>
      <w:r w:rsidRPr="00FA1263">
        <w:rPr>
          <w:rFonts w:cs="Arial"/>
          <w:spacing w:val="-2"/>
        </w:rPr>
        <w:t xml:space="preserve"> aan de volgende kenmerken: </w:t>
      </w:r>
    </w:p>
    <w:p w14:paraId="06E0DC19" w14:textId="0BA8EBE2" w:rsidR="004B0C30" w:rsidRDefault="004B0C30" w:rsidP="002A1E8A">
      <w:pPr>
        <w:pStyle w:val="Lijstalinea"/>
        <w:numPr>
          <w:ilvl w:val="0"/>
          <w:numId w:val="16"/>
        </w:numPr>
        <w:spacing w:line="288" w:lineRule="auto"/>
        <w:jc w:val="both"/>
        <w:rPr>
          <w:sz w:val="20"/>
        </w:rPr>
      </w:pPr>
      <w:bookmarkStart w:id="112" w:name="_Hlk86335106"/>
      <w:r w:rsidRPr="00D3444F">
        <w:rPr>
          <w:sz w:val="20"/>
        </w:rPr>
        <w:t>U maakt bij uw inschrijving gebruik van de referentieverklaring (format conform bijlage</w:t>
      </w:r>
      <w:r w:rsidR="00042FAD">
        <w:rPr>
          <w:sz w:val="20"/>
        </w:rPr>
        <w:t xml:space="preserve"> </w:t>
      </w:r>
      <w:r w:rsidR="0083663E">
        <w:rPr>
          <w:sz w:val="20"/>
        </w:rPr>
        <w:t>5</w:t>
      </w:r>
      <w:r w:rsidRPr="00D3444F">
        <w:rPr>
          <w:sz w:val="20"/>
        </w:rPr>
        <w:t xml:space="preserve">), exclusief eventueel aanvullend beeldmateriaal. Voor </w:t>
      </w:r>
      <w:r w:rsidR="00D73685">
        <w:rPr>
          <w:sz w:val="20"/>
        </w:rPr>
        <w:t>het ingediende</w:t>
      </w:r>
      <w:r w:rsidRPr="00D3444F">
        <w:rPr>
          <w:sz w:val="20"/>
        </w:rPr>
        <w:t xml:space="preserve"> referentieproject geldt dat inschrijver op zorgvuldige en toetsbare wijze (Concreet geformuleerd) moet onderbouwen waarom de referentie voldoet aan hetgeen is gesteld bij </w:t>
      </w:r>
      <w:r w:rsidR="00C51B1D" w:rsidRPr="00D3444F">
        <w:rPr>
          <w:sz w:val="20"/>
        </w:rPr>
        <w:t>de betreffende kerncompetentie</w:t>
      </w:r>
      <w:r w:rsidRPr="00D3444F">
        <w:rPr>
          <w:sz w:val="20"/>
        </w:rPr>
        <w:t xml:space="preserve">. </w:t>
      </w:r>
    </w:p>
    <w:p w14:paraId="7B685916" w14:textId="12D6F298" w:rsidR="004B0C30" w:rsidRPr="00D3444F" w:rsidRDefault="004B0C30" w:rsidP="002A1E8A">
      <w:pPr>
        <w:pStyle w:val="Lijstalinea"/>
        <w:numPr>
          <w:ilvl w:val="0"/>
          <w:numId w:val="16"/>
        </w:numPr>
        <w:spacing w:line="288" w:lineRule="auto"/>
        <w:jc w:val="both"/>
        <w:rPr>
          <w:sz w:val="20"/>
        </w:rPr>
      </w:pPr>
      <w:r w:rsidRPr="00D3444F">
        <w:rPr>
          <w:sz w:val="20"/>
        </w:rPr>
        <w:t>De referentie</w:t>
      </w:r>
      <w:r w:rsidR="0083663E">
        <w:rPr>
          <w:sz w:val="20"/>
        </w:rPr>
        <w:t xml:space="preserve"> heeft</w:t>
      </w:r>
      <w:r w:rsidRPr="00D3444F">
        <w:rPr>
          <w:sz w:val="20"/>
        </w:rPr>
        <w:t xml:space="preserve"> betrekking op werkzaamheden die zijn opgeleverd na 1-1-20</w:t>
      </w:r>
      <w:r w:rsidR="00D73685">
        <w:rPr>
          <w:sz w:val="20"/>
        </w:rPr>
        <w:t>2</w:t>
      </w:r>
      <w:r w:rsidR="007F7A99">
        <w:rPr>
          <w:sz w:val="20"/>
        </w:rPr>
        <w:t>1</w:t>
      </w:r>
      <w:r>
        <w:rPr>
          <w:sz w:val="20"/>
        </w:rPr>
        <w:t>.</w:t>
      </w:r>
      <w:r w:rsidRPr="00D3444F">
        <w:rPr>
          <w:sz w:val="20"/>
        </w:rPr>
        <w:t xml:space="preserve"> </w:t>
      </w:r>
    </w:p>
    <w:p w14:paraId="6D2E8F0F" w14:textId="5160A8B0" w:rsidR="004B0C30" w:rsidRDefault="004B0C30" w:rsidP="002A1E8A">
      <w:pPr>
        <w:pStyle w:val="Lijstalinea"/>
        <w:numPr>
          <w:ilvl w:val="0"/>
          <w:numId w:val="16"/>
        </w:numPr>
        <w:spacing w:line="288" w:lineRule="auto"/>
        <w:jc w:val="both"/>
        <w:rPr>
          <w:sz w:val="20"/>
        </w:rPr>
      </w:pPr>
      <w:r w:rsidRPr="00D2489D">
        <w:rPr>
          <w:sz w:val="20"/>
        </w:rPr>
        <w:t>Kerncompetentie</w:t>
      </w:r>
      <w:r w:rsidR="009517F9">
        <w:rPr>
          <w:sz w:val="20"/>
        </w:rPr>
        <w:t xml:space="preserve"> </w:t>
      </w:r>
      <w:r w:rsidRPr="00D2489D">
        <w:rPr>
          <w:sz w:val="20"/>
        </w:rPr>
        <w:t>dien</w:t>
      </w:r>
      <w:r w:rsidR="009517F9">
        <w:rPr>
          <w:sz w:val="20"/>
        </w:rPr>
        <w:t>en</w:t>
      </w:r>
      <w:r w:rsidRPr="00D2489D">
        <w:rPr>
          <w:sz w:val="20"/>
        </w:rPr>
        <w:t xml:space="preserve"> te worden aangetoond met </w:t>
      </w:r>
      <w:r w:rsidR="009569FD" w:rsidRPr="005F0D30">
        <w:rPr>
          <w:sz w:val="20"/>
        </w:rPr>
        <w:t>één</w:t>
      </w:r>
      <w:r w:rsidRPr="005F0D30">
        <w:rPr>
          <w:sz w:val="20"/>
        </w:rPr>
        <w:t xml:space="preserve"> referentie.</w:t>
      </w:r>
      <w:r w:rsidRPr="00D2489D">
        <w:rPr>
          <w:sz w:val="20"/>
        </w:rPr>
        <w:t xml:space="preserve"> </w:t>
      </w:r>
    </w:p>
    <w:p w14:paraId="65982C45" w14:textId="5ED8C333" w:rsidR="009517F9" w:rsidRPr="00D2489D" w:rsidRDefault="009517F9" w:rsidP="002A1E8A">
      <w:pPr>
        <w:pStyle w:val="Lijstalinea"/>
        <w:numPr>
          <w:ilvl w:val="0"/>
          <w:numId w:val="16"/>
        </w:numPr>
        <w:spacing w:line="288" w:lineRule="auto"/>
        <w:jc w:val="both"/>
        <w:rPr>
          <w:sz w:val="20"/>
        </w:rPr>
      </w:pPr>
      <w:r>
        <w:rPr>
          <w:sz w:val="20"/>
        </w:rPr>
        <w:t xml:space="preserve">Het is toegestaan om met één </w:t>
      </w:r>
      <w:r w:rsidR="00687063">
        <w:rPr>
          <w:sz w:val="20"/>
        </w:rPr>
        <w:t>referentie</w:t>
      </w:r>
      <w:r>
        <w:rPr>
          <w:sz w:val="20"/>
        </w:rPr>
        <w:t xml:space="preserve"> te voldoen aan </w:t>
      </w:r>
      <w:r w:rsidR="00687063">
        <w:rPr>
          <w:sz w:val="20"/>
        </w:rPr>
        <w:t xml:space="preserve">alle kerncompetenties. </w:t>
      </w:r>
    </w:p>
    <w:bookmarkEnd w:id="112"/>
    <w:p w14:paraId="2E332C36" w14:textId="3B8DAB5D" w:rsidR="004B0C30" w:rsidRPr="00D2489D" w:rsidRDefault="004B0C30" w:rsidP="002A1E8A">
      <w:pPr>
        <w:pStyle w:val="Lijstalinea"/>
        <w:numPr>
          <w:ilvl w:val="0"/>
          <w:numId w:val="16"/>
        </w:numPr>
        <w:spacing w:line="288" w:lineRule="auto"/>
        <w:jc w:val="both"/>
        <w:rPr>
          <w:sz w:val="20"/>
        </w:rPr>
      </w:pPr>
      <w:r w:rsidRPr="00D2489D">
        <w:rPr>
          <w:sz w:val="20"/>
        </w:rPr>
        <w:t xml:space="preserve">De </w:t>
      </w:r>
      <w:r w:rsidR="00981985">
        <w:rPr>
          <w:sz w:val="20"/>
        </w:rPr>
        <w:t>A</w:t>
      </w:r>
      <w:r w:rsidRPr="00D2489D">
        <w:rPr>
          <w:sz w:val="20"/>
        </w:rPr>
        <w:t xml:space="preserve">anbestedende dienst van het referentiewerk heeft geen juridische banden met de opdrachtgever van de referentie. </w:t>
      </w:r>
    </w:p>
    <w:p w14:paraId="6A60EA44" w14:textId="77777777" w:rsidR="004B0C30" w:rsidRDefault="004B0C30" w:rsidP="002A1E8A">
      <w:pPr>
        <w:pStyle w:val="Lijstalinea"/>
        <w:numPr>
          <w:ilvl w:val="0"/>
          <w:numId w:val="16"/>
        </w:numPr>
        <w:spacing w:line="288" w:lineRule="auto"/>
        <w:jc w:val="both"/>
        <w:rPr>
          <w:sz w:val="20"/>
        </w:rPr>
      </w:pPr>
      <w:r w:rsidRPr="00D2489D">
        <w:rPr>
          <w:sz w:val="20"/>
        </w:rPr>
        <w:t>Indien de opdracht in samenwerking met een andere onderneming is uitgevoerd, is de referentie slechts geldig indien inschrijver het betreffende onderdeel waar de kerncompetentie op ziet zelf heeft uitgevoerd</w:t>
      </w:r>
      <w:r w:rsidRPr="0035779F">
        <w:rPr>
          <w:sz w:val="20"/>
        </w:rPr>
        <w:t>.</w:t>
      </w:r>
    </w:p>
    <w:p w14:paraId="23082951" w14:textId="77777777" w:rsidR="004B0C30" w:rsidRPr="00A7183B" w:rsidRDefault="004B0C30" w:rsidP="004B0C30">
      <w:pPr>
        <w:spacing w:line="288" w:lineRule="auto"/>
        <w:jc w:val="both"/>
        <w:rPr>
          <w:rFonts w:cs="Arial"/>
          <w:color w:val="FF0000"/>
          <w:u w:val="single"/>
        </w:rPr>
      </w:pPr>
    </w:p>
    <w:p w14:paraId="0B25D083" w14:textId="7D8D848F" w:rsidR="004B0C30" w:rsidRPr="00972903" w:rsidRDefault="004B0C30" w:rsidP="004B0C30">
      <w:pPr>
        <w:spacing w:line="288" w:lineRule="auto"/>
        <w:jc w:val="both"/>
        <w:rPr>
          <w:rFonts w:cs="Arial"/>
        </w:rPr>
      </w:pPr>
      <w:r w:rsidRPr="00972903">
        <w:rPr>
          <w:rFonts w:cs="Arial"/>
        </w:rPr>
        <w:t xml:space="preserve">De </w:t>
      </w:r>
      <w:r w:rsidR="00687063">
        <w:rPr>
          <w:rFonts w:cs="Arial"/>
        </w:rPr>
        <w:t>a</w:t>
      </w:r>
      <w:r w:rsidRPr="00972903">
        <w:rPr>
          <w:rFonts w:cs="Arial"/>
        </w:rPr>
        <w:t xml:space="preserve">anbestedende dienst behoudt zich het recht voor om zonder tussenkomst van de gegadigde contact op te nemen met de Aanbestedende dienst van de betreffende referentie om de ingediende informatie, gegevens en bescheiden (op juistheid) te controleren. Indien de inhoud van de verklaring van de referent niet overeenkomt met wat is verklaard, kan de gegadigde uitgesloten worden van de aanbesteding. </w:t>
      </w:r>
    </w:p>
    <w:p w14:paraId="44BCDB06" w14:textId="77777777" w:rsidR="004B0C30" w:rsidRDefault="004B0C30" w:rsidP="004B0C30">
      <w:pPr>
        <w:spacing w:line="288" w:lineRule="auto"/>
        <w:jc w:val="both"/>
        <w:rPr>
          <w:rFonts w:cs="Arial"/>
          <w:color w:val="FF0000"/>
        </w:rPr>
      </w:pPr>
    </w:p>
    <w:p w14:paraId="042CFEB3" w14:textId="58BFDE21" w:rsidR="002E64B9" w:rsidRPr="002E64B9" w:rsidRDefault="0057727C" w:rsidP="003C645D">
      <w:pPr>
        <w:pStyle w:val="Kop2"/>
        <w:numPr>
          <w:ilvl w:val="1"/>
          <w:numId w:val="1"/>
        </w:numPr>
      </w:pPr>
      <w:bookmarkStart w:id="113" w:name="_Toc15304189"/>
      <w:bookmarkStart w:id="114" w:name="_Toc15304190"/>
      <w:bookmarkStart w:id="115" w:name="_Toc15304191"/>
      <w:bookmarkStart w:id="116" w:name="_Toc15304192"/>
      <w:bookmarkStart w:id="117" w:name="_Toc15304193"/>
      <w:bookmarkStart w:id="118" w:name="_Toc15304194"/>
      <w:bookmarkStart w:id="119" w:name="_Toc15304195"/>
      <w:bookmarkStart w:id="120" w:name="_Toc15304196"/>
      <w:bookmarkStart w:id="121" w:name="_Toc47527523"/>
      <w:bookmarkStart w:id="122" w:name="_Toc73451111"/>
      <w:bookmarkStart w:id="123" w:name="_Toc100048457"/>
      <w:bookmarkStart w:id="124" w:name="_Toc218610668"/>
      <w:bookmarkStart w:id="125" w:name="_Toc67651326"/>
      <w:bookmarkEnd w:id="109"/>
      <w:bookmarkEnd w:id="113"/>
      <w:bookmarkEnd w:id="114"/>
      <w:bookmarkEnd w:id="115"/>
      <w:bookmarkEnd w:id="116"/>
      <w:bookmarkEnd w:id="117"/>
      <w:bookmarkEnd w:id="118"/>
      <w:bookmarkEnd w:id="119"/>
      <w:bookmarkEnd w:id="120"/>
      <w:r>
        <w:t>Wijze van inschrijven</w:t>
      </w:r>
      <w:bookmarkEnd w:id="121"/>
      <w:bookmarkEnd w:id="122"/>
      <w:bookmarkEnd w:id="123"/>
      <w:bookmarkEnd w:id="124"/>
    </w:p>
    <w:p w14:paraId="7DC82CB0" w14:textId="77777777" w:rsidR="0057727C" w:rsidRPr="004E13B9" w:rsidRDefault="0057727C" w:rsidP="0057727C">
      <w:r w:rsidRPr="004E13B9">
        <w:t>Inschrijver mag slechts bij één inschrijving betrokken zijn, als:</w:t>
      </w:r>
    </w:p>
    <w:p w14:paraId="036766DC" w14:textId="16B8EF2F" w:rsidR="0057727C" w:rsidRPr="004E13B9" w:rsidRDefault="0057727C" w:rsidP="002A1E8A">
      <w:pPr>
        <w:pStyle w:val="Lijstalinea"/>
        <w:numPr>
          <w:ilvl w:val="0"/>
          <w:numId w:val="8"/>
        </w:numPr>
        <w:rPr>
          <w:sz w:val="20"/>
          <w:szCs w:val="20"/>
        </w:rPr>
      </w:pPr>
      <w:r w:rsidRPr="004E13B9">
        <w:rPr>
          <w:sz w:val="20"/>
          <w:szCs w:val="20"/>
        </w:rPr>
        <w:t>(</w:t>
      </w:r>
      <w:r w:rsidR="00C51B1D" w:rsidRPr="004E13B9">
        <w:rPr>
          <w:sz w:val="20"/>
          <w:szCs w:val="20"/>
        </w:rPr>
        <w:t>Zelfstandige</w:t>
      </w:r>
      <w:r w:rsidRPr="004E13B9">
        <w:rPr>
          <w:sz w:val="20"/>
          <w:szCs w:val="20"/>
        </w:rPr>
        <w:t>) inschrijver, annex hoofdopdrachtnemer; of</w:t>
      </w:r>
    </w:p>
    <w:p w14:paraId="30E1B068" w14:textId="0EDB2EE6" w:rsidR="0057727C" w:rsidRPr="004E13B9" w:rsidRDefault="00C51B1D" w:rsidP="002A1E8A">
      <w:pPr>
        <w:pStyle w:val="Lijstalinea"/>
        <w:numPr>
          <w:ilvl w:val="0"/>
          <w:numId w:val="8"/>
        </w:numPr>
        <w:rPr>
          <w:sz w:val="20"/>
          <w:szCs w:val="20"/>
        </w:rPr>
      </w:pPr>
      <w:r w:rsidRPr="004E13B9">
        <w:rPr>
          <w:sz w:val="20"/>
          <w:szCs w:val="20"/>
        </w:rPr>
        <w:t>Als</w:t>
      </w:r>
      <w:r w:rsidR="0057727C" w:rsidRPr="004E13B9">
        <w:rPr>
          <w:sz w:val="20"/>
          <w:szCs w:val="20"/>
        </w:rPr>
        <w:t xml:space="preserve"> onderaannemer, of</w:t>
      </w:r>
    </w:p>
    <w:p w14:paraId="5D395F3F" w14:textId="4B34E3D5" w:rsidR="0057727C" w:rsidRPr="004E13B9" w:rsidRDefault="00C51B1D" w:rsidP="002A1E8A">
      <w:pPr>
        <w:pStyle w:val="Lijstalinea"/>
        <w:numPr>
          <w:ilvl w:val="0"/>
          <w:numId w:val="8"/>
        </w:numPr>
        <w:rPr>
          <w:sz w:val="20"/>
          <w:szCs w:val="20"/>
        </w:rPr>
      </w:pPr>
      <w:r w:rsidRPr="004E13B9">
        <w:rPr>
          <w:sz w:val="20"/>
          <w:szCs w:val="20"/>
        </w:rPr>
        <w:t>Als</w:t>
      </w:r>
      <w:r w:rsidR="0057727C" w:rsidRPr="004E13B9">
        <w:rPr>
          <w:sz w:val="20"/>
          <w:szCs w:val="20"/>
        </w:rPr>
        <w:t xml:space="preserve"> lid van een samenwerkingsverband (combinatie lid).</w:t>
      </w:r>
    </w:p>
    <w:p w14:paraId="7D07C914" w14:textId="77777777" w:rsidR="0057727C" w:rsidRPr="004E13B9" w:rsidRDefault="0057727C" w:rsidP="0057727C"/>
    <w:p w14:paraId="2EB9F243" w14:textId="77777777" w:rsidR="0057727C" w:rsidRDefault="0057727C" w:rsidP="0057727C">
      <w:r w:rsidRPr="004E13B9">
        <w:t>In overeenstemming met deze regel worden in geval van meerdere inschrijvingen, alle inschrijvingen van de overtredende inschrijver terzijde geschoven en van verdere deelname uitgesloten</w:t>
      </w:r>
      <w:r>
        <w:t xml:space="preserve">. </w:t>
      </w:r>
    </w:p>
    <w:p w14:paraId="2E8FC0B1" w14:textId="77777777" w:rsidR="0057727C" w:rsidRDefault="0057727C" w:rsidP="0057727C"/>
    <w:p w14:paraId="5BE023A9" w14:textId="77777777" w:rsidR="0057727C" w:rsidRDefault="0057727C" w:rsidP="000B4EBA">
      <w:pPr>
        <w:pStyle w:val="Kop3"/>
      </w:pPr>
      <w:bookmarkStart w:id="126" w:name="_Toc47527524"/>
      <w:bookmarkStart w:id="127" w:name="_Toc459099764"/>
      <w:bookmarkStart w:id="128" w:name="_Toc449700331"/>
      <w:bookmarkStart w:id="129" w:name="_Toc439667409"/>
      <w:bookmarkStart w:id="130" w:name="_Toc256000024"/>
      <w:bookmarkStart w:id="131" w:name="_Toc73451112"/>
      <w:bookmarkStart w:id="132" w:name="_Toc100048458"/>
      <w:bookmarkStart w:id="133" w:name="_Toc218610669"/>
      <w:r>
        <w:t>Combinatievorming</w:t>
      </w:r>
      <w:bookmarkEnd w:id="126"/>
      <w:bookmarkEnd w:id="127"/>
      <w:bookmarkEnd w:id="128"/>
      <w:bookmarkEnd w:id="129"/>
      <w:bookmarkEnd w:id="130"/>
      <w:bookmarkEnd w:id="131"/>
      <w:bookmarkEnd w:id="132"/>
      <w:bookmarkEnd w:id="133"/>
    </w:p>
    <w:p w14:paraId="40C4F0AC" w14:textId="77777777" w:rsidR="0057727C" w:rsidRDefault="0057727C" w:rsidP="0057727C">
      <w:r>
        <w:t xml:space="preserve">Ondernemers kunnen een combinatie aangaan voor de uitvoering van deze opdracht en gezamenlijk inschrijven. De combinatie wijst een penvoerder aan die namens de combinatie als contactpersoon tijdens de aanbesteding fungeert. De partijen van de combinatie dienen elk </w:t>
      </w:r>
      <w:r>
        <w:rPr>
          <w:u w:val="single"/>
        </w:rPr>
        <w:t>afzonderlijk</w:t>
      </w:r>
      <w:r>
        <w:t xml:space="preserve"> een UEA in, waarin alle betrokkenen hoofdelijke aansprakelijkheid aanvaarden voor de nakoming van de verplichtingen die voortvloeien uit de opdracht. Het is niet toegestaan om tijdens de periode tussen het doen van de inschrijving tot en met de definitieve gunning de samenstelling van de combinatie te </w:t>
      </w:r>
      <w:r>
        <w:lastRenderedPageBreak/>
        <w:t xml:space="preserve">wijzigen. Gebeurt dit toch? Dan sluiten wij de combinatie direct uit van verdere deelname aan deze procedure. </w:t>
      </w:r>
    </w:p>
    <w:p w14:paraId="5E51CE00" w14:textId="77777777" w:rsidR="0057727C" w:rsidRDefault="0057727C" w:rsidP="0057727C"/>
    <w:p w14:paraId="0358B5D6" w14:textId="77777777" w:rsidR="0057727C" w:rsidRDefault="0057727C" w:rsidP="000B4EBA">
      <w:pPr>
        <w:pStyle w:val="Kop3"/>
      </w:pPr>
      <w:bookmarkStart w:id="134" w:name="_Toc15304184"/>
      <w:bookmarkStart w:id="135" w:name="_Toc15304185"/>
      <w:bookmarkStart w:id="136" w:name="_Toc532388431"/>
      <w:bookmarkStart w:id="137" w:name="_Toc16508286"/>
      <w:bookmarkStart w:id="138" w:name="_Toc47527525"/>
      <w:bookmarkStart w:id="139" w:name="_Toc73451113"/>
      <w:bookmarkStart w:id="140" w:name="_Toc100048459"/>
      <w:bookmarkStart w:id="141" w:name="_Toc218610670"/>
      <w:bookmarkEnd w:id="134"/>
      <w:bookmarkEnd w:id="135"/>
      <w:r>
        <w:t>Beroep draagkracht en/of bekwaamheid van derde</w:t>
      </w:r>
      <w:bookmarkEnd w:id="136"/>
      <w:bookmarkEnd w:id="137"/>
      <w:bookmarkEnd w:id="138"/>
      <w:bookmarkEnd w:id="139"/>
      <w:bookmarkEnd w:id="140"/>
      <w:bookmarkEnd w:id="141"/>
    </w:p>
    <w:p w14:paraId="7D44926E" w14:textId="77777777" w:rsidR="0057727C" w:rsidRDefault="0057727C" w:rsidP="0057727C">
      <w:r>
        <w:t>Wanneer er wordt ingeschreven met een onderaannemer waarbij de inschrijver een beroep doet op de financiële of technische bekwaamheid van de onderaannemer gelden de volgende bepalingen:</w:t>
      </w:r>
    </w:p>
    <w:p w14:paraId="4AB26EEF" w14:textId="77777777" w:rsidR="0057727C" w:rsidRPr="002423A1" w:rsidRDefault="0057727C" w:rsidP="002A1E8A">
      <w:pPr>
        <w:pStyle w:val="Lijstalinea"/>
        <w:numPr>
          <w:ilvl w:val="0"/>
          <w:numId w:val="9"/>
        </w:numPr>
        <w:rPr>
          <w:sz w:val="20"/>
          <w:szCs w:val="20"/>
        </w:rPr>
      </w:pPr>
      <w:r w:rsidRPr="004E13B9">
        <w:rPr>
          <w:sz w:val="20"/>
          <w:szCs w:val="20"/>
        </w:rPr>
        <w:t xml:space="preserve">Bij inschrijving wordt op de UEA </w:t>
      </w:r>
      <w:r w:rsidRPr="002423A1">
        <w:rPr>
          <w:sz w:val="20"/>
          <w:szCs w:val="20"/>
        </w:rPr>
        <w:t xml:space="preserve">vermeld op welke onderaannemers of derden een beroep wordt gedaan. </w:t>
      </w:r>
    </w:p>
    <w:p w14:paraId="3A56B319" w14:textId="3AA982B6" w:rsidR="0057727C" w:rsidRPr="00471735" w:rsidRDefault="0057727C" w:rsidP="002A1E8A">
      <w:pPr>
        <w:pStyle w:val="Lijstalinea"/>
        <w:numPr>
          <w:ilvl w:val="0"/>
          <w:numId w:val="9"/>
        </w:numPr>
        <w:rPr>
          <w:sz w:val="20"/>
          <w:szCs w:val="20"/>
        </w:rPr>
      </w:pPr>
      <w:r w:rsidRPr="00471735">
        <w:rPr>
          <w:sz w:val="20"/>
          <w:szCs w:val="20"/>
        </w:rPr>
        <w:t xml:space="preserve">Wanneer de </w:t>
      </w:r>
      <w:r w:rsidR="00DA32E5">
        <w:rPr>
          <w:sz w:val="20"/>
          <w:szCs w:val="20"/>
        </w:rPr>
        <w:t>Aanbestedende dienst</w:t>
      </w:r>
      <w:r w:rsidRPr="00471735">
        <w:rPr>
          <w:sz w:val="20"/>
          <w:szCs w:val="20"/>
        </w:rPr>
        <w:t xml:space="preserve"> het voornemen heeft de opdracht aan deze inschrijver te gunnen moet de inschrijver aantonen dat hij tijdens de uitvoering van de werkzaamheden ook daadwerkelijk kan beschikken over de onderaannemer of derden en zijn middelen. </w:t>
      </w:r>
    </w:p>
    <w:p w14:paraId="2B218B9E" w14:textId="77777777" w:rsidR="0057727C" w:rsidRPr="004E13B9" w:rsidRDefault="0057727C" w:rsidP="0057727C"/>
    <w:p w14:paraId="40F5F574" w14:textId="77777777" w:rsidR="0057727C" w:rsidRPr="004E13B9" w:rsidRDefault="0057727C" w:rsidP="000B4EBA">
      <w:pPr>
        <w:pStyle w:val="Kop3"/>
      </w:pPr>
      <w:bookmarkStart w:id="142" w:name="_Toc47527526"/>
      <w:bookmarkStart w:id="143" w:name="_Toc459099767"/>
      <w:bookmarkStart w:id="144" w:name="_Toc449700334"/>
      <w:bookmarkStart w:id="145" w:name="_Toc439667412"/>
      <w:bookmarkStart w:id="146" w:name="_Toc256000027"/>
      <w:bookmarkStart w:id="147" w:name="_Toc73451114"/>
      <w:bookmarkStart w:id="148" w:name="_Toc100048460"/>
      <w:bookmarkStart w:id="149" w:name="_Toc218610671"/>
      <w:r w:rsidRPr="004E13B9">
        <w:t>Inschrijving vanuit een holding</w:t>
      </w:r>
      <w:bookmarkEnd w:id="142"/>
      <w:bookmarkEnd w:id="143"/>
      <w:bookmarkEnd w:id="144"/>
      <w:bookmarkEnd w:id="145"/>
      <w:bookmarkEnd w:id="146"/>
      <w:bookmarkEnd w:id="147"/>
      <w:bookmarkEnd w:id="148"/>
      <w:bookmarkEnd w:id="149"/>
      <w:r w:rsidRPr="004E13B9">
        <w:t xml:space="preserve"> </w:t>
      </w:r>
    </w:p>
    <w:p w14:paraId="36D640CD" w14:textId="1EBAC5D3" w:rsidR="0057727C" w:rsidRDefault="0057727C" w:rsidP="0057727C">
      <w:r>
        <w:t xml:space="preserve">Van één concern mogen meerdere ondernemingen inschrijven als inschrijver (hetzij zelfstandig, als hoofd- en onderaannemer en/of als combinatie), indien zij – op verzoek van de </w:t>
      </w:r>
      <w:r w:rsidR="00DA32E5">
        <w:t>Aanbestedende dienst</w:t>
      </w:r>
      <w:r>
        <w:t xml:space="preserve"> – onomstotelijk kunnen aantonen dat ze hun inschrijving onafhankelijk van de andere inschrijvers (waaronder de Inschrijvers die deel uitmaken van hetzelfde concern) hebben opgesteld, en de vertrouwelijkheid hierbij in acht hebben genomen. Kan dit niet door één of meerdere van de betreffende inschrijvers worden aangetoond, dan leidt dit tot uitsluiting van alle tot het betreffende concern behorende inschrijvers.</w:t>
      </w:r>
    </w:p>
    <w:p w14:paraId="5480D442" w14:textId="77777777" w:rsidR="0057727C" w:rsidRPr="003468F1" w:rsidRDefault="0057727C" w:rsidP="0057727C"/>
    <w:p w14:paraId="6D5BD55F" w14:textId="77777777" w:rsidR="0057727C" w:rsidRDefault="0057727C" w:rsidP="0057727C">
      <w:r>
        <w:t xml:space="preserve">Ondernemingen behoren tot hetzelfde concern indien zij: </w:t>
      </w:r>
    </w:p>
    <w:p w14:paraId="77157ED7" w14:textId="1651EF65" w:rsidR="0057727C" w:rsidRPr="004E13B9" w:rsidRDefault="00C51B1D" w:rsidP="002A1E8A">
      <w:pPr>
        <w:pStyle w:val="Lijstalinea"/>
        <w:numPr>
          <w:ilvl w:val="0"/>
          <w:numId w:val="10"/>
        </w:numPr>
        <w:rPr>
          <w:sz w:val="20"/>
          <w:szCs w:val="20"/>
        </w:rPr>
      </w:pPr>
      <w:r w:rsidRPr="004E13B9">
        <w:rPr>
          <w:sz w:val="20"/>
          <w:szCs w:val="20"/>
        </w:rPr>
        <w:t>Aan</w:t>
      </w:r>
      <w:r w:rsidR="0057727C" w:rsidRPr="004E13B9">
        <w:rPr>
          <w:sz w:val="20"/>
          <w:szCs w:val="20"/>
        </w:rPr>
        <w:t xml:space="preserve"> elkaar zijn gelieerd op een wijze als bedoeld in artikel 24a boek 2 Burgerlijk Wetboek;</w:t>
      </w:r>
    </w:p>
    <w:p w14:paraId="0EAFFC83" w14:textId="6DB845E4" w:rsidR="0057727C" w:rsidRPr="004E13B9" w:rsidRDefault="00C51B1D" w:rsidP="002A1E8A">
      <w:pPr>
        <w:pStyle w:val="Lijstalinea"/>
        <w:numPr>
          <w:ilvl w:val="0"/>
          <w:numId w:val="10"/>
        </w:numPr>
        <w:rPr>
          <w:sz w:val="20"/>
          <w:szCs w:val="20"/>
        </w:rPr>
      </w:pPr>
      <w:r w:rsidRPr="004E13B9">
        <w:rPr>
          <w:sz w:val="20"/>
          <w:szCs w:val="20"/>
        </w:rPr>
        <w:t>Met</w:t>
      </w:r>
      <w:r w:rsidR="0057727C" w:rsidRPr="004E13B9">
        <w:rPr>
          <w:sz w:val="20"/>
          <w:szCs w:val="20"/>
        </w:rPr>
        <w:t xml:space="preserve"> elkaar zijn verbonden in een groep als bedoeld in artikel 24b boek 2 Burgerlijk Wetboek; </w:t>
      </w:r>
    </w:p>
    <w:p w14:paraId="1076F18E" w14:textId="23D37774" w:rsidR="0057727C" w:rsidRPr="004E13B9" w:rsidRDefault="00C51B1D" w:rsidP="002A1E8A">
      <w:pPr>
        <w:pStyle w:val="Lijstalinea"/>
        <w:numPr>
          <w:ilvl w:val="0"/>
          <w:numId w:val="10"/>
        </w:numPr>
        <w:rPr>
          <w:sz w:val="20"/>
          <w:szCs w:val="20"/>
        </w:rPr>
      </w:pPr>
      <w:r w:rsidRPr="004E13B9">
        <w:rPr>
          <w:sz w:val="20"/>
          <w:szCs w:val="20"/>
        </w:rPr>
        <w:t>Aan</w:t>
      </w:r>
      <w:r w:rsidR="0057727C" w:rsidRPr="004E13B9">
        <w:rPr>
          <w:sz w:val="20"/>
          <w:szCs w:val="20"/>
        </w:rPr>
        <w:t xml:space="preserve"> elkaar zijn gelieerd in een aan sub a of sub b vergelijkbare rechtsvormen naar buitenlands recht.</w:t>
      </w:r>
    </w:p>
    <w:p w14:paraId="3E1D7E65" w14:textId="77777777" w:rsidR="0057727C" w:rsidRPr="004E13B9" w:rsidRDefault="0057727C" w:rsidP="0057727C"/>
    <w:p w14:paraId="0C86D02C" w14:textId="11C5A89D" w:rsidR="0057727C" w:rsidRPr="004E13B9" w:rsidRDefault="0057727C" w:rsidP="0057727C">
      <w:r w:rsidRPr="004E13B9">
        <w:t xml:space="preserve">Op verzoek van de </w:t>
      </w:r>
      <w:r w:rsidR="00DA32E5">
        <w:t>Aanbestedende dienst</w:t>
      </w:r>
      <w:r w:rsidRPr="004E13B9">
        <w:t xml:space="preserve"> dient inschrijver onderstaande aan te leveren:</w:t>
      </w:r>
    </w:p>
    <w:p w14:paraId="2AECD58B" w14:textId="77777777" w:rsidR="0057727C" w:rsidRPr="004E13B9" w:rsidRDefault="0057727C" w:rsidP="002A1E8A">
      <w:pPr>
        <w:pStyle w:val="Lijstalinea"/>
        <w:numPr>
          <w:ilvl w:val="0"/>
          <w:numId w:val="11"/>
        </w:numPr>
        <w:rPr>
          <w:sz w:val="20"/>
          <w:szCs w:val="20"/>
        </w:rPr>
      </w:pPr>
      <w:r w:rsidRPr="004E13B9">
        <w:rPr>
          <w:sz w:val="20"/>
          <w:szCs w:val="20"/>
        </w:rPr>
        <w:t xml:space="preserve">Een organogram, waaruit duidelijk naar voren komt welke concernrelaties inschrijver heeft. </w:t>
      </w:r>
    </w:p>
    <w:p w14:paraId="5AC8F9C1" w14:textId="77777777" w:rsidR="0057727C" w:rsidRDefault="0057727C" w:rsidP="002A1E8A">
      <w:pPr>
        <w:pStyle w:val="Lijstalinea"/>
        <w:numPr>
          <w:ilvl w:val="0"/>
          <w:numId w:val="11"/>
        </w:numPr>
        <w:rPr>
          <w:sz w:val="20"/>
          <w:szCs w:val="20"/>
        </w:rPr>
      </w:pPr>
      <w:r w:rsidRPr="004E13B9">
        <w:rPr>
          <w:sz w:val="20"/>
          <w:szCs w:val="20"/>
        </w:rPr>
        <w:t>Eén pagina A4, waarop beschreven wordt hoe de verhouding tussen de betrokken ondernemingen van dezelfde groep is/wordt geregeld, opdat en waaruit de onafhankelijkheid en vertrouwelijkheid bij de opstelling van de Inschrijving is gewaarborgd, zoals hierboven vermeld.</w:t>
      </w:r>
    </w:p>
    <w:p w14:paraId="32B73725" w14:textId="77777777" w:rsidR="007A33B7" w:rsidRDefault="007A33B7" w:rsidP="007A33B7"/>
    <w:p w14:paraId="1C19FE1B" w14:textId="77777777" w:rsidR="007A33B7" w:rsidRDefault="007A33B7" w:rsidP="007A33B7"/>
    <w:p w14:paraId="6ED2E66D" w14:textId="77777777" w:rsidR="006C256C" w:rsidRDefault="006C256C" w:rsidP="007A33B7"/>
    <w:p w14:paraId="4FEBB02A" w14:textId="77777777" w:rsidR="002C49A5" w:rsidRDefault="002C49A5" w:rsidP="007A33B7"/>
    <w:p w14:paraId="57E5243F" w14:textId="77777777" w:rsidR="002C49A5" w:rsidRDefault="002C49A5" w:rsidP="007A33B7"/>
    <w:p w14:paraId="4DBD6018" w14:textId="77777777" w:rsidR="002C49A5" w:rsidRDefault="002C49A5" w:rsidP="007A33B7"/>
    <w:p w14:paraId="59367987" w14:textId="77777777" w:rsidR="002C49A5" w:rsidRDefault="002C49A5" w:rsidP="007A33B7"/>
    <w:p w14:paraId="6A6FE752" w14:textId="77777777" w:rsidR="002C49A5" w:rsidRDefault="002C49A5" w:rsidP="007A33B7"/>
    <w:p w14:paraId="3B91921A" w14:textId="77777777" w:rsidR="002C49A5" w:rsidRDefault="002C49A5" w:rsidP="007A33B7"/>
    <w:p w14:paraId="191B4181" w14:textId="77777777" w:rsidR="002C49A5" w:rsidRDefault="002C49A5" w:rsidP="007A33B7"/>
    <w:p w14:paraId="0CD0FAF3" w14:textId="77777777" w:rsidR="002C49A5" w:rsidRDefault="002C49A5" w:rsidP="007A33B7"/>
    <w:p w14:paraId="285F6979" w14:textId="77777777" w:rsidR="002C49A5" w:rsidRDefault="002C49A5" w:rsidP="007A33B7"/>
    <w:p w14:paraId="0545F004" w14:textId="77777777" w:rsidR="002C49A5" w:rsidRDefault="002C49A5" w:rsidP="007A33B7"/>
    <w:p w14:paraId="3CD41A3D" w14:textId="77777777" w:rsidR="002C49A5" w:rsidRDefault="002C49A5" w:rsidP="007A33B7"/>
    <w:p w14:paraId="75A0BFDC" w14:textId="77777777" w:rsidR="002C49A5" w:rsidRDefault="002C49A5" w:rsidP="007A33B7"/>
    <w:p w14:paraId="38E5E5B4" w14:textId="77777777" w:rsidR="005B2C4D" w:rsidRDefault="005B2C4D" w:rsidP="007A33B7"/>
    <w:p w14:paraId="2514CA3A" w14:textId="77777777" w:rsidR="005B2C4D" w:rsidRDefault="005B2C4D" w:rsidP="007A33B7"/>
    <w:p w14:paraId="4CF4265B" w14:textId="77777777" w:rsidR="005B2C4D" w:rsidRDefault="005B2C4D" w:rsidP="007A33B7"/>
    <w:p w14:paraId="69495BF7" w14:textId="77777777" w:rsidR="005B2C4D" w:rsidRDefault="005B2C4D" w:rsidP="007A33B7"/>
    <w:p w14:paraId="53D6CE83" w14:textId="77777777" w:rsidR="002C49A5" w:rsidRDefault="002C49A5" w:rsidP="007A33B7"/>
    <w:p w14:paraId="66F4B795" w14:textId="77777777" w:rsidR="002C49A5" w:rsidRDefault="002C49A5" w:rsidP="007A33B7"/>
    <w:p w14:paraId="27B7D4EB" w14:textId="6C6DF07C" w:rsidR="00AB6BF9" w:rsidRPr="00F147DD" w:rsidRDefault="00AB6BF9" w:rsidP="00AF3A57">
      <w:pPr>
        <w:pStyle w:val="Kop1"/>
        <w:numPr>
          <w:ilvl w:val="0"/>
          <w:numId w:val="3"/>
        </w:numPr>
        <w:rPr>
          <w:sz w:val="28"/>
          <w:szCs w:val="28"/>
        </w:rPr>
      </w:pPr>
      <w:bookmarkStart w:id="150" w:name="_Toc218610672"/>
      <w:r w:rsidRPr="00F147DD">
        <w:rPr>
          <w:sz w:val="28"/>
          <w:szCs w:val="28"/>
        </w:rPr>
        <w:t>Gunningsmethode</w:t>
      </w:r>
      <w:bookmarkEnd w:id="125"/>
      <w:bookmarkEnd w:id="150"/>
    </w:p>
    <w:p w14:paraId="41C777DB" w14:textId="77777777" w:rsidR="008F5297" w:rsidRDefault="008F5297" w:rsidP="008F5297">
      <w:pPr>
        <w:pStyle w:val="Kop2"/>
        <w:numPr>
          <w:ilvl w:val="1"/>
          <w:numId w:val="1"/>
        </w:numPr>
      </w:pPr>
      <w:bookmarkStart w:id="151" w:name="_Toc103674739"/>
      <w:bookmarkStart w:id="152" w:name="_Toc218610673"/>
      <w:r>
        <w:t>Algemeen</w:t>
      </w:r>
      <w:bookmarkEnd w:id="151"/>
      <w:bookmarkEnd w:id="152"/>
    </w:p>
    <w:p w14:paraId="1C4DE461" w14:textId="5D417773" w:rsidR="008F5297" w:rsidRPr="004C5786" w:rsidRDefault="008F5297" w:rsidP="008F5297">
      <w:r w:rsidRPr="004C5786">
        <w:t>De beoordeling vindt plaats op basis van beste prijs-kwaliteitverhouding. De volgende gunningscriteria en wegingen worden gehanteerd:</w:t>
      </w:r>
    </w:p>
    <w:p w14:paraId="733F0C37" w14:textId="77777777" w:rsidR="008F5297" w:rsidRPr="004C5786" w:rsidRDefault="008F5297" w:rsidP="008F5297">
      <w:pPr>
        <w:tabs>
          <w:tab w:val="left" w:pos="2520"/>
        </w:tabs>
        <w:spacing w:line="288" w:lineRule="auto"/>
        <w:ind w:left="567"/>
      </w:pPr>
    </w:p>
    <w:tbl>
      <w:tblPr>
        <w:tblStyle w:val="Tabelraster"/>
        <w:tblW w:w="6252" w:type="dxa"/>
        <w:jc w:val="center"/>
        <w:tblLook w:val="04A0" w:firstRow="1" w:lastRow="0" w:firstColumn="1" w:lastColumn="0" w:noHBand="0" w:noVBand="1"/>
      </w:tblPr>
      <w:tblGrid>
        <w:gridCol w:w="4531"/>
        <w:gridCol w:w="1721"/>
      </w:tblGrid>
      <w:tr w:rsidR="004C5786" w:rsidRPr="004C5786" w14:paraId="706F7ABF" w14:textId="77777777" w:rsidTr="33087F82">
        <w:trPr>
          <w:trHeight w:val="338"/>
          <w:jc w:val="center"/>
        </w:trPr>
        <w:tc>
          <w:tcPr>
            <w:tcW w:w="4531" w:type="dxa"/>
            <w:shd w:val="clear" w:color="auto" w:fill="BFBFBF" w:themeFill="background1" w:themeFillShade="BF"/>
          </w:tcPr>
          <w:p w14:paraId="54C495E9" w14:textId="33905F01" w:rsidR="008F5297" w:rsidRPr="004C5786" w:rsidRDefault="008F5297" w:rsidP="00EF5C6D">
            <w:pPr>
              <w:spacing w:line="288" w:lineRule="auto"/>
              <w:ind w:left="460"/>
              <w:rPr>
                <w:b/>
                <w:bCs/>
              </w:rPr>
            </w:pPr>
            <w:r w:rsidRPr="33087F82">
              <w:rPr>
                <w:b/>
                <w:bCs/>
              </w:rPr>
              <w:t xml:space="preserve">Gunningcriteria </w:t>
            </w:r>
          </w:p>
        </w:tc>
        <w:tc>
          <w:tcPr>
            <w:tcW w:w="1721" w:type="dxa"/>
            <w:shd w:val="clear" w:color="auto" w:fill="BFBFBF" w:themeFill="background1" w:themeFillShade="BF"/>
          </w:tcPr>
          <w:p w14:paraId="14B7F645" w14:textId="77777777" w:rsidR="008F5297" w:rsidRPr="004C5786" w:rsidRDefault="008F5297" w:rsidP="00EF5C6D">
            <w:pPr>
              <w:spacing w:line="288" w:lineRule="auto"/>
              <w:jc w:val="center"/>
              <w:rPr>
                <w:b/>
                <w:bCs/>
              </w:rPr>
            </w:pPr>
            <w:r w:rsidRPr="004C5786">
              <w:rPr>
                <w:b/>
                <w:bCs/>
              </w:rPr>
              <w:t>Max. score</w:t>
            </w:r>
          </w:p>
        </w:tc>
      </w:tr>
      <w:tr w:rsidR="003B3B4C" w:rsidRPr="003B3B4C" w14:paraId="1E7BBAED" w14:textId="77777777" w:rsidTr="33087F82">
        <w:trPr>
          <w:trHeight w:val="258"/>
          <w:jc w:val="center"/>
        </w:trPr>
        <w:tc>
          <w:tcPr>
            <w:tcW w:w="4531" w:type="dxa"/>
          </w:tcPr>
          <w:p w14:paraId="562E4D9B" w14:textId="49C4C43C" w:rsidR="008F5297" w:rsidRPr="009A649C" w:rsidRDefault="008F5297" w:rsidP="00883E7E">
            <w:pPr>
              <w:spacing w:line="288" w:lineRule="auto"/>
            </w:pPr>
            <w:r w:rsidRPr="009A649C">
              <w:t xml:space="preserve">G1: </w:t>
            </w:r>
            <w:r w:rsidR="00BB37CC">
              <w:t>Inschrijfsom</w:t>
            </w:r>
          </w:p>
        </w:tc>
        <w:tc>
          <w:tcPr>
            <w:tcW w:w="1721" w:type="dxa"/>
          </w:tcPr>
          <w:p w14:paraId="49640E0C" w14:textId="46D7B208" w:rsidR="008F5297" w:rsidRPr="009A649C" w:rsidRDefault="00B04C9B" w:rsidP="00EF5C6D">
            <w:pPr>
              <w:spacing w:line="288" w:lineRule="auto"/>
              <w:jc w:val="center"/>
            </w:pPr>
            <w:r>
              <w:t>52</w:t>
            </w:r>
          </w:p>
        </w:tc>
      </w:tr>
      <w:tr w:rsidR="00346862" w:rsidRPr="003B3B4C" w14:paraId="31487FE5" w14:textId="77777777" w:rsidTr="00D305F4">
        <w:trPr>
          <w:trHeight w:val="258"/>
          <w:jc w:val="center"/>
        </w:trPr>
        <w:tc>
          <w:tcPr>
            <w:tcW w:w="4531" w:type="dxa"/>
          </w:tcPr>
          <w:p w14:paraId="1CD88DE5" w14:textId="324733C6" w:rsidR="00346862" w:rsidRPr="009A649C" w:rsidRDefault="00346862" w:rsidP="00D305F4">
            <w:pPr>
              <w:spacing w:line="288" w:lineRule="auto"/>
            </w:pPr>
            <w:r w:rsidRPr="009A649C">
              <w:t>G</w:t>
            </w:r>
            <w:r>
              <w:t>2</w:t>
            </w:r>
            <w:r w:rsidRPr="009A649C">
              <w:t xml:space="preserve">: </w:t>
            </w:r>
            <w:r>
              <w:t>Communicatie</w:t>
            </w:r>
          </w:p>
        </w:tc>
        <w:tc>
          <w:tcPr>
            <w:tcW w:w="1721" w:type="dxa"/>
          </w:tcPr>
          <w:p w14:paraId="3AC84D41" w14:textId="31C7C3F0" w:rsidR="00346862" w:rsidRPr="009A649C" w:rsidRDefault="00346862" w:rsidP="00D305F4">
            <w:pPr>
              <w:spacing w:line="288" w:lineRule="auto"/>
              <w:jc w:val="center"/>
            </w:pPr>
            <w:r>
              <w:t>2</w:t>
            </w:r>
            <w:r w:rsidR="00B04C9B">
              <w:t>4</w:t>
            </w:r>
          </w:p>
        </w:tc>
      </w:tr>
      <w:tr w:rsidR="003B3B4C" w:rsidRPr="003B3B4C" w14:paraId="6CF01699" w14:textId="77777777" w:rsidTr="33087F82">
        <w:trPr>
          <w:trHeight w:val="246"/>
          <w:jc w:val="center"/>
        </w:trPr>
        <w:tc>
          <w:tcPr>
            <w:tcW w:w="4531" w:type="dxa"/>
          </w:tcPr>
          <w:p w14:paraId="43432C10" w14:textId="775B14D0" w:rsidR="008F5297" w:rsidRPr="009A649C" w:rsidRDefault="009A649C" w:rsidP="009A649C">
            <w:pPr>
              <w:spacing w:line="288" w:lineRule="auto"/>
            </w:pPr>
            <w:r w:rsidRPr="009A649C">
              <w:t xml:space="preserve">G3: </w:t>
            </w:r>
            <w:r w:rsidR="00C51B1D" w:rsidRPr="009A649C">
              <w:t>Proactieve</w:t>
            </w:r>
            <w:r w:rsidRPr="009A649C">
              <w:t xml:space="preserve"> dienstverlener</w:t>
            </w:r>
          </w:p>
        </w:tc>
        <w:tc>
          <w:tcPr>
            <w:tcW w:w="1721" w:type="dxa"/>
          </w:tcPr>
          <w:p w14:paraId="02FE32D0" w14:textId="472EF6C5" w:rsidR="008F5297" w:rsidRPr="00692488" w:rsidRDefault="003F3F73" w:rsidP="00EF5C6D">
            <w:pPr>
              <w:spacing w:line="288" w:lineRule="auto"/>
              <w:jc w:val="center"/>
            </w:pPr>
            <w:r>
              <w:t>2</w:t>
            </w:r>
            <w:r w:rsidR="00B04C9B">
              <w:t>4</w:t>
            </w:r>
          </w:p>
        </w:tc>
      </w:tr>
      <w:tr w:rsidR="008F5297" w:rsidRPr="003B3B4C" w14:paraId="419265CB" w14:textId="77777777" w:rsidTr="33087F82">
        <w:trPr>
          <w:trHeight w:val="246"/>
          <w:jc w:val="center"/>
        </w:trPr>
        <w:tc>
          <w:tcPr>
            <w:tcW w:w="4531" w:type="dxa"/>
          </w:tcPr>
          <w:p w14:paraId="519FDEE6" w14:textId="77777777" w:rsidR="008F5297" w:rsidRPr="00692488" w:rsidRDefault="008F5297" w:rsidP="00EF5C6D">
            <w:pPr>
              <w:spacing w:line="288" w:lineRule="auto"/>
              <w:ind w:left="460"/>
              <w:rPr>
                <w:b/>
                <w:bCs/>
              </w:rPr>
            </w:pPr>
            <w:r w:rsidRPr="00692488">
              <w:rPr>
                <w:b/>
                <w:bCs/>
              </w:rPr>
              <w:t>Totaal</w:t>
            </w:r>
          </w:p>
        </w:tc>
        <w:tc>
          <w:tcPr>
            <w:tcW w:w="1721" w:type="dxa"/>
          </w:tcPr>
          <w:p w14:paraId="7D36FCEF" w14:textId="77777777" w:rsidR="008F5297" w:rsidRPr="00692488" w:rsidRDefault="008F5297" w:rsidP="00EF5C6D">
            <w:pPr>
              <w:spacing w:line="288" w:lineRule="auto"/>
              <w:jc w:val="center"/>
              <w:rPr>
                <w:b/>
                <w:bCs/>
              </w:rPr>
            </w:pPr>
            <w:r w:rsidRPr="00692488">
              <w:rPr>
                <w:b/>
                <w:bCs/>
              </w:rPr>
              <w:t>100</w:t>
            </w:r>
          </w:p>
        </w:tc>
      </w:tr>
    </w:tbl>
    <w:p w14:paraId="2857F816" w14:textId="77777777" w:rsidR="008F5297" w:rsidRPr="003B3B4C" w:rsidRDefault="008F5297" w:rsidP="008F5297">
      <w:pPr>
        <w:rPr>
          <w:color w:val="FF0000"/>
        </w:rPr>
      </w:pPr>
    </w:p>
    <w:p w14:paraId="51D52794" w14:textId="77777777" w:rsidR="008F5297" w:rsidRPr="004C5786" w:rsidRDefault="008F5297" w:rsidP="008F5297">
      <w:r w:rsidRPr="004C5786">
        <w:t>In onderstaande paragrafen worden deze gunningscriteria uitgewerkt.</w:t>
      </w:r>
    </w:p>
    <w:p w14:paraId="72A9E9F2" w14:textId="77777777" w:rsidR="00F549D4" w:rsidRPr="008F5297" w:rsidRDefault="00F549D4" w:rsidP="008F5297">
      <w:pPr>
        <w:rPr>
          <w:color w:val="FF0000"/>
        </w:rPr>
      </w:pPr>
    </w:p>
    <w:p w14:paraId="60228095" w14:textId="438BA8B1" w:rsidR="008F5297" w:rsidRPr="008F5297" w:rsidRDefault="008F5297" w:rsidP="0096235A">
      <w:pPr>
        <w:pStyle w:val="Kop2"/>
      </w:pPr>
      <w:bookmarkStart w:id="153" w:name="_Toc491180479"/>
      <w:bookmarkStart w:id="154" w:name="_Toc524962718"/>
      <w:bookmarkStart w:id="155" w:name="_Toc48743515"/>
      <w:bookmarkStart w:id="156" w:name="_Toc72411989"/>
      <w:bookmarkStart w:id="157" w:name="_Toc98934356"/>
      <w:bookmarkStart w:id="158" w:name="_Toc103674740"/>
      <w:bookmarkStart w:id="159" w:name="_Toc218610674"/>
      <w:r w:rsidRPr="008F5297">
        <w:t>Gunningscriteri</w:t>
      </w:r>
      <w:bookmarkEnd w:id="153"/>
      <w:r w:rsidRPr="008F5297">
        <w:t xml:space="preserve">um 1: </w:t>
      </w:r>
      <w:bookmarkStart w:id="160" w:name="_Toc48743516"/>
      <w:bookmarkStart w:id="161" w:name="_Toc72411990"/>
      <w:bookmarkEnd w:id="154"/>
      <w:bookmarkEnd w:id="155"/>
      <w:bookmarkEnd w:id="156"/>
      <w:bookmarkEnd w:id="157"/>
      <w:bookmarkEnd w:id="158"/>
      <w:r w:rsidR="00D17354">
        <w:t>Inschrijfsom</w:t>
      </w:r>
      <w:bookmarkEnd w:id="159"/>
      <w:r w:rsidR="00D17354">
        <w:t xml:space="preserve"> </w:t>
      </w:r>
    </w:p>
    <w:p w14:paraId="7A379D36" w14:textId="5DF4D710" w:rsidR="002C49A5" w:rsidRPr="00EE1483" w:rsidRDefault="00A27536" w:rsidP="002C49A5">
      <w:pPr>
        <w:spacing w:line="23" w:lineRule="atLeast"/>
        <w:jc w:val="both"/>
      </w:pPr>
      <w:bookmarkStart w:id="162" w:name="_Toc48743517"/>
      <w:bookmarkEnd w:id="160"/>
      <w:bookmarkEnd w:id="161"/>
      <w:bookmarkEnd w:id="162"/>
      <w:r>
        <w:t xml:space="preserve">U maakt gebruik van bijlage 1 om </w:t>
      </w:r>
      <w:r w:rsidR="00381894">
        <w:t xml:space="preserve">alle eenheidstarieven en percentages </w:t>
      </w:r>
      <w:r w:rsidR="00A137AE">
        <w:t xml:space="preserve">kenbaar te maken. </w:t>
      </w:r>
      <w:r w:rsidR="002C49A5" w:rsidRPr="004E437A">
        <w:t>De</w:t>
      </w:r>
      <w:r w:rsidR="00EE1483">
        <w:t xml:space="preserve"> daaruit voor</w:t>
      </w:r>
      <w:r w:rsidR="00264146">
        <w:t>tkomende inschrijfsom op tabblad</w:t>
      </w:r>
      <w:r w:rsidR="00FB0EE6">
        <w:t xml:space="preserve"> ‘totalen’</w:t>
      </w:r>
      <w:r w:rsidR="002C49A5" w:rsidRPr="004E437A">
        <w:t xml:space="preserve"> wordt </w:t>
      </w:r>
      <w:r w:rsidR="002B170F" w:rsidRPr="00E75EE1">
        <w:rPr>
          <w:color w:val="000000" w:themeColor="text1"/>
        </w:rPr>
        <w:t xml:space="preserve">ingevuld op het inschrijfbiljet (bijlage </w:t>
      </w:r>
      <w:r w:rsidR="00355A2D" w:rsidRPr="00E75EE1">
        <w:rPr>
          <w:color w:val="000000" w:themeColor="text1"/>
        </w:rPr>
        <w:t>6)</w:t>
      </w:r>
      <w:r w:rsidR="00935318" w:rsidRPr="00E75EE1">
        <w:rPr>
          <w:color w:val="000000" w:themeColor="text1"/>
        </w:rPr>
        <w:t xml:space="preserve">. Vastgesteld is dat de totale inschrijfsom niet lager mag zijn dan </w:t>
      </w:r>
      <w:r w:rsidR="0064745B" w:rsidRPr="00E75EE1">
        <w:rPr>
          <w:color w:val="000000" w:themeColor="text1"/>
        </w:rPr>
        <w:t xml:space="preserve">€ </w:t>
      </w:r>
      <w:r w:rsidR="000B75DF" w:rsidRPr="00E75EE1">
        <w:rPr>
          <w:color w:val="000000" w:themeColor="text1"/>
        </w:rPr>
        <w:t>1</w:t>
      </w:r>
      <w:r w:rsidR="00BA5556" w:rsidRPr="00E75EE1">
        <w:rPr>
          <w:color w:val="000000" w:themeColor="text1"/>
        </w:rPr>
        <w:t>70</w:t>
      </w:r>
      <w:r w:rsidR="0064745B" w:rsidRPr="00E75EE1">
        <w:rPr>
          <w:color w:val="000000" w:themeColor="text1"/>
        </w:rPr>
        <w:t xml:space="preserve">.000,- en niet hoger dan € </w:t>
      </w:r>
      <w:r w:rsidR="000B75DF" w:rsidRPr="00E75EE1">
        <w:rPr>
          <w:color w:val="000000" w:themeColor="text1"/>
        </w:rPr>
        <w:t>2</w:t>
      </w:r>
      <w:r w:rsidR="00F44687" w:rsidRPr="00E75EE1">
        <w:rPr>
          <w:color w:val="000000" w:themeColor="text1"/>
        </w:rPr>
        <w:t>20</w:t>
      </w:r>
      <w:r w:rsidR="0064745B" w:rsidRPr="00E75EE1">
        <w:rPr>
          <w:color w:val="000000" w:themeColor="text1"/>
        </w:rPr>
        <w:t>.000,-.</w:t>
      </w:r>
    </w:p>
    <w:p w14:paraId="242541D5" w14:textId="77777777" w:rsidR="00BA5556" w:rsidRDefault="00BA5556" w:rsidP="00347DC5">
      <w:pPr>
        <w:spacing w:line="23" w:lineRule="atLeast"/>
        <w:jc w:val="both"/>
      </w:pPr>
    </w:p>
    <w:p w14:paraId="2BECDD80" w14:textId="1C77A86E" w:rsidR="00347DC5" w:rsidRPr="00347DC5" w:rsidRDefault="00347DC5" w:rsidP="00347DC5">
      <w:pPr>
        <w:spacing w:line="23" w:lineRule="atLeast"/>
        <w:jc w:val="both"/>
      </w:pPr>
      <w:r w:rsidRPr="00347DC5">
        <w:t xml:space="preserve">Als u inschrijft met </w:t>
      </w:r>
      <w:r w:rsidRPr="004E437A">
        <w:t xml:space="preserve">de minimale totale inschrijfsom </w:t>
      </w:r>
      <w:r w:rsidRPr="00347DC5">
        <w:t>krijgt u de maximale score toegekend</w:t>
      </w:r>
      <w:r w:rsidR="00CA18F6">
        <w:t xml:space="preserve"> van </w:t>
      </w:r>
      <w:r w:rsidR="001D7D7B">
        <w:t>46</w:t>
      </w:r>
      <w:r w:rsidR="00CA18F6">
        <w:t xml:space="preserve"> punten</w:t>
      </w:r>
      <w:r w:rsidRPr="00347DC5">
        <w:t xml:space="preserve">. Hogere </w:t>
      </w:r>
      <w:r w:rsidR="00E22F42" w:rsidRPr="004E437A">
        <w:t>inschrijfsommen</w:t>
      </w:r>
      <w:r w:rsidRPr="00347DC5">
        <w:t xml:space="preserve"> krijgen punten toegekend volgens onderstaande formule. Er wordt geen lagere scores dan 0 gegeven.  </w:t>
      </w:r>
    </w:p>
    <w:p w14:paraId="38FA4CFE" w14:textId="77777777" w:rsidR="00347DC5" w:rsidRPr="00347DC5" w:rsidRDefault="00347DC5" w:rsidP="00347DC5">
      <w:pPr>
        <w:spacing w:line="23" w:lineRule="atLeast"/>
        <w:jc w:val="both"/>
      </w:pPr>
      <w:r w:rsidRPr="00347DC5">
        <w:t> </w:t>
      </w:r>
    </w:p>
    <w:p w14:paraId="75688FC6" w14:textId="03A13377" w:rsidR="00347DC5" w:rsidRPr="00347DC5" w:rsidRDefault="00347DC5" w:rsidP="00347DC5">
      <w:pPr>
        <w:spacing w:line="23" w:lineRule="atLeast"/>
        <w:jc w:val="both"/>
      </w:pPr>
      <w:r w:rsidRPr="00347DC5">
        <w:t xml:space="preserve">formule: </w:t>
      </w:r>
      <w:r w:rsidR="00B04C9B">
        <w:t>52</w:t>
      </w:r>
      <w:r w:rsidRPr="00347DC5">
        <w:t xml:space="preserve"> * ((</w:t>
      </w:r>
      <w:r w:rsidR="0091090A">
        <w:t>€</w:t>
      </w:r>
      <w:r w:rsidR="001D7D7B">
        <w:t>220</w:t>
      </w:r>
      <w:r w:rsidR="00C831AC">
        <w:t>.000</w:t>
      </w:r>
      <w:r w:rsidR="0091090A">
        <w:t>,-</w:t>
      </w:r>
      <w:r w:rsidRPr="00347DC5">
        <w:t xml:space="preserve"> – aangeboden </w:t>
      </w:r>
      <w:r w:rsidR="00D17354">
        <w:t>inschrijfsom</w:t>
      </w:r>
      <w:r w:rsidRPr="00347DC5">
        <w:t xml:space="preserve"> / </w:t>
      </w:r>
      <w:r w:rsidR="003463EB">
        <w:t xml:space="preserve">€ </w:t>
      </w:r>
      <w:r w:rsidR="001D7D7B">
        <w:t>5</w:t>
      </w:r>
      <w:r w:rsidR="003463EB">
        <w:t>0.000,-)</w:t>
      </w:r>
      <w:r w:rsidRPr="00347DC5">
        <w:t>). Zie onderstaand voorbeeld. </w:t>
      </w:r>
    </w:p>
    <w:p w14:paraId="4760A786" w14:textId="77777777" w:rsidR="00347DC5" w:rsidRPr="00347DC5" w:rsidRDefault="00347DC5" w:rsidP="00347DC5">
      <w:pPr>
        <w:spacing w:line="23" w:lineRule="atLeast"/>
        <w:jc w:val="both"/>
      </w:pPr>
      <w:r w:rsidRPr="00347DC5">
        <w:t> </w:t>
      </w:r>
    </w:p>
    <w:tbl>
      <w:tblPr>
        <w:tblW w:w="0" w:type="dxa"/>
        <w:tblInd w:w="6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5"/>
        <w:gridCol w:w="2865"/>
      </w:tblGrid>
      <w:tr w:rsidR="004E437A" w:rsidRPr="00347DC5" w14:paraId="581267DD" w14:textId="77777777">
        <w:trPr>
          <w:trHeight w:val="300"/>
        </w:trPr>
        <w:tc>
          <w:tcPr>
            <w:tcW w:w="2835" w:type="dxa"/>
            <w:tcBorders>
              <w:top w:val="single" w:sz="8" w:space="0" w:color="auto"/>
              <w:left w:val="single" w:sz="8" w:space="0" w:color="auto"/>
              <w:bottom w:val="single" w:sz="8" w:space="0" w:color="auto"/>
              <w:right w:val="single" w:sz="8" w:space="0" w:color="auto"/>
            </w:tcBorders>
            <w:hideMark/>
          </w:tcPr>
          <w:p w14:paraId="62079E9D" w14:textId="677023C3" w:rsidR="00347DC5" w:rsidRPr="00347DC5" w:rsidRDefault="00E22F42" w:rsidP="00347DC5">
            <w:pPr>
              <w:spacing w:line="23" w:lineRule="atLeast"/>
              <w:jc w:val="both"/>
            </w:pPr>
            <w:r w:rsidRPr="004E437A">
              <w:t>Inschrijfsom</w:t>
            </w:r>
          </w:p>
        </w:tc>
        <w:tc>
          <w:tcPr>
            <w:tcW w:w="2865" w:type="dxa"/>
            <w:tcBorders>
              <w:top w:val="single" w:sz="8" w:space="0" w:color="auto"/>
              <w:left w:val="nil"/>
              <w:bottom w:val="single" w:sz="8" w:space="0" w:color="auto"/>
              <w:right w:val="single" w:sz="8" w:space="0" w:color="auto"/>
            </w:tcBorders>
            <w:hideMark/>
          </w:tcPr>
          <w:p w14:paraId="595CCC31" w14:textId="77777777" w:rsidR="00347DC5" w:rsidRPr="00347DC5" w:rsidRDefault="00347DC5" w:rsidP="00347DC5">
            <w:pPr>
              <w:spacing w:line="23" w:lineRule="atLeast"/>
              <w:jc w:val="both"/>
            </w:pPr>
            <w:r w:rsidRPr="00347DC5">
              <w:t>Aantal behaalde punten </w:t>
            </w:r>
          </w:p>
        </w:tc>
      </w:tr>
      <w:tr w:rsidR="004E437A" w:rsidRPr="00347DC5" w14:paraId="0BB286C6" w14:textId="77777777">
        <w:trPr>
          <w:trHeight w:val="300"/>
        </w:trPr>
        <w:tc>
          <w:tcPr>
            <w:tcW w:w="2835" w:type="dxa"/>
            <w:tcBorders>
              <w:top w:val="nil"/>
              <w:left w:val="single" w:sz="8" w:space="0" w:color="auto"/>
              <w:bottom w:val="single" w:sz="8" w:space="0" w:color="auto"/>
              <w:right w:val="single" w:sz="8" w:space="0" w:color="auto"/>
            </w:tcBorders>
            <w:hideMark/>
          </w:tcPr>
          <w:p w14:paraId="552770FC" w14:textId="1C94BA40" w:rsidR="00347DC5" w:rsidRPr="00347DC5" w:rsidRDefault="00347DC5" w:rsidP="00347DC5">
            <w:pPr>
              <w:spacing w:line="23" w:lineRule="atLeast"/>
              <w:jc w:val="both"/>
            </w:pPr>
            <w:r w:rsidRPr="00347DC5">
              <w:t> </w:t>
            </w:r>
            <w:r w:rsidR="00E22F42" w:rsidRPr="004E437A">
              <w:t xml:space="preserve">€ </w:t>
            </w:r>
            <w:r w:rsidR="000E36F4">
              <w:t>17</w:t>
            </w:r>
            <w:r w:rsidR="00CA18F6">
              <w:t>0.000,-</w:t>
            </w:r>
          </w:p>
        </w:tc>
        <w:tc>
          <w:tcPr>
            <w:tcW w:w="2865" w:type="dxa"/>
            <w:tcBorders>
              <w:top w:val="nil"/>
              <w:left w:val="nil"/>
              <w:bottom w:val="single" w:sz="8" w:space="0" w:color="auto"/>
              <w:right w:val="single" w:sz="8" w:space="0" w:color="auto"/>
            </w:tcBorders>
            <w:hideMark/>
          </w:tcPr>
          <w:p w14:paraId="65265C5F" w14:textId="23BF4B3E" w:rsidR="00347DC5" w:rsidRPr="00347DC5" w:rsidRDefault="00B04C9B" w:rsidP="00347DC5">
            <w:pPr>
              <w:spacing w:line="23" w:lineRule="atLeast"/>
              <w:jc w:val="both"/>
            </w:pPr>
            <w:r>
              <w:t>52</w:t>
            </w:r>
          </w:p>
        </w:tc>
      </w:tr>
      <w:tr w:rsidR="004E437A" w:rsidRPr="00347DC5" w14:paraId="71449352" w14:textId="77777777">
        <w:trPr>
          <w:trHeight w:val="300"/>
        </w:trPr>
        <w:tc>
          <w:tcPr>
            <w:tcW w:w="2835" w:type="dxa"/>
            <w:tcBorders>
              <w:top w:val="nil"/>
              <w:left w:val="single" w:sz="8" w:space="0" w:color="auto"/>
              <w:bottom w:val="single" w:sz="8" w:space="0" w:color="auto"/>
              <w:right w:val="single" w:sz="8" w:space="0" w:color="auto"/>
            </w:tcBorders>
            <w:hideMark/>
          </w:tcPr>
          <w:p w14:paraId="5AE920BC" w14:textId="0D175545" w:rsidR="00347DC5" w:rsidRPr="00347DC5" w:rsidRDefault="00347DC5" w:rsidP="00347DC5">
            <w:pPr>
              <w:spacing w:line="23" w:lineRule="atLeast"/>
              <w:jc w:val="both"/>
            </w:pPr>
            <w:r w:rsidRPr="00347DC5">
              <w:t> </w:t>
            </w:r>
            <w:r w:rsidR="00CA18F6">
              <w:t xml:space="preserve">€ </w:t>
            </w:r>
            <w:r w:rsidR="00C00E11">
              <w:t>195</w:t>
            </w:r>
            <w:r w:rsidR="00CA18F6">
              <w:t>.000,-</w:t>
            </w:r>
          </w:p>
        </w:tc>
        <w:tc>
          <w:tcPr>
            <w:tcW w:w="2865" w:type="dxa"/>
            <w:tcBorders>
              <w:top w:val="nil"/>
              <w:left w:val="nil"/>
              <w:bottom w:val="single" w:sz="8" w:space="0" w:color="auto"/>
              <w:right w:val="single" w:sz="8" w:space="0" w:color="auto"/>
            </w:tcBorders>
            <w:hideMark/>
          </w:tcPr>
          <w:p w14:paraId="3C99BF16" w14:textId="65755AF1" w:rsidR="00347DC5" w:rsidRPr="00347DC5" w:rsidRDefault="00B04C9B" w:rsidP="00347DC5">
            <w:pPr>
              <w:spacing w:line="23" w:lineRule="atLeast"/>
              <w:jc w:val="both"/>
            </w:pPr>
            <w:r>
              <w:t>26</w:t>
            </w:r>
          </w:p>
        </w:tc>
      </w:tr>
      <w:tr w:rsidR="004E437A" w:rsidRPr="00347DC5" w14:paraId="28BAEBF7" w14:textId="77777777">
        <w:trPr>
          <w:trHeight w:val="300"/>
        </w:trPr>
        <w:tc>
          <w:tcPr>
            <w:tcW w:w="2835" w:type="dxa"/>
            <w:tcBorders>
              <w:top w:val="nil"/>
              <w:left w:val="single" w:sz="8" w:space="0" w:color="auto"/>
              <w:bottom w:val="single" w:sz="8" w:space="0" w:color="auto"/>
              <w:right w:val="single" w:sz="8" w:space="0" w:color="auto"/>
            </w:tcBorders>
            <w:hideMark/>
          </w:tcPr>
          <w:p w14:paraId="6ED492F1" w14:textId="046E1009" w:rsidR="00347DC5" w:rsidRPr="00347DC5" w:rsidRDefault="00347DC5" w:rsidP="00347DC5">
            <w:pPr>
              <w:spacing w:line="23" w:lineRule="atLeast"/>
              <w:jc w:val="both"/>
            </w:pPr>
            <w:r w:rsidRPr="00347DC5">
              <w:t> </w:t>
            </w:r>
            <w:r w:rsidR="00CA18F6">
              <w:t xml:space="preserve">€ </w:t>
            </w:r>
            <w:r w:rsidR="000E36F4">
              <w:t>2</w:t>
            </w:r>
            <w:r w:rsidR="00CA18F6">
              <w:t>20.000</w:t>
            </w:r>
          </w:p>
        </w:tc>
        <w:tc>
          <w:tcPr>
            <w:tcW w:w="2865" w:type="dxa"/>
            <w:tcBorders>
              <w:top w:val="nil"/>
              <w:left w:val="nil"/>
              <w:bottom w:val="single" w:sz="8" w:space="0" w:color="auto"/>
              <w:right w:val="single" w:sz="8" w:space="0" w:color="auto"/>
            </w:tcBorders>
            <w:hideMark/>
          </w:tcPr>
          <w:p w14:paraId="6C1625F4" w14:textId="0E1FCBCA" w:rsidR="00347DC5" w:rsidRPr="00347DC5" w:rsidRDefault="00347DC5" w:rsidP="00347DC5">
            <w:pPr>
              <w:spacing w:line="23" w:lineRule="atLeast"/>
              <w:jc w:val="both"/>
            </w:pPr>
            <w:r w:rsidRPr="00347DC5">
              <w:t> </w:t>
            </w:r>
            <w:r w:rsidR="00CA18F6">
              <w:t>0</w:t>
            </w:r>
          </w:p>
        </w:tc>
      </w:tr>
    </w:tbl>
    <w:p w14:paraId="25FB32FB" w14:textId="77777777" w:rsidR="00347DC5" w:rsidRPr="00347DC5" w:rsidRDefault="00347DC5" w:rsidP="00347DC5">
      <w:pPr>
        <w:spacing w:line="23" w:lineRule="atLeast"/>
        <w:jc w:val="both"/>
      </w:pPr>
      <w:r w:rsidRPr="00347DC5">
        <w:t> </w:t>
      </w:r>
    </w:p>
    <w:p w14:paraId="115E9579" w14:textId="05FF0532" w:rsidR="00A02E80" w:rsidRDefault="00D17354" w:rsidP="002C49A5">
      <w:pPr>
        <w:spacing w:line="23" w:lineRule="atLeast"/>
        <w:jc w:val="both"/>
      </w:pPr>
      <w:r>
        <w:t>Inschrijfsommen</w:t>
      </w:r>
      <w:r w:rsidR="00F12711">
        <w:t xml:space="preserve"> </w:t>
      </w:r>
      <w:r w:rsidR="00347DC5" w:rsidRPr="00347DC5">
        <w:t>hoger dat het maximum zijn niet toegestaan. Deze inschrijvingen zijn dan ook ongeldig. </w:t>
      </w:r>
    </w:p>
    <w:p w14:paraId="2C01C8B0" w14:textId="77777777" w:rsidR="00A02E80" w:rsidRPr="004E437A" w:rsidRDefault="00A02E80" w:rsidP="002C49A5">
      <w:pPr>
        <w:spacing w:line="23" w:lineRule="atLeast"/>
        <w:jc w:val="both"/>
      </w:pPr>
    </w:p>
    <w:p w14:paraId="1EDBAB40" w14:textId="6D29759B" w:rsidR="00F76535" w:rsidRDefault="004E437A" w:rsidP="008F5297">
      <w:r w:rsidRPr="004E437A">
        <w:t> </w:t>
      </w:r>
    </w:p>
    <w:p w14:paraId="6D7DC6FE" w14:textId="5B557060" w:rsidR="001D0617" w:rsidRPr="003B27CD" w:rsidRDefault="00F76535" w:rsidP="00F76535">
      <w:pPr>
        <w:pStyle w:val="Kop2"/>
      </w:pPr>
      <w:bookmarkStart w:id="163" w:name="_Toc218610675"/>
      <w:r w:rsidRPr="003B27CD">
        <w:t xml:space="preserve">Gunningscriterium </w:t>
      </w:r>
      <w:r w:rsidR="00C1408F" w:rsidRPr="003B27CD">
        <w:t>2</w:t>
      </w:r>
      <w:r w:rsidRPr="003B27CD">
        <w:t xml:space="preserve">: </w:t>
      </w:r>
      <w:r w:rsidR="001D0617" w:rsidRPr="003B27CD">
        <w:rPr>
          <w:bCs/>
        </w:rPr>
        <w:t>Communicatie</w:t>
      </w:r>
      <w:bookmarkEnd w:id="163"/>
      <w:r w:rsidR="001D0617" w:rsidRPr="003B27CD">
        <w:rPr>
          <w:bCs/>
        </w:rPr>
        <w:t xml:space="preserve"> </w:t>
      </w:r>
    </w:p>
    <w:p w14:paraId="0D47F0EB" w14:textId="77777777" w:rsidR="001D0617" w:rsidRPr="001D0617" w:rsidRDefault="001D0617" w:rsidP="001D0617">
      <w:pPr>
        <w:rPr>
          <w:i/>
          <w:u w:val="single"/>
        </w:rPr>
      </w:pPr>
      <w:r w:rsidRPr="001D0617">
        <w:rPr>
          <w:i/>
          <w:u w:val="single"/>
        </w:rPr>
        <w:t>Doelstelling:</w:t>
      </w:r>
    </w:p>
    <w:p w14:paraId="1BF2178D" w14:textId="65370C9D" w:rsidR="001D0617" w:rsidRPr="001D0617" w:rsidRDefault="001D0617" w:rsidP="001D0617">
      <w:pPr>
        <w:rPr>
          <w:iCs/>
        </w:rPr>
      </w:pPr>
      <w:r w:rsidRPr="001D0617">
        <w:rPr>
          <w:iCs/>
        </w:rPr>
        <w:t xml:space="preserve">De </w:t>
      </w:r>
      <w:r w:rsidR="00981985">
        <w:rPr>
          <w:iCs/>
        </w:rPr>
        <w:t xml:space="preserve">Aanbestedende </w:t>
      </w:r>
      <w:r w:rsidRPr="001D0617">
        <w:rPr>
          <w:iCs/>
        </w:rPr>
        <w:t xml:space="preserve">dienst zoekt een partner die op een </w:t>
      </w:r>
      <w:r w:rsidR="00F41734" w:rsidRPr="005615BA">
        <w:rPr>
          <w:iCs/>
        </w:rPr>
        <w:t>goede communicatie</w:t>
      </w:r>
      <w:r w:rsidR="005615BA" w:rsidRPr="005615BA">
        <w:rPr>
          <w:iCs/>
        </w:rPr>
        <w:t>ve wijze samenwerkt om ongewenste situaties te voorkomen</w:t>
      </w:r>
      <w:r w:rsidRPr="001D0617">
        <w:rPr>
          <w:iCs/>
        </w:rPr>
        <w:t xml:space="preserve">.   </w:t>
      </w:r>
    </w:p>
    <w:p w14:paraId="317E4E32" w14:textId="77777777" w:rsidR="001D0617" w:rsidRPr="001D0617" w:rsidRDefault="001D0617" w:rsidP="001D0617"/>
    <w:p w14:paraId="558AA310" w14:textId="77777777" w:rsidR="001D0617" w:rsidRPr="001D0617" w:rsidRDefault="001D0617" w:rsidP="001D0617">
      <w:pPr>
        <w:rPr>
          <w:u w:val="single"/>
        </w:rPr>
      </w:pPr>
      <w:r w:rsidRPr="001D0617">
        <w:rPr>
          <w:u w:val="single"/>
        </w:rPr>
        <w:t xml:space="preserve">Toelichting </w:t>
      </w:r>
    </w:p>
    <w:p w14:paraId="45DD54F0" w14:textId="079C567D" w:rsidR="009D3BDF" w:rsidRPr="005B4E7C" w:rsidRDefault="009D3BDF" w:rsidP="009D3BDF">
      <w:pPr>
        <w:spacing w:line="23" w:lineRule="atLeast"/>
        <w:jc w:val="both"/>
      </w:pPr>
      <w:r w:rsidRPr="005615BA">
        <w:t xml:space="preserve">De inschrijver beschrijft op welke wijze communicatie wordt ingericht. De uitwerking dient zowel interne communicatie (richting personeel en leiding) als externe communicatie (richting opdrachtgever en </w:t>
      </w:r>
      <w:r w:rsidRPr="005B4E7C">
        <w:t>gebruikers) te omvatten.</w:t>
      </w:r>
      <w:r>
        <w:t xml:space="preserve"> </w:t>
      </w:r>
      <w:r w:rsidR="00EC2035">
        <w:t>Gevraagd wordt om onderstaande aspecten uit te werken</w:t>
      </w:r>
      <w:r w:rsidR="00B2485F">
        <w:t xml:space="preserve">; </w:t>
      </w:r>
    </w:p>
    <w:p w14:paraId="571046A4" w14:textId="77777777" w:rsidR="009D3BDF" w:rsidRDefault="009D3BDF" w:rsidP="009D3BDF">
      <w:pPr>
        <w:widowControl w:val="0"/>
        <w:numPr>
          <w:ilvl w:val="0"/>
          <w:numId w:val="34"/>
        </w:numPr>
        <w:tabs>
          <w:tab w:val="num" w:pos="720"/>
        </w:tabs>
        <w:spacing w:line="23" w:lineRule="atLeast"/>
        <w:jc w:val="both"/>
      </w:pPr>
      <w:r w:rsidRPr="00B2485F">
        <w:rPr>
          <w:u w:val="single"/>
        </w:rPr>
        <w:t>Aansturingsstructuur en verantwoordelijkheden</w:t>
      </w:r>
      <w:r w:rsidRPr="00B2485F">
        <w:t>: Een toelichting op de hiërarchische en functionele lijnen binnen het schoonmaakteam, inclusief de rol en aanwezigheid van leidinggevenden (op locatie).</w:t>
      </w:r>
    </w:p>
    <w:p w14:paraId="36731275" w14:textId="77777777" w:rsidR="00383D50" w:rsidRPr="00B2485F" w:rsidRDefault="00383D50" w:rsidP="00383D50">
      <w:pPr>
        <w:widowControl w:val="0"/>
        <w:tabs>
          <w:tab w:val="num" w:pos="720"/>
        </w:tabs>
        <w:spacing w:line="23" w:lineRule="atLeast"/>
        <w:jc w:val="both"/>
      </w:pPr>
    </w:p>
    <w:p w14:paraId="2672D80C" w14:textId="77777777" w:rsidR="009D3BDF" w:rsidRPr="00B2485F" w:rsidRDefault="009D3BDF" w:rsidP="009D3BDF">
      <w:pPr>
        <w:widowControl w:val="0"/>
        <w:numPr>
          <w:ilvl w:val="0"/>
          <w:numId w:val="34"/>
        </w:numPr>
        <w:tabs>
          <w:tab w:val="num" w:pos="720"/>
        </w:tabs>
        <w:spacing w:line="23" w:lineRule="atLeast"/>
        <w:jc w:val="both"/>
      </w:pPr>
      <w:r w:rsidRPr="00B2485F">
        <w:rPr>
          <w:u w:val="single"/>
        </w:rPr>
        <w:t>Instructie en werkoverleg</w:t>
      </w:r>
      <w:r w:rsidRPr="00B2485F">
        <w:t>: Uitleg over de wijze van dagelijkse of periodieke communicatie met het uitvoerend personeel, inclusief de overdracht van informatie, werkbesprekingen, (her)instructie en het terugkoppelen van bevindingen.</w:t>
      </w:r>
    </w:p>
    <w:p w14:paraId="1ED70F5D" w14:textId="77777777" w:rsidR="009D3BDF" w:rsidRPr="00B2485F" w:rsidRDefault="009D3BDF" w:rsidP="009D3BDF">
      <w:pPr>
        <w:widowControl w:val="0"/>
        <w:numPr>
          <w:ilvl w:val="0"/>
          <w:numId w:val="34"/>
        </w:numPr>
        <w:tabs>
          <w:tab w:val="num" w:pos="720"/>
        </w:tabs>
        <w:spacing w:line="23" w:lineRule="atLeast"/>
        <w:jc w:val="both"/>
      </w:pPr>
      <w:r w:rsidRPr="00B2485F">
        <w:rPr>
          <w:u w:val="single"/>
        </w:rPr>
        <w:t>Kwaliteitsmonitoring en terugkoppeling</w:t>
      </w:r>
      <w:r w:rsidRPr="00B2485F">
        <w:t xml:space="preserve">: Hoe signalen vanaf de werkvloer worden verzameld, </w:t>
      </w:r>
      <w:r w:rsidRPr="00B2485F">
        <w:lastRenderedPageBreak/>
        <w:t>beoordeeld en opgevolgd, met als doel het continu verbeteren van de dienstverlening.</w:t>
      </w:r>
    </w:p>
    <w:p w14:paraId="3B7535CE" w14:textId="77777777" w:rsidR="009D3BDF" w:rsidRPr="005B4E7C" w:rsidRDefault="009D3BDF" w:rsidP="009D3BDF">
      <w:pPr>
        <w:widowControl w:val="0"/>
        <w:numPr>
          <w:ilvl w:val="0"/>
          <w:numId w:val="35"/>
        </w:numPr>
        <w:tabs>
          <w:tab w:val="clear" w:pos="720"/>
          <w:tab w:val="num" w:pos="360"/>
        </w:tabs>
        <w:spacing w:line="23" w:lineRule="atLeast"/>
        <w:ind w:left="360"/>
        <w:jc w:val="both"/>
      </w:pPr>
      <w:r w:rsidRPr="00B2485F">
        <w:rPr>
          <w:u w:val="single"/>
        </w:rPr>
        <w:t>Klachten- en meldingsprocedure</w:t>
      </w:r>
      <w:r w:rsidRPr="00B2485F">
        <w:t>:</w:t>
      </w:r>
      <w:r w:rsidRPr="005B4E7C">
        <w:t xml:space="preserve"> Een heldere beschrijving van hoe klachten, signalen of ad-hoc verzoeken van de opdrachtgever of gebruikers worden ontvangen, geregistreerd, behandeld en teruggekoppeld, inclusief termijnen en aanspreekpunten.</w:t>
      </w:r>
    </w:p>
    <w:p w14:paraId="592A4671" w14:textId="77777777" w:rsidR="009D3BDF" w:rsidRPr="008E4DC6" w:rsidRDefault="009D3BDF" w:rsidP="001D0617"/>
    <w:p w14:paraId="34711FAA" w14:textId="77777777" w:rsidR="001D0617" w:rsidRPr="001D0617" w:rsidRDefault="001D0617" w:rsidP="001D0617">
      <w:pPr>
        <w:rPr>
          <w:u w:val="single"/>
        </w:rPr>
      </w:pPr>
      <w:r w:rsidRPr="001D0617">
        <w:rPr>
          <w:u w:val="single"/>
        </w:rPr>
        <w:t>Beoordeling</w:t>
      </w:r>
    </w:p>
    <w:p w14:paraId="72D88D9A" w14:textId="77777777" w:rsidR="001D0617" w:rsidRPr="001D0617" w:rsidRDefault="001D0617" w:rsidP="001D0617">
      <w:r w:rsidRPr="001D0617">
        <w:t>De inschrijver dient in maximaal drie A4 pagina’s (inclusief eventueel bijlage met beeld ondersteunend materiaal) aan te geven op welke wijze hij invulling zal geven aan de bovengenoemde aspecten. Een beknopte/ compacte beschrijving wordt over het algemeen beter gelezen/ begrepen dan een uitgebreide beschrijving.</w:t>
      </w:r>
    </w:p>
    <w:p w14:paraId="78BD4CC5" w14:textId="77777777" w:rsidR="001D0617" w:rsidRPr="001D0617" w:rsidRDefault="001D0617" w:rsidP="001D0617"/>
    <w:p w14:paraId="1C879E20" w14:textId="77777777" w:rsidR="001D0617" w:rsidRPr="001D0617" w:rsidRDefault="001D0617" w:rsidP="001D0617">
      <w:r w:rsidRPr="001D0617">
        <w:t>Het gunningscriterium (alle aspecten samen) krijgt één van onderstaande scores toegekend.</w:t>
      </w:r>
    </w:p>
    <w:p w14:paraId="19C9F656" w14:textId="77777777" w:rsidR="001D0617" w:rsidRPr="001D0617" w:rsidRDefault="001D0617" w:rsidP="001D0617"/>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6807"/>
        <w:gridCol w:w="1907"/>
      </w:tblGrid>
      <w:tr w:rsidR="008E4DC6" w:rsidRPr="001D0617" w14:paraId="151913D2" w14:textId="77777777">
        <w:trPr>
          <w:trHeight w:val="255"/>
        </w:trPr>
        <w:tc>
          <w:tcPr>
            <w:tcW w:w="68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8DB3E2" w:themeFill="text2" w:themeFillTint="66"/>
            <w:tcMar>
              <w:top w:w="0" w:type="dxa"/>
              <w:left w:w="60" w:type="dxa"/>
              <w:bottom w:w="0" w:type="dxa"/>
              <w:right w:w="60" w:type="dxa"/>
            </w:tcMar>
            <w:vAlign w:val="bottom"/>
            <w:hideMark/>
          </w:tcPr>
          <w:p w14:paraId="73FC0A5F" w14:textId="77777777" w:rsidR="001D0617" w:rsidRPr="001D0617" w:rsidRDefault="001D0617" w:rsidP="001D0617">
            <w:r w:rsidRPr="001D0617">
              <w:rPr>
                <w:b/>
                <w:bCs/>
              </w:rPr>
              <w:t>Uitleg</w:t>
            </w:r>
          </w:p>
        </w:tc>
        <w:tc>
          <w:tcPr>
            <w:tcW w:w="19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8DB3E2" w:themeFill="text2" w:themeFillTint="66"/>
            <w:tcMar>
              <w:top w:w="0" w:type="dxa"/>
              <w:left w:w="60" w:type="dxa"/>
              <w:bottom w:w="0" w:type="dxa"/>
              <w:right w:w="60" w:type="dxa"/>
            </w:tcMar>
            <w:vAlign w:val="bottom"/>
            <w:hideMark/>
          </w:tcPr>
          <w:p w14:paraId="2726C324" w14:textId="77777777" w:rsidR="001D0617" w:rsidRPr="001D0617" w:rsidRDefault="001D0617" w:rsidP="001D0617">
            <w:r w:rsidRPr="001D0617">
              <w:rPr>
                <w:b/>
                <w:bCs/>
              </w:rPr>
              <w:t>Te behalen punten</w:t>
            </w:r>
          </w:p>
        </w:tc>
      </w:tr>
      <w:tr w:rsidR="008E4DC6" w:rsidRPr="001D0617" w14:paraId="11227B97" w14:textId="77777777" w:rsidTr="00B2485F">
        <w:trPr>
          <w:trHeight w:val="255"/>
        </w:trPr>
        <w:tc>
          <w:tcPr>
            <w:tcW w:w="68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0" w:type="dxa"/>
              <w:bottom w:w="0" w:type="dxa"/>
              <w:right w:w="60" w:type="dxa"/>
            </w:tcMar>
            <w:hideMark/>
          </w:tcPr>
          <w:p w14:paraId="7E1A2DA9" w14:textId="6FE47616" w:rsidR="001D0617" w:rsidRPr="001D0617" w:rsidRDefault="001D0617" w:rsidP="001D0617">
            <w:r w:rsidRPr="001D0617">
              <w:t xml:space="preserve">De aspecten komen (deels) aan bod. Er wordt echter, naar oordeel van de </w:t>
            </w:r>
            <w:r w:rsidR="00981985">
              <w:t xml:space="preserve">Aanbestedende </w:t>
            </w:r>
            <w:r w:rsidRPr="001D0617">
              <w:t xml:space="preserve">dienst, geen meerwaarde geboden.  </w:t>
            </w:r>
          </w:p>
        </w:tc>
        <w:tc>
          <w:tcPr>
            <w:tcW w:w="19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0" w:type="dxa"/>
              <w:bottom w:w="0" w:type="dxa"/>
              <w:right w:w="60" w:type="dxa"/>
            </w:tcMar>
          </w:tcPr>
          <w:p w14:paraId="4D56AC72" w14:textId="12B69771" w:rsidR="001D0617" w:rsidRPr="001D0617" w:rsidRDefault="003139B5" w:rsidP="001D0617">
            <w:r>
              <w:t>0</w:t>
            </w:r>
          </w:p>
        </w:tc>
      </w:tr>
      <w:tr w:rsidR="008E4DC6" w:rsidRPr="001D0617" w14:paraId="51336826" w14:textId="77777777" w:rsidTr="00B2485F">
        <w:trPr>
          <w:trHeight w:val="255"/>
        </w:trPr>
        <w:tc>
          <w:tcPr>
            <w:tcW w:w="68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0" w:type="dxa"/>
              <w:bottom w:w="0" w:type="dxa"/>
              <w:right w:w="60" w:type="dxa"/>
            </w:tcMar>
            <w:hideMark/>
          </w:tcPr>
          <w:p w14:paraId="72EC1217" w14:textId="667F6342" w:rsidR="001D0617" w:rsidRPr="001D0617" w:rsidRDefault="001D0617" w:rsidP="001D0617">
            <w:r w:rsidRPr="001D0617">
              <w:t xml:space="preserve">De aspecten komen aan bod. Er wordt, naar het oordeel van de </w:t>
            </w:r>
            <w:r w:rsidR="00981985">
              <w:t xml:space="preserve">Aanbestedende </w:t>
            </w:r>
            <w:r w:rsidRPr="001D0617">
              <w:t>dienst, daarnaast beperkte meerwaarde geboden.</w:t>
            </w:r>
          </w:p>
        </w:tc>
        <w:tc>
          <w:tcPr>
            <w:tcW w:w="19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0" w:type="dxa"/>
              <w:bottom w:w="0" w:type="dxa"/>
              <w:right w:w="60" w:type="dxa"/>
            </w:tcMar>
          </w:tcPr>
          <w:p w14:paraId="657EEC12" w14:textId="0A46B93C" w:rsidR="001D0617" w:rsidRPr="001D0617" w:rsidRDefault="00840098" w:rsidP="001D0617">
            <w:r>
              <w:t>6</w:t>
            </w:r>
          </w:p>
        </w:tc>
      </w:tr>
      <w:tr w:rsidR="008E4DC6" w:rsidRPr="001D0617" w14:paraId="27114378" w14:textId="77777777" w:rsidTr="00B2485F">
        <w:trPr>
          <w:trHeight w:val="255"/>
        </w:trPr>
        <w:tc>
          <w:tcPr>
            <w:tcW w:w="68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0" w:type="dxa"/>
              <w:bottom w:w="0" w:type="dxa"/>
              <w:right w:w="60" w:type="dxa"/>
            </w:tcMar>
            <w:hideMark/>
          </w:tcPr>
          <w:p w14:paraId="3C2F4C14" w14:textId="3733951B" w:rsidR="001D0617" w:rsidRPr="001D0617" w:rsidRDefault="001D0617" w:rsidP="001D0617">
            <w:r w:rsidRPr="001D0617">
              <w:t xml:space="preserve">De aspecten komen aan bod. Er wordt, naar het oordeel van de </w:t>
            </w:r>
            <w:r w:rsidR="00981985">
              <w:t xml:space="preserve">Aanbestedende </w:t>
            </w:r>
            <w:r w:rsidRPr="001D0617">
              <w:t>dienst, daarnaast enige meerwaarde geboden.</w:t>
            </w:r>
          </w:p>
        </w:tc>
        <w:tc>
          <w:tcPr>
            <w:tcW w:w="19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0" w:type="dxa"/>
              <w:bottom w:w="0" w:type="dxa"/>
              <w:right w:w="60" w:type="dxa"/>
            </w:tcMar>
          </w:tcPr>
          <w:p w14:paraId="7D865FAC" w14:textId="34CF7B44" w:rsidR="001D0617" w:rsidRPr="001D0617" w:rsidRDefault="00840098" w:rsidP="001D0617">
            <w:r>
              <w:t>12</w:t>
            </w:r>
          </w:p>
        </w:tc>
      </w:tr>
      <w:tr w:rsidR="008E4DC6" w:rsidRPr="001D0617" w14:paraId="05672B36" w14:textId="77777777" w:rsidTr="00B2485F">
        <w:trPr>
          <w:trHeight w:val="255"/>
        </w:trPr>
        <w:tc>
          <w:tcPr>
            <w:tcW w:w="68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0" w:type="dxa"/>
              <w:bottom w:w="0" w:type="dxa"/>
              <w:right w:w="60" w:type="dxa"/>
            </w:tcMar>
            <w:hideMark/>
          </w:tcPr>
          <w:p w14:paraId="5C562158" w14:textId="07A2D8AE" w:rsidR="001D0617" w:rsidRPr="001D0617" w:rsidRDefault="001D0617" w:rsidP="001D0617">
            <w:r w:rsidRPr="001D0617">
              <w:t xml:space="preserve">De aspecten komen aan bod. Er wordt, naar het oordeel van de </w:t>
            </w:r>
            <w:r w:rsidR="00981985">
              <w:t xml:space="preserve">Aanbestedende </w:t>
            </w:r>
            <w:r w:rsidRPr="001D0617">
              <w:t xml:space="preserve">dienst, daarnaast ruime meerwaarde geboden.  </w:t>
            </w:r>
          </w:p>
        </w:tc>
        <w:tc>
          <w:tcPr>
            <w:tcW w:w="19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0" w:type="dxa"/>
              <w:bottom w:w="0" w:type="dxa"/>
              <w:right w:w="60" w:type="dxa"/>
            </w:tcMar>
          </w:tcPr>
          <w:p w14:paraId="6F4A0322" w14:textId="4E8D8CD9" w:rsidR="001D0617" w:rsidRPr="001D0617" w:rsidRDefault="00840098" w:rsidP="001D0617">
            <w:r>
              <w:t>18</w:t>
            </w:r>
          </w:p>
        </w:tc>
      </w:tr>
      <w:tr w:rsidR="008E4DC6" w:rsidRPr="001D0617" w14:paraId="175E5782" w14:textId="77777777" w:rsidTr="00B2485F">
        <w:trPr>
          <w:trHeight w:val="255"/>
        </w:trPr>
        <w:tc>
          <w:tcPr>
            <w:tcW w:w="68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0" w:type="dxa"/>
              <w:bottom w:w="0" w:type="dxa"/>
              <w:right w:w="60" w:type="dxa"/>
            </w:tcMar>
            <w:hideMark/>
          </w:tcPr>
          <w:p w14:paraId="61F173D5" w14:textId="1CDD361E" w:rsidR="001D0617" w:rsidRPr="001D0617" w:rsidRDefault="001D0617" w:rsidP="001D0617">
            <w:r w:rsidRPr="001D0617">
              <w:t xml:space="preserve">De aspecten komen aan bod. Er wordt, naar het oordeel van de </w:t>
            </w:r>
            <w:r w:rsidR="00981985">
              <w:t xml:space="preserve">Aanbestedende </w:t>
            </w:r>
            <w:r w:rsidRPr="001D0617">
              <w:t xml:space="preserve">dienst, daarnaast zeer ruime meerwaarde geboden.  </w:t>
            </w:r>
          </w:p>
        </w:tc>
        <w:tc>
          <w:tcPr>
            <w:tcW w:w="19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0" w:type="dxa"/>
              <w:bottom w:w="0" w:type="dxa"/>
              <w:right w:w="60" w:type="dxa"/>
            </w:tcMar>
          </w:tcPr>
          <w:p w14:paraId="06F59B95" w14:textId="53831D62" w:rsidR="001D0617" w:rsidRPr="001D0617" w:rsidRDefault="00840098" w:rsidP="001D0617">
            <w:r>
              <w:t>24</w:t>
            </w:r>
          </w:p>
        </w:tc>
      </w:tr>
    </w:tbl>
    <w:p w14:paraId="194FC86E" w14:textId="77777777" w:rsidR="001D0617" w:rsidRPr="001D0617" w:rsidRDefault="001D0617" w:rsidP="001D0617"/>
    <w:p w14:paraId="24C8F243" w14:textId="77777777" w:rsidR="001D0617" w:rsidRPr="001D0617" w:rsidRDefault="001D0617" w:rsidP="001D0617">
      <w:r w:rsidRPr="001D0617">
        <w:t xml:space="preserve">De te behalen meerwaarde wordt ten opzichte van de uitvraag en relatief (ten opzichte van andere Inschrijvers) beoordeeld aan de hand van: </w:t>
      </w:r>
    </w:p>
    <w:p w14:paraId="4C02C70F" w14:textId="77777777" w:rsidR="001D0617" w:rsidRPr="001D0617" w:rsidRDefault="001D0617" w:rsidP="001D0617">
      <w:pPr>
        <w:numPr>
          <w:ilvl w:val="0"/>
          <w:numId w:val="33"/>
        </w:numPr>
      </w:pPr>
      <w:r w:rsidRPr="001D0617">
        <w:t>De mate waarin aspecten concreet en/ of realistisch en/ of meetbaar worden beschreven.</w:t>
      </w:r>
    </w:p>
    <w:p w14:paraId="219B78AC" w14:textId="77777777" w:rsidR="001D0617" w:rsidRPr="001D0617" w:rsidRDefault="001D0617" w:rsidP="001D0617">
      <w:pPr>
        <w:numPr>
          <w:ilvl w:val="0"/>
          <w:numId w:val="33"/>
        </w:numPr>
      </w:pPr>
      <w:r w:rsidRPr="001D0617">
        <w:t>En/ of de mate waarin aspecten project specifiek is gemaakt en aansluit bij de bovengenoemde doelstelling en/ of project doelstelling.</w:t>
      </w:r>
    </w:p>
    <w:p w14:paraId="64711960" w14:textId="77777777" w:rsidR="001D0617" w:rsidRPr="001D0617" w:rsidRDefault="001D0617" w:rsidP="001D0617">
      <w:pPr>
        <w:numPr>
          <w:ilvl w:val="0"/>
          <w:numId w:val="33"/>
        </w:numPr>
      </w:pPr>
      <w:r w:rsidRPr="001D0617">
        <w:t>En/ of de mate van onderscheidend vermogen en/of toegevoegde waarde van de inschrijver (ten opzichte van de uitvraag én ten opzichte van andere inschrijvers).</w:t>
      </w:r>
    </w:p>
    <w:p w14:paraId="61E76F3C" w14:textId="77777777" w:rsidR="001D0617" w:rsidRPr="001D0617" w:rsidRDefault="001D0617" w:rsidP="001D0617"/>
    <w:p w14:paraId="06A33834" w14:textId="4348198E" w:rsidR="001D0617" w:rsidRPr="001D0617" w:rsidRDefault="001D0617" w:rsidP="001D0617">
      <w:r w:rsidRPr="001D0617">
        <w:t xml:space="preserve">Er zullen geen tussenliggende scores worden gegeven dan hierboven wordt vermeld en er wordt integraal (in consensus) beoordeeld. Eventuele beweringen of verwijzingen naar referentieprojecten die worden genoemd mogen door de </w:t>
      </w:r>
      <w:r w:rsidR="00981985">
        <w:t xml:space="preserve">Aanbestedende </w:t>
      </w:r>
      <w:r w:rsidRPr="001D0617">
        <w:t xml:space="preserve">dienst worden geverifieerd bij de desbetreffende referent. </w:t>
      </w:r>
    </w:p>
    <w:p w14:paraId="196B18D2" w14:textId="77777777" w:rsidR="001D0617" w:rsidRDefault="001D0617" w:rsidP="003B42A6">
      <w:pPr>
        <w:rPr>
          <w:color w:val="FF0000"/>
        </w:rPr>
      </w:pPr>
    </w:p>
    <w:p w14:paraId="3047F6D2" w14:textId="18A1F37C" w:rsidR="001D0617" w:rsidRPr="00C1408F" w:rsidRDefault="00C1408F" w:rsidP="00C1408F">
      <w:pPr>
        <w:pStyle w:val="Kop2"/>
      </w:pPr>
      <w:bookmarkStart w:id="164" w:name="_Toc218610676"/>
      <w:r w:rsidRPr="008F5297">
        <w:t xml:space="preserve">Gunningscriterium </w:t>
      </w:r>
      <w:r>
        <w:t>3</w:t>
      </w:r>
      <w:r w:rsidRPr="008F5297">
        <w:t>:</w:t>
      </w:r>
      <w:r>
        <w:t xml:space="preserve"> </w:t>
      </w:r>
      <w:r w:rsidR="00C51B1D" w:rsidRPr="003B27CD">
        <w:rPr>
          <w:bCs/>
        </w:rPr>
        <w:t>Proactieve</w:t>
      </w:r>
      <w:r w:rsidR="00460412" w:rsidRPr="003B27CD">
        <w:rPr>
          <w:bCs/>
        </w:rPr>
        <w:t xml:space="preserve"> dienstverlener</w:t>
      </w:r>
      <w:bookmarkEnd w:id="164"/>
    </w:p>
    <w:p w14:paraId="53D4AD5B" w14:textId="77777777" w:rsidR="001D0617" w:rsidRPr="001D0617" w:rsidRDefault="001D0617" w:rsidP="001D0617">
      <w:pPr>
        <w:rPr>
          <w:i/>
          <w:u w:val="single"/>
        </w:rPr>
      </w:pPr>
      <w:r w:rsidRPr="001D0617">
        <w:rPr>
          <w:i/>
          <w:u w:val="single"/>
        </w:rPr>
        <w:t>Doelstelling:</w:t>
      </w:r>
    </w:p>
    <w:p w14:paraId="210B5873" w14:textId="4EB7199C" w:rsidR="001D0617" w:rsidRPr="001D0617" w:rsidRDefault="001D0617" w:rsidP="001D0617">
      <w:pPr>
        <w:rPr>
          <w:iCs/>
        </w:rPr>
      </w:pPr>
      <w:r w:rsidRPr="001D0617">
        <w:rPr>
          <w:iCs/>
        </w:rPr>
        <w:t xml:space="preserve">De </w:t>
      </w:r>
      <w:r w:rsidR="00981985">
        <w:rPr>
          <w:iCs/>
        </w:rPr>
        <w:t xml:space="preserve">Aanbestedende </w:t>
      </w:r>
      <w:r w:rsidRPr="001D0617">
        <w:rPr>
          <w:iCs/>
        </w:rPr>
        <w:t xml:space="preserve">dienst zoekt een partner die gedurende die op een </w:t>
      </w:r>
      <w:r w:rsidR="00C51B1D" w:rsidRPr="001D0617">
        <w:rPr>
          <w:iCs/>
        </w:rPr>
        <w:t>proactieve</w:t>
      </w:r>
      <w:r w:rsidRPr="001D0617">
        <w:rPr>
          <w:iCs/>
        </w:rPr>
        <w:t xml:space="preserve"> wijze een vraagstelling kan benaderen en meedenkt in het belang van de </w:t>
      </w:r>
      <w:r w:rsidR="00981985">
        <w:rPr>
          <w:iCs/>
        </w:rPr>
        <w:t xml:space="preserve">Aanbestedende </w:t>
      </w:r>
      <w:r w:rsidRPr="001D0617">
        <w:rPr>
          <w:iCs/>
        </w:rPr>
        <w:t xml:space="preserve">dienst om financieel en kwalitatief grip te houden op situaties.   </w:t>
      </w:r>
    </w:p>
    <w:p w14:paraId="4B4CE5D4" w14:textId="77777777" w:rsidR="001D0617" w:rsidRPr="001D0617" w:rsidRDefault="001D0617" w:rsidP="001D0617"/>
    <w:p w14:paraId="6019DCBE" w14:textId="77777777" w:rsidR="001D0617" w:rsidRPr="001D0617" w:rsidRDefault="001D0617" w:rsidP="001D0617">
      <w:pPr>
        <w:rPr>
          <w:u w:val="single"/>
        </w:rPr>
      </w:pPr>
      <w:r w:rsidRPr="001D0617">
        <w:rPr>
          <w:u w:val="single"/>
        </w:rPr>
        <w:t xml:space="preserve">Toelichting </w:t>
      </w:r>
    </w:p>
    <w:p w14:paraId="36CD4CC9" w14:textId="0E95E293" w:rsidR="00E2019A" w:rsidRDefault="00E2019A" w:rsidP="00E2019A">
      <w:pPr>
        <w:spacing w:line="23" w:lineRule="atLeast"/>
        <w:jc w:val="both"/>
      </w:pPr>
      <w:r w:rsidRPr="00BA1780">
        <w:t>De inschrijver beschrijft op welke wijze hij aanvullend op het overeengekomen werkprogramma werkzaamheden uitvoert of initieert die bijdragen aan een optimale schoonbeleving door gebruikers en opdrachtgever.</w:t>
      </w:r>
      <w:r>
        <w:t xml:space="preserve"> </w:t>
      </w:r>
      <w:r w:rsidR="00A32C43">
        <w:t>Gevraagd wordt om onderstaande aspecten uit te werken:</w:t>
      </w:r>
    </w:p>
    <w:p w14:paraId="42666610" w14:textId="77777777" w:rsidR="00E64793" w:rsidRPr="00BA1780" w:rsidRDefault="00E64793" w:rsidP="00E2019A">
      <w:pPr>
        <w:spacing w:line="23" w:lineRule="atLeast"/>
        <w:jc w:val="both"/>
      </w:pPr>
    </w:p>
    <w:p w14:paraId="7D078665" w14:textId="77777777" w:rsidR="00E2019A" w:rsidRPr="00A32C43" w:rsidRDefault="00E2019A" w:rsidP="00E2019A">
      <w:pPr>
        <w:widowControl w:val="0"/>
        <w:numPr>
          <w:ilvl w:val="0"/>
          <w:numId w:val="36"/>
        </w:numPr>
        <w:tabs>
          <w:tab w:val="num" w:pos="720"/>
        </w:tabs>
        <w:spacing w:line="23" w:lineRule="atLeast"/>
        <w:jc w:val="both"/>
      </w:pPr>
      <w:r w:rsidRPr="00A32C43">
        <w:rPr>
          <w:u w:val="single"/>
        </w:rPr>
        <w:t>Signalering en handelen:</w:t>
      </w:r>
      <w:r w:rsidRPr="00A32C43">
        <w:t xml:space="preserve"> Hoe medewerkers getraind en gemotiveerd worden om vervuiling of tekortkomingen buiten de planning zelfstandig te signaleren en direct op te lossen.</w:t>
      </w:r>
    </w:p>
    <w:p w14:paraId="24BBC68E" w14:textId="77777777" w:rsidR="00E2019A" w:rsidRPr="00A32C43" w:rsidRDefault="00E2019A" w:rsidP="00E2019A">
      <w:pPr>
        <w:widowControl w:val="0"/>
        <w:numPr>
          <w:ilvl w:val="0"/>
          <w:numId w:val="36"/>
        </w:numPr>
        <w:tabs>
          <w:tab w:val="num" w:pos="720"/>
        </w:tabs>
        <w:spacing w:line="23" w:lineRule="atLeast"/>
        <w:jc w:val="both"/>
      </w:pPr>
      <w:r w:rsidRPr="00A32C43">
        <w:rPr>
          <w:u w:val="single"/>
        </w:rPr>
        <w:t>Afstemming met opdrachtgever</w:t>
      </w:r>
      <w:r w:rsidRPr="00A32C43">
        <w:t>: Hoe wordt afgestemd welke aanvullende werkzaamheden wenselijk zijn, en hoe deze worden afgestemd zonder verstoring van het reguliere werkprogramma.</w:t>
      </w:r>
    </w:p>
    <w:p w14:paraId="50752AA8" w14:textId="77777777" w:rsidR="001D0617" w:rsidRDefault="001D0617" w:rsidP="001D0617"/>
    <w:p w14:paraId="24DB1205" w14:textId="77777777" w:rsidR="00987E94" w:rsidRPr="001D0617" w:rsidRDefault="00987E94" w:rsidP="001D0617"/>
    <w:p w14:paraId="39F25F33" w14:textId="77777777" w:rsidR="001D0617" w:rsidRPr="001D0617" w:rsidRDefault="001D0617" w:rsidP="001D0617">
      <w:pPr>
        <w:rPr>
          <w:u w:val="single"/>
        </w:rPr>
      </w:pPr>
      <w:r w:rsidRPr="001D0617">
        <w:rPr>
          <w:u w:val="single"/>
        </w:rPr>
        <w:t>Beoordeling</w:t>
      </w:r>
    </w:p>
    <w:p w14:paraId="223AFE26" w14:textId="77777777" w:rsidR="001D0617" w:rsidRPr="001D0617" w:rsidRDefault="001D0617" w:rsidP="001D0617">
      <w:r w:rsidRPr="001D0617">
        <w:t>De inschrijver dient in maximaal drie A4 pagina’s (inclusief eventueel bijlage met beeld ondersteunend materiaal) aan te geven op welke wijze hij invulling zal geven aan de bovengenoemde aspecten. Een beknopte/ compacte beschrijving wordt over het algemeen beter gelezen/ begrepen dan een uitgebreide beschrijving.</w:t>
      </w:r>
    </w:p>
    <w:p w14:paraId="302C3C80" w14:textId="77777777" w:rsidR="00D77DB8" w:rsidRPr="001D0617" w:rsidRDefault="00D77DB8" w:rsidP="001D0617"/>
    <w:p w14:paraId="0261573D" w14:textId="77777777" w:rsidR="001D0617" w:rsidRPr="001D0617" w:rsidRDefault="001D0617" w:rsidP="001D0617">
      <w:r w:rsidRPr="001D0617">
        <w:t>Het gunningscriterium (alle aspecten samen) krijgt één van onderstaande scores toegekend.</w:t>
      </w:r>
    </w:p>
    <w:p w14:paraId="6B5C7721" w14:textId="77777777" w:rsidR="001D0617" w:rsidRPr="001D0617" w:rsidRDefault="001D0617" w:rsidP="001D0617"/>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6807"/>
        <w:gridCol w:w="1907"/>
      </w:tblGrid>
      <w:tr w:rsidR="003B27CD" w:rsidRPr="003B27CD" w14:paraId="123BF51F" w14:textId="77777777">
        <w:trPr>
          <w:trHeight w:val="255"/>
        </w:trPr>
        <w:tc>
          <w:tcPr>
            <w:tcW w:w="68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8DB3E2" w:themeFill="text2" w:themeFillTint="66"/>
            <w:tcMar>
              <w:top w:w="0" w:type="dxa"/>
              <w:left w:w="60" w:type="dxa"/>
              <w:bottom w:w="0" w:type="dxa"/>
              <w:right w:w="60" w:type="dxa"/>
            </w:tcMar>
            <w:vAlign w:val="bottom"/>
            <w:hideMark/>
          </w:tcPr>
          <w:p w14:paraId="55532121" w14:textId="77777777" w:rsidR="001D0617" w:rsidRPr="003B27CD" w:rsidRDefault="001D0617" w:rsidP="001D0617">
            <w:r w:rsidRPr="003B27CD">
              <w:rPr>
                <w:b/>
                <w:bCs/>
              </w:rPr>
              <w:t>Uitleg</w:t>
            </w:r>
          </w:p>
        </w:tc>
        <w:tc>
          <w:tcPr>
            <w:tcW w:w="19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8DB3E2" w:themeFill="text2" w:themeFillTint="66"/>
            <w:tcMar>
              <w:top w:w="0" w:type="dxa"/>
              <w:left w:w="60" w:type="dxa"/>
              <w:bottom w:w="0" w:type="dxa"/>
              <w:right w:w="60" w:type="dxa"/>
            </w:tcMar>
            <w:vAlign w:val="bottom"/>
            <w:hideMark/>
          </w:tcPr>
          <w:p w14:paraId="712ACE5F" w14:textId="77777777" w:rsidR="001D0617" w:rsidRPr="003B27CD" w:rsidRDefault="001D0617" w:rsidP="001D0617">
            <w:r w:rsidRPr="003B27CD">
              <w:rPr>
                <w:b/>
                <w:bCs/>
              </w:rPr>
              <w:t>Te behalen punten</w:t>
            </w:r>
          </w:p>
        </w:tc>
      </w:tr>
      <w:tr w:rsidR="00840098" w:rsidRPr="003B27CD" w14:paraId="0A0DD116" w14:textId="77777777">
        <w:trPr>
          <w:trHeight w:val="255"/>
        </w:trPr>
        <w:tc>
          <w:tcPr>
            <w:tcW w:w="68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0" w:type="dxa"/>
              <w:bottom w:w="0" w:type="dxa"/>
              <w:right w:w="60" w:type="dxa"/>
            </w:tcMar>
            <w:hideMark/>
          </w:tcPr>
          <w:p w14:paraId="21375B3D" w14:textId="382E92A7" w:rsidR="00840098" w:rsidRPr="003B27CD" w:rsidRDefault="00840098" w:rsidP="00840098">
            <w:r w:rsidRPr="003B27CD">
              <w:t xml:space="preserve">De aspecten komen (deels) aan bod. Er wordt echter, naar oordeel van de Aanbestedende dienst, geen meerwaarde geboden.  </w:t>
            </w:r>
          </w:p>
        </w:tc>
        <w:tc>
          <w:tcPr>
            <w:tcW w:w="19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0" w:type="dxa"/>
              <w:bottom w:w="0" w:type="dxa"/>
              <w:right w:w="60" w:type="dxa"/>
            </w:tcMar>
            <w:hideMark/>
          </w:tcPr>
          <w:p w14:paraId="63B3F6BE" w14:textId="3D4B6F90" w:rsidR="00840098" w:rsidRPr="003B27CD" w:rsidRDefault="00840098" w:rsidP="00840098">
            <w:r>
              <w:t>0</w:t>
            </w:r>
          </w:p>
        </w:tc>
      </w:tr>
      <w:tr w:rsidR="00840098" w:rsidRPr="001D0617" w14:paraId="66F40F1B" w14:textId="77777777">
        <w:trPr>
          <w:trHeight w:val="255"/>
        </w:trPr>
        <w:tc>
          <w:tcPr>
            <w:tcW w:w="68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0" w:type="dxa"/>
              <w:bottom w:w="0" w:type="dxa"/>
              <w:right w:w="60" w:type="dxa"/>
            </w:tcMar>
            <w:hideMark/>
          </w:tcPr>
          <w:p w14:paraId="4F1AE859" w14:textId="019A64A1" w:rsidR="00840098" w:rsidRPr="001D0617" w:rsidRDefault="00840098" w:rsidP="00840098">
            <w:r w:rsidRPr="001D0617">
              <w:t xml:space="preserve">De aspecten komen aan bod. Er wordt, naar het oordeel van de </w:t>
            </w:r>
            <w:r>
              <w:t xml:space="preserve">Aanbestedende </w:t>
            </w:r>
            <w:r w:rsidRPr="001D0617">
              <w:t>dienst, daarnaast beperkte meerwaarde geboden.</w:t>
            </w:r>
          </w:p>
        </w:tc>
        <w:tc>
          <w:tcPr>
            <w:tcW w:w="19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0" w:type="dxa"/>
              <w:bottom w:w="0" w:type="dxa"/>
              <w:right w:w="60" w:type="dxa"/>
            </w:tcMar>
            <w:hideMark/>
          </w:tcPr>
          <w:p w14:paraId="56507061" w14:textId="34AB6BA0" w:rsidR="00840098" w:rsidRPr="001D0617" w:rsidRDefault="00840098" w:rsidP="00840098">
            <w:r>
              <w:t>6</w:t>
            </w:r>
          </w:p>
        </w:tc>
      </w:tr>
      <w:tr w:rsidR="00840098" w:rsidRPr="001D0617" w14:paraId="0288A040" w14:textId="77777777">
        <w:trPr>
          <w:trHeight w:val="255"/>
        </w:trPr>
        <w:tc>
          <w:tcPr>
            <w:tcW w:w="68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0" w:type="dxa"/>
              <w:bottom w:w="0" w:type="dxa"/>
              <w:right w:w="60" w:type="dxa"/>
            </w:tcMar>
            <w:hideMark/>
          </w:tcPr>
          <w:p w14:paraId="3BF45ECB" w14:textId="492A7DD1" w:rsidR="00840098" w:rsidRPr="001D0617" w:rsidRDefault="00840098" w:rsidP="00840098">
            <w:r w:rsidRPr="001D0617">
              <w:t xml:space="preserve">De aspecten komen aan bod. Er wordt, naar het oordeel van de </w:t>
            </w:r>
            <w:r>
              <w:t xml:space="preserve">Aanbestedende </w:t>
            </w:r>
            <w:r w:rsidRPr="001D0617">
              <w:t>dienst, daarnaast enige meerwaarde geboden.</w:t>
            </w:r>
          </w:p>
        </w:tc>
        <w:tc>
          <w:tcPr>
            <w:tcW w:w="19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0" w:type="dxa"/>
              <w:bottom w:w="0" w:type="dxa"/>
              <w:right w:w="60" w:type="dxa"/>
            </w:tcMar>
            <w:hideMark/>
          </w:tcPr>
          <w:p w14:paraId="28E55F60" w14:textId="2C43E1DC" w:rsidR="00840098" w:rsidRPr="001D0617" w:rsidRDefault="00840098" w:rsidP="00840098">
            <w:r>
              <w:t>12</w:t>
            </w:r>
          </w:p>
        </w:tc>
      </w:tr>
      <w:tr w:rsidR="00840098" w:rsidRPr="001D0617" w14:paraId="67417403" w14:textId="77777777">
        <w:trPr>
          <w:trHeight w:val="255"/>
        </w:trPr>
        <w:tc>
          <w:tcPr>
            <w:tcW w:w="68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0" w:type="dxa"/>
              <w:bottom w:w="0" w:type="dxa"/>
              <w:right w:w="60" w:type="dxa"/>
            </w:tcMar>
            <w:hideMark/>
          </w:tcPr>
          <w:p w14:paraId="4E785778" w14:textId="1D0A7BAB" w:rsidR="00840098" w:rsidRPr="001D0617" w:rsidRDefault="00840098" w:rsidP="00840098">
            <w:r w:rsidRPr="001D0617">
              <w:t xml:space="preserve">De aspecten komen aan bod. Er wordt, naar het oordeel van de </w:t>
            </w:r>
            <w:r>
              <w:t xml:space="preserve">Aanbestedende </w:t>
            </w:r>
            <w:r w:rsidRPr="001D0617">
              <w:t xml:space="preserve">dienst, daarnaast ruime meerwaarde geboden.  </w:t>
            </w:r>
          </w:p>
        </w:tc>
        <w:tc>
          <w:tcPr>
            <w:tcW w:w="19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0" w:type="dxa"/>
              <w:bottom w:w="0" w:type="dxa"/>
              <w:right w:w="60" w:type="dxa"/>
            </w:tcMar>
            <w:hideMark/>
          </w:tcPr>
          <w:p w14:paraId="79C0747A" w14:textId="0568BE93" w:rsidR="00840098" w:rsidRPr="001D0617" w:rsidRDefault="00840098" w:rsidP="00840098">
            <w:r>
              <w:t>18</w:t>
            </w:r>
          </w:p>
        </w:tc>
      </w:tr>
      <w:tr w:rsidR="00840098" w:rsidRPr="001D0617" w14:paraId="69C4C862" w14:textId="77777777">
        <w:trPr>
          <w:trHeight w:val="255"/>
        </w:trPr>
        <w:tc>
          <w:tcPr>
            <w:tcW w:w="68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0" w:type="dxa"/>
              <w:bottom w:w="0" w:type="dxa"/>
              <w:right w:w="60" w:type="dxa"/>
            </w:tcMar>
            <w:hideMark/>
          </w:tcPr>
          <w:p w14:paraId="550C957E" w14:textId="79B5DEDE" w:rsidR="00840098" w:rsidRPr="001D0617" w:rsidRDefault="00840098" w:rsidP="00840098">
            <w:r w:rsidRPr="001D0617">
              <w:t xml:space="preserve">De aspecten komen aan bod. Er wordt, naar het oordeel van de </w:t>
            </w:r>
            <w:r>
              <w:t xml:space="preserve">Aanbestedende </w:t>
            </w:r>
            <w:r w:rsidRPr="001D0617">
              <w:t xml:space="preserve">dienst, daarnaast zeer ruime meerwaarde geboden.  </w:t>
            </w:r>
          </w:p>
        </w:tc>
        <w:tc>
          <w:tcPr>
            <w:tcW w:w="19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0" w:type="dxa"/>
              <w:bottom w:w="0" w:type="dxa"/>
              <w:right w:w="60" w:type="dxa"/>
            </w:tcMar>
            <w:hideMark/>
          </w:tcPr>
          <w:p w14:paraId="5ECFED05" w14:textId="76161072" w:rsidR="00840098" w:rsidRPr="001D0617" w:rsidRDefault="00840098" w:rsidP="00840098">
            <w:r>
              <w:t>24</w:t>
            </w:r>
          </w:p>
        </w:tc>
      </w:tr>
    </w:tbl>
    <w:p w14:paraId="3D484333" w14:textId="77777777" w:rsidR="001D0617" w:rsidRPr="001D0617" w:rsidRDefault="001D0617" w:rsidP="001D0617"/>
    <w:p w14:paraId="1846CF13" w14:textId="77777777" w:rsidR="001D0617" w:rsidRPr="001D0617" w:rsidRDefault="001D0617" w:rsidP="001D0617">
      <w:r w:rsidRPr="001D0617">
        <w:t xml:space="preserve">De te behalen meerwaarde wordt ten opzichte van de uitvraag en relatief (ten opzichte van andere Inschrijvers) beoordeeld aan de hand van: </w:t>
      </w:r>
    </w:p>
    <w:p w14:paraId="6F82D3AE" w14:textId="77777777" w:rsidR="001D0617" w:rsidRPr="001D0617" w:rsidRDefault="001D0617" w:rsidP="001D0617">
      <w:pPr>
        <w:numPr>
          <w:ilvl w:val="0"/>
          <w:numId w:val="33"/>
        </w:numPr>
      </w:pPr>
      <w:r w:rsidRPr="001D0617">
        <w:t>De mate waarin aspecten concreet en/ of realistisch en/ of meetbaar worden beschreven.</w:t>
      </w:r>
    </w:p>
    <w:p w14:paraId="08FFBADE" w14:textId="77777777" w:rsidR="001D0617" w:rsidRPr="001D0617" w:rsidRDefault="001D0617" w:rsidP="001D0617">
      <w:pPr>
        <w:numPr>
          <w:ilvl w:val="0"/>
          <w:numId w:val="33"/>
        </w:numPr>
      </w:pPr>
      <w:r w:rsidRPr="001D0617">
        <w:t>En/ of de mate waarin aspecten project specifiek is gemaakt en aansluit bij de bovengenoemde doelstelling en/ of project doelstelling.</w:t>
      </w:r>
    </w:p>
    <w:p w14:paraId="55B0857A" w14:textId="77777777" w:rsidR="001D0617" w:rsidRPr="001D0617" w:rsidRDefault="001D0617" w:rsidP="001D0617">
      <w:pPr>
        <w:numPr>
          <w:ilvl w:val="0"/>
          <w:numId w:val="33"/>
        </w:numPr>
      </w:pPr>
      <w:r w:rsidRPr="001D0617">
        <w:t>En/ of de mate van onderscheidend vermogen en/of toegevoegde waarde van de inschrijver (ten opzichte van de uitvraag én ten opzichte van andere inschrijvers).</w:t>
      </w:r>
    </w:p>
    <w:p w14:paraId="6FFD8750" w14:textId="77777777" w:rsidR="001D0617" w:rsidRPr="001D0617" w:rsidRDefault="001D0617" w:rsidP="001D0617"/>
    <w:p w14:paraId="6C3CFAC6" w14:textId="5032BA07" w:rsidR="001D0617" w:rsidRPr="001D0617" w:rsidRDefault="001D0617" w:rsidP="001D0617">
      <w:r w:rsidRPr="001D0617">
        <w:t xml:space="preserve">Er zullen geen tussenliggende scores worden gegeven dan hierboven wordt vermeld en er wordt integraal (in consensus) beoordeeld. Eventuele beweringen of verwijzingen naar referentieprojecten die worden genoemd mogen door de </w:t>
      </w:r>
      <w:r w:rsidR="00981985">
        <w:t xml:space="preserve">Aanbestedende </w:t>
      </w:r>
      <w:r w:rsidRPr="001D0617">
        <w:t xml:space="preserve">dienst worden geverifieerd bij de desbetreffende referent. </w:t>
      </w:r>
    </w:p>
    <w:p w14:paraId="048C90B4" w14:textId="77777777" w:rsidR="003B42A6" w:rsidRPr="00A92270" w:rsidRDefault="003B42A6" w:rsidP="003B42A6"/>
    <w:p w14:paraId="0B2C3C3E" w14:textId="77777777" w:rsidR="003B42A6" w:rsidRPr="00A92270" w:rsidRDefault="003B42A6" w:rsidP="008F5297"/>
    <w:p w14:paraId="09E44785" w14:textId="77777777" w:rsidR="008F5297" w:rsidRPr="00A92270" w:rsidRDefault="008F5297" w:rsidP="008F5297">
      <w:pPr>
        <w:pStyle w:val="Kop2"/>
        <w:numPr>
          <w:ilvl w:val="1"/>
          <w:numId w:val="1"/>
        </w:numPr>
      </w:pPr>
      <w:bookmarkStart w:id="165" w:name="_Toc517181971"/>
      <w:bookmarkStart w:id="166" w:name="_Toc47527539"/>
      <w:bookmarkStart w:id="167" w:name="_Toc73451120"/>
      <w:bookmarkStart w:id="168" w:name="_Toc103674742"/>
      <w:bookmarkStart w:id="169" w:name="_Toc218610677"/>
      <w:bookmarkEnd w:id="165"/>
      <w:r w:rsidRPr="00A92270">
        <w:t>Beoordeling</w:t>
      </w:r>
      <w:bookmarkEnd w:id="166"/>
      <w:bookmarkEnd w:id="167"/>
      <w:bookmarkEnd w:id="168"/>
      <w:bookmarkEnd w:id="169"/>
      <w:r w:rsidRPr="00A92270">
        <w:t xml:space="preserve"> </w:t>
      </w:r>
    </w:p>
    <w:p w14:paraId="16766862" w14:textId="77777777" w:rsidR="006C1FC3" w:rsidRDefault="008F5297" w:rsidP="008F5297">
      <w:r>
        <w:t>De beoordeling geschiedt door het beoordelingsteam. Ieder lid van het beoordelingsteam beoordeelt iedere inschrijving eerst individueel. Vervolgens vindt er een plenaire sessie plaats met alle leden van de beoordelingscommissie, waarin de scoreresultaten worden geëvalueerd. De uiteindelijke score per criterium vindt plaats volgens het consensusmodel, waarbij het beoordelingsteam met één stem spreekt en dus per criterium tot één gezamenlijk oordeel komt.</w:t>
      </w:r>
      <w:bookmarkStart w:id="170" w:name="_Toc15304205"/>
      <w:bookmarkStart w:id="171" w:name="_Toc15304206"/>
      <w:bookmarkStart w:id="172" w:name="_Toc15304207"/>
      <w:bookmarkStart w:id="173" w:name="_Toc15304218"/>
      <w:bookmarkStart w:id="174" w:name="_Toc15304219"/>
      <w:bookmarkStart w:id="175" w:name="_Toc15304220"/>
      <w:bookmarkStart w:id="176" w:name="_Toc15304221"/>
      <w:bookmarkStart w:id="177" w:name="_Toc15304222"/>
      <w:bookmarkStart w:id="178" w:name="_Toc15304223"/>
      <w:bookmarkStart w:id="179" w:name="_Toc15304224"/>
      <w:bookmarkStart w:id="180" w:name="_Toc15304225"/>
      <w:bookmarkStart w:id="181" w:name="_Toc15304226"/>
      <w:bookmarkStart w:id="182" w:name="_Toc15304227"/>
      <w:bookmarkStart w:id="183" w:name="_Toc15304228"/>
      <w:bookmarkStart w:id="184" w:name="_Toc15304229"/>
      <w:bookmarkStart w:id="185" w:name="_Toc15304230"/>
      <w:bookmarkStart w:id="186" w:name="_Toc15304231"/>
      <w:bookmarkStart w:id="187" w:name="_Toc15304232"/>
      <w:bookmarkStart w:id="188" w:name="_Toc15304233"/>
      <w:bookmarkStart w:id="189" w:name="_Toc15304234"/>
      <w:bookmarkStart w:id="190" w:name="_Toc15304235"/>
      <w:bookmarkStart w:id="191" w:name="_Toc15304236"/>
      <w:bookmarkStart w:id="192" w:name="_Toc15304261"/>
      <w:bookmarkStart w:id="193" w:name="_Toc15304262"/>
      <w:bookmarkStart w:id="194" w:name="_Toc15304263"/>
      <w:bookmarkStart w:id="195" w:name="_Toc15304282"/>
      <w:bookmarkStart w:id="196" w:name="_Toc15304283"/>
      <w:bookmarkStart w:id="197" w:name="_Toc15304284"/>
      <w:bookmarkStart w:id="198" w:name="_Toc15304285"/>
      <w:bookmarkStart w:id="199" w:name="_Toc15304286"/>
      <w:bookmarkStart w:id="200" w:name="_Toc15304287"/>
      <w:bookmarkStart w:id="201" w:name="_Toc15304288"/>
      <w:bookmarkStart w:id="202" w:name="_Toc15304289"/>
      <w:bookmarkStart w:id="203" w:name="_Toc15304290"/>
      <w:bookmarkStart w:id="204" w:name="_Toc15304291"/>
      <w:bookmarkStart w:id="205" w:name="_Toc15304292"/>
      <w:bookmarkStart w:id="206" w:name="_Toc15304293"/>
      <w:bookmarkStart w:id="207" w:name="_Toc15304294"/>
      <w:bookmarkStart w:id="208" w:name="_Toc15304295"/>
      <w:bookmarkStart w:id="209" w:name="_Toc15304296"/>
      <w:bookmarkStart w:id="210" w:name="_Toc15304297"/>
      <w:bookmarkStart w:id="211" w:name="_Toc15304298"/>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006C1FC3">
        <w:t xml:space="preserve"> </w:t>
      </w:r>
    </w:p>
    <w:p w14:paraId="3CE4ED6A" w14:textId="77777777" w:rsidR="00781D11" w:rsidRDefault="00781D11" w:rsidP="008F5297"/>
    <w:p w14:paraId="35B62F97" w14:textId="6294C152" w:rsidR="006C1FC3" w:rsidRPr="00A92270" w:rsidRDefault="006C1FC3" w:rsidP="006C1FC3">
      <w:pPr>
        <w:pStyle w:val="Kop2"/>
        <w:numPr>
          <w:ilvl w:val="1"/>
          <w:numId w:val="1"/>
        </w:numPr>
      </w:pPr>
      <w:bookmarkStart w:id="212" w:name="_Toc218610678"/>
      <w:r>
        <w:t>Gelijke stand</w:t>
      </w:r>
      <w:bookmarkEnd w:id="212"/>
      <w:r>
        <w:t xml:space="preserve"> </w:t>
      </w:r>
      <w:r w:rsidRPr="00A92270">
        <w:t xml:space="preserve"> </w:t>
      </w:r>
    </w:p>
    <w:p w14:paraId="539D71FF" w14:textId="7B4818CF" w:rsidR="008F5297" w:rsidRDefault="008F5297" w:rsidP="008F5297">
      <w:r w:rsidRPr="00A64151">
        <w:t>Wanneer er twee of meer inschrijvers</w:t>
      </w:r>
      <w:r w:rsidR="00037F0E">
        <w:t>, die in aanmerking komen voor gunning,</w:t>
      </w:r>
      <w:r w:rsidRPr="00A64151">
        <w:t xml:space="preserve"> gelijk eindigen in rangorde is de hoogste </w:t>
      </w:r>
      <w:r w:rsidR="00C51B1D" w:rsidRPr="00A64151">
        <w:t>totaalscore</w:t>
      </w:r>
      <w:r w:rsidRPr="00A64151">
        <w:t xml:space="preserve"> op </w:t>
      </w:r>
      <w:r w:rsidR="006C1FC3">
        <w:t>G2</w:t>
      </w:r>
      <w:r w:rsidRPr="00A64151">
        <w:t xml:space="preserve"> doorslaggevend om de gunning van de overeenkomst te bepalen. Is dit ook gelijk dan zal het lot bepalen aan wie van hen de opdracht wordt gegund. De betreffende inschrijvers worden tijdig op de hoogte gesteld dat er een niet openbare loting plaatsvindt, waar en wanneer deze plaatsvindt en door wie de loting wordt voltrokken. </w:t>
      </w:r>
    </w:p>
    <w:p w14:paraId="44B5B1CF" w14:textId="77777777" w:rsidR="008934E1" w:rsidRDefault="008934E1" w:rsidP="008F5297"/>
    <w:p w14:paraId="75A5256D" w14:textId="77777777" w:rsidR="00987E94" w:rsidRDefault="00987E94" w:rsidP="008F5297"/>
    <w:p w14:paraId="62D9D214" w14:textId="77777777" w:rsidR="006C1FC3" w:rsidRDefault="006C1FC3" w:rsidP="008F5297"/>
    <w:p w14:paraId="3BC778B4" w14:textId="5E4D9C25" w:rsidR="0097427E" w:rsidRPr="00A92270" w:rsidRDefault="0097427E" w:rsidP="0097427E">
      <w:pPr>
        <w:pStyle w:val="Kop2"/>
        <w:numPr>
          <w:ilvl w:val="1"/>
          <w:numId w:val="1"/>
        </w:numPr>
      </w:pPr>
      <w:bookmarkStart w:id="213" w:name="_Toc218610679"/>
      <w:r>
        <w:lastRenderedPageBreak/>
        <w:t>Sanctie</w:t>
      </w:r>
      <w:bookmarkEnd w:id="213"/>
      <w:r>
        <w:t xml:space="preserve"> </w:t>
      </w:r>
      <w:r w:rsidRPr="00A92270">
        <w:t xml:space="preserve"> </w:t>
      </w:r>
    </w:p>
    <w:p w14:paraId="56CE48E8" w14:textId="7CD99EE4" w:rsidR="0097427E" w:rsidRPr="0097427E" w:rsidRDefault="0097427E" w:rsidP="0097427E">
      <w:r w:rsidRPr="0097427E">
        <w:t>Indien de opdrachtnemer zich niet houdt aan de door hem voorgeschreven aanpak</w:t>
      </w:r>
      <w:r w:rsidR="000540C8">
        <w:t xml:space="preserve"> bij </w:t>
      </w:r>
      <w:r w:rsidR="00191C9A">
        <w:t>gunningscriterium 2 en 3</w:t>
      </w:r>
      <w:r w:rsidRPr="0097427E">
        <w:t xml:space="preserve"> wordt de opdrachtnemer daarop gewezen en in gebreke gesteld met een herstel termijn. Indien daarna alsnog in gebreke wordt gebleven zal een boete worden opgelegd van € </w:t>
      </w:r>
      <w:r w:rsidR="00191C9A">
        <w:t>500</w:t>
      </w:r>
      <w:r w:rsidRPr="0097427E">
        <w:t xml:space="preserve">,- per kalenderdag </w:t>
      </w:r>
      <w:r w:rsidR="003F2879">
        <w:t xml:space="preserve">dat </w:t>
      </w:r>
      <w:r w:rsidR="00EE6638">
        <w:t>niet wordt voldaan</w:t>
      </w:r>
      <w:r w:rsidR="003B27CD">
        <w:t xml:space="preserve"> aan het gene wat beloofd is bij inschrijving</w:t>
      </w:r>
      <w:r w:rsidR="00EE6638">
        <w:t xml:space="preserve">, </w:t>
      </w:r>
      <w:r w:rsidRPr="0097427E">
        <w:t xml:space="preserve">met een maximum van 20 kalenderdagen.  </w:t>
      </w:r>
    </w:p>
    <w:p w14:paraId="233833CB" w14:textId="77777777" w:rsidR="006C1FC3" w:rsidRDefault="006C1FC3" w:rsidP="008F5297"/>
    <w:p w14:paraId="2B9B812B" w14:textId="77777777" w:rsidR="006C1FC3" w:rsidRDefault="006C1FC3" w:rsidP="008F5297"/>
    <w:p w14:paraId="7E131A97" w14:textId="77777777" w:rsidR="00EE6638" w:rsidRDefault="00EE6638" w:rsidP="008F5297"/>
    <w:p w14:paraId="3FCCF014" w14:textId="77777777" w:rsidR="00EE6638" w:rsidRDefault="00EE6638" w:rsidP="008F5297"/>
    <w:p w14:paraId="3E100EC4" w14:textId="77777777" w:rsidR="00EE6638" w:rsidRDefault="00EE6638" w:rsidP="008F5297"/>
    <w:p w14:paraId="45E8BDDD" w14:textId="77777777" w:rsidR="00EE6638" w:rsidRDefault="00EE6638" w:rsidP="008F5297"/>
    <w:p w14:paraId="09E262E4" w14:textId="77777777" w:rsidR="00EE6638" w:rsidRDefault="00EE6638" w:rsidP="008F5297"/>
    <w:p w14:paraId="764E15EC" w14:textId="77777777" w:rsidR="00EE6638" w:rsidRDefault="00EE6638" w:rsidP="008F5297"/>
    <w:p w14:paraId="5D79EDB2" w14:textId="77777777" w:rsidR="00EE6638" w:rsidRDefault="00EE6638" w:rsidP="008F5297"/>
    <w:p w14:paraId="1233881E" w14:textId="77777777" w:rsidR="00EE6638" w:rsidRDefault="00EE6638" w:rsidP="008F5297"/>
    <w:p w14:paraId="4A87935A" w14:textId="77777777" w:rsidR="00EE6638" w:rsidRDefault="00EE6638" w:rsidP="008F5297"/>
    <w:p w14:paraId="23453B67" w14:textId="77777777" w:rsidR="00EE6638" w:rsidRDefault="00EE6638" w:rsidP="008F5297"/>
    <w:p w14:paraId="78828024" w14:textId="77777777" w:rsidR="00EE6638" w:rsidRDefault="00EE6638" w:rsidP="008F5297"/>
    <w:p w14:paraId="1EFD980C" w14:textId="77777777" w:rsidR="00EE6638" w:rsidRDefault="00EE6638" w:rsidP="008F5297"/>
    <w:p w14:paraId="0D547645" w14:textId="77777777" w:rsidR="00EE6638" w:rsidRDefault="00EE6638" w:rsidP="008F5297"/>
    <w:p w14:paraId="3BAFD68C" w14:textId="77777777" w:rsidR="00EE6638" w:rsidRDefault="00EE6638" w:rsidP="008F5297"/>
    <w:p w14:paraId="5538A037" w14:textId="77777777" w:rsidR="00EE6638" w:rsidRDefault="00EE6638" w:rsidP="008F5297"/>
    <w:p w14:paraId="2A9607CF" w14:textId="77777777" w:rsidR="00EE6638" w:rsidRDefault="00EE6638" w:rsidP="008F5297"/>
    <w:p w14:paraId="65547E3D" w14:textId="77777777" w:rsidR="00EE6638" w:rsidRDefault="00EE6638" w:rsidP="008F5297"/>
    <w:p w14:paraId="2BDB1A7B" w14:textId="77777777" w:rsidR="00EE6638" w:rsidRDefault="00EE6638" w:rsidP="008F5297"/>
    <w:p w14:paraId="2C48B353" w14:textId="77777777" w:rsidR="00EE6638" w:rsidRDefault="00EE6638" w:rsidP="008F5297"/>
    <w:p w14:paraId="324BB3C2" w14:textId="77777777" w:rsidR="00EE6638" w:rsidRDefault="00EE6638" w:rsidP="008F5297"/>
    <w:p w14:paraId="1D06DDBA" w14:textId="77777777" w:rsidR="00EE6638" w:rsidRDefault="00EE6638" w:rsidP="008F5297"/>
    <w:p w14:paraId="3CB1CF77" w14:textId="77777777" w:rsidR="00EE6638" w:rsidRDefault="00EE6638" w:rsidP="008F5297"/>
    <w:p w14:paraId="5EBDBF51" w14:textId="77777777" w:rsidR="00EE6638" w:rsidRDefault="00EE6638" w:rsidP="008F5297"/>
    <w:p w14:paraId="2585820C" w14:textId="77777777" w:rsidR="00EE6638" w:rsidRDefault="00EE6638" w:rsidP="008F5297"/>
    <w:p w14:paraId="1BDB8F9F" w14:textId="77777777" w:rsidR="00EE6638" w:rsidRDefault="00EE6638" w:rsidP="008F5297"/>
    <w:p w14:paraId="10495A92" w14:textId="77777777" w:rsidR="00EE6638" w:rsidRDefault="00EE6638" w:rsidP="008F5297"/>
    <w:p w14:paraId="31F0EDC3" w14:textId="77777777" w:rsidR="00EE6638" w:rsidRDefault="00EE6638" w:rsidP="008F5297"/>
    <w:p w14:paraId="1D6464BC" w14:textId="77777777" w:rsidR="00EE6638" w:rsidRDefault="00EE6638" w:rsidP="008F5297"/>
    <w:p w14:paraId="5956897F" w14:textId="77777777" w:rsidR="00EE6638" w:rsidRDefault="00EE6638" w:rsidP="008F5297"/>
    <w:p w14:paraId="745CC749" w14:textId="77777777" w:rsidR="00EE6638" w:rsidRDefault="00EE6638" w:rsidP="008F5297"/>
    <w:p w14:paraId="53F928A4" w14:textId="77777777" w:rsidR="00EE6638" w:rsidRDefault="00EE6638" w:rsidP="008F5297"/>
    <w:p w14:paraId="41DD5B15" w14:textId="77777777" w:rsidR="00EE6638" w:rsidRDefault="00EE6638" w:rsidP="008F5297"/>
    <w:p w14:paraId="7B03F501" w14:textId="77777777" w:rsidR="00987E94" w:rsidRDefault="00987E94" w:rsidP="008F5297"/>
    <w:p w14:paraId="306CCD48" w14:textId="77777777" w:rsidR="00987E94" w:rsidRDefault="00987E94" w:rsidP="008F5297"/>
    <w:p w14:paraId="3FFADD3B" w14:textId="77777777" w:rsidR="00987E94" w:rsidRDefault="00987E94" w:rsidP="008F5297"/>
    <w:p w14:paraId="00AC6698" w14:textId="77777777" w:rsidR="00987E94" w:rsidRDefault="00987E94" w:rsidP="008F5297"/>
    <w:p w14:paraId="57E94195" w14:textId="77777777" w:rsidR="00EE6638" w:rsidRDefault="00EE6638" w:rsidP="008F5297"/>
    <w:p w14:paraId="6D2F5694" w14:textId="77777777" w:rsidR="00EE6638" w:rsidRDefault="00EE6638" w:rsidP="008F5297"/>
    <w:p w14:paraId="0316DFE3" w14:textId="77777777" w:rsidR="00EE6638" w:rsidRDefault="00EE6638" w:rsidP="008F5297"/>
    <w:p w14:paraId="19E02D41" w14:textId="77777777" w:rsidR="00EE6638" w:rsidRDefault="00EE6638" w:rsidP="008F5297"/>
    <w:p w14:paraId="2F8C7FC0" w14:textId="77777777" w:rsidR="00EE6638" w:rsidRDefault="00EE6638" w:rsidP="008F5297"/>
    <w:p w14:paraId="7248E211" w14:textId="77777777" w:rsidR="00EE6638" w:rsidRDefault="00EE6638" w:rsidP="008F5297"/>
    <w:p w14:paraId="564FA6E2" w14:textId="77777777" w:rsidR="008934E1" w:rsidRPr="0034312A" w:rsidRDefault="008934E1" w:rsidP="008934E1">
      <w:pPr>
        <w:pStyle w:val="Kop1"/>
        <w:numPr>
          <w:ilvl w:val="0"/>
          <w:numId w:val="3"/>
        </w:numPr>
        <w:rPr>
          <w:sz w:val="28"/>
          <w:szCs w:val="28"/>
        </w:rPr>
      </w:pPr>
      <w:bookmarkStart w:id="214" w:name="_Toc47527503"/>
      <w:bookmarkStart w:id="215" w:name="_Toc458514318"/>
      <w:bookmarkStart w:id="216" w:name="_Toc218610680"/>
      <w:r w:rsidRPr="0034312A">
        <w:rPr>
          <w:sz w:val="28"/>
          <w:szCs w:val="28"/>
        </w:rPr>
        <w:lastRenderedPageBreak/>
        <w:t>Aanbestedingsprocedure</w:t>
      </w:r>
      <w:bookmarkEnd w:id="214"/>
      <w:bookmarkEnd w:id="215"/>
      <w:bookmarkEnd w:id="216"/>
    </w:p>
    <w:p w14:paraId="48C1FE73" w14:textId="30F37374" w:rsidR="008934E1" w:rsidRPr="006963F1" w:rsidRDefault="008934E1" w:rsidP="008934E1">
      <w:r w:rsidRPr="006963F1">
        <w:t xml:space="preserve">In dit hoofdstuk beschrijft de </w:t>
      </w:r>
      <w:r w:rsidR="00981985">
        <w:t xml:space="preserve">Aanbestedende </w:t>
      </w:r>
      <w:r w:rsidRPr="006963F1">
        <w:t>dienst de procedurestappen welke worden doorlopen tijdens deze aanbesteding, inclusief bijbehorende planning. Daarnaast wordt in dit hoofdstuk beschreven aan welke voorwaarden uw inschrijving moet voldoen.</w:t>
      </w:r>
    </w:p>
    <w:p w14:paraId="554B4D27" w14:textId="77777777" w:rsidR="008934E1" w:rsidRPr="006963F1" w:rsidRDefault="008934E1" w:rsidP="008934E1"/>
    <w:p w14:paraId="44DBC708" w14:textId="77777777" w:rsidR="008934E1" w:rsidRPr="006963F1" w:rsidRDefault="008934E1" w:rsidP="008934E1">
      <w:pPr>
        <w:pStyle w:val="Kop2"/>
        <w:numPr>
          <w:ilvl w:val="1"/>
          <w:numId w:val="3"/>
        </w:numPr>
      </w:pPr>
      <w:bookmarkStart w:id="217" w:name="_Toc47527504"/>
      <w:bookmarkStart w:id="218" w:name="_Toc458514319"/>
      <w:bookmarkStart w:id="219" w:name="_Toc303589038"/>
      <w:bookmarkStart w:id="220" w:name="_Toc265495955"/>
      <w:bookmarkStart w:id="221" w:name="_Toc258502289"/>
      <w:bookmarkStart w:id="222" w:name="_Toc258502259"/>
      <w:bookmarkStart w:id="223" w:name="_Toc216069373"/>
      <w:bookmarkStart w:id="224" w:name="_Toc213813255"/>
      <w:bookmarkStart w:id="225" w:name="_Toc180380920"/>
      <w:bookmarkStart w:id="226" w:name="_Toc6300519"/>
      <w:bookmarkStart w:id="227" w:name="_Toc6203524"/>
      <w:bookmarkStart w:id="228" w:name="_Toc6202030"/>
      <w:bookmarkStart w:id="229" w:name="_Toc5765303"/>
      <w:bookmarkStart w:id="230" w:name="_Toc5765173"/>
      <w:bookmarkStart w:id="231" w:name="_Toc5765045"/>
      <w:bookmarkStart w:id="232" w:name="_Toc4917900"/>
      <w:bookmarkStart w:id="233" w:name="_Toc2416607"/>
      <w:bookmarkStart w:id="234" w:name="_Toc218610681"/>
      <w:r w:rsidRPr="006963F1">
        <w:t>Stappen aanbestedingsprocedure</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3E6F4D08" w14:textId="77777777" w:rsidR="008934E1" w:rsidRPr="004E13B9" w:rsidRDefault="008934E1" w:rsidP="008934E1">
      <w:r w:rsidRPr="004E13B9">
        <w:t xml:space="preserve">De aanbestedingsprocedure verloopt vanaf het openen van de kluis als volgt: </w:t>
      </w:r>
    </w:p>
    <w:p w14:paraId="4EEAFE8D" w14:textId="77777777" w:rsidR="008934E1" w:rsidRPr="004E13B9" w:rsidRDefault="008934E1" w:rsidP="002A1E8A">
      <w:pPr>
        <w:pStyle w:val="Lijstalinea"/>
        <w:numPr>
          <w:ilvl w:val="0"/>
          <w:numId w:val="6"/>
        </w:numPr>
        <w:rPr>
          <w:sz w:val="20"/>
          <w:szCs w:val="20"/>
        </w:rPr>
      </w:pPr>
      <w:r w:rsidRPr="004E13B9">
        <w:rPr>
          <w:sz w:val="20"/>
          <w:szCs w:val="20"/>
        </w:rPr>
        <w:t>Wij beoordelen alle ingediende inschrijvingen op de gevraagde vormvereisten</w:t>
      </w:r>
      <w:r>
        <w:rPr>
          <w:sz w:val="20"/>
          <w:szCs w:val="20"/>
        </w:rPr>
        <w:t xml:space="preserve"> (zie paragraaf 3.3)</w:t>
      </w:r>
      <w:r w:rsidRPr="004E13B9">
        <w:rPr>
          <w:sz w:val="20"/>
          <w:szCs w:val="20"/>
        </w:rPr>
        <w:t xml:space="preserve">. Daarnaast beoordelen we op basis van de UEA op het voldoen </w:t>
      </w:r>
      <w:r w:rsidRPr="002950E8">
        <w:rPr>
          <w:sz w:val="20"/>
          <w:szCs w:val="20"/>
        </w:rPr>
        <w:t>aan de uitsluitingsgronden en de geschiktheidseisen. Voldoet uw inschrijving niet aan deze eisen? Dan sluiten we u uit van verdere deelname aan de aanbestedingsprocedure</w:t>
      </w:r>
      <w:r w:rsidRPr="004E13B9">
        <w:rPr>
          <w:sz w:val="20"/>
          <w:szCs w:val="20"/>
        </w:rPr>
        <w:t>.</w:t>
      </w:r>
    </w:p>
    <w:p w14:paraId="28344E7A" w14:textId="77777777" w:rsidR="008934E1" w:rsidRPr="004E13B9" w:rsidRDefault="008934E1" w:rsidP="002A1E8A">
      <w:pPr>
        <w:pStyle w:val="Lijstalinea"/>
        <w:numPr>
          <w:ilvl w:val="0"/>
          <w:numId w:val="6"/>
        </w:numPr>
        <w:rPr>
          <w:sz w:val="20"/>
          <w:szCs w:val="20"/>
        </w:rPr>
      </w:pPr>
      <w:r w:rsidRPr="004E13B9">
        <w:rPr>
          <w:sz w:val="20"/>
          <w:szCs w:val="20"/>
        </w:rPr>
        <w:t xml:space="preserve">Vervolgens beoordelen wij de overgebleven inschrijvingen op basis van de gunningscriteria, beschreven in hoofdstuk vijf van dit document. </w:t>
      </w:r>
    </w:p>
    <w:p w14:paraId="79B35D55" w14:textId="77777777" w:rsidR="008934E1" w:rsidRPr="004E13B9" w:rsidRDefault="008934E1" w:rsidP="002A1E8A">
      <w:pPr>
        <w:pStyle w:val="Lijstalinea"/>
        <w:numPr>
          <w:ilvl w:val="0"/>
          <w:numId w:val="6"/>
        </w:numPr>
        <w:rPr>
          <w:sz w:val="20"/>
          <w:szCs w:val="20"/>
        </w:rPr>
      </w:pPr>
      <w:r w:rsidRPr="004E13B9">
        <w:rPr>
          <w:sz w:val="20"/>
          <w:szCs w:val="20"/>
        </w:rPr>
        <w:t xml:space="preserve">Na het versturen van de voorlopige gunningsbeslissing vragen wij de voorlopig gegunde inschrijver bewijsstukken in te dienen om aan te tonen dat hij daadwerkelijk voldoet aan de gestelde uitsluitingsgronden. </w:t>
      </w:r>
    </w:p>
    <w:p w14:paraId="71107CDD" w14:textId="77777777" w:rsidR="008934E1" w:rsidRPr="004E13B9" w:rsidRDefault="008934E1" w:rsidP="002A1E8A">
      <w:pPr>
        <w:pStyle w:val="Lijstalinea"/>
        <w:numPr>
          <w:ilvl w:val="0"/>
          <w:numId w:val="6"/>
        </w:numPr>
        <w:rPr>
          <w:sz w:val="20"/>
          <w:szCs w:val="20"/>
        </w:rPr>
      </w:pPr>
      <w:r w:rsidRPr="004E13B9">
        <w:rPr>
          <w:sz w:val="20"/>
          <w:szCs w:val="20"/>
        </w:rPr>
        <w:t xml:space="preserve">Na het verstrijken van de bezwaartermijn wordt de overeenkomst ondertekend, voor zover </w:t>
      </w:r>
      <w:r>
        <w:rPr>
          <w:sz w:val="20"/>
          <w:szCs w:val="20"/>
        </w:rPr>
        <w:t>de Aanbestedende dienst</w:t>
      </w:r>
      <w:r w:rsidRPr="004E13B9">
        <w:rPr>
          <w:sz w:val="20"/>
          <w:szCs w:val="20"/>
        </w:rPr>
        <w:t xml:space="preserve"> tot definitieve gunning wenst over te gaan.</w:t>
      </w:r>
    </w:p>
    <w:p w14:paraId="20931536" w14:textId="77777777" w:rsidR="008934E1" w:rsidRPr="004E13B9" w:rsidRDefault="008934E1" w:rsidP="008934E1"/>
    <w:p w14:paraId="45A173E3" w14:textId="77777777" w:rsidR="008934E1" w:rsidRPr="006963F1" w:rsidRDefault="008934E1" w:rsidP="008934E1"/>
    <w:p w14:paraId="5DE798F0" w14:textId="77777777" w:rsidR="008934E1" w:rsidRPr="006963F1" w:rsidRDefault="008934E1" w:rsidP="008934E1">
      <w:pPr>
        <w:pStyle w:val="Kop2"/>
        <w:numPr>
          <w:ilvl w:val="1"/>
          <w:numId w:val="3"/>
        </w:numPr>
      </w:pPr>
      <w:bookmarkStart w:id="235" w:name="_Toc47527505"/>
      <w:bookmarkStart w:id="236" w:name="_Toc458514320"/>
      <w:bookmarkStart w:id="237" w:name="_Toc303589039"/>
      <w:bookmarkStart w:id="238" w:name="_Toc265495956"/>
      <w:bookmarkStart w:id="239" w:name="_Toc218610682"/>
      <w:r w:rsidRPr="006963F1">
        <w:t>Planning van de aanbesteding</w:t>
      </w:r>
      <w:bookmarkEnd w:id="235"/>
      <w:bookmarkEnd w:id="236"/>
      <w:bookmarkEnd w:id="237"/>
      <w:bookmarkEnd w:id="238"/>
      <w:bookmarkEnd w:id="239"/>
      <w:r w:rsidRPr="006963F1">
        <w:t xml:space="preserve"> </w:t>
      </w:r>
    </w:p>
    <w:p w14:paraId="18E32859" w14:textId="77777777" w:rsidR="008934E1" w:rsidRPr="00F72779" w:rsidRDefault="008934E1" w:rsidP="008934E1">
      <w:r>
        <w:t xml:space="preserve">De aanbestedingsprocedure verloopt volgens de planning weergeven in TenderNed. Mocht de Aanbestedende dienst deze planning moeten wijzigen, dan wordt u via TenderNed op de hoogte gehouden. </w:t>
      </w:r>
    </w:p>
    <w:p w14:paraId="6BF2B4AA" w14:textId="77777777" w:rsidR="008934E1" w:rsidRPr="0032664B" w:rsidRDefault="008934E1" w:rsidP="008934E1">
      <w:pPr>
        <w:rPr>
          <w:rFonts w:cs="Arial"/>
        </w:rPr>
      </w:pPr>
    </w:p>
    <w:p w14:paraId="5909D57E" w14:textId="77777777" w:rsidR="008934E1" w:rsidRDefault="008934E1" w:rsidP="008934E1">
      <w:pPr>
        <w:pStyle w:val="Kop2"/>
        <w:numPr>
          <w:ilvl w:val="1"/>
          <w:numId w:val="1"/>
        </w:numPr>
      </w:pPr>
      <w:bookmarkStart w:id="240" w:name="_Toc47527507"/>
      <w:bookmarkStart w:id="241" w:name="_Toc73451101"/>
      <w:bookmarkStart w:id="242" w:name="_Toc100048447"/>
      <w:bookmarkStart w:id="243" w:name="_Toc218610683"/>
      <w:bookmarkStart w:id="244" w:name="_Toc16508267"/>
      <w:bookmarkStart w:id="245" w:name="_Toc532388414"/>
      <w:bookmarkStart w:id="246" w:name="_Toc47527512"/>
      <w:bookmarkStart w:id="247" w:name="_Toc86749281"/>
      <w:r>
        <w:t>Waar moet uw inschrijving aan voldoen?</w:t>
      </w:r>
      <w:bookmarkEnd w:id="240"/>
      <w:bookmarkEnd w:id="241"/>
      <w:bookmarkEnd w:id="242"/>
      <w:bookmarkEnd w:id="243"/>
    </w:p>
    <w:p w14:paraId="42ED731E" w14:textId="64E75833" w:rsidR="008934E1" w:rsidRDefault="008934E1" w:rsidP="008934E1">
      <w:r>
        <w:t>Uw inschrijving</w:t>
      </w:r>
      <w:r w:rsidRPr="61946EBA">
        <w:rPr>
          <w:color w:val="FFC000"/>
        </w:rPr>
        <w:t xml:space="preserve"> </w:t>
      </w:r>
      <w:r>
        <w:t>moet voldoen aan de vormvereisten die staan beschreven in deze paragraaf. Voldoet uw inschrijving</w:t>
      </w:r>
      <w:r w:rsidRPr="61946EBA">
        <w:rPr>
          <w:color w:val="FFC000"/>
        </w:rPr>
        <w:t xml:space="preserve"> </w:t>
      </w:r>
      <w:r>
        <w:t>daar niet aan? Dan leggen we die terzijde en sluiten we u uit van verdere deelname aan de aanbestedingsprocedure.</w:t>
      </w:r>
      <w:r>
        <w:br/>
      </w:r>
    </w:p>
    <w:p w14:paraId="2A662E46" w14:textId="77777777" w:rsidR="008934E1" w:rsidRDefault="008934E1" w:rsidP="008934E1">
      <w:pPr>
        <w:pStyle w:val="Kop3"/>
        <w:numPr>
          <w:ilvl w:val="2"/>
          <w:numId w:val="1"/>
        </w:numPr>
      </w:pPr>
      <w:bookmarkStart w:id="248" w:name="_Toc73451103"/>
      <w:bookmarkStart w:id="249" w:name="_Toc100048449"/>
      <w:bookmarkStart w:id="250" w:name="_Toc218610684"/>
      <w:bookmarkStart w:id="251" w:name="_Toc47527509"/>
      <w:bookmarkStart w:id="252" w:name="_Toc458514323"/>
      <w:r>
        <w:t>Wat dient uw inschrijving te bevatten?</w:t>
      </w:r>
      <w:bookmarkEnd w:id="248"/>
      <w:bookmarkEnd w:id="249"/>
      <w:bookmarkEnd w:id="250"/>
      <w:r>
        <w:t xml:space="preserve"> </w:t>
      </w:r>
      <w:bookmarkEnd w:id="251"/>
      <w:bookmarkEnd w:id="252"/>
    </w:p>
    <w:p w14:paraId="2D0A0E3F" w14:textId="77777777" w:rsidR="008934E1" w:rsidRDefault="008934E1" w:rsidP="008934E1">
      <w:r>
        <w:t>De inschrijving voldoet aan hetgeen door de Aanbestedende dienst wordt gevraagd. Bij inschrijving worden de vragen ten aanzien van de uitsluitingsgronden en, indien van toepassing, geschiktheidseisen beantwoord en zijn de volgende documenten ingediend:</w:t>
      </w:r>
    </w:p>
    <w:p w14:paraId="75D1400E" w14:textId="77777777" w:rsidR="008934E1" w:rsidRDefault="008934E1" w:rsidP="008934E1"/>
    <w:tbl>
      <w:tblPr>
        <w:tblW w:w="7363" w:type="dxa"/>
        <w:jc w:val="center"/>
        <w:tblCellMar>
          <w:left w:w="0" w:type="dxa"/>
          <w:right w:w="0" w:type="dxa"/>
        </w:tblCellMar>
        <w:tblLook w:val="04A0" w:firstRow="1" w:lastRow="0" w:firstColumn="1" w:lastColumn="0" w:noHBand="0" w:noVBand="1"/>
      </w:tblPr>
      <w:tblGrid>
        <w:gridCol w:w="4530"/>
        <w:gridCol w:w="2833"/>
      </w:tblGrid>
      <w:tr w:rsidR="008934E1" w14:paraId="0A3096A6" w14:textId="77777777" w:rsidTr="00A06EA3">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top w:w="0" w:type="dxa"/>
              <w:left w:w="62" w:type="dxa"/>
              <w:bottom w:w="0" w:type="dxa"/>
              <w:right w:w="62" w:type="dxa"/>
            </w:tcMar>
            <w:vAlign w:val="bottom"/>
            <w:hideMark/>
          </w:tcPr>
          <w:p w14:paraId="779349A0" w14:textId="77777777" w:rsidR="008934E1" w:rsidRPr="00E25755" w:rsidRDefault="008934E1" w:rsidP="00A06EA3">
            <w:pPr>
              <w:rPr>
                <w:b/>
                <w:color w:val="000000"/>
                <w:sz w:val="18"/>
                <w:szCs w:val="18"/>
              </w:rPr>
            </w:pPr>
            <w:r w:rsidRPr="00E25755">
              <w:rPr>
                <w:b/>
                <w:bCs/>
                <w:color w:val="000000"/>
              </w:rPr>
              <w:t>Omschrijving</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top w:w="0" w:type="dxa"/>
              <w:left w:w="62" w:type="dxa"/>
              <w:bottom w:w="0" w:type="dxa"/>
              <w:right w:w="62" w:type="dxa"/>
            </w:tcMar>
            <w:vAlign w:val="bottom"/>
          </w:tcPr>
          <w:p w14:paraId="687C78BB" w14:textId="77777777" w:rsidR="008934E1" w:rsidRPr="00E25755" w:rsidRDefault="008934E1" w:rsidP="00A06EA3">
            <w:pPr>
              <w:rPr>
                <w:b/>
                <w:bCs/>
                <w:color w:val="000000" w:themeColor="text1"/>
              </w:rPr>
            </w:pPr>
            <w:r>
              <w:rPr>
                <w:b/>
                <w:bCs/>
                <w:color w:val="000000" w:themeColor="text1"/>
              </w:rPr>
              <w:t>Dient r</w:t>
            </w:r>
            <w:r w:rsidRPr="00E25755">
              <w:rPr>
                <w:b/>
                <w:bCs/>
                <w:color w:val="000000" w:themeColor="text1"/>
              </w:rPr>
              <w:t xml:space="preserve">echtsgeldig </w:t>
            </w:r>
            <w:r>
              <w:rPr>
                <w:b/>
                <w:bCs/>
                <w:color w:val="000000" w:themeColor="text1"/>
              </w:rPr>
              <w:t>te worden ondertekend</w:t>
            </w:r>
          </w:p>
        </w:tc>
      </w:tr>
      <w:tr w:rsidR="008934E1" w14:paraId="35B55602" w14:textId="77777777" w:rsidTr="00A06EA3">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hideMark/>
          </w:tcPr>
          <w:p w14:paraId="05100353" w14:textId="77777777" w:rsidR="008934E1" w:rsidRDefault="008934E1" w:rsidP="00A06EA3">
            <w:pPr>
              <w:rPr>
                <w:color w:val="000000"/>
                <w:sz w:val="18"/>
                <w:szCs w:val="18"/>
              </w:rPr>
            </w:pPr>
            <w:r>
              <w:rPr>
                <w:color w:val="000000"/>
              </w:rPr>
              <w:t>De ingevulde en ondertekende UEA</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525C304A" w14:textId="77777777" w:rsidR="008934E1" w:rsidRDefault="008934E1" w:rsidP="00A06EA3">
            <w:pPr>
              <w:jc w:val="center"/>
              <w:rPr>
                <w:color w:val="000000" w:themeColor="text1"/>
              </w:rPr>
            </w:pPr>
            <w:r>
              <w:rPr>
                <w:color w:val="000000" w:themeColor="text1"/>
              </w:rPr>
              <w:t>Ja</w:t>
            </w:r>
          </w:p>
        </w:tc>
      </w:tr>
      <w:tr w:rsidR="008934E1" w14:paraId="2322DA38" w14:textId="77777777" w:rsidTr="00A06EA3">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08B15D60" w14:textId="5A315AC1" w:rsidR="008934E1" w:rsidRDefault="008934E1" w:rsidP="00A06EA3">
            <w:pPr>
              <w:rPr>
                <w:color w:val="000000"/>
              </w:rPr>
            </w:pPr>
            <w:r>
              <w:rPr>
                <w:color w:val="000000" w:themeColor="text1"/>
              </w:rPr>
              <w:t>Het</w:t>
            </w:r>
            <w:r w:rsidRPr="2E2ACEC8">
              <w:rPr>
                <w:color w:val="000000" w:themeColor="text1"/>
              </w:rPr>
              <w:t xml:space="preserve"> ingevulde en ondertekende</w:t>
            </w:r>
            <w:r>
              <w:rPr>
                <w:color w:val="000000" w:themeColor="text1"/>
              </w:rPr>
              <w:t xml:space="preserve"> </w:t>
            </w:r>
            <w:r w:rsidR="00312708">
              <w:rPr>
                <w:color w:val="000000" w:themeColor="text1"/>
              </w:rPr>
              <w:t>inschrijfbiljet</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1757ECC4" w14:textId="77777777" w:rsidR="008934E1" w:rsidRDefault="008934E1" w:rsidP="00A06EA3">
            <w:pPr>
              <w:jc w:val="center"/>
            </w:pPr>
            <w:r>
              <w:t>Ja</w:t>
            </w:r>
          </w:p>
        </w:tc>
      </w:tr>
      <w:tr w:rsidR="00312708" w:rsidRPr="00586E8C" w14:paraId="6D75B5ED" w14:textId="77777777" w:rsidTr="00A06EA3">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2471D87C" w14:textId="2A676849" w:rsidR="00312708" w:rsidRPr="00885F87" w:rsidRDefault="00312708" w:rsidP="00A06EA3">
            <w:r>
              <w:t>Ingevulde inschrijfspecificatie</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3E8ACA0A" w14:textId="2C38015C" w:rsidR="00312708" w:rsidRPr="00586E8C" w:rsidRDefault="00312708" w:rsidP="00A06EA3">
            <w:pPr>
              <w:jc w:val="center"/>
            </w:pPr>
            <w:r>
              <w:t>Nee</w:t>
            </w:r>
          </w:p>
        </w:tc>
      </w:tr>
      <w:tr w:rsidR="008934E1" w:rsidRPr="00586E8C" w14:paraId="34A5743A" w14:textId="77777777" w:rsidTr="00A06EA3">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hideMark/>
          </w:tcPr>
          <w:p w14:paraId="0B1A66F8" w14:textId="77777777" w:rsidR="008934E1" w:rsidRPr="00586E8C" w:rsidRDefault="008934E1" w:rsidP="00A06EA3">
            <w:pPr>
              <w:rPr>
                <w:sz w:val="18"/>
                <w:szCs w:val="18"/>
              </w:rPr>
            </w:pPr>
            <w:r w:rsidRPr="00885F87">
              <w:t>Referentieverklaring</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0EECFCA8" w14:textId="77777777" w:rsidR="008934E1" w:rsidRPr="00586E8C" w:rsidRDefault="008934E1" w:rsidP="00A06EA3">
            <w:pPr>
              <w:jc w:val="center"/>
            </w:pPr>
            <w:r w:rsidRPr="00586E8C">
              <w:t>Ja</w:t>
            </w:r>
          </w:p>
        </w:tc>
      </w:tr>
      <w:tr w:rsidR="008934E1" w:rsidRPr="00586E8C" w14:paraId="75082F05" w14:textId="77777777" w:rsidTr="00A06EA3">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4A689B94" w14:textId="77777777" w:rsidR="008934E1" w:rsidRPr="00885F87" w:rsidRDefault="008934E1" w:rsidP="00A06EA3">
            <w:r>
              <w:t>Gevraagde beschrijving van gunningscriteria</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2A2553AF" w14:textId="77777777" w:rsidR="008934E1" w:rsidRPr="00586E8C" w:rsidRDefault="008934E1" w:rsidP="00A06EA3">
            <w:pPr>
              <w:jc w:val="center"/>
            </w:pPr>
            <w:r>
              <w:t>Nee</w:t>
            </w:r>
          </w:p>
        </w:tc>
      </w:tr>
    </w:tbl>
    <w:p w14:paraId="5600D9D6" w14:textId="77777777" w:rsidR="008934E1" w:rsidRDefault="008934E1" w:rsidP="008934E1"/>
    <w:p w14:paraId="79B1CCDE" w14:textId="77777777" w:rsidR="008934E1" w:rsidRDefault="008934E1" w:rsidP="008934E1">
      <w:r>
        <w:t>Indien een inschrijver één van de bovengenoemde documenten niet, of niet volledig, heeft ingevuld of</w:t>
      </w:r>
    </w:p>
    <w:p w14:paraId="350D5098" w14:textId="77777777" w:rsidR="008934E1" w:rsidRDefault="008934E1" w:rsidP="008934E1">
      <w:r>
        <w:t>ondertekend dan kan de inschrijving ongeldig worden verklaard.</w:t>
      </w:r>
    </w:p>
    <w:p w14:paraId="280BB7E4" w14:textId="77777777" w:rsidR="00EE6638" w:rsidRDefault="00EE6638" w:rsidP="008934E1"/>
    <w:p w14:paraId="128E7DEC" w14:textId="77777777" w:rsidR="00EE6638" w:rsidRDefault="00EE6638" w:rsidP="008934E1"/>
    <w:p w14:paraId="1D2AB63E" w14:textId="77777777" w:rsidR="00EE6638" w:rsidRDefault="00EE6638" w:rsidP="008934E1"/>
    <w:p w14:paraId="5AD99914" w14:textId="77777777" w:rsidR="008934E1" w:rsidRDefault="008934E1" w:rsidP="008934E1">
      <w:bookmarkStart w:id="253" w:name="_Toc458514324"/>
      <w:bookmarkStart w:id="254" w:name="_Toc263150728"/>
      <w:bookmarkStart w:id="255" w:name="_Toc315333131"/>
    </w:p>
    <w:p w14:paraId="68D28781" w14:textId="77777777" w:rsidR="008934E1" w:rsidRDefault="008934E1" w:rsidP="008934E1">
      <w:pPr>
        <w:pStyle w:val="Kop3"/>
        <w:numPr>
          <w:ilvl w:val="2"/>
          <w:numId w:val="1"/>
        </w:numPr>
      </w:pPr>
      <w:bookmarkStart w:id="256" w:name="_Toc47527510"/>
      <w:bookmarkStart w:id="257" w:name="_Toc73451104"/>
      <w:bookmarkStart w:id="258" w:name="_Toc100048450"/>
      <w:bookmarkStart w:id="259" w:name="_Toc218610685"/>
      <w:r>
        <w:lastRenderedPageBreak/>
        <w:t>Wie moet uw inschrijving ondertekenen?</w:t>
      </w:r>
      <w:bookmarkEnd w:id="253"/>
      <w:bookmarkEnd w:id="254"/>
      <w:bookmarkEnd w:id="255"/>
      <w:bookmarkEnd w:id="256"/>
      <w:bookmarkEnd w:id="257"/>
      <w:bookmarkEnd w:id="258"/>
      <w:bookmarkEnd w:id="259"/>
    </w:p>
    <w:p w14:paraId="6FA547A3" w14:textId="77777777" w:rsidR="008934E1" w:rsidRPr="00875206" w:rsidRDefault="008934E1" w:rsidP="008934E1">
      <w:pPr>
        <w:jc w:val="both"/>
        <w:rPr>
          <w:rFonts w:cs="Arial"/>
        </w:rPr>
      </w:pPr>
      <w:r w:rsidRPr="00875206">
        <w:rPr>
          <w:rFonts w:cs="Arial"/>
        </w:rPr>
        <w:t xml:space="preserve">Uw </w:t>
      </w:r>
      <w:r>
        <w:rPr>
          <w:rFonts w:cs="Arial"/>
        </w:rPr>
        <w:t>inschrijving</w:t>
      </w:r>
      <w:r w:rsidRPr="00875206">
        <w:rPr>
          <w:rFonts w:cs="Arial"/>
        </w:rPr>
        <w:t xml:space="preserve"> moet rechtsgeldig ondertekend zijn door één of in voorkomend geval meer personen. U moet de rechtsgeldigheid van de ondertekening op verzoek van de </w:t>
      </w:r>
      <w:r>
        <w:rPr>
          <w:rFonts w:cs="Arial"/>
        </w:rPr>
        <w:t>Aanbestedende dienst</w:t>
      </w:r>
      <w:r w:rsidRPr="00875206">
        <w:rPr>
          <w:rFonts w:cs="Arial"/>
        </w:rPr>
        <w:t xml:space="preserve"> aantonen met een kopie van een uittreksel van de Kamer van Koophandel, </w:t>
      </w:r>
      <w:r w:rsidRPr="00875206">
        <w:rPr>
          <w:rFonts w:cs="Arial"/>
          <w:u w:val="single"/>
        </w:rPr>
        <w:t xml:space="preserve">niet ouder dan zes maanden </w:t>
      </w:r>
      <w:r w:rsidRPr="00875206">
        <w:rPr>
          <w:rFonts w:cs="Arial"/>
        </w:rPr>
        <w:t xml:space="preserve">(ten opzichte van de sluitingsdatum voor het indienen van een </w:t>
      </w:r>
      <w:r>
        <w:rPr>
          <w:rFonts w:cs="Arial"/>
        </w:rPr>
        <w:t>inschrijving</w:t>
      </w:r>
      <w:r w:rsidRPr="00875206">
        <w:rPr>
          <w:rFonts w:cs="Arial"/>
        </w:rPr>
        <w:t xml:space="preserve">). Schrijft u in als een samenwerkingsverband van ondernemingen of een combinatie? Dan moeten </w:t>
      </w:r>
      <w:r w:rsidRPr="00875206">
        <w:rPr>
          <w:rFonts w:cs="Arial"/>
          <w:u w:val="single"/>
        </w:rPr>
        <w:t>alle</w:t>
      </w:r>
      <w:r w:rsidRPr="00875206">
        <w:rPr>
          <w:rFonts w:cs="Arial"/>
        </w:rPr>
        <w:t xml:space="preserve"> deelnemers van dit samenwerkingsverband of de combinatie de </w:t>
      </w:r>
      <w:r>
        <w:rPr>
          <w:rFonts w:cs="Arial"/>
        </w:rPr>
        <w:t>inschrijving</w:t>
      </w:r>
      <w:r w:rsidRPr="00875206">
        <w:rPr>
          <w:rFonts w:cs="Arial"/>
        </w:rPr>
        <w:t xml:space="preserve"> rechtsgeldig ondertekenen.</w:t>
      </w:r>
    </w:p>
    <w:p w14:paraId="2A9DAEDE" w14:textId="77777777" w:rsidR="008934E1" w:rsidRDefault="008934E1" w:rsidP="008934E1"/>
    <w:p w14:paraId="7E4A41D4" w14:textId="77777777" w:rsidR="008934E1" w:rsidRDefault="008934E1" w:rsidP="008934E1">
      <w:pPr>
        <w:pStyle w:val="Kop3"/>
        <w:numPr>
          <w:ilvl w:val="2"/>
          <w:numId w:val="1"/>
        </w:numPr>
      </w:pPr>
      <w:bookmarkStart w:id="260" w:name="_Toc73451105"/>
      <w:bookmarkStart w:id="261" w:name="_Toc100048451"/>
      <w:bookmarkStart w:id="262" w:name="_Toc218610686"/>
      <w:bookmarkEnd w:id="244"/>
      <w:bookmarkEnd w:id="245"/>
      <w:bookmarkEnd w:id="246"/>
      <w:bookmarkEnd w:id="247"/>
      <w:r>
        <w:t>Hoe dient u uw inschrijving in?</w:t>
      </w:r>
      <w:bookmarkEnd w:id="260"/>
      <w:bookmarkEnd w:id="261"/>
      <w:bookmarkEnd w:id="262"/>
      <w:r>
        <w:t xml:space="preserve"> </w:t>
      </w:r>
    </w:p>
    <w:p w14:paraId="01CC514A" w14:textId="77777777" w:rsidR="008934E1" w:rsidRDefault="008934E1" w:rsidP="008934E1">
      <w:r w:rsidRPr="76E38EA1">
        <w:t xml:space="preserve">Deze aanbestedingsprocedure verloopt geheel via TenderNed. Dit houdt dat het versturen </w:t>
      </w:r>
      <w:r>
        <w:t>en ontvangen van</w:t>
      </w:r>
      <w:r w:rsidRPr="76E38EA1">
        <w:t xml:space="preserve"> documenten en </w:t>
      </w:r>
      <w:r>
        <w:t xml:space="preserve">alle </w:t>
      </w:r>
      <w:r w:rsidRPr="76E38EA1">
        <w:t xml:space="preserve">communicatie via TenderNed plaats vindt. </w:t>
      </w:r>
    </w:p>
    <w:p w14:paraId="16572D52" w14:textId="77777777" w:rsidR="008934E1" w:rsidRDefault="008934E1" w:rsidP="008934E1"/>
    <w:p w14:paraId="2972676D" w14:textId="77777777" w:rsidR="008934E1" w:rsidRDefault="008934E1" w:rsidP="008934E1">
      <w:r w:rsidRPr="61946EBA">
        <w:t>Inschrijvingen worden via TenderNed ingediend. Een andere wijze van indienen dan digitaal via TenderNed is niet toegestaan. Inschrijvingen die op een andere wijze worden ingediend worden ongeldig verklaard en niet in behandeling genomen. Na de sluitingsdatum voor het indienen van inschrijvingen sluit de kluis. Het is daarna niet meer mogelijk bestanden aan te leveren en/of te wijzigen. Het risico van systeem- en internetstoringen ligt geheel bij de inschrijver, tenzij deze aantoonbaar toe te wijzen zijn aan TenderNed.</w:t>
      </w:r>
    </w:p>
    <w:p w14:paraId="6B17C351" w14:textId="77777777" w:rsidR="00F219EC" w:rsidRDefault="00F219EC" w:rsidP="008934E1"/>
    <w:p w14:paraId="748EC5CB" w14:textId="77777777" w:rsidR="008934E1" w:rsidRDefault="008934E1" w:rsidP="008934E1">
      <w:pPr>
        <w:pStyle w:val="Kop3"/>
        <w:numPr>
          <w:ilvl w:val="2"/>
          <w:numId w:val="1"/>
        </w:numPr>
      </w:pPr>
      <w:bookmarkStart w:id="263" w:name="_Toc73451107"/>
      <w:bookmarkStart w:id="264" w:name="_Toc100048452"/>
      <w:bookmarkStart w:id="265" w:name="_Toc218610687"/>
      <w:r>
        <w:t>Voorwaarden inschrijving</w:t>
      </w:r>
      <w:bookmarkEnd w:id="263"/>
      <w:bookmarkEnd w:id="264"/>
      <w:bookmarkEnd w:id="265"/>
    </w:p>
    <w:p w14:paraId="2446EDF7" w14:textId="77777777" w:rsidR="008934E1" w:rsidRPr="00B914D1" w:rsidRDefault="008934E1" w:rsidP="008934E1">
      <w:r w:rsidRPr="00B914D1">
        <w:t>Aan de inschrijving worden de volgende overige voorwaarden gesteld:</w:t>
      </w:r>
    </w:p>
    <w:p w14:paraId="5023E1E3" w14:textId="77777777" w:rsidR="008934E1" w:rsidRPr="00DB3FD1" w:rsidRDefault="008934E1" w:rsidP="002A1E8A">
      <w:pPr>
        <w:pStyle w:val="Lijstalinea"/>
        <w:numPr>
          <w:ilvl w:val="0"/>
          <w:numId w:val="7"/>
        </w:numPr>
        <w:rPr>
          <w:sz w:val="20"/>
          <w:szCs w:val="20"/>
        </w:rPr>
      </w:pPr>
      <w:r w:rsidRPr="00DB3FD1">
        <w:rPr>
          <w:sz w:val="20"/>
          <w:szCs w:val="20"/>
        </w:rPr>
        <w:t>Alle communicatie in relatie tot deze aanbesteding is in het Nederlands. Dat geldt ook voor de communicatie tijdens het uitvoeren van de opdracht.</w:t>
      </w:r>
    </w:p>
    <w:p w14:paraId="0B9DB469" w14:textId="77777777" w:rsidR="008934E1" w:rsidRPr="00B914D1" w:rsidRDefault="008934E1" w:rsidP="002A1E8A">
      <w:pPr>
        <w:pStyle w:val="Lijstalinea"/>
        <w:numPr>
          <w:ilvl w:val="0"/>
          <w:numId w:val="7"/>
        </w:numPr>
        <w:rPr>
          <w:sz w:val="20"/>
          <w:szCs w:val="20"/>
        </w:rPr>
      </w:pPr>
      <w:r w:rsidRPr="00B914D1">
        <w:rPr>
          <w:sz w:val="20"/>
          <w:szCs w:val="20"/>
        </w:rPr>
        <w:t>alle gevraagde informatie wordt in de inschrijving opgenomen;</w:t>
      </w:r>
    </w:p>
    <w:p w14:paraId="3C1EC5AF" w14:textId="77777777" w:rsidR="008934E1" w:rsidRPr="00B914D1" w:rsidRDefault="008934E1" w:rsidP="002A1E8A">
      <w:pPr>
        <w:pStyle w:val="Lijstalinea"/>
        <w:numPr>
          <w:ilvl w:val="0"/>
          <w:numId w:val="7"/>
        </w:numPr>
        <w:rPr>
          <w:sz w:val="20"/>
          <w:szCs w:val="20"/>
        </w:rPr>
      </w:pPr>
      <w:r w:rsidRPr="00B914D1">
        <w:rPr>
          <w:sz w:val="20"/>
          <w:szCs w:val="20"/>
        </w:rPr>
        <w:t>de inschrijving dient naar waarheid te zijn ingevuld;</w:t>
      </w:r>
    </w:p>
    <w:p w14:paraId="0392A47E" w14:textId="77777777" w:rsidR="008934E1" w:rsidRPr="00B914D1" w:rsidRDefault="008934E1" w:rsidP="002A1E8A">
      <w:pPr>
        <w:pStyle w:val="Lijstalinea"/>
        <w:numPr>
          <w:ilvl w:val="0"/>
          <w:numId w:val="7"/>
        </w:numPr>
        <w:rPr>
          <w:sz w:val="20"/>
          <w:szCs w:val="20"/>
        </w:rPr>
      </w:pPr>
      <w:r w:rsidRPr="00B914D1">
        <w:rPr>
          <w:sz w:val="20"/>
          <w:szCs w:val="20"/>
        </w:rPr>
        <w:t xml:space="preserve">door inschrijving confirmeert de inschrijver zich aan alles wat gesteld is in dit beschrijvend document (incl. bijlagen) en eventuele nota(’s) van inlichting(en). Dat betekent dat inschrijver door middel van het doen van een inschrijving te kennen geeft geen bezwaren te hebben tegen de aanbestedingsprocedure en de inhoud van de aanbestedingsstukken. </w:t>
      </w:r>
    </w:p>
    <w:p w14:paraId="2BBD280D" w14:textId="77777777" w:rsidR="008934E1" w:rsidRPr="00B914D1" w:rsidRDefault="008934E1" w:rsidP="002A1E8A">
      <w:pPr>
        <w:pStyle w:val="Lijstalinea"/>
        <w:numPr>
          <w:ilvl w:val="0"/>
          <w:numId w:val="7"/>
        </w:numPr>
        <w:rPr>
          <w:sz w:val="20"/>
          <w:szCs w:val="20"/>
        </w:rPr>
      </w:pPr>
      <w:r w:rsidRPr="00B914D1">
        <w:rPr>
          <w:sz w:val="20"/>
          <w:szCs w:val="20"/>
        </w:rPr>
        <w:t>Inschrijvingen onder voorwaarden of met voorbehouden zijn ongeldig;</w:t>
      </w:r>
    </w:p>
    <w:p w14:paraId="12B64FFF" w14:textId="77777777" w:rsidR="008934E1" w:rsidRPr="00B914D1" w:rsidRDefault="008934E1" w:rsidP="002A1E8A">
      <w:pPr>
        <w:pStyle w:val="Lijstalinea"/>
        <w:numPr>
          <w:ilvl w:val="0"/>
          <w:numId w:val="7"/>
        </w:numPr>
        <w:rPr>
          <w:sz w:val="20"/>
          <w:szCs w:val="20"/>
        </w:rPr>
      </w:pPr>
      <w:r w:rsidRPr="00B914D1">
        <w:rPr>
          <w:sz w:val="20"/>
          <w:szCs w:val="20"/>
        </w:rPr>
        <w:t>varianten, anders dan beschreven in dit beschrijvend document, zijn niet toegestaan;</w:t>
      </w:r>
    </w:p>
    <w:p w14:paraId="772791DF" w14:textId="77777777" w:rsidR="008934E1" w:rsidRPr="00B914D1" w:rsidRDefault="008934E1" w:rsidP="002A1E8A">
      <w:pPr>
        <w:pStyle w:val="Lijstalinea"/>
        <w:numPr>
          <w:ilvl w:val="0"/>
          <w:numId w:val="7"/>
        </w:numPr>
        <w:rPr>
          <w:sz w:val="20"/>
          <w:szCs w:val="20"/>
        </w:rPr>
      </w:pPr>
      <w:r w:rsidRPr="00B914D1">
        <w:rPr>
          <w:sz w:val="20"/>
          <w:szCs w:val="20"/>
        </w:rPr>
        <w:t>de inschrijving heeft een gestandsdoeningstermijn va</w:t>
      </w:r>
      <w:r w:rsidRPr="000E096C">
        <w:rPr>
          <w:sz w:val="20"/>
          <w:szCs w:val="20"/>
        </w:rPr>
        <w:t xml:space="preserve">n </w:t>
      </w:r>
      <w:r>
        <w:rPr>
          <w:sz w:val="20"/>
          <w:szCs w:val="20"/>
        </w:rPr>
        <w:t>60</w:t>
      </w:r>
      <w:r w:rsidRPr="000E096C">
        <w:rPr>
          <w:sz w:val="20"/>
          <w:szCs w:val="20"/>
        </w:rPr>
        <w:t xml:space="preserve"> kalenderdagen </w:t>
      </w:r>
      <w:r w:rsidRPr="00B914D1">
        <w:rPr>
          <w:sz w:val="20"/>
          <w:szCs w:val="20"/>
        </w:rPr>
        <w:t>na de uiterste inschrijvingsdatum. In het geval dat een kortgedingprocedure aanhangig wordt gemaakt, wordt de gestanddoeningstermijn van de inschrijving automatisch verlengd tot veertien (14) kalenderdagen na uitspraak van de rechter;</w:t>
      </w:r>
    </w:p>
    <w:p w14:paraId="4414069B" w14:textId="77777777" w:rsidR="008934E1" w:rsidRDefault="008934E1" w:rsidP="002A1E8A">
      <w:pPr>
        <w:pStyle w:val="Lijstalinea"/>
        <w:numPr>
          <w:ilvl w:val="0"/>
          <w:numId w:val="7"/>
        </w:numPr>
        <w:rPr>
          <w:sz w:val="20"/>
          <w:szCs w:val="20"/>
        </w:rPr>
      </w:pPr>
      <w:r w:rsidRPr="00B914D1">
        <w:rPr>
          <w:sz w:val="20"/>
          <w:szCs w:val="20"/>
        </w:rPr>
        <w:t>Indien de inschrijving onduidelijkheden bevat kunnen wij schriftelijke aanvullende informatie opvragen bij de inschrijver. De aanvullende informatie dient schriftelijk te worden verstrekt en maakt dan onderdeel uit van de inschrijving en mag geen wezenlijke wijziging van de inschrijving inhouden.</w:t>
      </w:r>
    </w:p>
    <w:p w14:paraId="4F4E460B" w14:textId="77777777" w:rsidR="008934E1" w:rsidRPr="00B914D1" w:rsidRDefault="008934E1" w:rsidP="008934E1">
      <w:pPr>
        <w:pStyle w:val="Lijstalinea"/>
        <w:rPr>
          <w:sz w:val="20"/>
          <w:szCs w:val="20"/>
        </w:rPr>
      </w:pPr>
    </w:p>
    <w:p w14:paraId="08E1F6C1" w14:textId="77777777" w:rsidR="008934E1" w:rsidRDefault="008934E1" w:rsidP="008934E1">
      <w:pPr>
        <w:rPr>
          <w:color w:val="4F81BD" w:themeColor="accent1"/>
        </w:rPr>
      </w:pPr>
    </w:p>
    <w:p w14:paraId="5FC40D06" w14:textId="77777777" w:rsidR="008934E1" w:rsidRPr="00875206" w:rsidRDefault="008934E1" w:rsidP="008934E1">
      <w:pPr>
        <w:pStyle w:val="Kop2"/>
        <w:ind w:left="576" w:hanging="576"/>
        <w:jc w:val="both"/>
        <w:rPr>
          <w:rFonts w:cs="Arial"/>
        </w:rPr>
      </w:pPr>
      <w:r w:rsidRPr="00875206">
        <w:rPr>
          <w:rFonts w:cs="Arial"/>
        </w:rPr>
        <w:tab/>
      </w:r>
      <w:bookmarkStart w:id="266" w:name="_Toc536042131"/>
      <w:bookmarkStart w:id="267" w:name="_Toc130825804"/>
      <w:bookmarkStart w:id="268" w:name="_Toc218610688"/>
      <w:r w:rsidRPr="00875206">
        <w:rPr>
          <w:rFonts w:cs="Arial"/>
        </w:rPr>
        <w:t>Samenvoeging en percelen</w:t>
      </w:r>
      <w:bookmarkEnd w:id="266"/>
      <w:bookmarkEnd w:id="267"/>
      <w:bookmarkEnd w:id="268"/>
      <w:r w:rsidRPr="00875206">
        <w:rPr>
          <w:rFonts w:cs="Arial"/>
        </w:rPr>
        <w:t xml:space="preserve"> </w:t>
      </w:r>
    </w:p>
    <w:p w14:paraId="7F3480E2" w14:textId="77777777" w:rsidR="008934E1" w:rsidRDefault="008934E1" w:rsidP="008934E1">
      <w:r w:rsidRPr="00875206">
        <w:t>Er is geen sprake van onnodige samenvoeging van de werkzaamheden. De werkzaamheden hoeven niet te worden opgesplitst in percelen om de opdracht toegankelijker te maken.</w:t>
      </w:r>
    </w:p>
    <w:p w14:paraId="1C4158E9" w14:textId="77777777" w:rsidR="008934E1" w:rsidRDefault="008934E1" w:rsidP="008934E1"/>
    <w:p w14:paraId="11FCB166" w14:textId="77777777" w:rsidR="008934E1" w:rsidRDefault="008934E1" w:rsidP="008934E1"/>
    <w:p w14:paraId="262E45DC" w14:textId="77777777" w:rsidR="008934E1" w:rsidRDefault="008934E1" w:rsidP="008934E1"/>
    <w:p w14:paraId="661532ED" w14:textId="77777777" w:rsidR="008934E1" w:rsidRPr="00A64151" w:rsidRDefault="008934E1" w:rsidP="008F5297"/>
    <w:p w14:paraId="10BA24DE" w14:textId="1DB30FA7" w:rsidR="008162EB" w:rsidRPr="00105652" w:rsidRDefault="008F5297" w:rsidP="008F5297">
      <w:pPr>
        <w:pStyle w:val="Kop1"/>
        <w:numPr>
          <w:ilvl w:val="0"/>
          <w:numId w:val="3"/>
        </w:numPr>
        <w:rPr>
          <w:sz w:val="28"/>
          <w:szCs w:val="28"/>
        </w:rPr>
      </w:pPr>
      <w:r>
        <w:br w:type="page"/>
      </w:r>
      <w:bookmarkStart w:id="269" w:name="_Toc15304299"/>
      <w:bookmarkStart w:id="270" w:name="_Toc458514333"/>
      <w:bookmarkStart w:id="271" w:name="_Toc47527541"/>
      <w:bookmarkStart w:id="272" w:name="_Toc218610689"/>
      <w:bookmarkEnd w:id="269"/>
      <w:r w:rsidR="008162EB" w:rsidRPr="00105652">
        <w:rPr>
          <w:sz w:val="28"/>
          <w:szCs w:val="28"/>
        </w:rPr>
        <w:lastRenderedPageBreak/>
        <w:t>Juridische kaders</w:t>
      </w:r>
      <w:bookmarkEnd w:id="270"/>
      <w:bookmarkEnd w:id="271"/>
      <w:bookmarkEnd w:id="272"/>
    </w:p>
    <w:p w14:paraId="28948E97" w14:textId="3A8C2BC8" w:rsidR="006B45EE" w:rsidRDefault="006B45EE" w:rsidP="006B45EE">
      <w:pPr>
        <w:autoSpaceDE w:val="0"/>
        <w:autoSpaceDN w:val="0"/>
        <w:adjustRightInd w:val="0"/>
        <w:jc w:val="both"/>
        <w:rPr>
          <w:rFonts w:cs="Arial"/>
        </w:rPr>
      </w:pPr>
      <w:r w:rsidRPr="00916A7A">
        <w:rPr>
          <w:rFonts w:cs="Arial"/>
        </w:rPr>
        <w:t xml:space="preserve">In onderstaande paragrafen </w:t>
      </w:r>
      <w:r w:rsidRPr="00390AEB">
        <w:rPr>
          <w:rFonts w:cs="Arial"/>
        </w:rPr>
        <w:t xml:space="preserve">licht </w:t>
      </w:r>
      <w:r w:rsidR="00390AEB" w:rsidRPr="00390AEB">
        <w:rPr>
          <w:rFonts w:cs="Arial"/>
        </w:rPr>
        <w:t xml:space="preserve">de Aanbestedende dienst </w:t>
      </w:r>
      <w:r w:rsidRPr="00916A7A">
        <w:rPr>
          <w:rFonts w:cs="Arial"/>
        </w:rPr>
        <w:t xml:space="preserve">een aantal juridische kaders toe. De inschrijver wordt geacht deze kaders goed door te nemen voordat een inschrijving wordt ingediend. Bij het indienen van zijn inschrijving gaat de inschrijver onvoorwaardelijk akkoord met deze voorwaarden en bepalingen. </w:t>
      </w:r>
    </w:p>
    <w:p w14:paraId="57387654" w14:textId="77777777" w:rsidR="009C68D0" w:rsidRDefault="009C68D0" w:rsidP="006B45EE">
      <w:pPr>
        <w:autoSpaceDE w:val="0"/>
        <w:autoSpaceDN w:val="0"/>
        <w:adjustRightInd w:val="0"/>
        <w:jc w:val="both"/>
        <w:rPr>
          <w:rFonts w:cs="Arial"/>
        </w:rPr>
      </w:pPr>
    </w:p>
    <w:p w14:paraId="4D1200FD" w14:textId="583DFC5C" w:rsidR="009C68D0" w:rsidRPr="009C68D0" w:rsidRDefault="009C68D0" w:rsidP="009C68D0">
      <w:pPr>
        <w:pStyle w:val="Kop2"/>
        <w:jc w:val="both"/>
        <w:rPr>
          <w:rFonts w:cs="Arial"/>
        </w:rPr>
      </w:pPr>
      <w:bookmarkStart w:id="273" w:name="_Toc83634256"/>
      <w:bookmarkStart w:id="274" w:name="_Toc86668011"/>
      <w:bookmarkStart w:id="275" w:name="_Toc116486566"/>
      <w:bookmarkStart w:id="276" w:name="_Toc218610690"/>
      <w:r w:rsidRPr="00AD26BE">
        <w:t>Publicatiemedium en digitale documente</w:t>
      </w:r>
      <w:bookmarkEnd w:id="273"/>
      <w:bookmarkEnd w:id="274"/>
      <w:bookmarkEnd w:id="275"/>
      <w:r>
        <w:t>n</w:t>
      </w:r>
      <w:bookmarkEnd w:id="276"/>
    </w:p>
    <w:p w14:paraId="3AC90994" w14:textId="7F142284" w:rsidR="009C68D0" w:rsidRDefault="009C68D0" w:rsidP="009C68D0">
      <w:pPr>
        <w:spacing w:line="23" w:lineRule="atLeast"/>
        <w:jc w:val="both"/>
      </w:pPr>
      <w:r>
        <w:t xml:space="preserve">In deze aanbestedingsprocedure worden alle documenten digitaal via het platform ter beschikking gesteld. Wanneer er wordt gevraagd een digitale bijlage in te vullen, wordt het betreffende document door de </w:t>
      </w:r>
      <w:r w:rsidR="00981985">
        <w:t xml:space="preserve">Aanbestedende </w:t>
      </w:r>
      <w:r>
        <w:t xml:space="preserve">dienst in Word of Excel aangeleverd. De inschrijvers zijn verplicht deze documenten te gebruiken. Het is niet toegestaan om zonder toestemming van de </w:t>
      </w:r>
      <w:r w:rsidR="00981985">
        <w:t xml:space="preserve">Aanbestedende </w:t>
      </w:r>
      <w:r>
        <w:t xml:space="preserve">dienst wijzigingen in deze bijlagen aan te brengen. Alle teksten en bestanden in het platform maken onlosmakelijk deel uit van dit aanbestedingsdocument. </w:t>
      </w:r>
    </w:p>
    <w:p w14:paraId="55F752B7" w14:textId="77777777" w:rsidR="009C68D0" w:rsidRDefault="009C68D0" w:rsidP="006B45EE">
      <w:pPr>
        <w:autoSpaceDE w:val="0"/>
        <w:autoSpaceDN w:val="0"/>
        <w:adjustRightInd w:val="0"/>
        <w:jc w:val="both"/>
        <w:rPr>
          <w:rFonts w:cs="Arial"/>
        </w:rPr>
      </w:pPr>
    </w:p>
    <w:p w14:paraId="7B3F4738" w14:textId="77777777" w:rsidR="00181E47" w:rsidRDefault="00181E47" w:rsidP="006B45EE">
      <w:pPr>
        <w:autoSpaceDE w:val="0"/>
        <w:autoSpaceDN w:val="0"/>
        <w:adjustRightInd w:val="0"/>
        <w:jc w:val="both"/>
        <w:rPr>
          <w:rFonts w:cs="Arial"/>
        </w:rPr>
      </w:pPr>
    </w:p>
    <w:p w14:paraId="2D0E680D" w14:textId="6E87984A" w:rsidR="00181E47" w:rsidRPr="00875206" w:rsidRDefault="00181E47" w:rsidP="00181E47">
      <w:pPr>
        <w:pStyle w:val="Kop2"/>
        <w:jc w:val="both"/>
        <w:rPr>
          <w:rFonts w:cs="Arial"/>
        </w:rPr>
      </w:pPr>
      <w:bookmarkStart w:id="277" w:name="_Toc218610691"/>
      <w:r>
        <w:rPr>
          <w:rFonts w:cs="Arial"/>
        </w:rPr>
        <w:t>Geheimhouding</w:t>
      </w:r>
      <w:bookmarkEnd w:id="277"/>
    </w:p>
    <w:p w14:paraId="688AD2DB" w14:textId="4BF411B4" w:rsidR="00181E47" w:rsidRDefault="00181E47" w:rsidP="00181E47">
      <w:pPr>
        <w:spacing w:line="23" w:lineRule="atLeast"/>
        <w:jc w:val="both"/>
      </w:pPr>
      <w:r>
        <w:t xml:space="preserve">Alle in het kader van deze aanbesteding door de </w:t>
      </w:r>
      <w:r w:rsidR="00981985">
        <w:t xml:space="preserve">Aanbestedende </w:t>
      </w:r>
      <w:r>
        <w:t xml:space="preserve">dienst verstrekte informatie moet de inschrijver vertrouwelijk behandelen. De gegevens mogen enkel gebruikt worden voor het doel waarvoor ze zijn verstrekt. Alle inschrijvingen worden na ontvangst eigendom van de </w:t>
      </w:r>
      <w:r w:rsidR="00981985">
        <w:t xml:space="preserve">Aanbestedende </w:t>
      </w:r>
      <w:r>
        <w:t>dienst en worden vertrouwelijk behandeld.</w:t>
      </w:r>
    </w:p>
    <w:p w14:paraId="15994B6F" w14:textId="64BD9F40" w:rsidR="00181E47" w:rsidRPr="00916A7A" w:rsidRDefault="00832CB2" w:rsidP="00832CB2">
      <w:pPr>
        <w:tabs>
          <w:tab w:val="left" w:pos="7020"/>
        </w:tabs>
        <w:autoSpaceDE w:val="0"/>
        <w:autoSpaceDN w:val="0"/>
        <w:adjustRightInd w:val="0"/>
        <w:jc w:val="both"/>
        <w:rPr>
          <w:rFonts w:cs="Arial"/>
        </w:rPr>
      </w:pPr>
      <w:r>
        <w:rPr>
          <w:rFonts w:cs="Arial"/>
        </w:rPr>
        <w:tab/>
      </w:r>
    </w:p>
    <w:p w14:paraId="32C37AD3" w14:textId="77777777" w:rsidR="006B45EE" w:rsidRPr="00875206" w:rsidRDefault="006B45EE" w:rsidP="006B45EE">
      <w:pPr>
        <w:jc w:val="both"/>
        <w:rPr>
          <w:rFonts w:cs="Arial"/>
        </w:rPr>
      </w:pPr>
    </w:p>
    <w:p w14:paraId="104BC83F" w14:textId="77777777" w:rsidR="006B45EE" w:rsidRPr="00875206" w:rsidRDefault="006B45EE" w:rsidP="006B45EE">
      <w:pPr>
        <w:pStyle w:val="Kop2"/>
        <w:jc w:val="both"/>
        <w:rPr>
          <w:rFonts w:cs="Arial"/>
        </w:rPr>
      </w:pPr>
      <w:bookmarkStart w:id="278" w:name="_Toc130825825"/>
      <w:bookmarkStart w:id="279" w:name="_Toc218610692"/>
      <w:r w:rsidRPr="00875206">
        <w:rPr>
          <w:rFonts w:cs="Arial"/>
        </w:rPr>
        <w:t>Rechtsbescherming</w:t>
      </w:r>
      <w:bookmarkEnd w:id="278"/>
      <w:bookmarkEnd w:id="279"/>
    </w:p>
    <w:p w14:paraId="5A8A21A7" w14:textId="62A09987" w:rsidR="00424C79" w:rsidRDefault="00424C79" w:rsidP="00424C79">
      <w:pPr>
        <w:spacing w:line="23" w:lineRule="atLeast"/>
        <w:jc w:val="both"/>
      </w:pPr>
      <w:r>
        <w:t xml:space="preserve">Inschrijvers die niet in aanmerking komen voor gunning van de overeenkomst ontvangen een motivatie van de redenen tot afwijzing. De </w:t>
      </w:r>
      <w:r w:rsidR="00981985">
        <w:t xml:space="preserve">Aanbestedende </w:t>
      </w:r>
      <w:r>
        <w:t>dienst hanteert een periode van twintig dagen vanaf het bekendmaken van de gunningsbeslissing aan de inschrijvers totdat de overeenkomst definitief wordt gegund. Als binnen die termijn een kort geding tegen de gunningsbeslissing aanhangig is gemaakt, wordt in eerste beginsel de definitieve overeenkomst, in afwachting van de uitspraak van de rechter, opgeschort. Indien de inschrijver niet binnen deze termijn een kort geding aanhangig maakt, dan wordt geacht dat de inschrijver afstand heeft gedaan van dit recht en is de inschrijver niet-ontvankelijk in zijn vorderingen, wanneer de inschrijver alsnog een kort geding aanhangig maakt.</w:t>
      </w:r>
    </w:p>
    <w:p w14:paraId="0039EC59" w14:textId="77777777" w:rsidR="00424C79" w:rsidRDefault="00424C79" w:rsidP="00424C79">
      <w:pPr>
        <w:spacing w:line="23" w:lineRule="atLeast"/>
        <w:jc w:val="both"/>
      </w:pPr>
    </w:p>
    <w:p w14:paraId="492CBC4B" w14:textId="77777777" w:rsidR="00424C79" w:rsidRDefault="00424C79" w:rsidP="00424C79">
      <w:pPr>
        <w:spacing w:line="23" w:lineRule="atLeast"/>
        <w:jc w:val="both"/>
      </w:pPr>
      <w:r>
        <w:t>Op deze aanbesteding is Nederlands recht van toepassing. Geschillen die ontstaan naar aanleiding van deze aanbesteding worden voorgelegd aan de bevoegde rechter in het arrondissement Oost-Brabant.</w:t>
      </w:r>
    </w:p>
    <w:p w14:paraId="06C7A9EC" w14:textId="77777777" w:rsidR="006B45EE" w:rsidRPr="00875206" w:rsidRDefault="006B45EE" w:rsidP="006B45EE">
      <w:pPr>
        <w:jc w:val="both"/>
        <w:rPr>
          <w:rFonts w:cs="Arial"/>
        </w:rPr>
      </w:pPr>
    </w:p>
    <w:p w14:paraId="3BC7DF5F" w14:textId="77777777" w:rsidR="006B45EE" w:rsidRPr="00875206" w:rsidRDefault="006B45EE" w:rsidP="006B45EE">
      <w:pPr>
        <w:pStyle w:val="Kop2"/>
        <w:jc w:val="both"/>
        <w:rPr>
          <w:rFonts w:cs="Arial"/>
          <w:szCs w:val="24"/>
        </w:rPr>
      </w:pPr>
      <w:bookmarkStart w:id="280" w:name="_Toc130825827"/>
      <w:bookmarkStart w:id="281" w:name="_Toc218610693"/>
      <w:r w:rsidRPr="00875206">
        <w:rPr>
          <w:rFonts w:cs="Arial"/>
          <w:szCs w:val="24"/>
        </w:rPr>
        <w:t>Niet gunning</w:t>
      </w:r>
      <w:bookmarkEnd w:id="280"/>
      <w:bookmarkEnd w:id="281"/>
    </w:p>
    <w:p w14:paraId="7DD10498" w14:textId="7A36941A" w:rsidR="006B45EE" w:rsidRPr="00875206" w:rsidRDefault="00390AEB" w:rsidP="006B45EE">
      <w:pPr>
        <w:jc w:val="both"/>
        <w:rPr>
          <w:rFonts w:cs="Arial"/>
        </w:rPr>
      </w:pPr>
      <w:r>
        <w:rPr>
          <w:rFonts w:cs="Arial"/>
        </w:rPr>
        <w:t>D</w:t>
      </w:r>
      <w:r w:rsidRPr="00390AEB">
        <w:rPr>
          <w:rFonts w:cs="Arial"/>
        </w:rPr>
        <w:t xml:space="preserve">e Aanbestedende dienst </w:t>
      </w:r>
      <w:r w:rsidR="006B45EE" w:rsidRPr="00875206">
        <w:rPr>
          <w:rFonts w:cs="Arial"/>
        </w:rPr>
        <w:t xml:space="preserve">behoudt zich zonder meer en zonder tot enigerlei schadevergoeding te zijn gehouden (behoudens voor zover expliciet anders in dit </w:t>
      </w:r>
      <w:r w:rsidR="006B45EE">
        <w:rPr>
          <w:rFonts w:cs="Arial"/>
        </w:rPr>
        <w:t>gunnings</w:t>
      </w:r>
      <w:r w:rsidR="006B45EE" w:rsidRPr="00875206">
        <w:rPr>
          <w:rFonts w:cs="Arial"/>
        </w:rPr>
        <w:t xml:space="preserve">document is bepaald) tot aan het moment van ondertekening van de </w:t>
      </w:r>
      <w:r w:rsidR="006B45EE">
        <w:rPr>
          <w:rFonts w:cs="Arial"/>
        </w:rPr>
        <w:t>o</w:t>
      </w:r>
      <w:r w:rsidR="006B45EE" w:rsidRPr="00875206">
        <w:rPr>
          <w:rFonts w:cs="Arial"/>
        </w:rPr>
        <w:t xml:space="preserve">vereenkomst in ieder geval het recht voor tot: </w:t>
      </w:r>
    </w:p>
    <w:p w14:paraId="56AA2730" w14:textId="59410E3D" w:rsidR="006B45EE" w:rsidRPr="00875206" w:rsidRDefault="006B45EE" w:rsidP="002A1E8A">
      <w:pPr>
        <w:pStyle w:val="Lijstalinea"/>
        <w:numPr>
          <w:ilvl w:val="0"/>
          <w:numId w:val="18"/>
        </w:numPr>
        <w:jc w:val="both"/>
        <w:rPr>
          <w:sz w:val="20"/>
        </w:rPr>
      </w:pPr>
      <w:r w:rsidRPr="00875206">
        <w:rPr>
          <w:sz w:val="20"/>
        </w:rPr>
        <w:t xml:space="preserve">opschorten of afbreken van de aanbestedingsprocedure om voor </w:t>
      </w:r>
      <w:r w:rsidR="00390AEB" w:rsidRPr="00390AEB">
        <w:rPr>
          <w:sz w:val="20"/>
          <w:szCs w:val="20"/>
        </w:rPr>
        <w:t>de Aanbestedende dienst</w:t>
      </w:r>
      <w:r w:rsidRPr="00875206">
        <w:rPr>
          <w:sz w:val="20"/>
        </w:rPr>
        <w:t xml:space="preserve"> moverende redenen;</w:t>
      </w:r>
    </w:p>
    <w:p w14:paraId="58AE52E6" w14:textId="77777777" w:rsidR="006B45EE" w:rsidRPr="00875206" w:rsidRDefault="006B45EE" w:rsidP="002A1E8A">
      <w:pPr>
        <w:pStyle w:val="Lijstalinea"/>
        <w:numPr>
          <w:ilvl w:val="0"/>
          <w:numId w:val="18"/>
        </w:numPr>
        <w:jc w:val="both"/>
        <w:rPr>
          <w:sz w:val="20"/>
        </w:rPr>
      </w:pPr>
      <w:r w:rsidRPr="00875206">
        <w:rPr>
          <w:sz w:val="20"/>
        </w:rPr>
        <w:t>wijzigen van de tijdsplanning aanbesteding, met uitzondering van het inkorten van wettelijk vastgestelde minimumtermijnen;</w:t>
      </w:r>
    </w:p>
    <w:p w14:paraId="32AF2210" w14:textId="583F28CE" w:rsidR="006B45EE" w:rsidRPr="00875206" w:rsidRDefault="006B45EE" w:rsidP="002A1E8A">
      <w:pPr>
        <w:pStyle w:val="Lijstalinea"/>
        <w:numPr>
          <w:ilvl w:val="0"/>
          <w:numId w:val="18"/>
        </w:numPr>
        <w:jc w:val="both"/>
        <w:rPr>
          <w:sz w:val="20"/>
        </w:rPr>
      </w:pPr>
      <w:r w:rsidRPr="00875206">
        <w:rPr>
          <w:sz w:val="20"/>
        </w:rPr>
        <w:t xml:space="preserve">intrekken of herzien van de </w:t>
      </w:r>
      <w:r>
        <w:rPr>
          <w:sz w:val="20"/>
        </w:rPr>
        <w:t>gunnings</w:t>
      </w:r>
      <w:r w:rsidRPr="00875206">
        <w:rPr>
          <w:sz w:val="20"/>
        </w:rPr>
        <w:t>beslissing;</w:t>
      </w:r>
    </w:p>
    <w:p w14:paraId="28607072" w14:textId="77777777" w:rsidR="006B45EE" w:rsidRPr="00875206" w:rsidRDefault="006B45EE" w:rsidP="002A1E8A">
      <w:pPr>
        <w:pStyle w:val="Lijstalinea"/>
        <w:numPr>
          <w:ilvl w:val="0"/>
          <w:numId w:val="18"/>
        </w:numPr>
        <w:jc w:val="both"/>
        <w:rPr>
          <w:sz w:val="20"/>
        </w:rPr>
      </w:pPr>
      <w:r w:rsidRPr="00875206">
        <w:rPr>
          <w:sz w:val="20"/>
        </w:rPr>
        <w:t>niet gunnen van de opdracht.</w:t>
      </w:r>
    </w:p>
    <w:p w14:paraId="16C68E9F" w14:textId="77777777" w:rsidR="006B45EE" w:rsidRDefault="006B45EE" w:rsidP="006B45EE">
      <w:pPr>
        <w:jc w:val="both"/>
        <w:rPr>
          <w:rFonts w:cs="Arial"/>
        </w:rPr>
      </w:pPr>
    </w:p>
    <w:p w14:paraId="66DE92DA" w14:textId="77777777" w:rsidR="006B45EE" w:rsidRPr="00875206" w:rsidRDefault="006B45EE" w:rsidP="006B45EE">
      <w:pPr>
        <w:jc w:val="both"/>
        <w:rPr>
          <w:rFonts w:cs="Arial"/>
        </w:rPr>
      </w:pPr>
    </w:p>
    <w:p w14:paraId="03B4B5DA" w14:textId="77777777" w:rsidR="006B45EE" w:rsidRPr="00875206" w:rsidRDefault="006B45EE" w:rsidP="006B45EE">
      <w:pPr>
        <w:pStyle w:val="Kop2"/>
        <w:jc w:val="both"/>
        <w:rPr>
          <w:rFonts w:cs="Arial"/>
          <w:szCs w:val="24"/>
        </w:rPr>
      </w:pPr>
      <w:bookmarkStart w:id="282" w:name="_Toc130825829"/>
      <w:bookmarkStart w:id="283" w:name="_Toc218610694"/>
      <w:r w:rsidRPr="00875206">
        <w:rPr>
          <w:rFonts w:cs="Arial"/>
          <w:szCs w:val="24"/>
        </w:rPr>
        <w:t>Bevoegde rechter</w:t>
      </w:r>
      <w:bookmarkEnd w:id="282"/>
      <w:bookmarkEnd w:id="283"/>
    </w:p>
    <w:p w14:paraId="46B11AF3" w14:textId="14C9E8D5" w:rsidR="006B45EE" w:rsidRPr="00786FCB" w:rsidRDefault="006B45EE" w:rsidP="006B45EE">
      <w:pPr>
        <w:jc w:val="both"/>
        <w:rPr>
          <w:rFonts w:cs="Arial"/>
        </w:rPr>
      </w:pPr>
      <w:r w:rsidRPr="00875206">
        <w:rPr>
          <w:rFonts w:cs="Arial"/>
        </w:rPr>
        <w:t xml:space="preserve">Op de aanbestedingsprocedure is Nederlands recht van toepassing. Geschillen </w:t>
      </w:r>
      <w:r w:rsidRPr="00786FCB">
        <w:rPr>
          <w:rFonts w:cs="Arial"/>
        </w:rPr>
        <w:t xml:space="preserve">die ontstaan naar aanleiding van onderhavige aanbesteding worden ter beslechting voorgelegd aan de bevoegde voorzieningenrechter van de Rechtbank </w:t>
      </w:r>
      <w:r w:rsidR="002170EA">
        <w:rPr>
          <w:rFonts w:cs="Arial"/>
        </w:rPr>
        <w:t>Rotterdam</w:t>
      </w:r>
      <w:r w:rsidRPr="00786FCB">
        <w:rPr>
          <w:rFonts w:cs="Arial"/>
        </w:rPr>
        <w:t>.</w:t>
      </w:r>
    </w:p>
    <w:p w14:paraId="5E095CEC" w14:textId="0F5F265A" w:rsidR="00F93E95" w:rsidRDefault="00F93E95" w:rsidP="00F93E95">
      <w:pPr>
        <w:rPr>
          <w:color w:val="FF0000"/>
        </w:rPr>
      </w:pPr>
    </w:p>
    <w:p w14:paraId="7B45B47B" w14:textId="77777777" w:rsidR="002170EA" w:rsidRDefault="002170EA" w:rsidP="00F93E95">
      <w:pPr>
        <w:rPr>
          <w:color w:val="FF0000"/>
        </w:rPr>
      </w:pPr>
    </w:p>
    <w:p w14:paraId="4565F75B" w14:textId="77777777" w:rsidR="002170EA" w:rsidRPr="00875206" w:rsidRDefault="002170EA" w:rsidP="002170EA">
      <w:pPr>
        <w:pStyle w:val="Kop2"/>
        <w:jc w:val="both"/>
        <w:rPr>
          <w:rFonts w:cs="Arial"/>
          <w:szCs w:val="24"/>
        </w:rPr>
      </w:pPr>
      <w:bookmarkStart w:id="284" w:name="_Toc130825826"/>
      <w:bookmarkStart w:id="285" w:name="_Toc218610695"/>
      <w:r w:rsidRPr="00875206">
        <w:rPr>
          <w:rFonts w:cs="Arial"/>
          <w:szCs w:val="24"/>
        </w:rPr>
        <w:lastRenderedPageBreak/>
        <w:t>Klachtenloket aanbestedingen</w:t>
      </w:r>
      <w:bookmarkEnd w:id="284"/>
      <w:bookmarkEnd w:id="285"/>
    </w:p>
    <w:p w14:paraId="73CF2DA1" w14:textId="77777777" w:rsidR="002170EA" w:rsidRPr="00D03BCD" w:rsidRDefault="002170EA" w:rsidP="002170EA">
      <w:pPr>
        <w:jc w:val="both"/>
        <w:rPr>
          <w:rFonts w:cs="Arial"/>
        </w:rPr>
      </w:pPr>
      <w:r>
        <w:rPr>
          <w:rFonts w:cs="Arial"/>
        </w:rPr>
        <w:t>Een inschrijver</w:t>
      </w:r>
      <w:r w:rsidRPr="00D03BCD">
        <w:rPr>
          <w:rFonts w:cs="Arial"/>
        </w:rPr>
        <w:t xml:space="preserve"> kan naar aanleiding van de aanbesteding een klacht indienen met inachtneming van het volgende: </w:t>
      </w:r>
    </w:p>
    <w:p w14:paraId="6E1675F1" w14:textId="77777777" w:rsidR="002170EA" w:rsidRPr="00D03BCD" w:rsidRDefault="002170EA" w:rsidP="002170EA">
      <w:pPr>
        <w:jc w:val="both"/>
        <w:rPr>
          <w:rFonts w:cs="Arial"/>
        </w:rPr>
      </w:pPr>
    </w:p>
    <w:p w14:paraId="6EB79383" w14:textId="77777777" w:rsidR="002170EA" w:rsidRPr="00D03BCD" w:rsidRDefault="002170EA" w:rsidP="002170EA">
      <w:pPr>
        <w:jc w:val="both"/>
        <w:rPr>
          <w:rFonts w:cs="Arial"/>
        </w:rPr>
      </w:pPr>
      <w:r w:rsidRPr="00D03BCD">
        <w:rPr>
          <w:rFonts w:cs="Arial"/>
        </w:rPr>
        <w:t xml:space="preserve">Indien klager het niet eens is met de door </w:t>
      </w:r>
      <w:r w:rsidRPr="00390AEB">
        <w:rPr>
          <w:rFonts w:cs="Arial"/>
        </w:rPr>
        <w:t xml:space="preserve">de Aanbestedende dienst </w:t>
      </w:r>
      <w:r w:rsidRPr="00D03BCD">
        <w:rPr>
          <w:rFonts w:cs="Arial"/>
        </w:rPr>
        <w:t xml:space="preserve">gegeven reactie op de ingediende klacht, kan deze zich wenden tot de Commissie van aanbestedingsexperts (zie art. 4.27 aanbestedingswet 2012). Als bij deze Commissie van aanbestedingsexperts een klacht m.b.t. deze aanbestedingsprocedure wordt ingediend, wordt de klager verzocht hiervan een afschrift te zenden </w:t>
      </w:r>
      <w:r>
        <w:rPr>
          <w:rFonts w:cs="Arial"/>
        </w:rPr>
        <w:t>via Tenderned</w:t>
      </w:r>
      <w:r w:rsidRPr="00D03BCD">
        <w:rPr>
          <w:rFonts w:cs="Arial"/>
        </w:rPr>
        <w:t>. (Zie voor meer informatie de website:  www.commissievanaanbestedingsexperts.nl).</w:t>
      </w:r>
    </w:p>
    <w:p w14:paraId="13A2F743" w14:textId="77777777" w:rsidR="002170EA" w:rsidRPr="00D03BCD" w:rsidRDefault="002170EA" w:rsidP="002170EA">
      <w:pPr>
        <w:jc w:val="both"/>
        <w:rPr>
          <w:rFonts w:cs="Arial"/>
        </w:rPr>
      </w:pPr>
    </w:p>
    <w:p w14:paraId="6DF483C1" w14:textId="1A9B97F8" w:rsidR="002170EA" w:rsidRPr="00D03BCD" w:rsidRDefault="002170EA" w:rsidP="002170EA">
      <w:pPr>
        <w:jc w:val="both"/>
        <w:rPr>
          <w:rFonts w:cs="Arial"/>
        </w:rPr>
      </w:pPr>
      <w:r w:rsidRPr="00D03BCD">
        <w:rPr>
          <w:rFonts w:cs="Arial"/>
        </w:rPr>
        <w:t xml:space="preserve">Een ingediende klacht heeft geen opschortende werking voor deze aanbestedingsprocedure. Noch een uitspraak van de interne klachtenbehandelaar van </w:t>
      </w:r>
      <w:r w:rsidRPr="00390AEB">
        <w:rPr>
          <w:rFonts w:cs="Arial"/>
        </w:rPr>
        <w:t xml:space="preserve">de Aanbestedende dienst </w:t>
      </w:r>
      <w:r w:rsidRPr="00D03BCD">
        <w:rPr>
          <w:rFonts w:cs="Arial"/>
        </w:rPr>
        <w:t xml:space="preserve">noch een uitspraak van Commissie van aanbestedingsexperts op een klacht is bindend voor de </w:t>
      </w:r>
      <w:r w:rsidR="00331FC7">
        <w:rPr>
          <w:rFonts w:cs="Arial"/>
        </w:rPr>
        <w:t>opdrachtgever</w:t>
      </w:r>
      <w:r w:rsidRPr="00D03BCD">
        <w:rPr>
          <w:rFonts w:cs="Arial"/>
        </w:rPr>
        <w:t xml:space="preserve">. </w:t>
      </w:r>
      <w:r w:rsidR="00331FC7">
        <w:rPr>
          <w:rFonts w:cs="Arial"/>
        </w:rPr>
        <w:t>opdrachtgever</w:t>
      </w:r>
      <w:r w:rsidRPr="00D03BCD">
        <w:rPr>
          <w:rFonts w:cs="Arial"/>
        </w:rPr>
        <w:t xml:space="preserve"> behoudt zich het recht voor deze uitspraken – indien deze naar zijn oordeel niet overeenstemmen met zijn wettelijke verplichtingen - naast zich neer te leggen.</w:t>
      </w:r>
    </w:p>
    <w:p w14:paraId="586F68B7" w14:textId="77777777" w:rsidR="002170EA" w:rsidRDefault="002170EA" w:rsidP="002170EA">
      <w:pPr>
        <w:spacing w:line="288" w:lineRule="auto"/>
        <w:rPr>
          <w:rStyle w:val="Hyperlink"/>
          <w:rFonts w:cs="Arial"/>
        </w:rPr>
      </w:pPr>
    </w:p>
    <w:p w14:paraId="5A31D930" w14:textId="77777777" w:rsidR="002170EA" w:rsidRPr="006963F1" w:rsidRDefault="002170EA" w:rsidP="00F93E95">
      <w:pPr>
        <w:rPr>
          <w:color w:val="FF0000"/>
        </w:rPr>
      </w:pPr>
    </w:p>
    <w:sectPr w:rsidR="002170EA" w:rsidRPr="006963F1">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56094" w14:textId="77777777" w:rsidR="00893B20" w:rsidRDefault="00893B20">
      <w:pPr>
        <w:spacing w:line="240" w:lineRule="auto"/>
      </w:pPr>
      <w:r>
        <w:separator/>
      </w:r>
    </w:p>
  </w:endnote>
  <w:endnote w:type="continuationSeparator" w:id="0">
    <w:p w14:paraId="266C79A0" w14:textId="77777777" w:rsidR="00893B20" w:rsidRDefault="00893B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yriad">
    <w:altName w:val="Arial"/>
    <w:charset w:val="00"/>
    <w:family w:val="swiss"/>
    <w:pitch w:val="variable"/>
    <w:sig w:usb0="00000001"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Dotum">
    <w:altName w:val="돋움"/>
    <w:panose1 w:val="020B0600000101010101"/>
    <w:charset w:val="81"/>
    <w:family w:val="swiss"/>
    <w:pitch w:val="variable"/>
    <w:sig w:usb0="B00002AF" w:usb1="69D77CFB" w:usb2="00000030" w:usb3="00000000" w:csb0="0008009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0069782"/>
      <w:docPartObj>
        <w:docPartGallery w:val="Page Numbers (Bottom of Page)"/>
        <w:docPartUnique/>
      </w:docPartObj>
    </w:sdtPr>
    <w:sdtEndPr/>
    <w:sdtContent>
      <w:sdt>
        <w:sdtPr>
          <w:id w:val="1728636285"/>
          <w:docPartObj>
            <w:docPartGallery w:val="Page Numbers (Top of Page)"/>
            <w:docPartUnique/>
          </w:docPartObj>
        </w:sdtPr>
        <w:sdtEndPr/>
        <w:sdtContent>
          <w:p w14:paraId="0F269B4A" w14:textId="47DA6D32" w:rsidR="00A70DB6" w:rsidRDefault="00A70DB6">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B02DEBB" w14:textId="77777777" w:rsidR="008F5297" w:rsidRDefault="008F52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65777" w14:textId="77777777" w:rsidR="00893B20" w:rsidRDefault="00893B20" w:rsidP="008162EB">
      <w:pPr>
        <w:spacing w:line="240" w:lineRule="auto"/>
      </w:pPr>
      <w:r>
        <w:separator/>
      </w:r>
    </w:p>
  </w:footnote>
  <w:footnote w:type="continuationSeparator" w:id="0">
    <w:p w14:paraId="1CF31683" w14:textId="77777777" w:rsidR="00893B20" w:rsidRDefault="00893B20" w:rsidP="008162E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90EB5" w14:textId="6A42C0AE" w:rsidR="008F5297" w:rsidRDefault="008F529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7CA0"/>
    <w:multiLevelType w:val="hybridMultilevel"/>
    <w:tmpl w:val="FAE00322"/>
    <w:lvl w:ilvl="0" w:tplc="0413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A0051A"/>
    <w:multiLevelType w:val="multilevel"/>
    <w:tmpl w:val="D16CBB8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20770C2"/>
    <w:multiLevelType w:val="hybridMultilevel"/>
    <w:tmpl w:val="10E68F6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AB0648"/>
    <w:multiLevelType w:val="hybridMultilevel"/>
    <w:tmpl w:val="4FFE23D0"/>
    <w:lvl w:ilvl="0" w:tplc="7FCE8A18">
      <w:numFmt w:val="bullet"/>
      <w:lvlText w:val="-"/>
      <w:lvlJc w:val="left"/>
      <w:pPr>
        <w:tabs>
          <w:tab w:val="num" w:pos="720"/>
        </w:tabs>
        <w:ind w:left="720" w:hanging="360"/>
      </w:pPr>
      <w:rPr>
        <w:rFonts w:ascii="Verdana" w:eastAsia="Times New Roman" w:hAnsi="Verdana" w:cs="Times New Roman" w:hint="default"/>
      </w:rPr>
    </w:lvl>
    <w:lvl w:ilvl="1" w:tplc="64A21920">
      <w:start w:val="1"/>
      <w:numFmt w:val="bullet"/>
      <w:lvlText w:val="o"/>
      <w:lvlJc w:val="left"/>
      <w:pPr>
        <w:tabs>
          <w:tab w:val="num" w:pos="1440"/>
        </w:tabs>
        <w:ind w:left="1440" w:hanging="360"/>
      </w:pPr>
      <w:rPr>
        <w:rFonts w:ascii="Courier New" w:hAnsi="Courier New" w:cs="Courier New" w:hint="default"/>
      </w:rPr>
    </w:lvl>
    <w:lvl w:ilvl="2" w:tplc="605AB63A" w:tentative="1">
      <w:start w:val="1"/>
      <w:numFmt w:val="bullet"/>
      <w:lvlText w:val=""/>
      <w:lvlJc w:val="left"/>
      <w:pPr>
        <w:tabs>
          <w:tab w:val="num" w:pos="2160"/>
        </w:tabs>
        <w:ind w:left="2160" w:hanging="360"/>
      </w:pPr>
      <w:rPr>
        <w:rFonts w:ascii="Wingdings" w:hAnsi="Wingdings" w:hint="default"/>
      </w:rPr>
    </w:lvl>
    <w:lvl w:ilvl="3" w:tplc="4B0EC034" w:tentative="1">
      <w:start w:val="1"/>
      <w:numFmt w:val="bullet"/>
      <w:lvlText w:val=""/>
      <w:lvlJc w:val="left"/>
      <w:pPr>
        <w:tabs>
          <w:tab w:val="num" w:pos="2880"/>
        </w:tabs>
        <w:ind w:left="2880" w:hanging="360"/>
      </w:pPr>
      <w:rPr>
        <w:rFonts w:ascii="Symbol" w:hAnsi="Symbol" w:hint="default"/>
      </w:rPr>
    </w:lvl>
    <w:lvl w:ilvl="4" w:tplc="14322B98" w:tentative="1">
      <w:start w:val="1"/>
      <w:numFmt w:val="bullet"/>
      <w:lvlText w:val="o"/>
      <w:lvlJc w:val="left"/>
      <w:pPr>
        <w:tabs>
          <w:tab w:val="num" w:pos="3600"/>
        </w:tabs>
        <w:ind w:left="3600" w:hanging="360"/>
      </w:pPr>
      <w:rPr>
        <w:rFonts w:ascii="Courier New" w:hAnsi="Courier New" w:cs="Courier New" w:hint="default"/>
      </w:rPr>
    </w:lvl>
    <w:lvl w:ilvl="5" w:tplc="E7BA7D82" w:tentative="1">
      <w:start w:val="1"/>
      <w:numFmt w:val="bullet"/>
      <w:lvlText w:val=""/>
      <w:lvlJc w:val="left"/>
      <w:pPr>
        <w:tabs>
          <w:tab w:val="num" w:pos="4320"/>
        </w:tabs>
        <w:ind w:left="4320" w:hanging="360"/>
      </w:pPr>
      <w:rPr>
        <w:rFonts w:ascii="Wingdings" w:hAnsi="Wingdings" w:hint="default"/>
      </w:rPr>
    </w:lvl>
    <w:lvl w:ilvl="6" w:tplc="4A1A52A4" w:tentative="1">
      <w:start w:val="1"/>
      <w:numFmt w:val="bullet"/>
      <w:lvlText w:val=""/>
      <w:lvlJc w:val="left"/>
      <w:pPr>
        <w:tabs>
          <w:tab w:val="num" w:pos="5040"/>
        </w:tabs>
        <w:ind w:left="5040" w:hanging="360"/>
      </w:pPr>
      <w:rPr>
        <w:rFonts w:ascii="Symbol" w:hAnsi="Symbol" w:hint="default"/>
      </w:rPr>
    </w:lvl>
    <w:lvl w:ilvl="7" w:tplc="DF68549E" w:tentative="1">
      <w:start w:val="1"/>
      <w:numFmt w:val="bullet"/>
      <w:lvlText w:val="o"/>
      <w:lvlJc w:val="left"/>
      <w:pPr>
        <w:tabs>
          <w:tab w:val="num" w:pos="5760"/>
        </w:tabs>
        <w:ind w:left="5760" w:hanging="360"/>
      </w:pPr>
      <w:rPr>
        <w:rFonts w:ascii="Courier New" w:hAnsi="Courier New" w:cs="Courier New" w:hint="default"/>
      </w:rPr>
    </w:lvl>
    <w:lvl w:ilvl="8" w:tplc="B6A69D8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5265B4"/>
    <w:multiLevelType w:val="hybridMultilevel"/>
    <w:tmpl w:val="0DD623E2"/>
    <w:lvl w:ilvl="0" w:tplc="87146EC2">
      <w:start w:val="1"/>
      <w:numFmt w:val="bullet"/>
      <w:lvlText w:val="-"/>
      <w:lvlJc w:val="left"/>
      <w:pPr>
        <w:ind w:left="720" w:hanging="360"/>
      </w:pPr>
      <w:rPr>
        <w:rFonts w:ascii="Poppins" w:hAnsi="Poppins" w:hint="default"/>
      </w:rPr>
    </w:lvl>
    <w:lvl w:ilvl="1" w:tplc="851ACB5C" w:tentative="1">
      <w:start w:val="1"/>
      <w:numFmt w:val="bullet"/>
      <w:lvlText w:val="o"/>
      <w:lvlJc w:val="left"/>
      <w:pPr>
        <w:ind w:left="1440" w:hanging="360"/>
      </w:pPr>
      <w:rPr>
        <w:rFonts w:ascii="Courier New" w:hAnsi="Courier New" w:cs="Courier New" w:hint="default"/>
      </w:rPr>
    </w:lvl>
    <w:lvl w:ilvl="2" w:tplc="0EB6AF5A" w:tentative="1">
      <w:start w:val="1"/>
      <w:numFmt w:val="bullet"/>
      <w:lvlText w:val=""/>
      <w:lvlJc w:val="left"/>
      <w:pPr>
        <w:ind w:left="2160" w:hanging="360"/>
      </w:pPr>
      <w:rPr>
        <w:rFonts w:ascii="Wingdings" w:hAnsi="Wingdings" w:hint="default"/>
      </w:rPr>
    </w:lvl>
    <w:lvl w:ilvl="3" w:tplc="A31E4DF6" w:tentative="1">
      <w:start w:val="1"/>
      <w:numFmt w:val="bullet"/>
      <w:lvlText w:val=""/>
      <w:lvlJc w:val="left"/>
      <w:pPr>
        <w:ind w:left="2880" w:hanging="360"/>
      </w:pPr>
      <w:rPr>
        <w:rFonts w:ascii="Symbol" w:hAnsi="Symbol" w:hint="default"/>
      </w:rPr>
    </w:lvl>
    <w:lvl w:ilvl="4" w:tplc="5AB8E24C" w:tentative="1">
      <w:start w:val="1"/>
      <w:numFmt w:val="bullet"/>
      <w:lvlText w:val="o"/>
      <w:lvlJc w:val="left"/>
      <w:pPr>
        <w:ind w:left="3600" w:hanging="360"/>
      </w:pPr>
      <w:rPr>
        <w:rFonts w:ascii="Courier New" w:hAnsi="Courier New" w:cs="Courier New" w:hint="default"/>
      </w:rPr>
    </w:lvl>
    <w:lvl w:ilvl="5" w:tplc="07A0BDC4" w:tentative="1">
      <w:start w:val="1"/>
      <w:numFmt w:val="bullet"/>
      <w:lvlText w:val=""/>
      <w:lvlJc w:val="left"/>
      <w:pPr>
        <w:ind w:left="4320" w:hanging="360"/>
      </w:pPr>
      <w:rPr>
        <w:rFonts w:ascii="Wingdings" w:hAnsi="Wingdings" w:hint="default"/>
      </w:rPr>
    </w:lvl>
    <w:lvl w:ilvl="6" w:tplc="7908C50C" w:tentative="1">
      <w:start w:val="1"/>
      <w:numFmt w:val="bullet"/>
      <w:lvlText w:val=""/>
      <w:lvlJc w:val="left"/>
      <w:pPr>
        <w:ind w:left="5040" w:hanging="360"/>
      </w:pPr>
      <w:rPr>
        <w:rFonts w:ascii="Symbol" w:hAnsi="Symbol" w:hint="default"/>
      </w:rPr>
    </w:lvl>
    <w:lvl w:ilvl="7" w:tplc="0F36E174" w:tentative="1">
      <w:start w:val="1"/>
      <w:numFmt w:val="bullet"/>
      <w:lvlText w:val="o"/>
      <w:lvlJc w:val="left"/>
      <w:pPr>
        <w:ind w:left="5760" w:hanging="360"/>
      </w:pPr>
      <w:rPr>
        <w:rFonts w:ascii="Courier New" w:hAnsi="Courier New" w:cs="Courier New" w:hint="default"/>
      </w:rPr>
    </w:lvl>
    <w:lvl w:ilvl="8" w:tplc="C734C8F2" w:tentative="1">
      <w:start w:val="1"/>
      <w:numFmt w:val="bullet"/>
      <w:lvlText w:val=""/>
      <w:lvlJc w:val="left"/>
      <w:pPr>
        <w:ind w:left="6480" w:hanging="360"/>
      </w:pPr>
      <w:rPr>
        <w:rFonts w:ascii="Wingdings" w:hAnsi="Wingdings" w:hint="default"/>
      </w:rPr>
    </w:lvl>
  </w:abstractNum>
  <w:abstractNum w:abstractNumId="5" w15:restartNumberingAfterBreak="0">
    <w:nsid w:val="085B34DE"/>
    <w:multiLevelType w:val="multilevel"/>
    <w:tmpl w:val="AA9ED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7" w15:restartNumberingAfterBreak="0">
    <w:nsid w:val="0C8E5345"/>
    <w:multiLevelType w:val="singleLevel"/>
    <w:tmpl w:val="92AC590A"/>
    <w:lvl w:ilvl="0">
      <w:start w:val="1"/>
      <w:numFmt w:val="bullet"/>
      <w:pStyle w:val="opsomStreepje"/>
      <w:lvlText w:val="–"/>
      <w:lvlJc w:val="left"/>
      <w:pPr>
        <w:tabs>
          <w:tab w:val="num" w:pos="284"/>
        </w:tabs>
        <w:ind w:left="284" w:hanging="284"/>
      </w:pPr>
      <w:rPr>
        <w:rFonts w:ascii="Arial" w:hAnsi="Arial" w:hint="default"/>
        <w:sz w:val="18"/>
      </w:rPr>
    </w:lvl>
  </w:abstractNum>
  <w:abstractNum w:abstractNumId="8" w15:restartNumberingAfterBreak="0">
    <w:nsid w:val="210C06B2"/>
    <w:multiLevelType w:val="multilevel"/>
    <w:tmpl w:val="F760C0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2A07C59"/>
    <w:multiLevelType w:val="hybridMultilevel"/>
    <w:tmpl w:val="4B6E3D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24BD16DB"/>
    <w:multiLevelType w:val="hybridMultilevel"/>
    <w:tmpl w:val="10E68F6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EC7023"/>
    <w:multiLevelType w:val="hybridMultilevel"/>
    <w:tmpl w:val="65863F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E41963"/>
    <w:multiLevelType w:val="hybridMultilevel"/>
    <w:tmpl w:val="84948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EF53AFF"/>
    <w:multiLevelType w:val="hybridMultilevel"/>
    <w:tmpl w:val="0CCC51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5AA04CB"/>
    <w:multiLevelType w:val="hybridMultilevel"/>
    <w:tmpl w:val="AB7E72CE"/>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3BDD4BD9"/>
    <w:multiLevelType w:val="hybridMultilevel"/>
    <w:tmpl w:val="37262A96"/>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3F061543"/>
    <w:multiLevelType w:val="hybridMultilevel"/>
    <w:tmpl w:val="C410227C"/>
    <w:lvl w:ilvl="0" w:tplc="0413000F">
      <w:start w:val="1"/>
      <w:numFmt w:val="decimal"/>
      <w:lvlText w:val="%1."/>
      <w:lvlJc w:val="left"/>
      <w:pPr>
        <w:ind w:left="720" w:hanging="360"/>
      </w:pPr>
    </w:lvl>
    <w:lvl w:ilvl="1" w:tplc="AB70664A">
      <w:start w:val="1"/>
      <w:numFmt w:val="lowerLetter"/>
      <w:lvlText w:val="%2."/>
      <w:lvlJc w:val="left"/>
      <w:pPr>
        <w:ind w:left="1440" w:hanging="360"/>
      </w:pPr>
    </w:lvl>
    <w:lvl w:ilvl="2" w:tplc="A7D62E1A">
      <w:start w:val="1"/>
      <w:numFmt w:val="lowerRoman"/>
      <w:lvlText w:val="%3."/>
      <w:lvlJc w:val="right"/>
      <w:pPr>
        <w:ind w:left="2160" w:hanging="180"/>
      </w:pPr>
    </w:lvl>
    <w:lvl w:ilvl="3" w:tplc="17A8D040">
      <w:start w:val="1"/>
      <w:numFmt w:val="decimal"/>
      <w:lvlText w:val="%4."/>
      <w:lvlJc w:val="left"/>
      <w:pPr>
        <w:ind w:left="2880" w:hanging="360"/>
      </w:pPr>
    </w:lvl>
    <w:lvl w:ilvl="4" w:tplc="B38688B8">
      <w:start w:val="1"/>
      <w:numFmt w:val="lowerLetter"/>
      <w:lvlText w:val="%5."/>
      <w:lvlJc w:val="left"/>
      <w:pPr>
        <w:ind w:left="3600" w:hanging="360"/>
      </w:pPr>
    </w:lvl>
    <w:lvl w:ilvl="5" w:tplc="9C3C4966">
      <w:start w:val="1"/>
      <w:numFmt w:val="lowerRoman"/>
      <w:lvlText w:val="%6."/>
      <w:lvlJc w:val="right"/>
      <w:pPr>
        <w:ind w:left="4320" w:hanging="180"/>
      </w:pPr>
    </w:lvl>
    <w:lvl w:ilvl="6" w:tplc="35B4AC84">
      <w:start w:val="1"/>
      <w:numFmt w:val="decimal"/>
      <w:lvlText w:val="%7."/>
      <w:lvlJc w:val="left"/>
      <w:pPr>
        <w:ind w:left="5040" w:hanging="360"/>
      </w:pPr>
    </w:lvl>
    <w:lvl w:ilvl="7" w:tplc="D9F65C2E">
      <w:start w:val="1"/>
      <w:numFmt w:val="lowerLetter"/>
      <w:lvlText w:val="%8."/>
      <w:lvlJc w:val="left"/>
      <w:pPr>
        <w:ind w:left="5760" w:hanging="360"/>
      </w:pPr>
    </w:lvl>
    <w:lvl w:ilvl="8" w:tplc="BBD8E980">
      <w:start w:val="1"/>
      <w:numFmt w:val="lowerRoman"/>
      <w:lvlText w:val="%9."/>
      <w:lvlJc w:val="right"/>
      <w:pPr>
        <w:ind w:left="6480" w:hanging="180"/>
      </w:pPr>
    </w:lvl>
  </w:abstractNum>
  <w:abstractNum w:abstractNumId="17" w15:restartNumberingAfterBreak="0">
    <w:nsid w:val="446E68E0"/>
    <w:multiLevelType w:val="hybridMultilevel"/>
    <w:tmpl w:val="4E601C9C"/>
    <w:lvl w:ilvl="0" w:tplc="11762836">
      <w:start w:val="1"/>
      <w:numFmt w:val="lowerLetter"/>
      <w:lvlText w:val="%1)"/>
      <w:lvlJc w:val="left"/>
      <w:pPr>
        <w:ind w:left="720" w:hanging="360"/>
      </w:pPr>
    </w:lvl>
    <w:lvl w:ilvl="1" w:tplc="F768D910" w:tentative="1">
      <w:start w:val="1"/>
      <w:numFmt w:val="lowerLetter"/>
      <w:lvlText w:val="%2."/>
      <w:lvlJc w:val="left"/>
      <w:pPr>
        <w:ind w:left="1440" w:hanging="360"/>
      </w:pPr>
    </w:lvl>
    <w:lvl w:ilvl="2" w:tplc="E5B26962" w:tentative="1">
      <w:start w:val="1"/>
      <w:numFmt w:val="lowerRoman"/>
      <w:lvlText w:val="%3."/>
      <w:lvlJc w:val="right"/>
      <w:pPr>
        <w:ind w:left="2160" w:hanging="180"/>
      </w:pPr>
    </w:lvl>
    <w:lvl w:ilvl="3" w:tplc="31C26646" w:tentative="1">
      <w:start w:val="1"/>
      <w:numFmt w:val="decimal"/>
      <w:lvlText w:val="%4."/>
      <w:lvlJc w:val="left"/>
      <w:pPr>
        <w:ind w:left="2880" w:hanging="360"/>
      </w:pPr>
    </w:lvl>
    <w:lvl w:ilvl="4" w:tplc="EB7C9C54" w:tentative="1">
      <w:start w:val="1"/>
      <w:numFmt w:val="lowerLetter"/>
      <w:lvlText w:val="%5."/>
      <w:lvlJc w:val="left"/>
      <w:pPr>
        <w:ind w:left="3600" w:hanging="360"/>
      </w:pPr>
    </w:lvl>
    <w:lvl w:ilvl="5" w:tplc="D4A0A706" w:tentative="1">
      <w:start w:val="1"/>
      <w:numFmt w:val="lowerRoman"/>
      <w:lvlText w:val="%6."/>
      <w:lvlJc w:val="right"/>
      <w:pPr>
        <w:ind w:left="4320" w:hanging="180"/>
      </w:pPr>
    </w:lvl>
    <w:lvl w:ilvl="6" w:tplc="3918A2B0" w:tentative="1">
      <w:start w:val="1"/>
      <w:numFmt w:val="decimal"/>
      <w:lvlText w:val="%7."/>
      <w:lvlJc w:val="left"/>
      <w:pPr>
        <w:ind w:left="5040" w:hanging="360"/>
      </w:pPr>
    </w:lvl>
    <w:lvl w:ilvl="7" w:tplc="B2AC1FE6" w:tentative="1">
      <w:start w:val="1"/>
      <w:numFmt w:val="lowerLetter"/>
      <w:lvlText w:val="%8."/>
      <w:lvlJc w:val="left"/>
      <w:pPr>
        <w:ind w:left="5760" w:hanging="360"/>
      </w:pPr>
    </w:lvl>
    <w:lvl w:ilvl="8" w:tplc="336291A4" w:tentative="1">
      <w:start w:val="1"/>
      <w:numFmt w:val="lowerRoman"/>
      <w:lvlText w:val="%9."/>
      <w:lvlJc w:val="right"/>
      <w:pPr>
        <w:ind w:left="6480" w:hanging="180"/>
      </w:pPr>
    </w:lvl>
  </w:abstractNum>
  <w:abstractNum w:abstractNumId="18" w15:restartNumberingAfterBreak="0">
    <w:nsid w:val="45CF60FB"/>
    <w:multiLevelType w:val="hybridMultilevel"/>
    <w:tmpl w:val="A504F4A8"/>
    <w:lvl w:ilvl="0" w:tplc="E0EEB19C">
      <w:start w:val="2"/>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69A4014"/>
    <w:multiLevelType w:val="hybridMultilevel"/>
    <w:tmpl w:val="EBD2739A"/>
    <w:lvl w:ilvl="0" w:tplc="890C2B44">
      <w:start w:val="1"/>
      <w:numFmt w:val="bullet"/>
      <w:lvlText w:val=""/>
      <w:lvlJc w:val="left"/>
      <w:pPr>
        <w:ind w:left="1080" w:hanging="360"/>
      </w:pPr>
      <w:rPr>
        <w:rFonts w:ascii="Wingdings" w:hAnsi="Wingdings" w:hint="default"/>
      </w:rPr>
    </w:lvl>
    <w:lvl w:ilvl="1" w:tplc="19B46704">
      <w:start w:val="1"/>
      <w:numFmt w:val="bullet"/>
      <w:lvlText w:val="o"/>
      <w:lvlJc w:val="left"/>
      <w:pPr>
        <w:ind w:left="1800" w:hanging="360"/>
      </w:pPr>
      <w:rPr>
        <w:rFonts w:ascii="Courier New" w:hAnsi="Courier New" w:cs="Courier New" w:hint="default"/>
      </w:rPr>
    </w:lvl>
    <w:lvl w:ilvl="2" w:tplc="7242C252" w:tentative="1">
      <w:start w:val="1"/>
      <w:numFmt w:val="bullet"/>
      <w:lvlText w:val=""/>
      <w:lvlJc w:val="left"/>
      <w:pPr>
        <w:ind w:left="2520" w:hanging="360"/>
      </w:pPr>
      <w:rPr>
        <w:rFonts w:ascii="Wingdings" w:hAnsi="Wingdings" w:hint="default"/>
      </w:rPr>
    </w:lvl>
    <w:lvl w:ilvl="3" w:tplc="75DC0AA6" w:tentative="1">
      <w:start w:val="1"/>
      <w:numFmt w:val="bullet"/>
      <w:lvlText w:val=""/>
      <w:lvlJc w:val="left"/>
      <w:pPr>
        <w:ind w:left="3240" w:hanging="360"/>
      </w:pPr>
      <w:rPr>
        <w:rFonts w:ascii="Symbol" w:hAnsi="Symbol" w:hint="default"/>
      </w:rPr>
    </w:lvl>
    <w:lvl w:ilvl="4" w:tplc="01E63992" w:tentative="1">
      <w:start w:val="1"/>
      <w:numFmt w:val="bullet"/>
      <w:lvlText w:val="o"/>
      <w:lvlJc w:val="left"/>
      <w:pPr>
        <w:ind w:left="3960" w:hanging="360"/>
      </w:pPr>
      <w:rPr>
        <w:rFonts w:ascii="Courier New" w:hAnsi="Courier New" w:cs="Courier New" w:hint="default"/>
      </w:rPr>
    </w:lvl>
    <w:lvl w:ilvl="5" w:tplc="E87C72EA" w:tentative="1">
      <w:start w:val="1"/>
      <w:numFmt w:val="bullet"/>
      <w:lvlText w:val=""/>
      <w:lvlJc w:val="left"/>
      <w:pPr>
        <w:ind w:left="4680" w:hanging="360"/>
      </w:pPr>
      <w:rPr>
        <w:rFonts w:ascii="Wingdings" w:hAnsi="Wingdings" w:hint="default"/>
      </w:rPr>
    </w:lvl>
    <w:lvl w:ilvl="6" w:tplc="DE8E85B2" w:tentative="1">
      <w:start w:val="1"/>
      <w:numFmt w:val="bullet"/>
      <w:lvlText w:val=""/>
      <w:lvlJc w:val="left"/>
      <w:pPr>
        <w:ind w:left="5400" w:hanging="360"/>
      </w:pPr>
      <w:rPr>
        <w:rFonts w:ascii="Symbol" w:hAnsi="Symbol" w:hint="default"/>
      </w:rPr>
    </w:lvl>
    <w:lvl w:ilvl="7" w:tplc="5D725C8C" w:tentative="1">
      <w:start w:val="1"/>
      <w:numFmt w:val="bullet"/>
      <w:lvlText w:val="o"/>
      <w:lvlJc w:val="left"/>
      <w:pPr>
        <w:ind w:left="6120" w:hanging="360"/>
      </w:pPr>
      <w:rPr>
        <w:rFonts w:ascii="Courier New" w:hAnsi="Courier New" w:cs="Courier New" w:hint="default"/>
      </w:rPr>
    </w:lvl>
    <w:lvl w:ilvl="8" w:tplc="DAE6393C" w:tentative="1">
      <w:start w:val="1"/>
      <w:numFmt w:val="bullet"/>
      <w:lvlText w:val=""/>
      <w:lvlJc w:val="left"/>
      <w:pPr>
        <w:ind w:left="6840" w:hanging="360"/>
      </w:pPr>
      <w:rPr>
        <w:rFonts w:ascii="Wingdings" w:hAnsi="Wingdings" w:hint="default"/>
      </w:rPr>
    </w:lvl>
  </w:abstractNum>
  <w:abstractNum w:abstractNumId="20" w15:restartNumberingAfterBreak="0">
    <w:nsid w:val="481F0EBB"/>
    <w:multiLevelType w:val="multilevel"/>
    <w:tmpl w:val="C8948F82"/>
    <w:lvl w:ilvl="0">
      <w:start w:val="1"/>
      <w:numFmt w:val="decimal"/>
      <w:lvlText w:val="%1."/>
      <w:lvlJc w:val="left"/>
      <w:pPr>
        <w:ind w:left="720" w:hanging="360"/>
      </w:pPr>
      <w:rPr>
        <w:rFonts w:hint="default"/>
      </w:rPr>
    </w:lvl>
    <w:lvl w:ilvl="1">
      <w:start w:val="3"/>
      <w:numFmt w:val="decimal"/>
      <w:isLgl/>
      <w:lvlText w:val="%1.%2."/>
      <w:lvlJc w:val="left"/>
      <w:pPr>
        <w:ind w:left="85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9160855"/>
    <w:multiLevelType w:val="hybridMultilevel"/>
    <w:tmpl w:val="5576297C"/>
    <w:lvl w:ilvl="0" w:tplc="8418256A">
      <w:numFmt w:val="bullet"/>
      <w:lvlText w:val="-"/>
      <w:lvlJc w:val="left"/>
      <w:pPr>
        <w:tabs>
          <w:tab w:val="num" w:pos="720"/>
        </w:tabs>
        <w:ind w:left="720" w:hanging="360"/>
      </w:pPr>
      <w:rPr>
        <w:rFonts w:ascii="Arial" w:eastAsia="Times New Roman" w:hAnsi="Arial" w:hint="eastAsia"/>
        <w:rtl w:val="0"/>
        <w:cs w:val="0"/>
      </w:rPr>
    </w:lvl>
    <w:lvl w:ilvl="1" w:tplc="D3782698">
      <w:numFmt w:val="bullet"/>
      <w:lvlText w:val="-"/>
      <w:lvlJc w:val="left"/>
      <w:pPr>
        <w:tabs>
          <w:tab w:val="num" w:pos="1440"/>
        </w:tabs>
        <w:ind w:left="1440" w:hanging="360"/>
      </w:pPr>
      <w:rPr>
        <w:rFonts w:ascii="Arial" w:eastAsia="Times New Roman" w:hAnsi="Arial" w:hint="eastAsia"/>
      </w:rPr>
    </w:lvl>
    <w:lvl w:ilvl="2" w:tplc="F5904918">
      <w:start w:val="1"/>
      <w:numFmt w:val="lowerRoman"/>
      <w:lvlText w:val="%3."/>
      <w:lvlJc w:val="right"/>
      <w:pPr>
        <w:tabs>
          <w:tab w:val="num" w:pos="2160"/>
        </w:tabs>
        <w:ind w:left="2160" w:hanging="180"/>
      </w:pPr>
      <w:rPr>
        <w:rFonts w:cs="Times New Roman" w:hint="cs"/>
        <w:rtl w:val="0"/>
        <w:cs w:val="0"/>
      </w:rPr>
    </w:lvl>
    <w:lvl w:ilvl="3" w:tplc="6D0E1500">
      <w:start w:val="1"/>
      <w:numFmt w:val="decimal"/>
      <w:lvlText w:val="%4."/>
      <w:lvlJc w:val="left"/>
      <w:pPr>
        <w:tabs>
          <w:tab w:val="num" w:pos="502"/>
        </w:tabs>
        <w:ind w:left="502" w:hanging="360"/>
      </w:pPr>
      <w:rPr>
        <w:rFonts w:cs="Times New Roman" w:hint="cs"/>
        <w:rtl w:val="0"/>
        <w:cs w:val="0"/>
      </w:rPr>
    </w:lvl>
    <w:lvl w:ilvl="4" w:tplc="E1D41334">
      <w:start w:val="1"/>
      <w:numFmt w:val="lowerLetter"/>
      <w:lvlText w:val="%5."/>
      <w:lvlJc w:val="left"/>
      <w:pPr>
        <w:tabs>
          <w:tab w:val="num" w:pos="3600"/>
        </w:tabs>
        <w:ind w:left="3600" w:hanging="360"/>
      </w:pPr>
      <w:rPr>
        <w:rFonts w:cs="Times New Roman" w:hint="cs"/>
        <w:rtl w:val="0"/>
        <w:cs w:val="0"/>
      </w:rPr>
    </w:lvl>
    <w:lvl w:ilvl="5" w:tplc="366AD104">
      <w:start w:val="1"/>
      <w:numFmt w:val="lowerRoman"/>
      <w:lvlText w:val="%6."/>
      <w:lvlJc w:val="right"/>
      <w:pPr>
        <w:tabs>
          <w:tab w:val="num" w:pos="4320"/>
        </w:tabs>
        <w:ind w:left="4320" w:hanging="180"/>
      </w:pPr>
      <w:rPr>
        <w:rFonts w:cs="Times New Roman" w:hint="cs"/>
        <w:rtl w:val="0"/>
        <w:cs w:val="0"/>
      </w:rPr>
    </w:lvl>
    <w:lvl w:ilvl="6" w:tplc="2DEC2C00">
      <w:start w:val="1"/>
      <w:numFmt w:val="decimal"/>
      <w:lvlText w:val="%7."/>
      <w:lvlJc w:val="left"/>
      <w:pPr>
        <w:tabs>
          <w:tab w:val="num" w:pos="5040"/>
        </w:tabs>
        <w:ind w:left="5040" w:hanging="360"/>
      </w:pPr>
      <w:rPr>
        <w:rFonts w:cs="Times New Roman" w:hint="cs"/>
        <w:rtl w:val="0"/>
        <w:cs w:val="0"/>
      </w:rPr>
    </w:lvl>
    <w:lvl w:ilvl="7" w:tplc="80A6C080">
      <w:start w:val="1"/>
      <w:numFmt w:val="lowerLetter"/>
      <w:lvlText w:val="%8."/>
      <w:lvlJc w:val="left"/>
      <w:pPr>
        <w:tabs>
          <w:tab w:val="num" w:pos="5760"/>
        </w:tabs>
        <w:ind w:left="5760" w:hanging="360"/>
      </w:pPr>
      <w:rPr>
        <w:rFonts w:cs="Times New Roman" w:hint="cs"/>
        <w:rtl w:val="0"/>
        <w:cs w:val="0"/>
      </w:rPr>
    </w:lvl>
    <w:lvl w:ilvl="8" w:tplc="72000670">
      <w:start w:val="1"/>
      <w:numFmt w:val="lowerRoman"/>
      <w:lvlText w:val="%9."/>
      <w:lvlJc w:val="right"/>
      <w:pPr>
        <w:tabs>
          <w:tab w:val="num" w:pos="6480"/>
        </w:tabs>
        <w:ind w:left="6480" w:hanging="180"/>
      </w:pPr>
      <w:rPr>
        <w:rFonts w:cs="Times New Roman" w:hint="cs"/>
        <w:rtl w:val="0"/>
        <w:cs w:val="0"/>
      </w:rPr>
    </w:lvl>
  </w:abstractNum>
  <w:abstractNum w:abstractNumId="22" w15:restartNumberingAfterBreak="0">
    <w:nsid w:val="4C8674A1"/>
    <w:multiLevelType w:val="hybridMultilevel"/>
    <w:tmpl w:val="19149A52"/>
    <w:lvl w:ilvl="0" w:tplc="D1FA14FC">
      <w:start w:val="1"/>
      <w:numFmt w:val="decimal"/>
      <w:lvlText w:val="%1."/>
      <w:lvlJc w:val="left"/>
      <w:pPr>
        <w:ind w:left="720" w:hanging="360"/>
      </w:pPr>
    </w:lvl>
    <w:lvl w:ilvl="1" w:tplc="492457E0" w:tentative="1">
      <w:start w:val="1"/>
      <w:numFmt w:val="lowerLetter"/>
      <w:lvlText w:val="%2."/>
      <w:lvlJc w:val="left"/>
      <w:pPr>
        <w:ind w:left="1440" w:hanging="360"/>
      </w:pPr>
    </w:lvl>
    <w:lvl w:ilvl="2" w:tplc="C5E0DF32" w:tentative="1">
      <w:start w:val="1"/>
      <w:numFmt w:val="lowerRoman"/>
      <w:lvlText w:val="%3."/>
      <w:lvlJc w:val="right"/>
      <w:pPr>
        <w:ind w:left="2160" w:hanging="180"/>
      </w:pPr>
    </w:lvl>
    <w:lvl w:ilvl="3" w:tplc="20469B70" w:tentative="1">
      <w:start w:val="1"/>
      <w:numFmt w:val="decimal"/>
      <w:lvlText w:val="%4."/>
      <w:lvlJc w:val="left"/>
      <w:pPr>
        <w:ind w:left="2880" w:hanging="360"/>
      </w:pPr>
    </w:lvl>
    <w:lvl w:ilvl="4" w:tplc="AF000B78" w:tentative="1">
      <w:start w:val="1"/>
      <w:numFmt w:val="lowerLetter"/>
      <w:lvlText w:val="%5."/>
      <w:lvlJc w:val="left"/>
      <w:pPr>
        <w:ind w:left="3600" w:hanging="360"/>
      </w:pPr>
    </w:lvl>
    <w:lvl w:ilvl="5" w:tplc="6540E5F0" w:tentative="1">
      <w:start w:val="1"/>
      <w:numFmt w:val="lowerRoman"/>
      <w:lvlText w:val="%6."/>
      <w:lvlJc w:val="right"/>
      <w:pPr>
        <w:ind w:left="4320" w:hanging="180"/>
      </w:pPr>
    </w:lvl>
    <w:lvl w:ilvl="6" w:tplc="C8B2EA72" w:tentative="1">
      <w:start w:val="1"/>
      <w:numFmt w:val="decimal"/>
      <w:lvlText w:val="%7."/>
      <w:lvlJc w:val="left"/>
      <w:pPr>
        <w:ind w:left="5040" w:hanging="360"/>
      </w:pPr>
    </w:lvl>
    <w:lvl w:ilvl="7" w:tplc="9C84FC36" w:tentative="1">
      <w:start w:val="1"/>
      <w:numFmt w:val="lowerLetter"/>
      <w:lvlText w:val="%8."/>
      <w:lvlJc w:val="left"/>
      <w:pPr>
        <w:ind w:left="5760" w:hanging="360"/>
      </w:pPr>
    </w:lvl>
    <w:lvl w:ilvl="8" w:tplc="566C0286" w:tentative="1">
      <w:start w:val="1"/>
      <w:numFmt w:val="lowerRoman"/>
      <w:lvlText w:val="%9."/>
      <w:lvlJc w:val="right"/>
      <w:pPr>
        <w:ind w:left="6480" w:hanging="180"/>
      </w:pPr>
    </w:lvl>
  </w:abstractNum>
  <w:abstractNum w:abstractNumId="23" w15:restartNumberingAfterBreak="0">
    <w:nsid w:val="4CDB3E4E"/>
    <w:multiLevelType w:val="hybridMultilevel"/>
    <w:tmpl w:val="10E68F6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D450689"/>
    <w:multiLevelType w:val="multilevel"/>
    <w:tmpl w:val="62DE365C"/>
    <w:styleLink w:val="BIZOB"/>
    <w:lvl w:ilvl="0">
      <w:start w:val="1"/>
      <w:numFmt w:val="decimal"/>
      <w:pStyle w:val="KopBIZOB"/>
      <w:lvlText w:val="%1."/>
      <w:lvlJc w:val="left"/>
      <w:pPr>
        <w:ind w:left="360" w:hanging="360"/>
      </w:pPr>
      <w:rPr>
        <w:rFonts w:hint="default"/>
      </w:rPr>
    </w:lvl>
    <w:lvl w:ilvl="1">
      <w:start w:val="1"/>
      <w:numFmt w:val="decimal"/>
      <w:pStyle w:val="SubkopjeBIZOB"/>
      <w:lvlText w:val="%1.%2."/>
      <w:lvlJc w:val="left"/>
      <w:pPr>
        <w:ind w:left="792" w:hanging="432"/>
      </w:pPr>
      <w:rPr>
        <w:rFonts w:hint="default"/>
      </w:rPr>
    </w:lvl>
    <w:lvl w:ilvl="2">
      <w:start w:val="1"/>
      <w:numFmt w:val="decimal"/>
      <w:pStyle w:val="SubSubkopjeBIZOB"/>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4E27CB1"/>
    <w:multiLevelType w:val="hybridMultilevel"/>
    <w:tmpl w:val="E8F8024C"/>
    <w:lvl w:ilvl="0" w:tplc="0088C170">
      <w:start w:val="1"/>
      <w:numFmt w:val="bullet"/>
      <w:lvlText w:val="-"/>
      <w:lvlJc w:val="left"/>
      <w:pPr>
        <w:ind w:left="720" w:hanging="360"/>
      </w:pPr>
      <w:rPr>
        <w:rFonts w:ascii="Poppins" w:hAnsi="Poppins" w:hint="default"/>
      </w:rPr>
    </w:lvl>
    <w:lvl w:ilvl="1" w:tplc="894C96E8" w:tentative="1">
      <w:start w:val="1"/>
      <w:numFmt w:val="bullet"/>
      <w:lvlText w:val="o"/>
      <w:lvlJc w:val="left"/>
      <w:pPr>
        <w:ind w:left="1440" w:hanging="360"/>
      </w:pPr>
      <w:rPr>
        <w:rFonts w:ascii="Courier New" w:hAnsi="Courier New" w:cs="Courier New" w:hint="default"/>
      </w:rPr>
    </w:lvl>
    <w:lvl w:ilvl="2" w:tplc="B2305C94" w:tentative="1">
      <w:start w:val="1"/>
      <w:numFmt w:val="bullet"/>
      <w:lvlText w:val=""/>
      <w:lvlJc w:val="left"/>
      <w:pPr>
        <w:ind w:left="2160" w:hanging="360"/>
      </w:pPr>
      <w:rPr>
        <w:rFonts w:ascii="Wingdings" w:hAnsi="Wingdings" w:hint="default"/>
      </w:rPr>
    </w:lvl>
    <w:lvl w:ilvl="3" w:tplc="02888DF6" w:tentative="1">
      <w:start w:val="1"/>
      <w:numFmt w:val="bullet"/>
      <w:lvlText w:val=""/>
      <w:lvlJc w:val="left"/>
      <w:pPr>
        <w:ind w:left="2880" w:hanging="360"/>
      </w:pPr>
      <w:rPr>
        <w:rFonts w:ascii="Symbol" w:hAnsi="Symbol" w:hint="default"/>
      </w:rPr>
    </w:lvl>
    <w:lvl w:ilvl="4" w:tplc="B010CEB4" w:tentative="1">
      <w:start w:val="1"/>
      <w:numFmt w:val="bullet"/>
      <w:lvlText w:val="o"/>
      <w:lvlJc w:val="left"/>
      <w:pPr>
        <w:ind w:left="3600" w:hanging="360"/>
      </w:pPr>
      <w:rPr>
        <w:rFonts w:ascii="Courier New" w:hAnsi="Courier New" w:cs="Courier New" w:hint="default"/>
      </w:rPr>
    </w:lvl>
    <w:lvl w:ilvl="5" w:tplc="556A524A" w:tentative="1">
      <w:start w:val="1"/>
      <w:numFmt w:val="bullet"/>
      <w:lvlText w:val=""/>
      <w:lvlJc w:val="left"/>
      <w:pPr>
        <w:ind w:left="4320" w:hanging="360"/>
      </w:pPr>
      <w:rPr>
        <w:rFonts w:ascii="Wingdings" w:hAnsi="Wingdings" w:hint="default"/>
      </w:rPr>
    </w:lvl>
    <w:lvl w:ilvl="6" w:tplc="4B989EA0" w:tentative="1">
      <w:start w:val="1"/>
      <w:numFmt w:val="bullet"/>
      <w:lvlText w:val=""/>
      <w:lvlJc w:val="left"/>
      <w:pPr>
        <w:ind w:left="5040" w:hanging="360"/>
      </w:pPr>
      <w:rPr>
        <w:rFonts w:ascii="Symbol" w:hAnsi="Symbol" w:hint="default"/>
      </w:rPr>
    </w:lvl>
    <w:lvl w:ilvl="7" w:tplc="F9DE6672" w:tentative="1">
      <w:start w:val="1"/>
      <w:numFmt w:val="bullet"/>
      <w:lvlText w:val="o"/>
      <w:lvlJc w:val="left"/>
      <w:pPr>
        <w:ind w:left="5760" w:hanging="360"/>
      </w:pPr>
      <w:rPr>
        <w:rFonts w:ascii="Courier New" w:hAnsi="Courier New" w:cs="Courier New" w:hint="default"/>
      </w:rPr>
    </w:lvl>
    <w:lvl w:ilvl="8" w:tplc="ADC844D2" w:tentative="1">
      <w:start w:val="1"/>
      <w:numFmt w:val="bullet"/>
      <w:lvlText w:val=""/>
      <w:lvlJc w:val="left"/>
      <w:pPr>
        <w:ind w:left="6480" w:hanging="360"/>
      </w:pPr>
      <w:rPr>
        <w:rFonts w:ascii="Wingdings" w:hAnsi="Wingdings" w:hint="default"/>
      </w:rPr>
    </w:lvl>
  </w:abstractNum>
  <w:abstractNum w:abstractNumId="26" w15:restartNumberingAfterBreak="0">
    <w:nsid w:val="680005C5"/>
    <w:multiLevelType w:val="hybridMultilevel"/>
    <w:tmpl w:val="F1C0E0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9D272B7"/>
    <w:multiLevelType w:val="hybridMultilevel"/>
    <w:tmpl w:val="52F03FF2"/>
    <w:lvl w:ilvl="0" w:tplc="C2140FB4">
      <w:start w:val="1"/>
      <w:numFmt w:val="bullet"/>
      <w:lvlText w:val="-"/>
      <w:lvlJc w:val="left"/>
      <w:pPr>
        <w:ind w:left="720" w:hanging="360"/>
      </w:pPr>
      <w:rPr>
        <w:rFonts w:ascii="Poppins" w:hAnsi="Poppins" w:hint="default"/>
      </w:rPr>
    </w:lvl>
    <w:lvl w:ilvl="1" w:tplc="AFC6C6CA" w:tentative="1">
      <w:start w:val="1"/>
      <w:numFmt w:val="bullet"/>
      <w:lvlText w:val="o"/>
      <w:lvlJc w:val="left"/>
      <w:pPr>
        <w:ind w:left="1440" w:hanging="360"/>
      </w:pPr>
      <w:rPr>
        <w:rFonts w:ascii="Courier New" w:hAnsi="Courier New" w:cs="Courier New" w:hint="default"/>
      </w:rPr>
    </w:lvl>
    <w:lvl w:ilvl="2" w:tplc="C60A2932" w:tentative="1">
      <w:start w:val="1"/>
      <w:numFmt w:val="bullet"/>
      <w:lvlText w:val=""/>
      <w:lvlJc w:val="left"/>
      <w:pPr>
        <w:ind w:left="2160" w:hanging="360"/>
      </w:pPr>
      <w:rPr>
        <w:rFonts w:ascii="Wingdings" w:hAnsi="Wingdings" w:hint="default"/>
      </w:rPr>
    </w:lvl>
    <w:lvl w:ilvl="3" w:tplc="EF1C8846" w:tentative="1">
      <w:start w:val="1"/>
      <w:numFmt w:val="bullet"/>
      <w:lvlText w:val=""/>
      <w:lvlJc w:val="left"/>
      <w:pPr>
        <w:ind w:left="2880" w:hanging="360"/>
      </w:pPr>
      <w:rPr>
        <w:rFonts w:ascii="Symbol" w:hAnsi="Symbol" w:hint="default"/>
      </w:rPr>
    </w:lvl>
    <w:lvl w:ilvl="4" w:tplc="56882BE4" w:tentative="1">
      <w:start w:val="1"/>
      <w:numFmt w:val="bullet"/>
      <w:lvlText w:val="o"/>
      <w:lvlJc w:val="left"/>
      <w:pPr>
        <w:ind w:left="3600" w:hanging="360"/>
      </w:pPr>
      <w:rPr>
        <w:rFonts w:ascii="Courier New" w:hAnsi="Courier New" w:cs="Courier New" w:hint="default"/>
      </w:rPr>
    </w:lvl>
    <w:lvl w:ilvl="5" w:tplc="35DC911E" w:tentative="1">
      <w:start w:val="1"/>
      <w:numFmt w:val="bullet"/>
      <w:lvlText w:val=""/>
      <w:lvlJc w:val="left"/>
      <w:pPr>
        <w:ind w:left="4320" w:hanging="360"/>
      </w:pPr>
      <w:rPr>
        <w:rFonts w:ascii="Wingdings" w:hAnsi="Wingdings" w:hint="default"/>
      </w:rPr>
    </w:lvl>
    <w:lvl w:ilvl="6" w:tplc="9F62FE1C" w:tentative="1">
      <w:start w:val="1"/>
      <w:numFmt w:val="bullet"/>
      <w:lvlText w:val=""/>
      <w:lvlJc w:val="left"/>
      <w:pPr>
        <w:ind w:left="5040" w:hanging="360"/>
      </w:pPr>
      <w:rPr>
        <w:rFonts w:ascii="Symbol" w:hAnsi="Symbol" w:hint="default"/>
      </w:rPr>
    </w:lvl>
    <w:lvl w:ilvl="7" w:tplc="3814CB46" w:tentative="1">
      <w:start w:val="1"/>
      <w:numFmt w:val="bullet"/>
      <w:lvlText w:val="o"/>
      <w:lvlJc w:val="left"/>
      <w:pPr>
        <w:ind w:left="5760" w:hanging="360"/>
      </w:pPr>
      <w:rPr>
        <w:rFonts w:ascii="Courier New" w:hAnsi="Courier New" w:cs="Courier New" w:hint="default"/>
      </w:rPr>
    </w:lvl>
    <w:lvl w:ilvl="8" w:tplc="DD185F12" w:tentative="1">
      <w:start w:val="1"/>
      <w:numFmt w:val="bullet"/>
      <w:lvlText w:val=""/>
      <w:lvlJc w:val="left"/>
      <w:pPr>
        <w:ind w:left="6480" w:hanging="360"/>
      </w:pPr>
      <w:rPr>
        <w:rFonts w:ascii="Wingdings" w:hAnsi="Wingdings" w:hint="default"/>
      </w:rPr>
    </w:lvl>
  </w:abstractNum>
  <w:abstractNum w:abstractNumId="28" w15:restartNumberingAfterBreak="0">
    <w:nsid w:val="6BAC024E"/>
    <w:multiLevelType w:val="hybridMultilevel"/>
    <w:tmpl w:val="86C6EEEC"/>
    <w:lvl w:ilvl="0" w:tplc="026E8D4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EDF32CC"/>
    <w:multiLevelType w:val="hybridMultilevel"/>
    <w:tmpl w:val="0278EC8C"/>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0" w15:restartNumberingAfterBreak="0">
    <w:nsid w:val="6F735EBF"/>
    <w:multiLevelType w:val="hybridMultilevel"/>
    <w:tmpl w:val="07A0FB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190641E"/>
    <w:multiLevelType w:val="hybridMultilevel"/>
    <w:tmpl w:val="52CCF0E0"/>
    <w:lvl w:ilvl="0" w:tplc="026E8D4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2E221F2"/>
    <w:multiLevelType w:val="hybridMultilevel"/>
    <w:tmpl w:val="0BD4150C"/>
    <w:lvl w:ilvl="0" w:tplc="BF501544">
      <w:start w:val="1"/>
      <w:numFmt w:val="bullet"/>
      <w:lvlText w:val="-"/>
      <w:lvlJc w:val="left"/>
      <w:pPr>
        <w:ind w:left="1440" w:hanging="360"/>
      </w:pPr>
      <w:rPr>
        <w:rFonts w:ascii="Poppins" w:hAnsi="Poppins" w:hint="default"/>
      </w:rPr>
    </w:lvl>
    <w:lvl w:ilvl="1" w:tplc="54C0BC62" w:tentative="1">
      <w:start w:val="1"/>
      <w:numFmt w:val="bullet"/>
      <w:lvlText w:val="o"/>
      <w:lvlJc w:val="left"/>
      <w:pPr>
        <w:ind w:left="2160" w:hanging="360"/>
      </w:pPr>
      <w:rPr>
        <w:rFonts w:ascii="Courier New" w:hAnsi="Courier New" w:cs="Courier New" w:hint="default"/>
      </w:rPr>
    </w:lvl>
    <w:lvl w:ilvl="2" w:tplc="8BB41DD8" w:tentative="1">
      <w:start w:val="1"/>
      <w:numFmt w:val="bullet"/>
      <w:lvlText w:val=""/>
      <w:lvlJc w:val="left"/>
      <w:pPr>
        <w:ind w:left="2880" w:hanging="360"/>
      </w:pPr>
      <w:rPr>
        <w:rFonts w:ascii="Wingdings" w:hAnsi="Wingdings" w:hint="default"/>
      </w:rPr>
    </w:lvl>
    <w:lvl w:ilvl="3" w:tplc="4ED0DF76" w:tentative="1">
      <w:start w:val="1"/>
      <w:numFmt w:val="bullet"/>
      <w:lvlText w:val=""/>
      <w:lvlJc w:val="left"/>
      <w:pPr>
        <w:ind w:left="3600" w:hanging="360"/>
      </w:pPr>
      <w:rPr>
        <w:rFonts w:ascii="Symbol" w:hAnsi="Symbol" w:hint="default"/>
      </w:rPr>
    </w:lvl>
    <w:lvl w:ilvl="4" w:tplc="5C80288A" w:tentative="1">
      <w:start w:val="1"/>
      <w:numFmt w:val="bullet"/>
      <w:lvlText w:val="o"/>
      <w:lvlJc w:val="left"/>
      <w:pPr>
        <w:ind w:left="4320" w:hanging="360"/>
      </w:pPr>
      <w:rPr>
        <w:rFonts w:ascii="Courier New" w:hAnsi="Courier New" w:cs="Courier New" w:hint="default"/>
      </w:rPr>
    </w:lvl>
    <w:lvl w:ilvl="5" w:tplc="7AB8400E" w:tentative="1">
      <w:start w:val="1"/>
      <w:numFmt w:val="bullet"/>
      <w:lvlText w:val=""/>
      <w:lvlJc w:val="left"/>
      <w:pPr>
        <w:ind w:left="5040" w:hanging="360"/>
      </w:pPr>
      <w:rPr>
        <w:rFonts w:ascii="Wingdings" w:hAnsi="Wingdings" w:hint="default"/>
      </w:rPr>
    </w:lvl>
    <w:lvl w:ilvl="6" w:tplc="AE76759C" w:tentative="1">
      <w:start w:val="1"/>
      <w:numFmt w:val="bullet"/>
      <w:lvlText w:val=""/>
      <w:lvlJc w:val="left"/>
      <w:pPr>
        <w:ind w:left="5760" w:hanging="360"/>
      </w:pPr>
      <w:rPr>
        <w:rFonts w:ascii="Symbol" w:hAnsi="Symbol" w:hint="default"/>
      </w:rPr>
    </w:lvl>
    <w:lvl w:ilvl="7" w:tplc="545823CE" w:tentative="1">
      <w:start w:val="1"/>
      <w:numFmt w:val="bullet"/>
      <w:lvlText w:val="o"/>
      <w:lvlJc w:val="left"/>
      <w:pPr>
        <w:ind w:left="6480" w:hanging="360"/>
      </w:pPr>
      <w:rPr>
        <w:rFonts w:ascii="Courier New" w:hAnsi="Courier New" w:cs="Courier New" w:hint="default"/>
      </w:rPr>
    </w:lvl>
    <w:lvl w:ilvl="8" w:tplc="091CCA86" w:tentative="1">
      <w:start w:val="1"/>
      <w:numFmt w:val="bullet"/>
      <w:lvlText w:val=""/>
      <w:lvlJc w:val="left"/>
      <w:pPr>
        <w:ind w:left="7200" w:hanging="360"/>
      </w:pPr>
      <w:rPr>
        <w:rFonts w:ascii="Wingdings" w:hAnsi="Wingdings" w:hint="default"/>
      </w:rPr>
    </w:lvl>
  </w:abstractNum>
  <w:abstractNum w:abstractNumId="33" w15:restartNumberingAfterBreak="0">
    <w:nsid w:val="73E44E5B"/>
    <w:multiLevelType w:val="hybridMultilevel"/>
    <w:tmpl w:val="2898AE88"/>
    <w:lvl w:ilvl="0" w:tplc="0413000B">
      <w:start w:val="1"/>
      <w:numFmt w:val="bullet"/>
      <w:lvlText w:val=""/>
      <w:lvlJc w:val="left"/>
      <w:pPr>
        <w:ind w:left="720" w:hanging="360"/>
      </w:pPr>
      <w:rPr>
        <w:rFonts w:ascii="Wingdings" w:hAnsi="Wingdings" w:hint="default"/>
      </w:rPr>
    </w:lvl>
    <w:lvl w:ilvl="1" w:tplc="1AB032CE">
      <w:start w:val="1"/>
      <w:numFmt w:val="bullet"/>
      <w:lvlText w:val="o"/>
      <w:lvlJc w:val="left"/>
      <w:pPr>
        <w:ind w:left="1440" w:hanging="360"/>
      </w:pPr>
      <w:rPr>
        <w:rFonts w:ascii="Courier New" w:hAnsi="Courier New" w:hint="default"/>
      </w:rPr>
    </w:lvl>
    <w:lvl w:ilvl="2" w:tplc="52249B74">
      <w:start w:val="1"/>
      <w:numFmt w:val="bullet"/>
      <w:lvlText w:val=""/>
      <w:lvlJc w:val="left"/>
      <w:pPr>
        <w:ind w:left="2160" w:hanging="360"/>
      </w:pPr>
      <w:rPr>
        <w:rFonts w:ascii="Wingdings" w:hAnsi="Wingdings" w:hint="default"/>
      </w:rPr>
    </w:lvl>
    <w:lvl w:ilvl="3" w:tplc="18C21E12">
      <w:start w:val="1"/>
      <w:numFmt w:val="bullet"/>
      <w:lvlText w:val=""/>
      <w:lvlJc w:val="left"/>
      <w:pPr>
        <w:ind w:left="2880" w:hanging="360"/>
      </w:pPr>
      <w:rPr>
        <w:rFonts w:ascii="Symbol" w:hAnsi="Symbol" w:hint="default"/>
      </w:rPr>
    </w:lvl>
    <w:lvl w:ilvl="4" w:tplc="2258D124">
      <w:start w:val="1"/>
      <w:numFmt w:val="bullet"/>
      <w:lvlText w:val="o"/>
      <w:lvlJc w:val="left"/>
      <w:pPr>
        <w:ind w:left="3600" w:hanging="360"/>
      </w:pPr>
      <w:rPr>
        <w:rFonts w:ascii="Courier New" w:hAnsi="Courier New" w:hint="default"/>
      </w:rPr>
    </w:lvl>
    <w:lvl w:ilvl="5" w:tplc="E18C484E">
      <w:start w:val="1"/>
      <w:numFmt w:val="bullet"/>
      <w:lvlText w:val=""/>
      <w:lvlJc w:val="left"/>
      <w:pPr>
        <w:ind w:left="4320" w:hanging="360"/>
      </w:pPr>
      <w:rPr>
        <w:rFonts w:ascii="Wingdings" w:hAnsi="Wingdings" w:hint="default"/>
      </w:rPr>
    </w:lvl>
    <w:lvl w:ilvl="6" w:tplc="55040FC0">
      <w:start w:val="1"/>
      <w:numFmt w:val="bullet"/>
      <w:lvlText w:val=""/>
      <w:lvlJc w:val="left"/>
      <w:pPr>
        <w:ind w:left="5040" w:hanging="360"/>
      </w:pPr>
      <w:rPr>
        <w:rFonts w:ascii="Symbol" w:hAnsi="Symbol" w:hint="default"/>
      </w:rPr>
    </w:lvl>
    <w:lvl w:ilvl="7" w:tplc="88244972">
      <w:start w:val="1"/>
      <w:numFmt w:val="bullet"/>
      <w:lvlText w:val="o"/>
      <w:lvlJc w:val="left"/>
      <w:pPr>
        <w:ind w:left="5760" w:hanging="360"/>
      </w:pPr>
      <w:rPr>
        <w:rFonts w:ascii="Courier New" w:hAnsi="Courier New" w:hint="default"/>
      </w:rPr>
    </w:lvl>
    <w:lvl w:ilvl="8" w:tplc="2F484D1C">
      <w:start w:val="1"/>
      <w:numFmt w:val="bullet"/>
      <w:lvlText w:val=""/>
      <w:lvlJc w:val="left"/>
      <w:pPr>
        <w:ind w:left="6480" w:hanging="360"/>
      </w:pPr>
      <w:rPr>
        <w:rFonts w:ascii="Wingdings" w:hAnsi="Wingdings" w:hint="default"/>
      </w:rPr>
    </w:lvl>
  </w:abstractNum>
  <w:abstractNum w:abstractNumId="34" w15:restartNumberingAfterBreak="0">
    <w:nsid w:val="774569AE"/>
    <w:multiLevelType w:val="hybridMultilevel"/>
    <w:tmpl w:val="41B072D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DCF30E1"/>
    <w:multiLevelType w:val="hybridMultilevel"/>
    <w:tmpl w:val="DCE84A2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63376917">
    <w:abstractNumId w:val="6"/>
  </w:num>
  <w:num w:numId="2" w16cid:durableId="660232066">
    <w:abstractNumId w:val="6"/>
  </w:num>
  <w:num w:numId="3" w16cid:durableId="1502500651">
    <w:abstractNumId w:val="6"/>
  </w:num>
  <w:num w:numId="4" w16cid:durableId="1634166966">
    <w:abstractNumId w:val="16"/>
  </w:num>
  <w:num w:numId="5" w16cid:durableId="789861454">
    <w:abstractNumId w:val="32"/>
  </w:num>
  <w:num w:numId="6" w16cid:durableId="357707986">
    <w:abstractNumId w:val="20"/>
  </w:num>
  <w:num w:numId="7" w16cid:durableId="2039118195">
    <w:abstractNumId w:val="25"/>
  </w:num>
  <w:num w:numId="8" w16cid:durableId="1370060679">
    <w:abstractNumId w:val="27"/>
  </w:num>
  <w:num w:numId="9" w16cid:durableId="1913345035">
    <w:abstractNumId w:val="4"/>
  </w:num>
  <w:num w:numId="10" w16cid:durableId="79837582">
    <w:abstractNumId w:val="17"/>
  </w:num>
  <w:num w:numId="11" w16cid:durableId="1926572269">
    <w:abstractNumId w:val="22"/>
  </w:num>
  <w:num w:numId="12" w16cid:durableId="585922088">
    <w:abstractNumId w:val="3"/>
  </w:num>
  <w:num w:numId="13" w16cid:durableId="939600585">
    <w:abstractNumId w:val="19"/>
  </w:num>
  <w:num w:numId="14" w16cid:durableId="334310906">
    <w:abstractNumId w:val="26"/>
  </w:num>
  <w:num w:numId="15" w16cid:durableId="1244489815">
    <w:abstractNumId w:val="7"/>
  </w:num>
  <w:num w:numId="16" w16cid:durableId="225603926">
    <w:abstractNumId w:val="13"/>
  </w:num>
  <w:num w:numId="17" w16cid:durableId="77867892">
    <w:abstractNumId w:val="23"/>
  </w:num>
  <w:num w:numId="18" w16cid:durableId="643003187">
    <w:abstractNumId w:val="12"/>
  </w:num>
  <w:num w:numId="19" w16cid:durableId="245502475">
    <w:abstractNumId w:val="24"/>
  </w:num>
  <w:num w:numId="20" w16cid:durableId="1634870307">
    <w:abstractNumId w:val="0"/>
  </w:num>
  <w:num w:numId="21" w16cid:durableId="1506088675">
    <w:abstractNumId w:val="28"/>
  </w:num>
  <w:num w:numId="22" w16cid:durableId="65879141">
    <w:abstractNumId w:val="34"/>
  </w:num>
  <w:num w:numId="23" w16cid:durableId="2133591114">
    <w:abstractNumId w:val="15"/>
  </w:num>
  <w:num w:numId="24" w16cid:durableId="2012563698">
    <w:abstractNumId w:val="14"/>
  </w:num>
  <w:num w:numId="25" w16cid:durableId="1551837997">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9999503">
    <w:abstractNumId w:val="33"/>
  </w:num>
  <w:num w:numId="27" w16cid:durableId="1590041954">
    <w:abstractNumId w:val="35"/>
  </w:num>
  <w:num w:numId="28" w16cid:durableId="1099833772">
    <w:abstractNumId w:val="30"/>
  </w:num>
  <w:num w:numId="29" w16cid:durableId="1458601957">
    <w:abstractNumId w:val="31"/>
  </w:num>
  <w:num w:numId="30" w16cid:durableId="10228372">
    <w:abstractNumId w:val="29"/>
  </w:num>
  <w:num w:numId="31" w16cid:durableId="12952565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76834876">
    <w:abstractNumId w:val="9"/>
  </w:num>
  <w:num w:numId="33" w16cid:durableId="1323659984">
    <w:abstractNumId w:val="33"/>
  </w:num>
  <w:num w:numId="34" w16cid:durableId="212083854">
    <w:abstractNumId w:val="1"/>
  </w:num>
  <w:num w:numId="35" w16cid:durableId="2060124176">
    <w:abstractNumId w:val="5"/>
  </w:num>
  <w:num w:numId="36" w16cid:durableId="808861638">
    <w:abstractNumId w:val="8"/>
  </w:num>
  <w:num w:numId="37" w16cid:durableId="639463425">
    <w:abstractNumId w:val="11"/>
  </w:num>
  <w:num w:numId="38" w16cid:durableId="329799794">
    <w:abstractNumId w:val="10"/>
  </w:num>
  <w:num w:numId="39" w16cid:durableId="65953598">
    <w:abstractNumId w:val="2"/>
  </w:num>
  <w:num w:numId="40" w16cid:durableId="477109020">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676"/>
    <w:rsid w:val="00000E9C"/>
    <w:rsid w:val="0000267B"/>
    <w:rsid w:val="0000443B"/>
    <w:rsid w:val="00004587"/>
    <w:rsid w:val="00010DBD"/>
    <w:rsid w:val="00011600"/>
    <w:rsid w:val="0001271C"/>
    <w:rsid w:val="000129FB"/>
    <w:rsid w:val="00016BD4"/>
    <w:rsid w:val="00016CD9"/>
    <w:rsid w:val="000201AD"/>
    <w:rsid w:val="00020B5E"/>
    <w:rsid w:val="000216EA"/>
    <w:rsid w:val="0002551D"/>
    <w:rsid w:val="00025BCF"/>
    <w:rsid w:val="00025CB3"/>
    <w:rsid w:val="00031B04"/>
    <w:rsid w:val="00034857"/>
    <w:rsid w:val="0003709A"/>
    <w:rsid w:val="00037359"/>
    <w:rsid w:val="00037F0E"/>
    <w:rsid w:val="000428CB"/>
    <w:rsid w:val="00042FAD"/>
    <w:rsid w:val="000439CF"/>
    <w:rsid w:val="00043AF9"/>
    <w:rsid w:val="000502F8"/>
    <w:rsid w:val="00051A62"/>
    <w:rsid w:val="00052966"/>
    <w:rsid w:val="000540C8"/>
    <w:rsid w:val="0005438D"/>
    <w:rsid w:val="000574CB"/>
    <w:rsid w:val="0006257A"/>
    <w:rsid w:val="00063248"/>
    <w:rsid w:val="00063E0B"/>
    <w:rsid w:val="00065774"/>
    <w:rsid w:val="000658C2"/>
    <w:rsid w:val="00066B68"/>
    <w:rsid w:val="00066F4B"/>
    <w:rsid w:val="0006757B"/>
    <w:rsid w:val="00067FB9"/>
    <w:rsid w:val="00073271"/>
    <w:rsid w:val="00073F42"/>
    <w:rsid w:val="0007444B"/>
    <w:rsid w:val="00075021"/>
    <w:rsid w:val="00075308"/>
    <w:rsid w:val="000758B7"/>
    <w:rsid w:val="00080A46"/>
    <w:rsid w:val="00081D64"/>
    <w:rsid w:val="00082308"/>
    <w:rsid w:val="00082341"/>
    <w:rsid w:val="00082348"/>
    <w:rsid w:val="00085093"/>
    <w:rsid w:val="00085C18"/>
    <w:rsid w:val="00096D6B"/>
    <w:rsid w:val="000A09E1"/>
    <w:rsid w:val="000A0DB1"/>
    <w:rsid w:val="000A3D5C"/>
    <w:rsid w:val="000B3970"/>
    <w:rsid w:val="000B4EBA"/>
    <w:rsid w:val="000B6C09"/>
    <w:rsid w:val="000B75DF"/>
    <w:rsid w:val="000B7BC5"/>
    <w:rsid w:val="000C0C11"/>
    <w:rsid w:val="000C2FAF"/>
    <w:rsid w:val="000C4E71"/>
    <w:rsid w:val="000C52CB"/>
    <w:rsid w:val="000C5996"/>
    <w:rsid w:val="000D0B33"/>
    <w:rsid w:val="000D2104"/>
    <w:rsid w:val="000D2DA4"/>
    <w:rsid w:val="000D3200"/>
    <w:rsid w:val="000D49C7"/>
    <w:rsid w:val="000D4C39"/>
    <w:rsid w:val="000D5344"/>
    <w:rsid w:val="000E162B"/>
    <w:rsid w:val="000E2080"/>
    <w:rsid w:val="000E21AA"/>
    <w:rsid w:val="000E36F4"/>
    <w:rsid w:val="000F19F6"/>
    <w:rsid w:val="000F298D"/>
    <w:rsid w:val="000F3F91"/>
    <w:rsid w:val="000F7467"/>
    <w:rsid w:val="001035A8"/>
    <w:rsid w:val="001047E3"/>
    <w:rsid w:val="00104D21"/>
    <w:rsid w:val="0010516E"/>
    <w:rsid w:val="00105652"/>
    <w:rsid w:val="00105CFA"/>
    <w:rsid w:val="00106D0A"/>
    <w:rsid w:val="0011104E"/>
    <w:rsid w:val="00113891"/>
    <w:rsid w:val="001140CC"/>
    <w:rsid w:val="0011452D"/>
    <w:rsid w:val="001151E6"/>
    <w:rsid w:val="00116976"/>
    <w:rsid w:val="00117769"/>
    <w:rsid w:val="00126C09"/>
    <w:rsid w:val="001277D3"/>
    <w:rsid w:val="001317D0"/>
    <w:rsid w:val="00132850"/>
    <w:rsid w:val="00132A2C"/>
    <w:rsid w:val="00133330"/>
    <w:rsid w:val="00134DB3"/>
    <w:rsid w:val="00134FFE"/>
    <w:rsid w:val="001362EC"/>
    <w:rsid w:val="001401A8"/>
    <w:rsid w:val="001431F8"/>
    <w:rsid w:val="00143D7B"/>
    <w:rsid w:val="00144D80"/>
    <w:rsid w:val="00150A91"/>
    <w:rsid w:val="00151259"/>
    <w:rsid w:val="001513FA"/>
    <w:rsid w:val="00153B16"/>
    <w:rsid w:val="00162281"/>
    <w:rsid w:val="00162CEF"/>
    <w:rsid w:val="0016363F"/>
    <w:rsid w:val="001660B0"/>
    <w:rsid w:val="0016661C"/>
    <w:rsid w:val="00166A6A"/>
    <w:rsid w:val="00166B13"/>
    <w:rsid w:val="00171CB5"/>
    <w:rsid w:val="00172537"/>
    <w:rsid w:val="0017323D"/>
    <w:rsid w:val="001747C3"/>
    <w:rsid w:val="00174C74"/>
    <w:rsid w:val="0017744D"/>
    <w:rsid w:val="0017757D"/>
    <w:rsid w:val="00177E9B"/>
    <w:rsid w:val="00181E47"/>
    <w:rsid w:val="00183B9F"/>
    <w:rsid w:val="00183C52"/>
    <w:rsid w:val="00183EA4"/>
    <w:rsid w:val="00184B9A"/>
    <w:rsid w:val="001860CC"/>
    <w:rsid w:val="00186CB2"/>
    <w:rsid w:val="00186D65"/>
    <w:rsid w:val="00187259"/>
    <w:rsid w:val="00187443"/>
    <w:rsid w:val="00191C9A"/>
    <w:rsid w:val="00193102"/>
    <w:rsid w:val="00193BBE"/>
    <w:rsid w:val="00194944"/>
    <w:rsid w:val="0019499C"/>
    <w:rsid w:val="0019574F"/>
    <w:rsid w:val="00195C3F"/>
    <w:rsid w:val="00195F48"/>
    <w:rsid w:val="001960F2"/>
    <w:rsid w:val="001A1944"/>
    <w:rsid w:val="001A1EB3"/>
    <w:rsid w:val="001A3B9D"/>
    <w:rsid w:val="001A56EC"/>
    <w:rsid w:val="001A79C1"/>
    <w:rsid w:val="001B0100"/>
    <w:rsid w:val="001B2B99"/>
    <w:rsid w:val="001B376B"/>
    <w:rsid w:val="001B5118"/>
    <w:rsid w:val="001B62C3"/>
    <w:rsid w:val="001C011D"/>
    <w:rsid w:val="001C0440"/>
    <w:rsid w:val="001C2394"/>
    <w:rsid w:val="001C27AB"/>
    <w:rsid w:val="001C2B74"/>
    <w:rsid w:val="001C44F6"/>
    <w:rsid w:val="001C45A7"/>
    <w:rsid w:val="001D0617"/>
    <w:rsid w:val="001D1088"/>
    <w:rsid w:val="001D209B"/>
    <w:rsid w:val="001D27D1"/>
    <w:rsid w:val="001D2A93"/>
    <w:rsid w:val="001D328E"/>
    <w:rsid w:val="001D4C92"/>
    <w:rsid w:val="001D6E2F"/>
    <w:rsid w:val="001D7D7B"/>
    <w:rsid w:val="001E0C0A"/>
    <w:rsid w:val="001E2364"/>
    <w:rsid w:val="001E3BF1"/>
    <w:rsid w:val="001E404B"/>
    <w:rsid w:val="001E517B"/>
    <w:rsid w:val="001E684D"/>
    <w:rsid w:val="001E70BC"/>
    <w:rsid w:val="001F3F8C"/>
    <w:rsid w:val="001F49F3"/>
    <w:rsid w:val="001F4DA6"/>
    <w:rsid w:val="001F5707"/>
    <w:rsid w:val="00200809"/>
    <w:rsid w:val="00206DC6"/>
    <w:rsid w:val="00213AE6"/>
    <w:rsid w:val="00214ABB"/>
    <w:rsid w:val="002170EA"/>
    <w:rsid w:val="002176B0"/>
    <w:rsid w:val="00220457"/>
    <w:rsid w:val="00223387"/>
    <w:rsid w:val="00227E56"/>
    <w:rsid w:val="0023303D"/>
    <w:rsid w:val="00237F17"/>
    <w:rsid w:val="0024454C"/>
    <w:rsid w:val="0024527B"/>
    <w:rsid w:val="002455F8"/>
    <w:rsid w:val="00250415"/>
    <w:rsid w:val="00255706"/>
    <w:rsid w:val="00255A3A"/>
    <w:rsid w:val="00255BB2"/>
    <w:rsid w:val="00262A23"/>
    <w:rsid w:val="00262B95"/>
    <w:rsid w:val="00263F41"/>
    <w:rsid w:val="00264146"/>
    <w:rsid w:val="00264189"/>
    <w:rsid w:val="00264CF9"/>
    <w:rsid w:val="002653BE"/>
    <w:rsid w:val="00265668"/>
    <w:rsid w:val="002679A3"/>
    <w:rsid w:val="00271577"/>
    <w:rsid w:val="00273670"/>
    <w:rsid w:val="00275448"/>
    <w:rsid w:val="00275E5D"/>
    <w:rsid w:val="002824E1"/>
    <w:rsid w:val="00284237"/>
    <w:rsid w:val="0028561F"/>
    <w:rsid w:val="00285A77"/>
    <w:rsid w:val="00286142"/>
    <w:rsid w:val="00286BD0"/>
    <w:rsid w:val="0028733D"/>
    <w:rsid w:val="00287C8B"/>
    <w:rsid w:val="00292BD0"/>
    <w:rsid w:val="00294305"/>
    <w:rsid w:val="0029464B"/>
    <w:rsid w:val="002951D9"/>
    <w:rsid w:val="00296281"/>
    <w:rsid w:val="00296429"/>
    <w:rsid w:val="002977A2"/>
    <w:rsid w:val="002A0B1E"/>
    <w:rsid w:val="002A1C4E"/>
    <w:rsid w:val="002A1E8A"/>
    <w:rsid w:val="002A2541"/>
    <w:rsid w:val="002A2559"/>
    <w:rsid w:val="002A320C"/>
    <w:rsid w:val="002A407B"/>
    <w:rsid w:val="002A617B"/>
    <w:rsid w:val="002A7226"/>
    <w:rsid w:val="002A7F05"/>
    <w:rsid w:val="002B0EF2"/>
    <w:rsid w:val="002B0F3C"/>
    <w:rsid w:val="002B170F"/>
    <w:rsid w:val="002B3607"/>
    <w:rsid w:val="002B5E88"/>
    <w:rsid w:val="002B61CD"/>
    <w:rsid w:val="002B6E68"/>
    <w:rsid w:val="002C1C31"/>
    <w:rsid w:val="002C2AFE"/>
    <w:rsid w:val="002C3DCA"/>
    <w:rsid w:val="002C46AA"/>
    <w:rsid w:val="002C49A5"/>
    <w:rsid w:val="002C5BA1"/>
    <w:rsid w:val="002D2334"/>
    <w:rsid w:val="002D2E4B"/>
    <w:rsid w:val="002D46A2"/>
    <w:rsid w:val="002D6887"/>
    <w:rsid w:val="002D6949"/>
    <w:rsid w:val="002D6F61"/>
    <w:rsid w:val="002E09A7"/>
    <w:rsid w:val="002E09F0"/>
    <w:rsid w:val="002E3016"/>
    <w:rsid w:val="002E3E28"/>
    <w:rsid w:val="002E44C7"/>
    <w:rsid w:val="002E64B9"/>
    <w:rsid w:val="002F06DD"/>
    <w:rsid w:val="002F17CE"/>
    <w:rsid w:val="002F19EA"/>
    <w:rsid w:val="002F1F1C"/>
    <w:rsid w:val="002F2203"/>
    <w:rsid w:val="002F70F4"/>
    <w:rsid w:val="00302B7D"/>
    <w:rsid w:val="00302FA2"/>
    <w:rsid w:val="00304A0B"/>
    <w:rsid w:val="0030537B"/>
    <w:rsid w:val="003119B8"/>
    <w:rsid w:val="0031214B"/>
    <w:rsid w:val="00312708"/>
    <w:rsid w:val="00312CC3"/>
    <w:rsid w:val="003139B5"/>
    <w:rsid w:val="00313D12"/>
    <w:rsid w:val="00314831"/>
    <w:rsid w:val="0031533E"/>
    <w:rsid w:val="00315596"/>
    <w:rsid w:val="00315C79"/>
    <w:rsid w:val="00315D94"/>
    <w:rsid w:val="00316F17"/>
    <w:rsid w:val="00316F69"/>
    <w:rsid w:val="00317682"/>
    <w:rsid w:val="00321A73"/>
    <w:rsid w:val="003221E1"/>
    <w:rsid w:val="00324596"/>
    <w:rsid w:val="00325D54"/>
    <w:rsid w:val="00327D99"/>
    <w:rsid w:val="00331FC7"/>
    <w:rsid w:val="0033252E"/>
    <w:rsid w:val="00336310"/>
    <w:rsid w:val="00337F84"/>
    <w:rsid w:val="0034312A"/>
    <w:rsid w:val="00343A36"/>
    <w:rsid w:val="00343E96"/>
    <w:rsid w:val="003443BF"/>
    <w:rsid w:val="003463EB"/>
    <w:rsid w:val="0034650B"/>
    <w:rsid w:val="00346862"/>
    <w:rsid w:val="0034718A"/>
    <w:rsid w:val="0034734F"/>
    <w:rsid w:val="003479F1"/>
    <w:rsid w:val="00347DC5"/>
    <w:rsid w:val="00351148"/>
    <w:rsid w:val="00352480"/>
    <w:rsid w:val="003526C7"/>
    <w:rsid w:val="00352C09"/>
    <w:rsid w:val="00354F65"/>
    <w:rsid w:val="00355A2D"/>
    <w:rsid w:val="00355D54"/>
    <w:rsid w:val="00355FF0"/>
    <w:rsid w:val="0035611F"/>
    <w:rsid w:val="003574FD"/>
    <w:rsid w:val="0035779F"/>
    <w:rsid w:val="003614C1"/>
    <w:rsid w:val="003621DC"/>
    <w:rsid w:val="00362251"/>
    <w:rsid w:val="003646D4"/>
    <w:rsid w:val="00364FCD"/>
    <w:rsid w:val="00365ABF"/>
    <w:rsid w:val="0036654F"/>
    <w:rsid w:val="00366704"/>
    <w:rsid w:val="00366E34"/>
    <w:rsid w:val="003701EF"/>
    <w:rsid w:val="003726B0"/>
    <w:rsid w:val="00373D9F"/>
    <w:rsid w:val="003775CF"/>
    <w:rsid w:val="00380EE6"/>
    <w:rsid w:val="00381894"/>
    <w:rsid w:val="00381D4D"/>
    <w:rsid w:val="00383D50"/>
    <w:rsid w:val="00386207"/>
    <w:rsid w:val="00390AEB"/>
    <w:rsid w:val="0039272E"/>
    <w:rsid w:val="00392801"/>
    <w:rsid w:val="00392C23"/>
    <w:rsid w:val="00393554"/>
    <w:rsid w:val="003956A4"/>
    <w:rsid w:val="00396F28"/>
    <w:rsid w:val="00397AA5"/>
    <w:rsid w:val="003A1490"/>
    <w:rsid w:val="003A2F53"/>
    <w:rsid w:val="003A42ED"/>
    <w:rsid w:val="003B22D5"/>
    <w:rsid w:val="003B27CD"/>
    <w:rsid w:val="003B3AB3"/>
    <w:rsid w:val="003B3B4C"/>
    <w:rsid w:val="003B42A6"/>
    <w:rsid w:val="003B7825"/>
    <w:rsid w:val="003B7ACA"/>
    <w:rsid w:val="003C53A4"/>
    <w:rsid w:val="003C645D"/>
    <w:rsid w:val="003C734B"/>
    <w:rsid w:val="003D0DEE"/>
    <w:rsid w:val="003D224A"/>
    <w:rsid w:val="003D2439"/>
    <w:rsid w:val="003D2B84"/>
    <w:rsid w:val="003D3C97"/>
    <w:rsid w:val="003D4046"/>
    <w:rsid w:val="003D42F2"/>
    <w:rsid w:val="003D51E4"/>
    <w:rsid w:val="003D6F9A"/>
    <w:rsid w:val="003E2B32"/>
    <w:rsid w:val="003E644E"/>
    <w:rsid w:val="003E7106"/>
    <w:rsid w:val="003F1241"/>
    <w:rsid w:val="003F1DE4"/>
    <w:rsid w:val="003F1FB5"/>
    <w:rsid w:val="003F2879"/>
    <w:rsid w:val="003F35E2"/>
    <w:rsid w:val="003F3F73"/>
    <w:rsid w:val="003F6762"/>
    <w:rsid w:val="003F6C8E"/>
    <w:rsid w:val="00401E8C"/>
    <w:rsid w:val="00402450"/>
    <w:rsid w:val="00402690"/>
    <w:rsid w:val="0040271B"/>
    <w:rsid w:val="00403370"/>
    <w:rsid w:val="0040474E"/>
    <w:rsid w:val="00405B53"/>
    <w:rsid w:val="0041059C"/>
    <w:rsid w:val="00410F82"/>
    <w:rsid w:val="0041133F"/>
    <w:rsid w:val="00412B22"/>
    <w:rsid w:val="00412CEF"/>
    <w:rsid w:val="00412D68"/>
    <w:rsid w:val="004136FE"/>
    <w:rsid w:val="00414248"/>
    <w:rsid w:val="00414750"/>
    <w:rsid w:val="00415ECC"/>
    <w:rsid w:val="004177F3"/>
    <w:rsid w:val="00421EB2"/>
    <w:rsid w:val="00424C79"/>
    <w:rsid w:val="00425146"/>
    <w:rsid w:val="00425EC9"/>
    <w:rsid w:val="00430E1B"/>
    <w:rsid w:val="00432420"/>
    <w:rsid w:val="004368CB"/>
    <w:rsid w:val="004372D5"/>
    <w:rsid w:val="00443A5E"/>
    <w:rsid w:val="00446EBF"/>
    <w:rsid w:val="00447355"/>
    <w:rsid w:val="0044766E"/>
    <w:rsid w:val="004477A6"/>
    <w:rsid w:val="0044789D"/>
    <w:rsid w:val="00447935"/>
    <w:rsid w:val="00450214"/>
    <w:rsid w:val="004514EA"/>
    <w:rsid w:val="00451E7F"/>
    <w:rsid w:val="004533A7"/>
    <w:rsid w:val="00457931"/>
    <w:rsid w:val="00460412"/>
    <w:rsid w:val="004609C3"/>
    <w:rsid w:val="00463127"/>
    <w:rsid w:val="004639CD"/>
    <w:rsid w:val="00464278"/>
    <w:rsid w:val="0046485F"/>
    <w:rsid w:val="0047040A"/>
    <w:rsid w:val="004714FB"/>
    <w:rsid w:val="00471CCD"/>
    <w:rsid w:val="00472310"/>
    <w:rsid w:val="004730D1"/>
    <w:rsid w:val="00474AD0"/>
    <w:rsid w:val="004764A3"/>
    <w:rsid w:val="00476869"/>
    <w:rsid w:val="00477C92"/>
    <w:rsid w:val="00481477"/>
    <w:rsid w:val="00484319"/>
    <w:rsid w:val="00484D4E"/>
    <w:rsid w:val="004859E6"/>
    <w:rsid w:val="00486A6B"/>
    <w:rsid w:val="004908AE"/>
    <w:rsid w:val="004913E8"/>
    <w:rsid w:val="004935EB"/>
    <w:rsid w:val="00493EBB"/>
    <w:rsid w:val="00494DBC"/>
    <w:rsid w:val="00496EB2"/>
    <w:rsid w:val="00497BC0"/>
    <w:rsid w:val="004A036D"/>
    <w:rsid w:val="004A0CC5"/>
    <w:rsid w:val="004A0D06"/>
    <w:rsid w:val="004A4C7D"/>
    <w:rsid w:val="004B0C30"/>
    <w:rsid w:val="004B11C2"/>
    <w:rsid w:val="004B13A3"/>
    <w:rsid w:val="004B60C7"/>
    <w:rsid w:val="004B64F3"/>
    <w:rsid w:val="004B6F25"/>
    <w:rsid w:val="004B76C1"/>
    <w:rsid w:val="004C1725"/>
    <w:rsid w:val="004C35BB"/>
    <w:rsid w:val="004C5786"/>
    <w:rsid w:val="004C5D68"/>
    <w:rsid w:val="004D114A"/>
    <w:rsid w:val="004D4978"/>
    <w:rsid w:val="004D5CCB"/>
    <w:rsid w:val="004D772E"/>
    <w:rsid w:val="004E0765"/>
    <w:rsid w:val="004E0EE7"/>
    <w:rsid w:val="004E437A"/>
    <w:rsid w:val="004E56AC"/>
    <w:rsid w:val="004E5E7F"/>
    <w:rsid w:val="004E6674"/>
    <w:rsid w:val="004E7D4D"/>
    <w:rsid w:val="004F1568"/>
    <w:rsid w:val="004F15A8"/>
    <w:rsid w:val="004F260B"/>
    <w:rsid w:val="004F3C74"/>
    <w:rsid w:val="004F4A75"/>
    <w:rsid w:val="004F53FA"/>
    <w:rsid w:val="004F5727"/>
    <w:rsid w:val="004F65A7"/>
    <w:rsid w:val="004F6E28"/>
    <w:rsid w:val="00501423"/>
    <w:rsid w:val="00504E27"/>
    <w:rsid w:val="0050651D"/>
    <w:rsid w:val="005070D1"/>
    <w:rsid w:val="005101A4"/>
    <w:rsid w:val="005112A3"/>
    <w:rsid w:val="00511A89"/>
    <w:rsid w:val="00512948"/>
    <w:rsid w:val="005146B2"/>
    <w:rsid w:val="0051473A"/>
    <w:rsid w:val="00514C6B"/>
    <w:rsid w:val="005153B6"/>
    <w:rsid w:val="00517EF2"/>
    <w:rsid w:val="0052086F"/>
    <w:rsid w:val="00520F94"/>
    <w:rsid w:val="00522046"/>
    <w:rsid w:val="00522C14"/>
    <w:rsid w:val="00522EF7"/>
    <w:rsid w:val="00523B46"/>
    <w:rsid w:val="00527333"/>
    <w:rsid w:val="00527D65"/>
    <w:rsid w:val="005331F2"/>
    <w:rsid w:val="00533667"/>
    <w:rsid w:val="005349E8"/>
    <w:rsid w:val="00534AC9"/>
    <w:rsid w:val="00534BF0"/>
    <w:rsid w:val="00534DEF"/>
    <w:rsid w:val="0053753B"/>
    <w:rsid w:val="0053785B"/>
    <w:rsid w:val="00543994"/>
    <w:rsid w:val="005441E9"/>
    <w:rsid w:val="00544429"/>
    <w:rsid w:val="005472D7"/>
    <w:rsid w:val="00547341"/>
    <w:rsid w:val="0055342B"/>
    <w:rsid w:val="005538A8"/>
    <w:rsid w:val="00554881"/>
    <w:rsid w:val="00554CE5"/>
    <w:rsid w:val="0055573A"/>
    <w:rsid w:val="00557EA6"/>
    <w:rsid w:val="00561380"/>
    <w:rsid w:val="005615BA"/>
    <w:rsid w:val="005616BB"/>
    <w:rsid w:val="00562133"/>
    <w:rsid w:val="005639AF"/>
    <w:rsid w:val="00566B92"/>
    <w:rsid w:val="00566C16"/>
    <w:rsid w:val="00570532"/>
    <w:rsid w:val="00570E0F"/>
    <w:rsid w:val="00570E10"/>
    <w:rsid w:val="0057109E"/>
    <w:rsid w:val="00572C80"/>
    <w:rsid w:val="00573A33"/>
    <w:rsid w:val="005742D0"/>
    <w:rsid w:val="005744A7"/>
    <w:rsid w:val="005744FF"/>
    <w:rsid w:val="0057727C"/>
    <w:rsid w:val="0058082A"/>
    <w:rsid w:val="00581CC9"/>
    <w:rsid w:val="00582E42"/>
    <w:rsid w:val="00585AED"/>
    <w:rsid w:val="00587E99"/>
    <w:rsid w:val="00591422"/>
    <w:rsid w:val="00591829"/>
    <w:rsid w:val="00591BBA"/>
    <w:rsid w:val="00592D2C"/>
    <w:rsid w:val="005950A6"/>
    <w:rsid w:val="00596326"/>
    <w:rsid w:val="005975E6"/>
    <w:rsid w:val="005A27FB"/>
    <w:rsid w:val="005A2A32"/>
    <w:rsid w:val="005A37D5"/>
    <w:rsid w:val="005A60C4"/>
    <w:rsid w:val="005A7109"/>
    <w:rsid w:val="005B079C"/>
    <w:rsid w:val="005B118F"/>
    <w:rsid w:val="005B1235"/>
    <w:rsid w:val="005B1F4F"/>
    <w:rsid w:val="005B2C4D"/>
    <w:rsid w:val="005B2F87"/>
    <w:rsid w:val="005B585F"/>
    <w:rsid w:val="005B68D7"/>
    <w:rsid w:val="005B6E6B"/>
    <w:rsid w:val="005C0714"/>
    <w:rsid w:val="005C1BE6"/>
    <w:rsid w:val="005C3D9E"/>
    <w:rsid w:val="005C5A9D"/>
    <w:rsid w:val="005C6880"/>
    <w:rsid w:val="005C6D9F"/>
    <w:rsid w:val="005D07F0"/>
    <w:rsid w:val="005D5067"/>
    <w:rsid w:val="005D589A"/>
    <w:rsid w:val="005D5ED2"/>
    <w:rsid w:val="005D6E63"/>
    <w:rsid w:val="005D7963"/>
    <w:rsid w:val="005E0DA1"/>
    <w:rsid w:val="005E11A1"/>
    <w:rsid w:val="005E3463"/>
    <w:rsid w:val="005E4562"/>
    <w:rsid w:val="005E6BE4"/>
    <w:rsid w:val="005F0D30"/>
    <w:rsid w:val="005F0E5D"/>
    <w:rsid w:val="005F19FC"/>
    <w:rsid w:val="005F5BD4"/>
    <w:rsid w:val="005F73AB"/>
    <w:rsid w:val="006027D6"/>
    <w:rsid w:val="006053F7"/>
    <w:rsid w:val="00607C3C"/>
    <w:rsid w:val="00612353"/>
    <w:rsid w:val="00612DCA"/>
    <w:rsid w:val="00612EA5"/>
    <w:rsid w:val="006138CA"/>
    <w:rsid w:val="006138EB"/>
    <w:rsid w:val="00617053"/>
    <w:rsid w:val="00620EB5"/>
    <w:rsid w:val="006254CC"/>
    <w:rsid w:val="00626191"/>
    <w:rsid w:val="00626841"/>
    <w:rsid w:val="006304E5"/>
    <w:rsid w:val="00633D66"/>
    <w:rsid w:val="0063434E"/>
    <w:rsid w:val="00634E6F"/>
    <w:rsid w:val="00635B46"/>
    <w:rsid w:val="00635B53"/>
    <w:rsid w:val="0063649E"/>
    <w:rsid w:val="00640721"/>
    <w:rsid w:val="0064238B"/>
    <w:rsid w:val="006428E7"/>
    <w:rsid w:val="00642CF3"/>
    <w:rsid w:val="00644678"/>
    <w:rsid w:val="006454E4"/>
    <w:rsid w:val="00645D64"/>
    <w:rsid w:val="0064745B"/>
    <w:rsid w:val="00647471"/>
    <w:rsid w:val="0065367F"/>
    <w:rsid w:val="00653C69"/>
    <w:rsid w:val="00656D5C"/>
    <w:rsid w:val="00665C9E"/>
    <w:rsid w:val="006661BB"/>
    <w:rsid w:val="006701FD"/>
    <w:rsid w:val="00671EA9"/>
    <w:rsid w:val="0067241F"/>
    <w:rsid w:val="006733C8"/>
    <w:rsid w:val="00682C00"/>
    <w:rsid w:val="006836B6"/>
    <w:rsid w:val="006865BD"/>
    <w:rsid w:val="00687063"/>
    <w:rsid w:val="00690FCC"/>
    <w:rsid w:val="006920B9"/>
    <w:rsid w:val="00692488"/>
    <w:rsid w:val="00692B37"/>
    <w:rsid w:val="00696312"/>
    <w:rsid w:val="006963F1"/>
    <w:rsid w:val="00696557"/>
    <w:rsid w:val="00696845"/>
    <w:rsid w:val="00697DA1"/>
    <w:rsid w:val="006A04D1"/>
    <w:rsid w:val="006A28F2"/>
    <w:rsid w:val="006A31AB"/>
    <w:rsid w:val="006A3F3B"/>
    <w:rsid w:val="006A5463"/>
    <w:rsid w:val="006A5E8F"/>
    <w:rsid w:val="006A63C2"/>
    <w:rsid w:val="006B083A"/>
    <w:rsid w:val="006B1D82"/>
    <w:rsid w:val="006B298E"/>
    <w:rsid w:val="006B41D4"/>
    <w:rsid w:val="006B45EE"/>
    <w:rsid w:val="006B5269"/>
    <w:rsid w:val="006B7C40"/>
    <w:rsid w:val="006C0C47"/>
    <w:rsid w:val="006C1FC3"/>
    <w:rsid w:val="006C256C"/>
    <w:rsid w:val="006C2618"/>
    <w:rsid w:val="006C477B"/>
    <w:rsid w:val="006C6726"/>
    <w:rsid w:val="006C7901"/>
    <w:rsid w:val="006C7DA1"/>
    <w:rsid w:val="006D0C1E"/>
    <w:rsid w:val="006D14AB"/>
    <w:rsid w:val="006D1C4B"/>
    <w:rsid w:val="006D2A4A"/>
    <w:rsid w:val="006D301E"/>
    <w:rsid w:val="006D36FF"/>
    <w:rsid w:val="006D49D1"/>
    <w:rsid w:val="006D6413"/>
    <w:rsid w:val="006E07C3"/>
    <w:rsid w:val="006E0C79"/>
    <w:rsid w:val="006E1289"/>
    <w:rsid w:val="006E18A2"/>
    <w:rsid w:val="006E4AFA"/>
    <w:rsid w:val="006E56FF"/>
    <w:rsid w:val="006E6E06"/>
    <w:rsid w:val="006E7885"/>
    <w:rsid w:val="006F15BF"/>
    <w:rsid w:val="006F18C5"/>
    <w:rsid w:val="006F4AB4"/>
    <w:rsid w:val="006F545F"/>
    <w:rsid w:val="006F770D"/>
    <w:rsid w:val="00703A3B"/>
    <w:rsid w:val="00704B90"/>
    <w:rsid w:val="007064D3"/>
    <w:rsid w:val="007119F1"/>
    <w:rsid w:val="007129CA"/>
    <w:rsid w:val="00712C0E"/>
    <w:rsid w:val="0071356B"/>
    <w:rsid w:val="00713D4F"/>
    <w:rsid w:val="00714167"/>
    <w:rsid w:val="007151A4"/>
    <w:rsid w:val="007155D7"/>
    <w:rsid w:val="0071634B"/>
    <w:rsid w:val="00721E08"/>
    <w:rsid w:val="007235CB"/>
    <w:rsid w:val="00723730"/>
    <w:rsid w:val="00723F65"/>
    <w:rsid w:val="00725688"/>
    <w:rsid w:val="0073183C"/>
    <w:rsid w:val="00732FE5"/>
    <w:rsid w:val="00733033"/>
    <w:rsid w:val="007330DD"/>
    <w:rsid w:val="0073379E"/>
    <w:rsid w:val="0073499E"/>
    <w:rsid w:val="0073504B"/>
    <w:rsid w:val="007350D6"/>
    <w:rsid w:val="00737958"/>
    <w:rsid w:val="00741450"/>
    <w:rsid w:val="00745F6B"/>
    <w:rsid w:val="00746E0C"/>
    <w:rsid w:val="007478E1"/>
    <w:rsid w:val="0075164A"/>
    <w:rsid w:val="007522F2"/>
    <w:rsid w:val="00753352"/>
    <w:rsid w:val="007616C5"/>
    <w:rsid w:val="007638F2"/>
    <w:rsid w:val="00763C2F"/>
    <w:rsid w:val="007667DF"/>
    <w:rsid w:val="007667E5"/>
    <w:rsid w:val="0076690B"/>
    <w:rsid w:val="00767803"/>
    <w:rsid w:val="00767894"/>
    <w:rsid w:val="00767F7E"/>
    <w:rsid w:val="00772CED"/>
    <w:rsid w:val="00773712"/>
    <w:rsid w:val="00774A2C"/>
    <w:rsid w:val="0077531F"/>
    <w:rsid w:val="00780B05"/>
    <w:rsid w:val="00781D11"/>
    <w:rsid w:val="00783246"/>
    <w:rsid w:val="00784590"/>
    <w:rsid w:val="00786374"/>
    <w:rsid w:val="007871A2"/>
    <w:rsid w:val="00790479"/>
    <w:rsid w:val="00792E34"/>
    <w:rsid w:val="007948C4"/>
    <w:rsid w:val="00794960"/>
    <w:rsid w:val="00796B57"/>
    <w:rsid w:val="007975AE"/>
    <w:rsid w:val="007A33B7"/>
    <w:rsid w:val="007A74C3"/>
    <w:rsid w:val="007A74E9"/>
    <w:rsid w:val="007A7F02"/>
    <w:rsid w:val="007B1ABE"/>
    <w:rsid w:val="007B33EB"/>
    <w:rsid w:val="007B6B3B"/>
    <w:rsid w:val="007B7CDB"/>
    <w:rsid w:val="007C0ABF"/>
    <w:rsid w:val="007C6583"/>
    <w:rsid w:val="007C7BB1"/>
    <w:rsid w:val="007D0240"/>
    <w:rsid w:val="007D41E8"/>
    <w:rsid w:val="007D57C5"/>
    <w:rsid w:val="007D7E26"/>
    <w:rsid w:val="007E31A8"/>
    <w:rsid w:val="007E4FE0"/>
    <w:rsid w:val="007E7669"/>
    <w:rsid w:val="007F1960"/>
    <w:rsid w:val="007F214B"/>
    <w:rsid w:val="007F260A"/>
    <w:rsid w:val="007F339B"/>
    <w:rsid w:val="007F37FB"/>
    <w:rsid w:val="007F4632"/>
    <w:rsid w:val="007F4C39"/>
    <w:rsid w:val="007F7A99"/>
    <w:rsid w:val="007F7BA8"/>
    <w:rsid w:val="008025C9"/>
    <w:rsid w:val="008046DA"/>
    <w:rsid w:val="00804BE8"/>
    <w:rsid w:val="008058CD"/>
    <w:rsid w:val="00805AF3"/>
    <w:rsid w:val="00807920"/>
    <w:rsid w:val="00810181"/>
    <w:rsid w:val="00810A88"/>
    <w:rsid w:val="0081191C"/>
    <w:rsid w:val="008162EB"/>
    <w:rsid w:val="00816A4E"/>
    <w:rsid w:val="0081703E"/>
    <w:rsid w:val="0081781E"/>
    <w:rsid w:val="00820FCB"/>
    <w:rsid w:val="0082110B"/>
    <w:rsid w:val="008212E6"/>
    <w:rsid w:val="00821DC8"/>
    <w:rsid w:val="00821F90"/>
    <w:rsid w:val="00822A24"/>
    <w:rsid w:val="0082354C"/>
    <w:rsid w:val="0082474F"/>
    <w:rsid w:val="00825622"/>
    <w:rsid w:val="00826825"/>
    <w:rsid w:val="00826BDC"/>
    <w:rsid w:val="00826C22"/>
    <w:rsid w:val="008270EE"/>
    <w:rsid w:val="00827809"/>
    <w:rsid w:val="00827F5A"/>
    <w:rsid w:val="00830079"/>
    <w:rsid w:val="0083013C"/>
    <w:rsid w:val="00832CB2"/>
    <w:rsid w:val="0083663E"/>
    <w:rsid w:val="00840098"/>
    <w:rsid w:val="008402E7"/>
    <w:rsid w:val="00840653"/>
    <w:rsid w:val="008416AA"/>
    <w:rsid w:val="00845E9B"/>
    <w:rsid w:val="00846E0A"/>
    <w:rsid w:val="008511CA"/>
    <w:rsid w:val="00853498"/>
    <w:rsid w:val="00857F5E"/>
    <w:rsid w:val="0086350E"/>
    <w:rsid w:val="008715D9"/>
    <w:rsid w:val="008718D0"/>
    <w:rsid w:val="00876CF3"/>
    <w:rsid w:val="008803AE"/>
    <w:rsid w:val="00881232"/>
    <w:rsid w:val="00883E7E"/>
    <w:rsid w:val="008934E1"/>
    <w:rsid w:val="00893B20"/>
    <w:rsid w:val="00893F73"/>
    <w:rsid w:val="00896CEA"/>
    <w:rsid w:val="008976FF"/>
    <w:rsid w:val="00897E66"/>
    <w:rsid w:val="008A0571"/>
    <w:rsid w:val="008A0F79"/>
    <w:rsid w:val="008A1CAC"/>
    <w:rsid w:val="008A27F7"/>
    <w:rsid w:val="008A2892"/>
    <w:rsid w:val="008A4A60"/>
    <w:rsid w:val="008A4EF7"/>
    <w:rsid w:val="008A5AFD"/>
    <w:rsid w:val="008A6B7D"/>
    <w:rsid w:val="008A7B1A"/>
    <w:rsid w:val="008B11BB"/>
    <w:rsid w:val="008B1B19"/>
    <w:rsid w:val="008B395F"/>
    <w:rsid w:val="008B5CFE"/>
    <w:rsid w:val="008C1600"/>
    <w:rsid w:val="008C44F2"/>
    <w:rsid w:val="008D1AE0"/>
    <w:rsid w:val="008D1C94"/>
    <w:rsid w:val="008D34DB"/>
    <w:rsid w:val="008D5D7F"/>
    <w:rsid w:val="008D6232"/>
    <w:rsid w:val="008D6BBF"/>
    <w:rsid w:val="008E0074"/>
    <w:rsid w:val="008E072D"/>
    <w:rsid w:val="008E19AF"/>
    <w:rsid w:val="008E46FF"/>
    <w:rsid w:val="008E4DC6"/>
    <w:rsid w:val="008E5A18"/>
    <w:rsid w:val="008E74E9"/>
    <w:rsid w:val="008F0052"/>
    <w:rsid w:val="008F1853"/>
    <w:rsid w:val="008F21D8"/>
    <w:rsid w:val="008F41A6"/>
    <w:rsid w:val="008F5297"/>
    <w:rsid w:val="008F5FF1"/>
    <w:rsid w:val="008F708E"/>
    <w:rsid w:val="008F7206"/>
    <w:rsid w:val="0090093E"/>
    <w:rsid w:val="00904AA2"/>
    <w:rsid w:val="00905F7C"/>
    <w:rsid w:val="00907BEB"/>
    <w:rsid w:val="0091090A"/>
    <w:rsid w:val="009124C2"/>
    <w:rsid w:val="00922BE0"/>
    <w:rsid w:val="009244B8"/>
    <w:rsid w:val="0092657E"/>
    <w:rsid w:val="00927FA6"/>
    <w:rsid w:val="00931BD3"/>
    <w:rsid w:val="00933E28"/>
    <w:rsid w:val="00935318"/>
    <w:rsid w:val="00935BA8"/>
    <w:rsid w:val="00935C52"/>
    <w:rsid w:val="00935EF8"/>
    <w:rsid w:val="0093649A"/>
    <w:rsid w:val="00937C35"/>
    <w:rsid w:val="009426AE"/>
    <w:rsid w:val="00942F74"/>
    <w:rsid w:val="00946757"/>
    <w:rsid w:val="00950B16"/>
    <w:rsid w:val="009517F9"/>
    <w:rsid w:val="00951914"/>
    <w:rsid w:val="00954043"/>
    <w:rsid w:val="00955505"/>
    <w:rsid w:val="009569FD"/>
    <w:rsid w:val="0096235A"/>
    <w:rsid w:val="009626DF"/>
    <w:rsid w:val="00962721"/>
    <w:rsid w:val="009634FC"/>
    <w:rsid w:val="009709D8"/>
    <w:rsid w:val="00972903"/>
    <w:rsid w:val="00972EDF"/>
    <w:rsid w:val="00972F23"/>
    <w:rsid w:val="00972F51"/>
    <w:rsid w:val="0097427E"/>
    <w:rsid w:val="0097487C"/>
    <w:rsid w:val="00975239"/>
    <w:rsid w:val="00976168"/>
    <w:rsid w:val="0098171E"/>
    <w:rsid w:val="00981985"/>
    <w:rsid w:val="00984CCC"/>
    <w:rsid w:val="00985E79"/>
    <w:rsid w:val="009876A2"/>
    <w:rsid w:val="00987E94"/>
    <w:rsid w:val="0099002E"/>
    <w:rsid w:val="0099006B"/>
    <w:rsid w:val="00990DF7"/>
    <w:rsid w:val="0099185B"/>
    <w:rsid w:val="0099232D"/>
    <w:rsid w:val="00995F5E"/>
    <w:rsid w:val="009A074E"/>
    <w:rsid w:val="009A09D5"/>
    <w:rsid w:val="009A209B"/>
    <w:rsid w:val="009A4921"/>
    <w:rsid w:val="009A4E5D"/>
    <w:rsid w:val="009A649C"/>
    <w:rsid w:val="009A6DC8"/>
    <w:rsid w:val="009A701B"/>
    <w:rsid w:val="009A74AD"/>
    <w:rsid w:val="009B0364"/>
    <w:rsid w:val="009B21EF"/>
    <w:rsid w:val="009B72A1"/>
    <w:rsid w:val="009C006E"/>
    <w:rsid w:val="009C0AA6"/>
    <w:rsid w:val="009C1B62"/>
    <w:rsid w:val="009C2AE0"/>
    <w:rsid w:val="009C3927"/>
    <w:rsid w:val="009C5CC3"/>
    <w:rsid w:val="009C68D0"/>
    <w:rsid w:val="009D0654"/>
    <w:rsid w:val="009D142E"/>
    <w:rsid w:val="009D3BDF"/>
    <w:rsid w:val="009D475E"/>
    <w:rsid w:val="009D492A"/>
    <w:rsid w:val="009D72DC"/>
    <w:rsid w:val="009D768B"/>
    <w:rsid w:val="009D79BD"/>
    <w:rsid w:val="009D7C37"/>
    <w:rsid w:val="009E08F9"/>
    <w:rsid w:val="009E573B"/>
    <w:rsid w:val="009E6955"/>
    <w:rsid w:val="009E6B6B"/>
    <w:rsid w:val="009F0D62"/>
    <w:rsid w:val="009F0EBA"/>
    <w:rsid w:val="009F156C"/>
    <w:rsid w:val="009F2D6D"/>
    <w:rsid w:val="009F2EEA"/>
    <w:rsid w:val="009F4027"/>
    <w:rsid w:val="009F40E0"/>
    <w:rsid w:val="009F566D"/>
    <w:rsid w:val="009F5C2B"/>
    <w:rsid w:val="009F60E6"/>
    <w:rsid w:val="009F65E4"/>
    <w:rsid w:val="009F7DC4"/>
    <w:rsid w:val="00A00665"/>
    <w:rsid w:val="00A02E80"/>
    <w:rsid w:val="00A02F58"/>
    <w:rsid w:val="00A03FCB"/>
    <w:rsid w:val="00A052C3"/>
    <w:rsid w:val="00A05A11"/>
    <w:rsid w:val="00A07035"/>
    <w:rsid w:val="00A07C12"/>
    <w:rsid w:val="00A1107E"/>
    <w:rsid w:val="00A1313D"/>
    <w:rsid w:val="00A137AE"/>
    <w:rsid w:val="00A1384E"/>
    <w:rsid w:val="00A14189"/>
    <w:rsid w:val="00A16D55"/>
    <w:rsid w:val="00A212D4"/>
    <w:rsid w:val="00A22FC9"/>
    <w:rsid w:val="00A247F4"/>
    <w:rsid w:val="00A24B1E"/>
    <w:rsid w:val="00A27536"/>
    <w:rsid w:val="00A31291"/>
    <w:rsid w:val="00A32C43"/>
    <w:rsid w:val="00A361B7"/>
    <w:rsid w:val="00A361BF"/>
    <w:rsid w:val="00A36B7C"/>
    <w:rsid w:val="00A41E76"/>
    <w:rsid w:val="00A42850"/>
    <w:rsid w:val="00A44AF0"/>
    <w:rsid w:val="00A451C7"/>
    <w:rsid w:val="00A452E3"/>
    <w:rsid w:val="00A45434"/>
    <w:rsid w:val="00A4560D"/>
    <w:rsid w:val="00A46FA3"/>
    <w:rsid w:val="00A52C6B"/>
    <w:rsid w:val="00A6418A"/>
    <w:rsid w:val="00A648AE"/>
    <w:rsid w:val="00A70DB6"/>
    <w:rsid w:val="00A7183B"/>
    <w:rsid w:val="00A7346C"/>
    <w:rsid w:val="00A745A4"/>
    <w:rsid w:val="00A748AA"/>
    <w:rsid w:val="00A74C49"/>
    <w:rsid w:val="00A74FB8"/>
    <w:rsid w:val="00A754F2"/>
    <w:rsid w:val="00A75905"/>
    <w:rsid w:val="00A76587"/>
    <w:rsid w:val="00A855C5"/>
    <w:rsid w:val="00A85846"/>
    <w:rsid w:val="00A90478"/>
    <w:rsid w:val="00A905AA"/>
    <w:rsid w:val="00A90ABE"/>
    <w:rsid w:val="00A91D2A"/>
    <w:rsid w:val="00A92270"/>
    <w:rsid w:val="00A93142"/>
    <w:rsid w:val="00A94224"/>
    <w:rsid w:val="00A947EE"/>
    <w:rsid w:val="00A95789"/>
    <w:rsid w:val="00A95878"/>
    <w:rsid w:val="00A96DE4"/>
    <w:rsid w:val="00AA0396"/>
    <w:rsid w:val="00AA19B3"/>
    <w:rsid w:val="00AA3041"/>
    <w:rsid w:val="00AA5302"/>
    <w:rsid w:val="00AA64EC"/>
    <w:rsid w:val="00AA7B43"/>
    <w:rsid w:val="00AB3748"/>
    <w:rsid w:val="00AB479D"/>
    <w:rsid w:val="00AB4DF2"/>
    <w:rsid w:val="00AB6BF9"/>
    <w:rsid w:val="00AC010A"/>
    <w:rsid w:val="00AC03DB"/>
    <w:rsid w:val="00AC1969"/>
    <w:rsid w:val="00AC2534"/>
    <w:rsid w:val="00AC50F3"/>
    <w:rsid w:val="00AC532F"/>
    <w:rsid w:val="00AD078C"/>
    <w:rsid w:val="00AD3C68"/>
    <w:rsid w:val="00AD5762"/>
    <w:rsid w:val="00AE184C"/>
    <w:rsid w:val="00AE3479"/>
    <w:rsid w:val="00AE4C61"/>
    <w:rsid w:val="00AE5D1A"/>
    <w:rsid w:val="00AE65C4"/>
    <w:rsid w:val="00AE68FD"/>
    <w:rsid w:val="00AF0281"/>
    <w:rsid w:val="00AF2FAC"/>
    <w:rsid w:val="00AF323C"/>
    <w:rsid w:val="00AF3A57"/>
    <w:rsid w:val="00AF44A2"/>
    <w:rsid w:val="00AF46C7"/>
    <w:rsid w:val="00AF4CDB"/>
    <w:rsid w:val="00AF4D27"/>
    <w:rsid w:val="00AF57D4"/>
    <w:rsid w:val="00AF5D05"/>
    <w:rsid w:val="00AF7792"/>
    <w:rsid w:val="00AF7BBB"/>
    <w:rsid w:val="00B00679"/>
    <w:rsid w:val="00B047B0"/>
    <w:rsid w:val="00B04C9B"/>
    <w:rsid w:val="00B054DC"/>
    <w:rsid w:val="00B10E8A"/>
    <w:rsid w:val="00B12A8F"/>
    <w:rsid w:val="00B12D47"/>
    <w:rsid w:val="00B15833"/>
    <w:rsid w:val="00B15AA9"/>
    <w:rsid w:val="00B17464"/>
    <w:rsid w:val="00B174C3"/>
    <w:rsid w:val="00B22A67"/>
    <w:rsid w:val="00B23628"/>
    <w:rsid w:val="00B246D5"/>
    <w:rsid w:val="00B2485F"/>
    <w:rsid w:val="00B251EE"/>
    <w:rsid w:val="00B26EE9"/>
    <w:rsid w:val="00B3209E"/>
    <w:rsid w:val="00B37DEE"/>
    <w:rsid w:val="00B418E0"/>
    <w:rsid w:val="00B42220"/>
    <w:rsid w:val="00B42CB1"/>
    <w:rsid w:val="00B4555E"/>
    <w:rsid w:val="00B457D2"/>
    <w:rsid w:val="00B5041A"/>
    <w:rsid w:val="00B514C6"/>
    <w:rsid w:val="00B52A53"/>
    <w:rsid w:val="00B52A83"/>
    <w:rsid w:val="00B534D1"/>
    <w:rsid w:val="00B537AD"/>
    <w:rsid w:val="00B53B88"/>
    <w:rsid w:val="00B53C0E"/>
    <w:rsid w:val="00B53DC1"/>
    <w:rsid w:val="00B54E35"/>
    <w:rsid w:val="00B55254"/>
    <w:rsid w:val="00B5713D"/>
    <w:rsid w:val="00B61081"/>
    <w:rsid w:val="00B62606"/>
    <w:rsid w:val="00B6492B"/>
    <w:rsid w:val="00B654CD"/>
    <w:rsid w:val="00B66664"/>
    <w:rsid w:val="00B66E94"/>
    <w:rsid w:val="00B704C1"/>
    <w:rsid w:val="00B71BB1"/>
    <w:rsid w:val="00B729E0"/>
    <w:rsid w:val="00B73680"/>
    <w:rsid w:val="00B80557"/>
    <w:rsid w:val="00B82101"/>
    <w:rsid w:val="00B849DE"/>
    <w:rsid w:val="00B854BE"/>
    <w:rsid w:val="00B85A61"/>
    <w:rsid w:val="00B85C19"/>
    <w:rsid w:val="00B86555"/>
    <w:rsid w:val="00B87979"/>
    <w:rsid w:val="00B87A61"/>
    <w:rsid w:val="00B903C4"/>
    <w:rsid w:val="00B918CE"/>
    <w:rsid w:val="00B91A28"/>
    <w:rsid w:val="00B92495"/>
    <w:rsid w:val="00B943BC"/>
    <w:rsid w:val="00B9524F"/>
    <w:rsid w:val="00B9541E"/>
    <w:rsid w:val="00BA2B73"/>
    <w:rsid w:val="00BA5556"/>
    <w:rsid w:val="00BB37CC"/>
    <w:rsid w:val="00BB4FFD"/>
    <w:rsid w:val="00BB544C"/>
    <w:rsid w:val="00BB5924"/>
    <w:rsid w:val="00BB7AEE"/>
    <w:rsid w:val="00BC2133"/>
    <w:rsid w:val="00BC277D"/>
    <w:rsid w:val="00BC5323"/>
    <w:rsid w:val="00BC6D61"/>
    <w:rsid w:val="00BD7F67"/>
    <w:rsid w:val="00BE0011"/>
    <w:rsid w:val="00BE1555"/>
    <w:rsid w:val="00BE1A42"/>
    <w:rsid w:val="00BE2E43"/>
    <w:rsid w:val="00BE4A7B"/>
    <w:rsid w:val="00BE7B71"/>
    <w:rsid w:val="00BE7CD5"/>
    <w:rsid w:val="00BF1D94"/>
    <w:rsid w:val="00BF2F97"/>
    <w:rsid w:val="00BF4A90"/>
    <w:rsid w:val="00BF546D"/>
    <w:rsid w:val="00C0046E"/>
    <w:rsid w:val="00C00E11"/>
    <w:rsid w:val="00C03ED2"/>
    <w:rsid w:val="00C11A3E"/>
    <w:rsid w:val="00C1408F"/>
    <w:rsid w:val="00C14D6B"/>
    <w:rsid w:val="00C17B1C"/>
    <w:rsid w:val="00C2278E"/>
    <w:rsid w:val="00C234B9"/>
    <w:rsid w:val="00C23663"/>
    <w:rsid w:val="00C23AC1"/>
    <w:rsid w:val="00C247EB"/>
    <w:rsid w:val="00C27050"/>
    <w:rsid w:val="00C273C1"/>
    <w:rsid w:val="00C316F1"/>
    <w:rsid w:val="00C33524"/>
    <w:rsid w:val="00C3417B"/>
    <w:rsid w:val="00C379C7"/>
    <w:rsid w:val="00C400D0"/>
    <w:rsid w:val="00C40B90"/>
    <w:rsid w:val="00C463CF"/>
    <w:rsid w:val="00C4728A"/>
    <w:rsid w:val="00C51B1D"/>
    <w:rsid w:val="00C524ED"/>
    <w:rsid w:val="00C537AA"/>
    <w:rsid w:val="00C54A47"/>
    <w:rsid w:val="00C57540"/>
    <w:rsid w:val="00C57E14"/>
    <w:rsid w:val="00C6255E"/>
    <w:rsid w:val="00C62E6D"/>
    <w:rsid w:val="00C6486E"/>
    <w:rsid w:val="00C659A7"/>
    <w:rsid w:val="00C67A8B"/>
    <w:rsid w:val="00C67B9C"/>
    <w:rsid w:val="00C70B8A"/>
    <w:rsid w:val="00C712FE"/>
    <w:rsid w:val="00C81B46"/>
    <w:rsid w:val="00C81DF8"/>
    <w:rsid w:val="00C831AC"/>
    <w:rsid w:val="00C84601"/>
    <w:rsid w:val="00C85676"/>
    <w:rsid w:val="00C900B4"/>
    <w:rsid w:val="00C95105"/>
    <w:rsid w:val="00C958FF"/>
    <w:rsid w:val="00C97250"/>
    <w:rsid w:val="00CA0BC0"/>
    <w:rsid w:val="00CA0F02"/>
    <w:rsid w:val="00CA18F6"/>
    <w:rsid w:val="00CA24E9"/>
    <w:rsid w:val="00CA2C64"/>
    <w:rsid w:val="00CA5F07"/>
    <w:rsid w:val="00CA64C8"/>
    <w:rsid w:val="00CB12D8"/>
    <w:rsid w:val="00CB6000"/>
    <w:rsid w:val="00CB779A"/>
    <w:rsid w:val="00CC1303"/>
    <w:rsid w:val="00CC3001"/>
    <w:rsid w:val="00CC4034"/>
    <w:rsid w:val="00CC40D9"/>
    <w:rsid w:val="00CC6511"/>
    <w:rsid w:val="00CD0953"/>
    <w:rsid w:val="00CD2D51"/>
    <w:rsid w:val="00CD3520"/>
    <w:rsid w:val="00CD35EA"/>
    <w:rsid w:val="00CD6F2F"/>
    <w:rsid w:val="00CE2B8D"/>
    <w:rsid w:val="00CE382D"/>
    <w:rsid w:val="00CE3ED2"/>
    <w:rsid w:val="00CE3EED"/>
    <w:rsid w:val="00CE5AF4"/>
    <w:rsid w:val="00CE61C9"/>
    <w:rsid w:val="00CE6B32"/>
    <w:rsid w:val="00CF0D63"/>
    <w:rsid w:val="00CF1963"/>
    <w:rsid w:val="00CF1A31"/>
    <w:rsid w:val="00CF2607"/>
    <w:rsid w:val="00CF48BA"/>
    <w:rsid w:val="00CF55D6"/>
    <w:rsid w:val="00CF5AE1"/>
    <w:rsid w:val="00D00476"/>
    <w:rsid w:val="00D012A3"/>
    <w:rsid w:val="00D0462E"/>
    <w:rsid w:val="00D04A69"/>
    <w:rsid w:val="00D07AA3"/>
    <w:rsid w:val="00D14AB5"/>
    <w:rsid w:val="00D151AC"/>
    <w:rsid w:val="00D16B8A"/>
    <w:rsid w:val="00D17354"/>
    <w:rsid w:val="00D176CD"/>
    <w:rsid w:val="00D17C80"/>
    <w:rsid w:val="00D20840"/>
    <w:rsid w:val="00D20F4C"/>
    <w:rsid w:val="00D24863"/>
    <w:rsid w:val="00D2489D"/>
    <w:rsid w:val="00D2775C"/>
    <w:rsid w:val="00D306A7"/>
    <w:rsid w:val="00D32D9C"/>
    <w:rsid w:val="00D3444F"/>
    <w:rsid w:val="00D35617"/>
    <w:rsid w:val="00D407F0"/>
    <w:rsid w:val="00D4592B"/>
    <w:rsid w:val="00D46204"/>
    <w:rsid w:val="00D516D6"/>
    <w:rsid w:val="00D51CD6"/>
    <w:rsid w:val="00D5327C"/>
    <w:rsid w:val="00D53E95"/>
    <w:rsid w:val="00D546F7"/>
    <w:rsid w:val="00D54938"/>
    <w:rsid w:val="00D567F3"/>
    <w:rsid w:val="00D57D0D"/>
    <w:rsid w:val="00D61712"/>
    <w:rsid w:val="00D65EA2"/>
    <w:rsid w:val="00D67021"/>
    <w:rsid w:val="00D6704E"/>
    <w:rsid w:val="00D67876"/>
    <w:rsid w:val="00D67D89"/>
    <w:rsid w:val="00D70761"/>
    <w:rsid w:val="00D70884"/>
    <w:rsid w:val="00D709E0"/>
    <w:rsid w:val="00D70AE8"/>
    <w:rsid w:val="00D71A80"/>
    <w:rsid w:val="00D72FEC"/>
    <w:rsid w:val="00D73685"/>
    <w:rsid w:val="00D75C59"/>
    <w:rsid w:val="00D75DA6"/>
    <w:rsid w:val="00D778DF"/>
    <w:rsid w:val="00D77DB8"/>
    <w:rsid w:val="00D801BB"/>
    <w:rsid w:val="00D80B13"/>
    <w:rsid w:val="00D816FC"/>
    <w:rsid w:val="00D82A9B"/>
    <w:rsid w:val="00D85AEA"/>
    <w:rsid w:val="00D877B2"/>
    <w:rsid w:val="00D87CB4"/>
    <w:rsid w:val="00D93D11"/>
    <w:rsid w:val="00D946BB"/>
    <w:rsid w:val="00D95013"/>
    <w:rsid w:val="00DA2317"/>
    <w:rsid w:val="00DA32E5"/>
    <w:rsid w:val="00DA3866"/>
    <w:rsid w:val="00DA7FB7"/>
    <w:rsid w:val="00DB0711"/>
    <w:rsid w:val="00DB0DBC"/>
    <w:rsid w:val="00DB194B"/>
    <w:rsid w:val="00DB3FD1"/>
    <w:rsid w:val="00DB441D"/>
    <w:rsid w:val="00DB5DAF"/>
    <w:rsid w:val="00DB7021"/>
    <w:rsid w:val="00DC0731"/>
    <w:rsid w:val="00DC163B"/>
    <w:rsid w:val="00DC18F5"/>
    <w:rsid w:val="00DC2346"/>
    <w:rsid w:val="00DC44E4"/>
    <w:rsid w:val="00DD03A2"/>
    <w:rsid w:val="00DD0E2A"/>
    <w:rsid w:val="00DD13B1"/>
    <w:rsid w:val="00DD586A"/>
    <w:rsid w:val="00DE517B"/>
    <w:rsid w:val="00DE5DA3"/>
    <w:rsid w:val="00DF0CE4"/>
    <w:rsid w:val="00DF12E4"/>
    <w:rsid w:val="00DF186A"/>
    <w:rsid w:val="00DF1D66"/>
    <w:rsid w:val="00DF221A"/>
    <w:rsid w:val="00DF2C77"/>
    <w:rsid w:val="00DF58A6"/>
    <w:rsid w:val="00E01C47"/>
    <w:rsid w:val="00E02557"/>
    <w:rsid w:val="00E0265F"/>
    <w:rsid w:val="00E056E2"/>
    <w:rsid w:val="00E05886"/>
    <w:rsid w:val="00E06204"/>
    <w:rsid w:val="00E06D89"/>
    <w:rsid w:val="00E12DEF"/>
    <w:rsid w:val="00E146E1"/>
    <w:rsid w:val="00E1487B"/>
    <w:rsid w:val="00E17461"/>
    <w:rsid w:val="00E2019A"/>
    <w:rsid w:val="00E22C77"/>
    <w:rsid w:val="00E22F42"/>
    <w:rsid w:val="00E25CA7"/>
    <w:rsid w:val="00E268BE"/>
    <w:rsid w:val="00E26E39"/>
    <w:rsid w:val="00E27C09"/>
    <w:rsid w:val="00E329D8"/>
    <w:rsid w:val="00E335D5"/>
    <w:rsid w:val="00E347CE"/>
    <w:rsid w:val="00E354EE"/>
    <w:rsid w:val="00E364DC"/>
    <w:rsid w:val="00E3719C"/>
    <w:rsid w:val="00E40279"/>
    <w:rsid w:val="00E40D53"/>
    <w:rsid w:val="00E42449"/>
    <w:rsid w:val="00E4262E"/>
    <w:rsid w:val="00E44672"/>
    <w:rsid w:val="00E47611"/>
    <w:rsid w:val="00E56F80"/>
    <w:rsid w:val="00E57172"/>
    <w:rsid w:val="00E57642"/>
    <w:rsid w:val="00E604DE"/>
    <w:rsid w:val="00E62362"/>
    <w:rsid w:val="00E6241D"/>
    <w:rsid w:val="00E63E6E"/>
    <w:rsid w:val="00E64255"/>
    <w:rsid w:val="00E64793"/>
    <w:rsid w:val="00E670C1"/>
    <w:rsid w:val="00E67AF9"/>
    <w:rsid w:val="00E737CA"/>
    <w:rsid w:val="00E73DE5"/>
    <w:rsid w:val="00E75026"/>
    <w:rsid w:val="00E754E1"/>
    <w:rsid w:val="00E75EE1"/>
    <w:rsid w:val="00E82B43"/>
    <w:rsid w:val="00E83092"/>
    <w:rsid w:val="00E87219"/>
    <w:rsid w:val="00E92BBC"/>
    <w:rsid w:val="00E94002"/>
    <w:rsid w:val="00E97C3D"/>
    <w:rsid w:val="00EA04C9"/>
    <w:rsid w:val="00EA29C6"/>
    <w:rsid w:val="00EA3376"/>
    <w:rsid w:val="00EA4C2F"/>
    <w:rsid w:val="00EA5624"/>
    <w:rsid w:val="00EA7992"/>
    <w:rsid w:val="00EA7BCA"/>
    <w:rsid w:val="00EB071E"/>
    <w:rsid w:val="00EB0CE5"/>
    <w:rsid w:val="00EB4D5F"/>
    <w:rsid w:val="00EB5879"/>
    <w:rsid w:val="00EB5EDE"/>
    <w:rsid w:val="00EB78F1"/>
    <w:rsid w:val="00EC0B54"/>
    <w:rsid w:val="00EC2035"/>
    <w:rsid w:val="00EC382D"/>
    <w:rsid w:val="00EC60AC"/>
    <w:rsid w:val="00EC7DA3"/>
    <w:rsid w:val="00ED49C9"/>
    <w:rsid w:val="00ED5E8F"/>
    <w:rsid w:val="00ED649F"/>
    <w:rsid w:val="00ED68AA"/>
    <w:rsid w:val="00EE0E0A"/>
    <w:rsid w:val="00EE1483"/>
    <w:rsid w:val="00EE1E3A"/>
    <w:rsid w:val="00EE44CC"/>
    <w:rsid w:val="00EE5363"/>
    <w:rsid w:val="00EE5E28"/>
    <w:rsid w:val="00EE6638"/>
    <w:rsid w:val="00EF027E"/>
    <w:rsid w:val="00EF3F5B"/>
    <w:rsid w:val="00EF4E16"/>
    <w:rsid w:val="00EF5022"/>
    <w:rsid w:val="00EF520F"/>
    <w:rsid w:val="00EF6807"/>
    <w:rsid w:val="00F007CF"/>
    <w:rsid w:val="00F00AFD"/>
    <w:rsid w:val="00F013DD"/>
    <w:rsid w:val="00F04C07"/>
    <w:rsid w:val="00F052A0"/>
    <w:rsid w:val="00F05BA2"/>
    <w:rsid w:val="00F05F3D"/>
    <w:rsid w:val="00F0616A"/>
    <w:rsid w:val="00F0723D"/>
    <w:rsid w:val="00F0768A"/>
    <w:rsid w:val="00F12711"/>
    <w:rsid w:val="00F144E2"/>
    <w:rsid w:val="00F147DD"/>
    <w:rsid w:val="00F14DEC"/>
    <w:rsid w:val="00F15AA4"/>
    <w:rsid w:val="00F219EC"/>
    <w:rsid w:val="00F22139"/>
    <w:rsid w:val="00F2234E"/>
    <w:rsid w:val="00F22BD9"/>
    <w:rsid w:val="00F27B24"/>
    <w:rsid w:val="00F304C1"/>
    <w:rsid w:val="00F30C5D"/>
    <w:rsid w:val="00F32AC9"/>
    <w:rsid w:val="00F33724"/>
    <w:rsid w:val="00F33DAB"/>
    <w:rsid w:val="00F34190"/>
    <w:rsid w:val="00F36CE9"/>
    <w:rsid w:val="00F3795B"/>
    <w:rsid w:val="00F41734"/>
    <w:rsid w:val="00F41B22"/>
    <w:rsid w:val="00F41ED5"/>
    <w:rsid w:val="00F4360B"/>
    <w:rsid w:val="00F44687"/>
    <w:rsid w:val="00F446BD"/>
    <w:rsid w:val="00F4798A"/>
    <w:rsid w:val="00F50051"/>
    <w:rsid w:val="00F52F55"/>
    <w:rsid w:val="00F53309"/>
    <w:rsid w:val="00F549D4"/>
    <w:rsid w:val="00F55373"/>
    <w:rsid w:val="00F553AA"/>
    <w:rsid w:val="00F57298"/>
    <w:rsid w:val="00F63DA6"/>
    <w:rsid w:val="00F65562"/>
    <w:rsid w:val="00F65998"/>
    <w:rsid w:val="00F6696C"/>
    <w:rsid w:val="00F6793A"/>
    <w:rsid w:val="00F67E44"/>
    <w:rsid w:val="00F708A2"/>
    <w:rsid w:val="00F71C22"/>
    <w:rsid w:val="00F740D1"/>
    <w:rsid w:val="00F74F82"/>
    <w:rsid w:val="00F75C7A"/>
    <w:rsid w:val="00F76535"/>
    <w:rsid w:val="00F77534"/>
    <w:rsid w:val="00F7753A"/>
    <w:rsid w:val="00F77D4F"/>
    <w:rsid w:val="00F80603"/>
    <w:rsid w:val="00F81188"/>
    <w:rsid w:val="00F812A9"/>
    <w:rsid w:val="00F82356"/>
    <w:rsid w:val="00F91EE8"/>
    <w:rsid w:val="00F923AE"/>
    <w:rsid w:val="00F92A5A"/>
    <w:rsid w:val="00F939D0"/>
    <w:rsid w:val="00F93E95"/>
    <w:rsid w:val="00F94FD5"/>
    <w:rsid w:val="00F96750"/>
    <w:rsid w:val="00FA1263"/>
    <w:rsid w:val="00FA36FA"/>
    <w:rsid w:val="00FA4404"/>
    <w:rsid w:val="00FA68C1"/>
    <w:rsid w:val="00FA741C"/>
    <w:rsid w:val="00FB02A9"/>
    <w:rsid w:val="00FB0EE6"/>
    <w:rsid w:val="00FB1B09"/>
    <w:rsid w:val="00FB439E"/>
    <w:rsid w:val="00FB544B"/>
    <w:rsid w:val="00FB7EA2"/>
    <w:rsid w:val="00FC0873"/>
    <w:rsid w:val="00FC27DA"/>
    <w:rsid w:val="00FC3462"/>
    <w:rsid w:val="00FC39D9"/>
    <w:rsid w:val="00FC4317"/>
    <w:rsid w:val="00FC4BEE"/>
    <w:rsid w:val="00FC5B88"/>
    <w:rsid w:val="00FC78F2"/>
    <w:rsid w:val="00FD0014"/>
    <w:rsid w:val="00FD01F8"/>
    <w:rsid w:val="00FD3588"/>
    <w:rsid w:val="00FD4DFE"/>
    <w:rsid w:val="00FE34FF"/>
    <w:rsid w:val="00FF2199"/>
    <w:rsid w:val="00FF2469"/>
    <w:rsid w:val="00FF430F"/>
    <w:rsid w:val="02288A37"/>
    <w:rsid w:val="033F3442"/>
    <w:rsid w:val="03B18666"/>
    <w:rsid w:val="0463757C"/>
    <w:rsid w:val="055CCBA4"/>
    <w:rsid w:val="070F8203"/>
    <w:rsid w:val="087EA35E"/>
    <w:rsid w:val="0A09F824"/>
    <w:rsid w:val="13630B46"/>
    <w:rsid w:val="16E9A85D"/>
    <w:rsid w:val="1736CA79"/>
    <w:rsid w:val="17D4C04D"/>
    <w:rsid w:val="198787AB"/>
    <w:rsid w:val="19888A1B"/>
    <w:rsid w:val="1A7DC608"/>
    <w:rsid w:val="1B50AF5B"/>
    <w:rsid w:val="1CC02ADD"/>
    <w:rsid w:val="20A59983"/>
    <w:rsid w:val="234D9606"/>
    <w:rsid w:val="2CCA86D0"/>
    <w:rsid w:val="33087F82"/>
    <w:rsid w:val="3A3C55DC"/>
    <w:rsid w:val="3B966348"/>
    <w:rsid w:val="3E7707FB"/>
    <w:rsid w:val="40926F03"/>
    <w:rsid w:val="442642A4"/>
    <w:rsid w:val="45D90A02"/>
    <w:rsid w:val="4801628F"/>
    <w:rsid w:val="4E121983"/>
    <w:rsid w:val="551F73F4"/>
    <w:rsid w:val="57865EE9"/>
    <w:rsid w:val="61F38E82"/>
    <w:rsid w:val="668655CF"/>
    <w:rsid w:val="689045A6"/>
    <w:rsid w:val="6CB17557"/>
    <w:rsid w:val="6E002B14"/>
    <w:rsid w:val="71685705"/>
    <w:rsid w:val="74049513"/>
    <w:rsid w:val="75A06574"/>
    <w:rsid w:val="7ADC56DB"/>
    <w:rsid w:val="7B6DEDC2"/>
    <w:rsid w:val="7EF0E974"/>
    <w:rsid w:val="7F89A8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0854E1"/>
  <w15:docId w15:val="{F4307E83-068B-4E6A-8183-F77E3DC53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List Table 4 Accent 1" w:uiPriority="49"/>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18F8"/>
    <w:pPr>
      <w:spacing w:after="0" w:line="260" w:lineRule="atLeast"/>
    </w:pPr>
    <w:rPr>
      <w:rFonts w:ascii="Arial"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t1.T1.Titre 1"/>
    <w:basedOn w:val="Standaard"/>
    <w:next w:val="Standaard"/>
    <w:link w:val="Kop1Char"/>
    <w:qFormat/>
    <w:rsid w:val="000D6A2F"/>
    <w:pPr>
      <w:keepNext/>
      <w:numPr>
        <w:numId w:val="2"/>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tt"/>
    <w:basedOn w:val="Standaard"/>
    <w:next w:val="Standaard"/>
    <w:link w:val="Kop2Char"/>
    <w:qFormat/>
    <w:rsid w:val="000D6A2F"/>
    <w:pPr>
      <w:keepNext/>
      <w:numPr>
        <w:ilvl w:val="1"/>
        <w:numId w:val="2"/>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qFormat/>
    <w:rsid w:val="000D6A2F"/>
    <w:pPr>
      <w:keepNext/>
      <w:numPr>
        <w:ilvl w:val="2"/>
        <w:numId w:val="2"/>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0D6A2F"/>
    <w:pPr>
      <w:keepNext/>
      <w:numPr>
        <w:ilvl w:val="3"/>
        <w:numId w:val="2"/>
      </w:numPr>
      <w:spacing w:after="120" w:line="240" w:lineRule="atLeast"/>
      <w:outlineLvl w:val="3"/>
    </w:pPr>
    <w:rPr>
      <w:b/>
    </w:rPr>
  </w:style>
  <w:style w:type="paragraph" w:styleId="Kop5">
    <w:name w:val="heading 5"/>
    <w:basedOn w:val="Standaard"/>
    <w:next w:val="Standaard"/>
    <w:link w:val="Kop5Char"/>
    <w:unhideWhenUsed/>
    <w:qFormat/>
    <w:rsid w:val="003618F8"/>
    <w:pPr>
      <w:tabs>
        <w:tab w:val="num" w:pos="0"/>
      </w:tabs>
      <w:spacing w:after="120" w:line="240" w:lineRule="atLeast"/>
      <w:outlineLvl w:val="4"/>
    </w:pPr>
    <w:rPr>
      <w:b/>
    </w:rPr>
  </w:style>
  <w:style w:type="paragraph" w:styleId="Kop6">
    <w:name w:val="heading 6"/>
    <w:basedOn w:val="Standaard"/>
    <w:next w:val="Standaard"/>
    <w:link w:val="Kop6Char"/>
    <w:semiHidden/>
    <w:unhideWhenUsed/>
    <w:qFormat/>
    <w:rsid w:val="003618F8"/>
    <w:pPr>
      <w:tabs>
        <w:tab w:val="num" w:pos="0"/>
      </w:tabs>
      <w:spacing w:after="120" w:line="240" w:lineRule="atLeast"/>
      <w:outlineLvl w:val="5"/>
    </w:pPr>
    <w:rPr>
      <w:b/>
    </w:rPr>
  </w:style>
  <w:style w:type="paragraph" w:styleId="Kop7">
    <w:name w:val="heading 7"/>
    <w:basedOn w:val="Standaard"/>
    <w:next w:val="Standaard"/>
    <w:link w:val="Kop7Char"/>
    <w:uiPriority w:val="99"/>
    <w:semiHidden/>
    <w:unhideWhenUsed/>
    <w:qFormat/>
    <w:rsid w:val="003618F8"/>
    <w:pPr>
      <w:tabs>
        <w:tab w:val="num" w:pos="0"/>
      </w:tabs>
      <w:spacing w:after="120" w:line="240" w:lineRule="atLeast"/>
      <w:outlineLvl w:val="6"/>
    </w:pPr>
    <w:rPr>
      <w:b/>
    </w:rPr>
  </w:style>
  <w:style w:type="paragraph" w:styleId="Kop8">
    <w:name w:val="heading 8"/>
    <w:basedOn w:val="Standaard"/>
    <w:next w:val="Standaard"/>
    <w:link w:val="Kop8Char"/>
    <w:uiPriority w:val="99"/>
    <w:semiHidden/>
    <w:unhideWhenUsed/>
    <w:qFormat/>
    <w:rsid w:val="003618F8"/>
    <w:pPr>
      <w:tabs>
        <w:tab w:val="num" w:pos="0"/>
      </w:tabs>
      <w:spacing w:after="120" w:line="240" w:lineRule="atLeast"/>
      <w:outlineLvl w:val="7"/>
    </w:pPr>
    <w:rPr>
      <w:b/>
    </w:rPr>
  </w:style>
  <w:style w:type="paragraph" w:styleId="Kop9">
    <w:name w:val="heading 9"/>
    <w:basedOn w:val="Standaard"/>
    <w:next w:val="Standaard"/>
    <w:link w:val="Kop9Char"/>
    <w:uiPriority w:val="99"/>
    <w:semiHidden/>
    <w:unhideWhenUsed/>
    <w:qFormat/>
    <w:rsid w:val="003618F8"/>
    <w:pPr>
      <w:tabs>
        <w:tab w:val="num" w:pos="0"/>
      </w:tabs>
      <w:spacing w:after="120" w:line="240" w:lineRule="atLeast"/>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0 Char,1 Char,Activité Char,Contrat 1 Char,H1 Char,Header1 Char,Hoofdstuk Char,I Char,II+ Char1,L Char,L1 Char,Level 1 Topic Heading Char,Level 1 Topic Heading1 Char,Level 1 Topic Heading2 Char,Level 1 Topic Heading3 Char,Titre 11 Char"/>
    <w:basedOn w:val="Standaardalinea-lettertype"/>
    <w:link w:val="Kop1"/>
    <w:rsid w:val="000D6A2F"/>
    <w:rPr>
      <w:rFonts w:ascii="Arial" w:hAnsi="Arial" w:cs="Times New Roman"/>
      <w:b/>
      <w:kern w:val="28"/>
      <w:sz w:val="20"/>
      <w:szCs w:val="20"/>
      <w:lang w:eastAsia="nl-NL"/>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rsid w:val="000D6A2F"/>
    <w:rPr>
      <w:rFonts w:ascii="Arial"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rsid w:val="000D6A2F"/>
    <w:rPr>
      <w:rFonts w:ascii="Arial"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0D6A2F"/>
    <w:rPr>
      <w:rFonts w:ascii="Arial" w:hAnsi="Arial" w:cs="Times New Roman"/>
      <w:b/>
      <w:sz w:val="20"/>
      <w:szCs w:val="20"/>
      <w:lang w:eastAsia="nl-NL"/>
    </w:rPr>
  </w:style>
  <w:style w:type="character" w:customStyle="1" w:styleId="Kop5Char">
    <w:name w:val="Kop 5 Char"/>
    <w:basedOn w:val="Standaardalinea-lettertype"/>
    <w:link w:val="Kop5"/>
    <w:rsid w:val="003618F8"/>
    <w:rPr>
      <w:rFonts w:ascii="Arial" w:hAnsi="Arial" w:cs="Times New Roman"/>
      <w:b/>
      <w:sz w:val="20"/>
      <w:szCs w:val="20"/>
      <w:lang w:eastAsia="nl-NL"/>
    </w:rPr>
  </w:style>
  <w:style w:type="character" w:customStyle="1" w:styleId="Kop6Char">
    <w:name w:val="Kop 6 Char"/>
    <w:basedOn w:val="Standaardalinea-lettertype"/>
    <w:link w:val="Kop6"/>
    <w:semiHidden/>
    <w:rsid w:val="003618F8"/>
    <w:rPr>
      <w:rFonts w:ascii="Arial" w:hAnsi="Arial" w:cs="Times New Roman"/>
      <w:b/>
      <w:sz w:val="20"/>
      <w:szCs w:val="20"/>
      <w:lang w:eastAsia="nl-NL"/>
    </w:rPr>
  </w:style>
  <w:style w:type="character" w:customStyle="1" w:styleId="Kop7Char">
    <w:name w:val="Kop 7 Char"/>
    <w:basedOn w:val="Standaardalinea-lettertype"/>
    <w:link w:val="Kop7"/>
    <w:uiPriority w:val="99"/>
    <w:semiHidden/>
    <w:rsid w:val="003618F8"/>
    <w:rPr>
      <w:rFonts w:ascii="Arial" w:hAnsi="Arial" w:cs="Times New Roman"/>
      <w:b/>
      <w:sz w:val="20"/>
      <w:szCs w:val="20"/>
      <w:lang w:eastAsia="nl-NL"/>
    </w:rPr>
  </w:style>
  <w:style w:type="character" w:customStyle="1" w:styleId="Kop8Char">
    <w:name w:val="Kop 8 Char"/>
    <w:basedOn w:val="Standaardalinea-lettertype"/>
    <w:link w:val="Kop8"/>
    <w:uiPriority w:val="99"/>
    <w:semiHidden/>
    <w:rsid w:val="003618F8"/>
    <w:rPr>
      <w:rFonts w:ascii="Arial" w:hAnsi="Arial" w:cs="Times New Roman"/>
      <w:b/>
      <w:sz w:val="20"/>
      <w:szCs w:val="20"/>
      <w:lang w:eastAsia="nl-NL"/>
    </w:rPr>
  </w:style>
  <w:style w:type="character" w:customStyle="1" w:styleId="Kop9Char">
    <w:name w:val="Kop 9 Char"/>
    <w:basedOn w:val="Standaardalinea-lettertype"/>
    <w:link w:val="Kop9"/>
    <w:uiPriority w:val="99"/>
    <w:semiHidden/>
    <w:rsid w:val="003618F8"/>
    <w:rPr>
      <w:rFonts w:ascii="Arial" w:hAnsi="Arial" w:cs="Times New Roman"/>
      <w:b/>
      <w:sz w:val="20"/>
      <w:szCs w:val="20"/>
      <w:lang w:eastAsia="nl-NL"/>
    </w:rPr>
  </w:style>
  <w:style w:type="character" w:styleId="Hyperlink">
    <w:name w:val="Hyperlink"/>
    <w:uiPriority w:val="99"/>
    <w:unhideWhenUsed/>
    <w:rsid w:val="003618F8"/>
    <w:rPr>
      <w:color w:val="0000FF"/>
      <w:u w:val="single"/>
    </w:rPr>
  </w:style>
  <w:style w:type="character" w:styleId="GevolgdeHyperlink">
    <w:name w:val="FollowedHyperlink"/>
    <w:basedOn w:val="Standaardalinea-lettertype"/>
    <w:uiPriority w:val="99"/>
    <w:semiHidden/>
    <w:unhideWhenUsed/>
    <w:rsid w:val="003618F8"/>
    <w:rPr>
      <w:color w:val="800080" w:themeColor="followedHyperlink"/>
      <w:u w:val="single"/>
    </w:rPr>
  </w:style>
  <w:style w:type="character" w:customStyle="1" w:styleId="Kop1Char1">
    <w:name w:val="Kop 1 Char1"/>
    <w:aliases w:val="1 Char1,Activité Char1,Contrat 1 Char1,H1 Char1,Header1 Char1,Hoofdstuk Char1,II+ Char,Level 1 Topic Heading Char1,Level 1 Topic Heading1 Char1,Titre 11 Char1,h1 Char1,hoofdstuk Char1,stydde Char1,t1 Char1,t1.T1 Char1,t1.T1.Titre 1 Char1"/>
    <w:basedOn w:val="Standaardalinea-lettertype"/>
    <w:rsid w:val="003618F8"/>
    <w:rPr>
      <w:rFonts w:asciiTheme="majorHAnsi" w:eastAsiaTheme="majorEastAsia" w:hAnsiTheme="majorHAnsi" w:cstheme="majorBidi"/>
      <w:color w:val="365F91" w:themeColor="accent1" w:themeShade="BF"/>
      <w:sz w:val="32"/>
      <w:szCs w:val="32"/>
    </w:rPr>
  </w:style>
  <w:style w:type="character" w:customStyle="1" w:styleId="Kop2Char1">
    <w:name w:val="Kop 2 Char1"/>
    <w:aliases w:val="2 Char1,Fonctionnalité Char1,H2 Char1,HD2 Char1,Heading 2 Hidden Char1,Paragraaf Char1,Paragraaf1 Char1,Reset numbering Char1,Titre 21 Char1,h2 Char1,header 2 Char1,k2 Char Char1,k2 Char2,paragraaf Char1,paragraphe Char1,t2.T2 Char1,tt Char"/>
    <w:basedOn w:val="Standaardalinea-lettertype"/>
    <w:semiHidden/>
    <w:rsid w:val="003618F8"/>
    <w:rPr>
      <w:rFonts w:asciiTheme="majorHAnsi" w:eastAsiaTheme="majorEastAsia" w:hAnsiTheme="majorHAnsi" w:cstheme="majorBidi"/>
      <w:color w:val="365F91" w:themeColor="accent1" w:themeShade="BF"/>
      <w:sz w:val="26"/>
      <w:szCs w:val="26"/>
    </w:rPr>
  </w:style>
  <w:style w:type="character" w:customStyle="1" w:styleId="Kop3Char1">
    <w:name w:val="Kop 3 Char1"/>
    <w:aliases w:val="3 Char1,3scr Char1,Episteem PvA Kop 3 Char1,H3 Char1,Heading 3 - old Char1,Heading 3a Char1,Level 1 - 1 Char1,Proposa Char1,Section Char1,Subparagraaf Char1,Titre 31 Char1,h3 Char1,header 3 Char1,subparagraaf Char1,t3 Char1,t3.T3 Char1"/>
    <w:basedOn w:val="Standaardalinea-lettertype"/>
    <w:semiHidden/>
    <w:rsid w:val="003618F8"/>
    <w:rPr>
      <w:rFonts w:asciiTheme="majorHAnsi" w:eastAsiaTheme="majorEastAsia" w:hAnsiTheme="majorHAnsi" w:cstheme="majorBidi"/>
      <w:color w:val="243F60" w:themeColor="accent1" w:themeShade="7F"/>
      <w:sz w:val="24"/>
      <w:szCs w:val="24"/>
    </w:rPr>
  </w:style>
  <w:style w:type="character" w:customStyle="1" w:styleId="Kop4Char1">
    <w:name w:val="Kop 4 Char1"/>
    <w:aliases w:val="-Tussenkop Char1,Kop 4a Char Char Char1,Kop 4a Char1,Level 2 - a Char1,Sub4 Char1,TbsKop 4 Char1"/>
    <w:basedOn w:val="Standaardalinea-lettertype"/>
    <w:semiHidden/>
    <w:rsid w:val="003618F8"/>
    <w:rPr>
      <w:rFonts w:asciiTheme="majorHAnsi" w:eastAsiaTheme="majorEastAsia" w:hAnsiTheme="majorHAnsi" w:cstheme="majorBidi"/>
      <w:i/>
      <w:iCs/>
      <w:color w:val="365F91" w:themeColor="accent1" w:themeShade="BF"/>
    </w:rPr>
  </w:style>
  <w:style w:type="paragraph" w:customStyle="1" w:styleId="msonormal0">
    <w:name w:val="msonormal"/>
    <w:basedOn w:val="Standaard"/>
    <w:uiPriority w:val="99"/>
    <w:rsid w:val="003618F8"/>
    <w:pPr>
      <w:spacing w:line="240" w:lineRule="auto"/>
    </w:pPr>
    <w:rPr>
      <w:rFonts w:ascii="Times New Roman" w:eastAsia="Calibri" w:hAnsi="Times New Roman"/>
      <w:sz w:val="24"/>
      <w:szCs w:val="24"/>
    </w:rPr>
  </w:style>
  <w:style w:type="paragraph" w:styleId="Normaalweb">
    <w:name w:val="Normal (Web)"/>
    <w:basedOn w:val="Standaard"/>
    <w:uiPriority w:val="99"/>
    <w:semiHidden/>
    <w:unhideWhenUsed/>
    <w:rsid w:val="003618F8"/>
    <w:pPr>
      <w:spacing w:line="240" w:lineRule="auto"/>
    </w:pPr>
    <w:rPr>
      <w:rFonts w:ascii="Times New Roman" w:eastAsia="Calibri" w:hAnsi="Times New Roman"/>
      <w:sz w:val="24"/>
      <w:szCs w:val="24"/>
    </w:rPr>
  </w:style>
  <w:style w:type="paragraph" w:styleId="Inhopg1">
    <w:name w:val="toc 1"/>
    <w:basedOn w:val="Standaard"/>
    <w:next w:val="Standaard"/>
    <w:autoRedefine/>
    <w:uiPriority w:val="39"/>
    <w:unhideWhenUsed/>
    <w:rsid w:val="001D1088"/>
    <w:pPr>
      <w:tabs>
        <w:tab w:val="left" w:pos="400"/>
        <w:tab w:val="right" w:leader="dot" w:pos="9062"/>
      </w:tabs>
    </w:pPr>
  </w:style>
  <w:style w:type="paragraph" w:styleId="Inhopg2">
    <w:name w:val="toc 2"/>
    <w:basedOn w:val="Standaard"/>
    <w:next w:val="Standaard"/>
    <w:autoRedefine/>
    <w:uiPriority w:val="39"/>
    <w:unhideWhenUsed/>
    <w:rsid w:val="003618F8"/>
    <w:pPr>
      <w:ind w:left="200"/>
    </w:pPr>
  </w:style>
  <w:style w:type="paragraph" w:styleId="Inhopg3">
    <w:name w:val="toc 3"/>
    <w:basedOn w:val="Standaard"/>
    <w:next w:val="Standaard"/>
    <w:autoRedefine/>
    <w:uiPriority w:val="39"/>
    <w:unhideWhenUsed/>
    <w:rsid w:val="003618F8"/>
    <w:pPr>
      <w:ind w:left="400"/>
    </w:pPr>
  </w:style>
  <w:style w:type="paragraph" w:styleId="Voetnoottekst">
    <w:name w:val="footnote text"/>
    <w:basedOn w:val="Standaard"/>
    <w:link w:val="VoetnoottekstChar"/>
    <w:uiPriority w:val="99"/>
    <w:unhideWhenUsed/>
    <w:rsid w:val="003618F8"/>
    <w:pPr>
      <w:spacing w:line="240" w:lineRule="auto"/>
    </w:pPr>
  </w:style>
  <w:style w:type="character" w:customStyle="1" w:styleId="VoetnoottekstChar">
    <w:name w:val="Voetnoottekst Char"/>
    <w:basedOn w:val="Standaardalinea-lettertype"/>
    <w:link w:val="Voetnoottekst"/>
    <w:uiPriority w:val="99"/>
    <w:rsid w:val="003618F8"/>
    <w:rPr>
      <w:rFonts w:ascii="Arial" w:hAnsi="Arial" w:cs="Times New Roman"/>
      <w:sz w:val="20"/>
      <w:szCs w:val="20"/>
      <w:lang w:eastAsia="nl-NL"/>
    </w:rPr>
  </w:style>
  <w:style w:type="paragraph" w:styleId="Tekstopmerking">
    <w:name w:val="annotation text"/>
    <w:basedOn w:val="Standaard"/>
    <w:link w:val="TekstopmerkingChar"/>
    <w:uiPriority w:val="99"/>
    <w:unhideWhenUsed/>
    <w:rsid w:val="003618F8"/>
    <w:pPr>
      <w:spacing w:line="240" w:lineRule="auto"/>
    </w:pPr>
    <w:rPr>
      <w:rFonts w:ascii="Times New Roman" w:hAnsi="Times New Roman"/>
    </w:rPr>
  </w:style>
  <w:style w:type="character" w:customStyle="1" w:styleId="TekstopmerkingChar">
    <w:name w:val="Tekst opmerking Char"/>
    <w:basedOn w:val="Standaardalinea-lettertype"/>
    <w:link w:val="Tekstopmerking"/>
    <w:uiPriority w:val="99"/>
    <w:rsid w:val="003618F8"/>
    <w:rPr>
      <w:rFonts w:ascii="Times New Roman" w:hAnsi="Times New Roman" w:cs="Times New Roman"/>
      <w:sz w:val="20"/>
      <w:szCs w:val="20"/>
      <w:lang w:eastAsia="nl-NL"/>
    </w:rPr>
  </w:style>
  <w:style w:type="paragraph" w:styleId="Koptekst">
    <w:name w:val="header"/>
    <w:basedOn w:val="Standaard"/>
    <w:link w:val="KoptekstChar"/>
    <w:uiPriority w:val="99"/>
    <w:unhideWhenUsed/>
    <w:rsid w:val="003618F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18F8"/>
    <w:rPr>
      <w:rFonts w:ascii="Arial" w:hAnsi="Arial" w:cs="Times New Roman"/>
      <w:sz w:val="20"/>
      <w:szCs w:val="20"/>
      <w:lang w:eastAsia="nl-NL"/>
    </w:rPr>
  </w:style>
  <w:style w:type="paragraph" w:styleId="Voettekst">
    <w:name w:val="footer"/>
    <w:basedOn w:val="Standaard"/>
    <w:link w:val="VoettekstChar"/>
    <w:uiPriority w:val="99"/>
    <w:unhideWhenUsed/>
    <w:rsid w:val="003618F8"/>
    <w:pPr>
      <w:tabs>
        <w:tab w:val="center" w:pos="4536"/>
        <w:tab w:val="right" w:pos="9072"/>
      </w:tabs>
    </w:pPr>
    <w:rPr>
      <w:sz w:val="16"/>
    </w:rPr>
  </w:style>
  <w:style w:type="character" w:customStyle="1" w:styleId="VoettekstChar">
    <w:name w:val="Voettekst Char"/>
    <w:basedOn w:val="Standaardalinea-lettertype"/>
    <w:link w:val="Voettekst"/>
    <w:uiPriority w:val="99"/>
    <w:rsid w:val="003618F8"/>
    <w:rPr>
      <w:rFonts w:ascii="Arial" w:hAnsi="Arial" w:cs="Times New Roman"/>
      <w:sz w:val="16"/>
      <w:szCs w:val="20"/>
      <w:lang w:eastAsia="nl-NL"/>
    </w:rPr>
  </w:style>
  <w:style w:type="paragraph" w:styleId="Onderwerpvanopmerking">
    <w:name w:val="annotation subject"/>
    <w:basedOn w:val="Tekstopmerking"/>
    <w:next w:val="Tekstopmerking"/>
    <w:link w:val="OnderwerpvanopmerkingChar"/>
    <w:uiPriority w:val="99"/>
    <w:semiHidden/>
    <w:unhideWhenUsed/>
    <w:rsid w:val="003618F8"/>
    <w:rPr>
      <w:rFonts w:ascii="Arial" w:hAnsi="Arial"/>
      <w:b/>
      <w:bCs/>
    </w:rPr>
  </w:style>
  <w:style w:type="character" w:customStyle="1" w:styleId="OnderwerpvanopmerkingChar">
    <w:name w:val="Onderwerp van opmerking Char"/>
    <w:basedOn w:val="TekstopmerkingChar"/>
    <w:link w:val="Onderwerpvanopmerking"/>
    <w:uiPriority w:val="99"/>
    <w:semiHidden/>
    <w:rsid w:val="003618F8"/>
    <w:rPr>
      <w:rFonts w:ascii="Arial" w:hAnsi="Arial" w:cs="Times New Roman"/>
      <w:b/>
      <w:bCs/>
      <w:sz w:val="20"/>
      <w:szCs w:val="20"/>
      <w:lang w:eastAsia="nl-NL"/>
    </w:rPr>
  </w:style>
  <w:style w:type="paragraph" w:styleId="Ballontekst">
    <w:name w:val="Balloon Text"/>
    <w:basedOn w:val="Standaard"/>
    <w:link w:val="BallontekstChar"/>
    <w:uiPriority w:val="99"/>
    <w:semiHidden/>
    <w:unhideWhenUsed/>
    <w:rsid w:val="003618F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618F8"/>
    <w:rPr>
      <w:rFonts w:ascii="Tahoma" w:hAnsi="Tahoma" w:cs="Tahoma"/>
      <w:sz w:val="16"/>
      <w:szCs w:val="16"/>
      <w:lang w:eastAsia="nl-NL"/>
    </w:rPr>
  </w:style>
  <w:style w:type="paragraph" w:styleId="Geenafstand">
    <w:name w:val="No Spacing"/>
    <w:link w:val="GeenafstandChar"/>
    <w:uiPriority w:val="1"/>
    <w:qFormat/>
    <w:rsid w:val="003618F8"/>
    <w:pPr>
      <w:spacing w:after="0" w:line="240" w:lineRule="auto"/>
    </w:pPr>
    <w:rPr>
      <w:rFonts w:ascii="Arial" w:hAnsi="Arial" w:cs="Times New Roman"/>
      <w:sz w:val="20"/>
      <w:szCs w:val="20"/>
      <w:lang w:eastAsia="nl-NL"/>
    </w:rPr>
  </w:style>
  <w:style w:type="paragraph" w:styleId="Revisie">
    <w:name w:val="Revision"/>
    <w:uiPriority w:val="99"/>
    <w:semiHidden/>
    <w:rsid w:val="003618F8"/>
    <w:pPr>
      <w:spacing w:after="0" w:line="240" w:lineRule="auto"/>
    </w:pPr>
    <w:rPr>
      <w:rFonts w:ascii="Arial" w:hAnsi="Arial" w:cs="Times New Roman"/>
      <w:sz w:val="20"/>
      <w:szCs w:val="20"/>
      <w:lang w:eastAsia="nl-NL"/>
    </w:rPr>
  </w:style>
  <w:style w:type="character" w:customStyle="1" w:styleId="LijstalineaChar">
    <w:name w:val="Lijstalinea Char"/>
    <w:aliases w:val="Opsomblokjes en substreepjes Char,-_BOMW Char,opsommingstekens Char"/>
    <w:link w:val="Lijstalinea"/>
    <w:uiPriority w:val="34"/>
    <w:locked/>
    <w:rsid w:val="003618F8"/>
    <w:rPr>
      <w:rFonts w:ascii="Arial" w:hAnsi="Arial" w:cs="Arial"/>
    </w:rPr>
  </w:style>
  <w:style w:type="paragraph" w:styleId="Lijstalinea">
    <w:name w:val="List Paragraph"/>
    <w:aliases w:val="Opsomblokjes en substreepjes,-_BOMW,opsommingstekens"/>
    <w:basedOn w:val="Standaard"/>
    <w:link w:val="LijstalineaChar"/>
    <w:uiPriority w:val="34"/>
    <w:qFormat/>
    <w:rsid w:val="003618F8"/>
    <w:pPr>
      <w:ind w:left="720"/>
      <w:contextualSpacing/>
    </w:pPr>
    <w:rPr>
      <w:rFonts w:cs="Arial"/>
      <w:sz w:val="22"/>
      <w:szCs w:val="22"/>
      <w:lang w:eastAsia="en-US"/>
    </w:rPr>
  </w:style>
  <w:style w:type="paragraph" w:styleId="Kopvaninhoudsopgave">
    <w:name w:val="TOC Heading"/>
    <w:basedOn w:val="Kop1"/>
    <w:next w:val="Standaard"/>
    <w:uiPriority w:val="39"/>
    <w:semiHidden/>
    <w:unhideWhenUsed/>
    <w:qFormat/>
    <w:rsid w:val="003618F8"/>
    <w:pPr>
      <w:keepLines/>
      <w:numPr>
        <w:numId w:val="0"/>
      </w:numPr>
      <w:spacing w:before="240" w:after="0" w:line="256" w:lineRule="auto"/>
      <w:outlineLvl w:val="9"/>
    </w:pPr>
    <w:rPr>
      <w:rFonts w:ascii="Calibri Light" w:hAnsi="Calibri Light"/>
      <w:b w:val="0"/>
      <w:color w:val="2E74B5"/>
      <w:kern w:val="0"/>
      <w:sz w:val="32"/>
      <w:szCs w:val="32"/>
    </w:rPr>
  </w:style>
  <w:style w:type="character" w:customStyle="1" w:styleId="DiamantopsomChar">
    <w:name w:val="Diamantopsom Char"/>
    <w:link w:val="Diamantopsom"/>
    <w:locked/>
    <w:rsid w:val="003618F8"/>
    <w:rPr>
      <w:rFonts w:ascii="Myriad" w:hAnsi="Myriad"/>
    </w:rPr>
  </w:style>
  <w:style w:type="paragraph" w:customStyle="1" w:styleId="Diamantopsom">
    <w:name w:val="Diamantopsom"/>
    <w:basedOn w:val="Standaard"/>
    <w:link w:val="DiamantopsomChar"/>
    <w:rsid w:val="003618F8"/>
    <w:pPr>
      <w:tabs>
        <w:tab w:val="left" w:pos="295"/>
        <w:tab w:val="num" w:pos="502"/>
      </w:tabs>
      <w:spacing w:line="284" w:lineRule="exact"/>
      <w:ind w:left="437" w:hanging="295"/>
    </w:pPr>
    <w:rPr>
      <w:rFonts w:ascii="Myriad" w:hAnsi="Myriad" w:cstheme="minorBidi"/>
      <w:sz w:val="22"/>
      <w:szCs w:val="22"/>
      <w:lang w:eastAsia="en-US"/>
    </w:rPr>
  </w:style>
  <w:style w:type="character" w:customStyle="1" w:styleId="DefaultChar">
    <w:name w:val="Default Char"/>
    <w:link w:val="Default"/>
    <w:locked/>
    <w:rsid w:val="003618F8"/>
    <w:rPr>
      <w:rFonts w:ascii="Arial" w:hAnsi="Arial" w:cs="Arial"/>
      <w:color w:val="000000"/>
      <w:sz w:val="24"/>
      <w:szCs w:val="24"/>
    </w:rPr>
  </w:style>
  <w:style w:type="paragraph" w:customStyle="1" w:styleId="Default">
    <w:name w:val="Default"/>
    <w:link w:val="DefaultChar"/>
    <w:rsid w:val="003618F8"/>
    <w:pPr>
      <w:autoSpaceDE w:val="0"/>
      <w:autoSpaceDN w:val="0"/>
      <w:adjustRightInd w:val="0"/>
      <w:spacing w:after="0" w:line="240" w:lineRule="auto"/>
    </w:pPr>
    <w:rPr>
      <w:rFonts w:ascii="Arial" w:hAnsi="Arial" w:cs="Arial"/>
      <w:color w:val="000000"/>
      <w:sz w:val="24"/>
      <w:szCs w:val="24"/>
    </w:rPr>
  </w:style>
  <w:style w:type="character" w:styleId="Voetnootmarkering">
    <w:name w:val="footnote reference"/>
    <w:uiPriority w:val="99"/>
    <w:unhideWhenUsed/>
    <w:rsid w:val="003618F8"/>
    <w:rPr>
      <w:vertAlign w:val="superscript"/>
    </w:rPr>
  </w:style>
  <w:style w:type="character" w:styleId="Verwijzingopmerking">
    <w:name w:val="annotation reference"/>
    <w:uiPriority w:val="99"/>
    <w:semiHidden/>
    <w:unhideWhenUsed/>
    <w:rsid w:val="003618F8"/>
    <w:rPr>
      <w:sz w:val="16"/>
      <w:szCs w:val="16"/>
    </w:rPr>
  </w:style>
  <w:style w:type="character" w:customStyle="1" w:styleId="lijn1kop">
    <w:name w:val="lijn1kop"/>
    <w:rsid w:val="003618F8"/>
  </w:style>
  <w:style w:type="character" w:customStyle="1" w:styleId="xpreviewfield1">
    <w:name w:val="xpreviewfield1"/>
    <w:basedOn w:val="Standaardalinea-lettertype"/>
    <w:rsid w:val="003618F8"/>
  </w:style>
  <w:style w:type="character" w:customStyle="1" w:styleId="xpreviewfield">
    <w:name w:val="xpreviewfield"/>
    <w:basedOn w:val="Standaardalinea-lettertype"/>
    <w:rsid w:val="003618F8"/>
  </w:style>
  <w:style w:type="table" w:styleId="Tabelraster8">
    <w:name w:val="Table Grid 8"/>
    <w:basedOn w:val="Standaardtabel"/>
    <w:semiHidden/>
    <w:unhideWhenUsed/>
    <w:rsid w:val="003618F8"/>
    <w:pPr>
      <w:spacing w:after="0" w:line="240" w:lineRule="auto"/>
    </w:pPr>
    <w:rPr>
      <w:rFonts w:ascii="Times New Roman" w:hAnsi="Times New Roman"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elraster">
    <w:name w:val="Table Grid"/>
    <w:basedOn w:val="Standaardtabel"/>
    <w:uiPriority w:val="39"/>
    <w:rsid w:val="003618F8"/>
    <w:pPr>
      <w:spacing w:after="0" w:line="240" w:lineRule="auto"/>
    </w:pPr>
    <w:rPr>
      <w:rFonts w:ascii="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Standaardalinea-lettertype"/>
    <w:uiPriority w:val="99"/>
    <w:semiHidden/>
    <w:unhideWhenUsed/>
    <w:rsid w:val="00A7346C"/>
    <w:rPr>
      <w:color w:val="605E5C"/>
      <w:shd w:val="clear" w:color="auto" w:fill="E1DFDD"/>
    </w:rPr>
  </w:style>
  <w:style w:type="table" w:styleId="Onopgemaaktetabel2">
    <w:name w:val="Plain Table 2"/>
    <w:basedOn w:val="Standaardtabel"/>
    <w:uiPriority w:val="42"/>
    <w:rsid w:val="00A855C5"/>
    <w:pPr>
      <w:spacing w:after="0" w:line="240" w:lineRule="auto"/>
    </w:pPr>
    <w:rPr>
      <w:rFonts w:eastAsia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PvEKop3Char">
    <w:name w:val="PvE Kop 3 Char"/>
    <w:basedOn w:val="Standaardalinea-lettertype"/>
    <w:link w:val="PvEKop3"/>
    <w:locked/>
    <w:rsid w:val="00A748AA"/>
    <w:rPr>
      <w:rFonts w:ascii="Arial" w:hAnsi="Arial" w:cs="Arial"/>
      <w:sz w:val="20"/>
      <w:szCs w:val="20"/>
    </w:rPr>
  </w:style>
  <w:style w:type="paragraph" w:customStyle="1" w:styleId="PvEKop3">
    <w:name w:val="PvE Kop 3"/>
    <w:link w:val="PvEKop3Char"/>
    <w:rsid w:val="00A748AA"/>
    <w:pPr>
      <w:spacing w:after="0" w:line="240" w:lineRule="auto"/>
    </w:pPr>
    <w:rPr>
      <w:rFonts w:ascii="Arial" w:hAnsi="Arial" w:cs="Arial"/>
      <w:sz w:val="20"/>
      <w:szCs w:val="20"/>
    </w:rPr>
  </w:style>
  <w:style w:type="character" w:customStyle="1" w:styleId="GeenafstandChar">
    <w:name w:val="Geen afstand Char"/>
    <w:link w:val="Geenafstand"/>
    <w:uiPriority w:val="1"/>
    <w:locked/>
    <w:rsid w:val="00A748AA"/>
    <w:rPr>
      <w:rFonts w:ascii="Arial" w:hAnsi="Arial" w:cs="Times New Roman"/>
      <w:sz w:val="20"/>
      <w:szCs w:val="20"/>
      <w:lang w:eastAsia="nl-NL"/>
    </w:rPr>
  </w:style>
  <w:style w:type="paragraph" w:customStyle="1" w:styleId="BoZ-Standaard">
    <w:name w:val="BoZ-Standaard"/>
    <w:basedOn w:val="Standaard"/>
    <w:rsid w:val="00C247EB"/>
    <w:pPr>
      <w:spacing w:line="280" w:lineRule="atLeast"/>
    </w:pPr>
    <w:rPr>
      <w:rFonts w:ascii="Arial Narrow" w:hAnsi="Arial Narrow"/>
      <w:sz w:val="22"/>
    </w:rPr>
  </w:style>
  <w:style w:type="paragraph" w:styleId="Plattetekst">
    <w:name w:val="Body Text"/>
    <w:basedOn w:val="Standaard"/>
    <w:link w:val="PlattetekstChar"/>
    <w:rsid w:val="00AE3479"/>
    <w:pPr>
      <w:spacing w:line="360" w:lineRule="auto"/>
    </w:pPr>
    <w:rPr>
      <w:rFonts w:ascii="Verdana" w:hAnsi="Verdana"/>
      <w:b/>
      <w:bCs/>
      <w:sz w:val="28"/>
      <w:szCs w:val="24"/>
    </w:rPr>
  </w:style>
  <w:style w:type="character" w:customStyle="1" w:styleId="PlattetekstChar">
    <w:name w:val="Platte tekst Char"/>
    <w:basedOn w:val="Standaardalinea-lettertype"/>
    <w:link w:val="Plattetekst"/>
    <w:rsid w:val="00AE3479"/>
    <w:rPr>
      <w:rFonts w:ascii="Verdana" w:hAnsi="Verdana" w:cs="Times New Roman"/>
      <w:b/>
      <w:bCs/>
      <w:sz w:val="28"/>
      <w:szCs w:val="24"/>
      <w:lang w:eastAsia="nl-NL"/>
    </w:rPr>
  </w:style>
  <w:style w:type="table" w:customStyle="1" w:styleId="ZOEtabel">
    <w:name w:val="ZOE tabel"/>
    <w:basedOn w:val="Standaardtabel"/>
    <w:rsid w:val="00B5041A"/>
    <w:pPr>
      <w:spacing w:after="0" w:line="240" w:lineRule="auto"/>
      <w:ind w:left="703" w:hanging="703"/>
    </w:pPr>
    <w:rPr>
      <w:rFonts w:ascii="Times New Roman" w:hAnsi="Times New Roman" w:cs="Times New Roman"/>
      <w:sz w:val="20"/>
      <w:szCs w:val="20"/>
      <w:lang w:eastAsia="nl-NL"/>
    </w:rPr>
    <w:tblPr>
      <w:tblInd w:w="0" w:type="nil"/>
      <w:tblBorders>
        <w:top w:val="single" w:sz="12" w:space="0" w:color="4F81BD" w:themeColor="accent1"/>
        <w:bottom w:val="single" w:sz="12" w:space="0" w:color="4F81BD" w:themeColor="accent1"/>
      </w:tblBorders>
    </w:tblPr>
    <w:tblStylePr w:type="firstRow">
      <w:rPr>
        <w:b/>
      </w:rPr>
      <w:tblPr/>
      <w:tcPr>
        <w:tcBorders>
          <w:top w:val="single" w:sz="12" w:space="0" w:color="4F81BD" w:themeColor="accent1"/>
          <w:left w:val="nil"/>
          <w:bottom w:val="nil"/>
          <w:right w:val="nil"/>
          <w:insideH w:val="nil"/>
          <w:insideV w:val="nil"/>
          <w:tl2br w:val="nil"/>
          <w:tr2bl w:val="nil"/>
        </w:tcBorders>
        <w:shd w:val="clear" w:color="auto" w:fill="DBE5F1" w:themeFill="accent1" w:themeFillTint="33"/>
      </w:tcPr>
    </w:tblStylePr>
    <w:tblStylePr w:type="lastRow">
      <w:rPr>
        <w:b/>
      </w:rPr>
    </w:tblStylePr>
  </w:style>
  <w:style w:type="paragraph" w:styleId="Eindnoottekst">
    <w:name w:val="endnote text"/>
    <w:basedOn w:val="Standaard"/>
    <w:link w:val="EindnoottekstChar"/>
    <w:uiPriority w:val="99"/>
    <w:semiHidden/>
    <w:unhideWhenUsed/>
    <w:rsid w:val="00414248"/>
    <w:pPr>
      <w:spacing w:line="240" w:lineRule="auto"/>
    </w:pPr>
  </w:style>
  <w:style w:type="character" w:customStyle="1" w:styleId="EindnoottekstChar">
    <w:name w:val="Eindnoottekst Char"/>
    <w:basedOn w:val="Standaardalinea-lettertype"/>
    <w:link w:val="Eindnoottekst"/>
    <w:uiPriority w:val="99"/>
    <w:semiHidden/>
    <w:rsid w:val="00414248"/>
    <w:rPr>
      <w:rFonts w:ascii="Arial" w:hAnsi="Arial" w:cs="Times New Roman"/>
      <w:sz w:val="20"/>
      <w:szCs w:val="20"/>
      <w:lang w:eastAsia="nl-NL"/>
    </w:rPr>
  </w:style>
  <w:style w:type="character" w:styleId="Eindnootmarkering">
    <w:name w:val="endnote reference"/>
    <w:basedOn w:val="Standaardalinea-lettertype"/>
    <w:uiPriority w:val="99"/>
    <w:semiHidden/>
    <w:unhideWhenUsed/>
    <w:rsid w:val="00414248"/>
    <w:rPr>
      <w:vertAlign w:val="superscript"/>
    </w:rPr>
  </w:style>
  <w:style w:type="paragraph" w:customStyle="1" w:styleId="08ArticleText">
    <w:name w:val="08 Article Text"/>
    <w:basedOn w:val="Standaard"/>
    <w:qFormat/>
    <w:rsid w:val="00C81B46"/>
    <w:pPr>
      <w:spacing w:line="240" w:lineRule="auto"/>
      <w:ind w:right="737"/>
    </w:pPr>
    <w:rPr>
      <w:rFonts w:eastAsiaTheme="minorHAnsi" w:cs="Arial"/>
      <w:spacing w:val="4"/>
      <w:sz w:val="24"/>
      <w:szCs w:val="24"/>
      <w:lang w:eastAsia="en-GB"/>
    </w:rPr>
  </w:style>
  <w:style w:type="paragraph" w:customStyle="1" w:styleId="opsomStreepje">
    <w:name w:val="opsomStreepje"/>
    <w:basedOn w:val="Standaard"/>
    <w:rsid w:val="0063649E"/>
    <w:pPr>
      <w:numPr>
        <w:numId w:val="15"/>
      </w:numPr>
    </w:pPr>
    <w:rPr>
      <w:sz w:val="18"/>
      <w:lang w:eastAsia="en-US"/>
    </w:rPr>
  </w:style>
  <w:style w:type="paragraph" w:customStyle="1" w:styleId="KopBIZOB">
    <w:name w:val="Kop BIZOB"/>
    <w:basedOn w:val="Kop1"/>
    <w:next w:val="Standaard"/>
    <w:qFormat/>
    <w:rsid w:val="00181E47"/>
    <w:pPr>
      <w:keepLines/>
      <w:widowControl w:val="0"/>
      <w:numPr>
        <w:numId w:val="19"/>
      </w:numPr>
      <w:spacing w:after="0" w:line="240" w:lineRule="auto"/>
    </w:pPr>
    <w:rPr>
      <w:rFonts w:ascii="Calibri" w:eastAsiaTheme="majorEastAsia" w:hAnsi="Calibri" w:cs="Arial"/>
      <w:bCs/>
      <w:color w:val="004379"/>
      <w:kern w:val="0"/>
      <w:sz w:val="32"/>
      <w:szCs w:val="48"/>
      <w:lang w:eastAsia="en-US"/>
    </w:rPr>
  </w:style>
  <w:style w:type="paragraph" w:customStyle="1" w:styleId="SubkopjeBIZOB">
    <w:name w:val="Sub kopje BIZOB"/>
    <w:basedOn w:val="KopBIZOB"/>
    <w:next w:val="Standaard"/>
    <w:link w:val="SubkopjeBIZOBChar"/>
    <w:autoRedefine/>
    <w:qFormat/>
    <w:rsid w:val="00181E47"/>
    <w:pPr>
      <w:numPr>
        <w:ilvl w:val="1"/>
      </w:numPr>
      <w:tabs>
        <w:tab w:val="left" w:pos="7513"/>
      </w:tabs>
      <w:ind w:left="993" w:hanging="993"/>
    </w:pPr>
    <w:rPr>
      <w:sz w:val="24"/>
      <w:szCs w:val="28"/>
    </w:rPr>
  </w:style>
  <w:style w:type="character" w:customStyle="1" w:styleId="SubkopjeBIZOBChar">
    <w:name w:val="Sub kopje BIZOB Char"/>
    <w:basedOn w:val="Standaardalinea-lettertype"/>
    <w:link w:val="SubkopjeBIZOB"/>
    <w:rsid w:val="00181E47"/>
    <w:rPr>
      <w:rFonts w:ascii="Calibri" w:eastAsiaTheme="majorEastAsia" w:hAnsi="Calibri" w:cs="Arial"/>
      <w:b/>
      <w:bCs/>
      <w:color w:val="004379"/>
      <w:sz w:val="24"/>
      <w:szCs w:val="28"/>
    </w:rPr>
  </w:style>
  <w:style w:type="paragraph" w:customStyle="1" w:styleId="SubSubkopjeBIZOB">
    <w:name w:val="Sub Sub kopje BIZOB"/>
    <w:basedOn w:val="SubkopjeBIZOB"/>
    <w:qFormat/>
    <w:rsid w:val="00181E47"/>
    <w:pPr>
      <w:numPr>
        <w:ilvl w:val="2"/>
      </w:numPr>
      <w:tabs>
        <w:tab w:val="num" w:pos="0"/>
      </w:tabs>
      <w:ind w:left="992" w:hanging="992"/>
    </w:pPr>
    <w:rPr>
      <w:b w:val="0"/>
    </w:rPr>
  </w:style>
  <w:style w:type="numbering" w:customStyle="1" w:styleId="BIZOB">
    <w:name w:val="BIZOB"/>
    <w:uiPriority w:val="99"/>
    <w:rsid w:val="00181E47"/>
    <w:pPr>
      <w:numPr>
        <w:numId w:val="19"/>
      </w:numPr>
    </w:pPr>
  </w:style>
  <w:style w:type="table" w:styleId="Lijsttabel4-Accent1">
    <w:name w:val="List Table 4 Accent 1"/>
    <w:basedOn w:val="Standaardtabel"/>
    <w:uiPriority w:val="49"/>
    <w:rsid w:val="00DC18F5"/>
    <w:pPr>
      <w:spacing w:after="0" w:line="240" w:lineRule="auto"/>
    </w:pPr>
    <w:rPr>
      <w:rFonts w:eastAsiaTheme="minorHAnsi"/>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Onopgelostemelding">
    <w:name w:val="Unresolved Mention"/>
    <w:basedOn w:val="Standaardalinea-lettertype"/>
    <w:uiPriority w:val="99"/>
    <w:semiHidden/>
    <w:unhideWhenUsed/>
    <w:rsid w:val="00995F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597388">
      <w:bodyDiv w:val="1"/>
      <w:marLeft w:val="0"/>
      <w:marRight w:val="0"/>
      <w:marTop w:val="0"/>
      <w:marBottom w:val="0"/>
      <w:divBdr>
        <w:top w:val="none" w:sz="0" w:space="0" w:color="auto"/>
        <w:left w:val="none" w:sz="0" w:space="0" w:color="auto"/>
        <w:bottom w:val="none" w:sz="0" w:space="0" w:color="auto"/>
        <w:right w:val="none" w:sz="0" w:space="0" w:color="auto"/>
      </w:divBdr>
    </w:div>
    <w:div w:id="296375060">
      <w:bodyDiv w:val="1"/>
      <w:marLeft w:val="0"/>
      <w:marRight w:val="0"/>
      <w:marTop w:val="0"/>
      <w:marBottom w:val="0"/>
      <w:divBdr>
        <w:top w:val="none" w:sz="0" w:space="0" w:color="auto"/>
        <w:left w:val="none" w:sz="0" w:space="0" w:color="auto"/>
        <w:bottom w:val="none" w:sz="0" w:space="0" w:color="auto"/>
        <w:right w:val="none" w:sz="0" w:space="0" w:color="auto"/>
      </w:divBdr>
    </w:div>
    <w:div w:id="372006147">
      <w:bodyDiv w:val="1"/>
      <w:marLeft w:val="0"/>
      <w:marRight w:val="0"/>
      <w:marTop w:val="0"/>
      <w:marBottom w:val="0"/>
      <w:divBdr>
        <w:top w:val="none" w:sz="0" w:space="0" w:color="auto"/>
        <w:left w:val="none" w:sz="0" w:space="0" w:color="auto"/>
        <w:bottom w:val="none" w:sz="0" w:space="0" w:color="auto"/>
        <w:right w:val="none" w:sz="0" w:space="0" w:color="auto"/>
      </w:divBdr>
    </w:div>
    <w:div w:id="900677144">
      <w:bodyDiv w:val="1"/>
      <w:marLeft w:val="0"/>
      <w:marRight w:val="0"/>
      <w:marTop w:val="0"/>
      <w:marBottom w:val="0"/>
      <w:divBdr>
        <w:top w:val="none" w:sz="0" w:space="0" w:color="auto"/>
        <w:left w:val="none" w:sz="0" w:space="0" w:color="auto"/>
        <w:bottom w:val="none" w:sz="0" w:space="0" w:color="auto"/>
        <w:right w:val="none" w:sz="0" w:space="0" w:color="auto"/>
      </w:divBdr>
    </w:div>
    <w:div w:id="928276640">
      <w:bodyDiv w:val="1"/>
      <w:marLeft w:val="0"/>
      <w:marRight w:val="0"/>
      <w:marTop w:val="0"/>
      <w:marBottom w:val="0"/>
      <w:divBdr>
        <w:top w:val="none" w:sz="0" w:space="0" w:color="auto"/>
        <w:left w:val="none" w:sz="0" w:space="0" w:color="auto"/>
        <w:bottom w:val="none" w:sz="0" w:space="0" w:color="auto"/>
        <w:right w:val="none" w:sz="0" w:space="0" w:color="auto"/>
      </w:divBdr>
    </w:div>
    <w:div w:id="1096709908">
      <w:bodyDiv w:val="1"/>
      <w:marLeft w:val="0"/>
      <w:marRight w:val="0"/>
      <w:marTop w:val="0"/>
      <w:marBottom w:val="0"/>
      <w:divBdr>
        <w:top w:val="none" w:sz="0" w:space="0" w:color="auto"/>
        <w:left w:val="none" w:sz="0" w:space="0" w:color="auto"/>
        <w:bottom w:val="none" w:sz="0" w:space="0" w:color="auto"/>
        <w:right w:val="none" w:sz="0" w:space="0" w:color="auto"/>
      </w:divBdr>
    </w:div>
    <w:div w:id="1126433017">
      <w:bodyDiv w:val="1"/>
      <w:marLeft w:val="0"/>
      <w:marRight w:val="0"/>
      <w:marTop w:val="0"/>
      <w:marBottom w:val="0"/>
      <w:divBdr>
        <w:top w:val="none" w:sz="0" w:space="0" w:color="auto"/>
        <w:left w:val="none" w:sz="0" w:space="0" w:color="auto"/>
        <w:bottom w:val="none" w:sz="0" w:space="0" w:color="auto"/>
        <w:right w:val="none" w:sz="0" w:space="0" w:color="auto"/>
      </w:divBdr>
    </w:div>
    <w:div w:id="1237860430">
      <w:bodyDiv w:val="1"/>
      <w:marLeft w:val="0"/>
      <w:marRight w:val="0"/>
      <w:marTop w:val="0"/>
      <w:marBottom w:val="0"/>
      <w:divBdr>
        <w:top w:val="none" w:sz="0" w:space="0" w:color="auto"/>
        <w:left w:val="none" w:sz="0" w:space="0" w:color="auto"/>
        <w:bottom w:val="none" w:sz="0" w:space="0" w:color="auto"/>
        <w:right w:val="none" w:sz="0" w:space="0" w:color="auto"/>
      </w:divBdr>
    </w:div>
    <w:div w:id="1443456756">
      <w:bodyDiv w:val="1"/>
      <w:marLeft w:val="0"/>
      <w:marRight w:val="0"/>
      <w:marTop w:val="0"/>
      <w:marBottom w:val="0"/>
      <w:divBdr>
        <w:top w:val="none" w:sz="0" w:space="0" w:color="auto"/>
        <w:left w:val="none" w:sz="0" w:space="0" w:color="auto"/>
        <w:bottom w:val="none" w:sz="0" w:space="0" w:color="auto"/>
        <w:right w:val="none" w:sz="0" w:space="0" w:color="auto"/>
      </w:divBdr>
    </w:div>
    <w:div w:id="1453861563">
      <w:bodyDiv w:val="1"/>
      <w:marLeft w:val="0"/>
      <w:marRight w:val="0"/>
      <w:marTop w:val="0"/>
      <w:marBottom w:val="0"/>
      <w:divBdr>
        <w:top w:val="none" w:sz="0" w:space="0" w:color="auto"/>
        <w:left w:val="none" w:sz="0" w:space="0" w:color="auto"/>
        <w:bottom w:val="none" w:sz="0" w:space="0" w:color="auto"/>
        <w:right w:val="none" w:sz="0" w:space="0" w:color="auto"/>
      </w:divBdr>
    </w:div>
    <w:div w:id="1483547062">
      <w:bodyDiv w:val="1"/>
      <w:marLeft w:val="0"/>
      <w:marRight w:val="0"/>
      <w:marTop w:val="0"/>
      <w:marBottom w:val="0"/>
      <w:divBdr>
        <w:top w:val="none" w:sz="0" w:space="0" w:color="auto"/>
        <w:left w:val="none" w:sz="0" w:space="0" w:color="auto"/>
        <w:bottom w:val="none" w:sz="0" w:space="0" w:color="auto"/>
        <w:right w:val="none" w:sz="0" w:space="0" w:color="auto"/>
      </w:divBdr>
    </w:div>
    <w:div w:id="1676497908">
      <w:bodyDiv w:val="1"/>
      <w:marLeft w:val="0"/>
      <w:marRight w:val="0"/>
      <w:marTop w:val="0"/>
      <w:marBottom w:val="0"/>
      <w:divBdr>
        <w:top w:val="none" w:sz="0" w:space="0" w:color="auto"/>
        <w:left w:val="none" w:sz="0" w:space="0" w:color="auto"/>
        <w:bottom w:val="none" w:sz="0" w:space="0" w:color="auto"/>
        <w:right w:val="none" w:sz="0" w:space="0" w:color="auto"/>
      </w:divBdr>
    </w:div>
    <w:div w:id="1697191579">
      <w:bodyDiv w:val="1"/>
      <w:marLeft w:val="0"/>
      <w:marRight w:val="0"/>
      <w:marTop w:val="0"/>
      <w:marBottom w:val="0"/>
      <w:divBdr>
        <w:top w:val="none" w:sz="0" w:space="0" w:color="auto"/>
        <w:left w:val="none" w:sz="0" w:space="0" w:color="auto"/>
        <w:bottom w:val="none" w:sz="0" w:space="0" w:color="auto"/>
        <w:right w:val="none" w:sz="0" w:space="0" w:color="auto"/>
      </w:divBdr>
    </w:div>
    <w:div w:id="1785686944">
      <w:bodyDiv w:val="1"/>
      <w:marLeft w:val="0"/>
      <w:marRight w:val="0"/>
      <w:marTop w:val="0"/>
      <w:marBottom w:val="0"/>
      <w:divBdr>
        <w:top w:val="none" w:sz="0" w:space="0" w:color="auto"/>
        <w:left w:val="none" w:sz="0" w:space="0" w:color="auto"/>
        <w:bottom w:val="none" w:sz="0" w:space="0" w:color="auto"/>
        <w:right w:val="none" w:sz="0" w:space="0" w:color="auto"/>
      </w:divBdr>
    </w:div>
    <w:div w:id="1981836339">
      <w:bodyDiv w:val="1"/>
      <w:marLeft w:val="0"/>
      <w:marRight w:val="0"/>
      <w:marTop w:val="0"/>
      <w:marBottom w:val="0"/>
      <w:divBdr>
        <w:top w:val="none" w:sz="0" w:space="0" w:color="auto"/>
        <w:left w:val="none" w:sz="0" w:space="0" w:color="auto"/>
        <w:bottom w:val="none" w:sz="0" w:space="0" w:color="auto"/>
        <w:right w:val="none" w:sz="0" w:space="0" w:color="auto"/>
      </w:divBdr>
    </w:div>
    <w:div w:id="2059350989">
      <w:bodyDiv w:val="1"/>
      <w:marLeft w:val="0"/>
      <w:marRight w:val="0"/>
      <w:marTop w:val="0"/>
      <w:marBottom w:val="0"/>
      <w:divBdr>
        <w:top w:val="none" w:sz="0" w:space="0" w:color="auto"/>
        <w:left w:val="none" w:sz="0" w:space="0" w:color="auto"/>
        <w:bottom w:val="none" w:sz="0" w:space="0" w:color="auto"/>
        <w:right w:val="none" w:sz="0" w:space="0" w:color="auto"/>
      </w:divBdr>
    </w:div>
    <w:div w:id="2083408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elastingdienst.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ministratie@huis73.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rijksoverheid.n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ijksoverheid.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7CFDB8E2047548995A9E5F891B9CED" ma:contentTypeVersion="19" ma:contentTypeDescription="Een nieuw document maken." ma:contentTypeScope="" ma:versionID="b84ba0296d5d617ef740d139f403a5b0">
  <xsd:schema xmlns:xsd="http://www.w3.org/2001/XMLSchema" xmlns:xs="http://www.w3.org/2001/XMLSchema" xmlns:p="http://schemas.microsoft.com/office/2006/metadata/properties" xmlns:ns2="9b410f1e-333a-4ef5-b054-4698333f2054" xmlns:ns3="742402d9-acdf-4050-ae3c-1d7f2be1b552" targetNamespace="http://schemas.microsoft.com/office/2006/metadata/properties" ma:root="true" ma:fieldsID="503a615bb016ee31b463c63e255e7aa0" ns2:_="" ns3:_="">
    <xsd:import namespace="9b410f1e-333a-4ef5-b054-4698333f2054"/>
    <xsd:import namespace="742402d9-acdf-4050-ae3c-1d7f2be1b552"/>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lcf76f155ced4ddcb4097134ff3c332f" minOccurs="0"/>
                <xsd:element ref="ns3:MediaServiceGenerationTime" minOccurs="0"/>
                <xsd:element ref="ns3:MediaServiceEventHashCode" minOccurs="0"/>
                <xsd:element ref="ns3:MediaServiceLocation" minOccurs="0"/>
                <xsd:element ref="ns3:MediaServiceOCR"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10f1e-333a-4ef5-b054-4698333f2054"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Ondernemingstrefwoorden" ma:fieldId="{23f27201-bee3-471e-b2e7-b64fd8b7ca38}" ma:taxonomyMulti="true" ma:sspId="0af3209c-8d2a-45e3-a1e0-78cce1b26cd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9676ed04-7f54-4ba0-95e1-9d986138f689}" ma:internalName="TaxCatchAll" ma:showField="CatchAllData" ma:web="9b410f1e-333a-4ef5-b054-4698333f2054">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2402d9-acdf-4050-ae3c-1d7f2be1b55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0af3209c-8d2a-45e3-a1e0-78cce1b26cdf"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b410f1e-333a-4ef5-b054-4698333f2054" xsi:nil="true"/>
    <SharedWithUsers xmlns="9b410f1e-333a-4ef5-b054-4698333f2054">
      <UserInfo>
        <DisplayName>Paul Roos</DisplayName>
        <AccountId>20</AccountId>
        <AccountType/>
      </UserInfo>
      <UserInfo>
        <DisplayName>Jeroen Willems</DisplayName>
        <AccountId>25</AccountId>
        <AccountType/>
      </UserInfo>
      <UserInfo>
        <DisplayName>Ignas Pfennings</DisplayName>
        <AccountId>34</AccountId>
        <AccountType/>
      </UserInfo>
    </SharedWithUsers>
    <TaxKeywordTaxHTField xmlns="9b410f1e-333a-4ef5-b054-4698333f2054">
      <Terms xmlns="http://schemas.microsoft.com/office/infopath/2007/PartnerControls"/>
    </TaxKeywordTaxHTField>
    <lcf76f155ced4ddcb4097134ff3c332f xmlns="742402d9-acdf-4050-ae3c-1d7f2be1b55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9B0B16DF-BCAA-43A4-9865-3F81B9A717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10f1e-333a-4ef5-b054-4698333f2054"/>
    <ds:schemaRef ds:uri="742402d9-acdf-4050-ae3c-1d7f2be1b5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AC6F32-8448-40A8-9B28-4442313D4538}">
  <ds:schemaRefs>
    <ds:schemaRef ds:uri="http://schemas.microsoft.com/office/2006/metadata/properties"/>
    <ds:schemaRef ds:uri="http://schemas.microsoft.com/office/infopath/2007/PartnerControls"/>
    <ds:schemaRef ds:uri="9b410f1e-333a-4ef5-b054-4698333f2054"/>
    <ds:schemaRef ds:uri="742402d9-acdf-4050-ae3c-1d7f2be1b552"/>
  </ds:schemaRefs>
</ds:datastoreItem>
</file>

<file path=customXml/itemProps3.xml><?xml version="1.0" encoding="utf-8"?>
<ds:datastoreItem xmlns:ds="http://schemas.openxmlformats.org/officeDocument/2006/customXml" ds:itemID="{317F07A4-38E6-4C9D-A5F4-8393A8F16B51}">
  <ds:schemaRefs>
    <ds:schemaRef ds:uri="http://schemas.microsoft.com/sharepoint/v3/contenttype/forms"/>
  </ds:schemaRefs>
</ds:datastoreItem>
</file>

<file path=customXml/itemProps4.xml><?xml version="1.0" encoding="utf-8"?>
<ds:datastoreItem xmlns:ds="http://schemas.openxmlformats.org/officeDocument/2006/customXml" ds:itemID="{6ADDF7D8-4955-4178-922B-11261B029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24</Pages>
  <Words>9410</Words>
  <Characters>51761</Characters>
  <Application>Microsoft Office Word</Application>
  <DocSecurity>0</DocSecurity>
  <Lines>431</Lines>
  <Paragraphs>122</Paragraphs>
  <ScaleCrop>false</ScaleCrop>
  <Company>Gemeente 's-Hertogenbosch</Company>
  <LinksUpToDate>false</LinksUpToDate>
  <CharactersWithSpaces>61049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Dongen, Ilse van</dc:creator>
  <cp:keywords/>
  <dc:description/>
  <cp:lastModifiedBy>Ignas Pfennings</cp:lastModifiedBy>
  <cp:revision>145</cp:revision>
  <cp:lastPrinted>2023-07-03T11:59:00Z</cp:lastPrinted>
  <dcterms:created xsi:type="dcterms:W3CDTF">2025-10-16T12:18:00Z</dcterms:created>
  <dcterms:modified xsi:type="dcterms:W3CDTF">2026-01-07T09:08:00Z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0x0101004E7CFDB8E2047548995A9E5F891B9CED</vt:lpwstr>
  </property>
  <property fmtid="{D5CDD505-2E9C-101B-9397-08002B2CF9AE}" pid="3" name="gshDocumentSoort">
    <vt:lpwstr/>
  </property>
  <property fmtid="{D5CDD505-2E9C-101B-9397-08002B2CF9AE}" pid="4" name="gshProjectfase">
    <vt:lpwstr/>
  </property>
  <property fmtid="{D5CDD505-2E9C-101B-9397-08002B2CF9AE}" pid="5" name="TaxKeyword">
    <vt:lpwstr/>
  </property>
  <property fmtid="{D5CDD505-2E9C-101B-9397-08002B2CF9AE}" pid="6" name="MediaServiceImageTags">
    <vt:lpwstr/>
  </property>
</Properties>
</file>