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983D" w14:textId="77777777" w:rsidR="00F451AA" w:rsidRDefault="00F451AA" w:rsidP="006F7848">
      <w:pPr>
        <w:rPr>
          <w:rFonts w:ascii="Arial" w:hAnsi="Arial" w:cs="Arial"/>
        </w:rPr>
      </w:pPr>
    </w:p>
    <w:p w14:paraId="7D17C599" w14:textId="77777777" w:rsidR="00F451AA" w:rsidRDefault="00F451AA" w:rsidP="006F7848">
      <w:pPr>
        <w:rPr>
          <w:rFonts w:ascii="Arial" w:hAnsi="Arial" w:cs="Arial"/>
        </w:rPr>
      </w:pPr>
    </w:p>
    <w:p w14:paraId="0A4484FF" w14:textId="77777777" w:rsidR="00F451AA" w:rsidRDefault="00F451AA" w:rsidP="006F7848">
      <w:pPr>
        <w:rPr>
          <w:rFonts w:ascii="Arial" w:hAnsi="Arial" w:cs="Arial"/>
        </w:rPr>
      </w:pPr>
    </w:p>
    <w:p w14:paraId="4E934839" w14:textId="1404768C" w:rsidR="006F7848" w:rsidRPr="00015E69" w:rsidRDefault="004C44C3" w:rsidP="006F78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Bijlage 17. </w:t>
      </w:r>
      <w:proofErr w:type="spellStart"/>
      <w:r w:rsidR="006F7848" w:rsidRPr="00015E69">
        <w:rPr>
          <w:rFonts w:ascii="Arial" w:hAnsi="Arial" w:cs="Arial"/>
        </w:rPr>
        <w:t>Usecase</w:t>
      </w:r>
      <w:proofErr w:type="spellEnd"/>
      <w:r w:rsidR="006F7848" w:rsidRPr="00015E69">
        <w:rPr>
          <w:rFonts w:ascii="Arial" w:hAnsi="Arial" w:cs="Arial"/>
        </w:rPr>
        <w:t xml:space="preserve"> vragenlijst Jij en je Gezondheid</w:t>
      </w:r>
    </w:p>
    <w:p w14:paraId="0346A14E" w14:textId="77777777" w:rsidR="006F7848" w:rsidRPr="00C105CB" w:rsidRDefault="006F7848" w:rsidP="006F78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05CB">
        <w:rPr>
          <w:rFonts w:ascii="Arial" w:hAnsi="Arial" w:cs="Arial"/>
          <w:sz w:val="20"/>
          <w:szCs w:val="20"/>
        </w:rPr>
        <w:t>1. Over Jij en Je Gezondheid (JEJG)</w:t>
      </w:r>
    </w:p>
    <w:p w14:paraId="47A6E4B5" w14:textId="77777777" w:rsidR="006F7848" w:rsidRPr="00C105CB" w:rsidRDefault="006F7848" w:rsidP="006F78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A0D682" w14:textId="77777777" w:rsidR="006F7848" w:rsidRPr="00C105CB" w:rsidRDefault="006F7848" w:rsidP="006F78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05CB">
        <w:rPr>
          <w:rFonts w:ascii="Arial" w:hAnsi="Arial" w:cs="Arial"/>
          <w:sz w:val="20"/>
          <w:szCs w:val="20"/>
        </w:rPr>
        <w:t>JEJG is een hulpmiddel voor JGZ-professionals om gezondheidsproblemen bij jongeren vroegtijdig te signaleren.</w:t>
      </w:r>
      <w:r>
        <w:rPr>
          <w:rFonts w:ascii="Arial" w:hAnsi="Arial" w:cs="Arial"/>
          <w:sz w:val="20"/>
          <w:szCs w:val="20"/>
        </w:rPr>
        <w:t xml:space="preserve"> </w:t>
      </w:r>
      <w:r w:rsidRPr="00C105CB">
        <w:rPr>
          <w:rFonts w:ascii="Arial" w:hAnsi="Arial" w:cs="Arial"/>
          <w:sz w:val="20"/>
          <w:szCs w:val="20"/>
        </w:rPr>
        <w:t>Vragenlijsten zijn gevalideerd om betrouwbaarheid te waarborgen (specificiteit, sensitiviteit).</w:t>
      </w:r>
      <w:r>
        <w:rPr>
          <w:rFonts w:ascii="Arial" w:hAnsi="Arial" w:cs="Arial"/>
          <w:sz w:val="20"/>
          <w:szCs w:val="20"/>
        </w:rPr>
        <w:t xml:space="preserve"> </w:t>
      </w:r>
      <w:r w:rsidRPr="00C105CB">
        <w:rPr>
          <w:rFonts w:ascii="Arial" w:hAnsi="Arial" w:cs="Arial"/>
          <w:sz w:val="20"/>
          <w:szCs w:val="20"/>
        </w:rPr>
        <w:t>Doel: betere signalering van psychosociale problemen en leefgewoonten.</w:t>
      </w:r>
    </w:p>
    <w:p w14:paraId="7D523980" w14:textId="77777777" w:rsidR="006F7848" w:rsidRPr="00F957E4" w:rsidRDefault="006F7848" w:rsidP="006F7848">
      <w:pPr>
        <w:rPr>
          <w:sz w:val="20"/>
          <w:szCs w:val="20"/>
        </w:rPr>
      </w:pPr>
    </w:p>
    <w:p w14:paraId="5674E281" w14:textId="77777777" w:rsidR="006F7848" w:rsidRDefault="006F7848" w:rsidP="006F78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6EE8">
        <w:rPr>
          <w:rFonts w:ascii="Arial" w:hAnsi="Arial" w:cs="Arial"/>
          <w:sz w:val="20"/>
          <w:szCs w:val="20"/>
        </w:rPr>
        <w:t>2. Functionaliteiten</w:t>
      </w:r>
    </w:p>
    <w:p w14:paraId="654364A6" w14:textId="77777777" w:rsidR="00F55EAF" w:rsidRDefault="00F55EAF" w:rsidP="006F78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2B448E" w14:textId="1C67C548" w:rsidR="00F55EAF" w:rsidRPr="00A76EE8" w:rsidRDefault="00F55EAF" w:rsidP="006F784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</w:t>
      </w:r>
    </w:p>
    <w:p w14:paraId="1FB2F53B" w14:textId="3601C6C3" w:rsidR="00565EEC" w:rsidRPr="006F7848" w:rsidRDefault="00565EEC" w:rsidP="006F7848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7848">
        <w:rPr>
          <w:rFonts w:ascii="Arial" w:hAnsi="Arial" w:cs="Arial"/>
          <w:sz w:val="20"/>
          <w:szCs w:val="20"/>
        </w:rPr>
        <w:t>Vragenlijst afname op school</w:t>
      </w:r>
    </w:p>
    <w:p w14:paraId="68A8DAD0" w14:textId="24E415F4" w:rsidR="00565EEC" w:rsidRPr="006F7848" w:rsidRDefault="00565EEC" w:rsidP="006F78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7848">
        <w:rPr>
          <w:rFonts w:ascii="Arial" w:hAnsi="Arial" w:cs="Arial"/>
          <w:sz w:val="20"/>
          <w:szCs w:val="20"/>
        </w:rPr>
        <w:t>Met het aanmaken van de vragenlijsten, wordt automatisch het contactmoment dat gekoppeld is aan de vragenlijst aangemaakt in de vooraf gekozen dossiers.</w:t>
      </w:r>
    </w:p>
    <w:p w14:paraId="7FCD2B88" w14:textId="582828C3" w:rsidR="00565EEC" w:rsidRPr="006F7848" w:rsidRDefault="00565EEC" w:rsidP="006F78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7848">
        <w:rPr>
          <w:rFonts w:ascii="Arial" w:hAnsi="Arial" w:cs="Arial"/>
          <w:sz w:val="20"/>
          <w:szCs w:val="20"/>
        </w:rPr>
        <w:t>Ieder kind krijgt op school hun eigen toegangscode voor het invullen van de vragenlijst. De vragenlijst wordt na het invullen gekoppeld aan het contactmoment.</w:t>
      </w:r>
    </w:p>
    <w:p w14:paraId="02AF9F35" w14:textId="50DBD664" w:rsidR="00565EEC" w:rsidRPr="006F7848" w:rsidRDefault="006F7848" w:rsidP="006F78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7848">
        <w:rPr>
          <w:rFonts w:ascii="Arial" w:hAnsi="Arial" w:cs="Arial"/>
          <w:sz w:val="20"/>
          <w:szCs w:val="20"/>
        </w:rPr>
        <w:t>Het kan ook zijn dat de leerling de vragenlijst invult met een reservecode. De</w:t>
      </w:r>
      <w:r w:rsidR="00565EEC" w:rsidRPr="006F7848">
        <w:rPr>
          <w:rFonts w:ascii="Arial" w:hAnsi="Arial" w:cs="Arial"/>
          <w:sz w:val="20"/>
          <w:szCs w:val="20"/>
        </w:rPr>
        <w:t xml:space="preserve"> vragenlijsten </w:t>
      </w:r>
      <w:r w:rsidRPr="006F7848">
        <w:rPr>
          <w:rFonts w:ascii="Arial" w:hAnsi="Arial" w:cs="Arial"/>
          <w:sz w:val="20"/>
          <w:szCs w:val="20"/>
        </w:rPr>
        <w:t>kunnen dan achteraf</w:t>
      </w:r>
      <w:r w:rsidR="00565EEC" w:rsidRPr="006F7848">
        <w:rPr>
          <w:rFonts w:ascii="Arial" w:hAnsi="Arial" w:cs="Arial"/>
          <w:sz w:val="20"/>
          <w:szCs w:val="20"/>
        </w:rPr>
        <w:t xml:space="preserve"> aan een</w:t>
      </w:r>
      <w:r w:rsidRPr="006F7848">
        <w:rPr>
          <w:rFonts w:ascii="Arial" w:hAnsi="Arial" w:cs="Arial"/>
          <w:sz w:val="20"/>
          <w:szCs w:val="20"/>
        </w:rPr>
        <w:t xml:space="preserve"> </w:t>
      </w:r>
      <w:r w:rsidR="00565EEC" w:rsidRPr="006F7848">
        <w:rPr>
          <w:rFonts w:ascii="Arial" w:hAnsi="Arial" w:cs="Arial"/>
          <w:sz w:val="20"/>
          <w:szCs w:val="20"/>
        </w:rPr>
        <w:t>contactmoment gekoppeld worden.</w:t>
      </w:r>
    </w:p>
    <w:p w14:paraId="768CF44C" w14:textId="5C3164D3" w:rsidR="00565EEC" w:rsidRPr="006F7848" w:rsidRDefault="00565EEC" w:rsidP="006F7848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7848">
        <w:rPr>
          <w:rFonts w:ascii="Arial" w:hAnsi="Arial" w:cs="Arial"/>
          <w:sz w:val="20"/>
          <w:szCs w:val="20"/>
        </w:rPr>
        <w:t xml:space="preserve"> </w:t>
      </w:r>
      <w:r w:rsidR="006F7848" w:rsidRPr="006F7848">
        <w:rPr>
          <w:rFonts w:ascii="Arial" w:hAnsi="Arial" w:cs="Arial"/>
          <w:sz w:val="20"/>
          <w:szCs w:val="20"/>
        </w:rPr>
        <w:t xml:space="preserve">Vragenlijst afnamen via </w:t>
      </w:r>
      <w:proofErr w:type="spellStart"/>
      <w:r w:rsidR="006F7848" w:rsidRPr="006F7848">
        <w:rPr>
          <w:rFonts w:ascii="Arial" w:hAnsi="Arial" w:cs="Arial"/>
          <w:sz w:val="20"/>
          <w:szCs w:val="20"/>
        </w:rPr>
        <w:t>webportaal</w:t>
      </w:r>
      <w:proofErr w:type="spellEnd"/>
    </w:p>
    <w:p w14:paraId="0ADB95A3" w14:textId="575F2AAC" w:rsidR="00565EEC" w:rsidRDefault="006F7848" w:rsidP="006F784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7848">
        <w:rPr>
          <w:rFonts w:ascii="Arial" w:hAnsi="Arial" w:cs="Arial"/>
          <w:sz w:val="20"/>
          <w:szCs w:val="20"/>
        </w:rPr>
        <w:t>Vooraf worden contactmomenten met een gekoppelde vragenlijst klaargezet die ofwel vooraf gepland kunnen worden ofwel door de invuller gepland kunnen worden.</w:t>
      </w:r>
    </w:p>
    <w:p w14:paraId="54323174" w14:textId="77777777" w:rsidR="006F7848" w:rsidRDefault="006F7848" w:rsidP="006F784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B053D3" w14:textId="6CFFEA6F" w:rsidR="00F55EAF" w:rsidRDefault="00F55EAF" w:rsidP="006F784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Beheer</w:t>
      </w:r>
    </w:p>
    <w:p w14:paraId="5F8BFDA6" w14:textId="5990F1FD" w:rsidR="00F229E3" w:rsidRDefault="002403C9" w:rsidP="002403C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403C9">
        <w:rPr>
          <w:rFonts w:ascii="Arial" w:hAnsi="Arial" w:cs="Arial"/>
          <w:sz w:val="20"/>
          <w:szCs w:val="20"/>
        </w:rPr>
        <w:t>Het is mogelijk om kenmerken toe te voegen</w:t>
      </w:r>
      <w:r w:rsidR="00565EEC" w:rsidRPr="002403C9">
        <w:rPr>
          <w:rFonts w:ascii="Arial" w:hAnsi="Arial" w:cs="Arial"/>
          <w:sz w:val="20"/>
          <w:szCs w:val="20"/>
        </w:rPr>
        <w:t xml:space="preserve"> aan </w:t>
      </w:r>
      <w:r w:rsidR="00F84722">
        <w:rPr>
          <w:rFonts w:ascii="Arial" w:hAnsi="Arial" w:cs="Arial"/>
          <w:sz w:val="20"/>
          <w:szCs w:val="20"/>
        </w:rPr>
        <w:t>antwoorden op de vragenlijst.</w:t>
      </w:r>
      <w:r w:rsidR="005564B4" w:rsidRPr="002403C9">
        <w:rPr>
          <w:rFonts w:ascii="Arial" w:hAnsi="Arial" w:cs="Arial"/>
          <w:sz w:val="20"/>
          <w:szCs w:val="20"/>
        </w:rPr>
        <w:t xml:space="preserve"> </w:t>
      </w:r>
      <w:r w:rsidR="006B7D89">
        <w:rPr>
          <w:rFonts w:ascii="Arial" w:hAnsi="Arial" w:cs="Arial"/>
          <w:sz w:val="20"/>
          <w:szCs w:val="20"/>
        </w:rPr>
        <w:t xml:space="preserve">Hierdoor kunnen in het </w:t>
      </w:r>
      <w:r w:rsidR="00AC7623">
        <w:rPr>
          <w:rFonts w:ascii="Arial" w:hAnsi="Arial" w:cs="Arial"/>
          <w:sz w:val="20"/>
          <w:szCs w:val="20"/>
        </w:rPr>
        <w:t>overzicht van ingevulde vragenlijsten oproepindicaties</w:t>
      </w:r>
      <w:r w:rsidR="00E64DF0">
        <w:rPr>
          <w:rFonts w:ascii="Arial" w:hAnsi="Arial" w:cs="Arial"/>
          <w:sz w:val="20"/>
          <w:szCs w:val="20"/>
        </w:rPr>
        <w:t xml:space="preserve"> en</w:t>
      </w:r>
      <w:r w:rsidR="00AC7623">
        <w:rPr>
          <w:rFonts w:ascii="Arial" w:hAnsi="Arial" w:cs="Arial"/>
          <w:sz w:val="20"/>
          <w:szCs w:val="20"/>
        </w:rPr>
        <w:t xml:space="preserve"> </w:t>
      </w:r>
      <w:r w:rsidR="00565EEC" w:rsidRPr="002403C9">
        <w:rPr>
          <w:rFonts w:ascii="Arial" w:hAnsi="Arial" w:cs="Arial"/>
          <w:sz w:val="20"/>
          <w:szCs w:val="20"/>
        </w:rPr>
        <w:t>gekleurde iconen</w:t>
      </w:r>
      <w:r w:rsidR="005564B4" w:rsidRPr="002403C9">
        <w:rPr>
          <w:rFonts w:ascii="Arial" w:hAnsi="Arial" w:cs="Arial"/>
          <w:sz w:val="20"/>
          <w:szCs w:val="20"/>
        </w:rPr>
        <w:t xml:space="preserve"> </w:t>
      </w:r>
      <w:r w:rsidR="00AC7623">
        <w:rPr>
          <w:rFonts w:ascii="Arial" w:hAnsi="Arial" w:cs="Arial"/>
          <w:sz w:val="20"/>
          <w:szCs w:val="20"/>
        </w:rPr>
        <w:t xml:space="preserve">worden </w:t>
      </w:r>
      <w:r w:rsidR="00565EEC" w:rsidRPr="002403C9">
        <w:rPr>
          <w:rFonts w:ascii="Arial" w:hAnsi="Arial" w:cs="Arial"/>
          <w:sz w:val="20"/>
          <w:szCs w:val="20"/>
        </w:rPr>
        <w:t>getoond.</w:t>
      </w:r>
      <w:r w:rsidR="00587689">
        <w:rPr>
          <w:rFonts w:ascii="Arial" w:hAnsi="Arial" w:cs="Arial"/>
          <w:sz w:val="20"/>
          <w:szCs w:val="20"/>
        </w:rPr>
        <w:t xml:space="preserve"> </w:t>
      </w:r>
      <w:r w:rsidR="00652A0D">
        <w:rPr>
          <w:rFonts w:ascii="Arial" w:hAnsi="Arial" w:cs="Arial"/>
          <w:sz w:val="20"/>
          <w:szCs w:val="20"/>
        </w:rPr>
        <w:t>Het is in te richten dat antwoorden op vragen of combinaties van antwoorden leiden tot een bepaalde kleur icoon.</w:t>
      </w:r>
      <w:r w:rsidR="00F229E3">
        <w:rPr>
          <w:rFonts w:ascii="Arial" w:hAnsi="Arial" w:cs="Arial"/>
          <w:sz w:val="20"/>
          <w:szCs w:val="20"/>
        </w:rPr>
        <w:t xml:space="preserve"> </w:t>
      </w:r>
      <w:r w:rsidR="00E60F9E">
        <w:rPr>
          <w:rFonts w:ascii="Arial" w:hAnsi="Arial" w:cs="Arial"/>
          <w:sz w:val="20"/>
          <w:szCs w:val="20"/>
        </w:rPr>
        <w:t xml:space="preserve">Per vraag of vragengroep kan een beheerder scores </w:t>
      </w:r>
      <w:r w:rsidR="008A2686">
        <w:rPr>
          <w:rFonts w:ascii="Arial" w:hAnsi="Arial" w:cs="Arial"/>
          <w:sz w:val="20"/>
          <w:szCs w:val="20"/>
        </w:rPr>
        <w:t xml:space="preserve">of scorereeksen </w:t>
      </w:r>
      <w:r w:rsidR="00E60F9E">
        <w:rPr>
          <w:rFonts w:ascii="Arial" w:hAnsi="Arial" w:cs="Arial"/>
          <w:sz w:val="20"/>
          <w:szCs w:val="20"/>
        </w:rPr>
        <w:t>inrichten waardoor een bijbehorend icoon optreedt.</w:t>
      </w:r>
    </w:p>
    <w:p w14:paraId="10D63950" w14:textId="0FCDF69B" w:rsidR="00565EEC" w:rsidRDefault="00587689" w:rsidP="002403C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is mogelijk om vragenlijsten </w:t>
      </w:r>
      <w:r w:rsidR="007A63A0">
        <w:rPr>
          <w:rFonts w:ascii="Arial" w:hAnsi="Arial" w:cs="Arial"/>
          <w:sz w:val="20"/>
          <w:szCs w:val="20"/>
        </w:rPr>
        <w:t>per soort icoon en per oproepindicatie te zoeken.</w:t>
      </w:r>
    </w:p>
    <w:p w14:paraId="183EFF8C" w14:textId="51065D6A" w:rsidR="00767CEF" w:rsidRDefault="00767CEF" w:rsidP="002403C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systeem toont een overzicht van de ingerichte vragenlijsten</w:t>
      </w:r>
      <w:r w:rsidR="00F33C34">
        <w:rPr>
          <w:rFonts w:ascii="Arial" w:hAnsi="Arial" w:cs="Arial"/>
          <w:sz w:val="20"/>
          <w:szCs w:val="20"/>
        </w:rPr>
        <w:t>, de beheerder kan hiermee kiezen welke vragenlijst gebruikt moet worden.</w:t>
      </w:r>
    </w:p>
    <w:p w14:paraId="60D99A80" w14:textId="36E0B0B7" w:rsidR="006F66CD" w:rsidRDefault="006F66CD" w:rsidP="002403C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 iedere vragenlijst is een </w:t>
      </w:r>
      <w:proofErr w:type="spellStart"/>
      <w:r>
        <w:rPr>
          <w:rFonts w:ascii="Arial" w:hAnsi="Arial" w:cs="Arial"/>
          <w:sz w:val="20"/>
          <w:szCs w:val="20"/>
        </w:rPr>
        <w:t>mapping</w:t>
      </w:r>
      <w:proofErr w:type="spellEnd"/>
      <w:r>
        <w:rPr>
          <w:rFonts w:ascii="Arial" w:hAnsi="Arial" w:cs="Arial"/>
          <w:sz w:val="20"/>
          <w:szCs w:val="20"/>
        </w:rPr>
        <w:t xml:space="preserve"> beschikbaar. </w:t>
      </w:r>
      <w:r w:rsidR="009900A8">
        <w:rPr>
          <w:rFonts w:ascii="Arial" w:hAnsi="Arial" w:cs="Arial"/>
          <w:sz w:val="20"/>
          <w:szCs w:val="20"/>
        </w:rPr>
        <w:t xml:space="preserve">Dit is een tabel </w:t>
      </w:r>
      <w:r w:rsidR="005A6CD3">
        <w:rPr>
          <w:rFonts w:ascii="Arial" w:hAnsi="Arial" w:cs="Arial"/>
          <w:sz w:val="20"/>
          <w:szCs w:val="20"/>
        </w:rPr>
        <w:t xml:space="preserve">die de vragen linkt </w:t>
      </w:r>
      <w:r w:rsidR="004B3967">
        <w:rPr>
          <w:rFonts w:ascii="Arial" w:hAnsi="Arial" w:cs="Arial"/>
          <w:sz w:val="20"/>
          <w:szCs w:val="20"/>
        </w:rPr>
        <w:t>aan</w:t>
      </w:r>
      <w:r w:rsidR="005A6CD3">
        <w:rPr>
          <w:rFonts w:ascii="Arial" w:hAnsi="Arial" w:cs="Arial"/>
          <w:sz w:val="20"/>
          <w:szCs w:val="20"/>
        </w:rPr>
        <w:t xml:space="preserve"> de observaties</w:t>
      </w:r>
      <w:r w:rsidR="00022220">
        <w:rPr>
          <w:rFonts w:ascii="Arial" w:hAnsi="Arial" w:cs="Arial"/>
          <w:sz w:val="20"/>
          <w:szCs w:val="20"/>
        </w:rPr>
        <w:t xml:space="preserve">, zodat de antwoorden op de vragen automatisch in het </w:t>
      </w:r>
      <w:r w:rsidR="00B02681">
        <w:rPr>
          <w:rFonts w:ascii="Arial" w:hAnsi="Arial" w:cs="Arial"/>
          <w:sz w:val="20"/>
          <w:szCs w:val="20"/>
        </w:rPr>
        <w:t>contactmoment worden gevuld</w:t>
      </w:r>
      <w:r w:rsidR="004B3967">
        <w:rPr>
          <w:rFonts w:ascii="Arial" w:hAnsi="Arial" w:cs="Arial"/>
          <w:sz w:val="20"/>
          <w:szCs w:val="20"/>
        </w:rPr>
        <w:t xml:space="preserve">. </w:t>
      </w:r>
      <w:r w:rsidR="0083498D">
        <w:rPr>
          <w:rFonts w:ascii="Arial" w:hAnsi="Arial" w:cs="Arial"/>
          <w:sz w:val="20"/>
          <w:szCs w:val="20"/>
        </w:rPr>
        <w:t xml:space="preserve">Per vraag is aan te geven </w:t>
      </w:r>
      <w:r w:rsidR="00986F30">
        <w:rPr>
          <w:rFonts w:ascii="Arial" w:hAnsi="Arial" w:cs="Arial"/>
          <w:sz w:val="20"/>
          <w:szCs w:val="20"/>
        </w:rPr>
        <w:t>of deze moet worden overgenomen of niet.</w:t>
      </w:r>
      <w:r w:rsidR="006A7477">
        <w:rPr>
          <w:rFonts w:ascii="Arial" w:hAnsi="Arial" w:cs="Arial"/>
          <w:sz w:val="20"/>
          <w:szCs w:val="20"/>
        </w:rPr>
        <w:t xml:space="preserve"> Per vraag is ook aan te geven of het antwoord moet leiden tot het automatisch aanmaken van een contactmoment</w:t>
      </w:r>
      <w:r w:rsidR="003835DE">
        <w:rPr>
          <w:rFonts w:ascii="Arial" w:hAnsi="Arial" w:cs="Arial"/>
          <w:sz w:val="20"/>
          <w:szCs w:val="20"/>
        </w:rPr>
        <w:t>,</w:t>
      </w:r>
      <w:r w:rsidR="006A7477">
        <w:rPr>
          <w:rFonts w:ascii="Arial" w:hAnsi="Arial" w:cs="Arial"/>
          <w:sz w:val="20"/>
          <w:szCs w:val="20"/>
        </w:rPr>
        <w:t xml:space="preserve"> notificatie</w:t>
      </w:r>
      <w:r w:rsidR="003835DE">
        <w:rPr>
          <w:rFonts w:ascii="Arial" w:hAnsi="Arial" w:cs="Arial"/>
          <w:sz w:val="20"/>
          <w:szCs w:val="20"/>
        </w:rPr>
        <w:t xml:space="preserve"> of oproepindicatie</w:t>
      </w:r>
      <w:r w:rsidR="006A7477">
        <w:rPr>
          <w:rFonts w:ascii="Arial" w:hAnsi="Arial" w:cs="Arial"/>
          <w:sz w:val="20"/>
          <w:szCs w:val="20"/>
        </w:rPr>
        <w:t>.</w:t>
      </w:r>
    </w:p>
    <w:p w14:paraId="25879BC4" w14:textId="3A29694A" w:rsidR="0087014A" w:rsidRPr="0087014A" w:rsidRDefault="0087014A" w:rsidP="0087014A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vragenlijst is een eindscore in te richten.</w:t>
      </w:r>
    </w:p>
    <w:p w14:paraId="32260FB5" w14:textId="3D59B4DA" w:rsidR="00B211BD" w:rsidRDefault="00BA41AC" w:rsidP="002403C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de vragenlijst </w:t>
      </w:r>
      <w:r w:rsidR="002E4514">
        <w:rPr>
          <w:rFonts w:ascii="Arial" w:hAnsi="Arial" w:cs="Arial"/>
          <w:sz w:val="20"/>
          <w:szCs w:val="20"/>
        </w:rPr>
        <w:t>wordt</w:t>
      </w:r>
      <w:r>
        <w:rPr>
          <w:rFonts w:ascii="Arial" w:hAnsi="Arial" w:cs="Arial"/>
          <w:sz w:val="20"/>
          <w:szCs w:val="20"/>
        </w:rPr>
        <w:t xml:space="preserve"> ingevuld met een reservecode, moet het door middel van het inrichten van ide</w:t>
      </w:r>
      <w:r w:rsidR="00DE71FA">
        <w:rPr>
          <w:rFonts w:ascii="Arial" w:hAnsi="Arial" w:cs="Arial"/>
          <w:sz w:val="20"/>
          <w:szCs w:val="20"/>
        </w:rPr>
        <w:t>ntificatiegegevens mogelijk zijn een overeenkomend dossier te vinden.</w:t>
      </w:r>
    </w:p>
    <w:p w14:paraId="0A864EEF" w14:textId="38553824" w:rsidR="00E74A90" w:rsidRDefault="00E74A90" w:rsidP="002403C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is mogelijk de antwoorden op de vragenlijst te mailen naar de cliënt.</w:t>
      </w:r>
    </w:p>
    <w:p w14:paraId="1EED01DD" w14:textId="3D212AEA" w:rsidR="00B355B3" w:rsidRDefault="00541F59" w:rsidP="002403C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geautoriseerde gebruiker kan een ingevulde vragenlijst verwijderen.</w:t>
      </w:r>
    </w:p>
    <w:p w14:paraId="409C00E3" w14:textId="77777777" w:rsidR="009505DF" w:rsidRDefault="009505DF" w:rsidP="009505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50A5AD" w14:textId="6D14400A" w:rsidR="009505DF" w:rsidRDefault="009505DF" w:rsidP="009505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Gebruiker</w:t>
      </w:r>
    </w:p>
    <w:p w14:paraId="547D1692" w14:textId="624977D1" w:rsidR="006B4564" w:rsidRDefault="006B4564" w:rsidP="006B4564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Gebruikers kunnen handmatig een vragenlijst bij een contactmoment aanmaken; er kan ook een standaard</w:t>
      </w:r>
      <w:r w:rsidR="00463164">
        <w:rPr>
          <w:rFonts w:ascii="Arial" w:hAnsi="Arial" w:cs="Arial"/>
          <w:sz w:val="20"/>
          <w:szCs w:val="20"/>
        </w:rPr>
        <w:t>-vragenlijst ingericht zijn</w:t>
      </w:r>
      <w:r w:rsidR="003F0262">
        <w:rPr>
          <w:rFonts w:ascii="Arial" w:hAnsi="Arial" w:cs="Arial"/>
          <w:sz w:val="20"/>
          <w:szCs w:val="20"/>
        </w:rPr>
        <w:t>.</w:t>
      </w:r>
    </w:p>
    <w:p w14:paraId="1A2CAEEB" w14:textId="535DA381" w:rsidR="00463164" w:rsidRDefault="00463164" w:rsidP="006B4564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Gebruikers kunnen vragenlijsten aanmaken voor een bepaalde groep cliënten of een set reservecodes </w:t>
      </w:r>
      <w:r w:rsidR="002B280E">
        <w:rPr>
          <w:rFonts w:ascii="Arial" w:hAnsi="Arial" w:cs="Arial"/>
          <w:sz w:val="20"/>
          <w:szCs w:val="20"/>
        </w:rPr>
        <w:t>genereren.</w:t>
      </w:r>
      <w:r w:rsidR="000810C8">
        <w:rPr>
          <w:rFonts w:ascii="Arial" w:hAnsi="Arial" w:cs="Arial"/>
          <w:sz w:val="20"/>
          <w:szCs w:val="20"/>
        </w:rPr>
        <w:t xml:space="preserve"> Een combinatie is ook mogelijk.</w:t>
      </w:r>
    </w:p>
    <w:p w14:paraId="4BADCBAD" w14:textId="1F9BE0BE" w:rsidR="00B75047" w:rsidRDefault="00B75047" w:rsidP="006B4564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is een overzichtsscherm beschikbaar dat de gebruiker in staat stelt ingevulde vragenlijsten te bekijken</w:t>
      </w:r>
      <w:r w:rsidR="00075B36">
        <w:rPr>
          <w:rFonts w:ascii="Arial" w:hAnsi="Arial" w:cs="Arial"/>
          <w:sz w:val="20"/>
          <w:szCs w:val="20"/>
        </w:rPr>
        <w:t>. Tijdens een klassikale afname kan de gebruiker dit scherm gebruiken om te kijken hoe ver iedereen is met invullen</w:t>
      </w:r>
      <w:r w:rsidR="00931542">
        <w:rPr>
          <w:rFonts w:ascii="Arial" w:hAnsi="Arial" w:cs="Arial"/>
          <w:sz w:val="20"/>
          <w:szCs w:val="20"/>
        </w:rPr>
        <w:t>. Vooraf ingestelde oproepindicaties worden hier meteen zichtbaa</w:t>
      </w:r>
      <w:r w:rsidR="004969B3">
        <w:rPr>
          <w:rFonts w:ascii="Arial" w:hAnsi="Arial" w:cs="Arial"/>
          <w:sz w:val="20"/>
          <w:szCs w:val="20"/>
        </w:rPr>
        <w:t xml:space="preserve">r. </w:t>
      </w:r>
      <w:r w:rsidR="003567E6">
        <w:rPr>
          <w:rFonts w:ascii="Arial" w:hAnsi="Arial" w:cs="Arial"/>
          <w:sz w:val="20"/>
          <w:szCs w:val="20"/>
        </w:rPr>
        <w:t>Het scherm ververst zichzelf periodiek</w:t>
      </w:r>
      <w:r w:rsidR="00B72306">
        <w:rPr>
          <w:rFonts w:ascii="Arial" w:hAnsi="Arial" w:cs="Arial"/>
          <w:sz w:val="20"/>
          <w:szCs w:val="20"/>
        </w:rPr>
        <w:t xml:space="preserve"> (ongeveer één keer per minuut). Volledig ingevulde vragenlijsten hoeven niet ververst te worden.</w:t>
      </w:r>
    </w:p>
    <w:p w14:paraId="5926D717" w14:textId="5F875C1E" w:rsidR="00C35A86" w:rsidRDefault="00C35A86" w:rsidP="006B4564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Vragenlijsten zijn op te zoeken </w:t>
      </w:r>
      <w:r w:rsidR="003E0D31">
        <w:rPr>
          <w:rFonts w:ascii="Arial" w:hAnsi="Arial" w:cs="Arial"/>
          <w:sz w:val="20"/>
          <w:szCs w:val="20"/>
        </w:rPr>
        <w:t xml:space="preserve">door middel van een grote set zoekcriteria (soort, </w:t>
      </w:r>
      <w:r w:rsidR="008D2341">
        <w:rPr>
          <w:rFonts w:ascii="Arial" w:hAnsi="Arial" w:cs="Arial"/>
          <w:sz w:val="20"/>
          <w:szCs w:val="20"/>
        </w:rPr>
        <w:t xml:space="preserve">invulstatus, </w:t>
      </w:r>
      <w:r w:rsidR="003E0D31">
        <w:rPr>
          <w:rFonts w:ascii="Arial" w:hAnsi="Arial" w:cs="Arial"/>
          <w:sz w:val="20"/>
          <w:szCs w:val="20"/>
        </w:rPr>
        <w:t>aanmaakdatum, school, klas, etc.).</w:t>
      </w:r>
    </w:p>
    <w:p w14:paraId="3C50613B" w14:textId="7A31390E" w:rsidR="008D2341" w:rsidRDefault="008D2341" w:rsidP="006B4564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ingevulde vragenlijsten zijn alleen in te zien door de gebruiker die aan het bijbehorende contactmoment is gekoppeld.</w:t>
      </w:r>
    </w:p>
    <w:p w14:paraId="291E0CF6" w14:textId="46012B1F" w:rsidR="008D2341" w:rsidRDefault="008D2341" w:rsidP="006B4564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Vanuit de ingevulde vragenlijst kan de gebruiker een aantal acties uitvoeren (</w:t>
      </w:r>
      <w:r w:rsidR="00834CC5">
        <w:rPr>
          <w:rFonts w:ascii="Arial" w:hAnsi="Arial" w:cs="Arial"/>
          <w:sz w:val="20"/>
          <w:szCs w:val="20"/>
        </w:rPr>
        <w:t xml:space="preserve">de ingevulde vragenlijst </w:t>
      </w:r>
      <w:r>
        <w:rPr>
          <w:rFonts w:ascii="Arial" w:hAnsi="Arial" w:cs="Arial"/>
          <w:sz w:val="20"/>
          <w:szCs w:val="20"/>
        </w:rPr>
        <w:t>koppelen</w:t>
      </w:r>
      <w:r w:rsidR="00834CC5">
        <w:rPr>
          <w:rFonts w:ascii="Arial" w:hAnsi="Arial" w:cs="Arial"/>
          <w:sz w:val="20"/>
          <w:szCs w:val="20"/>
        </w:rPr>
        <w:t xml:space="preserve"> aan het juiste dossier</w:t>
      </w:r>
      <w:r>
        <w:rPr>
          <w:rFonts w:ascii="Arial" w:hAnsi="Arial" w:cs="Arial"/>
          <w:sz w:val="20"/>
          <w:szCs w:val="20"/>
        </w:rPr>
        <w:t>, vervolgactie aanmaken).</w:t>
      </w:r>
    </w:p>
    <w:p w14:paraId="0E26AF9B" w14:textId="54C9EE5A" w:rsidR="008D2341" w:rsidRDefault="00D64AD9" w:rsidP="006B4564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D2341">
        <w:rPr>
          <w:rFonts w:ascii="Arial" w:hAnsi="Arial" w:cs="Arial"/>
          <w:sz w:val="20"/>
          <w:szCs w:val="20"/>
        </w:rPr>
        <w:t xml:space="preserve">e vragenlijst </w:t>
      </w:r>
      <w:r>
        <w:rPr>
          <w:rFonts w:ascii="Arial" w:hAnsi="Arial" w:cs="Arial"/>
          <w:sz w:val="20"/>
          <w:szCs w:val="20"/>
        </w:rPr>
        <w:t xml:space="preserve">kan worden </w:t>
      </w:r>
      <w:r w:rsidR="008D2341">
        <w:rPr>
          <w:rFonts w:ascii="Arial" w:hAnsi="Arial" w:cs="Arial"/>
          <w:sz w:val="20"/>
          <w:szCs w:val="20"/>
        </w:rPr>
        <w:t>afgesloten zodat de cliënt geen informatie meer kan toevoegen.</w:t>
      </w:r>
      <w:r>
        <w:rPr>
          <w:rFonts w:ascii="Arial" w:hAnsi="Arial" w:cs="Arial"/>
          <w:sz w:val="20"/>
          <w:szCs w:val="20"/>
        </w:rPr>
        <w:t xml:space="preserve"> Als het contactmoment wordt afgerond, gaat het afsluiten van de vragenlijst automatisch.</w:t>
      </w:r>
    </w:p>
    <w:p w14:paraId="146DCD6A" w14:textId="432F5CE2" w:rsidR="007F5F3A" w:rsidRDefault="007F5F3A" w:rsidP="006B4564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 elk vragenlijst kan de gebruiker aangeven dat </w:t>
      </w:r>
      <w:r w:rsidR="004B71B1">
        <w:rPr>
          <w:rFonts w:ascii="Arial" w:hAnsi="Arial" w:cs="Arial"/>
          <w:sz w:val="20"/>
          <w:szCs w:val="20"/>
        </w:rPr>
        <w:t>de vragenlijst is gecontroleerd (er is geen verdere actie nodig). Dit kan de gebruiker ook weer ongedaan maken.</w:t>
      </w:r>
    </w:p>
    <w:p w14:paraId="2B830250" w14:textId="311B3F68" w:rsidR="00E3725F" w:rsidRDefault="00E3725F" w:rsidP="006B4564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Gebruikers kunnen vragenlijsten in bulk </w:t>
      </w:r>
      <w:r w:rsidR="00834CC5">
        <w:rPr>
          <w:rFonts w:ascii="Arial" w:hAnsi="Arial" w:cs="Arial"/>
          <w:sz w:val="20"/>
          <w:szCs w:val="20"/>
        </w:rPr>
        <w:t xml:space="preserve">aan het juiste dossier </w:t>
      </w:r>
      <w:r>
        <w:rPr>
          <w:rFonts w:ascii="Arial" w:hAnsi="Arial" w:cs="Arial"/>
          <w:sz w:val="20"/>
          <w:szCs w:val="20"/>
        </w:rPr>
        <w:t>koppelen</w:t>
      </w:r>
      <w:r w:rsidR="00070929">
        <w:rPr>
          <w:rFonts w:ascii="Arial" w:hAnsi="Arial" w:cs="Arial"/>
          <w:sz w:val="20"/>
          <w:szCs w:val="20"/>
        </w:rPr>
        <w:t xml:space="preserve">; het systeem doet een voorstel </w:t>
      </w:r>
      <w:r w:rsidR="00B12FB7">
        <w:rPr>
          <w:rFonts w:ascii="Arial" w:hAnsi="Arial" w:cs="Arial"/>
          <w:sz w:val="20"/>
          <w:szCs w:val="20"/>
        </w:rPr>
        <w:t xml:space="preserve">voor de gevonden matches. Gebruikers kunnen in dit scherm vragenlijsten in- of uitsluiten van </w:t>
      </w:r>
      <w:r w:rsidR="00E306B9">
        <w:rPr>
          <w:rFonts w:ascii="Arial" w:hAnsi="Arial" w:cs="Arial"/>
          <w:sz w:val="20"/>
          <w:szCs w:val="20"/>
        </w:rPr>
        <w:t>de koppeling.</w:t>
      </w:r>
    </w:p>
    <w:p w14:paraId="649AEFE0" w14:textId="77777777" w:rsidR="00356F09" w:rsidRDefault="00356F09" w:rsidP="00356F0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1F3C6A" w14:textId="296B048B" w:rsidR="00356F09" w:rsidRDefault="00356F09" w:rsidP="00356F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Overig</w:t>
      </w:r>
    </w:p>
    <w:p w14:paraId="743627AF" w14:textId="09F1D7F9" w:rsidR="00356F09" w:rsidRDefault="00875B1D" w:rsidP="00356F0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 data </w:t>
      </w:r>
      <w:r w:rsidR="00EE0898">
        <w:rPr>
          <w:rFonts w:ascii="Arial" w:hAnsi="Arial" w:cs="Arial"/>
          <w:sz w:val="20"/>
          <w:szCs w:val="20"/>
        </w:rPr>
        <w:t>wordt geleverd in de datadump naar de JGZ-organisatie.</w:t>
      </w:r>
    </w:p>
    <w:p w14:paraId="059DAF7D" w14:textId="67FFE95B" w:rsidR="001F7CEE" w:rsidRDefault="001F7CEE" w:rsidP="00356F0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performance van de applicatie blijft voldoen aan de afgesproken standaarden.</w:t>
      </w:r>
    </w:p>
    <w:p w14:paraId="6232D7A6" w14:textId="7E98D968" w:rsidR="003721E0" w:rsidRDefault="003721E0" w:rsidP="00356F0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Gegevens zijn alleen toegankelijk voor gebruikers met de juiste permissies.</w:t>
      </w:r>
    </w:p>
    <w:p w14:paraId="7EF7F677" w14:textId="19C7C3A1" w:rsidR="002879C5" w:rsidRPr="00CC4202" w:rsidRDefault="00630E6C" w:rsidP="00652A0D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Ingevulde vragenlijsten moeten 20 jaar worden bewaard.</w:t>
      </w:r>
    </w:p>
    <w:sectPr w:rsidR="002879C5" w:rsidRPr="00CC420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CED5" w14:textId="77777777" w:rsidR="00782AA5" w:rsidRDefault="00782AA5" w:rsidP="00F451AA">
      <w:pPr>
        <w:spacing w:after="0" w:line="240" w:lineRule="auto"/>
      </w:pPr>
      <w:r>
        <w:separator/>
      </w:r>
    </w:p>
  </w:endnote>
  <w:endnote w:type="continuationSeparator" w:id="0">
    <w:p w14:paraId="29F51405" w14:textId="77777777" w:rsidR="00782AA5" w:rsidRDefault="00782AA5" w:rsidP="00F4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AA2C" w14:textId="77777777" w:rsidR="00782AA5" w:rsidRDefault="00782AA5" w:rsidP="00F451AA">
      <w:pPr>
        <w:spacing w:after="0" w:line="240" w:lineRule="auto"/>
      </w:pPr>
      <w:r>
        <w:separator/>
      </w:r>
    </w:p>
  </w:footnote>
  <w:footnote w:type="continuationSeparator" w:id="0">
    <w:p w14:paraId="0AB27AE4" w14:textId="77777777" w:rsidR="00782AA5" w:rsidRDefault="00782AA5" w:rsidP="00F4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125B" w14:textId="2454D9A4" w:rsidR="00F451AA" w:rsidRDefault="00F451A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2E3B4C" wp14:editId="16A5C0D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619250" cy="755707"/>
          <wp:effectExtent l="0" t="0" r="0" b="0"/>
          <wp:wrapNone/>
          <wp:docPr id="1" name="Afbeelding 1" descr="Afbeelding met Graphics, grafische vormgeving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grafische vormgeving, Lettertype, ontwerp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755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440A"/>
    <w:multiLevelType w:val="hybridMultilevel"/>
    <w:tmpl w:val="232A58F6"/>
    <w:lvl w:ilvl="0" w:tplc="DAE623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0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EC"/>
    <w:rsid w:val="00022220"/>
    <w:rsid w:val="0007018E"/>
    <w:rsid w:val="00070929"/>
    <w:rsid w:val="00075B36"/>
    <w:rsid w:val="000810C8"/>
    <w:rsid w:val="00083FCB"/>
    <w:rsid w:val="001924A9"/>
    <w:rsid w:val="001F1325"/>
    <w:rsid w:val="001F7CEE"/>
    <w:rsid w:val="002403C9"/>
    <w:rsid w:val="002517D0"/>
    <w:rsid w:val="002879C5"/>
    <w:rsid w:val="002B280E"/>
    <w:rsid w:val="002E4514"/>
    <w:rsid w:val="00300C62"/>
    <w:rsid w:val="00351899"/>
    <w:rsid w:val="003567E6"/>
    <w:rsid w:val="00356F09"/>
    <w:rsid w:val="003721E0"/>
    <w:rsid w:val="003835DE"/>
    <w:rsid w:val="003E0D31"/>
    <w:rsid w:val="003F0262"/>
    <w:rsid w:val="00422FB4"/>
    <w:rsid w:val="00463164"/>
    <w:rsid w:val="00464D52"/>
    <w:rsid w:val="004969B3"/>
    <w:rsid w:val="004B3967"/>
    <w:rsid w:val="004B71B1"/>
    <w:rsid w:val="004C44C3"/>
    <w:rsid w:val="00541F59"/>
    <w:rsid w:val="00547FC0"/>
    <w:rsid w:val="005527DA"/>
    <w:rsid w:val="005564B4"/>
    <w:rsid w:val="00565EEC"/>
    <w:rsid w:val="00587689"/>
    <w:rsid w:val="005A6CD3"/>
    <w:rsid w:val="005C6E84"/>
    <w:rsid w:val="005E1C00"/>
    <w:rsid w:val="00630E6C"/>
    <w:rsid w:val="00652A0D"/>
    <w:rsid w:val="006A7477"/>
    <w:rsid w:val="006B4564"/>
    <w:rsid w:val="006B7D89"/>
    <w:rsid w:val="006F66CD"/>
    <w:rsid w:val="006F7848"/>
    <w:rsid w:val="0070672B"/>
    <w:rsid w:val="00767CEF"/>
    <w:rsid w:val="00782AA5"/>
    <w:rsid w:val="007A63A0"/>
    <w:rsid w:val="007F5F3A"/>
    <w:rsid w:val="0083498D"/>
    <w:rsid w:val="00834CC5"/>
    <w:rsid w:val="0087014A"/>
    <w:rsid w:val="00875B1D"/>
    <w:rsid w:val="00895884"/>
    <w:rsid w:val="008A2686"/>
    <w:rsid w:val="008A70C7"/>
    <w:rsid w:val="008B7942"/>
    <w:rsid w:val="008D2341"/>
    <w:rsid w:val="00906DDB"/>
    <w:rsid w:val="0092373C"/>
    <w:rsid w:val="00931542"/>
    <w:rsid w:val="00942E43"/>
    <w:rsid w:val="009505DF"/>
    <w:rsid w:val="00953288"/>
    <w:rsid w:val="00986F30"/>
    <w:rsid w:val="009900A8"/>
    <w:rsid w:val="009B2DF0"/>
    <w:rsid w:val="00A0401C"/>
    <w:rsid w:val="00AC7623"/>
    <w:rsid w:val="00B02681"/>
    <w:rsid w:val="00B12FB7"/>
    <w:rsid w:val="00B211BD"/>
    <w:rsid w:val="00B3170F"/>
    <w:rsid w:val="00B355B3"/>
    <w:rsid w:val="00B72306"/>
    <w:rsid w:val="00B75047"/>
    <w:rsid w:val="00BA41AC"/>
    <w:rsid w:val="00BC447D"/>
    <w:rsid w:val="00C35A86"/>
    <w:rsid w:val="00C804BF"/>
    <w:rsid w:val="00CC4202"/>
    <w:rsid w:val="00CD2417"/>
    <w:rsid w:val="00D24855"/>
    <w:rsid w:val="00D64AD9"/>
    <w:rsid w:val="00D72A7C"/>
    <w:rsid w:val="00D83EC4"/>
    <w:rsid w:val="00D854F2"/>
    <w:rsid w:val="00D965C2"/>
    <w:rsid w:val="00DA4989"/>
    <w:rsid w:val="00DE71FA"/>
    <w:rsid w:val="00E10ADD"/>
    <w:rsid w:val="00E306B9"/>
    <w:rsid w:val="00E3725F"/>
    <w:rsid w:val="00E51D4F"/>
    <w:rsid w:val="00E60F9E"/>
    <w:rsid w:val="00E64DF0"/>
    <w:rsid w:val="00E74A90"/>
    <w:rsid w:val="00E75E1D"/>
    <w:rsid w:val="00EE0898"/>
    <w:rsid w:val="00EE5772"/>
    <w:rsid w:val="00F229E3"/>
    <w:rsid w:val="00F33C34"/>
    <w:rsid w:val="00F451AA"/>
    <w:rsid w:val="00F55EAF"/>
    <w:rsid w:val="00F8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8245"/>
  <w15:chartTrackingRefBased/>
  <w15:docId w15:val="{BDA28CFE-0CC8-4D57-9FF8-FDCEE825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5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5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5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5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5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5E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5E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5E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5E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5E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5E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5E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5E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5E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5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5E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5EE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51AA"/>
  </w:style>
  <w:style w:type="paragraph" w:styleId="Voettekst">
    <w:name w:val="footer"/>
    <w:basedOn w:val="Standaard"/>
    <w:link w:val="VoettekstChar"/>
    <w:uiPriority w:val="99"/>
    <w:unhideWhenUsed/>
    <w:rsid w:val="00F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5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046412BFDC84AAF3D5190CD20925E" ma:contentTypeVersion="18" ma:contentTypeDescription="Een nieuw document maken." ma:contentTypeScope="" ma:versionID="45c7731889638db68a62d6d0e11756f1">
  <xsd:schema xmlns:xsd="http://www.w3.org/2001/XMLSchema" xmlns:xs="http://www.w3.org/2001/XMLSchema" xmlns:p="http://schemas.microsoft.com/office/2006/metadata/properties" xmlns:ns2="19f82452-b55e-45fa-8d79-6c23495661dd" xmlns:ns3="12004657-750e-48bb-acad-c674d3babeed" targetNamespace="http://schemas.microsoft.com/office/2006/metadata/properties" ma:root="true" ma:fieldsID="469020506a85b005a2e7c99ee2a0ad87" ns2:_="" ns3:_="">
    <xsd:import namespace="19f82452-b55e-45fa-8d79-6c23495661dd"/>
    <xsd:import namespace="12004657-750e-48bb-acad-c674d3bab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82452-b55e-45fa-8d79-6c234956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00de042-7425-41e8-8789-58d99462c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04657-750e-48bb-acad-c674d3bab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387c7-a547-4951-a754-ef5a9bbc6bcd}" ma:internalName="TaxCatchAll" ma:showField="CatchAllData" ma:web="12004657-750e-48bb-acad-c674d3bab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04657-750e-48bb-acad-c674d3babeed" xsi:nil="true"/>
    <lcf76f155ced4ddcb4097134ff3c332f xmlns="19f82452-b55e-45fa-8d79-6c2349566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EDE48A-09D1-451A-9D96-5A5ABC608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82452-b55e-45fa-8d79-6c23495661dd"/>
    <ds:schemaRef ds:uri="12004657-750e-48bb-acad-c674d3bab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23034-F9F0-4DD7-B2AE-AE7ABAFF8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0E8FF-C77F-4694-B4E4-A01E0AB83396}">
  <ds:schemaRefs>
    <ds:schemaRef ds:uri="http://schemas.microsoft.com/office/2006/metadata/properties"/>
    <ds:schemaRef ds:uri="http://schemas.microsoft.com/office/infopath/2007/PartnerControls"/>
    <ds:schemaRef ds:uri="12004657-750e-48bb-acad-c674d3babeed"/>
    <ds:schemaRef ds:uri="19f82452-b55e-45fa-8d79-6c2349566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Schra</dc:creator>
  <cp:keywords/>
  <dc:description/>
  <cp:lastModifiedBy>Hugo WIJDICKS</cp:lastModifiedBy>
  <cp:revision>100</cp:revision>
  <dcterms:created xsi:type="dcterms:W3CDTF">2025-12-05T09:57:00Z</dcterms:created>
  <dcterms:modified xsi:type="dcterms:W3CDTF">2025-12-23T13:54:00Z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0x010100235046412BFDC84AAF3D5190CD20925E</vt:lpwstr>
  </property>
  <property fmtid="{D5CDD505-2E9C-101B-9397-08002B2CF9AE}" pid="4" name="MediaServiceImageTags">
    <vt:lpwstr/>
  </property>
</Properties>
</file>