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E5183B" w:rsidRDefault="00E5183B" w14:paraId="71E812E0" w14:textId="534AD302">
      <w:pPr>
        <w:rPr>
          <w:rFonts w:ascii="Tahoma" w:hAnsi="Tahoma" w:cs="Tahoma"/>
          <w:sz w:val="20"/>
          <w:szCs w:val="20"/>
        </w:rPr>
      </w:pPr>
    </w:p>
    <w:p w:rsidRPr="00151861" w:rsidR="00784989" w:rsidRDefault="00784989" w14:paraId="49E8DFC0" w14:textId="77777777">
      <w:pPr>
        <w:rPr>
          <w:rFonts w:ascii="Tahoma" w:hAnsi="Tahoma" w:cs="Tahoma"/>
          <w:sz w:val="20"/>
          <w:szCs w:val="20"/>
        </w:rPr>
      </w:pPr>
    </w:p>
    <w:p w:rsidRPr="00151861" w:rsidR="005E2C1A" w:rsidP="005E2C1A" w:rsidRDefault="005E2C1A" w14:paraId="6F28FD3B" w14:textId="77777777">
      <w:pPr>
        <w:rPr>
          <w:rFonts w:ascii="Tahoma" w:hAnsi="Tahoma" w:cs="Tahoma"/>
          <w:sz w:val="20"/>
          <w:szCs w:val="20"/>
        </w:rPr>
      </w:pPr>
    </w:p>
    <w:p w:rsidRPr="00151861" w:rsidR="005E2C1A" w:rsidP="005E2C1A" w:rsidRDefault="005E2C1A" w14:paraId="1287A2F8" w14:textId="77777777">
      <w:pPr>
        <w:rPr>
          <w:rFonts w:ascii="Tahoma" w:hAnsi="Tahoma" w:cs="Tahoma"/>
          <w:sz w:val="20"/>
          <w:szCs w:val="20"/>
        </w:rPr>
      </w:pPr>
    </w:p>
    <w:p w:rsidRPr="00151861" w:rsidR="005E2C1A" w:rsidP="005E2C1A" w:rsidRDefault="005E2C1A" w14:paraId="7883B22C" w14:textId="77777777">
      <w:pPr>
        <w:rPr>
          <w:rFonts w:ascii="Tahoma" w:hAnsi="Tahoma" w:cs="Tahoma"/>
          <w:sz w:val="20"/>
          <w:szCs w:val="20"/>
        </w:rPr>
      </w:pPr>
    </w:p>
    <w:p w:rsidRPr="00151861" w:rsidR="005E2C1A" w:rsidP="005E2C1A" w:rsidRDefault="005E2C1A" w14:paraId="6F573705" w14:textId="77777777">
      <w:pPr>
        <w:rPr>
          <w:rFonts w:ascii="Tahoma" w:hAnsi="Tahoma" w:cs="Tahoma"/>
          <w:sz w:val="20"/>
          <w:szCs w:val="20"/>
        </w:rPr>
      </w:pPr>
    </w:p>
    <w:p w:rsidRPr="00151861" w:rsidR="005E2C1A" w:rsidP="005E2C1A" w:rsidRDefault="00D1143A" w14:paraId="7FE6B086" w14:textId="788DD38F">
      <w:pPr>
        <w:rPr>
          <w:rFonts w:ascii="Tahoma" w:hAnsi="Tahoma" w:cs="Tahoma"/>
          <w:sz w:val="20"/>
          <w:szCs w:val="20"/>
        </w:rPr>
      </w:pPr>
      <w:r w:rsidRPr="00151861">
        <w:rPr>
          <w:rFonts w:ascii="Tahoma" w:hAnsi="Tahoma" w:cs="Tahoma"/>
          <w:noProof/>
          <w:sz w:val="20"/>
          <w:szCs w:val="20"/>
        </w:rPr>
        <mc:AlternateContent>
          <mc:Choice Requires="wps">
            <w:drawing>
              <wp:anchor distT="45720" distB="45720" distL="114300" distR="114300" simplePos="0" relativeHeight="251658240" behindDoc="0" locked="0" layoutInCell="1" allowOverlap="1" wp14:anchorId="2251E158" wp14:editId="621ADA9B">
                <wp:simplePos x="0" y="0"/>
                <wp:positionH relativeFrom="margin">
                  <wp:posOffset>938530</wp:posOffset>
                </wp:positionH>
                <wp:positionV relativeFrom="paragraph">
                  <wp:posOffset>193675</wp:posOffset>
                </wp:positionV>
                <wp:extent cx="4400550" cy="1404620"/>
                <wp:effectExtent l="0" t="0" r="0" b="0"/>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1404620"/>
                        </a:xfrm>
                        <a:prstGeom prst="rect">
                          <a:avLst/>
                        </a:prstGeom>
                        <a:noFill/>
                        <a:ln w="9525">
                          <a:noFill/>
                          <a:miter lim="800000"/>
                          <a:headEnd/>
                          <a:tailEnd/>
                        </a:ln>
                      </wps:spPr>
                      <wps:txbx>
                        <w:txbxContent>
                          <w:p w:rsidRPr="00CE383F" w:rsidR="005E2C1A" w:rsidP="005E2C1A" w:rsidRDefault="00D1143A" w14:paraId="7B8FDA1C" w14:textId="738C96BF">
                            <w:pPr>
                              <w:jc w:val="center"/>
                              <w:rPr>
                                <w:rFonts w:ascii="Tahoma" w:hAnsi="Tahoma" w:cs="Tahoma"/>
                                <w:b/>
                                <w:bCs/>
                                <w:sz w:val="44"/>
                                <w:szCs w:val="44"/>
                              </w:rPr>
                            </w:pPr>
                            <w:r w:rsidRPr="00CE383F">
                              <w:rPr>
                                <w:rFonts w:ascii="Tahoma" w:hAnsi="Tahoma" w:cs="Tahoma"/>
                                <w:b/>
                                <w:bCs/>
                                <w:sz w:val="44"/>
                                <w:szCs w:val="44"/>
                              </w:rPr>
                              <w:t>O</w:t>
                            </w:r>
                            <w:r w:rsidRPr="00CE383F" w:rsidR="005E2C1A">
                              <w:rPr>
                                <w:rFonts w:ascii="Tahoma" w:hAnsi="Tahoma" w:cs="Tahoma"/>
                                <w:b/>
                                <w:bCs/>
                                <w:sz w:val="44"/>
                                <w:szCs w:val="44"/>
                              </w:rPr>
                              <w:t>vereenkomst</w:t>
                            </w:r>
                          </w:p>
                          <w:p w:rsidRPr="00CE383F" w:rsidR="005E2C1A" w:rsidP="005E2C1A" w:rsidRDefault="004A5EE4" w14:paraId="58AF6187" w14:textId="084C0996">
                            <w:pPr>
                              <w:jc w:val="center"/>
                              <w:rPr>
                                <w:rFonts w:ascii="Tahoma" w:hAnsi="Tahoma" w:cs="Tahoma"/>
                                <w:b/>
                                <w:bCs/>
                                <w:sz w:val="44"/>
                                <w:szCs w:val="44"/>
                              </w:rPr>
                            </w:pPr>
                            <w:r>
                              <w:rPr>
                                <w:rFonts w:ascii="Tahoma" w:hAnsi="Tahoma" w:cs="Tahoma"/>
                                <w:b/>
                                <w:bCs/>
                                <w:sz w:val="44"/>
                                <w:szCs w:val="44"/>
                              </w:rPr>
                              <w:t>Geluidmeetposten</w:t>
                            </w:r>
                          </w:p>
                          <w:p w:rsidRPr="00CE383F" w:rsidR="005E2C1A" w:rsidP="005E2C1A" w:rsidRDefault="00D1143A" w14:paraId="5B3D4D89" w14:textId="622BFA7F">
                            <w:pPr>
                              <w:jc w:val="center"/>
                              <w:rPr>
                                <w:rFonts w:ascii="Tahoma" w:hAnsi="Tahoma" w:cs="Tahoma"/>
                                <w:b/>
                                <w:bCs/>
                                <w:sz w:val="44"/>
                                <w:szCs w:val="44"/>
                              </w:rPr>
                            </w:pPr>
                            <w:r w:rsidRPr="00CE383F">
                              <w:rPr>
                                <w:rFonts w:ascii="Tahoma" w:hAnsi="Tahoma" w:cs="Tahoma"/>
                                <w:b/>
                                <w:bCs/>
                                <w:sz w:val="44"/>
                                <w:szCs w:val="44"/>
                              </w:rPr>
                              <w:t>ODWH</w:t>
                            </w:r>
                            <w:r w:rsidR="0089216B">
                              <w:rPr>
                                <w:rFonts w:ascii="Tahoma" w:hAnsi="Tahoma" w:cs="Tahoma"/>
                                <w:b/>
                                <w:bCs/>
                                <w:sz w:val="44"/>
                                <w:szCs w:val="44"/>
                              </w:rPr>
                              <w:t>IA260105</w:t>
                            </w:r>
                          </w:p>
                          <w:p w:rsidRPr="00CE383F" w:rsidR="0079060E" w:rsidP="005E2C1A" w:rsidRDefault="0079060E" w14:paraId="2A4CCDB9" w14:textId="77777777">
                            <w:pPr>
                              <w:jc w:val="center"/>
                              <w:rPr>
                                <w:rFonts w:ascii="Tahoma" w:hAnsi="Tahoma" w:cs="Tahoma"/>
                                <w:b/>
                                <w:bCs/>
                                <w:sz w:val="36"/>
                                <w:szCs w:val="36"/>
                              </w:rPr>
                            </w:pPr>
                          </w:p>
                          <w:p w:rsidRPr="00CE383F" w:rsidR="0079060E" w:rsidP="005E2C1A" w:rsidRDefault="0079060E" w14:paraId="5636743A" w14:textId="77777777">
                            <w:pPr>
                              <w:jc w:val="center"/>
                              <w:rPr>
                                <w:rFonts w:ascii="Tahoma" w:hAnsi="Tahoma" w:cs="Tahoma"/>
                                <w:b/>
                                <w:bCs/>
                                <w:sz w:val="36"/>
                                <w:szCs w:val="36"/>
                              </w:rPr>
                            </w:pPr>
                          </w:p>
                          <w:p w:rsidRPr="00CE383F" w:rsidR="0079060E" w:rsidP="005E2C1A" w:rsidRDefault="0079060E" w14:paraId="54C1BF9F" w14:textId="77777777">
                            <w:pPr>
                              <w:jc w:val="center"/>
                              <w:rPr>
                                <w:rFonts w:ascii="Tahoma" w:hAnsi="Tahoma" w:cs="Tahoma"/>
                                <w:b/>
                                <w:bCs/>
                                <w:sz w:val="36"/>
                                <w:szCs w:val="36"/>
                              </w:rPr>
                            </w:pPr>
                          </w:p>
                          <w:p w:rsidR="0079060E" w:rsidP="0079060E" w:rsidRDefault="0099016A" w14:paraId="0E1C7A14" w14:textId="4E047A82">
                            <w:pPr>
                              <w:jc w:val="center"/>
                              <w:rPr>
                                <w:rFonts w:ascii="Tahoma" w:hAnsi="Tahoma" w:cs="Tahoma"/>
                                <w:b/>
                                <w:bCs/>
                                <w:sz w:val="24"/>
                                <w:szCs w:val="24"/>
                              </w:rPr>
                            </w:pPr>
                            <w:r>
                              <w:rPr>
                                <w:rFonts w:ascii="Tahoma" w:hAnsi="Tahoma" w:cs="Tahoma"/>
                                <w:b/>
                                <w:bCs/>
                                <w:sz w:val="24"/>
                                <w:szCs w:val="24"/>
                                <w:highlight w:val="yellow"/>
                              </w:rPr>
                              <w:t>[</w:t>
                            </w:r>
                            <w:r w:rsidR="000D1211">
                              <w:rPr>
                                <w:rFonts w:ascii="Tahoma" w:hAnsi="Tahoma" w:cs="Tahoma"/>
                                <w:b/>
                                <w:bCs/>
                                <w:sz w:val="24"/>
                                <w:szCs w:val="24"/>
                                <w:highlight w:val="yellow"/>
                              </w:rPr>
                              <w:t>Startdatum</w:t>
                            </w:r>
                            <w:r w:rsidRPr="00780C3A" w:rsidR="00CC146F">
                              <w:rPr>
                                <w:rFonts w:ascii="Tahoma" w:hAnsi="Tahoma" w:cs="Tahoma"/>
                                <w:b/>
                                <w:bCs/>
                                <w:sz w:val="24"/>
                                <w:szCs w:val="24"/>
                                <w:highlight w:val="yellow"/>
                              </w:rPr>
                              <w:t xml:space="preserve"> – </w:t>
                            </w:r>
                            <w:r w:rsidRPr="000D1211" w:rsidR="000D1211">
                              <w:rPr>
                                <w:rFonts w:ascii="Tahoma" w:hAnsi="Tahoma" w:cs="Tahoma"/>
                                <w:b/>
                                <w:bCs/>
                                <w:sz w:val="24"/>
                                <w:szCs w:val="24"/>
                                <w:highlight w:val="yellow"/>
                              </w:rPr>
                              <w:t>Eindda</w:t>
                            </w:r>
                            <w:r w:rsidRPr="0099016A" w:rsidR="000D1211">
                              <w:rPr>
                                <w:rFonts w:ascii="Tahoma" w:hAnsi="Tahoma" w:cs="Tahoma"/>
                                <w:b/>
                                <w:bCs/>
                                <w:sz w:val="24"/>
                                <w:szCs w:val="24"/>
                                <w:highlight w:val="yellow"/>
                              </w:rPr>
                              <w:t>tu</w:t>
                            </w:r>
                            <w:r w:rsidRPr="0099016A">
                              <w:rPr>
                                <w:rFonts w:ascii="Tahoma" w:hAnsi="Tahoma" w:cs="Tahoma"/>
                                <w:b/>
                                <w:bCs/>
                                <w:sz w:val="24"/>
                                <w:szCs w:val="24"/>
                                <w:highlight w:val="yellow"/>
                              </w:rPr>
                              <w:t>m]</w:t>
                            </w:r>
                          </w:p>
                          <w:p w:rsidR="0079060E" w:rsidP="0079060E" w:rsidRDefault="0079060E" w14:paraId="7A969F24" w14:textId="77777777">
                            <w:pPr>
                              <w:jc w:val="center"/>
                              <w:rPr>
                                <w:rFonts w:ascii="Tahoma" w:hAnsi="Tahoma" w:cs="Tahoma"/>
                                <w:b/>
                                <w:bCs/>
                                <w:sz w:val="24"/>
                                <w:szCs w:val="24"/>
                              </w:rPr>
                            </w:pPr>
                          </w:p>
                          <w:p w:rsidRPr="0079060E" w:rsidR="00CC146F" w:rsidP="0079060E" w:rsidRDefault="00CC146F" w14:paraId="3654F01F" w14:textId="77777777">
                            <w:pPr>
                              <w:jc w:val="center"/>
                              <w:rPr>
                                <w:rFonts w:ascii="Tahoma" w:hAnsi="Tahoma" w:cs="Tahoma"/>
                                <w:b/>
                                <w:bCs/>
                                <w:sz w:val="24"/>
                                <w:szCs w:val="24"/>
                              </w:rPr>
                            </w:pPr>
                          </w:p>
                          <w:p w:rsidRPr="0079060E" w:rsidR="0079060E" w:rsidP="005E2C1A" w:rsidRDefault="0079060E" w14:paraId="65889541" w14:textId="53C77AA1">
                            <w:pPr>
                              <w:jc w:val="center"/>
                              <w:rPr>
                                <w:rFonts w:ascii="Tahoma" w:hAnsi="Tahoma" w:cs="Tahoma"/>
                                <w:b/>
                                <w:bCs/>
                                <w:sz w:val="24"/>
                                <w:szCs w:val="24"/>
                              </w:rPr>
                            </w:pPr>
                            <w:r w:rsidRPr="0079060E">
                              <w:rPr>
                                <w:rFonts w:ascii="Tahoma" w:hAnsi="Tahoma" w:cs="Tahoma"/>
                                <w:b/>
                                <w:bCs/>
                                <w:sz w:val="24"/>
                                <w:szCs w:val="24"/>
                              </w:rPr>
                              <w:t>Omgevingsdienst West</w:t>
                            </w:r>
                            <w:r w:rsidR="00B81135">
                              <w:rPr>
                                <w:rFonts w:ascii="Tahoma" w:hAnsi="Tahoma" w:cs="Tahoma"/>
                                <w:b/>
                                <w:bCs/>
                                <w:sz w:val="24"/>
                                <w:szCs w:val="24"/>
                              </w:rPr>
                              <w:t>-</w:t>
                            </w:r>
                            <w:r w:rsidRPr="0079060E">
                              <w:rPr>
                                <w:rFonts w:ascii="Tahoma" w:hAnsi="Tahoma" w:cs="Tahoma"/>
                                <w:b/>
                                <w:bCs/>
                                <w:sz w:val="24"/>
                                <w:szCs w:val="24"/>
                              </w:rPr>
                              <w:t>Holland</w:t>
                            </w:r>
                          </w:p>
                          <w:p w:rsidRPr="0079060E" w:rsidR="0079060E" w:rsidP="005E2C1A" w:rsidRDefault="0079060E" w14:paraId="6DE116F1" w14:textId="6F3A1143">
                            <w:pPr>
                              <w:jc w:val="center"/>
                              <w:rPr>
                                <w:rFonts w:ascii="Tahoma" w:hAnsi="Tahoma" w:cs="Tahoma"/>
                                <w:b/>
                                <w:bCs/>
                                <w:sz w:val="24"/>
                                <w:szCs w:val="24"/>
                              </w:rPr>
                            </w:pPr>
                            <w:r w:rsidRPr="0079060E">
                              <w:rPr>
                                <w:rFonts w:ascii="Tahoma" w:hAnsi="Tahoma" w:cs="Tahoma"/>
                                <w:b/>
                                <w:bCs/>
                                <w:sz w:val="24"/>
                                <w:szCs w:val="24"/>
                              </w:rPr>
                              <w:t>-</w:t>
                            </w:r>
                          </w:p>
                          <w:p w:rsidRPr="00D1143A" w:rsidR="0079060E" w:rsidP="005E2C1A" w:rsidRDefault="000D1211" w14:paraId="3C71CBAA" w14:textId="53B4D720">
                            <w:pPr>
                              <w:jc w:val="center"/>
                              <w:rPr>
                                <w:rFonts w:ascii="Tahoma" w:hAnsi="Tahoma" w:cs="Tahoma"/>
                                <w:b/>
                                <w:bCs/>
                                <w:sz w:val="24"/>
                                <w:szCs w:val="24"/>
                              </w:rPr>
                            </w:pPr>
                            <w:r w:rsidRPr="000D1211">
                              <w:rPr>
                                <w:rFonts w:ascii="Tahoma" w:hAnsi="Tahoma" w:cs="Tahoma"/>
                                <w:b/>
                                <w:bCs/>
                                <w:sz w:val="24"/>
                                <w:szCs w:val="24"/>
                                <w:highlight w:val="yellow"/>
                              </w:rPr>
                              <w:t>Opdrachtnemer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34E8FDCF">
              <v:shapetype id="_x0000_t202" coordsize="21600,21600" o:spt="202" path="m,l,21600r21600,l21600,xe" w14:anchorId="2251E158">
                <v:stroke joinstyle="miter"/>
                <v:path gradientshapeok="t" o:connecttype="rect"/>
              </v:shapetype>
              <v:shape id="Tekstvak 217" style="position:absolute;margin-left:73.9pt;margin-top:15.25pt;width:346.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7Q+gEAAM4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">
                <v:textbox style="mso-fit-shape-to-text:t">
                  <w:txbxContent>
                    <w:p w:rsidRPr="00CE383F" w:rsidR="005E2C1A" w:rsidP="005E2C1A" w:rsidRDefault="00D1143A" w14:paraId="2390EB73" w14:textId="738C96BF">
                      <w:pPr>
                        <w:jc w:val="center"/>
                        <w:rPr>
                          <w:rFonts w:ascii="Tahoma" w:hAnsi="Tahoma" w:cs="Tahoma"/>
                          <w:b/>
                          <w:bCs/>
                          <w:sz w:val="44"/>
                          <w:szCs w:val="44"/>
                        </w:rPr>
                      </w:pPr>
                      <w:r w:rsidRPr="00CE383F">
                        <w:rPr>
                          <w:rFonts w:ascii="Tahoma" w:hAnsi="Tahoma" w:cs="Tahoma"/>
                          <w:b/>
                          <w:bCs/>
                          <w:sz w:val="44"/>
                          <w:szCs w:val="44"/>
                        </w:rPr>
                        <w:t>O</w:t>
                      </w:r>
                      <w:r w:rsidRPr="00CE383F" w:rsidR="005E2C1A">
                        <w:rPr>
                          <w:rFonts w:ascii="Tahoma" w:hAnsi="Tahoma" w:cs="Tahoma"/>
                          <w:b/>
                          <w:bCs/>
                          <w:sz w:val="44"/>
                          <w:szCs w:val="44"/>
                        </w:rPr>
                        <w:t>vereenkomst</w:t>
                      </w:r>
                    </w:p>
                    <w:p w:rsidRPr="00CE383F" w:rsidR="005E2C1A" w:rsidP="005E2C1A" w:rsidRDefault="004A5EE4" w14:paraId="05BC34D7" w14:textId="084C0996">
                      <w:pPr>
                        <w:jc w:val="center"/>
                        <w:rPr>
                          <w:rFonts w:ascii="Tahoma" w:hAnsi="Tahoma" w:cs="Tahoma"/>
                          <w:b/>
                          <w:bCs/>
                          <w:sz w:val="44"/>
                          <w:szCs w:val="44"/>
                        </w:rPr>
                      </w:pPr>
                      <w:r>
                        <w:rPr>
                          <w:rFonts w:ascii="Tahoma" w:hAnsi="Tahoma" w:cs="Tahoma"/>
                          <w:b/>
                          <w:bCs/>
                          <w:sz w:val="44"/>
                          <w:szCs w:val="44"/>
                        </w:rPr>
                        <w:t>Geluidmeetposten</w:t>
                      </w:r>
                    </w:p>
                    <w:p w:rsidRPr="00CE383F" w:rsidR="005E2C1A" w:rsidP="005E2C1A" w:rsidRDefault="00D1143A" w14:paraId="6CB086FE" w14:textId="622BFA7F">
                      <w:pPr>
                        <w:jc w:val="center"/>
                        <w:rPr>
                          <w:rFonts w:ascii="Tahoma" w:hAnsi="Tahoma" w:cs="Tahoma"/>
                          <w:b/>
                          <w:bCs/>
                          <w:sz w:val="44"/>
                          <w:szCs w:val="44"/>
                        </w:rPr>
                      </w:pPr>
                      <w:r w:rsidRPr="00CE383F">
                        <w:rPr>
                          <w:rFonts w:ascii="Tahoma" w:hAnsi="Tahoma" w:cs="Tahoma"/>
                          <w:b/>
                          <w:bCs/>
                          <w:sz w:val="44"/>
                          <w:szCs w:val="44"/>
                        </w:rPr>
                        <w:t>ODWH</w:t>
                      </w:r>
                      <w:r w:rsidR="0089216B">
                        <w:rPr>
                          <w:rFonts w:ascii="Tahoma" w:hAnsi="Tahoma" w:cs="Tahoma"/>
                          <w:b/>
                          <w:bCs/>
                          <w:sz w:val="44"/>
                          <w:szCs w:val="44"/>
                        </w:rPr>
                        <w:t>IA260105</w:t>
                      </w:r>
                    </w:p>
                    <w:p w:rsidRPr="00CE383F" w:rsidR="0079060E" w:rsidP="005E2C1A" w:rsidRDefault="0079060E" w14:paraId="672A6659" w14:textId="77777777">
                      <w:pPr>
                        <w:jc w:val="center"/>
                        <w:rPr>
                          <w:rFonts w:ascii="Tahoma" w:hAnsi="Tahoma" w:cs="Tahoma"/>
                          <w:b/>
                          <w:bCs/>
                          <w:sz w:val="36"/>
                          <w:szCs w:val="36"/>
                        </w:rPr>
                      </w:pPr>
                    </w:p>
                    <w:p w:rsidRPr="00CE383F" w:rsidR="0079060E" w:rsidP="005E2C1A" w:rsidRDefault="0079060E" w14:paraId="0A37501D" w14:textId="77777777">
                      <w:pPr>
                        <w:jc w:val="center"/>
                        <w:rPr>
                          <w:rFonts w:ascii="Tahoma" w:hAnsi="Tahoma" w:cs="Tahoma"/>
                          <w:b/>
                          <w:bCs/>
                          <w:sz w:val="36"/>
                          <w:szCs w:val="36"/>
                        </w:rPr>
                      </w:pPr>
                    </w:p>
                    <w:p w:rsidRPr="00CE383F" w:rsidR="0079060E" w:rsidP="005E2C1A" w:rsidRDefault="0079060E" w14:paraId="5DAB6C7B" w14:textId="77777777">
                      <w:pPr>
                        <w:jc w:val="center"/>
                        <w:rPr>
                          <w:rFonts w:ascii="Tahoma" w:hAnsi="Tahoma" w:cs="Tahoma"/>
                          <w:b/>
                          <w:bCs/>
                          <w:sz w:val="36"/>
                          <w:szCs w:val="36"/>
                        </w:rPr>
                      </w:pPr>
                    </w:p>
                    <w:p w:rsidR="0079060E" w:rsidP="0079060E" w:rsidRDefault="0099016A" w14:paraId="114E14F2" w14:textId="4E047A82">
                      <w:pPr>
                        <w:jc w:val="center"/>
                        <w:rPr>
                          <w:rFonts w:ascii="Tahoma" w:hAnsi="Tahoma" w:cs="Tahoma"/>
                          <w:b/>
                          <w:bCs/>
                          <w:sz w:val="24"/>
                          <w:szCs w:val="24"/>
                        </w:rPr>
                      </w:pPr>
                      <w:r>
                        <w:rPr>
                          <w:rFonts w:ascii="Tahoma" w:hAnsi="Tahoma" w:cs="Tahoma"/>
                          <w:b/>
                          <w:bCs/>
                          <w:sz w:val="24"/>
                          <w:szCs w:val="24"/>
                          <w:highlight w:val="yellow"/>
                        </w:rPr>
                        <w:t>[</w:t>
                      </w:r>
                      <w:r w:rsidR="000D1211">
                        <w:rPr>
                          <w:rFonts w:ascii="Tahoma" w:hAnsi="Tahoma" w:cs="Tahoma"/>
                          <w:b/>
                          <w:bCs/>
                          <w:sz w:val="24"/>
                          <w:szCs w:val="24"/>
                          <w:highlight w:val="yellow"/>
                        </w:rPr>
                        <w:t>Startdatum</w:t>
                      </w:r>
                      <w:r w:rsidRPr="00780C3A" w:rsidR="00CC146F">
                        <w:rPr>
                          <w:rFonts w:ascii="Tahoma" w:hAnsi="Tahoma" w:cs="Tahoma"/>
                          <w:b/>
                          <w:bCs/>
                          <w:sz w:val="24"/>
                          <w:szCs w:val="24"/>
                          <w:highlight w:val="yellow"/>
                        </w:rPr>
                        <w:t xml:space="preserve"> – </w:t>
                      </w:r>
                      <w:r w:rsidRPr="000D1211" w:rsidR="000D1211">
                        <w:rPr>
                          <w:rFonts w:ascii="Tahoma" w:hAnsi="Tahoma" w:cs="Tahoma"/>
                          <w:b/>
                          <w:bCs/>
                          <w:sz w:val="24"/>
                          <w:szCs w:val="24"/>
                          <w:highlight w:val="yellow"/>
                        </w:rPr>
                        <w:t>Eindda</w:t>
                      </w:r>
                      <w:r w:rsidRPr="0099016A" w:rsidR="000D1211">
                        <w:rPr>
                          <w:rFonts w:ascii="Tahoma" w:hAnsi="Tahoma" w:cs="Tahoma"/>
                          <w:b/>
                          <w:bCs/>
                          <w:sz w:val="24"/>
                          <w:szCs w:val="24"/>
                          <w:highlight w:val="yellow"/>
                        </w:rPr>
                        <w:t>tu</w:t>
                      </w:r>
                      <w:r w:rsidRPr="0099016A">
                        <w:rPr>
                          <w:rFonts w:ascii="Tahoma" w:hAnsi="Tahoma" w:cs="Tahoma"/>
                          <w:b/>
                          <w:bCs/>
                          <w:sz w:val="24"/>
                          <w:szCs w:val="24"/>
                          <w:highlight w:val="yellow"/>
                        </w:rPr>
                        <w:t>m]</w:t>
                      </w:r>
                    </w:p>
                    <w:p w:rsidR="0079060E" w:rsidP="0079060E" w:rsidRDefault="0079060E" w14:paraId="02EB378F" w14:textId="77777777">
                      <w:pPr>
                        <w:jc w:val="center"/>
                        <w:rPr>
                          <w:rFonts w:ascii="Tahoma" w:hAnsi="Tahoma" w:cs="Tahoma"/>
                          <w:b/>
                          <w:bCs/>
                          <w:sz w:val="24"/>
                          <w:szCs w:val="24"/>
                        </w:rPr>
                      </w:pPr>
                    </w:p>
                    <w:p w:rsidRPr="0079060E" w:rsidR="00CC146F" w:rsidP="0079060E" w:rsidRDefault="00CC146F" w14:paraId="6A05A809" w14:textId="77777777">
                      <w:pPr>
                        <w:jc w:val="center"/>
                        <w:rPr>
                          <w:rFonts w:ascii="Tahoma" w:hAnsi="Tahoma" w:cs="Tahoma"/>
                          <w:b/>
                          <w:bCs/>
                          <w:sz w:val="24"/>
                          <w:szCs w:val="24"/>
                        </w:rPr>
                      </w:pPr>
                    </w:p>
                    <w:p w:rsidRPr="0079060E" w:rsidR="0079060E" w:rsidP="005E2C1A" w:rsidRDefault="0079060E" w14:paraId="780317DB" w14:textId="53C77AA1">
                      <w:pPr>
                        <w:jc w:val="center"/>
                        <w:rPr>
                          <w:rFonts w:ascii="Tahoma" w:hAnsi="Tahoma" w:cs="Tahoma"/>
                          <w:b/>
                          <w:bCs/>
                          <w:sz w:val="24"/>
                          <w:szCs w:val="24"/>
                        </w:rPr>
                      </w:pPr>
                      <w:r w:rsidRPr="0079060E">
                        <w:rPr>
                          <w:rFonts w:ascii="Tahoma" w:hAnsi="Tahoma" w:cs="Tahoma"/>
                          <w:b/>
                          <w:bCs/>
                          <w:sz w:val="24"/>
                          <w:szCs w:val="24"/>
                        </w:rPr>
                        <w:t>Omgevingsdienst West</w:t>
                      </w:r>
                      <w:r w:rsidR="00B81135">
                        <w:rPr>
                          <w:rFonts w:ascii="Tahoma" w:hAnsi="Tahoma" w:cs="Tahoma"/>
                          <w:b/>
                          <w:bCs/>
                          <w:sz w:val="24"/>
                          <w:szCs w:val="24"/>
                        </w:rPr>
                        <w:t>-</w:t>
                      </w:r>
                      <w:r w:rsidRPr="0079060E">
                        <w:rPr>
                          <w:rFonts w:ascii="Tahoma" w:hAnsi="Tahoma" w:cs="Tahoma"/>
                          <w:b/>
                          <w:bCs/>
                          <w:sz w:val="24"/>
                          <w:szCs w:val="24"/>
                        </w:rPr>
                        <w:t>Holland</w:t>
                      </w:r>
                    </w:p>
                    <w:p w:rsidRPr="0079060E" w:rsidR="0079060E" w:rsidP="005E2C1A" w:rsidRDefault="0079060E" w14:paraId="6A09E912" w14:textId="6F3A1143">
                      <w:pPr>
                        <w:jc w:val="center"/>
                        <w:rPr>
                          <w:rFonts w:ascii="Tahoma" w:hAnsi="Tahoma" w:cs="Tahoma"/>
                          <w:b/>
                          <w:bCs/>
                          <w:sz w:val="24"/>
                          <w:szCs w:val="24"/>
                        </w:rPr>
                      </w:pPr>
                      <w:r w:rsidRPr="0079060E">
                        <w:rPr>
                          <w:rFonts w:ascii="Tahoma" w:hAnsi="Tahoma" w:cs="Tahoma"/>
                          <w:b/>
                          <w:bCs/>
                          <w:sz w:val="24"/>
                          <w:szCs w:val="24"/>
                        </w:rPr>
                        <w:t>-</w:t>
                      </w:r>
                    </w:p>
                    <w:p w:rsidRPr="00D1143A" w:rsidR="0079060E" w:rsidP="005E2C1A" w:rsidRDefault="000D1211" w14:paraId="44803B74" w14:textId="53B4D720">
                      <w:pPr>
                        <w:jc w:val="center"/>
                        <w:rPr>
                          <w:rFonts w:ascii="Tahoma" w:hAnsi="Tahoma" w:cs="Tahoma"/>
                          <w:b/>
                          <w:bCs/>
                          <w:sz w:val="24"/>
                          <w:szCs w:val="24"/>
                        </w:rPr>
                      </w:pPr>
                      <w:r w:rsidRPr="000D1211">
                        <w:rPr>
                          <w:rFonts w:ascii="Tahoma" w:hAnsi="Tahoma" w:cs="Tahoma"/>
                          <w:b/>
                          <w:bCs/>
                          <w:sz w:val="24"/>
                          <w:szCs w:val="24"/>
                          <w:highlight w:val="yellow"/>
                        </w:rPr>
                        <w:t>Opdrachtnemer</w:t>
                      </w:r>
                    </w:p>
                  </w:txbxContent>
                </v:textbox>
                <w10:wrap type="square" anchorx="margin"/>
              </v:shape>
            </w:pict>
          </mc:Fallback>
        </mc:AlternateContent>
      </w:r>
    </w:p>
    <w:p w:rsidRPr="00151861" w:rsidR="005E2C1A" w:rsidP="005E2C1A" w:rsidRDefault="005E2C1A" w14:paraId="500F12AB" w14:textId="77777777">
      <w:pPr>
        <w:rPr>
          <w:rFonts w:ascii="Tahoma" w:hAnsi="Tahoma" w:cs="Tahoma"/>
          <w:sz w:val="20"/>
          <w:szCs w:val="20"/>
        </w:rPr>
      </w:pPr>
    </w:p>
    <w:p w:rsidRPr="00151861" w:rsidR="005E2C1A" w:rsidP="005E2C1A" w:rsidRDefault="005E2C1A" w14:paraId="6D4C0C0D" w14:textId="77777777">
      <w:pPr>
        <w:rPr>
          <w:rFonts w:ascii="Tahoma" w:hAnsi="Tahoma" w:cs="Tahoma"/>
          <w:sz w:val="20"/>
          <w:szCs w:val="20"/>
        </w:rPr>
      </w:pPr>
    </w:p>
    <w:p w:rsidRPr="00151861" w:rsidR="005E2C1A" w:rsidP="005E2C1A" w:rsidRDefault="005E2C1A" w14:paraId="19773813" w14:textId="77777777">
      <w:pPr>
        <w:rPr>
          <w:rFonts w:ascii="Tahoma" w:hAnsi="Tahoma" w:cs="Tahoma"/>
          <w:sz w:val="20"/>
          <w:szCs w:val="20"/>
        </w:rPr>
      </w:pPr>
    </w:p>
    <w:p w:rsidRPr="00151861" w:rsidR="005E2C1A" w:rsidP="005E2C1A" w:rsidRDefault="005E2C1A" w14:paraId="0DAEF35E" w14:textId="77777777">
      <w:pPr>
        <w:rPr>
          <w:rFonts w:ascii="Tahoma" w:hAnsi="Tahoma" w:cs="Tahoma"/>
          <w:sz w:val="20"/>
          <w:szCs w:val="20"/>
        </w:rPr>
      </w:pPr>
    </w:p>
    <w:p w:rsidRPr="00151861" w:rsidR="005E2C1A" w:rsidP="005E2C1A" w:rsidRDefault="005E2C1A" w14:paraId="0BBB150C" w14:textId="77777777">
      <w:pPr>
        <w:rPr>
          <w:rFonts w:ascii="Tahoma" w:hAnsi="Tahoma" w:cs="Tahoma"/>
          <w:sz w:val="20"/>
          <w:szCs w:val="20"/>
        </w:rPr>
      </w:pPr>
    </w:p>
    <w:p w:rsidRPr="00151861" w:rsidR="005E2C1A" w:rsidP="005E2C1A" w:rsidRDefault="005E2C1A" w14:paraId="2323342B" w14:textId="77777777">
      <w:pPr>
        <w:rPr>
          <w:rFonts w:ascii="Tahoma" w:hAnsi="Tahoma" w:cs="Tahoma"/>
          <w:sz w:val="20"/>
          <w:szCs w:val="20"/>
        </w:rPr>
      </w:pPr>
    </w:p>
    <w:p w:rsidRPr="00151861" w:rsidR="005E2C1A" w:rsidP="005E2C1A" w:rsidRDefault="005E2C1A" w14:paraId="1895220D" w14:textId="77777777">
      <w:pPr>
        <w:rPr>
          <w:rFonts w:ascii="Tahoma" w:hAnsi="Tahoma" w:cs="Tahoma"/>
          <w:sz w:val="20"/>
          <w:szCs w:val="20"/>
        </w:rPr>
      </w:pPr>
    </w:p>
    <w:p w:rsidRPr="00151861" w:rsidR="005E2C1A" w:rsidP="005E2C1A" w:rsidRDefault="005E2C1A" w14:paraId="2C480AB1" w14:textId="77777777">
      <w:pPr>
        <w:rPr>
          <w:rFonts w:ascii="Tahoma" w:hAnsi="Tahoma" w:cs="Tahoma"/>
          <w:sz w:val="20"/>
          <w:szCs w:val="20"/>
        </w:rPr>
      </w:pPr>
    </w:p>
    <w:p w:rsidRPr="00151861" w:rsidR="005E2C1A" w:rsidP="005E2C1A" w:rsidRDefault="005E2C1A" w14:paraId="62CEE417" w14:textId="77777777">
      <w:pPr>
        <w:rPr>
          <w:rFonts w:ascii="Tahoma" w:hAnsi="Tahoma" w:cs="Tahoma"/>
          <w:sz w:val="20"/>
          <w:szCs w:val="20"/>
        </w:rPr>
      </w:pPr>
    </w:p>
    <w:p w:rsidRPr="00151861" w:rsidR="005E2C1A" w:rsidP="005E2C1A" w:rsidRDefault="005E2C1A" w14:paraId="3611449C" w14:textId="77777777">
      <w:pPr>
        <w:rPr>
          <w:rFonts w:ascii="Tahoma" w:hAnsi="Tahoma" w:cs="Tahoma"/>
          <w:sz w:val="20"/>
          <w:szCs w:val="20"/>
        </w:rPr>
      </w:pPr>
    </w:p>
    <w:p w:rsidRPr="00151861" w:rsidR="005E2C1A" w:rsidP="005E2C1A" w:rsidRDefault="005E2C1A" w14:paraId="4F81F0FC" w14:textId="77777777">
      <w:pPr>
        <w:rPr>
          <w:rFonts w:ascii="Tahoma" w:hAnsi="Tahoma" w:cs="Tahoma"/>
          <w:sz w:val="20"/>
          <w:szCs w:val="20"/>
        </w:rPr>
      </w:pPr>
    </w:p>
    <w:p w:rsidRPr="00151861" w:rsidR="005E2C1A" w:rsidP="005E2C1A" w:rsidRDefault="005E2C1A" w14:paraId="4706C4FE" w14:textId="77777777">
      <w:pPr>
        <w:rPr>
          <w:rFonts w:ascii="Tahoma" w:hAnsi="Tahoma" w:cs="Tahoma"/>
          <w:sz w:val="20"/>
          <w:szCs w:val="20"/>
        </w:rPr>
      </w:pPr>
    </w:p>
    <w:p w:rsidRPr="00151861" w:rsidR="005E2C1A" w:rsidP="005E2C1A" w:rsidRDefault="005E2C1A" w14:paraId="69C02F1E" w14:textId="77777777">
      <w:pPr>
        <w:rPr>
          <w:rFonts w:ascii="Tahoma" w:hAnsi="Tahoma" w:cs="Tahoma"/>
          <w:sz w:val="20"/>
          <w:szCs w:val="20"/>
        </w:rPr>
      </w:pPr>
    </w:p>
    <w:p w:rsidRPr="00151861" w:rsidR="005E2C1A" w:rsidP="005E2C1A" w:rsidRDefault="005E2C1A" w14:paraId="0CDC92DA" w14:textId="77777777">
      <w:pPr>
        <w:rPr>
          <w:rFonts w:ascii="Tahoma" w:hAnsi="Tahoma" w:cs="Tahoma"/>
          <w:sz w:val="20"/>
          <w:szCs w:val="20"/>
        </w:rPr>
      </w:pPr>
    </w:p>
    <w:p w:rsidRPr="00151861" w:rsidR="005E2C1A" w:rsidP="005E2C1A" w:rsidRDefault="005E2C1A" w14:paraId="04FA7FD4" w14:textId="77777777">
      <w:pPr>
        <w:rPr>
          <w:rFonts w:ascii="Tahoma" w:hAnsi="Tahoma" w:cs="Tahoma"/>
          <w:sz w:val="20"/>
          <w:szCs w:val="20"/>
        </w:rPr>
      </w:pPr>
    </w:p>
    <w:p w:rsidRPr="00151861" w:rsidR="005E2C1A" w:rsidP="005E2C1A" w:rsidRDefault="005E2C1A" w14:paraId="19069832" w14:textId="77777777">
      <w:pPr>
        <w:rPr>
          <w:rFonts w:ascii="Tahoma" w:hAnsi="Tahoma" w:cs="Tahoma"/>
          <w:sz w:val="20"/>
          <w:szCs w:val="20"/>
        </w:rPr>
      </w:pPr>
    </w:p>
    <w:p w:rsidRPr="00151861" w:rsidR="005E2C1A" w:rsidP="005E2C1A" w:rsidRDefault="005E2C1A" w14:paraId="2D098823" w14:textId="77777777">
      <w:pPr>
        <w:rPr>
          <w:rFonts w:ascii="Tahoma" w:hAnsi="Tahoma" w:cs="Tahoma"/>
          <w:sz w:val="20"/>
          <w:szCs w:val="20"/>
        </w:rPr>
      </w:pPr>
    </w:p>
    <w:p w:rsidRPr="00151861" w:rsidR="005E2C1A" w:rsidP="005E2C1A" w:rsidRDefault="005E2C1A" w14:paraId="61B8759D" w14:textId="77777777">
      <w:pPr>
        <w:rPr>
          <w:rFonts w:ascii="Tahoma" w:hAnsi="Tahoma" w:cs="Tahoma"/>
          <w:sz w:val="20"/>
          <w:szCs w:val="20"/>
        </w:rPr>
      </w:pPr>
    </w:p>
    <w:p w:rsidRPr="00151861" w:rsidR="005E2C1A" w:rsidP="005E2C1A" w:rsidRDefault="005E2C1A" w14:paraId="7C84EC23" w14:textId="77777777">
      <w:pPr>
        <w:rPr>
          <w:rFonts w:ascii="Tahoma" w:hAnsi="Tahoma" w:cs="Tahoma"/>
          <w:sz w:val="20"/>
          <w:szCs w:val="20"/>
        </w:rPr>
      </w:pPr>
    </w:p>
    <w:p w:rsidR="005E2C1A" w:rsidP="005E2C1A" w:rsidRDefault="005E2C1A" w14:paraId="1263EE55" w14:textId="77777777">
      <w:pPr>
        <w:rPr>
          <w:rFonts w:ascii="Tahoma" w:hAnsi="Tahoma" w:cs="Tahoma"/>
          <w:sz w:val="20"/>
          <w:szCs w:val="20"/>
        </w:rPr>
      </w:pPr>
    </w:p>
    <w:p w:rsidR="00370226" w:rsidP="005E2C1A" w:rsidRDefault="00370226" w14:paraId="45ACC871" w14:textId="77777777">
      <w:pPr>
        <w:rPr>
          <w:rFonts w:ascii="Tahoma" w:hAnsi="Tahoma" w:cs="Tahoma"/>
          <w:sz w:val="20"/>
          <w:szCs w:val="20"/>
        </w:rPr>
      </w:pPr>
    </w:p>
    <w:p w:rsidRPr="00151861" w:rsidR="00370226" w:rsidP="005E2C1A" w:rsidRDefault="00370226" w14:paraId="5B3B80EF" w14:textId="77777777">
      <w:pPr>
        <w:rPr>
          <w:rFonts w:ascii="Tahoma" w:hAnsi="Tahoma" w:cs="Tahoma"/>
          <w:sz w:val="20"/>
          <w:szCs w:val="20"/>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652"/>
      </w:tblGrid>
      <w:tr w:rsidRPr="00151861" w:rsidR="005E2C1A" w:rsidTr="0067396C" w14:paraId="5654A227" w14:textId="77777777">
        <w:tc>
          <w:tcPr>
            <w:tcW w:w="2410" w:type="dxa"/>
          </w:tcPr>
          <w:p w:rsidRPr="00151861" w:rsidR="005E2C1A" w:rsidP="005E2C1A" w:rsidRDefault="005E2C1A" w14:paraId="6287AFC3" w14:textId="727DF4FF">
            <w:pPr>
              <w:tabs>
                <w:tab w:val="left" w:pos="3504"/>
              </w:tabs>
              <w:rPr>
                <w:rFonts w:ascii="Tahoma" w:hAnsi="Tahoma" w:cs="Tahoma"/>
                <w:sz w:val="20"/>
                <w:szCs w:val="20"/>
              </w:rPr>
            </w:pPr>
          </w:p>
        </w:tc>
        <w:tc>
          <w:tcPr>
            <w:tcW w:w="6652" w:type="dxa"/>
          </w:tcPr>
          <w:p w:rsidRPr="00151861" w:rsidR="005E2C1A" w:rsidP="005E2C1A" w:rsidRDefault="005E2C1A" w14:paraId="0A6EC3A7" w14:textId="1709EAB6">
            <w:pPr>
              <w:tabs>
                <w:tab w:val="left" w:pos="3504"/>
              </w:tabs>
              <w:rPr>
                <w:rFonts w:ascii="Tahoma" w:hAnsi="Tahoma" w:cs="Tahoma"/>
                <w:sz w:val="20"/>
                <w:szCs w:val="20"/>
              </w:rPr>
            </w:pPr>
          </w:p>
        </w:tc>
      </w:tr>
      <w:tr w:rsidRPr="00151861" w:rsidR="005E2C1A" w:rsidTr="0067396C" w14:paraId="61631759" w14:textId="77777777">
        <w:tc>
          <w:tcPr>
            <w:tcW w:w="2410" w:type="dxa"/>
          </w:tcPr>
          <w:p w:rsidRPr="00151861" w:rsidR="005E2C1A" w:rsidP="005E2C1A" w:rsidRDefault="005E2C1A" w14:paraId="07DD8CC3" w14:textId="03B1E8FE">
            <w:pPr>
              <w:tabs>
                <w:tab w:val="left" w:pos="3504"/>
              </w:tabs>
              <w:rPr>
                <w:rFonts w:ascii="Tahoma" w:hAnsi="Tahoma" w:cs="Tahoma"/>
                <w:sz w:val="20"/>
                <w:szCs w:val="20"/>
              </w:rPr>
            </w:pPr>
          </w:p>
        </w:tc>
        <w:tc>
          <w:tcPr>
            <w:tcW w:w="6652" w:type="dxa"/>
          </w:tcPr>
          <w:p w:rsidRPr="00151861" w:rsidR="005E2C1A" w:rsidP="005E2C1A" w:rsidRDefault="005E2C1A" w14:paraId="596DB91B" w14:textId="652CD345">
            <w:pPr>
              <w:tabs>
                <w:tab w:val="left" w:pos="3504"/>
              </w:tabs>
              <w:rPr>
                <w:rFonts w:ascii="Tahoma" w:hAnsi="Tahoma" w:cs="Tahoma"/>
                <w:sz w:val="20"/>
                <w:szCs w:val="20"/>
              </w:rPr>
            </w:pPr>
          </w:p>
        </w:tc>
      </w:tr>
      <w:tr w:rsidRPr="00151861" w:rsidR="005E2C1A" w:rsidTr="0067396C" w14:paraId="57A2A7EB" w14:textId="77777777">
        <w:tc>
          <w:tcPr>
            <w:tcW w:w="2410" w:type="dxa"/>
          </w:tcPr>
          <w:p w:rsidR="00784989" w:rsidP="005E2C1A" w:rsidRDefault="00A2654D" w14:paraId="779449E9" w14:textId="6CF62FE7">
            <w:pPr>
              <w:tabs>
                <w:tab w:val="left" w:pos="3504"/>
              </w:tabs>
              <w:rPr>
                <w:rFonts w:ascii="Tahoma" w:hAnsi="Tahoma" w:cs="Tahoma"/>
                <w:sz w:val="20"/>
                <w:szCs w:val="20"/>
              </w:rPr>
            </w:pPr>
            <w:r>
              <w:rPr>
                <w:rFonts w:ascii="Tahoma" w:hAnsi="Tahoma" w:cs="Tahoma"/>
                <w:sz w:val="20"/>
                <w:szCs w:val="20"/>
              </w:rPr>
              <w:t>Datum</w:t>
            </w:r>
          </w:p>
          <w:p w:rsidR="00AB6D4D" w:rsidP="005E2C1A" w:rsidRDefault="00AB6D4D" w14:paraId="7CCB7685" w14:textId="77777777">
            <w:pPr>
              <w:tabs>
                <w:tab w:val="left" w:pos="3504"/>
              </w:tabs>
              <w:rPr>
                <w:rFonts w:ascii="Tahoma" w:hAnsi="Tahoma" w:cs="Tahoma"/>
                <w:sz w:val="20"/>
                <w:szCs w:val="20"/>
              </w:rPr>
            </w:pPr>
          </w:p>
          <w:p w:rsidR="00AB6D4D" w:rsidP="005E2C1A" w:rsidRDefault="00AB6D4D" w14:paraId="422F1C63" w14:textId="6A0A9AB3">
            <w:pPr>
              <w:tabs>
                <w:tab w:val="left" w:pos="3504"/>
              </w:tabs>
              <w:rPr>
                <w:rFonts w:ascii="Tahoma" w:hAnsi="Tahoma" w:cs="Tahoma"/>
                <w:sz w:val="20"/>
                <w:szCs w:val="20"/>
              </w:rPr>
            </w:pPr>
            <w:r>
              <w:rPr>
                <w:rFonts w:ascii="Tahoma" w:hAnsi="Tahoma" w:cs="Tahoma"/>
                <w:sz w:val="20"/>
                <w:szCs w:val="20"/>
              </w:rPr>
              <w:t>C</w:t>
            </w:r>
            <w:r w:rsidR="00861E90">
              <w:rPr>
                <w:rFonts w:ascii="Tahoma" w:hAnsi="Tahoma" w:cs="Tahoma"/>
                <w:sz w:val="20"/>
                <w:szCs w:val="20"/>
              </w:rPr>
              <w:t>ontractnummer</w:t>
            </w:r>
          </w:p>
          <w:p w:rsidR="00784989" w:rsidP="005E2C1A" w:rsidRDefault="00784989" w14:paraId="6D30832A" w14:textId="77777777">
            <w:pPr>
              <w:tabs>
                <w:tab w:val="left" w:pos="3504"/>
              </w:tabs>
              <w:rPr>
                <w:rFonts w:ascii="Tahoma" w:hAnsi="Tahoma" w:cs="Tahoma"/>
                <w:sz w:val="20"/>
                <w:szCs w:val="20"/>
              </w:rPr>
            </w:pPr>
          </w:p>
          <w:p w:rsidRPr="00B954BB" w:rsidR="005E2C1A" w:rsidP="005E2C1A" w:rsidRDefault="005E2C1A" w14:paraId="3183A9AB" w14:textId="3B9894A6">
            <w:pPr>
              <w:tabs>
                <w:tab w:val="left" w:pos="3504"/>
              </w:tabs>
              <w:rPr>
                <w:rFonts w:ascii="Tahoma" w:hAnsi="Tahoma" w:cs="Tahoma"/>
                <w:sz w:val="20"/>
                <w:szCs w:val="20"/>
              </w:rPr>
            </w:pPr>
          </w:p>
        </w:tc>
        <w:tc>
          <w:tcPr>
            <w:tcW w:w="6652" w:type="dxa"/>
          </w:tcPr>
          <w:p w:rsidRPr="00CD67F5" w:rsidR="005E2C1A" w:rsidP="005E2C1A" w:rsidRDefault="009D35EB" w14:paraId="5C91095D" w14:textId="3DEF1D80">
            <w:pPr>
              <w:tabs>
                <w:tab w:val="left" w:pos="3504"/>
              </w:tabs>
              <w:rPr>
                <w:rFonts w:ascii="Tahoma" w:hAnsi="Tahoma" w:cs="Tahoma"/>
                <w:sz w:val="20"/>
                <w:szCs w:val="20"/>
              </w:rPr>
            </w:pPr>
            <w:r w:rsidRPr="009D35EB">
              <w:rPr>
                <w:rFonts w:ascii="Tahoma" w:hAnsi="Tahoma" w:cs="Tahoma"/>
                <w:sz w:val="20"/>
                <w:szCs w:val="20"/>
                <w:highlight w:val="yellow"/>
              </w:rPr>
              <w:t>[Datum]</w:t>
            </w:r>
          </w:p>
          <w:p w:rsidRPr="00CD67F5" w:rsidR="00861E90" w:rsidP="005E2C1A" w:rsidRDefault="00861E90" w14:paraId="6A0C35D3" w14:textId="77777777">
            <w:pPr>
              <w:tabs>
                <w:tab w:val="left" w:pos="3504"/>
              </w:tabs>
              <w:rPr>
                <w:rFonts w:ascii="Tahoma" w:hAnsi="Tahoma" w:cs="Tahoma"/>
                <w:sz w:val="20"/>
                <w:szCs w:val="20"/>
              </w:rPr>
            </w:pPr>
          </w:p>
          <w:p w:rsidRPr="00CD67F5" w:rsidR="00861E90" w:rsidP="005E2C1A" w:rsidRDefault="00D421C1" w14:paraId="2310D406" w14:textId="0EDC05A7">
            <w:pPr>
              <w:tabs>
                <w:tab w:val="left" w:pos="3504"/>
              </w:tabs>
              <w:rPr>
                <w:rFonts w:ascii="Tahoma" w:hAnsi="Tahoma" w:cs="Tahoma"/>
                <w:sz w:val="20"/>
                <w:szCs w:val="20"/>
              </w:rPr>
            </w:pPr>
            <w:r>
              <w:rPr>
                <w:highlight w:val="yellow"/>
              </w:rPr>
              <w:t>[</w:t>
            </w:r>
            <w:r w:rsidRPr="00BB08AD" w:rsidR="00861E90">
              <w:rPr>
                <w:highlight w:val="yellow"/>
              </w:rPr>
              <w:t>C</w:t>
            </w:r>
            <w:r w:rsidRPr="00C96EF8" w:rsidR="00C96EF8">
              <w:rPr>
                <w:highlight w:val="yellow"/>
              </w:rPr>
              <w:t>ontractnumme</w:t>
            </w:r>
            <w:r>
              <w:rPr>
                <w:highlight w:val="yellow"/>
              </w:rPr>
              <w:t>r]</w:t>
            </w:r>
          </w:p>
        </w:tc>
      </w:tr>
      <w:tr w:rsidRPr="00151861" w:rsidR="005E2C1A" w:rsidTr="0067396C" w14:paraId="2CD47BA9" w14:textId="77777777">
        <w:tc>
          <w:tcPr>
            <w:tcW w:w="2410" w:type="dxa"/>
          </w:tcPr>
          <w:p w:rsidRPr="00151861" w:rsidR="005E2C1A" w:rsidP="005E2C1A" w:rsidRDefault="005E2C1A" w14:paraId="1610D5FD" w14:textId="77777777">
            <w:pPr>
              <w:tabs>
                <w:tab w:val="left" w:pos="3504"/>
              </w:tabs>
              <w:rPr>
                <w:rFonts w:ascii="Tahoma" w:hAnsi="Tahoma" w:cs="Tahoma"/>
                <w:sz w:val="20"/>
                <w:szCs w:val="20"/>
              </w:rPr>
            </w:pPr>
          </w:p>
        </w:tc>
        <w:tc>
          <w:tcPr>
            <w:tcW w:w="6652" w:type="dxa"/>
          </w:tcPr>
          <w:p w:rsidRPr="00151861" w:rsidR="005E2C1A" w:rsidP="005E2C1A" w:rsidRDefault="005E2C1A" w14:paraId="1EEE08CE" w14:textId="77777777">
            <w:pPr>
              <w:tabs>
                <w:tab w:val="left" w:pos="3504"/>
              </w:tabs>
              <w:rPr>
                <w:rFonts w:ascii="Tahoma" w:hAnsi="Tahoma" w:cs="Tahoma"/>
                <w:sz w:val="20"/>
                <w:szCs w:val="20"/>
              </w:rPr>
            </w:pPr>
          </w:p>
        </w:tc>
      </w:tr>
    </w:tbl>
    <w:p w:rsidRPr="00151861" w:rsidR="005E2C1A" w:rsidP="005E2C1A" w:rsidRDefault="005E2C1A" w14:paraId="6E98DE67" w14:textId="77777777">
      <w:pPr>
        <w:tabs>
          <w:tab w:val="left" w:pos="3504"/>
        </w:tabs>
        <w:rPr>
          <w:rFonts w:ascii="Tahoma" w:hAnsi="Tahoma" w:cs="Tahoma"/>
          <w:sz w:val="20"/>
          <w:szCs w:val="20"/>
        </w:rPr>
      </w:pPr>
    </w:p>
    <w:p w:rsidRPr="00151861" w:rsidR="005A1B9D" w:rsidP="005E2C1A" w:rsidRDefault="005A1B9D" w14:paraId="799917B7" w14:textId="77777777">
      <w:pPr>
        <w:tabs>
          <w:tab w:val="left" w:pos="3504"/>
        </w:tabs>
        <w:rPr>
          <w:rFonts w:ascii="Tahoma" w:hAnsi="Tahoma" w:cs="Tahoma"/>
          <w:sz w:val="20"/>
          <w:szCs w:val="20"/>
        </w:rPr>
      </w:pPr>
    </w:p>
    <w:p w:rsidR="00784989" w:rsidP="005E2C1A" w:rsidRDefault="00784989" w14:paraId="7B145B02" w14:textId="77777777">
      <w:pPr>
        <w:tabs>
          <w:tab w:val="left" w:pos="3504"/>
        </w:tabs>
        <w:rPr>
          <w:rFonts w:ascii="Tahoma" w:hAnsi="Tahoma" w:cs="Tahoma"/>
          <w:b/>
          <w:bCs/>
          <w:sz w:val="20"/>
          <w:szCs w:val="20"/>
        </w:rPr>
      </w:pPr>
    </w:p>
    <w:p w:rsidRPr="00151861" w:rsidR="005A1B9D" w:rsidP="005E2C1A" w:rsidRDefault="00FD7DAE" w14:paraId="6D66BAAB" w14:textId="05DC9A33">
      <w:pPr>
        <w:tabs>
          <w:tab w:val="left" w:pos="3504"/>
        </w:tabs>
        <w:rPr>
          <w:rFonts w:ascii="Tahoma" w:hAnsi="Tahoma" w:cs="Tahoma"/>
          <w:b/>
          <w:bCs/>
          <w:sz w:val="20"/>
          <w:szCs w:val="20"/>
        </w:rPr>
      </w:pPr>
      <w:r w:rsidRPr="00151861">
        <w:rPr>
          <w:rFonts w:ascii="Tahoma" w:hAnsi="Tahoma" w:cs="Tahoma"/>
          <w:b/>
          <w:bCs/>
          <w:sz w:val="20"/>
          <w:szCs w:val="20"/>
        </w:rPr>
        <w:t>Ondergetekenden:</w:t>
      </w:r>
    </w:p>
    <w:p w:rsidRPr="00151861" w:rsidR="00FD7DAE" w:rsidP="005E2C1A" w:rsidRDefault="00FD7DAE" w14:paraId="191417F4" w14:textId="77777777">
      <w:pPr>
        <w:tabs>
          <w:tab w:val="left" w:pos="3504"/>
        </w:tabs>
        <w:rPr>
          <w:rFonts w:ascii="Tahoma" w:hAnsi="Tahoma" w:cs="Tahoma"/>
          <w:sz w:val="20"/>
          <w:szCs w:val="20"/>
        </w:rPr>
      </w:pPr>
    </w:p>
    <w:p w:rsidR="00FF6F7F" w:rsidP="00FD7DAE" w:rsidRDefault="0079060E" w14:paraId="53DBDF33" w14:textId="04EAF312">
      <w:pPr>
        <w:pStyle w:val="Lijstalinea"/>
        <w:numPr>
          <w:ilvl w:val="0"/>
          <w:numId w:val="1"/>
        </w:numPr>
        <w:tabs>
          <w:tab w:val="left" w:pos="3504"/>
        </w:tabs>
        <w:rPr>
          <w:rFonts w:ascii="Tahoma" w:hAnsi="Tahoma" w:cs="Tahoma"/>
          <w:sz w:val="20"/>
          <w:szCs w:val="20"/>
        </w:rPr>
      </w:pPr>
      <w:r w:rsidRPr="00151861">
        <w:rPr>
          <w:rFonts w:ascii="Tahoma" w:hAnsi="Tahoma" w:cs="Tahoma"/>
          <w:b/>
          <w:bCs/>
          <w:sz w:val="20"/>
          <w:szCs w:val="20"/>
        </w:rPr>
        <w:t>Omgevingsdienst West</w:t>
      </w:r>
      <w:r w:rsidR="009D35EB">
        <w:rPr>
          <w:rFonts w:ascii="Tahoma" w:hAnsi="Tahoma" w:cs="Tahoma"/>
          <w:b/>
          <w:bCs/>
          <w:sz w:val="20"/>
          <w:szCs w:val="20"/>
        </w:rPr>
        <w:t>-</w:t>
      </w:r>
      <w:r w:rsidRPr="00151861">
        <w:rPr>
          <w:rFonts w:ascii="Tahoma" w:hAnsi="Tahoma" w:cs="Tahoma"/>
          <w:b/>
          <w:bCs/>
          <w:sz w:val="20"/>
          <w:szCs w:val="20"/>
        </w:rPr>
        <w:t>Holland</w:t>
      </w:r>
      <w:r w:rsidRPr="00151861" w:rsidR="005A6353">
        <w:rPr>
          <w:rFonts w:ascii="Tahoma" w:hAnsi="Tahoma" w:cs="Tahoma"/>
          <w:sz w:val="20"/>
          <w:szCs w:val="20"/>
        </w:rPr>
        <w:t>,</w:t>
      </w:r>
      <w:r w:rsidRPr="00151861" w:rsidR="00FD7DAE">
        <w:rPr>
          <w:rFonts w:ascii="Tahoma" w:hAnsi="Tahoma" w:cs="Tahoma"/>
          <w:sz w:val="20"/>
          <w:szCs w:val="20"/>
        </w:rPr>
        <w:t xml:space="preserve"> gevestigd te </w:t>
      </w:r>
      <w:r w:rsidRPr="00151861">
        <w:rPr>
          <w:rFonts w:ascii="Tahoma" w:hAnsi="Tahoma" w:cs="Tahoma"/>
          <w:sz w:val="20"/>
          <w:szCs w:val="20"/>
        </w:rPr>
        <w:t>Leiden</w:t>
      </w:r>
      <w:r w:rsidRPr="00151861" w:rsidR="00FD7DAE">
        <w:rPr>
          <w:rFonts w:ascii="Tahoma" w:hAnsi="Tahoma" w:cs="Tahoma"/>
          <w:sz w:val="20"/>
          <w:szCs w:val="20"/>
        </w:rPr>
        <w:t xml:space="preserve"> en rechtsgeldig vertegenwoordigd door </w:t>
      </w:r>
      <w:r w:rsidRPr="00151861" w:rsidR="00D1143A">
        <w:rPr>
          <w:rFonts w:ascii="Tahoma" w:hAnsi="Tahoma" w:cs="Tahoma"/>
          <w:sz w:val="20"/>
          <w:szCs w:val="20"/>
        </w:rPr>
        <w:t>mevrouw</w:t>
      </w:r>
      <w:r w:rsidRPr="00151861" w:rsidR="00FD7DAE">
        <w:rPr>
          <w:rFonts w:ascii="Tahoma" w:hAnsi="Tahoma" w:cs="Tahoma"/>
          <w:sz w:val="20"/>
          <w:szCs w:val="20"/>
        </w:rPr>
        <w:t xml:space="preserve"> </w:t>
      </w:r>
      <w:r w:rsidR="00FF6F7F">
        <w:rPr>
          <w:rFonts w:ascii="Tahoma" w:hAnsi="Tahoma" w:cs="Tahoma"/>
          <w:sz w:val="20"/>
          <w:szCs w:val="20"/>
        </w:rPr>
        <w:t xml:space="preserve">M.E. </w:t>
      </w:r>
      <w:r w:rsidRPr="00151861" w:rsidR="00D1143A">
        <w:rPr>
          <w:rFonts w:ascii="Tahoma" w:hAnsi="Tahoma" w:cs="Tahoma"/>
          <w:sz w:val="20"/>
          <w:szCs w:val="20"/>
        </w:rPr>
        <w:t>Krul-Seen</w:t>
      </w:r>
      <w:r w:rsidRPr="00151861" w:rsidR="00FD7DAE">
        <w:rPr>
          <w:rFonts w:ascii="Tahoma" w:hAnsi="Tahoma" w:cs="Tahoma"/>
          <w:sz w:val="20"/>
          <w:szCs w:val="20"/>
        </w:rPr>
        <w:t xml:space="preserve">, </w:t>
      </w:r>
      <w:r w:rsidRPr="00151861" w:rsidR="00D1143A">
        <w:rPr>
          <w:rFonts w:ascii="Tahoma" w:hAnsi="Tahoma" w:cs="Tahoma"/>
          <w:sz w:val="20"/>
          <w:szCs w:val="20"/>
        </w:rPr>
        <w:t xml:space="preserve">directeur, </w:t>
      </w:r>
      <w:r w:rsidRPr="00151861" w:rsidR="00FD7DAE">
        <w:rPr>
          <w:rFonts w:ascii="Tahoma" w:hAnsi="Tahoma" w:cs="Tahoma"/>
          <w:sz w:val="20"/>
          <w:szCs w:val="20"/>
        </w:rPr>
        <w:t xml:space="preserve">hierna te noemen: </w:t>
      </w:r>
    </w:p>
    <w:p w:rsidRPr="00151861" w:rsidR="00FD7DAE" w:rsidP="00FF6F7F" w:rsidRDefault="00FD7DAE" w14:paraId="32E7996C" w14:textId="51DE2FC8">
      <w:pPr>
        <w:pStyle w:val="Lijstalinea"/>
        <w:tabs>
          <w:tab w:val="left" w:pos="3504"/>
        </w:tabs>
        <w:rPr>
          <w:rFonts w:ascii="Tahoma" w:hAnsi="Tahoma" w:cs="Tahoma"/>
          <w:sz w:val="20"/>
          <w:szCs w:val="20"/>
        </w:rPr>
      </w:pPr>
      <w:r w:rsidRPr="00151861">
        <w:rPr>
          <w:rFonts w:ascii="Tahoma" w:hAnsi="Tahoma" w:cs="Tahoma"/>
          <w:sz w:val="20"/>
          <w:szCs w:val="20"/>
        </w:rPr>
        <w:t>Opdrachtgever;</w:t>
      </w:r>
    </w:p>
    <w:p w:rsidRPr="00151861" w:rsidR="0057523F" w:rsidP="0057523F" w:rsidRDefault="0057523F" w14:paraId="79F59D65" w14:textId="77777777">
      <w:pPr>
        <w:pStyle w:val="Lijstalinea"/>
        <w:tabs>
          <w:tab w:val="left" w:pos="3504"/>
        </w:tabs>
        <w:rPr>
          <w:rFonts w:ascii="Tahoma" w:hAnsi="Tahoma" w:cs="Tahoma"/>
          <w:sz w:val="20"/>
          <w:szCs w:val="20"/>
        </w:rPr>
      </w:pPr>
    </w:p>
    <w:p w:rsidRPr="00151861" w:rsidR="00FD7DAE" w:rsidP="00FD7DAE" w:rsidRDefault="005A6353" w14:paraId="5EA431BD" w14:textId="77777777">
      <w:pPr>
        <w:tabs>
          <w:tab w:val="left" w:pos="3504"/>
        </w:tabs>
        <w:rPr>
          <w:rFonts w:ascii="Tahoma" w:hAnsi="Tahoma" w:cs="Tahoma"/>
          <w:sz w:val="20"/>
          <w:szCs w:val="20"/>
        </w:rPr>
      </w:pPr>
      <w:r w:rsidRPr="00151861">
        <w:rPr>
          <w:rFonts w:ascii="Tahoma" w:hAnsi="Tahoma" w:cs="Tahoma"/>
          <w:sz w:val="20"/>
          <w:szCs w:val="20"/>
        </w:rPr>
        <w:t>e</w:t>
      </w:r>
      <w:r w:rsidRPr="00151861" w:rsidR="00FD7DAE">
        <w:rPr>
          <w:rFonts w:ascii="Tahoma" w:hAnsi="Tahoma" w:cs="Tahoma"/>
          <w:sz w:val="20"/>
          <w:szCs w:val="20"/>
        </w:rPr>
        <w:t>n</w:t>
      </w:r>
    </w:p>
    <w:p w:rsidRPr="00151861" w:rsidR="0057523F" w:rsidP="00FD7DAE" w:rsidRDefault="0057523F" w14:paraId="5C14F7D9" w14:textId="77777777">
      <w:pPr>
        <w:tabs>
          <w:tab w:val="left" w:pos="3504"/>
        </w:tabs>
        <w:rPr>
          <w:rFonts w:ascii="Tahoma" w:hAnsi="Tahoma" w:cs="Tahoma"/>
          <w:sz w:val="20"/>
          <w:szCs w:val="20"/>
        </w:rPr>
      </w:pPr>
    </w:p>
    <w:p w:rsidR="00FF6F7F" w:rsidP="00FD7DAE" w:rsidRDefault="00AA3670" w14:paraId="0B90C1C7" w14:textId="057F5941">
      <w:pPr>
        <w:pStyle w:val="Lijstalinea"/>
        <w:numPr>
          <w:ilvl w:val="0"/>
          <w:numId w:val="1"/>
        </w:numPr>
        <w:tabs>
          <w:tab w:val="left" w:pos="3504"/>
        </w:tabs>
        <w:rPr>
          <w:rFonts w:ascii="Tahoma" w:hAnsi="Tahoma" w:cs="Tahoma"/>
          <w:sz w:val="20"/>
          <w:szCs w:val="20"/>
        </w:rPr>
      </w:pPr>
      <w:r>
        <w:rPr>
          <w:rFonts w:ascii="Tahoma" w:hAnsi="Tahoma" w:cs="Tahoma"/>
          <w:b/>
          <w:bCs/>
          <w:sz w:val="20"/>
          <w:szCs w:val="20"/>
          <w:highlight w:val="yellow"/>
        </w:rPr>
        <w:t>Naam leverancier</w:t>
      </w:r>
      <w:r w:rsidR="0089465B">
        <w:rPr>
          <w:rFonts w:ascii="Tahoma" w:hAnsi="Tahoma" w:cs="Tahoma"/>
          <w:sz w:val="20"/>
          <w:szCs w:val="20"/>
        </w:rPr>
        <w:t xml:space="preserve">, </w:t>
      </w:r>
      <w:r w:rsidRPr="00962CBA" w:rsidR="00FD7DAE">
        <w:rPr>
          <w:rFonts w:ascii="Tahoma" w:hAnsi="Tahoma" w:cs="Tahoma"/>
          <w:sz w:val="20"/>
          <w:szCs w:val="20"/>
        </w:rPr>
        <w:t xml:space="preserve">gevestigd te </w:t>
      </w:r>
      <w:r w:rsidRPr="00AA3670">
        <w:rPr>
          <w:rFonts w:ascii="Tahoma" w:hAnsi="Tahoma" w:cs="Tahoma"/>
          <w:sz w:val="20"/>
          <w:szCs w:val="20"/>
          <w:highlight w:val="yellow"/>
        </w:rPr>
        <w:t>locatie</w:t>
      </w:r>
      <w:r w:rsidRPr="00962CBA" w:rsidR="00FD7DAE">
        <w:rPr>
          <w:rFonts w:ascii="Tahoma" w:hAnsi="Tahoma" w:cs="Tahoma"/>
          <w:sz w:val="20"/>
          <w:szCs w:val="20"/>
        </w:rPr>
        <w:t xml:space="preserve"> en rechtsgeldig vertegenwoordigd door </w:t>
      </w:r>
      <w:r w:rsidRPr="00AA3670">
        <w:rPr>
          <w:rFonts w:ascii="Tahoma" w:hAnsi="Tahoma" w:cs="Tahoma"/>
          <w:sz w:val="20"/>
          <w:szCs w:val="20"/>
          <w:highlight w:val="yellow"/>
        </w:rPr>
        <w:t>naam</w:t>
      </w:r>
      <w:r w:rsidRPr="009A1C08" w:rsidR="00FD7DAE">
        <w:rPr>
          <w:rFonts w:ascii="Tahoma" w:hAnsi="Tahoma" w:cs="Tahoma"/>
          <w:sz w:val="20"/>
          <w:szCs w:val="20"/>
        </w:rPr>
        <w:t xml:space="preserve">, </w:t>
      </w:r>
      <w:r w:rsidRPr="00AA3670">
        <w:rPr>
          <w:rFonts w:ascii="Tahoma" w:hAnsi="Tahoma" w:cs="Tahoma"/>
          <w:sz w:val="20"/>
          <w:szCs w:val="20"/>
          <w:highlight w:val="yellow"/>
        </w:rPr>
        <w:t>functie</w:t>
      </w:r>
      <w:r w:rsidRPr="009A1C08" w:rsidR="00C25940">
        <w:rPr>
          <w:rFonts w:ascii="Tahoma" w:hAnsi="Tahoma" w:cs="Tahoma"/>
          <w:sz w:val="20"/>
          <w:szCs w:val="20"/>
        </w:rPr>
        <w:t>,</w:t>
      </w:r>
      <w:r w:rsidRPr="009A1C08" w:rsidR="00FD7DAE">
        <w:rPr>
          <w:rFonts w:ascii="Tahoma" w:hAnsi="Tahoma" w:cs="Tahoma"/>
          <w:sz w:val="20"/>
          <w:szCs w:val="20"/>
        </w:rPr>
        <w:t xml:space="preserve"> hierna te noemen</w:t>
      </w:r>
      <w:r w:rsidRPr="00151861" w:rsidR="00FD7DAE">
        <w:rPr>
          <w:rFonts w:ascii="Tahoma" w:hAnsi="Tahoma" w:cs="Tahoma"/>
          <w:sz w:val="20"/>
          <w:szCs w:val="20"/>
        </w:rPr>
        <w:t xml:space="preserve">: </w:t>
      </w:r>
    </w:p>
    <w:p w:rsidRPr="00151861" w:rsidR="00FD7DAE" w:rsidP="00FF6F7F" w:rsidRDefault="00FD7DAE" w14:paraId="2B753805" w14:textId="350E95AC">
      <w:pPr>
        <w:pStyle w:val="Lijstalinea"/>
        <w:tabs>
          <w:tab w:val="left" w:pos="3504"/>
        </w:tabs>
        <w:rPr>
          <w:rFonts w:ascii="Tahoma" w:hAnsi="Tahoma" w:cs="Tahoma"/>
          <w:sz w:val="20"/>
          <w:szCs w:val="20"/>
        </w:rPr>
      </w:pPr>
      <w:r w:rsidRPr="00151861">
        <w:rPr>
          <w:rFonts w:ascii="Tahoma" w:hAnsi="Tahoma" w:cs="Tahoma"/>
          <w:sz w:val="20"/>
          <w:szCs w:val="20"/>
        </w:rPr>
        <w:t>Opdrachtnemer;</w:t>
      </w:r>
    </w:p>
    <w:p w:rsidRPr="00151861" w:rsidR="0057523F" w:rsidP="0057523F" w:rsidRDefault="0057523F" w14:paraId="4AF2D8C7" w14:textId="77777777">
      <w:pPr>
        <w:pStyle w:val="Lijstalinea"/>
        <w:tabs>
          <w:tab w:val="left" w:pos="3504"/>
        </w:tabs>
        <w:rPr>
          <w:rFonts w:ascii="Tahoma" w:hAnsi="Tahoma" w:cs="Tahoma"/>
          <w:sz w:val="20"/>
          <w:szCs w:val="20"/>
        </w:rPr>
      </w:pPr>
    </w:p>
    <w:p w:rsidRPr="00151861" w:rsidR="005A6353" w:rsidP="005A6353" w:rsidRDefault="005A6353" w14:paraId="617336A3" w14:textId="77777777">
      <w:pPr>
        <w:tabs>
          <w:tab w:val="left" w:pos="3504"/>
        </w:tabs>
        <w:rPr>
          <w:rFonts w:ascii="Tahoma" w:hAnsi="Tahoma" w:cs="Tahoma"/>
          <w:sz w:val="20"/>
          <w:szCs w:val="20"/>
        </w:rPr>
      </w:pPr>
      <w:r w:rsidRPr="00151861">
        <w:rPr>
          <w:rFonts w:ascii="Tahoma" w:hAnsi="Tahoma" w:cs="Tahoma"/>
          <w:sz w:val="20"/>
          <w:szCs w:val="20"/>
        </w:rPr>
        <w:t>Hierna gezamenlijk te noemen “Partijen”.</w:t>
      </w:r>
    </w:p>
    <w:p w:rsidRPr="00151861" w:rsidR="005A6353" w:rsidP="005A6353" w:rsidRDefault="005A6353" w14:paraId="1C03FE15" w14:textId="77777777">
      <w:pPr>
        <w:tabs>
          <w:tab w:val="left" w:pos="3504"/>
        </w:tabs>
        <w:rPr>
          <w:rFonts w:ascii="Tahoma" w:hAnsi="Tahoma" w:cs="Tahoma"/>
          <w:sz w:val="20"/>
          <w:szCs w:val="20"/>
        </w:rPr>
      </w:pPr>
    </w:p>
    <w:p w:rsidRPr="00151861" w:rsidR="0057523F" w:rsidP="005A6353" w:rsidRDefault="0057523F" w14:paraId="60373090" w14:textId="77777777">
      <w:pPr>
        <w:tabs>
          <w:tab w:val="left" w:pos="3504"/>
        </w:tabs>
        <w:rPr>
          <w:rFonts w:ascii="Tahoma" w:hAnsi="Tahoma" w:cs="Tahoma"/>
          <w:sz w:val="20"/>
          <w:szCs w:val="20"/>
        </w:rPr>
      </w:pPr>
    </w:p>
    <w:p w:rsidRPr="00151861" w:rsidR="005A6353" w:rsidP="005A6353" w:rsidRDefault="005A6353" w14:paraId="404EE259" w14:textId="77777777">
      <w:pPr>
        <w:tabs>
          <w:tab w:val="left" w:pos="3504"/>
        </w:tabs>
        <w:rPr>
          <w:rFonts w:ascii="Tahoma" w:hAnsi="Tahoma" w:cs="Tahoma"/>
          <w:b/>
          <w:bCs/>
          <w:sz w:val="20"/>
          <w:szCs w:val="20"/>
        </w:rPr>
      </w:pPr>
      <w:r w:rsidRPr="00151861">
        <w:rPr>
          <w:rFonts w:ascii="Tahoma" w:hAnsi="Tahoma" w:cs="Tahoma"/>
          <w:b/>
          <w:bCs/>
          <w:sz w:val="20"/>
          <w:szCs w:val="20"/>
        </w:rPr>
        <w:t>Overwegende dat:</w:t>
      </w:r>
    </w:p>
    <w:p w:rsidR="00AB509E" w:rsidP="003F4020" w:rsidRDefault="00AB509E" w14:paraId="44AF18B3" w14:textId="5E47F861">
      <w:pPr>
        <w:pStyle w:val="Lijstalinea"/>
        <w:numPr>
          <w:ilvl w:val="0"/>
          <w:numId w:val="5"/>
        </w:numPr>
        <w:rPr>
          <w:rFonts w:ascii="Tahoma" w:hAnsi="Tahoma" w:cs="Tahoma"/>
          <w:sz w:val="20"/>
          <w:szCs w:val="20"/>
          <w:lang w:val="nl"/>
        </w:rPr>
      </w:pPr>
      <w:r>
        <w:rPr>
          <w:rFonts w:ascii="Tahoma" w:hAnsi="Tahoma" w:cs="Tahoma"/>
          <w:sz w:val="20"/>
          <w:szCs w:val="20"/>
          <w:lang w:val="nl"/>
        </w:rPr>
        <w:t>Opdrachtgever een Europese Aan</w:t>
      </w:r>
      <w:r w:rsidR="002D2324">
        <w:rPr>
          <w:rFonts w:ascii="Tahoma" w:hAnsi="Tahoma" w:cs="Tahoma"/>
          <w:sz w:val="20"/>
          <w:szCs w:val="20"/>
          <w:lang w:val="nl"/>
        </w:rPr>
        <w:t>besteding is gestart en Opdrachtnemer de Opdracht gegunt krijgt</w:t>
      </w:r>
      <w:r w:rsidR="00FA340F">
        <w:rPr>
          <w:rFonts w:ascii="Tahoma" w:hAnsi="Tahoma" w:cs="Tahoma"/>
          <w:sz w:val="20"/>
          <w:szCs w:val="20"/>
          <w:lang w:val="nl"/>
        </w:rPr>
        <w:t>;</w:t>
      </w:r>
    </w:p>
    <w:p w:rsidRPr="00DC3D9D" w:rsidR="00E77094" w:rsidP="003F4020" w:rsidRDefault="003031C7" w14:paraId="2F7D0F38" w14:textId="10DA6040">
      <w:pPr>
        <w:pStyle w:val="Lijstalinea"/>
        <w:numPr>
          <w:ilvl w:val="0"/>
          <w:numId w:val="5"/>
        </w:numPr>
        <w:rPr>
          <w:rFonts w:ascii="Tahoma" w:hAnsi="Tahoma" w:cs="Tahoma"/>
          <w:sz w:val="20"/>
          <w:szCs w:val="20"/>
          <w:lang w:val="nl"/>
        </w:rPr>
      </w:pPr>
      <w:r w:rsidRPr="00DC3D9D">
        <w:rPr>
          <w:rFonts w:ascii="Tahoma" w:hAnsi="Tahoma" w:cs="Tahoma"/>
          <w:sz w:val="20"/>
          <w:szCs w:val="20"/>
          <w:lang w:val="nl"/>
        </w:rPr>
        <w:t xml:space="preserve">Opdrachtgever </w:t>
      </w:r>
      <w:r w:rsidRPr="00DC3D9D" w:rsidR="000138B5">
        <w:rPr>
          <w:rFonts w:ascii="Tahoma" w:hAnsi="Tahoma" w:cs="Tahoma"/>
          <w:sz w:val="20"/>
          <w:szCs w:val="20"/>
          <w:lang w:val="nl"/>
        </w:rPr>
        <w:t xml:space="preserve">voor de </w:t>
      </w:r>
      <w:r w:rsidRPr="00DC3D9D">
        <w:rPr>
          <w:rFonts w:ascii="Tahoma" w:hAnsi="Tahoma" w:cs="Tahoma"/>
          <w:sz w:val="20"/>
          <w:szCs w:val="20"/>
          <w:lang w:val="nl"/>
        </w:rPr>
        <w:t xml:space="preserve">uitvoering van </w:t>
      </w:r>
      <w:r w:rsidRPr="00C96EF8" w:rsidR="00C96EF8">
        <w:rPr>
          <w:rFonts w:ascii="Tahoma" w:hAnsi="Tahoma" w:cs="Tahoma"/>
          <w:sz w:val="20"/>
          <w:szCs w:val="20"/>
          <w:highlight w:val="yellow"/>
          <w:lang w:val="nl"/>
        </w:rPr>
        <w:t>dienstverlening</w:t>
      </w:r>
      <w:r w:rsidRPr="00DC3D9D">
        <w:rPr>
          <w:rFonts w:ascii="Tahoma" w:hAnsi="Tahoma" w:cs="Tahoma"/>
          <w:sz w:val="20"/>
          <w:szCs w:val="20"/>
          <w:lang w:val="nl"/>
        </w:rPr>
        <w:t xml:space="preserve"> gedurende een zekere tijd vaste afspraken met </w:t>
      </w:r>
      <w:r w:rsidR="00E540D1">
        <w:rPr>
          <w:rFonts w:ascii="Tahoma" w:hAnsi="Tahoma" w:cs="Tahoma"/>
          <w:sz w:val="20"/>
          <w:szCs w:val="20"/>
          <w:lang w:val="nl"/>
        </w:rPr>
        <w:t>één</w:t>
      </w:r>
      <w:r w:rsidRPr="00DC3D9D">
        <w:rPr>
          <w:rFonts w:ascii="Tahoma" w:hAnsi="Tahoma" w:cs="Tahoma"/>
          <w:sz w:val="20"/>
          <w:szCs w:val="20"/>
          <w:lang w:val="nl"/>
        </w:rPr>
        <w:t xml:space="preserve"> dienstverlener wil maken;</w:t>
      </w:r>
    </w:p>
    <w:p w:rsidRPr="00DC3D9D" w:rsidR="00C96810" w:rsidP="003F4020" w:rsidRDefault="00C96810" w14:paraId="4E5ECE6E" w14:textId="4B889A95">
      <w:pPr>
        <w:pStyle w:val="Lijstalinea"/>
        <w:numPr>
          <w:ilvl w:val="0"/>
          <w:numId w:val="5"/>
        </w:numPr>
        <w:suppressAutoHyphens/>
        <w:ind w:right="-1"/>
        <w:rPr>
          <w:rFonts w:ascii="Tahoma" w:hAnsi="Tahoma" w:cs="Tahoma"/>
          <w:sz w:val="20"/>
          <w:szCs w:val="20"/>
          <w:lang w:val="nl"/>
        </w:rPr>
      </w:pPr>
      <w:r w:rsidRPr="00DC3D9D">
        <w:rPr>
          <w:rFonts w:ascii="Tahoma" w:hAnsi="Tahoma" w:cs="Tahoma"/>
          <w:sz w:val="20"/>
          <w:szCs w:val="20"/>
          <w:lang w:val="nl"/>
        </w:rPr>
        <w:t xml:space="preserve">Opdrachtgever daartoe </w:t>
      </w:r>
      <w:r w:rsidRPr="00A14A9E">
        <w:rPr>
          <w:rFonts w:ascii="Tahoma" w:hAnsi="Tahoma" w:cs="Tahoma"/>
          <w:sz w:val="20"/>
          <w:szCs w:val="20"/>
          <w:lang w:val="nl"/>
        </w:rPr>
        <w:t xml:space="preserve">een </w:t>
      </w:r>
      <w:r w:rsidR="00DF0EF2">
        <w:rPr>
          <w:rFonts w:ascii="Tahoma" w:hAnsi="Tahoma" w:cs="Tahoma"/>
          <w:sz w:val="20"/>
          <w:szCs w:val="20"/>
          <w:lang w:val="nl"/>
        </w:rPr>
        <w:t>overeenkomst</w:t>
      </w:r>
      <w:r w:rsidRPr="00DC3D9D">
        <w:rPr>
          <w:rFonts w:ascii="Tahoma" w:hAnsi="Tahoma" w:cs="Tahoma"/>
          <w:sz w:val="20"/>
          <w:szCs w:val="20"/>
          <w:lang w:val="nl"/>
        </w:rPr>
        <w:t xml:space="preserve"> met een looptijd van </w:t>
      </w:r>
      <w:r w:rsidRPr="00C96EF8" w:rsidR="00C96EF8">
        <w:rPr>
          <w:rFonts w:ascii="Tahoma" w:hAnsi="Tahoma" w:cs="Tahoma"/>
          <w:sz w:val="20"/>
          <w:szCs w:val="20"/>
          <w:highlight w:val="yellow"/>
          <w:lang w:val="nl"/>
        </w:rPr>
        <w:t>aantal</w:t>
      </w:r>
      <w:r w:rsidR="00006730">
        <w:rPr>
          <w:rFonts w:ascii="Tahoma" w:hAnsi="Tahoma" w:cs="Tahoma"/>
          <w:sz w:val="20"/>
          <w:szCs w:val="20"/>
          <w:lang w:val="nl"/>
        </w:rPr>
        <w:t xml:space="preserve"> maanden</w:t>
      </w:r>
      <w:r w:rsidRPr="00DC3D9D">
        <w:rPr>
          <w:rFonts w:ascii="Tahoma" w:hAnsi="Tahoma" w:cs="Tahoma"/>
          <w:sz w:val="20"/>
          <w:szCs w:val="20"/>
          <w:lang w:val="nl"/>
        </w:rPr>
        <w:t xml:space="preserve"> (hierna te noemen: </w:t>
      </w:r>
      <w:r w:rsidRPr="00A14A9E">
        <w:rPr>
          <w:rFonts w:ascii="Tahoma" w:hAnsi="Tahoma" w:cs="Tahoma"/>
          <w:sz w:val="20"/>
          <w:szCs w:val="20"/>
          <w:lang w:val="nl"/>
        </w:rPr>
        <w:t>de</w:t>
      </w:r>
      <w:r w:rsidR="00DF0EF2">
        <w:rPr>
          <w:rFonts w:ascii="Tahoma" w:hAnsi="Tahoma" w:cs="Tahoma"/>
          <w:sz w:val="20"/>
          <w:szCs w:val="20"/>
          <w:lang w:val="nl"/>
        </w:rPr>
        <w:t xml:space="preserve"> </w:t>
      </w:r>
      <w:r w:rsidR="00B0034E">
        <w:rPr>
          <w:rFonts w:ascii="Tahoma" w:hAnsi="Tahoma" w:cs="Tahoma"/>
          <w:sz w:val="20"/>
          <w:szCs w:val="20"/>
          <w:lang w:val="nl"/>
        </w:rPr>
        <w:t>overeenkomst</w:t>
      </w:r>
      <w:r w:rsidR="00606113">
        <w:rPr>
          <w:rFonts w:ascii="Tahoma" w:hAnsi="Tahoma" w:cs="Tahoma"/>
          <w:sz w:val="20"/>
          <w:szCs w:val="20"/>
          <w:lang w:val="nl"/>
        </w:rPr>
        <w:t xml:space="preserve">) </w:t>
      </w:r>
      <w:r w:rsidRPr="00DC3D9D">
        <w:rPr>
          <w:rFonts w:ascii="Tahoma" w:hAnsi="Tahoma" w:cs="Tahoma"/>
          <w:sz w:val="20"/>
          <w:szCs w:val="20"/>
          <w:lang w:val="nl"/>
        </w:rPr>
        <w:t>wil sluiten;</w:t>
      </w:r>
    </w:p>
    <w:p w:rsidRPr="00DC3D9D" w:rsidR="00423652" w:rsidP="003F4020" w:rsidRDefault="00423652" w14:paraId="68B83E57" w14:textId="54F6D662">
      <w:pPr>
        <w:pStyle w:val="Lijstalinea"/>
        <w:numPr>
          <w:ilvl w:val="0"/>
          <w:numId w:val="5"/>
        </w:numPr>
        <w:suppressAutoHyphens/>
        <w:ind w:right="-1"/>
        <w:rPr>
          <w:rFonts w:ascii="Tahoma" w:hAnsi="Tahoma" w:cs="Tahoma"/>
          <w:sz w:val="20"/>
          <w:szCs w:val="20"/>
          <w:lang w:val="nl"/>
        </w:rPr>
      </w:pPr>
      <w:r w:rsidRPr="00DC3D9D">
        <w:rPr>
          <w:rFonts w:ascii="Tahoma" w:hAnsi="Tahoma" w:cs="Tahoma"/>
          <w:sz w:val="20"/>
          <w:szCs w:val="20"/>
          <w:lang w:val="nl"/>
        </w:rPr>
        <w:t xml:space="preserve">Een Europese aanbesteding voor de gunning van de deelname aan </w:t>
      </w:r>
      <w:r w:rsidRPr="00A14A9E">
        <w:rPr>
          <w:rFonts w:ascii="Tahoma" w:hAnsi="Tahoma" w:cs="Tahoma"/>
          <w:sz w:val="20"/>
          <w:szCs w:val="20"/>
          <w:lang w:val="nl"/>
        </w:rPr>
        <w:t xml:space="preserve">deze </w:t>
      </w:r>
      <w:r w:rsidR="00DF0EF2">
        <w:rPr>
          <w:rFonts w:ascii="Tahoma" w:hAnsi="Tahoma" w:cs="Tahoma"/>
          <w:sz w:val="20"/>
          <w:szCs w:val="20"/>
          <w:lang w:val="nl"/>
        </w:rPr>
        <w:t>overeenkomst</w:t>
      </w:r>
      <w:r w:rsidRPr="00DC3D9D">
        <w:rPr>
          <w:rFonts w:ascii="Tahoma" w:hAnsi="Tahoma" w:cs="Tahoma"/>
          <w:sz w:val="20"/>
          <w:szCs w:val="20"/>
          <w:lang w:val="nl"/>
        </w:rPr>
        <w:t xml:space="preserve"> heeft plaatsgevonden op basis van het Beschrijvend document onder toepassing van de Aanbestedingswet 2012</w:t>
      </w:r>
      <w:r w:rsidRPr="00DC3D9D" w:rsidR="000913C4">
        <w:rPr>
          <w:rFonts w:ascii="Tahoma" w:hAnsi="Tahoma" w:cs="Tahoma"/>
          <w:sz w:val="20"/>
          <w:szCs w:val="20"/>
          <w:lang w:val="nl"/>
        </w:rPr>
        <w:t>;</w:t>
      </w:r>
    </w:p>
    <w:p w:rsidRPr="00DC3D9D" w:rsidR="00A076DB" w:rsidP="003F4020" w:rsidRDefault="00A076DB" w14:paraId="4C2439DB" w14:textId="20C20BD1">
      <w:pPr>
        <w:pStyle w:val="Lijstalinea"/>
        <w:numPr>
          <w:ilvl w:val="0"/>
          <w:numId w:val="5"/>
        </w:numPr>
        <w:suppressAutoHyphens/>
        <w:ind w:right="-1"/>
        <w:rPr>
          <w:rFonts w:ascii="Tahoma" w:hAnsi="Tahoma" w:cs="Tahoma"/>
          <w:sz w:val="20"/>
          <w:szCs w:val="20"/>
          <w:lang w:val="nl"/>
        </w:rPr>
      </w:pPr>
      <w:r w:rsidRPr="00DC3D9D">
        <w:rPr>
          <w:rFonts w:ascii="Tahoma" w:hAnsi="Tahoma" w:cs="Tahoma"/>
          <w:sz w:val="20"/>
          <w:szCs w:val="20"/>
          <w:lang w:val="nl"/>
        </w:rPr>
        <w:t>Opdrachtgever de aanbieding van Opdrachtnemer als economisch meest voordelige heeft beoordeeld;</w:t>
      </w:r>
    </w:p>
    <w:p w:rsidRPr="00151861" w:rsidR="0040061D" w:rsidP="0040061D" w:rsidRDefault="0040061D" w14:paraId="177C9FB8" w14:textId="77777777">
      <w:pPr>
        <w:suppressAutoHyphens/>
        <w:ind w:right="-1"/>
        <w:rPr>
          <w:rFonts w:ascii="Tahoma" w:hAnsi="Tahoma" w:cs="Tahoma"/>
          <w:sz w:val="20"/>
          <w:szCs w:val="20"/>
          <w:lang w:val="nl"/>
        </w:rPr>
      </w:pPr>
    </w:p>
    <w:p w:rsidRPr="00151861" w:rsidR="006A4900" w:rsidRDefault="006A4900" w14:paraId="2CCE731C" w14:textId="77777777">
      <w:pPr>
        <w:rPr>
          <w:rFonts w:ascii="Tahoma" w:hAnsi="Tahoma" w:cs="Tahoma"/>
          <w:b/>
          <w:sz w:val="20"/>
          <w:szCs w:val="20"/>
          <w:lang w:val="nl"/>
        </w:rPr>
      </w:pPr>
      <w:r w:rsidRPr="00151861">
        <w:rPr>
          <w:rFonts w:ascii="Tahoma" w:hAnsi="Tahoma" w:cs="Tahoma"/>
          <w:b/>
          <w:sz w:val="20"/>
          <w:szCs w:val="20"/>
          <w:lang w:val="nl"/>
        </w:rPr>
        <w:br w:type="page"/>
      </w:r>
    </w:p>
    <w:p w:rsidRPr="00151861" w:rsidR="0040061D" w:rsidP="0040061D" w:rsidRDefault="0040061D" w14:paraId="062671BA" w14:textId="670B0512">
      <w:pPr>
        <w:suppressAutoHyphens/>
        <w:ind w:right="-1"/>
        <w:rPr>
          <w:rFonts w:ascii="Tahoma" w:hAnsi="Tahoma" w:cs="Tahoma"/>
          <w:b/>
          <w:sz w:val="20"/>
          <w:szCs w:val="20"/>
          <w:lang w:val="nl"/>
        </w:rPr>
      </w:pPr>
      <w:r w:rsidRPr="00151861">
        <w:rPr>
          <w:rFonts w:ascii="Tahoma" w:hAnsi="Tahoma" w:cs="Tahoma"/>
          <w:b/>
          <w:sz w:val="20"/>
          <w:szCs w:val="20"/>
          <w:lang w:val="nl"/>
        </w:rPr>
        <w:t>KOMEN OVEREEN:</w:t>
      </w:r>
    </w:p>
    <w:p w:rsidRPr="00151861" w:rsidR="0040061D" w:rsidP="0040061D" w:rsidRDefault="0040061D" w14:paraId="0BE5B0D5" w14:textId="77777777">
      <w:pPr>
        <w:suppressAutoHyphens/>
        <w:ind w:right="-1"/>
        <w:rPr>
          <w:rFonts w:ascii="Tahoma" w:hAnsi="Tahoma" w:cs="Tahoma"/>
          <w:sz w:val="20"/>
          <w:szCs w:val="20"/>
          <w:lang w:val="nl"/>
        </w:rPr>
      </w:pPr>
    </w:p>
    <w:p w:rsidRPr="00151861" w:rsidR="0040061D" w:rsidP="0040061D" w:rsidRDefault="0040061D" w14:paraId="05BDA111" w14:textId="7DBAAD7D">
      <w:pPr>
        <w:suppressAutoHyphens/>
        <w:ind w:right="-1"/>
        <w:rPr>
          <w:rFonts w:ascii="Tahoma" w:hAnsi="Tahoma" w:cs="Tahoma"/>
          <w:sz w:val="20"/>
          <w:szCs w:val="20"/>
          <w:lang w:val="nl"/>
        </w:rPr>
      </w:pPr>
      <w:r w:rsidRPr="00151861">
        <w:rPr>
          <w:rFonts w:ascii="Tahoma" w:hAnsi="Tahoma" w:cs="Tahoma"/>
          <w:sz w:val="20"/>
          <w:szCs w:val="20"/>
          <w:lang w:val="nl"/>
        </w:rPr>
        <w:t xml:space="preserve">In </w:t>
      </w:r>
      <w:r w:rsidRPr="00A14A9E">
        <w:rPr>
          <w:rFonts w:ascii="Tahoma" w:hAnsi="Tahoma" w:cs="Tahoma"/>
          <w:sz w:val="20"/>
          <w:szCs w:val="20"/>
          <w:lang w:val="nl"/>
        </w:rPr>
        <w:t xml:space="preserve">deze </w:t>
      </w:r>
      <w:r w:rsidR="00DF0EF2">
        <w:rPr>
          <w:rFonts w:ascii="Tahoma" w:hAnsi="Tahoma" w:cs="Tahoma"/>
          <w:sz w:val="20"/>
          <w:szCs w:val="20"/>
          <w:lang w:val="nl"/>
        </w:rPr>
        <w:t>overeenkomst</w:t>
      </w:r>
      <w:r w:rsidRPr="00151861">
        <w:rPr>
          <w:rFonts w:ascii="Tahoma" w:hAnsi="Tahoma" w:cs="Tahoma"/>
          <w:sz w:val="20"/>
          <w:szCs w:val="20"/>
          <w:lang w:val="nl"/>
        </w:rPr>
        <w:t xml:space="preserve"> wordt een aantal begrippen met een beginhoofdletter gebruikt. Aan deze begrippen komt de betekenis toe die hieraan wordt gegeven in artikel 1 van de Algemene Rijks</w:t>
      </w:r>
      <w:r w:rsidRPr="00151861">
        <w:rPr>
          <w:rFonts w:ascii="Tahoma" w:hAnsi="Tahoma" w:cs="Tahoma"/>
          <w:sz w:val="20"/>
          <w:szCs w:val="20"/>
          <w:lang w:val="nl"/>
        </w:rPr>
        <w:softHyphen/>
        <w:t>voorwaarden voor het verstrekken van opdrachten tot het verrichten van Diensten 20</w:t>
      </w:r>
      <w:r w:rsidR="00121426">
        <w:rPr>
          <w:rFonts w:ascii="Tahoma" w:hAnsi="Tahoma" w:cs="Tahoma"/>
          <w:sz w:val="20"/>
          <w:szCs w:val="20"/>
          <w:lang w:val="nl"/>
        </w:rPr>
        <w:t>25</w:t>
      </w:r>
      <w:r w:rsidRPr="00151861">
        <w:rPr>
          <w:rFonts w:ascii="Tahoma" w:hAnsi="Tahoma" w:cs="Tahoma"/>
          <w:sz w:val="20"/>
          <w:szCs w:val="20"/>
          <w:lang w:val="nl"/>
        </w:rPr>
        <w:t xml:space="preserve"> (ARVODI-20</w:t>
      </w:r>
      <w:r w:rsidR="003C1FA4">
        <w:rPr>
          <w:rFonts w:ascii="Tahoma" w:hAnsi="Tahoma" w:cs="Tahoma"/>
          <w:sz w:val="20"/>
          <w:szCs w:val="20"/>
          <w:lang w:val="nl"/>
        </w:rPr>
        <w:t>25</w:t>
      </w:r>
      <w:r w:rsidRPr="00151861">
        <w:rPr>
          <w:rFonts w:ascii="Tahoma" w:hAnsi="Tahoma" w:cs="Tahoma"/>
          <w:sz w:val="20"/>
          <w:szCs w:val="20"/>
          <w:lang w:val="nl"/>
        </w:rPr>
        <w:t xml:space="preserve">). In afwijking daarvan of aanvulling daarop wordt onder de volgende begrippen in deze </w:t>
      </w:r>
      <w:r w:rsidR="00DF0EF2">
        <w:rPr>
          <w:rFonts w:ascii="Tahoma" w:hAnsi="Tahoma" w:cs="Tahoma"/>
          <w:sz w:val="20"/>
          <w:szCs w:val="20"/>
          <w:lang w:val="nl"/>
        </w:rPr>
        <w:t>overeenkomst</w:t>
      </w:r>
      <w:r w:rsidRPr="00151861">
        <w:rPr>
          <w:rFonts w:ascii="Tahoma" w:hAnsi="Tahoma" w:cs="Tahoma"/>
          <w:sz w:val="20"/>
          <w:szCs w:val="20"/>
          <w:lang w:val="nl"/>
        </w:rPr>
        <w:t xml:space="preserve"> verstaan:</w:t>
      </w:r>
    </w:p>
    <w:p w:rsidRPr="00151861" w:rsidR="0040061D" w:rsidP="0040061D" w:rsidRDefault="0040061D" w14:paraId="56D8B9CE" w14:textId="77777777">
      <w:pPr>
        <w:suppressAutoHyphens/>
        <w:ind w:right="-1"/>
        <w:rPr>
          <w:rFonts w:ascii="Tahoma" w:hAnsi="Tahoma" w:cs="Tahoma"/>
          <w:sz w:val="20"/>
          <w:szCs w:val="20"/>
          <w:lang w:val="nl"/>
        </w:rPr>
      </w:pPr>
    </w:p>
    <w:p w:rsidRPr="00A14A9E" w:rsidR="0040061D" w:rsidP="0040061D" w:rsidRDefault="0040061D" w14:paraId="2E6D3F27" w14:textId="4E9E1652">
      <w:pPr>
        <w:suppressAutoHyphens/>
        <w:ind w:right="-1"/>
        <w:rPr>
          <w:rFonts w:ascii="Tahoma" w:hAnsi="Tahoma" w:cs="Tahoma"/>
          <w:sz w:val="20"/>
          <w:szCs w:val="20"/>
          <w:lang w:val="nl"/>
        </w:rPr>
      </w:pPr>
      <w:r w:rsidRPr="00151861">
        <w:rPr>
          <w:rFonts w:ascii="Tahoma" w:hAnsi="Tahoma" w:cs="Tahoma"/>
          <w:sz w:val="20"/>
          <w:szCs w:val="20"/>
          <w:u w:val="single"/>
          <w:lang w:val="nl"/>
        </w:rPr>
        <w:t>Beschrijvend document:</w:t>
      </w:r>
      <w:r w:rsidRPr="00151861">
        <w:rPr>
          <w:rFonts w:ascii="Tahoma" w:hAnsi="Tahoma" w:cs="Tahoma"/>
          <w:sz w:val="20"/>
          <w:szCs w:val="20"/>
          <w:lang w:val="nl"/>
        </w:rPr>
        <w:t xml:space="preserve"> het </w:t>
      </w:r>
      <w:r w:rsidRPr="00A14A9E">
        <w:rPr>
          <w:rFonts w:ascii="Tahoma" w:hAnsi="Tahoma" w:cs="Tahoma"/>
          <w:sz w:val="20"/>
          <w:szCs w:val="20"/>
          <w:lang w:val="nl"/>
        </w:rPr>
        <w:t xml:space="preserve">document van Opdrachtgever d.d. </w:t>
      </w:r>
      <w:r w:rsidR="00EE6A64">
        <w:rPr>
          <w:rFonts w:ascii="Tahoma" w:hAnsi="Tahoma" w:cs="Tahoma"/>
          <w:sz w:val="20"/>
          <w:szCs w:val="20"/>
          <w:highlight w:val="yellow"/>
          <w:lang w:val="nl"/>
        </w:rPr>
        <w:t>publicatie</w:t>
      </w:r>
      <w:r w:rsidRPr="00D17E0B" w:rsidR="00D17E0B">
        <w:rPr>
          <w:rFonts w:ascii="Tahoma" w:hAnsi="Tahoma" w:cs="Tahoma"/>
          <w:sz w:val="20"/>
          <w:szCs w:val="20"/>
          <w:highlight w:val="yellow"/>
          <w:lang w:val="nl"/>
        </w:rPr>
        <w:t>datum</w:t>
      </w:r>
      <w:r w:rsidRPr="00A14A9E">
        <w:rPr>
          <w:rFonts w:ascii="Tahoma" w:hAnsi="Tahoma" w:cs="Tahoma"/>
          <w:sz w:val="20"/>
          <w:szCs w:val="20"/>
          <w:lang w:val="nl"/>
        </w:rPr>
        <w:t xml:space="preserve"> referentie </w:t>
      </w:r>
      <w:r w:rsidRPr="00A14A9E" w:rsidR="00D873CC">
        <w:rPr>
          <w:rFonts w:ascii="Tahoma" w:hAnsi="Tahoma" w:cs="Tahoma"/>
          <w:sz w:val="20"/>
          <w:szCs w:val="20"/>
          <w:lang w:val="nl"/>
        </w:rPr>
        <w:t>ODWH</w:t>
      </w:r>
      <w:r w:rsidR="00D17E0B">
        <w:rPr>
          <w:rFonts w:ascii="Tahoma" w:hAnsi="Tahoma" w:cs="Tahoma"/>
          <w:sz w:val="20"/>
          <w:szCs w:val="20"/>
          <w:lang w:val="nl"/>
        </w:rPr>
        <w:t>IA260105</w:t>
      </w:r>
      <w:r w:rsidRPr="00A14A9E" w:rsidR="00D873CC">
        <w:rPr>
          <w:rFonts w:ascii="Tahoma" w:hAnsi="Tahoma" w:cs="Tahoma"/>
          <w:sz w:val="20"/>
          <w:szCs w:val="20"/>
          <w:lang w:val="nl"/>
        </w:rPr>
        <w:t xml:space="preserve"> </w:t>
      </w:r>
      <w:r w:rsidRPr="00A14A9E">
        <w:rPr>
          <w:rFonts w:ascii="Tahoma" w:hAnsi="Tahoma" w:cs="Tahoma"/>
          <w:sz w:val="20"/>
          <w:szCs w:val="20"/>
          <w:lang w:val="nl"/>
        </w:rPr>
        <w:t xml:space="preserve">waarin de deelname aan de </w:t>
      </w:r>
      <w:r w:rsidR="00DF0EF2">
        <w:rPr>
          <w:rFonts w:ascii="Tahoma" w:hAnsi="Tahoma" w:cs="Tahoma"/>
          <w:sz w:val="20"/>
          <w:szCs w:val="20"/>
          <w:lang w:val="nl"/>
        </w:rPr>
        <w:t>overeenkomst</w:t>
      </w:r>
      <w:r w:rsidRPr="00A14A9E">
        <w:rPr>
          <w:rFonts w:ascii="Tahoma" w:hAnsi="Tahoma" w:cs="Tahoma"/>
          <w:sz w:val="20"/>
          <w:szCs w:val="20"/>
          <w:lang w:val="nl"/>
        </w:rPr>
        <w:t xml:space="preserve"> met betrekking tot het verrichten van Diensten gedurende een bepaalde periode, de te volgen aanbestedingsprocedure en de selectie- en gunningscriteria worden beschreven en toegelicht</w:t>
      </w:r>
      <w:r w:rsidRPr="00A14A9E" w:rsidR="009E308B">
        <w:rPr>
          <w:rFonts w:ascii="Tahoma" w:hAnsi="Tahoma" w:cs="Tahoma"/>
          <w:sz w:val="20"/>
          <w:szCs w:val="20"/>
          <w:lang w:val="nl"/>
        </w:rPr>
        <w:t>.</w:t>
      </w:r>
    </w:p>
    <w:p w:rsidRPr="00A14A9E" w:rsidR="0040061D" w:rsidP="0040061D" w:rsidRDefault="0040061D" w14:paraId="4FAD8C04" w14:textId="1F7595C5">
      <w:pPr>
        <w:suppressAutoHyphens/>
        <w:ind w:right="-1"/>
        <w:rPr>
          <w:rFonts w:ascii="Tahoma" w:hAnsi="Tahoma" w:cs="Tahoma"/>
          <w:sz w:val="20"/>
          <w:szCs w:val="20"/>
          <w:lang w:val="nl"/>
        </w:rPr>
      </w:pPr>
      <w:r w:rsidRPr="00A14A9E">
        <w:rPr>
          <w:rFonts w:ascii="Tahoma" w:hAnsi="Tahoma" w:cs="Tahoma"/>
          <w:sz w:val="20"/>
          <w:szCs w:val="20"/>
          <w:u w:val="single"/>
          <w:lang w:val="nl"/>
        </w:rPr>
        <w:t>Diensten:</w:t>
      </w:r>
      <w:r w:rsidRPr="00A14A9E">
        <w:rPr>
          <w:rFonts w:ascii="Tahoma" w:hAnsi="Tahoma" w:cs="Tahoma"/>
          <w:sz w:val="20"/>
          <w:szCs w:val="20"/>
          <w:lang w:val="nl"/>
        </w:rPr>
        <w:t xml:space="preserve"> de door Opdrachtnemer op basis van een onder deze </w:t>
      </w:r>
      <w:r w:rsidR="00DF0EF2">
        <w:rPr>
          <w:rFonts w:ascii="Tahoma" w:hAnsi="Tahoma" w:cs="Tahoma"/>
          <w:sz w:val="20"/>
          <w:szCs w:val="20"/>
          <w:lang w:val="nl"/>
        </w:rPr>
        <w:t>overeenkomst</w:t>
      </w:r>
      <w:r w:rsidRPr="00A14A9E">
        <w:rPr>
          <w:rFonts w:ascii="Tahoma" w:hAnsi="Tahoma" w:cs="Tahoma"/>
          <w:sz w:val="20"/>
          <w:szCs w:val="20"/>
          <w:lang w:val="nl"/>
        </w:rPr>
        <w:t xml:space="preserve"> te verrichten werkzaamheden op het gebied van </w:t>
      </w:r>
      <w:r w:rsidRPr="0083563B" w:rsidR="0083563B">
        <w:rPr>
          <w:rFonts w:ascii="Tahoma" w:hAnsi="Tahoma" w:cs="Tahoma"/>
          <w:sz w:val="20"/>
          <w:szCs w:val="20"/>
          <w:highlight w:val="yellow"/>
          <w:lang w:val="nl"/>
        </w:rPr>
        <w:t>dienstverlening</w:t>
      </w:r>
      <w:r w:rsidRPr="00A14A9E" w:rsidR="009A00F9">
        <w:rPr>
          <w:rFonts w:ascii="Tahoma" w:hAnsi="Tahoma" w:cs="Tahoma"/>
          <w:sz w:val="20"/>
          <w:szCs w:val="20"/>
          <w:lang w:val="nl"/>
        </w:rPr>
        <w:t xml:space="preserve"> zoals beschreven in de aanbestedingsdocumenten</w:t>
      </w:r>
      <w:r w:rsidRPr="00A14A9E">
        <w:rPr>
          <w:rFonts w:ascii="Tahoma" w:hAnsi="Tahoma" w:cs="Tahoma"/>
          <w:sz w:val="20"/>
          <w:szCs w:val="20"/>
          <w:lang w:val="nl"/>
        </w:rPr>
        <w:t>.</w:t>
      </w:r>
    </w:p>
    <w:p w:rsidRPr="00A14A9E" w:rsidR="0040061D" w:rsidP="0040061D" w:rsidRDefault="0040061D" w14:paraId="11F39EB0" w14:textId="2019B1F3">
      <w:pPr>
        <w:suppressAutoHyphens/>
        <w:ind w:right="-1"/>
        <w:rPr>
          <w:rFonts w:ascii="Tahoma" w:hAnsi="Tahoma" w:cs="Tahoma"/>
          <w:sz w:val="20"/>
          <w:szCs w:val="20"/>
          <w:lang w:val="nl"/>
        </w:rPr>
      </w:pPr>
      <w:r w:rsidRPr="00A14A9E">
        <w:rPr>
          <w:rFonts w:ascii="Tahoma" w:hAnsi="Tahoma" w:cs="Tahoma"/>
          <w:sz w:val="20"/>
          <w:szCs w:val="20"/>
          <w:u w:val="single"/>
          <w:lang w:val="nl"/>
        </w:rPr>
        <w:t>Inschrijving:</w:t>
      </w:r>
      <w:r w:rsidRPr="00A14A9E">
        <w:rPr>
          <w:rFonts w:ascii="Tahoma" w:hAnsi="Tahoma" w:cs="Tahoma"/>
          <w:sz w:val="20"/>
          <w:szCs w:val="20"/>
          <w:lang w:val="nl"/>
        </w:rPr>
        <w:t xml:space="preserve"> de in het kader van de Europese aanbesteding </w:t>
      </w:r>
      <w:r w:rsidR="00EE6A64">
        <w:rPr>
          <w:rFonts w:ascii="Tahoma" w:hAnsi="Tahoma" w:cs="Tahoma"/>
          <w:sz w:val="20"/>
          <w:szCs w:val="20"/>
          <w:lang w:val="nl"/>
        </w:rPr>
        <w:t>Geluidmeetposten</w:t>
      </w:r>
      <w:r w:rsidRPr="00A14A9E">
        <w:rPr>
          <w:rFonts w:ascii="Tahoma" w:hAnsi="Tahoma" w:cs="Tahoma"/>
          <w:sz w:val="20"/>
          <w:szCs w:val="20"/>
          <w:lang w:val="nl"/>
        </w:rPr>
        <w:t xml:space="preserve"> </w:t>
      </w:r>
      <w:r w:rsidRPr="00A14A9E" w:rsidR="4C75B92B">
        <w:rPr>
          <w:rFonts w:ascii="Tahoma" w:hAnsi="Tahoma" w:cs="Tahoma"/>
          <w:sz w:val="20"/>
          <w:szCs w:val="20"/>
          <w:lang w:val="nl"/>
        </w:rPr>
        <w:t xml:space="preserve">d.d. </w:t>
      </w:r>
      <w:r w:rsidRPr="0083563B" w:rsidR="0083563B">
        <w:rPr>
          <w:rFonts w:ascii="Tahoma" w:hAnsi="Tahoma" w:cs="Tahoma"/>
          <w:sz w:val="20"/>
          <w:szCs w:val="20"/>
          <w:highlight w:val="yellow"/>
          <w:lang w:val="nl"/>
        </w:rPr>
        <w:t>publicatiedatum</w:t>
      </w:r>
      <w:r w:rsidR="0083563B">
        <w:rPr>
          <w:rFonts w:ascii="Tahoma" w:hAnsi="Tahoma" w:cs="Tahoma"/>
          <w:sz w:val="20"/>
          <w:szCs w:val="20"/>
          <w:lang w:val="nl"/>
        </w:rPr>
        <w:t xml:space="preserve"> </w:t>
      </w:r>
      <w:r w:rsidRPr="00A14A9E" w:rsidR="4C75B92B">
        <w:rPr>
          <w:rFonts w:ascii="Tahoma" w:hAnsi="Tahoma" w:cs="Tahoma"/>
          <w:sz w:val="20"/>
          <w:szCs w:val="20"/>
          <w:lang w:val="nl"/>
        </w:rPr>
        <w:t xml:space="preserve">referentie </w:t>
      </w:r>
      <w:r w:rsidR="00717364">
        <w:rPr>
          <w:rFonts w:ascii="Tahoma" w:hAnsi="Tahoma" w:cs="Tahoma"/>
          <w:sz w:val="20"/>
          <w:szCs w:val="20"/>
          <w:lang w:val="nl"/>
        </w:rPr>
        <w:t>ODWHIA260105</w:t>
      </w:r>
      <w:r w:rsidRPr="00A14A9E">
        <w:rPr>
          <w:rFonts w:ascii="Tahoma" w:hAnsi="Tahoma" w:cs="Tahoma"/>
          <w:sz w:val="20"/>
          <w:szCs w:val="20"/>
          <w:lang w:val="nl"/>
        </w:rPr>
        <w:t xml:space="preserve"> door Opdrachtnemer op basis van het Beschrijvend document ingediende inschrijving d.d. </w:t>
      </w:r>
      <w:r w:rsidRPr="0083563B" w:rsidR="0083563B">
        <w:rPr>
          <w:rFonts w:ascii="Tahoma" w:hAnsi="Tahoma" w:cs="Tahoma"/>
          <w:sz w:val="20"/>
          <w:szCs w:val="20"/>
          <w:highlight w:val="yellow"/>
          <w:lang w:val="nl"/>
        </w:rPr>
        <w:t>datum</w:t>
      </w:r>
      <w:r w:rsidRPr="00A14A9E">
        <w:rPr>
          <w:rFonts w:ascii="Tahoma" w:hAnsi="Tahoma" w:cs="Tahoma"/>
          <w:sz w:val="20"/>
          <w:szCs w:val="20"/>
          <w:lang w:val="nl"/>
        </w:rPr>
        <w:t>.</w:t>
      </w:r>
    </w:p>
    <w:p w:rsidR="002D5158" w:rsidRDefault="002D5158" w14:paraId="03DCB2C1" w14:textId="742CA9EF">
      <w:pPr>
        <w:rPr>
          <w:rFonts w:ascii="Tahoma" w:hAnsi="Tahoma" w:cs="Tahoma"/>
          <w:sz w:val="20"/>
          <w:szCs w:val="20"/>
          <w:lang w:val="nl"/>
        </w:rPr>
      </w:pPr>
      <w:r>
        <w:rPr>
          <w:rFonts w:ascii="Tahoma" w:hAnsi="Tahoma" w:cs="Tahoma"/>
          <w:sz w:val="20"/>
          <w:szCs w:val="20"/>
          <w:lang w:val="nl"/>
        </w:rPr>
        <w:br w:type="page"/>
      </w:r>
    </w:p>
    <w:p w:rsidRPr="00A14A9E" w:rsidR="006A4900" w:rsidP="006A4900" w:rsidRDefault="0040061D" w14:paraId="520A501C" w14:textId="78D30CA0">
      <w:pPr>
        <w:suppressAutoHyphens/>
        <w:ind w:left="567" w:right="-1" w:hanging="567"/>
        <w:rPr>
          <w:rFonts w:ascii="Tahoma" w:hAnsi="Tahoma" w:cs="Tahoma"/>
          <w:sz w:val="20"/>
          <w:szCs w:val="20"/>
          <w:lang w:val="nl"/>
        </w:rPr>
      </w:pPr>
      <w:r w:rsidRPr="00151861">
        <w:rPr>
          <w:rFonts w:ascii="Tahoma" w:hAnsi="Tahoma" w:cs="Tahoma"/>
          <w:b/>
          <w:bCs/>
          <w:sz w:val="20"/>
          <w:szCs w:val="20"/>
          <w:lang w:val="nl"/>
        </w:rPr>
        <w:t>1.</w:t>
      </w:r>
      <w:r w:rsidRPr="00151861">
        <w:rPr>
          <w:rFonts w:ascii="Tahoma" w:hAnsi="Tahoma" w:cs="Tahoma"/>
          <w:b/>
          <w:bCs/>
          <w:sz w:val="20"/>
          <w:szCs w:val="20"/>
          <w:lang w:val="nl"/>
        </w:rPr>
        <w:tab/>
      </w:r>
      <w:r w:rsidRPr="00151861">
        <w:rPr>
          <w:rFonts w:ascii="Tahoma" w:hAnsi="Tahoma" w:cs="Tahoma"/>
          <w:b/>
          <w:bCs/>
          <w:sz w:val="20"/>
          <w:szCs w:val="20"/>
          <w:lang w:val="nl"/>
        </w:rPr>
        <w:t xml:space="preserve">Voorwerp </w:t>
      </w:r>
      <w:r w:rsidRPr="00A14A9E">
        <w:rPr>
          <w:rFonts w:ascii="Tahoma" w:hAnsi="Tahoma" w:cs="Tahoma"/>
          <w:b/>
          <w:bCs/>
          <w:sz w:val="20"/>
          <w:szCs w:val="20"/>
          <w:lang w:val="nl"/>
        </w:rPr>
        <w:t xml:space="preserve">van de </w:t>
      </w:r>
      <w:r w:rsidR="00DF0EF2">
        <w:rPr>
          <w:rFonts w:ascii="Tahoma" w:hAnsi="Tahoma" w:cs="Tahoma"/>
          <w:b/>
          <w:bCs/>
          <w:sz w:val="20"/>
          <w:szCs w:val="20"/>
          <w:lang w:val="nl"/>
        </w:rPr>
        <w:t>overeenkomst</w:t>
      </w:r>
    </w:p>
    <w:p w:rsidRPr="00A14A9E" w:rsidR="0040061D" w:rsidP="0040061D" w:rsidRDefault="0040061D" w14:paraId="69BA99D8" w14:textId="2658BF06">
      <w:pPr>
        <w:pStyle w:val="Lijstalinea"/>
        <w:numPr>
          <w:ilvl w:val="1"/>
          <w:numId w:val="7"/>
        </w:numPr>
        <w:suppressAutoHyphens/>
        <w:overflowPunct w:val="0"/>
        <w:autoSpaceDE w:val="0"/>
        <w:autoSpaceDN w:val="0"/>
        <w:adjustRightInd w:val="0"/>
        <w:spacing w:after="0" w:line="240" w:lineRule="auto"/>
        <w:ind w:right="-1"/>
        <w:textAlignment w:val="baseline"/>
        <w:rPr>
          <w:rFonts w:ascii="Tahoma" w:hAnsi="Tahoma" w:cs="Tahoma"/>
          <w:sz w:val="20"/>
          <w:szCs w:val="20"/>
          <w:lang w:val="nl"/>
        </w:rPr>
      </w:pPr>
      <w:r w:rsidRPr="00A14A9E">
        <w:rPr>
          <w:rFonts w:ascii="Tahoma" w:hAnsi="Tahoma" w:cs="Tahoma"/>
          <w:sz w:val="20"/>
          <w:szCs w:val="20"/>
          <w:lang w:val="nl"/>
        </w:rPr>
        <w:t xml:space="preserve">Opdrachtgever </w:t>
      </w:r>
      <w:r w:rsidRPr="00C62732" w:rsidR="009530CF">
        <w:rPr>
          <w:rFonts w:ascii="Tahoma" w:hAnsi="Tahoma" w:cs="Tahoma"/>
          <w:sz w:val="20"/>
          <w:szCs w:val="20"/>
        </w:rPr>
        <w:t xml:space="preserve">verstrekt aan Opdrachtnemer de Opdracht tot </w:t>
      </w:r>
      <w:r w:rsidRPr="009530CF" w:rsidR="009530CF">
        <w:rPr>
          <w:rFonts w:ascii="Tahoma" w:hAnsi="Tahoma" w:cs="Tahoma"/>
          <w:sz w:val="20"/>
          <w:szCs w:val="20"/>
          <w:highlight w:val="yellow"/>
        </w:rPr>
        <w:t>dienstverleni</w:t>
      </w:r>
      <w:r w:rsidR="009530CF">
        <w:rPr>
          <w:rFonts w:ascii="Tahoma" w:hAnsi="Tahoma" w:cs="Tahoma"/>
          <w:sz w:val="20"/>
          <w:szCs w:val="20"/>
          <w:highlight w:val="yellow"/>
        </w:rPr>
        <w:t>n</w:t>
      </w:r>
      <w:r w:rsidRPr="009530CF" w:rsidR="009530CF">
        <w:rPr>
          <w:rFonts w:ascii="Tahoma" w:hAnsi="Tahoma" w:cs="Tahoma"/>
          <w:sz w:val="20"/>
          <w:szCs w:val="20"/>
          <w:highlight w:val="yellow"/>
        </w:rPr>
        <w:t>g</w:t>
      </w:r>
      <w:r w:rsidRPr="00C62732" w:rsidR="009530CF">
        <w:rPr>
          <w:rFonts w:ascii="Tahoma" w:hAnsi="Tahoma" w:cs="Tahoma"/>
          <w:sz w:val="20"/>
          <w:szCs w:val="20"/>
        </w:rPr>
        <w:t xml:space="preserve"> overeenkomstig de bepalingen van de Overeenkomst en de daarbij behorende bijlagen (hierna: “de Opdracht”), welke Opdrachtnemer bij deze aanvaardt.</w:t>
      </w:r>
    </w:p>
    <w:p w:rsidRPr="00A14A9E" w:rsidR="0040061D" w:rsidP="0040061D" w:rsidRDefault="0040061D" w14:paraId="36ACF313" w14:textId="77777777">
      <w:pPr>
        <w:suppressAutoHyphens/>
        <w:ind w:left="567" w:right="-1" w:hanging="567"/>
        <w:rPr>
          <w:rFonts w:ascii="Tahoma" w:hAnsi="Tahoma" w:cs="Tahoma"/>
          <w:sz w:val="20"/>
          <w:szCs w:val="20"/>
          <w:lang w:val="nl"/>
        </w:rPr>
      </w:pPr>
    </w:p>
    <w:p w:rsidRPr="00A14A9E" w:rsidR="0040061D" w:rsidP="0040061D" w:rsidRDefault="0040061D" w14:paraId="23F5E031" w14:textId="7CB04303">
      <w:pPr>
        <w:suppressAutoHyphens/>
        <w:ind w:left="567" w:right="-1" w:hanging="567"/>
        <w:rPr>
          <w:rFonts w:ascii="Tahoma" w:hAnsi="Tahoma" w:cs="Tahoma"/>
          <w:sz w:val="20"/>
          <w:szCs w:val="20"/>
          <w:lang w:val="nl"/>
        </w:rPr>
      </w:pPr>
      <w:r w:rsidRPr="00A14A9E">
        <w:rPr>
          <w:rFonts w:ascii="Tahoma" w:hAnsi="Tahoma" w:cs="Tahoma"/>
          <w:sz w:val="20"/>
          <w:szCs w:val="20"/>
          <w:lang w:val="nl"/>
        </w:rPr>
        <w:t>1.2</w:t>
      </w:r>
      <w:r w:rsidRPr="00A14A9E">
        <w:rPr>
          <w:rFonts w:ascii="Tahoma" w:hAnsi="Tahoma" w:cs="Tahoma"/>
          <w:sz w:val="20"/>
          <w:szCs w:val="20"/>
          <w:lang w:val="nl"/>
        </w:rPr>
        <w:tab/>
      </w:r>
      <w:r w:rsidRPr="00A14A9E">
        <w:rPr>
          <w:rFonts w:ascii="Tahoma" w:hAnsi="Tahoma" w:cs="Tahoma"/>
          <w:sz w:val="20"/>
          <w:szCs w:val="20"/>
          <w:lang w:val="nl"/>
        </w:rPr>
        <w:t xml:space="preserve">De navolgende documenten vormen gezamenlijk de </w:t>
      </w:r>
      <w:r w:rsidR="00DF0EF2">
        <w:rPr>
          <w:rFonts w:ascii="Tahoma" w:hAnsi="Tahoma" w:cs="Tahoma"/>
          <w:sz w:val="20"/>
          <w:szCs w:val="20"/>
          <w:lang w:val="nl"/>
        </w:rPr>
        <w:t>overeenkomst</w:t>
      </w:r>
      <w:r w:rsidRPr="00A14A9E">
        <w:rPr>
          <w:rFonts w:ascii="Tahoma" w:hAnsi="Tahoma" w:cs="Tahoma"/>
          <w:sz w:val="20"/>
          <w:szCs w:val="20"/>
          <w:lang w:val="nl"/>
        </w:rPr>
        <w:t>. Voor zover deze documenten met elkaar in tegenspraak zijn, prevaleert het eerder genoemde document boven het later genoemde:</w:t>
      </w:r>
    </w:p>
    <w:p w:rsidRPr="00A14A9E" w:rsidR="006F0938" w:rsidP="006F0938" w:rsidRDefault="006F0938" w14:paraId="7C000C88" w14:textId="77777777">
      <w:pPr>
        <w:pStyle w:val="Geenafstand"/>
        <w:ind w:left="709"/>
        <w:rPr>
          <w:rFonts w:ascii="Tahoma" w:hAnsi="Tahoma" w:cs="Tahoma"/>
          <w:sz w:val="20"/>
          <w:szCs w:val="20"/>
          <w:lang w:val="nl"/>
        </w:rPr>
      </w:pPr>
      <w:r w:rsidRPr="00A14A9E">
        <w:rPr>
          <w:rFonts w:ascii="Tahoma" w:hAnsi="Tahoma" w:cs="Tahoma"/>
          <w:sz w:val="20"/>
          <w:szCs w:val="20"/>
          <w:lang w:val="nl"/>
        </w:rPr>
        <w:t>1. eventuele nadere overeenkomsten;</w:t>
      </w:r>
    </w:p>
    <w:p w:rsidRPr="00A14A9E" w:rsidR="006F0938" w:rsidP="006F0938" w:rsidRDefault="006F0938" w14:paraId="28EDB49E" w14:textId="35A50306">
      <w:pPr>
        <w:pStyle w:val="Geenafstand"/>
        <w:ind w:left="709"/>
        <w:rPr>
          <w:rFonts w:ascii="Tahoma" w:hAnsi="Tahoma" w:cs="Tahoma"/>
          <w:sz w:val="20"/>
          <w:szCs w:val="20"/>
          <w:lang w:val="nl"/>
        </w:rPr>
      </w:pPr>
      <w:r w:rsidRPr="00A14A9E">
        <w:rPr>
          <w:rFonts w:ascii="Tahoma" w:hAnsi="Tahoma" w:cs="Tahoma"/>
          <w:sz w:val="20"/>
          <w:szCs w:val="20"/>
          <w:lang w:val="nl"/>
        </w:rPr>
        <w:t>2. dit document;</w:t>
      </w:r>
    </w:p>
    <w:p w:rsidRPr="00A14A9E" w:rsidR="006F0938" w:rsidP="006F0938" w:rsidRDefault="006F0938" w14:paraId="4236EAF0" w14:textId="77777777">
      <w:pPr>
        <w:pStyle w:val="Geenafstand"/>
        <w:ind w:left="284"/>
        <w:rPr>
          <w:rFonts w:ascii="Tahoma" w:hAnsi="Tahoma" w:cs="Tahoma"/>
          <w:sz w:val="20"/>
          <w:szCs w:val="20"/>
          <w:lang w:val="nl"/>
        </w:rPr>
      </w:pPr>
      <w:r w:rsidRPr="00A14A9E">
        <w:rPr>
          <w:rFonts w:ascii="Tahoma" w:hAnsi="Tahoma" w:cs="Tahoma"/>
          <w:sz w:val="20"/>
          <w:szCs w:val="20"/>
          <w:lang w:val="nl"/>
        </w:rPr>
        <w:tab/>
      </w:r>
      <w:r w:rsidRPr="00A14A9E">
        <w:rPr>
          <w:rFonts w:ascii="Tahoma" w:hAnsi="Tahoma" w:cs="Tahoma"/>
          <w:sz w:val="20"/>
          <w:szCs w:val="20"/>
          <w:lang w:val="nl"/>
        </w:rPr>
        <w:t>3. de Inschrijving;</w:t>
      </w:r>
    </w:p>
    <w:p w:rsidRPr="00A14A9E" w:rsidR="006F0938" w:rsidP="006F0938" w:rsidRDefault="006F0938" w14:paraId="4FDFD559" w14:textId="77777777">
      <w:pPr>
        <w:pStyle w:val="Geenafstand"/>
        <w:ind w:left="709"/>
        <w:rPr>
          <w:rFonts w:ascii="Tahoma" w:hAnsi="Tahoma" w:cs="Tahoma"/>
          <w:sz w:val="20"/>
          <w:szCs w:val="20"/>
          <w:lang w:val="nl"/>
        </w:rPr>
      </w:pPr>
      <w:r w:rsidRPr="00A14A9E">
        <w:rPr>
          <w:rFonts w:ascii="Tahoma" w:hAnsi="Tahoma" w:cs="Tahoma"/>
          <w:sz w:val="20"/>
          <w:szCs w:val="20"/>
          <w:lang w:val="nl"/>
        </w:rPr>
        <w:t>3. de Nota van Inlichtingen;</w:t>
      </w:r>
    </w:p>
    <w:p w:rsidRPr="00A14A9E" w:rsidR="006F0938" w:rsidP="006F0938" w:rsidRDefault="006F0938" w14:paraId="5908A134" w14:textId="77777777">
      <w:pPr>
        <w:pStyle w:val="Geenafstand"/>
        <w:ind w:left="709"/>
        <w:rPr>
          <w:rFonts w:ascii="Tahoma" w:hAnsi="Tahoma" w:cs="Tahoma"/>
          <w:sz w:val="20"/>
          <w:szCs w:val="20"/>
          <w:lang w:val="nl"/>
        </w:rPr>
      </w:pPr>
      <w:r w:rsidRPr="00A14A9E">
        <w:rPr>
          <w:rFonts w:ascii="Tahoma" w:hAnsi="Tahoma" w:cs="Tahoma"/>
          <w:sz w:val="20"/>
          <w:szCs w:val="20"/>
          <w:lang w:val="nl"/>
        </w:rPr>
        <w:t>4. het Beschrijvend document;</w:t>
      </w:r>
    </w:p>
    <w:p w:rsidRPr="00A14A9E" w:rsidR="006F0938" w:rsidP="006F0938" w:rsidRDefault="006F0938" w14:paraId="3B1D3AFB" w14:textId="77774B03">
      <w:pPr>
        <w:suppressAutoHyphens/>
        <w:ind w:left="709" w:right="-1"/>
        <w:rPr>
          <w:rFonts w:ascii="Tahoma" w:hAnsi="Tahoma" w:cs="Tahoma"/>
          <w:sz w:val="20"/>
          <w:szCs w:val="20"/>
          <w:lang w:val="nl"/>
        </w:rPr>
      </w:pPr>
      <w:r w:rsidRPr="00A14A9E">
        <w:rPr>
          <w:rFonts w:ascii="Tahoma" w:hAnsi="Tahoma" w:cs="Tahoma"/>
          <w:sz w:val="20"/>
          <w:szCs w:val="20"/>
          <w:lang w:val="nl"/>
        </w:rPr>
        <w:t>6. de ARVODI-20</w:t>
      </w:r>
      <w:r w:rsidR="00BA3D3E">
        <w:rPr>
          <w:rFonts w:ascii="Tahoma" w:hAnsi="Tahoma" w:cs="Tahoma"/>
          <w:sz w:val="20"/>
          <w:szCs w:val="20"/>
          <w:lang w:val="nl"/>
        </w:rPr>
        <w:t>25</w:t>
      </w:r>
      <w:r w:rsidRPr="00A14A9E">
        <w:rPr>
          <w:rFonts w:ascii="Tahoma" w:hAnsi="Tahoma" w:cs="Tahoma"/>
          <w:sz w:val="20"/>
          <w:szCs w:val="20"/>
          <w:lang w:val="nl"/>
        </w:rPr>
        <w:t>;</w:t>
      </w:r>
    </w:p>
    <w:p w:rsidRPr="00A14A9E" w:rsidR="0040061D" w:rsidP="0040061D" w:rsidRDefault="0040061D" w14:paraId="3B470122" w14:textId="77777777">
      <w:pPr>
        <w:suppressAutoHyphens/>
        <w:ind w:right="-1"/>
        <w:rPr>
          <w:rFonts w:ascii="Tahoma" w:hAnsi="Tahoma" w:cs="Tahoma"/>
          <w:sz w:val="20"/>
          <w:szCs w:val="20"/>
          <w:lang w:val="nl"/>
        </w:rPr>
      </w:pPr>
    </w:p>
    <w:p w:rsidRPr="00A14A9E" w:rsidR="0040061D" w:rsidP="001E2D9D" w:rsidRDefault="0040061D" w14:paraId="19926BD8" w14:textId="7B799BE0">
      <w:pPr>
        <w:suppressAutoHyphens/>
        <w:ind w:left="567" w:right="-1" w:hanging="567"/>
        <w:rPr>
          <w:rFonts w:ascii="Tahoma" w:hAnsi="Tahoma" w:cs="Tahoma"/>
          <w:sz w:val="20"/>
          <w:szCs w:val="20"/>
          <w:lang w:val="nl"/>
        </w:rPr>
      </w:pPr>
      <w:r w:rsidRPr="00A14A9E">
        <w:rPr>
          <w:rFonts w:ascii="Tahoma" w:hAnsi="Tahoma" w:cs="Tahoma"/>
          <w:b/>
          <w:bCs/>
          <w:sz w:val="20"/>
          <w:szCs w:val="20"/>
          <w:lang w:val="nl"/>
        </w:rPr>
        <w:t>2.</w:t>
      </w:r>
      <w:r w:rsidRPr="00A14A9E">
        <w:rPr>
          <w:rFonts w:ascii="Tahoma" w:hAnsi="Tahoma" w:cs="Tahoma"/>
          <w:b/>
          <w:bCs/>
          <w:sz w:val="20"/>
          <w:szCs w:val="20"/>
          <w:lang w:val="nl"/>
        </w:rPr>
        <w:tab/>
      </w:r>
      <w:r w:rsidRPr="00A14A9E" w:rsidR="004F6711">
        <w:rPr>
          <w:rFonts w:ascii="Tahoma" w:hAnsi="Tahoma" w:cs="Tahoma"/>
          <w:b/>
          <w:bCs/>
          <w:sz w:val="20"/>
          <w:szCs w:val="20"/>
          <w:lang w:val="nl"/>
        </w:rPr>
        <w:t>Inwerktreding en d</w:t>
      </w:r>
      <w:r w:rsidRPr="00A14A9E">
        <w:rPr>
          <w:rFonts w:ascii="Tahoma" w:hAnsi="Tahoma" w:cs="Tahoma"/>
          <w:b/>
          <w:bCs/>
          <w:sz w:val="20"/>
          <w:szCs w:val="20"/>
          <w:lang w:val="nl"/>
        </w:rPr>
        <w:t xml:space="preserve">uur van de </w:t>
      </w:r>
      <w:r w:rsidR="00DF0EF2">
        <w:rPr>
          <w:rFonts w:ascii="Tahoma" w:hAnsi="Tahoma" w:cs="Tahoma"/>
          <w:b/>
          <w:bCs/>
          <w:sz w:val="20"/>
          <w:szCs w:val="20"/>
          <w:lang w:val="nl"/>
        </w:rPr>
        <w:t>overeenkomst</w:t>
      </w:r>
    </w:p>
    <w:p w:rsidRPr="00A14A9E" w:rsidR="00064526" w:rsidP="00DF1D79" w:rsidRDefault="0040061D" w14:paraId="55ED74E1" w14:textId="434941EC">
      <w:pPr>
        <w:suppressAutoHyphens/>
        <w:ind w:left="567" w:right="-1" w:hanging="567"/>
        <w:rPr>
          <w:rFonts w:ascii="Tahoma" w:hAnsi="Tahoma" w:cs="Tahoma"/>
          <w:sz w:val="20"/>
          <w:szCs w:val="20"/>
          <w:lang w:val="nl"/>
        </w:rPr>
      </w:pPr>
      <w:r w:rsidRPr="00A14A9E">
        <w:rPr>
          <w:rFonts w:ascii="Tahoma" w:hAnsi="Tahoma" w:cs="Tahoma"/>
          <w:sz w:val="20"/>
          <w:szCs w:val="20"/>
          <w:lang w:val="nl"/>
        </w:rPr>
        <w:t>2.1</w:t>
      </w:r>
      <w:r w:rsidRPr="00A14A9E">
        <w:rPr>
          <w:rFonts w:ascii="Tahoma" w:hAnsi="Tahoma" w:cs="Tahoma"/>
          <w:sz w:val="20"/>
          <w:szCs w:val="20"/>
          <w:lang w:val="nl"/>
        </w:rPr>
        <w:tab/>
      </w:r>
      <w:r w:rsidRPr="00A14A9E">
        <w:rPr>
          <w:rFonts w:ascii="Tahoma" w:hAnsi="Tahoma" w:cs="Tahoma"/>
          <w:sz w:val="20"/>
          <w:szCs w:val="20"/>
          <w:lang w:val="nl"/>
        </w:rPr>
        <w:t xml:space="preserve">Deze </w:t>
      </w:r>
      <w:r w:rsidR="00DF0EF2">
        <w:rPr>
          <w:rFonts w:ascii="Tahoma" w:hAnsi="Tahoma" w:cs="Tahoma"/>
          <w:sz w:val="20"/>
          <w:szCs w:val="20"/>
          <w:lang w:val="nl"/>
        </w:rPr>
        <w:t>overeenkomst</w:t>
      </w:r>
      <w:r w:rsidRPr="00A14A9E">
        <w:rPr>
          <w:rFonts w:ascii="Tahoma" w:hAnsi="Tahoma" w:cs="Tahoma"/>
          <w:sz w:val="20"/>
          <w:szCs w:val="20"/>
          <w:lang w:val="nl"/>
        </w:rPr>
        <w:t xml:space="preserve"> gaat in op </w:t>
      </w:r>
      <w:r w:rsidRPr="009530CF" w:rsidR="009530CF">
        <w:rPr>
          <w:rFonts w:ascii="Tahoma" w:hAnsi="Tahoma" w:cs="Tahoma"/>
          <w:sz w:val="20"/>
          <w:szCs w:val="20"/>
          <w:highlight w:val="yellow"/>
          <w:lang w:val="nl"/>
        </w:rPr>
        <w:t>datum</w:t>
      </w:r>
      <w:r w:rsidRPr="00A14A9E">
        <w:rPr>
          <w:rFonts w:ascii="Tahoma" w:hAnsi="Tahoma" w:cs="Tahoma"/>
          <w:sz w:val="20"/>
          <w:szCs w:val="20"/>
          <w:lang w:val="nl"/>
        </w:rPr>
        <w:t xml:space="preserve"> voor de duur van </w:t>
      </w:r>
      <w:r w:rsidRPr="009530CF" w:rsidR="009530CF">
        <w:rPr>
          <w:rFonts w:ascii="Tahoma" w:hAnsi="Tahoma" w:cs="Tahoma"/>
          <w:sz w:val="20"/>
          <w:szCs w:val="20"/>
          <w:highlight w:val="yellow"/>
          <w:lang w:val="nl"/>
        </w:rPr>
        <w:t>aantal</w:t>
      </w:r>
      <w:r w:rsidRPr="00A14A9E" w:rsidR="005135B8">
        <w:rPr>
          <w:rFonts w:ascii="Tahoma" w:hAnsi="Tahoma" w:cs="Tahoma"/>
          <w:sz w:val="20"/>
          <w:szCs w:val="20"/>
          <w:lang w:val="nl"/>
        </w:rPr>
        <w:t xml:space="preserve"> jaar</w:t>
      </w:r>
      <w:r w:rsidRPr="00A14A9E">
        <w:rPr>
          <w:rFonts w:ascii="Tahoma" w:hAnsi="Tahoma" w:cs="Tahoma"/>
          <w:sz w:val="20"/>
          <w:szCs w:val="20"/>
          <w:lang w:val="nl"/>
        </w:rPr>
        <w:t xml:space="preserve">. </w:t>
      </w:r>
    </w:p>
    <w:p w:rsidRPr="00151861" w:rsidR="0040061D" w:rsidP="0040061D" w:rsidRDefault="0040061D" w14:paraId="726912A9" w14:textId="77777777">
      <w:pPr>
        <w:suppressAutoHyphens/>
        <w:ind w:right="-1"/>
        <w:rPr>
          <w:rFonts w:ascii="Tahoma" w:hAnsi="Tahoma" w:cs="Tahoma"/>
          <w:sz w:val="20"/>
          <w:szCs w:val="20"/>
          <w:lang w:val="nl"/>
        </w:rPr>
      </w:pPr>
    </w:p>
    <w:p w:rsidRPr="00151861" w:rsidR="0038640F" w:rsidP="00EC6A23" w:rsidRDefault="0040061D" w14:paraId="3475B8CF" w14:textId="00CBC961">
      <w:pPr>
        <w:suppressAutoHyphens/>
        <w:ind w:left="600" w:right="-1" w:hanging="600"/>
        <w:rPr>
          <w:rFonts w:ascii="Tahoma" w:hAnsi="Tahoma" w:cs="Tahoma"/>
          <w:b/>
          <w:sz w:val="20"/>
          <w:szCs w:val="20"/>
          <w:lang w:val="nl"/>
        </w:rPr>
      </w:pPr>
      <w:r w:rsidRPr="00151861">
        <w:rPr>
          <w:rFonts w:ascii="Tahoma" w:hAnsi="Tahoma" w:cs="Tahoma"/>
          <w:b/>
          <w:sz w:val="20"/>
          <w:szCs w:val="20"/>
          <w:lang w:val="nl"/>
        </w:rPr>
        <w:t>3.</w:t>
      </w:r>
      <w:r w:rsidRPr="00151861">
        <w:rPr>
          <w:rFonts w:ascii="Tahoma" w:hAnsi="Tahoma" w:cs="Tahoma"/>
          <w:b/>
          <w:sz w:val="20"/>
          <w:szCs w:val="20"/>
          <w:lang w:val="nl"/>
        </w:rPr>
        <w:tab/>
      </w:r>
      <w:r w:rsidRPr="00151861" w:rsidR="0038640F">
        <w:rPr>
          <w:rFonts w:ascii="Tahoma" w:hAnsi="Tahoma" w:cs="Tahoma"/>
          <w:b/>
          <w:sz w:val="20"/>
          <w:szCs w:val="20"/>
          <w:lang w:val="nl"/>
        </w:rPr>
        <w:t>Levering</w:t>
      </w:r>
    </w:p>
    <w:p w:rsidRPr="00151861" w:rsidR="0038640F" w:rsidP="0038640F" w:rsidRDefault="0038640F" w14:paraId="0807AA6B" w14:textId="56688C70">
      <w:pPr>
        <w:suppressAutoHyphens/>
        <w:ind w:left="567" w:right="-1" w:hanging="567"/>
        <w:rPr>
          <w:rFonts w:ascii="Tahoma" w:hAnsi="Tahoma" w:cs="Tahoma"/>
          <w:sz w:val="20"/>
          <w:szCs w:val="20"/>
          <w:lang w:val="nl"/>
        </w:rPr>
      </w:pPr>
      <w:r w:rsidRPr="00151861">
        <w:rPr>
          <w:rFonts w:ascii="Tahoma" w:hAnsi="Tahoma" w:cs="Tahoma"/>
          <w:sz w:val="20"/>
          <w:szCs w:val="20"/>
          <w:lang w:val="nl"/>
        </w:rPr>
        <w:t>3.1</w:t>
      </w:r>
      <w:r w:rsidRPr="00151861">
        <w:rPr>
          <w:rFonts w:ascii="Tahoma" w:hAnsi="Tahoma" w:cs="Tahoma"/>
          <w:sz w:val="20"/>
          <w:szCs w:val="20"/>
          <w:lang w:val="nl"/>
        </w:rPr>
        <w:tab/>
      </w:r>
      <w:r w:rsidRPr="00151861">
        <w:rPr>
          <w:rFonts w:ascii="Tahoma" w:hAnsi="Tahoma" w:cs="Tahoma"/>
          <w:sz w:val="20"/>
          <w:szCs w:val="20"/>
          <w:lang w:val="nl"/>
        </w:rPr>
        <w:t xml:space="preserve">Gedurende de looptijd van </w:t>
      </w:r>
      <w:r w:rsidRPr="00A14A9E">
        <w:rPr>
          <w:rFonts w:ascii="Tahoma" w:hAnsi="Tahoma" w:cs="Tahoma"/>
          <w:sz w:val="20"/>
          <w:szCs w:val="20"/>
          <w:lang w:val="nl"/>
        </w:rPr>
        <w:t xml:space="preserve">deze </w:t>
      </w:r>
      <w:r w:rsidR="00DF0EF2">
        <w:rPr>
          <w:rFonts w:ascii="Tahoma" w:hAnsi="Tahoma" w:cs="Tahoma"/>
          <w:sz w:val="20"/>
          <w:szCs w:val="20"/>
          <w:lang w:val="nl"/>
        </w:rPr>
        <w:t>overeenkomst</w:t>
      </w:r>
      <w:r w:rsidRPr="00A14A9E">
        <w:rPr>
          <w:rFonts w:ascii="Tahoma" w:hAnsi="Tahoma" w:cs="Tahoma"/>
          <w:sz w:val="20"/>
          <w:szCs w:val="20"/>
          <w:lang w:val="nl"/>
        </w:rPr>
        <w:t xml:space="preserve"> wordt de Dienst door Opdrachtnemer geleverd</w:t>
      </w:r>
      <w:r w:rsidRPr="00A14A9E" w:rsidR="00CC4A12">
        <w:rPr>
          <w:rFonts w:ascii="Tahoma" w:hAnsi="Tahoma" w:cs="Tahoma"/>
          <w:sz w:val="20"/>
          <w:szCs w:val="20"/>
          <w:lang w:val="nl"/>
        </w:rPr>
        <w:t xml:space="preserve"> op verzoek van de Opdrachtgever.</w:t>
      </w:r>
      <w:r w:rsidRPr="00151861">
        <w:rPr>
          <w:rFonts w:ascii="Tahoma" w:hAnsi="Tahoma" w:cs="Tahoma"/>
          <w:sz w:val="20"/>
          <w:szCs w:val="20"/>
          <w:lang w:val="nl"/>
        </w:rPr>
        <w:t xml:space="preserve"> </w:t>
      </w:r>
    </w:p>
    <w:p w:rsidRPr="00151861" w:rsidR="0038640F" w:rsidP="00EC6A23" w:rsidRDefault="0038640F" w14:paraId="5DB9F3AD" w14:textId="77777777">
      <w:pPr>
        <w:suppressAutoHyphens/>
        <w:ind w:left="600" w:right="-1" w:hanging="600"/>
        <w:rPr>
          <w:rFonts w:ascii="Tahoma" w:hAnsi="Tahoma" w:cs="Tahoma"/>
          <w:b/>
          <w:sz w:val="20"/>
          <w:szCs w:val="20"/>
          <w:lang w:val="nl"/>
        </w:rPr>
      </w:pPr>
    </w:p>
    <w:p w:rsidRPr="00151861" w:rsidR="0040061D" w:rsidP="00EC6A23" w:rsidRDefault="0038640F" w14:paraId="7BA13A1E" w14:textId="071AD752">
      <w:pPr>
        <w:suppressAutoHyphens/>
        <w:ind w:left="600" w:right="-1" w:hanging="600"/>
        <w:rPr>
          <w:rFonts w:ascii="Tahoma" w:hAnsi="Tahoma" w:cs="Tahoma"/>
          <w:b/>
          <w:sz w:val="20"/>
          <w:szCs w:val="20"/>
          <w:lang w:val="nl"/>
        </w:rPr>
      </w:pPr>
      <w:r w:rsidRPr="00151861">
        <w:rPr>
          <w:rFonts w:ascii="Tahoma" w:hAnsi="Tahoma" w:cs="Tahoma"/>
          <w:b/>
          <w:sz w:val="20"/>
          <w:szCs w:val="20"/>
          <w:lang w:val="nl"/>
        </w:rPr>
        <w:t xml:space="preserve">4. </w:t>
      </w:r>
      <w:r w:rsidR="00CD0D3B">
        <w:rPr>
          <w:rFonts w:ascii="Tahoma" w:hAnsi="Tahoma" w:cs="Tahoma"/>
          <w:b/>
          <w:sz w:val="20"/>
          <w:szCs w:val="20"/>
          <w:lang w:val="nl"/>
        </w:rPr>
        <w:tab/>
      </w:r>
      <w:r w:rsidRPr="00151861" w:rsidR="0040061D">
        <w:rPr>
          <w:rFonts w:ascii="Tahoma" w:hAnsi="Tahoma" w:cs="Tahoma"/>
          <w:b/>
          <w:sz w:val="20"/>
          <w:szCs w:val="20"/>
          <w:lang w:val="nl"/>
        </w:rPr>
        <w:t>Nadere gunning</w:t>
      </w:r>
    </w:p>
    <w:p w:rsidRPr="00151861" w:rsidR="0040061D" w:rsidP="1E1E6AA4" w:rsidRDefault="00CC4A12" w14:paraId="24A28224" w14:textId="5887DA03">
      <w:pPr>
        <w:tabs>
          <w:tab w:val="left" w:pos="540"/>
          <w:tab w:val="left" w:pos="1560"/>
          <w:tab w:val="left" w:pos="2040"/>
          <w:tab w:val="left" w:pos="4320"/>
          <w:tab w:val="left" w:pos="6480"/>
        </w:tabs>
        <w:ind w:left="540" w:right="-1" w:hanging="540"/>
        <w:rPr>
          <w:rFonts w:ascii="Tahoma" w:hAnsi="Tahoma" w:cs="Tahoma"/>
          <w:sz w:val="20"/>
          <w:szCs w:val="20"/>
        </w:rPr>
      </w:pPr>
      <w:r w:rsidRPr="00151861">
        <w:rPr>
          <w:rFonts w:ascii="Tahoma" w:hAnsi="Tahoma" w:cs="Tahoma"/>
          <w:sz w:val="20"/>
          <w:szCs w:val="20"/>
          <w:lang w:val="nl"/>
        </w:rPr>
        <w:t>4</w:t>
      </w:r>
      <w:r w:rsidRPr="00151861" w:rsidR="0040061D">
        <w:rPr>
          <w:rFonts w:ascii="Tahoma" w:hAnsi="Tahoma" w:cs="Tahoma"/>
          <w:sz w:val="20"/>
          <w:szCs w:val="20"/>
          <w:lang w:val="nl"/>
        </w:rPr>
        <w:t>.1</w:t>
      </w:r>
      <w:r w:rsidR="0040061D">
        <w:tab/>
      </w:r>
      <w:r w:rsidRPr="2D0AA762" w:rsidR="0040061D">
        <w:rPr>
          <w:rFonts w:ascii="Tahoma" w:hAnsi="Tahoma" w:cs="Tahoma"/>
          <w:sz w:val="20"/>
          <w:szCs w:val="20"/>
        </w:rPr>
        <w:t xml:space="preserve">Opdrachtnemer is verplicht om binnen </w:t>
      </w:r>
      <w:r w:rsidR="00CD0D3B">
        <w:rPr>
          <w:rFonts w:ascii="Tahoma" w:hAnsi="Tahoma" w:cs="Tahoma"/>
          <w:sz w:val="20"/>
          <w:szCs w:val="20"/>
        </w:rPr>
        <w:t>vijf</w:t>
      </w:r>
      <w:r w:rsidRPr="2D0AA762" w:rsidR="4A91361F">
        <w:rPr>
          <w:rFonts w:ascii="Tahoma" w:hAnsi="Tahoma" w:cs="Tahoma"/>
          <w:sz w:val="20"/>
          <w:szCs w:val="20"/>
        </w:rPr>
        <w:t xml:space="preserve"> </w:t>
      </w:r>
      <w:r w:rsidRPr="2D0AA762" w:rsidR="0F657E5B">
        <w:rPr>
          <w:rFonts w:ascii="Tahoma" w:hAnsi="Tahoma" w:cs="Tahoma"/>
          <w:sz w:val="20"/>
          <w:szCs w:val="20"/>
        </w:rPr>
        <w:t>w</w:t>
      </w:r>
      <w:r w:rsidRPr="2D0AA762" w:rsidR="4A91361F">
        <w:rPr>
          <w:rFonts w:ascii="Tahoma" w:hAnsi="Tahoma" w:cs="Tahoma"/>
          <w:sz w:val="20"/>
          <w:szCs w:val="20"/>
        </w:rPr>
        <w:t>erkdagen</w:t>
      </w:r>
      <w:r w:rsidRPr="2D0AA762" w:rsidR="0040061D">
        <w:rPr>
          <w:rFonts w:ascii="Tahoma" w:hAnsi="Tahoma" w:cs="Tahoma"/>
          <w:sz w:val="20"/>
          <w:szCs w:val="20"/>
        </w:rPr>
        <w:t xml:space="preserve"> na ontvangst van een reguliere Offerteaanvraag, met inachtneming van het bepaalde in </w:t>
      </w:r>
      <w:r w:rsidRPr="00A14A9E" w:rsidR="0040061D">
        <w:rPr>
          <w:rFonts w:ascii="Tahoma" w:hAnsi="Tahoma" w:cs="Tahoma"/>
          <w:sz w:val="20"/>
          <w:szCs w:val="20"/>
        </w:rPr>
        <w:t xml:space="preserve">deze </w:t>
      </w:r>
      <w:r w:rsidR="00DF0EF2">
        <w:rPr>
          <w:rFonts w:ascii="Tahoma" w:hAnsi="Tahoma" w:cs="Tahoma"/>
          <w:sz w:val="20"/>
          <w:szCs w:val="20"/>
        </w:rPr>
        <w:t>overeenkomst</w:t>
      </w:r>
      <w:r w:rsidRPr="00A14A9E" w:rsidR="0040061D">
        <w:rPr>
          <w:rFonts w:ascii="Tahoma" w:hAnsi="Tahoma" w:cs="Tahoma"/>
          <w:sz w:val="20"/>
          <w:szCs w:val="20"/>
        </w:rPr>
        <w:t xml:space="preserve">, een Offerte </w:t>
      </w:r>
      <w:r w:rsidRPr="00A14A9E" w:rsidR="5439BBD0">
        <w:rPr>
          <w:rFonts w:ascii="Tahoma" w:hAnsi="Tahoma" w:cs="Tahoma"/>
          <w:sz w:val="20"/>
          <w:szCs w:val="20"/>
        </w:rPr>
        <w:t>(</w:t>
      </w:r>
      <w:r w:rsidRPr="00A14A9E" w:rsidR="2F00BEC4">
        <w:rPr>
          <w:rFonts w:ascii="Tahoma" w:hAnsi="Tahoma" w:cs="Tahoma"/>
          <w:sz w:val="20"/>
          <w:szCs w:val="20"/>
          <w:lang w:val="nl"/>
        </w:rPr>
        <w:t>prijsopgave)</w:t>
      </w:r>
      <w:r w:rsidRPr="00A14A9E" w:rsidR="4A91361F">
        <w:rPr>
          <w:rFonts w:ascii="Tahoma" w:hAnsi="Tahoma" w:cs="Tahoma"/>
          <w:sz w:val="20"/>
          <w:szCs w:val="20"/>
        </w:rPr>
        <w:t xml:space="preserve"> </w:t>
      </w:r>
      <w:r w:rsidRPr="00A14A9E" w:rsidR="0040061D">
        <w:rPr>
          <w:rFonts w:ascii="Tahoma" w:hAnsi="Tahoma" w:cs="Tahoma"/>
          <w:sz w:val="20"/>
          <w:szCs w:val="20"/>
        </w:rPr>
        <w:t>uit te brengen. Aan het verkrijgen van een Offerte zijn voor Opdrachtgever</w:t>
      </w:r>
      <w:r w:rsidRPr="2D0AA762" w:rsidR="0040061D">
        <w:rPr>
          <w:rFonts w:ascii="Tahoma" w:hAnsi="Tahoma" w:cs="Tahoma"/>
          <w:sz w:val="20"/>
          <w:szCs w:val="20"/>
        </w:rPr>
        <w:t xml:space="preserve"> geen kosten verbonden.</w:t>
      </w:r>
    </w:p>
    <w:p w:rsidRPr="00151861" w:rsidR="0040061D" w:rsidP="0040061D" w:rsidRDefault="0040061D" w14:paraId="09675A93" w14:textId="77777777">
      <w:pPr>
        <w:ind w:left="540" w:hanging="540"/>
        <w:rPr>
          <w:rFonts w:ascii="Tahoma" w:hAnsi="Tahoma" w:cs="Tahoma"/>
          <w:sz w:val="20"/>
          <w:szCs w:val="20"/>
          <w:lang w:val="nl"/>
        </w:rPr>
      </w:pPr>
    </w:p>
    <w:p w:rsidRPr="00151861" w:rsidR="0040061D" w:rsidP="00615D71" w:rsidRDefault="00CC4A12" w14:paraId="754776AA" w14:textId="629EAF96">
      <w:pPr>
        <w:tabs>
          <w:tab w:val="left" w:pos="0"/>
          <w:tab w:val="left" w:pos="540"/>
          <w:tab w:val="left" w:pos="1560"/>
          <w:tab w:val="left" w:pos="2040"/>
          <w:tab w:val="left" w:pos="4320"/>
          <w:tab w:val="left" w:pos="6480"/>
        </w:tabs>
        <w:suppressAutoHyphens/>
        <w:ind w:left="567" w:right="-1" w:hanging="567"/>
        <w:rPr>
          <w:rFonts w:ascii="Tahoma" w:hAnsi="Tahoma" w:cs="Tahoma"/>
          <w:sz w:val="20"/>
          <w:szCs w:val="20"/>
        </w:rPr>
      </w:pPr>
      <w:r w:rsidRPr="00151861">
        <w:rPr>
          <w:rFonts w:ascii="Tahoma" w:hAnsi="Tahoma" w:cs="Tahoma"/>
          <w:b/>
          <w:bCs/>
          <w:sz w:val="20"/>
          <w:szCs w:val="20"/>
          <w:lang w:val="nl"/>
        </w:rPr>
        <w:t>5</w:t>
      </w:r>
      <w:r w:rsidRPr="00151861" w:rsidR="0040061D">
        <w:rPr>
          <w:rFonts w:ascii="Tahoma" w:hAnsi="Tahoma" w:cs="Tahoma"/>
          <w:b/>
          <w:bCs/>
          <w:sz w:val="20"/>
          <w:szCs w:val="20"/>
          <w:lang w:val="nl"/>
        </w:rPr>
        <w:t>.</w:t>
      </w:r>
      <w:r w:rsidRPr="00151861" w:rsidR="0040061D">
        <w:rPr>
          <w:rFonts w:ascii="Tahoma" w:hAnsi="Tahoma" w:cs="Tahoma"/>
          <w:b/>
          <w:bCs/>
          <w:sz w:val="20"/>
          <w:szCs w:val="20"/>
          <w:lang w:val="nl"/>
        </w:rPr>
        <w:tab/>
      </w:r>
      <w:r w:rsidRPr="00151861" w:rsidR="0040061D">
        <w:rPr>
          <w:rFonts w:ascii="Tahoma" w:hAnsi="Tahoma" w:cs="Tahoma"/>
          <w:b/>
          <w:bCs/>
          <w:sz w:val="20"/>
          <w:szCs w:val="20"/>
          <w:lang w:val="nl"/>
        </w:rPr>
        <w:t>Prijs en overige financiële bepalingen</w:t>
      </w:r>
    </w:p>
    <w:p w:rsidRPr="00151861" w:rsidR="0040061D" w:rsidP="0040061D" w:rsidRDefault="00CC4A12" w14:paraId="5FE88153" w14:textId="252E584A">
      <w:pPr>
        <w:suppressAutoHyphens/>
        <w:ind w:left="567" w:right="-1" w:hanging="567"/>
        <w:rPr>
          <w:rFonts w:ascii="Tahoma" w:hAnsi="Tahoma" w:cs="Tahoma"/>
          <w:sz w:val="20"/>
          <w:szCs w:val="20"/>
          <w:lang w:val="nl"/>
        </w:rPr>
      </w:pPr>
      <w:r w:rsidRPr="00151861">
        <w:rPr>
          <w:rFonts w:ascii="Tahoma" w:hAnsi="Tahoma" w:cs="Tahoma"/>
          <w:sz w:val="20"/>
          <w:szCs w:val="20"/>
          <w:lang w:val="nl"/>
        </w:rPr>
        <w:t>5</w:t>
      </w:r>
      <w:r w:rsidRPr="00151861" w:rsidR="0040061D">
        <w:rPr>
          <w:rFonts w:ascii="Tahoma" w:hAnsi="Tahoma" w:cs="Tahoma"/>
          <w:sz w:val="20"/>
          <w:szCs w:val="20"/>
          <w:lang w:val="nl"/>
        </w:rPr>
        <w:t>.1</w:t>
      </w:r>
      <w:r w:rsidRPr="00151861" w:rsidR="00685A02">
        <w:rPr>
          <w:rFonts w:ascii="Tahoma" w:hAnsi="Tahoma" w:cs="Tahoma"/>
          <w:sz w:val="20"/>
          <w:szCs w:val="20"/>
          <w:lang w:val="nl"/>
        </w:rPr>
        <w:tab/>
      </w:r>
      <w:r w:rsidRPr="00151861" w:rsidR="000C4546">
        <w:rPr>
          <w:rFonts w:ascii="Tahoma" w:hAnsi="Tahoma" w:cs="Tahoma"/>
          <w:sz w:val="20"/>
          <w:szCs w:val="20"/>
          <w:lang w:val="nl"/>
        </w:rPr>
        <w:t>De overeengekomen prijzen liggen gedurende de eerste twee jaar vast</w:t>
      </w:r>
      <w:r w:rsidRPr="00151861" w:rsidR="00EE0878">
        <w:rPr>
          <w:rFonts w:ascii="Tahoma" w:hAnsi="Tahoma" w:cs="Tahoma"/>
          <w:sz w:val="20"/>
          <w:szCs w:val="20"/>
          <w:lang w:val="nl"/>
        </w:rPr>
        <w:t>. Hierna mag de Opdrachtnemer de prijzen indexeren.</w:t>
      </w:r>
      <w:r w:rsidR="00231D9F">
        <w:rPr>
          <w:rFonts w:ascii="Tahoma" w:hAnsi="Tahoma" w:cs="Tahoma"/>
          <w:sz w:val="20"/>
          <w:szCs w:val="20"/>
          <w:lang w:val="nl"/>
        </w:rPr>
        <w:t xml:space="preserve"> Hiervan dient Opdrachtgever 2 maanden van tevoren op de hoogte worden gesteld. </w:t>
      </w:r>
    </w:p>
    <w:p w:rsidRPr="00151861" w:rsidR="0040061D" w:rsidP="00A44E12" w:rsidRDefault="005F2C8C" w14:paraId="75B63287" w14:textId="5E62908D">
      <w:pPr>
        <w:suppressAutoHyphens/>
        <w:ind w:left="567" w:right="-1" w:hanging="567"/>
        <w:rPr>
          <w:rFonts w:ascii="Tahoma" w:hAnsi="Tahoma" w:cs="Tahoma"/>
          <w:sz w:val="20"/>
          <w:szCs w:val="20"/>
          <w:lang w:val="nl"/>
        </w:rPr>
      </w:pPr>
      <w:r w:rsidRPr="1FF1292F" w:rsidR="005F2C8C">
        <w:rPr>
          <w:rFonts w:ascii="Tahoma" w:hAnsi="Tahoma" w:cs="Tahoma"/>
          <w:sz w:val="20"/>
          <w:szCs w:val="20"/>
          <w:lang w:val="nl"/>
        </w:rPr>
        <w:t>5.2</w:t>
      </w:r>
      <w:r>
        <w:tab/>
      </w:r>
      <w:r w:rsidRPr="1FF1292F" w:rsidR="005F2C8C">
        <w:rPr>
          <w:rFonts w:ascii="Tahoma" w:hAnsi="Tahoma" w:cs="Tahoma"/>
          <w:sz w:val="20"/>
          <w:szCs w:val="20"/>
          <w:lang w:val="nl"/>
        </w:rPr>
        <w:t xml:space="preserve">Opdrachtnemer zendt de factuur </w:t>
      </w:r>
      <w:r w:rsidRPr="1FF1292F" w:rsidR="27DEC426">
        <w:rPr>
          <w:rFonts w:ascii="Tahoma" w:hAnsi="Tahoma" w:cs="Tahoma"/>
          <w:sz w:val="20"/>
          <w:szCs w:val="20"/>
          <w:lang w:val="nl"/>
        </w:rPr>
        <w:t xml:space="preserve">in </w:t>
      </w:r>
      <w:r w:rsidRPr="1FF1292F" w:rsidR="1A83A829">
        <w:rPr>
          <w:rFonts w:ascii="Tahoma" w:hAnsi="Tahoma" w:cs="Tahoma"/>
          <w:sz w:val="20"/>
          <w:szCs w:val="20"/>
          <w:lang w:val="nl"/>
        </w:rPr>
        <w:t>UBL</w:t>
      </w:r>
      <w:r w:rsidRPr="1FF1292F" w:rsidR="27DEC426">
        <w:rPr>
          <w:rFonts w:ascii="Tahoma" w:hAnsi="Tahoma" w:cs="Tahoma"/>
          <w:sz w:val="20"/>
          <w:szCs w:val="20"/>
          <w:lang w:val="nl"/>
        </w:rPr>
        <w:t xml:space="preserve"> format</w:t>
      </w:r>
      <w:r w:rsidRPr="1FF1292F" w:rsidR="4F81E9D4">
        <w:rPr>
          <w:rFonts w:ascii="Tahoma" w:hAnsi="Tahoma" w:cs="Tahoma"/>
          <w:sz w:val="20"/>
          <w:szCs w:val="20"/>
          <w:lang w:val="nl"/>
        </w:rPr>
        <w:t xml:space="preserve"> </w:t>
      </w:r>
      <w:r w:rsidRPr="1FF1292F" w:rsidR="005F2C8C">
        <w:rPr>
          <w:rFonts w:ascii="Tahoma" w:hAnsi="Tahoma" w:cs="Tahoma"/>
          <w:sz w:val="20"/>
          <w:szCs w:val="20"/>
          <w:lang w:val="nl"/>
        </w:rPr>
        <w:t xml:space="preserve">voorzien van het </w:t>
      </w:r>
      <w:r w:rsidRPr="1FF1292F" w:rsidR="7CC3427B">
        <w:rPr>
          <w:rFonts w:ascii="Tahoma" w:hAnsi="Tahoma" w:cs="Tahoma"/>
          <w:sz w:val="20"/>
          <w:szCs w:val="20"/>
          <w:lang w:val="nl"/>
        </w:rPr>
        <w:t>inkoopo</w:t>
      </w:r>
      <w:r w:rsidRPr="1FF1292F" w:rsidR="003A0265">
        <w:rPr>
          <w:rFonts w:ascii="Tahoma" w:hAnsi="Tahoma" w:cs="Tahoma"/>
          <w:sz w:val="20"/>
          <w:szCs w:val="20"/>
          <w:lang w:val="nl"/>
        </w:rPr>
        <w:t>r</w:t>
      </w:r>
      <w:r w:rsidRPr="1FF1292F" w:rsidR="7CC3427B">
        <w:rPr>
          <w:rFonts w:ascii="Tahoma" w:hAnsi="Tahoma" w:cs="Tahoma"/>
          <w:sz w:val="20"/>
          <w:szCs w:val="20"/>
          <w:lang w:val="nl"/>
        </w:rPr>
        <w:t>dernummer</w:t>
      </w:r>
      <w:r w:rsidRPr="1FF1292F" w:rsidR="005F2C8C">
        <w:rPr>
          <w:rFonts w:ascii="Tahoma" w:hAnsi="Tahoma" w:cs="Tahoma"/>
          <w:sz w:val="20"/>
          <w:szCs w:val="20"/>
          <w:lang w:val="nl"/>
        </w:rPr>
        <w:t xml:space="preserve"> van de Opdrachtgever digitaal aan </w:t>
      </w:r>
      <w:r w:rsidRPr="1FF1292F" w:rsidR="00205E94">
        <w:rPr>
          <w:rFonts w:ascii="Tahoma" w:hAnsi="Tahoma" w:cs="Tahoma"/>
          <w:sz w:val="20"/>
          <w:szCs w:val="20"/>
          <w:lang w:val="nl"/>
        </w:rPr>
        <w:t>facturen@odwh.nl.</w:t>
      </w:r>
    </w:p>
    <w:p w:rsidRPr="00151861" w:rsidR="0040061D" w:rsidP="00C97B65" w:rsidRDefault="00FF3BB9" w14:paraId="21FC273D" w14:textId="65D29F65">
      <w:pPr>
        <w:suppressAutoHyphens/>
        <w:ind w:left="567" w:right="-1" w:hanging="567"/>
        <w:rPr>
          <w:rFonts w:ascii="Tahoma" w:hAnsi="Tahoma" w:cs="Tahoma"/>
          <w:sz w:val="20"/>
          <w:szCs w:val="20"/>
          <w:lang w:val="nl"/>
        </w:rPr>
      </w:pPr>
      <w:r w:rsidRPr="00151861">
        <w:rPr>
          <w:rFonts w:ascii="Tahoma" w:hAnsi="Tahoma" w:cs="Tahoma"/>
          <w:sz w:val="20"/>
          <w:szCs w:val="20"/>
          <w:lang w:val="nl"/>
        </w:rPr>
        <w:t>5</w:t>
      </w:r>
      <w:r w:rsidRPr="00151861" w:rsidR="0040061D">
        <w:rPr>
          <w:rFonts w:ascii="Tahoma" w:hAnsi="Tahoma" w:cs="Tahoma"/>
          <w:sz w:val="20"/>
          <w:szCs w:val="20"/>
          <w:lang w:val="nl"/>
        </w:rPr>
        <w:t>.3</w:t>
      </w:r>
      <w:r w:rsidRPr="00151861" w:rsidR="0040061D">
        <w:rPr>
          <w:rFonts w:ascii="Tahoma" w:hAnsi="Tahoma" w:cs="Tahoma"/>
          <w:sz w:val="20"/>
          <w:szCs w:val="20"/>
          <w:lang w:val="nl"/>
        </w:rPr>
        <w:tab/>
      </w:r>
      <w:r w:rsidRPr="00151861" w:rsidR="0040061D">
        <w:rPr>
          <w:rFonts w:ascii="Tahoma" w:hAnsi="Tahoma" w:cs="Tahoma"/>
          <w:sz w:val="20"/>
          <w:szCs w:val="20"/>
          <w:lang w:val="nl"/>
        </w:rPr>
        <w:t xml:space="preserve">Uitdrukkelijk wordt bepaald dat indien Opdrachtnemer geen BTW in rekening brengt, maar voor (een deel van) de Diensten geen vrijstelling van BTW blijkt te bestaan, deze niet ten laste komt van Opdrachtgever.  </w:t>
      </w:r>
    </w:p>
    <w:p w:rsidRPr="00151861" w:rsidR="0040061D" w:rsidP="0040061D" w:rsidRDefault="00FF3BB9" w14:paraId="617A076E" w14:textId="11369083">
      <w:pPr>
        <w:suppressAutoHyphens/>
        <w:ind w:left="540" w:right="-1" w:hanging="600"/>
        <w:rPr>
          <w:rFonts w:ascii="Tahoma" w:hAnsi="Tahoma" w:cs="Tahoma"/>
          <w:sz w:val="20"/>
          <w:szCs w:val="20"/>
          <w:lang w:val="nl"/>
        </w:rPr>
      </w:pPr>
      <w:r w:rsidRPr="00151861">
        <w:rPr>
          <w:rFonts w:ascii="Tahoma" w:hAnsi="Tahoma" w:cs="Tahoma"/>
          <w:sz w:val="20"/>
          <w:szCs w:val="20"/>
          <w:lang w:val="nl"/>
        </w:rPr>
        <w:t>5</w:t>
      </w:r>
      <w:r w:rsidRPr="00151861" w:rsidR="0040061D">
        <w:rPr>
          <w:rFonts w:ascii="Tahoma" w:hAnsi="Tahoma" w:cs="Tahoma"/>
          <w:sz w:val="20"/>
          <w:szCs w:val="20"/>
          <w:lang w:val="nl"/>
        </w:rPr>
        <w:t>.</w:t>
      </w:r>
      <w:r w:rsidRPr="00151861" w:rsidR="00182778">
        <w:rPr>
          <w:rFonts w:ascii="Tahoma" w:hAnsi="Tahoma" w:cs="Tahoma"/>
          <w:sz w:val="20"/>
          <w:szCs w:val="20"/>
          <w:lang w:val="nl"/>
        </w:rPr>
        <w:t>4</w:t>
      </w:r>
      <w:r w:rsidR="0040061D">
        <w:tab/>
      </w:r>
      <w:r w:rsidRPr="00151861" w:rsidR="0040061D">
        <w:rPr>
          <w:rFonts w:ascii="Tahoma" w:hAnsi="Tahoma" w:cs="Tahoma"/>
          <w:sz w:val="20"/>
          <w:szCs w:val="20"/>
          <w:lang w:val="nl"/>
        </w:rPr>
        <w:t xml:space="preserve">Betaling vindt plaats </w:t>
      </w:r>
      <w:r w:rsidR="00DF3737">
        <w:rPr>
          <w:rFonts w:ascii="Tahoma" w:hAnsi="Tahoma" w:cs="Tahoma"/>
          <w:sz w:val="20"/>
          <w:szCs w:val="20"/>
          <w:lang w:val="nl"/>
        </w:rPr>
        <w:t xml:space="preserve">jaarlijks plaats in de vorm van een </w:t>
      </w:r>
      <w:r w:rsidRPr="00DF3737" w:rsidR="00DF3737">
        <w:rPr>
          <w:rFonts w:ascii="Tahoma" w:hAnsi="Tahoma" w:cs="Tahoma"/>
          <w:sz w:val="20"/>
          <w:szCs w:val="20"/>
          <w:highlight w:val="yellow"/>
          <w:lang w:val="nl"/>
        </w:rPr>
        <w:t>vooruitbetaling/achterafbetaling</w:t>
      </w:r>
      <w:r w:rsidR="00DF3737">
        <w:rPr>
          <w:rFonts w:ascii="Tahoma" w:hAnsi="Tahoma" w:cs="Tahoma"/>
          <w:sz w:val="20"/>
          <w:szCs w:val="20"/>
          <w:lang w:val="nl"/>
        </w:rPr>
        <w:t>.</w:t>
      </w:r>
    </w:p>
    <w:p w:rsidR="00DF3737" w:rsidRDefault="00DF3737" w14:paraId="2ACA6EDC" w14:textId="7552A1B1">
      <w:pPr>
        <w:rPr>
          <w:rFonts w:ascii="Tahoma" w:hAnsi="Tahoma" w:cs="Tahoma"/>
          <w:sz w:val="20"/>
          <w:szCs w:val="20"/>
          <w:lang w:val="nl"/>
        </w:rPr>
      </w:pPr>
      <w:r>
        <w:rPr>
          <w:rFonts w:ascii="Tahoma" w:hAnsi="Tahoma" w:cs="Tahoma"/>
          <w:sz w:val="20"/>
          <w:szCs w:val="20"/>
          <w:lang w:val="nl"/>
        </w:rPr>
        <w:br w:type="page"/>
      </w:r>
    </w:p>
    <w:p w:rsidRPr="00151861" w:rsidR="0040061D" w:rsidP="00D40FD2" w:rsidRDefault="003B6E99" w14:paraId="6215E263" w14:textId="4E4E0209">
      <w:pPr>
        <w:tabs>
          <w:tab w:val="left" w:pos="540"/>
        </w:tabs>
        <w:suppressAutoHyphens/>
        <w:ind w:right="-1"/>
        <w:rPr>
          <w:rFonts w:ascii="Tahoma" w:hAnsi="Tahoma" w:cs="Tahoma"/>
          <w:i/>
          <w:sz w:val="20"/>
          <w:szCs w:val="20"/>
          <w:lang w:val="nl"/>
        </w:rPr>
      </w:pPr>
      <w:r w:rsidRPr="00151861">
        <w:rPr>
          <w:rFonts w:ascii="Tahoma" w:hAnsi="Tahoma" w:cs="Tahoma"/>
          <w:b/>
          <w:bCs/>
          <w:sz w:val="20"/>
          <w:szCs w:val="20"/>
          <w:lang w:val="nl"/>
        </w:rPr>
        <w:t>6</w:t>
      </w:r>
      <w:r w:rsidRPr="00151861" w:rsidR="0040061D">
        <w:rPr>
          <w:rFonts w:ascii="Tahoma" w:hAnsi="Tahoma" w:cs="Tahoma"/>
          <w:b/>
          <w:bCs/>
          <w:sz w:val="20"/>
          <w:szCs w:val="20"/>
          <w:lang w:val="nl"/>
        </w:rPr>
        <w:t>.</w:t>
      </w:r>
      <w:r w:rsidRPr="00151861" w:rsidR="0040061D">
        <w:rPr>
          <w:rFonts w:ascii="Tahoma" w:hAnsi="Tahoma" w:cs="Tahoma"/>
          <w:b/>
          <w:bCs/>
          <w:sz w:val="20"/>
          <w:szCs w:val="20"/>
          <w:lang w:val="nl"/>
        </w:rPr>
        <w:tab/>
      </w:r>
      <w:r w:rsidRPr="00151861" w:rsidR="0040061D">
        <w:rPr>
          <w:rFonts w:ascii="Tahoma" w:hAnsi="Tahoma" w:cs="Tahoma"/>
          <w:b/>
          <w:bCs/>
          <w:sz w:val="20"/>
          <w:szCs w:val="20"/>
          <w:lang w:val="nl"/>
        </w:rPr>
        <w:t>Contactpersonen</w:t>
      </w:r>
    </w:p>
    <w:p w:rsidRPr="00151861" w:rsidR="0040061D" w:rsidP="00D40FD2" w:rsidRDefault="003B6E99" w14:paraId="5AC0C40C" w14:textId="1C8AB114">
      <w:pPr>
        <w:suppressAutoHyphens/>
        <w:ind w:left="567" w:right="-1" w:hanging="567"/>
        <w:rPr>
          <w:rFonts w:ascii="Tahoma" w:hAnsi="Tahoma" w:cs="Tahoma"/>
          <w:sz w:val="20"/>
          <w:szCs w:val="20"/>
          <w:lang w:val="nl"/>
        </w:rPr>
      </w:pPr>
      <w:r w:rsidRPr="00151861">
        <w:rPr>
          <w:rFonts w:ascii="Tahoma" w:hAnsi="Tahoma" w:cs="Tahoma"/>
          <w:sz w:val="20"/>
          <w:szCs w:val="20"/>
          <w:lang w:val="nl"/>
        </w:rPr>
        <w:t>6</w:t>
      </w:r>
      <w:r w:rsidRPr="00151861" w:rsidR="0040061D">
        <w:rPr>
          <w:rFonts w:ascii="Tahoma" w:hAnsi="Tahoma" w:cs="Tahoma"/>
          <w:sz w:val="20"/>
          <w:szCs w:val="20"/>
          <w:lang w:val="nl"/>
        </w:rPr>
        <w:t>.1</w:t>
      </w:r>
      <w:r w:rsidRPr="00151861" w:rsidR="0040061D">
        <w:rPr>
          <w:rFonts w:ascii="Tahoma" w:hAnsi="Tahoma" w:cs="Tahoma"/>
          <w:sz w:val="20"/>
          <w:szCs w:val="20"/>
          <w:lang w:val="nl"/>
        </w:rPr>
        <w:tab/>
      </w:r>
      <w:r w:rsidRPr="00151861" w:rsidR="0040061D">
        <w:rPr>
          <w:rFonts w:ascii="Tahoma" w:hAnsi="Tahoma" w:cs="Tahoma"/>
          <w:sz w:val="20"/>
          <w:szCs w:val="20"/>
          <w:lang w:val="nl"/>
        </w:rPr>
        <w:t xml:space="preserve">Opdrachtnemer stelt één contactpersoon/accountmanager beschikbaar als aanspreekpunt voor de Offerteaanvragen en de evaluaties. </w:t>
      </w:r>
    </w:p>
    <w:p w:rsidRPr="00151861" w:rsidR="0040061D" w:rsidP="0040061D" w:rsidRDefault="003B6E99" w14:paraId="302DECEF" w14:textId="5B8D9825">
      <w:pPr>
        <w:suppressAutoHyphens/>
        <w:ind w:left="567" w:right="-1" w:hanging="567"/>
        <w:rPr>
          <w:rFonts w:ascii="Tahoma" w:hAnsi="Tahoma" w:cs="Tahoma"/>
          <w:sz w:val="20"/>
          <w:szCs w:val="20"/>
          <w:lang w:val="nl"/>
        </w:rPr>
      </w:pPr>
      <w:r w:rsidRPr="00151861">
        <w:rPr>
          <w:rFonts w:ascii="Tahoma" w:hAnsi="Tahoma" w:cs="Tahoma"/>
          <w:sz w:val="20"/>
          <w:szCs w:val="20"/>
          <w:lang w:val="nl"/>
        </w:rPr>
        <w:t>6</w:t>
      </w:r>
      <w:r w:rsidRPr="00151861" w:rsidR="0040061D">
        <w:rPr>
          <w:rFonts w:ascii="Tahoma" w:hAnsi="Tahoma" w:cs="Tahoma"/>
          <w:sz w:val="20"/>
          <w:szCs w:val="20"/>
          <w:lang w:val="nl"/>
        </w:rPr>
        <w:t>.2</w:t>
      </w:r>
      <w:r w:rsidR="0040061D">
        <w:tab/>
      </w:r>
      <w:r w:rsidRPr="00151861" w:rsidR="0040061D">
        <w:rPr>
          <w:rFonts w:ascii="Tahoma" w:hAnsi="Tahoma" w:cs="Tahoma"/>
          <w:sz w:val="20"/>
          <w:szCs w:val="20"/>
          <w:lang w:val="nl"/>
        </w:rPr>
        <w:t xml:space="preserve">Contactpersoon voor Opdrachtgever is </w:t>
      </w:r>
      <w:r w:rsidRPr="006F5177" w:rsidR="00DF3737">
        <w:rPr>
          <w:rFonts w:ascii="Tahoma" w:hAnsi="Tahoma" w:cs="Tahoma"/>
          <w:sz w:val="20"/>
          <w:szCs w:val="20"/>
          <w:highlight w:val="yellow"/>
          <w:lang w:val="nl"/>
        </w:rPr>
        <w:t>Naam</w:t>
      </w:r>
      <w:r w:rsidRPr="006F5177" w:rsidR="00941150">
        <w:rPr>
          <w:rFonts w:ascii="Tahoma" w:hAnsi="Tahoma" w:cs="Tahoma"/>
          <w:sz w:val="20"/>
          <w:szCs w:val="20"/>
          <w:highlight w:val="yellow"/>
          <w:lang w:val="nl"/>
        </w:rPr>
        <w:t xml:space="preserve"> (</w:t>
      </w:r>
      <w:r w:rsidRPr="006F5177" w:rsidR="006F5177">
        <w:rPr>
          <w:rFonts w:ascii="Tahoma" w:hAnsi="Tahoma" w:cs="Tahoma"/>
          <w:sz w:val="20"/>
          <w:szCs w:val="20"/>
          <w:highlight w:val="yellow"/>
          <w:lang w:val="nl"/>
        </w:rPr>
        <w:t>functie</w:t>
      </w:r>
      <w:r w:rsidRPr="006F5177" w:rsidR="003A2FCC">
        <w:rPr>
          <w:rFonts w:ascii="Tahoma" w:hAnsi="Tahoma" w:cs="Tahoma"/>
          <w:sz w:val="20"/>
          <w:szCs w:val="20"/>
          <w:highlight w:val="yellow"/>
          <w:lang w:val="nl"/>
        </w:rPr>
        <w:t>)</w:t>
      </w:r>
      <w:r w:rsidRPr="006F5177" w:rsidR="13CF8C86">
        <w:rPr>
          <w:rFonts w:ascii="Tahoma" w:hAnsi="Tahoma" w:cs="Tahoma"/>
          <w:sz w:val="20"/>
          <w:szCs w:val="20"/>
          <w:highlight w:val="yellow"/>
          <w:lang w:val="nl"/>
        </w:rPr>
        <w:t>.</w:t>
      </w:r>
    </w:p>
    <w:p w:rsidR="00964D8A" w:rsidP="000F6652" w:rsidRDefault="0040061D" w14:paraId="1E14419B" w14:textId="2E2179CD">
      <w:pPr>
        <w:suppressAutoHyphens/>
        <w:ind w:left="567" w:right="-1" w:hanging="567"/>
        <w:rPr>
          <w:rFonts w:ascii="Tahoma" w:hAnsi="Tahoma" w:cs="Tahoma"/>
          <w:sz w:val="20"/>
          <w:szCs w:val="20"/>
          <w:lang w:val="nl"/>
        </w:rPr>
      </w:pPr>
      <w:r w:rsidRPr="00151861">
        <w:rPr>
          <w:rFonts w:ascii="Tahoma" w:hAnsi="Tahoma" w:cs="Tahoma"/>
          <w:sz w:val="20"/>
          <w:szCs w:val="20"/>
          <w:lang w:val="nl"/>
        </w:rPr>
        <w:tab/>
      </w:r>
      <w:r w:rsidRPr="00151861">
        <w:rPr>
          <w:rFonts w:ascii="Tahoma" w:hAnsi="Tahoma" w:cs="Tahoma"/>
          <w:sz w:val="20"/>
          <w:szCs w:val="20"/>
          <w:lang w:val="nl"/>
        </w:rPr>
        <w:t xml:space="preserve">Contactpersoon voor Opdrachtnemer </w:t>
      </w:r>
      <w:r w:rsidRPr="00D91D40">
        <w:rPr>
          <w:rFonts w:ascii="Tahoma" w:hAnsi="Tahoma" w:cs="Tahoma"/>
          <w:sz w:val="20"/>
          <w:szCs w:val="20"/>
          <w:lang w:val="nl"/>
        </w:rPr>
        <w:t xml:space="preserve">is </w:t>
      </w:r>
      <w:r w:rsidRPr="006F5177" w:rsidR="00DF3737">
        <w:rPr>
          <w:rFonts w:ascii="Tahoma" w:hAnsi="Tahoma" w:cs="Tahoma"/>
          <w:sz w:val="20"/>
          <w:szCs w:val="20"/>
          <w:highlight w:val="yellow"/>
          <w:lang w:val="nl"/>
        </w:rPr>
        <w:t>Naam</w:t>
      </w:r>
      <w:r w:rsidRPr="006F5177" w:rsidR="00D91D40">
        <w:rPr>
          <w:rFonts w:ascii="Tahoma" w:hAnsi="Tahoma" w:cs="Tahoma"/>
          <w:sz w:val="20"/>
          <w:szCs w:val="20"/>
          <w:highlight w:val="yellow"/>
          <w:lang w:val="nl"/>
        </w:rPr>
        <w:t xml:space="preserve"> (</w:t>
      </w:r>
      <w:r w:rsidRPr="006F5177" w:rsidR="006F5177">
        <w:rPr>
          <w:rFonts w:ascii="Tahoma" w:hAnsi="Tahoma" w:cs="Tahoma"/>
          <w:sz w:val="20"/>
          <w:szCs w:val="20"/>
          <w:highlight w:val="yellow"/>
          <w:lang w:val="nl"/>
        </w:rPr>
        <w:t>functie</w:t>
      </w:r>
      <w:r w:rsidRPr="006F5177" w:rsidR="00D91D40">
        <w:rPr>
          <w:rFonts w:ascii="Tahoma" w:hAnsi="Tahoma" w:cs="Tahoma"/>
          <w:sz w:val="20"/>
          <w:szCs w:val="20"/>
          <w:highlight w:val="yellow"/>
          <w:lang w:val="nl"/>
        </w:rPr>
        <w:t>)</w:t>
      </w:r>
      <w:r w:rsidR="006F5177">
        <w:rPr>
          <w:rFonts w:ascii="Tahoma" w:hAnsi="Tahoma" w:cs="Tahoma"/>
          <w:sz w:val="20"/>
          <w:szCs w:val="20"/>
          <w:lang w:val="nl"/>
        </w:rPr>
        <w:t>.</w:t>
      </w:r>
    </w:p>
    <w:p w:rsidRPr="00151861" w:rsidR="0040061D" w:rsidP="00D06A96" w:rsidRDefault="0040061D" w14:paraId="4D624CE9" w14:textId="77777777">
      <w:pPr>
        <w:suppressAutoHyphens/>
        <w:ind w:left="567" w:right="-1" w:hanging="567"/>
        <w:rPr>
          <w:rFonts w:ascii="Tahoma" w:hAnsi="Tahoma" w:cs="Tahoma"/>
          <w:sz w:val="20"/>
          <w:szCs w:val="20"/>
          <w:highlight w:val="yellow"/>
          <w:lang w:val="nl"/>
        </w:rPr>
      </w:pPr>
    </w:p>
    <w:p w:rsidRPr="00E156FA" w:rsidR="003E7600" w:rsidP="003E7600" w:rsidRDefault="003E7600" w14:paraId="7C0834B3" w14:textId="77777777">
      <w:pPr>
        <w:pStyle w:val="Lijstalinea"/>
        <w:numPr>
          <w:ilvl w:val="0"/>
          <w:numId w:val="18"/>
        </w:numPr>
        <w:tabs>
          <w:tab w:val="left" w:pos="3504"/>
        </w:tabs>
        <w:ind w:left="567" w:hanging="567"/>
        <w:rPr>
          <w:rStyle w:val="Zwaar"/>
        </w:rPr>
      </w:pPr>
      <w:r w:rsidRPr="00E156FA">
        <w:rPr>
          <w:rStyle w:val="Zwaar"/>
        </w:rPr>
        <w:t>Toepasselijk recht</w:t>
      </w:r>
    </w:p>
    <w:p w:rsidR="003E7600" w:rsidP="003E7600" w:rsidRDefault="003E7600" w14:paraId="61DAC1FB" w14:textId="77777777">
      <w:pPr>
        <w:pStyle w:val="Lijstalinea"/>
        <w:numPr>
          <w:ilvl w:val="1"/>
          <w:numId w:val="18"/>
        </w:numPr>
        <w:ind w:left="567" w:hanging="567"/>
        <w:rPr>
          <w:rFonts w:ascii="Tahoma" w:hAnsi="Tahoma" w:cs="Tahoma"/>
          <w:sz w:val="20"/>
          <w:szCs w:val="20"/>
        </w:rPr>
      </w:pPr>
      <w:r w:rsidRPr="0035130D">
        <w:rPr>
          <w:rFonts w:ascii="Tahoma" w:hAnsi="Tahoma" w:cs="Tahoma"/>
          <w:sz w:val="20"/>
          <w:szCs w:val="20"/>
        </w:rPr>
        <w:t>Op de Overeenkomst is uitsluitend het Nederlands recht van toepassing.</w:t>
      </w:r>
    </w:p>
    <w:p w:rsidRPr="0035130D" w:rsidR="003E7600" w:rsidP="003E7600" w:rsidRDefault="003E7600" w14:paraId="2050AF4C" w14:textId="77777777">
      <w:pPr>
        <w:pStyle w:val="Lijstalinea"/>
        <w:numPr>
          <w:ilvl w:val="1"/>
          <w:numId w:val="18"/>
        </w:numPr>
        <w:ind w:left="567" w:hanging="567"/>
        <w:rPr>
          <w:rFonts w:ascii="Tahoma" w:hAnsi="Tahoma" w:cs="Tahoma"/>
          <w:sz w:val="20"/>
          <w:szCs w:val="20"/>
        </w:rPr>
      </w:pPr>
      <w:r w:rsidRPr="0035130D">
        <w:rPr>
          <w:rFonts w:ascii="Tahoma" w:hAnsi="Tahoma" w:cs="Tahoma"/>
          <w:sz w:val="20"/>
          <w:szCs w:val="20"/>
        </w:rPr>
        <w:t>Afwijkingen van de Overeenkomst zijn slechts bindend voor zover zij uitdrukkelijk tussen Partijen schriftelijk zijn overeengekomen.</w:t>
      </w:r>
    </w:p>
    <w:p w:rsidRPr="00151861" w:rsidR="009C27E0" w:rsidP="006E07CB" w:rsidRDefault="009C27E0" w14:paraId="3F9BD2F5" w14:textId="77777777">
      <w:pPr>
        <w:suppressAutoHyphens/>
        <w:ind w:left="567" w:right="-1" w:hanging="567"/>
        <w:rPr>
          <w:rFonts w:ascii="Tahoma" w:hAnsi="Tahoma" w:cs="Tahoma"/>
          <w:sz w:val="20"/>
          <w:szCs w:val="20"/>
          <w:lang w:val="nl"/>
        </w:rPr>
      </w:pPr>
    </w:p>
    <w:p w:rsidRPr="00151861" w:rsidR="0040061D" w:rsidP="0040061D" w:rsidRDefault="0040061D" w14:paraId="66D4B387" w14:textId="77777777">
      <w:pPr>
        <w:tabs>
          <w:tab w:val="left" w:pos="0"/>
          <w:tab w:val="left" w:pos="480"/>
          <w:tab w:val="left" w:pos="600"/>
          <w:tab w:val="left" w:pos="960"/>
          <w:tab w:val="left" w:pos="2040"/>
          <w:tab w:val="left" w:pos="4320"/>
          <w:tab w:val="left" w:pos="6480"/>
        </w:tabs>
        <w:suppressAutoHyphens/>
        <w:ind w:left="600" w:right="140" w:hanging="600"/>
        <w:rPr>
          <w:rFonts w:ascii="Tahoma" w:hAnsi="Tahoma" w:cs="Tahoma"/>
          <w:b/>
          <w:bCs/>
          <w:sz w:val="20"/>
          <w:szCs w:val="20"/>
          <w:lang w:val="nl"/>
        </w:rPr>
      </w:pPr>
      <w:r w:rsidRPr="00151861">
        <w:rPr>
          <w:rFonts w:ascii="Tahoma" w:hAnsi="Tahoma" w:cs="Tahoma"/>
          <w:b/>
          <w:bCs/>
          <w:sz w:val="20"/>
          <w:szCs w:val="20"/>
          <w:lang w:val="nl"/>
        </w:rPr>
        <w:t>8.</w:t>
      </w:r>
      <w:r w:rsidRPr="00151861">
        <w:rPr>
          <w:rFonts w:ascii="Tahoma" w:hAnsi="Tahoma" w:cs="Tahoma"/>
          <w:b/>
          <w:bCs/>
          <w:sz w:val="20"/>
          <w:szCs w:val="20"/>
          <w:lang w:val="nl"/>
        </w:rPr>
        <w:tab/>
      </w:r>
      <w:r w:rsidRPr="00151861">
        <w:rPr>
          <w:rFonts w:ascii="Tahoma" w:hAnsi="Tahoma" w:cs="Tahoma"/>
          <w:b/>
          <w:bCs/>
          <w:sz w:val="20"/>
          <w:szCs w:val="20"/>
          <w:lang w:val="nl"/>
        </w:rPr>
        <w:tab/>
      </w:r>
      <w:r w:rsidRPr="00151861">
        <w:rPr>
          <w:rFonts w:ascii="Tahoma" w:hAnsi="Tahoma" w:cs="Tahoma"/>
          <w:b/>
          <w:bCs/>
          <w:sz w:val="20"/>
          <w:szCs w:val="20"/>
          <w:lang w:val="nl"/>
        </w:rPr>
        <w:t>Integriteitsverklaring</w:t>
      </w:r>
    </w:p>
    <w:p w:rsidR="009158DD" w:rsidP="009C27E0" w:rsidRDefault="00D06A96" w14:paraId="240A5250" w14:textId="52500558">
      <w:pPr>
        <w:suppressAutoHyphens/>
        <w:ind w:left="567" w:right="-1" w:hanging="567"/>
        <w:rPr>
          <w:rFonts w:ascii="Tahoma" w:hAnsi="Tahoma" w:cs="Tahoma"/>
          <w:sz w:val="20"/>
          <w:szCs w:val="20"/>
          <w:lang w:val="nl"/>
        </w:rPr>
      </w:pPr>
      <w:r w:rsidRPr="00151861">
        <w:rPr>
          <w:rFonts w:ascii="Tahoma" w:hAnsi="Tahoma" w:cs="Tahoma"/>
          <w:sz w:val="20"/>
          <w:szCs w:val="20"/>
          <w:lang w:val="nl"/>
        </w:rPr>
        <w:t>8</w:t>
      </w:r>
      <w:r w:rsidRPr="00151861" w:rsidR="00A55CCF">
        <w:rPr>
          <w:rFonts w:ascii="Tahoma" w:hAnsi="Tahoma" w:cs="Tahoma"/>
          <w:sz w:val="20"/>
          <w:szCs w:val="20"/>
          <w:lang w:val="nl"/>
        </w:rPr>
        <w:t>.1</w:t>
      </w:r>
      <w:r w:rsidRPr="00151861" w:rsidR="00A55CCF">
        <w:rPr>
          <w:rFonts w:ascii="Tahoma" w:hAnsi="Tahoma" w:cs="Tahoma"/>
          <w:sz w:val="20"/>
          <w:szCs w:val="20"/>
          <w:lang w:val="nl"/>
        </w:rPr>
        <w:tab/>
      </w:r>
      <w:r w:rsidRPr="00151861" w:rsidR="00A55CCF">
        <w:rPr>
          <w:rFonts w:ascii="Tahoma" w:hAnsi="Tahoma" w:cs="Tahoma"/>
          <w:sz w:val="20"/>
          <w:szCs w:val="20"/>
          <w:lang w:val="nl"/>
        </w:rPr>
        <w:t>Opdrachtnemer verklaart dat hij ter verkrijging van de order personeel, ondergeschikten of hulppersonen van Opdrachtgever generlei voordeel heeft geboden</w:t>
      </w:r>
      <w:r w:rsidRPr="00151861" w:rsidR="009975F0">
        <w:rPr>
          <w:rFonts w:ascii="Tahoma" w:hAnsi="Tahoma" w:cs="Tahoma"/>
          <w:sz w:val="20"/>
          <w:szCs w:val="20"/>
          <w:lang w:val="nl"/>
        </w:rPr>
        <w:t>, gegeven, doen aanbieden of doen geven. Hij zal dat ook niet alsnog doen teneinde dergelijke personen te bewegen enige handeling te verrichten op na te laten</w:t>
      </w:r>
      <w:r w:rsidRPr="00151861">
        <w:rPr>
          <w:rFonts w:ascii="Tahoma" w:hAnsi="Tahoma" w:cs="Tahoma"/>
          <w:sz w:val="20"/>
          <w:szCs w:val="20"/>
          <w:lang w:val="nl"/>
        </w:rPr>
        <w:t>.</w:t>
      </w:r>
      <w:r w:rsidRPr="00151861" w:rsidR="00A55CCF">
        <w:rPr>
          <w:rFonts w:ascii="Tahoma" w:hAnsi="Tahoma" w:cs="Tahoma"/>
          <w:sz w:val="20"/>
          <w:szCs w:val="20"/>
          <w:lang w:val="nl"/>
        </w:rPr>
        <w:t xml:space="preserve"> </w:t>
      </w:r>
    </w:p>
    <w:p w:rsidR="009C27E0" w:rsidP="009C27E0" w:rsidRDefault="009C27E0" w14:paraId="030CC9D5" w14:textId="77777777">
      <w:pPr>
        <w:suppressAutoHyphens/>
        <w:ind w:left="567" w:right="-1" w:hanging="567"/>
        <w:rPr>
          <w:rFonts w:ascii="Tahoma" w:hAnsi="Tahoma" w:cs="Tahoma"/>
          <w:sz w:val="20"/>
          <w:szCs w:val="20"/>
          <w:lang w:val="nl"/>
        </w:rPr>
      </w:pPr>
    </w:p>
    <w:p w:rsidRPr="00151861" w:rsidR="0040061D" w:rsidP="0040061D" w:rsidRDefault="0040061D" w14:paraId="71414EF0" w14:textId="77777777">
      <w:pPr>
        <w:suppressAutoHyphens/>
        <w:ind w:left="567" w:right="-1" w:hanging="567"/>
        <w:rPr>
          <w:rFonts w:ascii="Tahoma" w:hAnsi="Tahoma" w:cs="Tahoma"/>
          <w:sz w:val="20"/>
          <w:szCs w:val="20"/>
          <w:lang w:val="nl"/>
        </w:rPr>
      </w:pPr>
      <w:r w:rsidRPr="00151861">
        <w:rPr>
          <w:rFonts w:ascii="Tahoma" w:hAnsi="Tahoma" w:cs="Tahoma"/>
          <w:b/>
          <w:bCs/>
          <w:sz w:val="20"/>
          <w:szCs w:val="20"/>
          <w:lang w:val="nl"/>
        </w:rPr>
        <w:t>9.</w:t>
      </w:r>
      <w:r w:rsidRPr="00151861">
        <w:rPr>
          <w:rFonts w:ascii="Tahoma" w:hAnsi="Tahoma" w:cs="Tahoma"/>
          <w:b/>
          <w:bCs/>
          <w:sz w:val="20"/>
          <w:szCs w:val="20"/>
          <w:lang w:val="nl"/>
        </w:rPr>
        <w:tab/>
      </w:r>
      <w:r w:rsidRPr="00151861">
        <w:rPr>
          <w:rFonts w:ascii="Tahoma" w:hAnsi="Tahoma" w:cs="Tahoma"/>
          <w:b/>
          <w:bCs/>
          <w:sz w:val="20"/>
          <w:szCs w:val="20"/>
          <w:lang w:val="nl"/>
        </w:rPr>
        <w:t>Slotbepaling</w:t>
      </w:r>
    </w:p>
    <w:p w:rsidRPr="00A14A9E" w:rsidR="0040061D" w:rsidP="00840A52" w:rsidRDefault="0040061D" w14:paraId="72B2D37C" w14:textId="58E48BFF">
      <w:pPr>
        <w:suppressAutoHyphens/>
        <w:ind w:left="567" w:right="-1" w:hanging="567"/>
        <w:rPr>
          <w:rFonts w:ascii="Tahoma" w:hAnsi="Tahoma" w:cs="Tahoma"/>
          <w:sz w:val="20"/>
          <w:szCs w:val="20"/>
          <w:lang w:val="nl"/>
        </w:rPr>
      </w:pPr>
      <w:r w:rsidRPr="00151861">
        <w:rPr>
          <w:rFonts w:ascii="Tahoma" w:hAnsi="Tahoma" w:cs="Tahoma"/>
          <w:sz w:val="20"/>
          <w:szCs w:val="20"/>
          <w:lang w:val="nl"/>
        </w:rPr>
        <w:t>9.1</w:t>
      </w:r>
      <w:r w:rsidRPr="00151861">
        <w:rPr>
          <w:rFonts w:ascii="Tahoma" w:hAnsi="Tahoma" w:cs="Tahoma"/>
          <w:sz w:val="20"/>
          <w:szCs w:val="20"/>
          <w:lang w:val="nl"/>
        </w:rPr>
        <w:tab/>
      </w:r>
      <w:r w:rsidRPr="00151861">
        <w:rPr>
          <w:rFonts w:ascii="Tahoma" w:hAnsi="Tahoma" w:cs="Tahoma"/>
          <w:sz w:val="20"/>
          <w:szCs w:val="20"/>
          <w:lang w:val="nl"/>
        </w:rPr>
        <w:t xml:space="preserve">Afwijkingen van </w:t>
      </w:r>
      <w:r w:rsidRPr="00A14A9E">
        <w:rPr>
          <w:rFonts w:ascii="Tahoma" w:hAnsi="Tahoma" w:cs="Tahoma"/>
          <w:sz w:val="20"/>
          <w:szCs w:val="20"/>
          <w:lang w:val="nl"/>
        </w:rPr>
        <w:t xml:space="preserve">deze </w:t>
      </w:r>
      <w:r w:rsidR="00DF0EF2">
        <w:rPr>
          <w:rFonts w:ascii="Tahoma" w:hAnsi="Tahoma" w:cs="Tahoma"/>
          <w:sz w:val="20"/>
          <w:szCs w:val="20"/>
          <w:lang w:val="nl"/>
        </w:rPr>
        <w:t>overeenkomst</w:t>
      </w:r>
      <w:r w:rsidRPr="00A14A9E">
        <w:rPr>
          <w:rFonts w:ascii="Tahoma" w:hAnsi="Tahoma" w:cs="Tahoma"/>
          <w:sz w:val="20"/>
          <w:szCs w:val="20"/>
          <w:lang w:val="nl"/>
        </w:rPr>
        <w:t xml:space="preserve"> of een Nadere Overeenkomst zijn slechts bindend voor zover zij uitdrukkelijk tussen Partijen schriftelijk zijn overeengekomen.</w:t>
      </w:r>
    </w:p>
    <w:p w:rsidRPr="00151861" w:rsidR="0040061D" w:rsidP="0040061D" w:rsidRDefault="0040061D" w14:paraId="516833A2" w14:textId="4B4D164E">
      <w:pPr>
        <w:suppressAutoHyphens/>
        <w:ind w:left="567" w:right="-1" w:hanging="567"/>
        <w:rPr>
          <w:rFonts w:ascii="Tahoma" w:hAnsi="Tahoma" w:cs="Tahoma"/>
          <w:sz w:val="20"/>
          <w:szCs w:val="20"/>
          <w:lang w:val="nl"/>
        </w:rPr>
      </w:pPr>
      <w:r w:rsidRPr="00A14A9E">
        <w:rPr>
          <w:rFonts w:ascii="Tahoma" w:hAnsi="Tahoma" w:cs="Tahoma"/>
          <w:sz w:val="20"/>
          <w:szCs w:val="20"/>
          <w:lang w:val="nl"/>
        </w:rPr>
        <w:t>9.2</w:t>
      </w:r>
      <w:r w:rsidRPr="00A14A9E">
        <w:rPr>
          <w:rFonts w:ascii="Tahoma" w:hAnsi="Tahoma" w:cs="Tahoma"/>
          <w:sz w:val="20"/>
          <w:szCs w:val="20"/>
          <w:lang w:val="nl"/>
        </w:rPr>
        <w:tab/>
      </w:r>
      <w:r w:rsidRPr="00A14A9E">
        <w:rPr>
          <w:rFonts w:ascii="Tahoma" w:hAnsi="Tahoma" w:cs="Tahoma"/>
          <w:sz w:val="20"/>
          <w:szCs w:val="20"/>
          <w:lang w:val="nl"/>
        </w:rPr>
        <w:t xml:space="preserve">Door ondertekening van deze </w:t>
      </w:r>
      <w:r w:rsidR="00DF0EF2">
        <w:rPr>
          <w:rFonts w:ascii="Tahoma" w:hAnsi="Tahoma" w:cs="Tahoma"/>
          <w:sz w:val="20"/>
          <w:szCs w:val="20"/>
          <w:lang w:val="nl"/>
        </w:rPr>
        <w:t>overeenkomst</w:t>
      </w:r>
      <w:r w:rsidRPr="00A14A9E">
        <w:rPr>
          <w:rFonts w:ascii="Tahoma" w:hAnsi="Tahoma" w:cs="Tahoma"/>
          <w:sz w:val="20"/>
          <w:szCs w:val="20"/>
          <w:lang w:val="nl"/>
        </w:rPr>
        <w:t xml:space="preserve"> vervallen alle eventueel eerder door Partijen gemaakte mondelinge en schriftelijke</w:t>
      </w:r>
      <w:r w:rsidRPr="00151861">
        <w:rPr>
          <w:rFonts w:ascii="Tahoma" w:hAnsi="Tahoma" w:cs="Tahoma"/>
          <w:sz w:val="20"/>
          <w:szCs w:val="20"/>
          <w:lang w:val="nl"/>
        </w:rPr>
        <w:t xml:space="preserve"> afspraken omtrent het verstrekken van opdrachten tot het verrichten van Diensten al dan niet onder een Nadere Overeenkomst.</w:t>
      </w:r>
    </w:p>
    <w:p w:rsidRPr="00151861" w:rsidR="0040061D" w:rsidP="0040061D" w:rsidRDefault="0040061D" w14:paraId="2591A3CC" w14:textId="77777777">
      <w:pPr>
        <w:suppressAutoHyphens/>
        <w:ind w:left="600" w:right="-1" w:hanging="600"/>
        <w:rPr>
          <w:rFonts w:ascii="Tahoma" w:hAnsi="Tahoma" w:cs="Tahoma"/>
          <w:sz w:val="20"/>
          <w:szCs w:val="20"/>
          <w:lang w:val="nl"/>
        </w:rPr>
      </w:pPr>
    </w:p>
    <w:p w:rsidR="006843F3" w:rsidP="00E156FA" w:rsidRDefault="006843F3" w14:paraId="06D30F7A" w14:textId="77777777">
      <w:pPr>
        <w:rPr>
          <w:rFonts w:ascii="Tahoma" w:hAnsi="Tahoma" w:cs="Tahoma"/>
          <w:sz w:val="20"/>
          <w:szCs w:val="20"/>
        </w:rPr>
      </w:pPr>
    </w:p>
    <w:p w:rsidR="006843F3" w:rsidP="00E156FA" w:rsidRDefault="006843F3" w14:paraId="6D69FA6D" w14:textId="77777777">
      <w:pPr>
        <w:rPr>
          <w:rFonts w:ascii="Tahoma" w:hAnsi="Tahoma" w:cs="Tahoma"/>
          <w:sz w:val="20"/>
          <w:szCs w:val="20"/>
        </w:rPr>
      </w:pPr>
    </w:p>
    <w:p w:rsidR="000F6652" w:rsidRDefault="000F6652" w14:paraId="25C30A6B" w14:textId="77777777">
      <w:pPr>
        <w:rPr>
          <w:rFonts w:ascii="Tahoma" w:hAnsi="Tahoma" w:cs="Tahoma"/>
          <w:sz w:val="20"/>
          <w:szCs w:val="20"/>
        </w:rPr>
      </w:pPr>
      <w:r>
        <w:rPr>
          <w:rFonts w:ascii="Tahoma" w:hAnsi="Tahoma" w:cs="Tahoma"/>
          <w:sz w:val="20"/>
          <w:szCs w:val="20"/>
        </w:rPr>
        <w:br w:type="page"/>
      </w:r>
    </w:p>
    <w:p w:rsidR="003F68B4" w:rsidP="00E156FA" w:rsidRDefault="003F68B4" w14:paraId="1B8F7AF1" w14:textId="77777777">
      <w:pPr>
        <w:rPr>
          <w:rFonts w:ascii="Tahoma" w:hAnsi="Tahoma" w:cs="Tahoma"/>
          <w:sz w:val="20"/>
          <w:szCs w:val="20"/>
        </w:rPr>
      </w:pPr>
    </w:p>
    <w:p w:rsidRPr="00151861" w:rsidR="00E156FA" w:rsidP="00E156FA" w:rsidRDefault="009C4E6B" w14:paraId="473ED6B8" w14:textId="302BCE20">
      <w:pPr>
        <w:rPr>
          <w:rFonts w:ascii="Tahoma" w:hAnsi="Tahoma" w:cs="Tahoma"/>
          <w:sz w:val="20"/>
          <w:szCs w:val="20"/>
        </w:rPr>
      </w:pPr>
      <w:r w:rsidRPr="00151861">
        <w:rPr>
          <w:rFonts w:ascii="Tahoma" w:hAnsi="Tahoma" w:cs="Tahoma"/>
          <w:sz w:val="20"/>
          <w:szCs w:val="20"/>
        </w:rPr>
        <w:t>Aldus overeengekomen en in tweevoud opgemaakt.</w:t>
      </w:r>
    </w:p>
    <w:p w:rsidR="0002641F" w:rsidP="00E156FA" w:rsidRDefault="0002641F" w14:paraId="50C03792" w14:textId="77777777">
      <w:pPr>
        <w:rPr>
          <w:rFonts w:ascii="Tahoma" w:hAnsi="Tahoma" w:cs="Tahoma"/>
          <w:sz w:val="20"/>
          <w:szCs w:val="20"/>
        </w:rPr>
      </w:pPr>
    </w:p>
    <w:p w:rsidRPr="00151861" w:rsidR="00960975" w:rsidP="00E156FA" w:rsidRDefault="00960975" w14:paraId="5D4A8E1A" w14:textId="77777777">
      <w:pPr>
        <w:rPr>
          <w:rFonts w:ascii="Tahoma" w:hAnsi="Tahoma" w:cs="Tahoma"/>
          <w:sz w:val="20"/>
          <w:szCs w:val="20"/>
        </w:rPr>
      </w:pPr>
    </w:p>
    <w:p w:rsidRPr="00151861" w:rsidR="009C4E6B" w:rsidP="00E156FA" w:rsidRDefault="009C4E6B" w14:paraId="7920B700" w14:textId="77777777">
      <w:pPr>
        <w:rPr>
          <w:rFonts w:ascii="Tahoma" w:hAnsi="Tahoma" w:cs="Tahoma"/>
          <w:sz w:val="20"/>
          <w:szCs w:val="20"/>
        </w:rPr>
      </w:pPr>
      <w:r w:rsidRPr="00151861">
        <w:rPr>
          <w:rFonts w:ascii="Tahoma" w:hAnsi="Tahoma" w:cs="Tahoma"/>
          <w:sz w:val="20"/>
          <w:szCs w:val="20"/>
        </w:rPr>
        <w:t>Datum:</w:t>
      </w:r>
      <w:r w:rsidRPr="00151861" w:rsidR="002E77FB">
        <w:rPr>
          <w:rFonts w:ascii="Tahoma" w:hAnsi="Tahoma" w:cs="Tahoma"/>
          <w:sz w:val="20"/>
          <w:szCs w:val="20"/>
        </w:rPr>
        <w:tab/>
      </w:r>
      <w:r w:rsidRPr="00151861" w:rsidR="002920B3">
        <w:rPr>
          <w:rFonts w:ascii="Tahoma" w:hAnsi="Tahoma" w:cs="Tahoma"/>
          <w:sz w:val="20"/>
          <w:szCs w:val="20"/>
        </w:rPr>
        <w:t>………………………………</w:t>
      </w:r>
      <w:r w:rsidRPr="00151861" w:rsidR="002E77FB">
        <w:rPr>
          <w:rFonts w:ascii="Tahoma" w:hAnsi="Tahoma" w:cs="Tahoma"/>
          <w:sz w:val="20"/>
          <w:szCs w:val="20"/>
        </w:rPr>
        <w:tab/>
      </w:r>
      <w:r w:rsidRPr="00151861" w:rsidR="002E77FB">
        <w:rPr>
          <w:rFonts w:ascii="Tahoma" w:hAnsi="Tahoma" w:cs="Tahoma"/>
          <w:sz w:val="20"/>
          <w:szCs w:val="20"/>
        </w:rPr>
        <w:tab/>
      </w:r>
      <w:r w:rsidRPr="00151861" w:rsidR="002E77FB">
        <w:rPr>
          <w:rFonts w:ascii="Tahoma" w:hAnsi="Tahoma" w:cs="Tahoma"/>
          <w:sz w:val="20"/>
          <w:szCs w:val="20"/>
        </w:rPr>
        <w:tab/>
      </w:r>
      <w:r w:rsidRPr="00151861" w:rsidR="002E77FB">
        <w:rPr>
          <w:rFonts w:ascii="Tahoma" w:hAnsi="Tahoma" w:cs="Tahoma"/>
          <w:sz w:val="20"/>
          <w:szCs w:val="20"/>
        </w:rPr>
        <w:tab/>
      </w:r>
      <w:r w:rsidRPr="00151861" w:rsidR="002E77FB">
        <w:rPr>
          <w:rFonts w:ascii="Tahoma" w:hAnsi="Tahoma" w:cs="Tahoma"/>
          <w:sz w:val="20"/>
          <w:szCs w:val="20"/>
        </w:rPr>
        <w:t>Datu</w:t>
      </w:r>
      <w:r w:rsidRPr="00151861" w:rsidR="002920B3">
        <w:rPr>
          <w:rFonts w:ascii="Tahoma" w:hAnsi="Tahoma" w:cs="Tahoma"/>
          <w:sz w:val="20"/>
          <w:szCs w:val="20"/>
        </w:rPr>
        <w:t>m: ………………………………</w:t>
      </w:r>
    </w:p>
    <w:p w:rsidRPr="006C57B3" w:rsidR="002E77FB" w:rsidP="006A4900" w:rsidRDefault="00A16249" w14:paraId="77196878" w14:textId="27CF81F1">
      <w:pPr>
        <w:pStyle w:val="Geenafstand"/>
        <w:rPr>
          <w:rFonts w:ascii="Tahoma" w:hAnsi="Tahoma" w:cs="Tahoma"/>
          <w:b/>
          <w:bCs/>
          <w:sz w:val="20"/>
          <w:szCs w:val="20"/>
        </w:rPr>
      </w:pPr>
      <w:r w:rsidRPr="00A16249">
        <w:rPr>
          <w:rFonts w:ascii="Tahoma" w:hAnsi="Tahoma" w:cs="Tahoma"/>
          <w:b/>
          <w:bCs/>
          <w:sz w:val="20"/>
          <w:szCs w:val="20"/>
          <w:highlight w:val="yellow"/>
        </w:rPr>
        <w:t>Leverancier</w:t>
      </w:r>
      <w:r w:rsidRPr="00151861" w:rsidR="006A4900">
        <w:rPr>
          <w:rFonts w:ascii="Tahoma" w:hAnsi="Tahoma" w:cs="Tahoma"/>
          <w:b/>
          <w:bCs/>
          <w:sz w:val="20"/>
          <w:szCs w:val="20"/>
        </w:rPr>
        <w:t xml:space="preserve"> </w:t>
      </w:r>
      <w:r w:rsidRPr="00151861" w:rsidR="006A4900">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51861" w:rsidR="006A4900">
        <w:rPr>
          <w:rFonts w:ascii="Tahoma" w:hAnsi="Tahoma" w:cs="Tahoma"/>
          <w:b/>
          <w:bCs/>
          <w:sz w:val="20"/>
          <w:szCs w:val="20"/>
        </w:rPr>
        <w:tab/>
      </w:r>
      <w:r w:rsidRPr="00151861" w:rsidR="006A4900">
        <w:rPr>
          <w:rFonts w:ascii="Tahoma" w:hAnsi="Tahoma" w:cs="Tahoma"/>
          <w:b/>
          <w:bCs/>
          <w:sz w:val="20"/>
          <w:szCs w:val="20"/>
        </w:rPr>
        <w:tab/>
      </w:r>
      <w:r w:rsidR="00B139E6">
        <w:rPr>
          <w:rFonts w:ascii="Tahoma" w:hAnsi="Tahoma" w:cs="Tahoma"/>
          <w:b/>
          <w:bCs/>
          <w:sz w:val="20"/>
          <w:szCs w:val="20"/>
        </w:rPr>
        <w:tab/>
      </w:r>
      <w:r w:rsidRPr="00151861" w:rsidR="006A4900">
        <w:rPr>
          <w:rFonts w:ascii="Tahoma" w:hAnsi="Tahoma" w:cs="Tahoma"/>
          <w:b/>
          <w:bCs/>
          <w:sz w:val="20"/>
          <w:szCs w:val="20"/>
        </w:rPr>
        <w:t>Omgevingsdienst West-Holland</w:t>
      </w:r>
      <w:r w:rsidRPr="00151861" w:rsidR="002920B3">
        <w:rPr>
          <w:rFonts w:ascii="Tahoma" w:hAnsi="Tahoma" w:cs="Tahoma"/>
          <w:sz w:val="20"/>
          <w:szCs w:val="20"/>
        </w:rPr>
        <w:tab/>
      </w:r>
    </w:p>
    <w:p w:rsidR="002E77FB" w:rsidP="00E156FA" w:rsidRDefault="002E77FB" w14:paraId="67D723FB" w14:textId="77777777">
      <w:pPr>
        <w:rPr>
          <w:rFonts w:ascii="Tahoma" w:hAnsi="Tahoma" w:cs="Tahoma"/>
          <w:sz w:val="20"/>
          <w:szCs w:val="20"/>
        </w:rPr>
      </w:pPr>
    </w:p>
    <w:p w:rsidR="003F68B4" w:rsidP="00E156FA" w:rsidRDefault="003F68B4" w14:paraId="5E6D2D60" w14:textId="77777777">
      <w:pPr>
        <w:rPr>
          <w:rFonts w:ascii="Tahoma" w:hAnsi="Tahoma" w:cs="Tahoma"/>
          <w:sz w:val="20"/>
          <w:szCs w:val="20"/>
        </w:rPr>
      </w:pPr>
    </w:p>
    <w:p w:rsidRPr="00151861" w:rsidR="003F68B4" w:rsidP="00E156FA" w:rsidRDefault="003F68B4" w14:paraId="5161CE15" w14:textId="77777777">
      <w:pPr>
        <w:rPr>
          <w:rFonts w:ascii="Tahoma" w:hAnsi="Tahoma" w:cs="Tahoma"/>
          <w:sz w:val="20"/>
          <w:szCs w:val="20"/>
        </w:rPr>
      </w:pPr>
    </w:p>
    <w:p w:rsidRPr="00151861" w:rsidR="002E77FB" w:rsidP="00E156FA" w:rsidRDefault="002E77FB" w14:paraId="438C3AB0" w14:textId="77777777">
      <w:pPr>
        <w:rPr>
          <w:rFonts w:ascii="Tahoma" w:hAnsi="Tahoma" w:cs="Tahoma"/>
          <w:sz w:val="20"/>
          <w:szCs w:val="20"/>
        </w:rPr>
      </w:pPr>
    </w:p>
    <w:p w:rsidRPr="00151861" w:rsidR="005D3B18" w:rsidP="00E156FA" w:rsidRDefault="002E77FB" w14:paraId="70F320B3" w14:textId="77777777">
      <w:pPr>
        <w:rPr>
          <w:rFonts w:ascii="Tahoma" w:hAnsi="Tahoma" w:cs="Tahoma"/>
          <w:sz w:val="20"/>
          <w:szCs w:val="20"/>
        </w:rPr>
      </w:pPr>
      <w:r w:rsidRPr="00151861">
        <w:rPr>
          <w:rFonts w:ascii="Tahoma" w:hAnsi="Tahoma" w:cs="Tahoma"/>
          <w:sz w:val="20"/>
          <w:szCs w:val="20"/>
        </w:rPr>
        <w:t>…………………………………….</w:t>
      </w:r>
      <w:r w:rsidRPr="00151861" w:rsidR="00044206">
        <w:rPr>
          <w:rFonts w:ascii="Tahoma" w:hAnsi="Tahoma" w:cs="Tahoma"/>
          <w:sz w:val="20"/>
          <w:szCs w:val="20"/>
        </w:rPr>
        <w:tab/>
      </w:r>
      <w:r w:rsidRPr="00151861" w:rsidR="00044206">
        <w:rPr>
          <w:rFonts w:ascii="Tahoma" w:hAnsi="Tahoma" w:cs="Tahoma"/>
          <w:sz w:val="20"/>
          <w:szCs w:val="20"/>
        </w:rPr>
        <w:tab/>
      </w:r>
      <w:r w:rsidRPr="00151861" w:rsidR="00044206">
        <w:rPr>
          <w:rFonts w:ascii="Tahoma" w:hAnsi="Tahoma" w:cs="Tahoma"/>
          <w:sz w:val="20"/>
          <w:szCs w:val="20"/>
        </w:rPr>
        <w:tab/>
      </w:r>
      <w:r w:rsidRPr="00151861" w:rsidR="00044206">
        <w:rPr>
          <w:rFonts w:ascii="Tahoma" w:hAnsi="Tahoma" w:cs="Tahoma"/>
          <w:sz w:val="20"/>
          <w:szCs w:val="20"/>
        </w:rPr>
        <w:tab/>
      </w:r>
      <w:r w:rsidRPr="00151861" w:rsidR="00044206">
        <w:rPr>
          <w:rFonts w:ascii="Tahoma" w:hAnsi="Tahoma" w:cs="Tahoma"/>
          <w:sz w:val="20"/>
          <w:szCs w:val="20"/>
        </w:rPr>
        <w:t>…………………………………….</w:t>
      </w:r>
    </w:p>
    <w:p w:rsidRPr="00151861" w:rsidR="002E77FB" w:rsidP="00E156FA" w:rsidRDefault="002E77FB" w14:paraId="1DD5051C" w14:textId="541BAA45">
      <w:pPr>
        <w:rPr>
          <w:rFonts w:ascii="Tahoma" w:hAnsi="Tahoma" w:cs="Tahoma"/>
          <w:sz w:val="20"/>
          <w:szCs w:val="20"/>
        </w:rPr>
      </w:pPr>
      <w:r w:rsidRPr="00151861">
        <w:rPr>
          <w:rFonts w:ascii="Tahoma" w:hAnsi="Tahoma" w:cs="Tahoma"/>
          <w:sz w:val="20"/>
          <w:szCs w:val="20"/>
        </w:rPr>
        <w:t>Handtekening</w:t>
      </w:r>
      <w:r w:rsidRPr="00151861" w:rsidR="005D3B18">
        <w:rPr>
          <w:rFonts w:ascii="Tahoma" w:hAnsi="Tahoma" w:cs="Tahoma"/>
          <w:sz w:val="20"/>
          <w:szCs w:val="20"/>
        </w:rPr>
        <w:tab/>
      </w:r>
      <w:r w:rsidRPr="00151861" w:rsidR="005D3B18">
        <w:rPr>
          <w:rFonts w:ascii="Tahoma" w:hAnsi="Tahoma" w:cs="Tahoma"/>
          <w:sz w:val="20"/>
          <w:szCs w:val="20"/>
        </w:rPr>
        <w:tab/>
      </w:r>
      <w:r w:rsidRPr="00151861" w:rsidR="005D3B18">
        <w:rPr>
          <w:rFonts w:ascii="Tahoma" w:hAnsi="Tahoma" w:cs="Tahoma"/>
          <w:sz w:val="20"/>
          <w:szCs w:val="20"/>
        </w:rPr>
        <w:tab/>
      </w:r>
      <w:r w:rsidRPr="00151861" w:rsidR="005D3B18">
        <w:rPr>
          <w:rFonts w:ascii="Tahoma" w:hAnsi="Tahoma" w:cs="Tahoma"/>
          <w:sz w:val="20"/>
          <w:szCs w:val="20"/>
        </w:rPr>
        <w:tab/>
      </w:r>
      <w:r w:rsidRPr="00151861" w:rsidR="005D3B18">
        <w:rPr>
          <w:rFonts w:ascii="Tahoma" w:hAnsi="Tahoma" w:cs="Tahoma"/>
          <w:sz w:val="20"/>
          <w:szCs w:val="20"/>
        </w:rPr>
        <w:tab/>
      </w:r>
      <w:r w:rsidRPr="00151861" w:rsidR="005D3B18">
        <w:rPr>
          <w:rFonts w:ascii="Tahoma" w:hAnsi="Tahoma" w:cs="Tahoma"/>
          <w:sz w:val="20"/>
          <w:szCs w:val="20"/>
        </w:rPr>
        <w:tab/>
      </w:r>
      <w:r w:rsidRPr="00151861" w:rsidR="00044206">
        <w:rPr>
          <w:rFonts w:ascii="Tahoma" w:hAnsi="Tahoma" w:cs="Tahoma"/>
          <w:sz w:val="20"/>
          <w:szCs w:val="20"/>
        </w:rPr>
        <w:t>Handtekenin</w:t>
      </w:r>
      <w:r w:rsidR="007B3470">
        <w:rPr>
          <w:rFonts w:ascii="Tahoma" w:hAnsi="Tahoma" w:cs="Tahoma"/>
          <w:sz w:val="20"/>
          <w:szCs w:val="20"/>
        </w:rPr>
        <w:t>g</w:t>
      </w:r>
    </w:p>
    <w:p w:rsidRPr="00151861" w:rsidR="002E77FB" w:rsidP="00E156FA" w:rsidRDefault="002E77FB" w14:paraId="1031C423" w14:textId="329BC180">
      <w:pPr>
        <w:rPr>
          <w:rFonts w:ascii="Tahoma" w:hAnsi="Tahoma" w:cs="Tahoma"/>
          <w:sz w:val="20"/>
          <w:szCs w:val="20"/>
        </w:rPr>
      </w:pPr>
    </w:p>
    <w:p w:rsidRPr="00151861" w:rsidR="002E77FB" w:rsidP="00E156FA" w:rsidRDefault="00A16249" w14:paraId="603E38B2" w14:textId="01700049">
      <w:pPr>
        <w:rPr>
          <w:rFonts w:ascii="Tahoma" w:hAnsi="Tahoma" w:cs="Tahoma"/>
          <w:sz w:val="20"/>
          <w:szCs w:val="20"/>
        </w:rPr>
      </w:pPr>
      <w:r w:rsidRPr="00A16249">
        <w:rPr>
          <w:rFonts w:ascii="Tahoma" w:hAnsi="Tahoma" w:cs="Tahoma"/>
          <w:sz w:val="20"/>
          <w:szCs w:val="20"/>
          <w:highlight w:val="yellow"/>
        </w:rPr>
        <w:t>Naam</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sidR="00194152">
        <w:rPr>
          <w:rFonts w:ascii="Tahoma" w:hAnsi="Tahoma" w:cs="Tahoma"/>
          <w:sz w:val="20"/>
          <w:szCs w:val="20"/>
        </w:rPr>
        <w:tab/>
      </w:r>
      <w:r w:rsidR="00194152">
        <w:rPr>
          <w:rFonts w:ascii="Tahoma" w:hAnsi="Tahoma" w:cs="Tahoma"/>
          <w:sz w:val="20"/>
          <w:szCs w:val="20"/>
        </w:rPr>
        <w:tab/>
      </w:r>
      <w:r w:rsidR="00194152">
        <w:rPr>
          <w:rFonts w:ascii="Tahoma" w:hAnsi="Tahoma" w:cs="Tahoma"/>
          <w:sz w:val="20"/>
          <w:szCs w:val="20"/>
        </w:rPr>
        <w:tab/>
      </w:r>
      <w:r w:rsidR="0002641F">
        <w:tab/>
      </w:r>
      <w:r w:rsidR="0002641F">
        <w:tab/>
      </w:r>
      <w:r w:rsidRPr="00151861" w:rsidR="00144B0D">
        <w:rPr>
          <w:rFonts w:ascii="Tahoma" w:hAnsi="Tahoma" w:cs="Tahoma"/>
          <w:sz w:val="20"/>
          <w:szCs w:val="20"/>
        </w:rPr>
        <w:t>Mevrouw M.</w:t>
      </w:r>
      <w:r w:rsidRPr="00151861" w:rsidR="00132669">
        <w:rPr>
          <w:rFonts w:ascii="Tahoma" w:hAnsi="Tahoma" w:cs="Tahoma"/>
          <w:sz w:val="20"/>
          <w:szCs w:val="20"/>
        </w:rPr>
        <w:t>E.</w:t>
      </w:r>
      <w:r w:rsidRPr="00151861" w:rsidR="00144B0D">
        <w:rPr>
          <w:rFonts w:ascii="Tahoma" w:hAnsi="Tahoma" w:cs="Tahoma"/>
          <w:sz w:val="20"/>
          <w:szCs w:val="20"/>
        </w:rPr>
        <w:t xml:space="preserve"> Krul-Seen</w:t>
      </w:r>
    </w:p>
    <w:p w:rsidR="009158DD" w:rsidP="0090565E" w:rsidRDefault="00A16249" w14:paraId="4E11F787" w14:textId="7298E25B">
      <w:pPr>
        <w:rPr>
          <w:rFonts w:ascii="Tahoma" w:hAnsi="Tahoma" w:cs="Tahoma"/>
          <w:sz w:val="20"/>
          <w:szCs w:val="20"/>
        </w:rPr>
      </w:pPr>
      <w:r w:rsidRPr="00A16249">
        <w:rPr>
          <w:rFonts w:ascii="Tahoma" w:hAnsi="Tahoma" w:cs="Tahoma"/>
          <w:sz w:val="20"/>
          <w:szCs w:val="20"/>
          <w:highlight w:val="yellow"/>
        </w:rPr>
        <w:t>Functie</w:t>
      </w:r>
      <w:r>
        <w:rPr>
          <w:rFonts w:ascii="Tahoma" w:hAnsi="Tahoma" w:cs="Tahoma"/>
          <w:sz w:val="20"/>
          <w:szCs w:val="20"/>
        </w:rPr>
        <w:t xml:space="preserve"> </w:t>
      </w:r>
      <w:r>
        <w:rPr>
          <w:rFonts w:ascii="Tahoma" w:hAnsi="Tahoma" w:cs="Tahoma"/>
          <w:sz w:val="20"/>
          <w:szCs w:val="20"/>
        </w:rPr>
        <w:tab/>
      </w:r>
      <w:r w:rsidRPr="00151861" w:rsidR="0002641F">
        <w:rPr>
          <w:rFonts w:ascii="Tahoma" w:hAnsi="Tahoma" w:cs="Tahoma"/>
          <w:sz w:val="20"/>
          <w:szCs w:val="20"/>
        </w:rPr>
        <w:tab/>
      </w:r>
      <w:r w:rsidRPr="00151861" w:rsidR="0002641F">
        <w:rPr>
          <w:rFonts w:ascii="Tahoma" w:hAnsi="Tahoma" w:cs="Tahoma"/>
          <w:sz w:val="20"/>
          <w:szCs w:val="20"/>
        </w:rPr>
        <w:tab/>
      </w:r>
      <w:r w:rsidRPr="00151861" w:rsidR="0002641F">
        <w:rPr>
          <w:rFonts w:ascii="Tahoma" w:hAnsi="Tahoma" w:cs="Tahoma"/>
          <w:sz w:val="20"/>
          <w:szCs w:val="20"/>
        </w:rPr>
        <w:tab/>
      </w:r>
      <w:r w:rsidRPr="00151861" w:rsidR="0002641F">
        <w:rPr>
          <w:rFonts w:ascii="Tahoma" w:hAnsi="Tahoma" w:cs="Tahoma"/>
          <w:sz w:val="20"/>
          <w:szCs w:val="20"/>
        </w:rPr>
        <w:tab/>
      </w:r>
      <w:r w:rsidR="008C1DE5">
        <w:rPr>
          <w:rFonts w:ascii="Tahoma" w:hAnsi="Tahoma" w:cs="Tahoma"/>
          <w:sz w:val="20"/>
          <w:szCs w:val="20"/>
        </w:rPr>
        <w:tab/>
      </w:r>
      <w:r w:rsidR="008C1DE5">
        <w:rPr>
          <w:rFonts w:ascii="Tahoma" w:hAnsi="Tahoma" w:cs="Tahoma"/>
          <w:sz w:val="20"/>
          <w:szCs w:val="20"/>
        </w:rPr>
        <w:tab/>
      </w:r>
      <w:r w:rsidRPr="00151861" w:rsidR="00144B0D">
        <w:rPr>
          <w:rFonts w:ascii="Tahoma" w:hAnsi="Tahoma" w:cs="Tahoma"/>
          <w:sz w:val="20"/>
          <w:szCs w:val="20"/>
        </w:rPr>
        <w:t>Directeur</w:t>
      </w:r>
    </w:p>
    <w:p w:rsidRPr="00151861" w:rsidR="00A876CB" w:rsidP="006843F3" w:rsidRDefault="00A876CB" w14:paraId="617CD603" w14:textId="7CEC2AA9">
      <w:pPr>
        <w:spacing w:before="80" w:after="0" w:line="240" w:lineRule="auto"/>
        <w:ind w:left="426" w:right="1701"/>
        <w:rPr>
          <w:rFonts w:ascii="Tahoma" w:hAnsi="Tahoma" w:cs="Tahoma"/>
          <w:sz w:val="20"/>
          <w:szCs w:val="20"/>
        </w:rPr>
      </w:pPr>
    </w:p>
    <w:sectPr w:rsidRPr="00151861" w:rsidR="00A876CB" w:rsidSect="003461A7">
      <w:headerReference w:type="default" r:id="rId10"/>
      <w:footerReference w:type="default" r:id="rId11"/>
      <w:headerReference w:type="first" r:id="rId12"/>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1A7" w:rsidP="00586DED" w:rsidRDefault="003461A7" w14:paraId="7E1989A5" w14:textId="77777777">
      <w:pPr>
        <w:spacing w:after="0" w:line="240" w:lineRule="auto"/>
      </w:pPr>
      <w:r>
        <w:separator/>
      </w:r>
    </w:p>
  </w:endnote>
  <w:endnote w:type="continuationSeparator" w:id="0">
    <w:p w:rsidR="003461A7" w:rsidP="00586DED" w:rsidRDefault="003461A7" w14:paraId="266ECAC7" w14:textId="77777777">
      <w:pPr>
        <w:spacing w:after="0" w:line="240" w:lineRule="auto"/>
      </w:pPr>
      <w:r>
        <w:continuationSeparator/>
      </w:r>
    </w:p>
  </w:endnote>
  <w:endnote w:type="continuationNotice" w:id="1">
    <w:p w:rsidR="003461A7" w:rsidRDefault="003461A7" w14:paraId="78FD50C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365809"/>
      <w:docPartObj>
        <w:docPartGallery w:val="Page Numbers (Bottom of Page)"/>
        <w:docPartUnique/>
      </w:docPartObj>
    </w:sdtPr>
    <w:sdtEndPr/>
    <w:sdtContent>
      <w:p w:rsidR="003D6EC9" w:rsidRDefault="003D6EC9" w14:paraId="70AF62DA" w14:textId="411C503C">
        <w:pPr>
          <w:pStyle w:val="Voettekst"/>
          <w:jc w:val="right"/>
        </w:pPr>
        <w:r>
          <w:fldChar w:fldCharType="begin"/>
        </w:r>
        <w:r>
          <w:instrText>PAGE   \* MERGEFORMAT</w:instrText>
        </w:r>
        <w:r>
          <w:fldChar w:fldCharType="separate"/>
        </w:r>
        <w:r>
          <w:t>2</w:t>
        </w:r>
        <w:r>
          <w:fldChar w:fldCharType="end"/>
        </w:r>
      </w:p>
    </w:sdtContent>
  </w:sdt>
  <w:p w:rsidRPr="007E6573" w:rsidR="0079060E" w:rsidP="007E6573" w:rsidRDefault="00853957" w14:paraId="4891FAAB" w14:textId="1954AADB">
    <w:pPr>
      <w:pStyle w:val="Voettekst"/>
    </w:pPr>
    <w:r w:rsidRPr="004371A7">
      <w:rPr>
        <w:rFonts w:ascii="Tahoma" w:hAnsi="Tahoma" w:cs="Tahoma"/>
        <w:sz w:val="20"/>
        <w:szCs w:val="20"/>
      </w:rPr>
      <w:t>Overeenkomst</w:t>
    </w:r>
    <w:r w:rsidR="00FA625C">
      <w:rPr>
        <w:rFonts w:ascii="Tahoma" w:hAnsi="Tahoma" w:cs="Tahoma"/>
        <w:sz w:val="20"/>
        <w:szCs w:val="20"/>
      </w:rPr>
      <w:t xml:space="preserve"> </w:t>
    </w:r>
    <w:r w:rsidR="008849BE">
      <w:rPr>
        <w:rFonts w:ascii="Tahoma" w:hAnsi="Tahoma" w:cs="Tahoma"/>
        <w:sz w:val="20"/>
        <w:szCs w:val="20"/>
      </w:rPr>
      <w:t>Geluidmeetposten</w:t>
    </w:r>
    <w:r w:rsidRPr="004371A7">
      <w:rPr>
        <w:rFonts w:ascii="Tahoma" w:hAnsi="Tahoma" w:cs="Tahom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1A7" w:rsidP="00586DED" w:rsidRDefault="003461A7" w14:paraId="0A43661B" w14:textId="77777777">
      <w:pPr>
        <w:spacing w:after="0" w:line="240" w:lineRule="auto"/>
      </w:pPr>
      <w:r>
        <w:separator/>
      </w:r>
    </w:p>
  </w:footnote>
  <w:footnote w:type="continuationSeparator" w:id="0">
    <w:p w:rsidR="003461A7" w:rsidP="00586DED" w:rsidRDefault="003461A7" w14:paraId="55F17003" w14:textId="77777777">
      <w:pPr>
        <w:spacing w:after="0" w:line="240" w:lineRule="auto"/>
      </w:pPr>
      <w:r>
        <w:continuationSeparator/>
      </w:r>
    </w:p>
  </w:footnote>
  <w:footnote w:type="continuationNotice" w:id="1">
    <w:p w:rsidR="003461A7" w:rsidRDefault="003461A7" w14:paraId="342ED56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86DED" w:rsidR="00586DED" w:rsidP="0079060E" w:rsidRDefault="002B27A8" w14:paraId="77026392" w14:textId="09096B8A">
    <w:pPr>
      <w:pStyle w:val="Koptekst"/>
      <w:rPr>
        <w:rFonts w:ascii="Tahoma" w:hAnsi="Tahoma" w:cs="Tahoma"/>
        <w:sz w:val="20"/>
        <w:szCs w:val="20"/>
      </w:rPr>
    </w:pPr>
    <w:r>
      <w:rPr>
        <w:noProof/>
      </w:rPr>
      <w:drawing>
        <wp:anchor distT="0" distB="0" distL="114300" distR="114300" simplePos="0" relativeHeight="251664387" behindDoc="0" locked="0" layoutInCell="1" allowOverlap="1" wp14:anchorId="46054233" wp14:editId="499AF460">
          <wp:simplePos x="0" y="0"/>
          <wp:positionH relativeFrom="margin">
            <wp:posOffset>4186500</wp:posOffset>
          </wp:positionH>
          <wp:positionV relativeFrom="paragraph">
            <wp:posOffset>-162974</wp:posOffset>
          </wp:positionV>
          <wp:extent cx="2286000" cy="780415"/>
          <wp:effectExtent l="0" t="0" r="0" b="635"/>
          <wp:wrapNone/>
          <wp:docPr id="1" name="Afbeelding 1" descr="Omgevingsdienst West Holland | Inter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gevingsdienst West Holland | Interconcep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804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B615B" w:rsidRDefault="006B615B" w14:paraId="5392985A" w14:textId="389A6C54">
    <w:pPr>
      <w:pStyle w:val="Koptekst"/>
    </w:pPr>
    <w:r>
      <w:rPr>
        <w:noProof/>
      </w:rPr>
      <w:drawing>
        <wp:anchor distT="0" distB="0" distL="114300" distR="114300" simplePos="0" relativeHeight="251666435" behindDoc="0" locked="0" layoutInCell="1" allowOverlap="1" wp14:anchorId="173AAE3B" wp14:editId="4FB39ED3">
          <wp:simplePos x="0" y="0"/>
          <wp:positionH relativeFrom="margin">
            <wp:posOffset>4162149</wp:posOffset>
          </wp:positionH>
          <wp:positionV relativeFrom="page">
            <wp:posOffset>314325</wp:posOffset>
          </wp:positionV>
          <wp:extent cx="2286000" cy="780415"/>
          <wp:effectExtent l="0" t="0" r="0" b="635"/>
          <wp:wrapNone/>
          <wp:docPr id="1850902122" name="Afbeelding 1850902122" descr="Omgevingsdienst West Holland | Inter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gevingsdienst West Holland | Interconcep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804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DBB"/>
    <w:multiLevelType w:val="hybridMultilevel"/>
    <w:tmpl w:val="184687DA"/>
    <w:lvl w:ilvl="0" w:tplc="516E5534">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3B90AE9"/>
    <w:multiLevelType w:val="multilevel"/>
    <w:tmpl w:val="7B4A364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646DDE"/>
    <w:multiLevelType w:val="multilevel"/>
    <w:tmpl w:val="4004381A"/>
    <w:lvl w:ilvl="0">
      <w:start w:val="1"/>
      <w:numFmt w:val="decimal"/>
      <w:lvlText w:val="%1"/>
      <w:lvlJc w:val="left"/>
      <w:pPr>
        <w:ind w:left="360" w:hanging="360"/>
      </w:pPr>
      <w:rPr>
        <w:rFonts w:hint="default" w:eastAsia="Arial"/>
        <w:color w:val="auto"/>
      </w:rPr>
    </w:lvl>
    <w:lvl w:ilvl="1">
      <w:start w:val="6"/>
      <w:numFmt w:val="decimal"/>
      <w:lvlText w:val="%1.%2"/>
      <w:lvlJc w:val="left"/>
      <w:pPr>
        <w:ind w:left="360" w:hanging="360"/>
      </w:pPr>
      <w:rPr>
        <w:rFonts w:hint="default" w:eastAsia="Arial"/>
        <w:color w:val="auto"/>
      </w:rPr>
    </w:lvl>
    <w:lvl w:ilvl="2">
      <w:start w:val="1"/>
      <w:numFmt w:val="decimal"/>
      <w:lvlText w:val="%1.%2.%3"/>
      <w:lvlJc w:val="left"/>
      <w:pPr>
        <w:ind w:left="720" w:hanging="720"/>
      </w:pPr>
      <w:rPr>
        <w:rFonts w:hint="default" w:eastAsia="Arial"/>
        <w:color w:val="auto"/>
      </w:rPr>
    </w:lvl>
    <w:lvl w:ilvl="3">
      <w:start w:val="1"/>
      <w:numFmt w:val="decimal"/>
      <w:lvlText w:val="%1.%2.%3.%4"/>
      <w:lvlJc w:val="left"/>
      <w:pPr>
        <w:ind w:left="720" w:hanging="720"/>
      </w:pPr>
      <w:rPr>
        <w:rFonts w:hint="default" w:eastAsia="Arial"/>
        <w:color w:val="auto"/>
      </w:rPr>
    </w:lvl>
    <w:lvl w:ilvl="4">
      <w:start w:val="1"/>
      <w:numFmt w:val="decimal"/>
      <w:lvlText w:val="%1.%2.%3.%4.%5"/>
      <w:lvlJc w:val="left"/>
      <w:pPr>
        <w:ind w:left="1080" w:hanging="1080"/>
      </w:pPr>
      <w:rPr>
        <w:rFonts w:hint="default" w:eastAsia="Arial"/>
        <w:color w:val="auto"/>
      </w:rPr>
    </w:lvl>
    <w:lvl w:ilvl="5">
      <w:start w:val="1"/>
      <w:numFmt w:val="decimal"/>
      <w:lvlText w:val="%1.%2.%3.%4.%5.%6"/>
      <w:lvlJc w:val="left"/>
      <w:pPr>
        <w:ind w:left="1080" w:hanging="1080"/>
      </w:pPr>
      <w:rPr>
        <w:rFonts w:hint="default" w:eastAsia="Arial"/>
        <w:color w:val="auto"/>
      </w:rPr>
    </w:lvl>
    <w:lvl w:ilvl="6">
      <w:start w:val="1"/>
      <w:numFmt w:val="decimal"/>
      <w:lvlText w:val="%1.%2.%3.%4.%5.%6.%7"/>
      <w:lvlJc w:val="left"/>
      <w:pPr>
        <w:ind w:left="1440" w:hanging="1440"/>
      </w:pPr>
      <w:rPr>
        <w:rFonts w:hint="default" w:eastAsia="Arial"/>
        <w:color w:val="auto"/>
      </w:rPr>
    </w:lvl>
    <w:lvl w:ilvl="7">
      <w:start w:val="1"/>
      <w:numFmt w:val="decimal"/>
      <w:lvlText w:val="%1.%2.%3.%4.%5.%6.%7.%8"/>
      <w:lvlJc w:val="left"/>
      <w:pPr>
        <w:ind w:left="1440" w:hanging="1440"/>
      </w:pPr>
      <w:rPr>
        <w:rFonts w:hint="default" w:eastAsia="Arial"/>
        <w:color w:val="auto"/>
      </w:rPr>
    </w:lvl>
    <w:lvl w:ilvl="8">
      <w:start w:val="1"/>
      <w:numFmt w:val="decimal"/>
      <w:lvlText w:val="%1.%2.%3.%4.%5.%6.%7.%8.%9"/>
      <w:lvlJc w:val="left"/>
      <w:pPr>
        <w:ind w:left="1440" w:hanging="1440"/>
      </w:pPr>
      <w:rPr>
        <w:rFonts w:hint="default" w:eastAsia="Arial"/>
        <w:color w:val="auto"/>
      </w:rPr>
    </w:lvl>
  </w:abstractNum>
  <w:abstractNum w:abstractNumId="4" w15:restartNumberingAfterBreak="0">
    <w:nsid w:val="19173574"/>
    <w:multiLevelType w:val="multilevel"/>
    <w:tmpl w:val="F992E07A"/>
    <w:lvl w:ilvl="0">
      <w:start w:val="1"/>
      <w:numFmt w:val="decimal"/>
      <w:lvlText w:val="%1."/>
      <w:lvlJc w:val="left"/>
      <w:pPr>
        <w:ind w:left="586" w:hanging="360"/>
      </w:pPr>
      <w:rPr>
        <w:rFonts w:hint="default"/>
      </w:rPr>
    </w:lvl>
    <w:lvl w:ilvl="1">
      <w:start w:val="1"/>
      <w:numFmt w:val="decimal"/>
      <w:isLgl/>
      <w:lvlText w:val="%1.%2"/>
      <w:lvlJc w:val="left"/>
      <w:pPr>
        <w:ind w:left="811" w:hanging="585"/>
      </w:pPr>
      <w:rPr>
        <w:rFonts w:hint="default"/>
      </w:rPr>
    </w:lvl>
    <w:lvl w:ilvl="2">
      <w:start w:val="1"/>
      <w:numFmt w:val="decimal"/>
      <w:isLgl/>
      <w:lvlText w:val="%1.%2.%3"/>
      <w:lvlJc w:val="left"/>
      <w:pPr>
        <w:ind w:left="946" w:hanging="720"/>
      </w:pPr>
      <w:rPr>
        <w:rFonts w:hint="default"/>
      </w:rPr>
    </w:lvl>
    <w:lvl w:ilvl="3">
      <w:start w:val="1"/>
      <w:numFmt w:val="decimal"/>
      <w:isLgl/>
      <w:lvlText w:val="%1.%2.%3.%4"/>
      <w:lvlJc w:val="left"/>
      <w:pPr>
        <w:ind w:left="946" w:hanging="720"/>
      </w:pPr>
      <w:rPr>
        <w:rFonts w:hint="default"/>
      </w:rPr>
    </w:lvl>
    <w:lvl w:ilvl="4">
      <w:start w:val="1"/>
      <w:numFmt w:val="decimal"/>
      <w:isLgl/>
      <w:lvlText w:val="%1.%2.%3.%4.%5"/>
      <w:lvlJc w:val="left"/>
      <w:pPr>
        <w:ind w:left="946" w:hanging="720"/>
      </w:pPr>
      <w:rPr>
        <w:rFonts w:hint="default"/>
      </w:rPr>
    </w:lvl>
    <w:lvl w:ilvl="5">
      <w:start w:val="1"/>
      <w:numFmt w:val="decimal"/>
      <w:isLgl/>
      <w:lvlText w:val="%1.%2.%3.%4.%5.%6"/>
      <w:lvlJc w:val="left"/>
      <w:pPr>
        <w:ind w:left="1306" w:hanging="1080"/>
      </w:pPr>
      <w:rPr>
        <w:rFonts w:hint="default"/>
      </w:rPr>
    </w:lvl>
    <w:lvl w:ilvl="6">
      <w:start w:val="1"/>
      <w:numFmt w:val="decimal"/>
      <w:isLgl/>
      <w:lvlText w:val="%1.%2.%3.%4.%5.%6.%7"/>
      <w:lvlJc w:val="left"/>
      <w:pPr>
        <w:ind w:left="1306" w:hanging="1080"/>
      </w:pPr>
      <w:rPr>
        <w:rFonts w:hint="default"/>
      </w:rPr>
    </w:lvl>
    <w:lvl w:ilvl="7">
      <w:start w:val="1"/>
      <w:numFmt w:val="decimal"/>
      <w:isLgl/>
      <w:lvlText w:val="%1.%2.%3.%4.%5.%6.%7.%8"/>
      <w:lvlJc w:val="left"/>
      <w:pPr>
        <w:ind w:left="1666" w:hanging="1440"/>
      </w:pPr>
      <w:rPr>
        <w:rFonts w:hint="default"/>
      </w:rPr>
    </w:lvl>
    <w:lvl w:ilvl="8">
      <w:start w:val="1"/>
      <w:numFmt w:val="decimal"/>
      <w:isLgl/>
      <w:lvlText w:val="%1.%2.%3.%4.%5.%6.%7.%8.%9"/>
      <w:lvlJc w:val="left"/>
      <w:pPr>
        <w:ind w:left="1666" w:hanging="1440"/>
      </w:pPr>
      <w:rPr>
        <w:rFonts w:hint="default"/>
      </w:rPr>
    </w:lvl>
  </w:abstractNum>
  <w:abstractNum w:abstractNumId="5" w15:restartNumberingAfterBreak="0">
    <w:nsid w:val="1E252212"/>
    <w:multiLevelType w:val="hybridMultilevel"/>
    <w:tmpl w:val="11B82214"/>
    <w:lvl w:ilvl="0" w:tplc="53704F5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36734"/>
    <w:multiLevelType w:val="hybridMultilevel"/>
    <w:tmpl w:val="E13A20A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4221F9"/>
    <w:multiLevelType w:val="hybridMultilevel"/>
    <w:tmpl w:val="C8A61CA4"/>
    <w:lvl w:ilvl="0" w:tplc="53A2E99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4070F7"/>
    <w:multiLevelType w:val="hybridMultilevel"/>
    <w:tmpl w:val="CFA8DBB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D804FF"/>
    <w:multiLevelType w:val="hybridMultilevel"/>
    <w:tmpl w:val="DA98A82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90607C"/>
    <w:multiLevelType w:val="hybridMultilevel"/>
    <w:tmpl w:val="45DC7F3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F571A"/>
    <w:multiLevelType w:val="multilevel"/>
    <w:tmpl w:val="4476F32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2D2F85"/>
    <w:multiLevelType w:val="multilevel"/>
    <w:tmpl w:val="04A0CFE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4E4D1E16"/>
    <w:multiLevelType w:val="hybridMultilevel"/>
    <w:tmpl w:val="4A12EE8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36464C1"/>
    <w:multiLevelType w:val="multilevel"/>
    <w:tmpl w:val="2228D276"/>
    <w:lvl w:ilvl="0">
      <w:start w:val="1"/>
      <w:numFmt w:val="decimal"/>
      <w:lvlText w:val="%1"/>
      <w:lvlJc w:val="left"/>
      <w:pPr>
        <w:ind w:left="360" w:hanging="360"/>
      </w:pPr>
      <w:rPr>
        <w:rFonts w:hint="default" w:eastAsia="Arial"/>
        <w:color w:val="auto"/>
      </w:rPr>
    </w:lvl>
    <w:lvl w:ilvl="1">
      <w:start w:val="6"/>
      <w:numFmt w:val="decimal"/>
      <w:lvlText w:val="%1.%2"/>
      <w:lvlJc w:val="left"/>
      <w:pPr>
        <w:ind w:left="360" w:hanging="360"/>
      </w:pPr>
      <w:rPr>
        <w:rFonts w:hint="default" w:eastAsia="Arial"/>
        <w:color w:val="auto"/>
      </w:rPr>
    </w:lvl>
    <w:lvl w:ilvl="2">
      <w:start w:val="1"/>
      <w:numFmt w:val="decimal"/>
      <w:lvlText w:val="%1.%2.%3"/>
      <w:lvlJc w:val="left"/>
      <w:pPr>
        <w:ind w:left="720" w:hanging="720"/>
      </w:pPr>
      <w:rPr>
        <w:rFonts w:hint="default" w:eastAsia="Arial"/>
        <w:color w:val="auto"/>
      </w:rPr>
    </w:lvl>
    <w:lvl w:ilvl="3">
      <w:start w:val="1"/>
      <w:numFmt w:val="decimal"/>
      <w:lvlText w:val="%1.%2.%3.%4"/>
      <w:lvlJc w:val="left"/>
      <w:pPr>
        <w:ind w:left="720" w:hanging="720"/>
      </w:pPr>
      <w:rPr>
        <w:rFonts w:hint="default" w:eastAsia="Arial"/>
        <w:color w:val="auto"/>
      </w:rPr>
    </w:lvl>
    <w:lvl w:ilvl="4">
      <w:start w:val="1"/>
      <w:numFmt w:val="decimal"/>
      <w:lvlText w:val="%1.%2.%3.%4.%5"/>
      <w:lvlJc w:val="left"/>
      <w:pPr>
        <w:ind w:left="1080" w:hanging="1080"/>
      </w:pPr>
      <w:rPr>
        <w:rFonts w:hint="default" w:eastAsia="Arial"/>
        <w:color w:val="auto"/>
      </w:rPr>
    </w:lvl>
    <w:lvl w:ilvl="5">
      <w:start w:val="1"/>
      <w:numFmt w:val="decimal"/>
      <w:lvlText w:val="%1.%2.%3.%4.%5.%6"/>
      <w:lvlJc w:val="left"/>
      <w:pPr>
        <w:ind w:left="1080" w:hanging="1080"/>
      </w:pPr>
      <w:rPr>
        <w:rFonts w:hint="default" w:eastAsia="Arial"/>
        <w:color w:val="auto"/>
      </w:rPr>
    </w:lvl>
    <w:lvl w:ilvl="6">
      <w:start w:val="1"/>
      <w:numFmt w:val="decimal"/>
      <w:lvlText w:val="%1.%2.%3.%4.%5.%6.%7"/>
      <w:lvlJc w:val="left"/>
      <w:pPr>
        <w:ind w:left="1440" w:hanging="1440"/>
      </w:pPr>
      <w:rPr>
        <w:rFonts w:hint="default" w:eastAsia="Arial"/>
        <w:color w:val="auto"/>
      </w:rPr>
    </w:lvl>
    <w:lvl w:ilvl="7">
      <w:start w:val="1"/>
      <w:numFmt w:val="decimal"/>
      <w:lvlText w:val="%1.%2.%3.%4.%5.%6.%7.%8"/>
      <w:lvlJc w:val="left"/>
      <w:pPr>
        <w:ind w:left="1440" w:hanging="1440"/>
      </w:pPr>
      <w:rPr>
        <w:rFonts w:hint="default" w:eastAsia="Arial"/>
        <w:color w:val="auto"/>
      </w:rPr>
    </w:lvl>
    <w:lvl w:ilvl="8">
      <w:start w:val="1"/>
      <w:numFmt w:val="decimal"/>
      <w:lvlText w:val="%1.%2.%3.%4.%5.%6.%7.%8.%9"/>
      <w:lvlJc w:val="left"/>
      <w:pPr>
        <w:ind w:left="1440" w:hanging="1440"/>
      </w:pPr>
      <w:rPr>
        <w:rFonts w:hint="default" w:eastAsia="Arial"/>
        <w:color w:val="auto"/>
      </w:rPr>
    </w:lvl>
  </w:abstractNum>
  <w:abstractNum w:abstractNumId="15" w15:restartNumberingAfterBreak="0">
    <w:nsid w:val="5A5B1685"/>
    <w:multiLevelType w:val="multilevel"/>
    <w:tmpl w:val="0CCE85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0A26EED"/>
    <w:multiLevelType w:val="hybridMultilevel"/>
    <w:tmpl w:val="84D69276"/>
    <w:lvl w:ilvl="0" w:tplc="04130001">
      <w:start w:val="1"/>
      <w:numFmt w:val="bullet"/>
      <w:lvlText w:val=""/>
      <w:lvlJc w:val="left"/>
      <w:pPr>
        <w:ind w:left="1287" w:hanging="360"/>
      </w:pPr>
      <w:rPr>
        <w:rFonts w:hint="default" w:ascii="Symbol" w:hAnsi="Symbol"/>
      </w:rPr>
    </w:lvl>
    <w:lvl w:ilvl="1" w:tplc="04130003" w:tentative="1">
      <w:start w:val="1"/>
      <w:numFmt w:val="bullet"/>
      <w:lvlText w:val="o"/>
      <w:lvlJc w:val="left"/>
      <w:pPr>
        <w:ind w:left="2007" w:hanging="360"/>
      </w:pPr>
      <w:rPr>
        <w:rFonts w:hint="default" w:ascii="Courier New" w:hAnsi="Courier New" w:cs="Courier New"/>
      </w:rPr>
    </w:lvl>
    <w:lvl w:ilvl="2" w:tplc="04130005" w:tentative="1">
      <w:start w:val="1"/>
      <w:numFmt w:val="bullet"/>
      <w:lvlText w:val=""/>
      <w:lvlJc w:val="left"/>
      <w:pPr>
        <w:ind w:left="2727" w:hanging="360"/>
      </w:pPr>
      <w:rPr>
        <w:rFonts w:hint="default" w:ascii="Wingdings" w:hAnsi="Wingdings"/>
      </w:rPr>
    </w:lvl>
    <w:lvl w:ilvl="3" w:tplc="04130001" w:tentative="1">
      <w:start w:val="1"/>
      <w:numFmt w:val="bullet"/>
      <w:lvlText w:val=""/>
      <w:lvlJc w:val="left"/>
      <w:pPr>
        <w:ind w:left="3447" w:hanging="360"/>
      </w:pPr>
      <w:rPr>
        <w:rFonts w:hint="default" w:ascii="Symbol" w:hAnsi="Symbol"/>
      </w:rPr>
    </w:lvl>
    <w:lvl w:ilvl="4" w:tplc="04130003" w:tentative="1">
      <w:start w:val="1"/>
      <w:numFmt w:val="bullet"/>
      <w:lvlText w:val="o"/>
      <w:lvlJc w:val="left"/>
      <w:pPr>
        <w:ind w:left="4167" w:hanging="360"/>
      </w:pPr>
      <w:rPr>
        <w:rFonts w:hint="default" w:ascii="Courier New" w:hAnsi="Courier New" w:cs="Courier New"/>
      </w:rPr>
    </w:lvl>
    <w:lvl w:ilvl="5" w:tplc="04130005" w:tentative="1">
      <w:start w:val="1"/>
      <w:numFmt w:val="bullet"/>
      <w:lvlText w:val=""/>
      <w:lvlJc w:val="left"/>
      <w:pPr>
        <w:ind w:left="4887" w:hanging="360"/>
      </w:pPr>
      <w:rPr>
        <w:rFonts w:hint="default" w:ascii="Wingdings" w:hAnsi="Wingdings"/>
      </w:rPr>
    </w:lvl>
    <w:lvl w:ilvl="6" w:tplc="04130001" w:tentative="1">
      <w:start w:val="1"/>
      <w:numFmt w:val="bullet"/>
      <w:lvlText w:val=""/>
      <w:lvlJc w:val="left"/>
      <w:pPr>
        <w:ind w:left="5607" w:hanging="360"/>
      </w:pPr>
      <w:rPr>
        <w:rFonts w:hint="default" w:ascii="Symbol" w:hAnsi="Symbol"/>
      </w:rPr>
    </w:lvl>
    <w:lvl w:ilvl="7" w:tplc="04130003" w:tentative="1">
      <w:start w:val="1"/>
      <w:numFmt w:val="bullet"/>
      <w:lvlText w:val="o"/>
      <w:lvlJc w:val="left"/>
      <w:pPr>
        <w:ind w:left="6327" w:hanging="360"/>
      </w:pPr>
      <w:rPr>
        <w:rFonts w:hint="default" w:ascii="Courier New" w:hAnsi="Courier New" w:cs="Courier New"/>
      </w:rPr>
    </w:lvl>
    <w:lvl w:ilvl="8" w:tplc="04130005" w:tentative="1">
      <w:start w:val="1"/>
      <w:numFmt w:val="bullet"/>
      <w:lvlText w:val=""/>
      <w:lvlJc w:val="left"/>
      <w:pPr>
        <w:ind w:left="7047" w:hanging="360"/>
      </w:pPr>
      <w:rPr>
        <w:rFonts w:hint="default" w:ascii="Wingdings" w:hAnsi="Wingdings"/>
      </w:rPr>
    </w:lvl>
  </w:abstractNum>
  <w:abstractNum w:abstractNumId="17" w15:restartNumberingAfterBreak="0">
    <w:nsid w:val="7AE9216B"/>
    <w:multiLevelType w:val="hybridMultilevel"/>
    <w:tmpl w:val="26CE1EA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3631146">
    <w:abstractNumId w:val="5"/>
  </w:num>
  <w:num w:numId="2" w16cid:durableId="896278507">
    <w:abstractNumId w:val="7"/>
  </w:num>
  <w:num w:numId="3" w16cid:durableId="1967200480">
    <w:abstractNumId w:val="15"/>
  </w:num>
  <w:num w:numId="4" w16cid:durableId="2005549137">
    <w:abstractNumId w:val="0"/>
  </w:num>
  <w:num w:numId="5" w16cid:durableId="570192364">
    <w:abstractNumId w:val="9"/>
  </w:num>
  <w:num w:numId="6" w16cid:durableId="1370691535">
    <w:abstractNumId w:val="2"/>
  </w:num>
  <w:num w:numId="7" w16cid:durableId="1224876069">
    <w:abstractNumId w:val="1"/>
  </w:num>
  <w:num w:numId="8" w16cid:durableId="873537341">
    <w:abstractNumId w:val="16"/>
  </w:num>
  <w:num w:numId="9" w16cid:durableId="1179925284">
    <w:abstractNumId w:val="12"/>
  </w:num>
  <w:num w:numId="10" w16cid:durableId="268464369">
    <w:abstractNumId w:val="13"/>
  </w:num>
  <w:num w:numId="11" w16cid:durableId="1258369594">
    <w:abstractNumId w:val="17"/>
  </w:num>
  <w:num w:numId="12" w16cid:durableId="1647319775">
    <w:abstractNumId w:val="10"/>
  </w:num>
  <w:num w:numId="13" w16cid:durableId="1665401824">
    <w:abstractNumId w:val="8"/>
  </w:num>
  <w:num w:numId="14" w16cid:durableId="1896040348">
    <w:abstractNumId w:val="6"/>
  </w:num>
  <w:num w:numId="15" w16cid:durableId="954867417">
    <w:abstractNumId w:val="4"/>
  </w:num>
  <w:num w:numId="16" w16cid:durableId="972977946">
    <w:abstractNumId w:val="14"/>
  </w:num>
  <w:num w:numId="17" w16cid:durableId="1578978282">
    <w:abstractNumId w:val="3"/>
  </w:num>
  <w:num w:numId="18" w16cid:durableId="22106040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attachedTemplate r:id="rId1"/>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0E"/>
    <w:rsid w:val="00006730"/>
    <w:rsid w:val="000138B5"/>
    <w:rsid w:val="00025428"/>
    <w:rsid w:val="0002641F"/>
    <w:rsid w:val="00031431"/>
    <w:rsid w:val="00040AAE"/>
    <w:rsid w:val="00044206"/>
    <w:rsid w:val="00045B3E"/>
    <w:rsid w:val="000463FB"/>
    <w:rsid w:val="000472C2"/>
    <w:rsid w:val="0005578E"/>
    <w:rsid w:val="00056697"/>
    <w:rsid w:val="00061C7B"/>
    <w:rsid w:val="00064526"/>
    <w:rsid w:val="00064B6D"/>
    <w:rsid w:val="00075FA7"/>
    <w:rsid w:val="0008104B"/>
    <w:rsid w:val="000837E6"/>
    <w:rsid w:val="000913C4"/>
    <w:rsid w:val="00092670"/>
    <w:rsid w:val="000A049E"/>
    <w:rsid w:val="000A4216"/>
    <w:rsid w:val="000B54A5"/>
    <w:rsid w:val="000B5CA9"/>
    <w:rsid w:val="000C3F24"/>
    <w:rsid w:val="000C4546"/>
    <w:rsid w:val="000D1211"/>
    <w:rsid w:val="000D5521"/>
    <w:rsid w:val="000E05EC"/>
    <w:rsid w:val="000F2F9A"/>
    <w:rsid w:val="000F5EE3"/>
    <w:rsid w:val="000F6652"/>
    <w:rsid w:val="000F73B7"/>
    <w:rsid w:val="00104F85"/>
    <w:rsid w:val="001118BE"/>
    <w:rsid w:val="00112DAF"/>
    <w:rsid w:val="00117857"/>
    <w:rsid w:val="00121426"/>
    <w:rsid w:val="00127AD7"/>
    <w:rsid w:val="00132669"/>
    <w:rsid w:val="00140ABF"/>
    <w:rsid w:val="00144B0D"/>
    <w:rsid w:val="00151861"/>
    <w:rsid w:val="00151E14"/>
    <w:rsid w:val="00155488"/>
    <w:rsid w:val="00156093"/>
    <w:rsid w:val="00157361"/>
    <w:rsid w:val="00165421"/>
    <w:rsid w:val="0017262D"/>
    <w:rsid w:val="00176B3C"/>
    <w:rsid w:val="00181909"/>
    <w:rsid w:val="00182778"/>
    <w:rsid w:val="00194152"/>
    <w:rsid w:val="00196A96"/>
    <w:rsid w:val="001A081D"/>
    <w:rsid w:val="001B01D3"/>
    <w:rsid w:val="001B3DE5"/>
    <w:rsid w:val="001C21E4"/>
    <w:rsid w:val="001C498A"/>
    <w:rsid w:val="001D1B51"/>
    <w:rsid w:val="001E0873"/>
    <w:rsid w:val="001E2D9D"/>
    <w:rsid w:val="001E32EB"/>
    <w:rsid w:val="001E39E2"/>
    <w:rsid w:val="001E5CC7"/>
    <w:rsid w:val="001F0188"/>
    <w:rsid w:val="001F31E2"/>
    <w:rsid w:val="001F3912"/>
    <w:rsid w:val="001F716F"/>
    <w:rsid w:val="00204B43"/>
    <w:rsid w:val="00205E94"/>
    <w:rsid w:val="00206CB1"/>
    <w:rsid w:val="002130F5"/>
    <w:rsid w:val="0022324C"/>
    <w:rsid w:val="00231D9F"/>
    <w:rsid w:val="00236C89"/>
    <w:rsid w:val="00237623"/>
    <w:rsid w:val="0023795F"/>
    <w:rsid w:val="002547E1"/>
    <w:rsid w:val="00254C70"/>
    <w:rsid w:val="00264659"/>
    <w:rsid w:val="002920B3"/>
    <w:rsid w:val="00294E82"/>
    <w:rsid w:val="002A5E21"/>
    <w:rsid w:val="002B27A8"/>
    <w:rsid w:val="002B4891"/>
    <w:rsid w:val="002D2324"/>
    <w:rsid w:val="002D5158"/>
    <w:rsid w:val="002D6EC4"/>
    <w:rsid w:val="002E77FB"/>
    <w:rsid w:val="00300836"/>
    <w:rsid w:val="003031C7"/>
    <w:rsid w:val="00304321"/>
    <w:rsid w:val="0031797D"/>
    <w:rsid w:val="003207BB"/>
    <w:rsid w:val="00322571"/>
    <w:rsid w:val="00322633"/>
    <w:rsid w:val="00344F86"/>
    <w:rsid w:val="003461A7"/>
    <w:rsid w:val="00356BE9"/>
    <w:rsid w:val="00370226"/>
    <w:rsid w:val="003708E9"/>
    <w:rsid w:val="00382BD3"/>
    <w:rsid w:val="0038300F"/>
    <w:rsid w:val="0038640F"/>
    <w:rsid w:val="00386C47"/>
    <w:rsid w:val="00391BC4"/>
    <w:rsid w:val="00392A79"/>
    <w:rsid w:val="003A0145"/>
    <w:rsid w:val="003A0265"/>
    <w:rsid w:val="003A2FCC"/>
    <w:rsid w:val="003A5631"/>
    <w:rsid w:val="003A65C9"/>
    <w:rsid w:val="003B6E99"/>
    <w:rsid w:val="003B7489"/>
    <w:rsid w:val="003C1FA4"/>
    <w:rsid w:val="003C664A"/>
    <w:rsid w:val="003D2288"/>
    <w:rsid w:val="003D6EC9"/>
    <w:rsid w:val="003E45B9"/>
    <w:rsid w:val="003E7600"/>
    <w:rsid w:val="003F4020"/>
    <w:rsid w:val="003F68B4"/>
    <w:rsid w:val="003F6F1F"/>
    <w:rsid w:val="0040061D"/>
    <w:rsid w:val="0040551D"/>
    <w:rsid w:val="00407755"/>
    <w:rsid w:val="00407A10"/>
    <w:rsid w:val="00416637"/>
    <w:rsid w:val="004200D0"/>
    <w:rsid w:val="004224B9"/>
    <w:rsid w:val="00423652"/>
    <w:rsid w:val="00425584"/>
    <w:rsid w:val="00432E07"/>
    <w:rsid w:val="00436926"/>
    <w:rsid w:val="00441622"/>
    <w:rsid w:val="004578F9"/>
    <w:rsid w:val="0049332A"/>
    <w:rsid w:val="00494031"/>
    <w:rsid w:val="0049419A"/>
    <w:rsid w:val="004A3C7B"/>
    <w:rsid w:val="004A5EE4"/>
    <w:rsid w:val="004A6E73"/>
    <w:rsid w:val="004D025B"/>
    <w:rsid w:val="004D1029"/>
    <w:rsid w:val="004D62C4"/>
    <w:rsid w:val="004D72E3"/>
    <w:rsid w:val="004D74F5"/>
    <w:rsid w:val="004E2375"/>
    <w:rsid w:val="004E31D0"/>
    <w:rsid w:val="004E69F5"/>
    <w:rsid w:val="004F230D"/>
    <w:rsid w:val="004F6711"/>
    <w:rsid w:val="00501751"/>
    <w:rsid w:val="005135B8"/>
    <w:rsid w:val="00514B63"/>
    <w:rsid w:val="00516FF3"/>
    <w:rsid w:val="00517ED3"/>
    <w:rsid w:val="00522A3D"/>
    <w:rsid w:val="005252EC"/>
    <w:rsid w:val="00525469"/>
    <w:rsid w:val="00532483"/>
    <w:rsid w:val="00537099"/>
    <w:rsid w:val="005415CB"/>
    <w:rsid w:val="0055131D"/>
    <w:rsid w:val="005668A5"/>
    <w:rsid w:val="005703C4"/>
    <w:rsid w:val="00570BC0"/>
    <w:rsid w:val="0057199C"/>
    <w:rsid w:val="0057523F"/>
    <w:rsid w:val="00576797"/>
    <w:rsid w:val="00586DED"/>
    <w:rsid w:val="00594EFF"/>
    <w:rsid w:val="00594FD6"/>
    <w:rsid w:val="00595DC6"/>
    <w:rsid w:val="005974A1"/>
    <w:rsid w:val="005978CC"/>
    <w:rsid w:val="005A0779"/>
    <w:rsid w:val="005A1B9D"/>
    <w:rsid w:val="005A6353"/>
    <w:rsid w:val="005B1036"/>
    <w:rsid w:val="005B693A"/>
    <w:rsid w:val="005C024B"/>
    <w:rsid w:val="005C3EF4"/>
    <w:rsid w:val="005D05FA"/>
    <w:rsid w:val="005D3B18"/>
    <w:rsid w:val="005E02EE"/>
    <w:rsid w:val="005E190F"/>
    <w:rsid w:val="005E1A6F"/>
    <w:rsid w:val="005E1E48"/>
    <w:rsid w:val="005E2C1A"/>
    <w:rsid w:val="005F2C8C"/>
    <w:rsid w:val="0060387D"/>
    <w:rsid w:val="006038D5"/>
    <w:rsid w:val="00606113"/>
    <w:rsid w:val="00615D71"/>
    <w:rsid w:val="0061653D"/>
    <w:rsid w:val="00617A19"/>
    <w:rsid w:val="006419BF"/>
    <w:rsid w:val="006426DB"/>
    <w:rsid w:val="00654AE1"/>
    <w:rsid w:val="006551FA"/>
    <w:rsid w:val="0067396C"/>
    <w:rsid w:val="00673DE2"/>
    <w:rsid w:val="0067444A"/>
    <w:rsid w:val="006843F3"/>
    <w:rsid w:val="00685A02"/>
    <w:rsid w:val="00687774"/>
    <w:rsid w:val="0069320E"/>
    <w:rsid w:val="006942D7"/>
    <w:rsid w:val="00696D92"/>
    <w:rsid w:val="006A2679"/>
    <w:rsid w:val="006A4900"/>
    <w:rsid w:val="006B615B"/>
    <w:rsid w:val="006C339A"/>
    <w:rsid w:val="006C57B3"/>
    <w:rsid w:val="006D5CFD"/>
    <w:rsid w:val="006E07CB"/>
    <w:rsid w:val="006E453F"/>
    <w:rsid w:val="006E7845"/>
    <w:rsid w:val="006F0938"/>
    <w:rsid w:val="006F5177"/>
    <w:rsid w:val="006F553E"/>
    <w:rsid w:val="00702DC9"/>
    <w:rsid w:val="00704630"/>
    <w:rsid w:val="00707D0E"/>
    <w:rsid w:val="00712C4F"/>
    <w:rsid w:val="00712CCB"/>
    <w:rsid w:val="00713ECE"/>
    <w:rsid w:val="00717364"/>
    <w:rsid w:val="007259D8"/>
    <w:rsid w:val="00727F87"/>
    <w:rsid w:val="00734D42"/>
    <w:rsid w:val="00736490"/>
    <w:rsid w:val="00777379"/>
    <w:rsid w:val="00780C3A"/>
    <w:rsid w:val="00784989"/>
    <w:rsid w:val="00787E88"/>
    <w:rsid w:val="0079060E"/>
    <w:rsid w:val="007970E6"/>
    <w:rsid w:val="00797E5E"/>
    <w:rsid w:val="007A7608"/>
    <w:rsid w:val="007B0A03"/>
    <w:rsid w:val="007B3470"/>
    <w:rsid w:val="007B694D"/>
    <w:rsid w:val="007B73AE"/>
    <w:rsid w:val="007C1865"/>
    <w:rsid w:val="007C2D60"/>
    <w:rsid w:val="007E27E1"/>
    <w:rsid w:val="007E28AB"/>
    <w:rsid w:val="007E6573"/>
    <w:rsid w:val="007F0D3C"/>
    <w:rsid w:val="007F4201"/>
    <w:rsid w:val="00802CE3"/>
    <w:rsid w:val="008155E6"/>
    <w:rsid w:val="0082571C"/>
    <w:rsid w:val="00826F5E"/>
    <w:rsid w:val="0082763B"/>
    <w:rsid w:val="00833099"/>
    <w:rsid w:val="00833743"/>
    <w:rsid w:val="00833E32"/>
    <w:rsid w:val="0083563B"/>
    <w:rsid w:val="008409CA"/>
    <w:rsid w:val="00840A52"/>
    <w:rsid w:val="0084237F"/>
    <w:rsid w:val="0084428F"/>
    <w:rsid w:val="00850914"/>
    <w:rsid w:val="008511E4"/>
    <w:rsid w:val="008525B2"/>
    <w:rsid w:val="00853957"/>
    <w:rsid w:val="00861E90"/>
    <w:rsid w:val="00866442"/>
    <w:rsid w:val="008714D3"/>
    <w:rsid w:val="008835E9"/>
    <w:rsid w:val="008849BE"/>
    <w:rsid w:val="0089080E"/>
    <w:rsid w:val="0089216B"/>
    <w:rsid w:val="0089465B"/>
    <w:rsid w:val="008A1C45"/>
    <w:rsid w:val="008C0BC9"/>
    <w:rsid w:val="008C1DE5"/>
    <w:rsid w:val="008D4159"/>
    <w:rsid w:val="008E0939"/>
    <w:rsid w:val="00902691"/>
    <w:rsid w:val="0090565E"/>
    <w:rsid w:val="00906734"/>
    <w:rsid w:val="00910777"/>
    <w:rsid w:val="009158DD"/>
    <w:rsid w:val="00923B53"/>
    <w:rsid w:val="009305FF"/>
    <w:rsid w:val="00941150"/>
    <w:rsid w:val="009411DF"/>
    <w:rsid w:val="009421EB"/>
    <w:rsid w:val="009448C1"/>
    <w:rsid w:val="009467EA"/>
    <w:rsid w:val="009530CF"/>
    <w:rsid w:val="00953BFA"/>
    <w:rsid w:val="00960975"/>
    <w:rsid w:val="00961684"/>
    <w:rsid w:val="00962479"/>
    <w:rsid w:val="009624AA"/>
    <w:rsid w:val="00962CBA"/>
    <w:rsid w:val="00964D8A"/>
    <w:rsid w:val="00970A07"/>
    <w:rsid w:val="009863CC"/>
    <w:rsid w:val="0099016A"/>
    <w:rsid w:val="009925BC"/>
    <w:rsid w:val="009975F0"/>
    <w:rsid w:val="009A00F9"/>
    <w:rsid w:val="009A1C08"/>
    <w:rsid w:val="009A79FA"/>
    <w:rsid w:val="009B071D"/>
    <w:rsid w:val="009B7AD0"/>
    <w:rsid w:val="009C27E0"/>
    <w:rsid w:val="009C3272"/>
    <w:rsid w:val="009C4A69"/>
    <w:rsid w:val="009C4E6B"/>
    <w:rsid w:val="009C7BE6"/>
    <w:rsid w:val="009D0224"/>
    <w:rsid w:val="009D35EB"/>
    <w:rsid w:val="009D36DC"/>
    <w:rsid w:val="009D59D7"/>
    <w:rsid w:val="009D7258"/>
    <w:rsid w:val="009E308B"/>
    <w:rsid w:val="009E326F"/>
    <w:rsid w:val="009E3F62"/>
    <w:rsid w:val="009E7A92"/>
    <w:rsid w:val="009F1DA9"/>
    <w:rsid w:val="00A013B3"/>
    <w:rsid w:val="00A02670"/>
    <w:rsid w:val="00A03F25"/>
    <w:rsid w:val="00A076DB"/>
    <w:rsid w:val="00A14A9E"/>
    <w:rsid w:val="00A16249"/>
    <w:rsid w:val="00A2654D"/>
    <w:rsid w:val="00A343F2"/>
    <w:rsid w:val="00A3487A"/>
    <w:rsid w:val="00A355C2"/>
    <w:rsid w:val="00A37C99"/>
    <w:rsid w:val="00A42560"/>
    <w:rsid w:val="00A44E12"/>
    <w:rsid w:val="00A55CCF"/>
    <w:rsid w:val="00A56377"/>
    <w:rsid w:val="00A61D60"/>
    <w:rsid w:val="00A63B8C"/>
    <w:rsid w:val="00A64E59"/>
    <w:rsid w:val="00A6770F"/>
    <w:rsid w:val="00A705DF"/>
    <w:rsid w:val="00A876CB"/>
    <w:rsid w:val="00A96D5B"/>
    <w:rsid w:val="00AA3670"/>
    <w:rsid w:val="00AA74CA"/>
    <w:rsid w:val="00AB2337"/>
    <w:rsid w:val="00AB509E"/>
    <w:rsid w:val="00AB6D4D"/>
    <w:rsid w:val="00AC1ECA"/>
    <w:rsid w:val="00AC53C1"/>
    <w:rsid w:val="00AD4490"/>
    <w:rsid w:val="00AD5B15"/>
    <w:rsid w:val="00AE15CF"/>
    <w:rsid w:val="00AE2CC5"/>
    <w:rsid w:val="00AE3624"/>
    <w:rsid w:val="00AF4D7B"/>
    <w:rsid w:val="00B0034E"/>
    <w:rsid w:val="00B023ED"/>
    <w:rsid w:val="00B05044"/>
    <w:rsid w:val="00B066CC"/>
    <w:rsid w:val="00B139E6"/>
    <w:rsid w:val="00B17D83"/>
    <w:rsid w:val="00B34582"/>
    <w:rsid w:val="00B351F6"/>
    <w:rsid w:val="00B35D07"/>
    <w:rsid w:val="00B37F7E"/>
    <w:rsid w:val="00B42A6A"/>
    <w:rsid w:val="00B43B26"/>
    <w:rsid w:val="00B45DB9"/>
    <w:rsid w:val="00B61A8D"/>
    <w:rsid w:val="00B63997"/>
    <w:rsid w:val="00B66461"/>
    <w:rsid w:val="00B664F5"/>
    <w:rsid w:val="00B672DD"/>
    <w:rsid w:val="00B80430"/>
    <w:rsid w:val="00B81135"/>
    <w:rsid w:val="00B954BB"/>
    <w:rsid w:val="00B960D0"/>
    <w:rsid w:val="00BA3D3E"/>
    <w:rsid w:val="00BA602C"/>
    <w:rsid w:val="00BA748F"/>
    <w:rsid w:val="00BB08AD"/>
    <w:rsid w:val="00BC2492"/>
    <w:rsid w:val="00BC4C77"/>
    <w:rsid w:val="00BD5EE5"/>
    <w:rsid w:val="00BD7EA1"/>
    <w:rsid w:val="00BE169C"/>
    <w:rsid w:val="00BF4E34"/>
    <w:rsid w:val="00C10CC8"/>
    <w:rsid w:val="00C25940"/>
    <w:rsid w:val="00C3021C"/>
    <w:rsid w:val="00C31ECF"/>
    <w:rsid w:val="00C37DE0"/>
    <w:rsid w:val="00C42F31"/>
    <w:rsid w:val="00C47D81"/>
    <w:rsid w:val="00C52814"/>
    <w:rsid w:val="00C568E4"/>
    <w:rsid w:val="00C56BFD"/>
    <w:rsid w:val="00C56CD9"/>
    <w:rsid w:val="00C61F4A"/>
    <w:rsid w:val="00C624AC"/>
    <w:rsid w:val="00C72DD0"/>
    <w:rsid w:val="00C96810"/>
    <w:rsid w:val="00C96EF8"/>
    <w:rsid w:val="00C97B65"/>
    <w:rsid w:val="00CC146F"/>
    <w:rsid w:val="00CC1775"/>
    <w:rsid w:val="00CC2B6C"/>
    <w:rsid w:val="00CC4A12"/>
    <w:rsid w:val="00CC792C"/>
    <w:rsid w:val="00CD0D3B"/>
    <w:rsid w:val="00CD1ADE"/>
    <w:rsid w:val="00CD55BD"/>
    <w:rsid w:val="00CD67F5"/>
    <w:rsid w:val="00CE383F"/>
    <w:rsid w:val="00CF042A"/>
    <w:rsid w:val="00CF3AB0"/>
    <w:rsid w:val="00CF79F0"/>
    <w:rsid w:val="00CF7A93"/>
    <w:rsid w:val="00D023DD"/>
    <w:rsid w:val="00D0373A"/>
    <w:rsid w:val="00D06A96"/>
    <w:rsid w:val="00D07AE7"/>
    <w:rsid w:val="00D1143A"/>
    <w:rsid w:val="00D135DA"/>
    <w:rsid w:val="00D17E0B"/>
    <w:rsid w:val="00D2767B"/>
    <w:rsid w:val="00D36854"/>
    <w:rsid w:val="00D40FD2"/>
    <w:rsid w:val="00D421C1"/>
    <w:rsid w:val="00D50438"/>
    <w:rsid w:val="00D523CD"/>
    <w:rsid w:val="00D67E45"/>
    <w:rsid w:val="00D7721B"/>
    <w:rsid w:val="00D77328"/>
    <w:rsid w:val="00D81F6B"/>
    <w:rsid w:val="00D82E95"/>
    <w:rsid w:val="00D83BF3"/>
    <w:rsid w:val="00D873CC"/>
    <w:rsid w:val="00D901A2"/>
    <w:rsid w:val="00D91D40"/>
    <w:rsid w:val="00D97804"/>
    <w:rsid w:val="00D97C37"/>
    <w:rsid w:val="00DA25CA"/>
    <w:rsid w:val="00DA6286"/>
    <w:rsid w:val="00DC3D9D"/>
    <w:rsid w:val="00DC5B26"/>
    <w:rsid w:val="00DD6781"/>
    <w:rsid w:val="00DD6C33"/>
    <w:rsid w:val="00DE0401"/>
    <w:rsid w:val="00DF0EF2"/>
    <w:rsid w:val="00DF1D79"/>
    <w:rsid w:val="00DF2BCF"/>
    <w:rsid w:val="00DF2FB8"/>
    <w:rsid w:val="00DF3737"/>
    <w:rsid w:val="00DF3E64"/>
    <w:rsid w:val="00DF6C03"/>
    <w:rsid w:val="00E00150"/>
    <w:rsid w:val="00E156FA"/>
    <w:rsid w:val="00E348E8"/>
    <w:rsid w:val="00E5183B"/>
    <w:rsid w:val="00E540D1"/>
    <w:rsid w:val="00E60412"/>
    <w:rsid w:val="00E67219"/>
    <w:rsid w:val="00E72076"/>
    <w:rsid w:val="00E77094"/>
    <w:rsid w:val="00E77131"/>
    <w:rsid w:val="00E95745"/>
    <w:rsid w:val="00EB787D"/>
    <w:rsid w:val="00EC266E"/>
    <w:rsid w:val="00EC6A23"/>
    <w:rsid w:val="00EE0878"/>
    <w:rsid w:val="00EE6A64"/>
    <w:rsid w:val="00EF0B35"/>
    <w:rsid w:val="00EF1EC0"/>
    <w:rsid w:val="00F14AA8"/>
    <w:rsid w:val="00F217B3"/>
    <w:rsid w:val="00F33758"/>
    <w:rsid w:val="00F353A7"/>
    <w:rsid w:val="00F425C6"/>
    <w:rsid w:val="00F44CD5"/>
    <w:rsid w:val="00F47FCC"/>
    <w:rsid w:val="00F67158"/>
    <w:rsid w:val="00F75D1A"/>
    <w:rsid w:val="00F81052"/>
    <w:rsid w:val="00F937D6"/>
    <w:rsid w:val="00F93E61"/>
    <w:rsid w:val="00FA1D37"/>
    <w:rsid w:val="00FA340F"/>
    <w:rsid w:val="00FA625C"/>
    <w:rsid w:val="00FA7D2E"/>
    <w:rsid w:val="00FC7AB2"/>
    <w:rsid w:val="00FD0BD8"/>
    <w:rsid w:val="00FD7DAE"/>
    <w:rsid w:val="00FF3BB9"/>
    <w:rsid w:val="00FF4EC1"/>
    <w:rsid w:val="00FF5734"/>
    <w:rsid w:val="00FF6F7F"/>
    <w:rsid w:val="00FF78F8"/>
    <w:rsid w:val="081EF62A"/>
    <w:rsid w:val="08AFD474"/>
    <w:rsid w:val="094204A8"/>
    <w:rsid w:val="09A16C58"/>
    <w:rsid w:val="0BF74E53"/>
    <w:rsid w:val="0C60F286"/>
    <w:rsid w:val="0CA2845A"/>
    <w:rsid w:val="0CACD9E1"/>
    <w:rsid w:val="0F657E5B"/>
    <w:rsid w:val="0F6DF227"/>
    <w:rsid w:val="102508E8"/>
    <w:rsid w:val="13CF8C86"/>
    <w:rsid w:val="17F1B797"/>
    <w:rsid w:val="1A83A829"/>
    <w:rsid w:val="1E1E6AA4"/>
    <w:rsid w:val="1FF1292F"/>
    <w:rsid w:val="26B0B12B"/>
    <w:rsid w:val="27DEC426"/>
    <w:rsid w:val="2A363857"/>
    <w:rsid w:val="2D0AA762"/>
    <w:rsid w:val="2D3B1A98"/>
    <w:rsid w:val="2E3A44CE"/>
    <w:rsid w:val="2F00BEC4"/>
    <w:rsid w:val="30424824"/>
    <w:rsid w:val="34C4E425"/>
    <w:rsid w:val="34F6A7B9"/>
    <w:rsid w:val="475456FB"/>
    <w:rsid w:val="4A91361F"/>
    <w:rsid w:val="4B9791C5"/>
    <w:rsid w:val="4C75B92B"/>
    <w:rsid w:val="4F1CD450"/>
    <w:rsid w:val="4F81E9D4"/>
    <w:rsid w:val="506AA521"/>
    <w:rsid w:val="5439BBD0"/>
    <w:rsid w:val="57CF9314"/>
    <w:rsid w:val="58AF9959"/>
    <w:rsid w:val="5A5FC5B0"/>
    <w:rsid w:val="5E79A179"/>
    <w:rsid w:val="5F5F3848"/>
    <w:rsid w:val="6315CCAE"/>
    <w:rsid w:val="6BE7FA26"/>
    <w:rsid w:val="6E88E417"/>
    <w:rsid w:val="6EDB9F3F"/>
    <w:rsid w:val="6FD0B7DC"/>
    <w:rsid w:val="7076CD0C"/>
    <w:rsid w:val="74668CEC"/>
    <w:rsid w:val="75428475"/>
    <w:rsid w:val="7A989884"/>
    <w:rsid w:val="7B8CE7D3"/>
    <w:rsid w:val="7CC342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54ACE"/>
  <w15:chartTrackingRefBased/>
  <w15:docId w15:val="{93DA956D-A0AC-418C-8CA6-B00AD567DB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586DED"/>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586DED"/>
  </w:style>
  <w:style w:type="paragraph" w:styleId="Voettekst">
    <w:name w:val="footer"/>
    <w:basedOn w:val="Standaard"/>
    <w:link w:val="VoettekstChar"/>
    <w:uiPriority w:val="99"/>
    <w:unhideWhenUsed/>
    <w:rsid w:val="00586DED"/>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586DED"/>
  </w:style>
  <w:style w:type="table" w:styleId="Tabelraster">
    <w:name w:val="Table Grid"/>
    <w:basedOn w:val="Standaardtabel"/>
    <w:uiPriority w:val="39"/>
    <w:rsid w:val="005E2C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aliases w:val="-_BOMW,Opsomblokjes en substreepjes"/>
    <w:basedOn w:val="Standaard"/>
    <w:link w:val="LijstalineaChar"/>
    <w:uiPriority w:val="34"/>
    <w:qFormat/>
    <w:rsid w:val="00FD7DAE"/>
    <w:pPr>
      <w:ind w:left="720"/>
      <w:contextualSpacing/>
    </w:pPr>
  </w:style>
  <w:style w:type="character" w:styleId="Zwaar">
    <w:name w:val="Strong"/>
    <w:basedOn w:val="Standaardalinea-lettertype"/>
    <w:uiPriority w:val="22"/>
    <w:qFormat/>
    <w:rsid w:val="0057523F"/>
    <w:rPr>
      <w:b/>
      <w:bCs/>
    </w:rPr>
  </w:style>
  <w:style w:type="character" w:styleId="Verwijzingopmerking">
    <w:name w:val="annotation reference"/>
    <w:basedOn w:val="Standaardalinea-lettertype"/>
    <w:uiPriority w:val="99"/>
    <w:semiHidden/>
    <w:unhideWhenUsed/>
    <w:rsid w:val="00407A10"/>
    <w:rPr>
      <w:sz w:val="16"/>
      <w:szCs w:val="16"/>
    </w:rPr>
  </w:style>
  <w:style w:type="paragraph" w:styleId="Tekstopmerking">
    <w:name w:val="annotation text"/>
    <w:basedOn w:val="Standaard"/>
    <w:link w:val="TekstopmerkingChar"/>
    <w:uiPriority w:val="99"/>
    <w:unhideWhenUsed/>
    <w:rsid w:val="00407A10"/>
    <w:pPr>
      <w:spacing w:after="0" w:line="240" w:lineRule="auto"/>
    </w:pPr>
    <w:rPr>
      <w:rFonts w:ascii="Tahoma" w:hAnsi="Tahoma" w:eastAsia="Times New Roman" w:cs="Times New Roman"/>
      <w:sz w:val="20"/>
      <w:szCs w:val="20"/>
      <w:lang w:eastAsia="nl-NL"/>
    </w:rPr>
  </w:style>
  <w:style w:type="character" w:styleId="TekstopmerkingChar" w:customStyle="1">
    <w:name w:val="Tekst opmerking Char"/>
    <w:basedOn w:val="Standaardalinea-lettertype"/>
    <w:link w:val="Tekstopmerking"/>
    <w:uiPriority w:val="99"/>
    <w:rsid w:val="00407A10"/>
    <w:rPr>
      <w:rFonts w:ascii="Tahoma" w:hAnsi="Tahoma" w:eastAsia="Times New Roman" w:cs="Times New Roman"/>
      <w:sz w:val="20"/>
      <w:szCs w:val="20"/>
      <w:lang w:eastAsia="nl-NL"/>
    </w:rPr>
  </w:style>
  <w:style w:type="paragraph" w:styleId="Plattetekstinspringen">
    <w:name w:val="Body Text Indent"/>
    <w:basedOn w:val="Standaard"/>
    <w:link w:val="PlattetekstinspringenChar"/>
    <w:rsid w:val="0040061D"/>
    <w:pPr>
      <w:overflowPunct w:val="0"/>
      <w:autoSpaceDE w:val="0"/>
      <w:autoSpaceDN w:val="0"/>
      <w:adjustRightInd w:val="0"/>
      <w:spacing w:before="20" w:after="40" w:line="240" w:lineRule="auto"/>
      <w:ind w:left="600" w:hanging="600"/>
      <w:textAlignment w:val="baseline"/>
    </w:pPr>
    <w:rPr>
      <w:rFonts w:ascii="Arial" w:hAnsi="Arial" w:eastAsia="Times New Roman" w:cs="Arial"/>
      <w:sz w:val="20"/>
      <w:szCs w:val="20"/>
      <w:lang w:eastAsia="nl-NL"/>
    </w:rPr>
  </w:style>
  <w:style w:type="character" w:styleId="PlattetekstinspringenChar" w:customStyle="1">
    <w:name w:val="Platte tekst inspringen Char"/>
    <w:basedOn w:val="Standaardalinea-lettertype"/>
    <w:link w:val="Plattetekstinspringen"/>
    <w:rsid w:val="0040061D"/>
    <w:rPr>
      <w:rFonts w:ascii="Arial" w:hAnsi="Arial" w:eastAsia="Times New Roman" w:cs="Arial"/>
      <w:sz w:val="20"/>
      <w:szCs w:val="20"/>
      <w:lang w:eastAsia="nl-NL"/>
    </w:rPr>
  </w:style>
  <w:style w:type="paragraph" w:styleId="Geenafstand">
    <w:name w:val="No Spacing"/>
    <w:uiPriority w:val="1"/>
    <w:qFormat/>
    <w:rsid w:val="006A4900"/>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206CB1"/>
    <w:pPr>
      <w:spacing w:after="160"/>
    </w:pPr>
    <w:rPr>
      <w:rFonts w:asciiTheme="minorHAnsi" w:hAnsiTheme="minorHAnsi" w:eastAsiaTheme="minorHAnsi" w:cstheme="minorBidi"/>
      <w:b/>
      <w:bCs/>
      <w:lang w:eastAsia="en-US"/>
    </w:rPr>
  </w:style>
  <w:style w:type="character" w:styleId="OnderwerpvanopmerkingChar" w:customStyle="1">
    <w:name w:val="Onderwerp van opmerking Char"/>
    <w:basedOn w:val="TekstopmerkingChar"/>
    <w:link w:val="Onderwerpvanopmerking"/>
    <w:uiPriority w:val="99"/>
    <w:semiHidden/>
    <w:rsid w:val="00206CB1"/>
    <w:rPr>
      <w:rFonts w:ascii="Tahoma" w:hAnsi="Tahoma" w:eastAsia="Times New Roman" w:cs="Times New Roman"/>
      <w:b/>
      <w:bCs/>
      <w:sz w:val="20"/>
      <w:szCs w:val="20"/>
      <w:lang w:eastAsia="nl-NL"/>
    </w:rPr>
  </w:style>
  <w:style w:type="character" w:styleId="LijstalineaChar" w:customStyle="1">
    <w:name w:val="Lijstalinea Char"/>
    <w:aliases w:val="-_BOMW Char,Opsomblokjes en substreepjes Char"/>
    <w:basedOn w:val="Standaardalinea-lettertype"/>
    <w:link w:val="Lijstalinea"/>
    <w:uiPriority w:val="34"/>
    <w:rsid w:val="00594EFF"/>
  </w:style>
  <w:style w:type="paragraph" w:styleId="Revisie">
    <w:name w:val="Revision"/>
    <w:hidden/>
    <w:uiPriority w:val="99"/>
    <w:semiHidden/>
    <w:rsid w:val="008664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as\Downloads\Bijlage%206%20-%20Concept%20(Raam)Overeenkomst.dotx" TargetMode="Externa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831ae4-0b52-4695-8db3-aa2fbf7ee52e">
      <Terms xmlns="http://schemas.microsoft.com/office/infopath/2007/PartnerControls"/>
    </lcf76f155ced4ddcb4097134ff3c332f>
    <TaxCatchAll xmlns="a81b4a56-6a17-4ab7-9e57-00f507393f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ECDD09C14724DB9B5A1B12683A667" ma:contentTypeVersion="10" ma:contentTypeDescription="Een nieuw document maken." ma:contentTypeScope="" ma:versionID="2f468be72d921009a2131c5c41c9d23b">
  <xsd:schema xmlns:xsd="http://www.w3.org/2001/XMLSchema" xmlns:xs="http://www.w3.org/2001/XMLSchema" xmlns:p="http://schemas.microsoft.com/office/2006/metadata/properties" xmlns:ns2="7b831ae4-0b52-4695-8db3-aa2fbf7ee52e" xmlns:ns3="a81b4a56-6a17-4ab7-9e57-00f507393f5b" targetNamespace="http://schemas.microsoft.com/office/2006/metadata/properties" ma:root="true" ma:fieldsID="6b935a901a1f110dfd9081f5936afa3d" ns2:_="" ns3:_="">
    <xsd:import namespace="7b831ae4-0b52-4695-8db3-aa2fbf7ee52e"/>
    <xsd:import namespace="a81b4a56-6a17-4ab7-9e57-00f507393f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31ae4-0b52-4695-8db3-aa2fbf7ee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abb4764-856e-420c-9370-7ca6f53f76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Location" ma:index="1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1b4a56-6a17-4ab7-9e57-00f507393f5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e22ca8-5c14-4913-9d49-b524e1b75137}" ma:internalName="TaxCatchAll" ma:showField="CatchAllData" ma:web="a81b4a56-6a17-4ab7-9e57-00f507393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45205-F854-4974-A9ED-446DA6098EA7}">
  <ds:schemaRefs>
    <ds:schemaRef ds:uri="http://purl.org/dc/dcmitype/"/>
    <ds:schemaRef ds:uri="http://purl.org/dc/elements/1.1/"/>
    <ds:schemaRef ds:uri="http://schemas.microsoft.com/office/infopath/2007/PartnerControls"/>
    <ds:schemaRef ds:uri="http://www.w3.org/XML/1998/namespace"/>
    <ds:schemaRef ds:uri="7b831ae4-0b52-4695-8db3-aa2fbf7ee52e"/>
    <ds:schemaRef ds:uri="http://schemas.microsoft.com/office/2006/metadata/properties"/>
    <ds:schemaRef ds:uri="http://schemas.microsoft.com/office/2006/documentManagement/types"/>
    <ds:schemaRef ds:uri="http://schemas.openxmlformats.org/package/2006/metadata/core-properties"/>
    <ds:schemaRef ds:uri="a81b4a56-6a17-4ab7-9e57-00f507393f5b"/>
    <ds:schemaRef ds:uri="http://purl.org/dc/terms/"/>
  </ds:schemaRefs>
</ds:datastoreItem>
</file>

<file path=customXml/itemProps2.xml><?xml version="1.0" encoding="utf-8"?>
<ds:datastoreItem xmlns:ds="http://schemas.openxmlformats.org/officeDocument/2006/customXml" ds:itemID="{A145A5D9-D203-4428-8B77-346806CE5225}">
  <ds:schemaRefs>
    <ds:schemaRef ds:uri="http://schemas.microsoft.com/sharepoint/v3/contenttype/forms"/>
  </ds:schemaRefs>
</ds:datastoreItem>
</file>

<file path=customXml/itemProps3.xml><?xml version="1.0" encoding="utf-8"?>
<ds:datastoreItem xmlns:ds="http://schemas.openxmlformats.org/officeDocument/2006/customXml" ds:itemID="{7F88179A-72AD-4BAA-B9C1-2357368A8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31ae4-0b52-4695-8db3-aa2fbf7ee52e"/>
    <ds:schemaRef ds:uri="a81b4a56-6a17-4ab7-9e57-00f50739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Bijlage 6 - Concept (Raam)Overeenkomst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Kastelijn</dc:creator>
  <cp:keywords/>
  <dc:description/>
  <cp:lastModifiedBy>Laura Raso</cp:lastModifiedBy>
  <cp:revision>245</cp:revision>
  <cp:lastPrinted>2023-10-23T11:14:00Z</cp:lastPrinted>
  <dcterms:created xsi:type="dcterms:W3CDTF">2023-10-23T09:26:00Z</dcterms:created>
  <dcterms:modified xsi:type="dcterms:W3CDTF">2025-12-30T16:27:17Z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0x0101001CFECDD09C14724DB9B5A1B12683A667</vt:lpwstr>
  </property>
  <property fmtid="{D5CDD505-2E9C-101B-9397-08002B2CF9AE}" pid="3" name="MediaServiceImageTags">
    <vt:lpwstr/>
  </property>
  <property fmtid="{D5CDD505-2E9C-101B-9397-08002B2CF9AE}" pid="4" name="SharedWithUsers">
    <vt:lpwstr>24;#Willy Hoekman;#19;#Merel Kastelijn</vt:lpwstr>
  </property>
</Properties>
</file>