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677" w14:textId="5A908E11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E31D1E" wp14:editId="47364DE1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407600"/>
            <wp:effectExtent l="0" t="0" r="0" b="254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>Bijlage</w:t>
      </w:r>
      <w:r w:rsidR="00B26464">
        <w:rPr>
          <w:b/>
          <w:bCs/>
          <w:sz w:val="22"/>
          <w:szCs w:val="22"/>
        </w:rPr>
        <w:t xml:space="preserve"> 2.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08E73D1A" w14:textId="77777777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="00404CB9" w:rsidRPr="00404CB9">
        <w:rPr>
          <w:rFonts w:cs="Verdana"/>
          <w:szCs w:val="18"/>
        </w:rPr>
        <w:t>gegadigde/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672A6659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37734528" w14:textId="77777777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="00404CB9" w:rsidRPr="00404CB9">
        <w:rPr>
          <w:rFonts w:cs="Verdana"/>
          <w:b/>
          <w:szCs w:val="18"/>
        </w:rPr>
        <w:t>gegadigde/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>de hierna volgende gegevens over referentieopdrachten.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7C2581C9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>m.b.t. de geschiktheidseis t.a.v. technische bekwaamheid onder §</w:t>
            </w:r>
            <w:r w:rsidR="00B26464">
              <w:rPr>
                <w:rFonts w:cs="Verdana"/>
                <w:b/>
                <w:bCs/>
                <w:color w:val="FFFFFF" w:themeColor="background1"/>
                <w:szCs w:val="18"/>
              </w:rPr>
              <w:t>4.2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lid </w:t>
            </w:r>
            <w:r w:rsidR="00B26464">
              <w:rPr>
                <w:rFonts w:cs="Verdana"/>
                <w:b/>
                <w:bCs/>
                <w:color w:val="FFFFFF" w:themeColor="background1"/>
                <w:szCs w:val="18"/>
              </w:rPr>
              <w:t>3</w:t>
            </w:r>
          </w:p>
        </w:tc>
      </w:tr>
      <w:tr w:rsidR="006E6F26" w:rsidRPr="001D3BDC" w14:paraId="1B6AADD0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Default="006E6F26" w:rsidP="00024642">
            <w:pPr>
              <w:spacing w:after="20"/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74413F4D" w14:textId="77777777" w:rsidR="00CE0841" w:rsidRDefault="00CE0841" w:rsidP="00024642">
            <w:pPr>
              <w:spacing w:after="20"/>
              <w:rPr>
                <w:szCs w:val="18"/>
              </w:rPr>
            </w:pPr>
          </w:p>
          <w:p w14:paraId="2C539237" w14:textId="77777777" w:rsidR="00D81DDE" w:rsidRDefault="00D81DDE" w:rsidP="00CE0841">
            <w:pPr>
              <w:pStyle w:val="StandaardZwart"/>
              <w:numPr>
                <w:ilvl w:val="0"/>
                <w:numId w:val="0"/>
              </w:numPr>
              <w:tabs>
                <w:tab w:val="num" w:pos="851"/>
              </w:tabs>
              <w:spacing w:line="276" w:lineRule="auto"/>
              <w:ind w:left="360"/>
              <w:rPr>
                <w:rFonts w:cs="Verdana"/>
                <w:szCs w:val="18"/>
              </w:rPr>
            </w:pPr>
            <w:r w:rsidRPr="00716D6D">
              <w:rPr>
                <w:szCs w:val="18"/>
              </w:rPr>
              <w:t>Inschrijver heeft in de periode van drie (3) jaar voorafgaande aan de uiterste datu</w:t>
            </w:r>
            <w:r>
              <w:rPr>
                <w:szCs w:val="18"/>
              </w:rPr>
              <w:t xml:space="preserve">m </w:t>
            </w:r>
            <w:r w:rsidRPr="00716D6D">
              <w:rPr>
                <w:szCs w:val="18"/>
              </w:rPr>
              <w:t>ontvangs</w:t>
            </w:r>
            <w:r>
              <w:rPr>
                <w:szCs w:val="18"/>
              </w:rPr>
              <w:t xml:space="preserve">t </w:t>
            </w:r>
            <w:r w:rsidRPr="00716D6D">
              <w:rPr>
                <w:szCs w:val="18"/>
              </w:rPr>
              <w:t xml:space="preserve">van de inschrijvingen tenminste één </w:t>
            </w:r>
            <w:r>
              <w:rPr>
                <w:szCs w:val="18"/>
              </w:rPr>
              <w:t xml:space="preserve">(1) </w:t>
            </w:r>
            <w:r w:rsidRPr="00716D6D">
              <w:rPr>
                <w:szCs w:val="18"/>
              </w:rPr>
              <w:t xml:space="preserve">Opdracht verkregen waarmee ervaring is opgedaan met </w:t>
            </w:r>
            <w:r w:rsidRPr="00D92B1D">
              <w:rPr>
                <w:rFonts w:cs="Verdana"/>
                <w:szCs w:val="18"/>
              </w:rPr>
              <w:t xml:space="preserve">jaarlijkse inspectie- en onderhoud en het verhelpen van storingen (24/7) aan de </w:t>
            </w:r>
            <w:r>
              <w:rPr>
                <w:rFonts w:cs="Verdana"/>
                <w:szCs w:val="18"/>
              </w:rPr>
              <w:t xml:space="preserve">inbraak alarminstallaties (IAI). </w:t>
            </w:r>
          </w:p>
          <w:p w14:paraId="1D1D1EE6" w14:textId="77777777" w:rsidR="00D81DDE" w:rsidRDefault="00D81DDE" w:rsidP="00D81DDE">
            <w:pPr>
              <w:pStyle w:val="StandaardZwart"/>
              <w:numPr>
                <w:ilvl w:val="0"/>
                <w:numId w:val="0"/>
              </w:numPr>
              <w:tabs>
                <w:tab w:val="num" w:pos="851"/>
              </w:tabs>
              <w:spacing w:line="276" w:lineRule="auto"/>
              <w:ind w:left="360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Cs w:val="18"/>
              </w:rPr>
              <w:t>Uitgaande van</w:t>
            </w:r>
            <w:r w:rsidRPr="00B92A29">
              <w:rPr>
                <w:rFonts w:cs="Verdana"/>
                <w:szCs w:val="18"/>
              </w:rPr>
              <w:t xml:space="preserve"> een minimale aanneemsom of gefactureerd bedrag</w:t>
            </w:r>
            <w:r>
              <w:rPr>
                <w:rFonts w:cs="Verdana"/>
                <w:szCs w:val="18"/>
              </w:rPr>
              <w:t>en</w:t>
            </w:r>
            <w:r w:rsidRPr="00B92A29">
              <w:rPr>
                <w:rFonts w:cs="Verdana"/>
                <w:szCs w:val="18"/>
              </w:rPr>
              <w:t xml:space="preserve"> van €</w:t>
            </w:r>
            <w:r>
              <w:rPr>
                <w:rFonts w:cs="Verdana"/>
                <w:szCs w:val="18"/>
              </w:rPr>
              <w:t xml:space="preserve"> 50.000</w:t>
            </w:r>
            <w:r w:rsidRPr="00B92A29">
              <w:rPr>
                <w:rFonts w:cs="Verdana"/>
                <w:szCs w:val="18"/>
              </w:rPr>
              <w:t xml:space="preserve"> excl. BTW</w:t>
            </w:r>
            <w:r>
              <w:rPr>
                <w:rFonts w:cs="Verdana"/>
                <w:szCs w:val="18"/>
              </w:rPr>
              <w:t xml:space="preserve"> over de periode van één (1) jaar.</w:t>
            </w:r>
          </w:p>
          <w:p w14:paraId="01372C02" w14:textId="77777777" w:rsidR="00D81DDE" w:rsidRPr="00911C4F" w:rsidRDefault="00D81DDE" w:rsidP="00D81DDE">
            <w:pPr>
              <w:pStyle w:val="StandaardZwart"/>
              <w:numPr>
                <w:ilvl w:val="0"/>
                <w:numId w:val="0"/>
              </w:numPr>
              <w:tabs>
                <w:tab w:val="num" w:pos="851"/>
              </w:tabs>
              <w:spacing w:line="276" w:lineRule="auto"/>
              <w:ind w:left="360"/>
              <w:rPr>
                <w:rFonts w:cs="Verdana"/>
                <w:sz w:val="16"/>
                <w:szCs w:val="16"/>
              </w:rPr>
            </w:pPr>
            <w:r w:rsidRPr="00C809ED">
              <w:rPr>
                <w:rFonts w:cs="Verdana"/>
                <w:szCs w:val="18"/>
              </w:rPr>
              <w:t xml:space="preserve">Gegadigde dient genoemde kerncompetentie te bewijzen aan de hand van </w:t>
            </w:r>
            <w:r>
              <w:rPr>
                <w:rFonts w:cs="Verdana"/>
                <w:szCs w:val="18"/>
              </w:rPr>
              <w:t xml:space="preserve">minimaal </w:t>
            </w:r>
            <w:r w:rsidRPr="00C809ED">
              <w:rPr>
                <w:rFonts w:cs="Verdana"/>
                <w:szCs w:val="18"/>
              </w:rPr>
              <w:t>één referentieopdracht</w:t>
            </w:r>
            <w:r>
              <w:rPr>
                <w:rFonts w:cs="Verdana"/>
                <w:szCs w:val="18"/>
              </w:rPr>
              <w:t>.</w:t>
            </w:r>
          </w:p>
          <w:p w14:paraId="0BE37135" w14:textId="2A33528E" w:rsidR="006E6F26" w:rsidRPr="00A81701" w:rsidRDefault="006E6F26" w:rsidP="00A81701">
            <w:pPr>
              <w:spacing w:after="20"/>
              <w:rPr>
                <w:szCs w:val="18"/>
              </w:rPr>
            </w:pPr>
          </w:p>
          <w:p w14:paraId="4938A1C7" w14:textId="19A1274D" w:rsidR="006E6F26" w:rsidRDefault="006E6F26" w:rsidP="00A81701">
            <w:pPr>
              <w:pStyle w:val="StandaardZwart"/>
              <w:numPr>
                <w:ilvl w:val="0"/>
                <w:numId w:val="0"/>
              </w:numPr>
              <w:tabs>
                <w:tab w:val="left" w:pos="426"/>
                <w:tab w:val="left" w:pos="567"/>
                <w:tab w:val="num" w:pos="851"/>
              </w:tabs>
              <w:ind w:left="426"/>
            </w:pPr>
          </w:p>
          <w:p w14:paraId="7727A9D1" w14:textId="68A83FB6" w:rsidR="001F07F9" w:rsidRPr="00F432E5" w:rsidRDefault="001F07F9" w:rsidP="00A81701">
            <w:pPr>
              <w:pStyle w:val="StandaardZwart"/>
              <w:numPr>
                <w:ilvl w:val="0"/>
                <w:numId w:val="0"/>
              </w:numPr>
              <w:tabs>
                <w:tab w:val="left" w:pos="426"/>
                <w:tab w:val="left" w:pos="567"/>
                <w:tab w:val="num" w:pos="851"/>
              </w:tabs>
              <w:ind w:left="426"/>
            </w:pPr>
          </w:p>
          <w:p w14:paraId="2A9128BE" w14:textId="68D25F48" w:rsidR="006E6F26" w:rsidRPr="00F432E5" w:rsidRDefault="006E6F26" w:rsidP="00F432E5">
            <w:pPr>
              <w:tabs>
                <w:tab w:val="num" w:pos="313"/>
              </w:tabs>
              <w:spacing w:after="20"/>
              <w:ind w:left="5400"/>
              <w:rPr>
                <w:rFonts w:cs="Verdana"/>
              </w:rPr>
            </w:pP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C483CE3" w14:textId="77777777" w:rsidR="00CE0841" w:rsidRPr="006E6F26" w:rsidRDefault="00CE0841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Default="00AC3CF5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49EB0575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3F072738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9328A8E" w14:textId="700ADD5A" w:rsid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59EDFD98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5406CD8F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00F81E9E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F8DF98A" w14:textId="77777777" w:rsidR="003C7877" w:rsidRPr="006E6F26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EDDE421" w14:textId="67B84C80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</w:tc>
      </w:tr>
      <w:tr w:rsidR="00404CB9" w:rsidRPr="001D3BDC" w14:paraId="596185B8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AC3CF5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Pr="001D3BDC" w:rsidRDefault="006E6F26" w:rsidP="006E6F26">
      <w:r w:rsidRPr="001D3BDC">
        <w:t xml:space="preserve">Aldus naar waarheid opgemaakt </w:t>
      </w:r>
    </w:p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77777777" w:rsidR="00404CB9" w:rsidRPr="001D3BDC" w:rsidRDefault="00404CB9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lastRenderedPageBreak/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5720776F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72A3D3EC" w14:textId="77777777" w:rsidR="00404CB9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20C28938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B83032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01DC2AF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621435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216F46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5ABAD3A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540EEF2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05204B94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3001560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60D96D0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1BA968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B3EDF69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6C0502A4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25F70F9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27DB7E7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8BAF791" w14:textId="77777777" w:rsidR="00024642" w:rsidRDefault="00024642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3D5B332D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390BB41E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109BB18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084EE09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EC72CA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A09AED4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7BAC00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6AC7BC7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2155716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5AC3D566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264DE79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2B7A865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494FB03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5DE986E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78A6D6E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07FE122B" w14:textId="77777777" w:rsidR="00024642" w:rsidRPr="00EA350B" w:rsidRDefault="00024642" w:rsidP="00404CB9">
      <w:pPr>
        <w:rPr>
          <w:rFonts w:cs="Verdana"/>
          <w:color w:val="000000"/>
          <w:spacing w:val="4"/>
          <w:szCs w:val="18"/>
        </w:rPr>
      </w:pPr>
    </w:p>
    <w:p w14:paraId="0D0B940D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p w14:paraId="0E27B00A" w14:textId="77777777" w:rsidR="00404CB9" w:rsidRPr="00CA2531" w:rsidRDefault="00404CB9" w:rsidP="00CA2531"/>
    <w:sectPr w:rsidR="00404CB9" w:rsidRPr="00CA2531" w:rsidSect="00DE46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301D" w14:textId="77777777" w:rsidR="004D5BA9" w:rsidRDefault="004D5BA9" w:rsidP="00024642">
      <w:pPr>
        <w:spacing w:line="240" w:lineRule="auto"/>
      </w:pPr>
      <w:r>
        <w:separator/>
      </w:r>
    </w:p>
  </w:endnote>
  <w:endnote w:type="continuationSeparator" w:id="0">
    <w:p w14:paraId="2A67771A" w14:textId="77777777" w:rsidR="004D5BA9" w:rsidRDefault="004D5BA9" w:rsidP="000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B5D" w14:textId="21D2DB00" w:rsidR="00024642" w:rsidRDefault="00024642">
    <w:pPr>
      <w:pStyle w:val="Voettekst"/>
    </w:pPr>
    <w:r>
      <w:t xml:space="preserve">Datum </w:t>
    </w:r>
    <w:r w:rsidR="00B26464">
      <w:t>30-12-2025</w:t>
    </w:r>
    <w:r>
      <w:t>, versie</w:t>
    </w:r>
    <w:r w:rsidR="00B26464">
      <w:t xml:space="preserve"> 1.0</w:t>
    </w:r>
  </w:p>
  <w:p w14:paraId="5898BB6E" w14:textId="77777777" w:rsidR="00024642" w:rsidRDefault="000246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3FAA" w14:textId="77777777" w:rsidR="004D5BA9" w:rsidRDefault="004D5BA9" w:rsidP="00024642">
      <w:pPr>
        <w:spacing w:line="240" w:lineRule="auto"/>
      </w:pPr>
      <w:r>
        <w:separator/>
      </w:r>
    </w:p>
  </w:footnote>
  <w:footnote w:type="continuationSeparator" w:id="0">
    <w:p w14:paraId="72440A50" w14:textId="77777777" w:rsidR="004D5BA9" w:rsidRDefault="004D5BA9" w:rsidP="0002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126" w14:textId="01D569BD" w:rsidR="00024642" w:rsidRDefault="0F4D61BE">
    <w:pPr>
      <w:pStyle w:val="Koptekst"/>
    </w:pPr>
    <w:r>
      <w:t>AANBESTEDING</w:t>
    </w:r>
    <w:r w:rsidR="00B819A4">
      <w:t xml:space="preserve"> Inspectie en onderhoud</w:t>
    </w:r>
    <w:r w:rsidR="00C363D7">
      <w:t xml:space="preserve"> IAI</w:t>
    </w:r>
    <w:r w:rsidR="002C771F">
      <w:t xml:space="preserve"> behorend bij de leidraad met registratienummer: </w:t>
    </w:r>
    <w:r w:rsidR="002C771F" w:rsidRPr="002C771F">
      <w:t>25.1184372 </w:t>
    </w:r>
  </w:p>
  <w:p w14:paraId="63628718" w14:textId="77777777" w:rsidR="00024642" w:rsidRDefault="000246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53DE7"/>
    <w:multiLevelType w:val="hybridMultilevel"/>
    <w:tmpl w:val="256CE5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21E1A"/>
    <w:multiLevelType w:val="hybridMultilevel"/>
    <w:tmpl w:val="0570DB76"/>
    <w:lvl w:ilvl="0" w:tplc="448ADBD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0972562">
    <w:abstractNumId w:val="5"/>
  </w:num>
  <w:num w:numId="2" w16cid:durableId="1292782872">
    <w:abstractNumId w:val="4"/>
  </w:num>
  <w:num w:numId="3" w16cid:durableId="890919116">
    <w:abstractNumId w:val="3"/>
  </w:num>
  <w:num w:numId="4" w16cid:durableId="1233277641">
    <w:abstractNumId w:val="2"/>
  </w:num>
  <w:num w:numId="5" w16cid:durableId="2005012121">
    <w:abstractNumId w:val="1"/>
  </w:num>
  <w:num w:numId="6" w16cid:durableId="1855225835">
    <w:abstractNumId w:val="0"/>
  </w:num>
  <w:num w:numId="7" w16cid:durableId="591620526">
    <w:abstractNumId w:val="11"/>
  </w:num>
  <w:num w:numId="8" w16cid:durableId="284892506">
    <w:abstractNumId w:val="12"/>
  </w:num>
  <w:num w:numId="9" w16cid:durableId="1455563133">
    <w:abstractNumId w:val="20"/>
  </w:num>
  <w:num w:numId="10" w16cid:durableId="888566274">
    <w:abstractNumId w:val="10"/>
  </w:num>
  <w:num w:numId="11" w16cid:durableId="4527605">
    <w:abstractNumId w:val="8"/>
  </w:num>
  <w:num w:numId="12" w16cid:durableId="1517648426">
    <w:abstractNumId w:val="6"/>
  </w:num>
  <w:num w:numId="13" w16cid:durableId="1284310800">
    <w:abstractNumId w:val="18"/>
  </w:num>
  <w:num w:numId="14" w16cid:durableId="678704892">
    <w:abstractNumId w:val="8"/>
  </w:num>
  <w:num w:numId="15" w16cid:durableId="1157184925">
    <w:abstractNumId w:val="14"/>
  </w:num>
  <w:num w:numId="16" w16cid:durableId="1391927405">
    <w:abstractNumId w:val="15"/>
  </w:num>
  <w:num w:numId="17" w16cid:durableId="1977492493">
    <w:abstractNumId w:val="7"/>
  </w:num>
  <w:num w:numId="18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589059">
    <w:abstractNumId w:val="16"/>
  </w:num>
  <w:num w:numId="21" w16cid:durableId="1879783526">
    <w:abstractNumId w:val="17"/>
  </w:num>
  <w:num w:numId="22" w16cid:durableId="1479767894">
    <w:abstractNumId w:val="19"/>
  </w:num>
  <w:num w:numId="23" w16cid:durableId="1893421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319237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24642"/>
    <w:rsid w:val="000639DB"/>
    <w:rsid w:val="00065EC2"/>
    <w:rsid w:val="0007559E"/>
    <w:rsid w:val="000B1624"/>
    <w:rsid w:val="000D4004"/>
    <w:rsid w:val="001179EA"/>
    <w:rsid w:val="0013295D"/>
    <w:rsid w:val="0019548F"/>
    <w:rsid w:val="001F07F9"/>
    <w:rsid w:val="001F3A68"/>
    <w:rsid w:val="00235254"/>
    <w:rsid w:val="00245FDE"/>
    <w:rsid w:val="002C771F"/>
    <w:rsid w:val="00300D78"/>
    <w:rsid w:val="00315FBA"/>
    <w:rsid w:val="003168DE"/>
    <w:rsid w:val="00317BC7"/>
    <w:rsid w:val="00321634"/>
    <w:rsid w:val="00355F4A"/>
    <w:rsid w:val="00364F15"/>
    <w:rsid w:val="003C7877"/>
    <w:rsid w:val="003E163A"/>
    <w:rsid w:val="003E66E5"/>
    <w:rsid w:val="00403165"/>
    <w:rsid w:val="00404CB9"/>
    <w:rsid w:val="00432324"/>
    <w:rsid w:val="00442E89"/>
    <w:rsid w:val="0044781C"/>
    <w:rsid w:val="0046028A"/>
    <w:rsid w:val="00485AF7"/>
    <w:rsid w:val="004D5BA9"/>
    <w:rsid w:val="00501C14"/>
    <w:rsid w:val="00610D36"/>
    <w:rsid w:val="0063085E"/>
    <w:rsid w:val="006412A7"/>
    <w:rsid w:val="006C6DE8"/>
    <w:rsid w:val="006E6F26"/>
    <w:rsid w:val="007004E8"/>
    <w:rsid w:val="00720F5F"/>
    <w:rsid w:val="00724B2B"/>
    <w:rsid w:val="0077686E"/>
    <w:rsid w:val="007C138D"/>
    <w:rsid w:val="0081650C"/>
    <w:rsid w:val="009745C1"/>
    <w:rsid w:val="009C4171"/>
    <w:rsid w:val="009F35EE"/>
    <w:rsid w:val="009F5D13"/>
    <w:rsid w:val="00A527C8"/>
    <w:rsid w:val="00A81701"/>
    <w:rsid w:val="00A84276"/>
    <w:rsid w:val="00AF43BE"/>
    <w:rsid w:val="00B26464"/>
    <w:rsid w:val="00B51B24"/>
    <w:rsid w:val="00B819A4"/>
    <w:rsid w:val="00BA0F19"/>
    <w:rsid w:val="00C14FF2"/>
    <w:rsid w:val="00C363D7"/>
    <w:rsid w:val="00C46EDC"/>
    <w:rsid w:val="00C73CDF"/>
    <w:rsid w:val="00C9616B"/>
    <w:rsid w:val="00CA2531"/>
    <w:rsid w:val="00CB1564"/>
    <w:rsid w:val="00CE0841"/>
    <w:rsid w:val="00D231A5"/>
    <w:rsid w:val="00D309E9"/>
    <w:rsid w:val="00D422D9"/>
    <w:rsid w:val="00D549BE"/>
    <w:rsid w:val="00D81DDE"/>
    <w:rsid w:val="00DD4130"/>
    <w:rsid w:val="00DE469A"/>
    <w:rsid w:val="00E35F65"/>
    <w:rsid w:val="00E4088D"/>
    <w:rsid w:val="00E6365D"/>
    <w:rsid w:val="00EB5E46"/>
    <w:rsid w:val="00F23CFA"/>
    <w:rsid w:val="00F26018"/>
    <w:rsid w:val="00F40FB9"/>
    <w:rsid w:val="00F432E5"/>
    <w:rsid w:val="00F6241B"/>
    <w:rsid w:val="00F70B62"/>
    <w:rsid w:val="00FD708F"/>
    <w:rsid w:val="0CAFAE1A"/>
    <w:rsid w:val="0F4D61BE"/>
    <w:rsid w:val="10A0E0C6"/>
    <w:rsid w:val="1D9B3300"/>
    <w:rsid w:val="54FDD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uiPriority w:val="99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link w:val="StandaardZwartChar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andaardZwartChar">
    <w:name w:val="Standaard + Zwart Char"/>
    <w:link w:val="StandaardZwart"/>
    <w:rsid w:val="00F432E5"/>
    <w:rPr>
      <w:rFonts w:ascii="Verdana" w:hAnsi="Verdana"/>
      <w:color w:val="000000"/>
      <w:sz w:val="18"/>
      <w:szCs w:val="24"/>
    </w:rPr>
  </w:style>
  <w:style w:type="paragraph" w:customStyle="1" w:styleId="Default">
    <w:name w:val="Default"/>
    <w:rsid w:val="002352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nummer xmlns="3985e3fc-7615-4a75-9d1f-e9829e7d7360" xsi:nil="true"/>
    <Contactpersonen xmlns="3985e3fc-7615-4a75-9d1f-e9829e7d7360">
      <UserInfo>
        <DisplayName/>
        <AccountId xsi:nil="true"/>
        <AccountType/>
      </UserInfo>
    </Contactpersonen>
    <Dossiercompleetvoorarchif_x003f_ xmlns="3985e3fc-7615-4a75-9d1f-e9829e7d7360" xsi:nil="true"/>
    <Inkoper xmlns="3985e3fc-7615-4a75-9d1f-e9829e7d7360">Karina</Inkoper>
    <Checklist xmlns="3985e3fc-7615-4a75-9d1f-e9829e7d7360">
      <Url xsi:nil="true"/>
      <Description xsi:nil="true"/>
    </Checklist>
    <Status xmlns="3985e3fc-7615-4a75-9d1f-e9829e7d7360">1. Voorbereidingsfase</Status>
    <Jaar xmlns="3985e3fc-7615-4a75-9d1f-e9829e7d7360">2025</Jaar>
    <TaxCatchAll xmlns="07e25d18-8228-47af-a98c-8cc5005cc6d3" xsi:nil="true"/>
    <TenderNednummer xmlns="3985e3fc-7615-4a75-9d1f-e9829e7d7360" xsi:nil="true"/>
    <DocumentSetDescription xmlns="http://schemas.microsoft.com/sharepoint/v3">Afdeling moet misschien aangepast worden!
</DocumentSetDescription>
    <Corsadossiernummer xmlns="3985e3fc-7615-4a75-9d1f-e9829e7d7360">
      <Url xsi:nil="true"/>
      <Description xsi:nil="true"/>
    </Corsadossiernummer>
    <Corsaadrescode xmlns="3985e3fc-7615-4a75-9d1f-e9829e7d7360" xsi:nil="true"/>
    <Extra_x0020_info xmlns="3985e3fc-7615-4a75-9d1f-e9829e7d7360" xsi:nil="true"/>
    <lcf76f155ced4ddcb4097134ff3c332f xmlns="3985e3fc-7615-4a75-9d1f-e9829e7d7360">
      <Terms xmlns="http://schemas.microsoft.com/office/infopath/2007/PartnerControls"/>
    </lcf76f155ced4ddcb4097134ff3c332f>
    <Afdeling xmlns="3985e3fc-7615-4a75-9d1f-e9829e7d7360" xsi:nil="true"/>
    <Einddatum xmlns="3985e3fc-7615-4a75-9d1f-e9829e7d7360" xsi:nil="true"/>
    <Definitieveeinddatum xmlns="3985e3fc-7615-4a75-9d1f-e9829e7d7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0FD7B8E016D4DA35DC2AE00AA5BA9" ma:contentTypeVersion="13" ma:contentTypeDescription="Een nieuw document maken." ma:contentTypeScope="" ma:versionID="b09af8681205321df370550b43fb2892">
  <xsd:schema xmlns:xsd="http://www.w3.org/2001/XMLSchema" xmlns:xs="http://www.w3.org/2001/XMLSchema" xmlns:p="http://schemas.microsoft.com/office/2006/metadata/properties" xmlns:ns1="http://schemas.microsoft.com/sharepoint/v3" xmlns:ns2="3985e3fc-7615-4a75-9d1f-e9829e7d7360" xmlns:ns3="07e25d18-8228-47af-a98c-8cc5005cc6d3" targetNamespace="http://schemas.microsoft.com/office/2006/metadata/properties" ma:root="true" ma:fieldsID="e685e2f69b65091cfe39e61a7bdbe221" ns1:_="" ns2:_="" ns3:_="">
    <xsd:import namespace="http://schemas.microsoft.com/sharepoint/v3"/>
    <xsd:import namespace="3985e3fc-7615-4a75-9d1f-e9829e7d7360"/>
    <xsd:import namespace="07e25d18-8228-47af-a98c-8cc5005cc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Jaar" minOccurs="0"/>
                <xsd:element ref="ns2:Inkoper" minOccurs="0"/>
                <xsd:element ref="ns1:DocumentSetDescrip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Einddatum" minOccurs="0"/>
                <xsd:element ref="ns2:Contractnummer" minOccurs="0"/>
                <xsd:element ref="ns2:Afdeling" minOccurs="0"/>
                <xsd:element ref="ns2:Corsadossiernummer" minOccurs="0"/>
                <xsd:element ref="ns2:Contactpersonen" minOccurs="0"/>
                <xsd:element ref="ns2:Dossiercompleetvoorarchif_x003f_" minOccurs="0"/>
                <xsd:element ref="ns2:TenderNednummer" minOccurs="0"/>
                <xsd:element ref="ns2:MediaServiceLocation" minOccurs="0"/>
                <xsd:element ref="ns2:Corsaadrescode" minOccurs="0"/>
                <xsd:element ref="ns2:Checklist" minOccurs="0"/>
                <xsd:element ref="ns2:Extra_x0020_info" minOccurs="0"/>
                <xsd:element ref="ns2:Definitieveeind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Voeg eventueel een beschrijving van de aanbesteding to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5e3fc-7615-4a75-9d1f-e9829e7d7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Fase" ma:description="Wat is de fase waarin de aanbesteding zich bevind?" ma:format="Dropdown" ma:indexed="true" ma:internalName="Status">
      <xsd:simpleType>
        <xsd:restriction base="dms:Choice">
          <xsd:enumeration value="1. Voorbereidingsfase"/>
          <xsd:enumeration value="2. Selectiefase"/>
          <xsd:enumeration value="3. Inschrijvingsfase"/>
          <xsd:enumeration value="4. Beoordelingsfase"/>
          <xsd:enumeration value="5. Gunningsfase"/>
          <xsd:enumeration value="6. Contracteringsfase"/>
          <xsd:enumeration value="7. Afgerond"/>
          <xsd:enumeration value="8. Pauze"/>
          <xsd:enumeration value="9. Archief"/>
        </xsd:restriction>
      </xsd:simpleType>
    </xsd:element>
    <xsd:element name="Jaar" ma:index="13" nillable="true" ma:displayName="Jaar" ma:format="Dropdown" ma:internalName="Jaa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per" ma:index="14" nillable="true" ma:displayName="Inkoper" ma:format="Dropdown" ma:indexed="true" ma:internalName="Inkoper">
      <xsd:simpleType>
        <xsd:restriction base="dms:Choice">
          <xsd:enumeration value="Johan"/>
          <xsd:enumeration value="Karina"/>
          <xsd:enumeration value="Martine"/>
          <xsd:enumeration value="René"/>
          <xsd:enumeration value="Gisela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inddatum" ma:index="23" nillable="true" ma:displayName="Herinneringsdatum" ma:format="DateOnly" ma:indexed="true" ma:internalName="Einddatum">
      <xsd:simpleType>
        <xsd:restriction base="dms:DateTime"/>
      </xsd:simpleType>
    </xsd:element>
    <xsd:element name="Contractnummer" ma:index="24" nillable="true" ma:displayName="Contractnummer(s)" ma:internalName="Contractnummer">
      <xsd:simpleType>
        <xsd:restriction base="dms:Note">
          <xsd:maxLength value="255"/>
        </xsd:restriction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DS"/>
          <xsd:enumeration value="CCB"/>
          <xsd:enumeration value="Concerncontrol"/>
          <xsd:enumeration value="FCB"/>
          <xsd:enumeration value="HRVCF"/>
          <xsd:enumeration value="I&amp;A"/>
          <xsd:enumeration value="PAO"/>
          <xsd:enumeration value="VHIJG"/>
          <xsd:enumeration value="Waterketen"/>
          <xsd:enumeration value="Watersystemen"/>
          <xsd:enumeration value="Waterveiligheid"/>
        </xsd:restriction>
      </xsd:simpleType>
    </xsd:element>
    <xsd:element name="Corsadossiernummer" ma:index="26" nillable="true" ma:displayName="Corsadossier nummer" ma:format="Hyperlink" ma:internalName="Corsadossiernumm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actpersonen" ma:index="27" nillable="true" ma:displayName="Contactpersonen" ma:format="Dropdown" ma:list="UserInfo" ma:SharePointGroup="0" ma:internalName="Contactperson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compleetvoorarchif_x003f_" ma:index="28" nillable="true" ma:displayName="Dossier compleet voor archief?" ma:format="Dropdown" ma:internalName="Dossiercompleetvoorarchif_x003f_">
      <xsd:simpleType>
        <xsd:restriction base="dms:Choice">
          <xsd:enumeration value="Ja"/>
          <xsd:enumeration value="Nee"/>
          <xsd:enumeration value="Zie kolom beschrijving"/>
        </xsd:restriction>
      </xsd:simpleType>
    </xsd:element>
    <xsd:element name="TenderNednummer" ma:index="29" nillable="true" ma:displayName="TenderNed nummer" ma:format="Dropdown" ma:internalName="TenderNednummer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Corsaadrescode" ma:index="31" nillable="true" ma:displayName="Corsa adres code" ma:format="Dropdown" ma:internalName="Corsaadrescode">
      <xsd:simpleType>
        <xsd:restriction base="dms:Text">
          <xsd:maxLength value="255"/>
        </xsd:restriction>
      </xsd:simpleType>
    </xsd:element>
    <xsd:element name="Checklist" ma:index="32" nillable="true" ma:displayName="Checklist" ma:format="Hyperlink" ma:internalName="Checkli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xtra_x0020_info" ma:index="33" nillable="true" ma:displayName="Contractdossier" ma:format="Dropdown" ma:internalName="Extra_x0020_info">
      <xsd:simpleType>
        <xsd:restriction base="dms:Note">
          <xsd:maxLength value="255"/>
        </xsd:restriction>
      </xsd:simpleType>
    </xsd:element>
    <xsd:element name="Definitieveeinddatum" ma:index="34" nillable="true" ma:displayName="Uiterste einddatum" ma:description="Tijd om het dossier volledig af te sluiten en van SP II af te halen." ma:format="DateOnly" ma:indexed="true" ma:internalName="Definitieveeind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25d18-8228-47af-a98c-8cc5005cc6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cf89e917-c448-4595-8cf1-ab398b79e1f8}" ma:internalName="TaxCatchAll" ma:showField="CatchAllData" ma:web="07e25d18-8228-47af-a98c-8cc5005c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3D83E-DC03-4EF8-B1A8-1D4EB6D945C4}">
  <ds:schemaRefs>
    <ds:schemaRef ds:uri="http://schemas.microsoft.com/office/2006/metadata/properties"/>
    <ds:schemaRef ds:uri="3985e3fc-7615-4a75-9d1f-e9829e7d7360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7e25d18-8228-47af-a98c-8cc5005cc6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0CCED-E554-44B3-A196-B40CEBEA9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85e3fc-7615-4a75-9d1f-e9829e7d7360"/>
    <ds:schemaRef ds:uri="07e25d18-8228-47af-a98c-8cc5005cc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Broersen, Karina</cp:lastModifiedBy>
  <cp:revision>2</cp:revision>
  <dcterms:created xsi:type="dcterms:W3CDTF">2025-12-30T12:59:00Z</dcterms:created>
  <dcterms:modified xsi:type="dcterms:W3CDTF">2025-12-30T12:59:00Z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0x010100D490FD7B8E016D4DA35DC2AE00AA5BA9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ssiernummer">
    <vt:lpwstr>CMIS0000003</vt:lpwstr>
  </property>
  <property fmtid="{D5CDD505-2E9C-101B-9397-08002B2CF9AE}" pid="11" name="MediaServiceImageTags">
    <vt:lpwstr/>
  </property>
</Properties>
</file>