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F6F44" w14:textId="569A9927" w:rsidR="00373351" w:rsidRDefault="006F6655" w:rsidP="0037335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60" w:lineRule="atLeast"/>
        <w:rPr>
          <w:rFonts w:ascii="Arial" w:hAnsi="Arial" w:cs="Arial"/>
          <w:sz w:val="20"/>
          <w:szCs w:val="20"/>
        </w:rPr>
      </w:pPr>
      <w:r>
        <w:rPr>
          <w:rFonts w:ascii="Arial" w:hAnsi="Arial" w:cs="Arial"/>
          <w:sz w:val="20"/>
          <w:szCs w:val="20"/>
        </w:rPr>
        <w:t xml:space="preserve">Bijlage 6 </w:t>
      </w:r>
      <w:r w:rsidR="00291D6A">
        <w:rPr>
          <w:rFonts w:ascii="Arial" w:hAnsi="Arial" w:cs="Arial"/>
          <w:sz w:val="20"/>
          <w:szCs w:val="20"/>
        </w:rPr>
        <w:t xml:space="preserve">- </w:t>
      </w:r>
      <w:r>
        <w:rPr>
          <w:rFonts w:ascii="Arial" w:hAnsi="Arial" w:cs="Arial"/>
          <w:sz w:val="20"/>
          <w:szCs w:val="20"/>
        </w:rPr>
        <w:t xml:space="preserve">Concept </w:t>
      </w:r>
      <w:r w:rsidR="0024315A" w:rsidRPr="00135A68">
        <w:rPr>
          <w:rFonts w:ascii="Arial" w:hAnsi="Arial" w:cs="Arial"/>
          <w:sz w:val="20"/>
          <w:szCs w:val="20"/>
        </w:rPr>
        <w:t>O</w:t>
      </w:r>
      <w:r w:rsidR="00BC3E09" w:rsidRPr="00135A68">
        <w:rPr>
          <w:rFonts w:ascii="Arial" w:hAnsi="Arial" w:cs="Arial"/>
          <w:sz w:val="20"/>
          <w:szCs w:val="20"/>
        </w:rPr>
        <w:t>vereenkomst</w:t>
      </w:r>
      <w:r w:rsidR="0007447E" w:rsidRPr="00135A68">
        <w:rPr>
          <w:rFonts w:ascii="Arial" w:hAnsi="Arial" w:cs="Arial"/>
          <w:sz w:val="20"/>
          <w:szCs w:val="20"/>
        </w:rPr>
        <w:t xml:space="preserve"> </w:t>
      </w:r>
      <w:r w:rsidR="007E3FA9" w:rsidRPr="00135A68">
        <w:rPr>
          <w:rFonts w:ascii="Arial" w:hAnsi="Arial" w:cs="Arial"/>
          <w:sz w:val="20"/>
          <w:szCs w:val="20"/>
        </w:rPr>
        <w:t>(GIBIT)</w:t>
      </w:r>
    </w:p>
    <w:p w14:paraId="0075ACB2" w14:textId="77777777" w:rsidR="003D1AAD" w:rsidRPr="003D1AAD" w:rsidRDefault="003D1AAD" w:rsidP="00BD653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60" w:lineRule="atLeast"/>
        <w:rPr>
          <w:rFonts w:ascii="Arial" w:hAnsi="Arial" w:cs="Arial"/>
          <w:sz w:val="20"/>
          <w:szCs w:val="20"/>
        </w:rPr>
      </w:pPr>
      <w:r w:rsidRPr="003D1AAD">
        <w:rPr>
          <w:rFonts w:ascii="Arial" w:hAnsi="Arial" w:cs="Arial"/>
          <w:sz w:val="20"/>
          <w:szCs w:val="20"/>
        </w:rPr>
        <w:t>Bedrijfssoftware AFV</w:t>
      </w:r>
    </w:p>
    <w:p w14:paraId="426D81C9" w14:textId="7D069456" w:rsidR="0007447E" w:rsidRPr="00135A68" w:rsidRDefault="0007447E" w:rsidP="00BD653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60" w:lineRule="atLeast"/>
        <w:rPr>
          <w:rFonts w:ascii="Arial" w:hAnsi="Arial" w:cs="Arial"/>
          <w:sz w:val="20"/>
          <w:szCs w:val="20"/>
        </w:rPr>
      </w:pPr>
      <w:r w:rsidRPr="00135A68">
        <w:rPr>
          <w:rFonts w:ascii="Arial" w:hAnsi="Arial" w:cs="Arial"/>
          <w:sz w:val="20"/>
          <w:szCs w:val="20"/>
        </w:rPr>
        <w:t xml:space="preserve">Gemeente </w:t>
      </w:r>
      <w:r w:rsidR="00E8597D" w:rsidRPr="00135A68">
        <w:rPr>
          <w:rFonts w:ascii="Arial" w:hAnsi="Arial" w:cs="Arial"/>
          <w:sz w:val="20"/>
          <w:szCs w:val="20"/>
        </w:rPr>
        <w:t>’</w:t>
      </w:r>
      <w:r w:rsidRPr="00135A68">
        <w:rPr>
          <w:rFonts w:ascii="Arial" w:hAnsi="Arial" w:cs="Arial"/>
          <w:sz w:val="20"/>
          <w:szCs w:val="20"/>
        </w:rPr>
        <w:t>s-Hertogenbosch</w:t>
      </w:r>
      <w:r w:rsidR="00E8597D" w:rsidRPr="00135A68">
        <w:rPr>
          <w:rFonts w:ascii="Arial" w:hAnsi="Arial" w:cs="Arial"/>
          <w:sz w:val="20"/>
          <w:szCs w:val="20"/>
        </w:rPr>
        <w:tab/>
      </w:r>
    </w:p>
    <w:p w14:paraId="7E18CFF0" w14:textId="77777777" w:rsidR="0007447E" w:rsidRPr="00135A68" w:rsidRDefault="0007447E" w:rsidP="00BD6531">
      <w:pPr>
        <w:spacing w:line="260" w:lineRule="atLeast"/>
        <w:rPr>
          <w:rFonts w:ascii="Arial" w:hAnsi="Arial" w:cs="Arial"/>
          <w:sz w:val="20"/>
          <w:szCs w:val="20"/>
        </w:rPr>
      </w:pPr>
    </w:p>
    <w:p w14:paraId="18EE14D0" w14:textId="77777777" w:rsidR="0007447E" w:rsidRPr="00135A68" w:rsidRDefault="0007447E" w:rsidP="00BD6531">
      <w:pPr>
        <w:spacing w:line="260" w:lineRule="atLeast"/>
        <w:rPr>
          <w:rFonts w:ascii="Arial" w:hAnsi="Arial" w:cs="Arial"/>
          <w:sz w:val="20"/>
          <w:szCs w:val="20"/>
        </w:rPr>
      </w:pPr>
    </w:p>
    <w:p w14:paraId="00A13553" w14:textId="77777777" w:rsidR="0007447E" w:rsidRPr="00135A68" w:rsidRDefault="0007447E" w:rsidP="00BD6531">
      <w:pPr>
        <w:spacing w:line="260" w:lineRule="atLeast"/>
        <w:rPr>
          <w:rFonts w:ascii="Arial" w:hAnsi="Arial" w:cs="Arial"/>
          <w:sz w:val="20"/>
          <w:szCs w:val="20"/>
        </w:rPr>
      </w:pPr>
    </w:p>
    <w:p w14:paraId="438768C0" w14:textId="77777777" w:rsidR="0007447E" w:rsidRPr="00135A68" w:rsidRDefault="0007447E" w:rsidP="00BD6531">
      <w:pPr>
        <w:spacing w:line="260" w:lineRule="atLeast"/>
        <w:rPr>
          <w:rFonts w:ascii="Arial" w:hAnsi="Arial" w:cs="Arial"/>
          <w:sz w:val="20"/>
          <w:szCs w:val="20"/>
        </w:rPr>
      </w:pPr>
      <w:r w:rsidRPr="00135A68">
        <w:rPr>
          <w:rFonts w:ascii="Arial" w:hAnsi="Arial" w:cs="Arial"/>
          <w:noProof/>
          <w:sz w:val="20"/>
          <w:szCs w:val="20"/>
          <w:lang w:eastAsia="nl-NL"/>
        </w:rPr>
        <w:drawing>
          <wp:inline distT="0" distB="0" distL="0" distR="0" wp14:anchorId="6805C3DC" wp14:editId="4037AD55">
            <wp:extent cx="3019425" cy="4391025"/>
            <wp:effectExtent l="0" t="0" r="9525" b="9525"/>
            <wp:docPr id="1" name="Afbeelding 1" descr="Beschrijving: logo b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logo ba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9425" cy="4391025"/>
                    </a:xfrm>
                    <a:prstGeom prst="rect">
                      <a:avLst/>
                    </a:prstGeom>
                    <a:noFill/>
                    <a:ln>
                      <a:noFill/>
                    </a:ln>
                  </pic:spPr>
                </pic:pic>
              </a:graphicData>
            </a:graphic>
          </wp:inline>
        </w:drawing>
      </w:r>
    </w:p>
    <w:p w14:paraId="3CCA5F0D" w14:textId="77777777" w:rsidR="0007447E" w:rsidRPr="00135A68" w:rsidRDefault="0007447E" w:rsidP="00BD6531">
      <w:pPr>
        <w:spacing w:line="260" w:lineRule="atLeast"/>
        <w:rPr>
          <w:rFonts w:ascii="Arial" w:hAnsi="Arial" w:cs="Arial"/>
          <w:sz w:val="20"/>
          <w:szCs w:val="20"/>
        </w:rPr>
      </w:pPr>
    </w:p>
    <w:p w14:paraId="3AAD37BC" w14:textId="77777777" w:rsidR="0007447E" w:rsidRPr="00135A68" w:rsidRDefault="0007447E" w:rsidP="00BD6531">
      <w:pPr>
        <w:spacing w:line="260" w:lineRule="atLeast"/>
        <w:rPr>
          <w:rFonts w:ascii="Arial" w:hAnsi="Arial" w:cs="Arial"/>
          <w:sz w:val="20"/>
          <w:szCs w:val="20"/>
        </w:rPr>
      </w:pPr>
    </w:p>
    <w:p w14:paraId="2240021D" w14:textId="77777777" w:rsidR="0007447E" w:rsidRPr="00135A68" w:rsidRDefault="0007447E" w:rsidP="00BD6531">
      <w:pPr>
        <w:spacing w:line="260" w:lineRule="atLeast"/>
        <w:rPr>
          <w:rFonts w:ascii="Arial" w:hAnsi="Arial" w:cs="Arial"/>
          <w:sz w:val="20"/>
          <w:szCs w:val="20"/>
        </w:rPr>
      </w:pPr>
    </w:p>
    <w:p w14:paraId="0C9DCBB5" w14:textId="77777777" w:rsidR="0007447E" w:rsidRPr="00135A68" w:rsidRDefault="0007447E" w:rsidP="00BD6531">
      <w:pPr>
        <w:spacing w:line="260" w:lineRule="atLeast"/>
        <w:rPr>
          <w:rFonts w:ascii="Arial" w:hAnsi="Arial" w:cs="Arial"/>
          <w:sz w:val="20"/>
          <w:szCs w:val="20"/>
        </w:rPr>
      </w:pPr>
    </w:p>
    <w:p w14:paraId="1C9CA8EF" w14:textId="77777777" w:rsidR="0007447E" w:rsidRPr="00135A68" w:rsidRDefault="0007447E" w:rsidP="00BD6531">
      <w:pPr>
        <w:spacing w:line="260" w:lineRule="atLeast"/>
        <w:rPr>
          <w:rFonts w:ascii="Arial" w:hAnsi="Arial" w:cs="Arial"/>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75"/>
        <w:gridCol w:w="7379"/>
      </w:tblGrid>
      <w:tr w:rsidR="0007447E" w:rsidRPr="00135A68" w14:paraId="1D7D5EA4" w14:textId="77777777" w:rsidTr="0007447E">
        <w:tc>
          <w:tcPr>
            <w:tcW w:w="1668" w:type="dxa"/>
            <w:tcBorders>
              <w:right w:val="nil"/>
            </w:tcBorders>
          </w:tcPr>
          <w:p w14:paraId="6BF60CF2" w14:textId="77777777" w:rsidR="0007447E" w:rsidRPr="00135A68" w:rsidRDefault="0007447E" w:rsidP="00BD6531">
            <w:pPr>
              <w:spacing w:after="0" w:line="260" w:lineRule="atLeast"/>
              <w:rPr>
                <w:rFonts w:ascii="Arial" w:hAnsi="Arial" w:cs="Arial"/>
                <w:sz w:val="20"/>
                <w:szCs w:val="20"/>
              </w:rPr>
            </w:pPr>
            <w:r w:rsidRPr="00135A68">
              <w:rPr>
                <w:rFonts w:ascii="Arial" w:hAnsi="Arial" w:cs="Arial"/>
                <w:sz w:val="20"/>
                <w:szCs w:val="20"/>
              </w:rPr>
              <w:t>Datum</w:t>
            </w:r>
          </w:p>
        </w:tc>
        <w:tc>
          <w:tcPr>
            <w:tcW w:w="275" w:type="dxa"/>
            <w:tcBorders>
              <w:left w:val="nil"/>
              <w:right w:val="nil"/>
            </w:tcBorders>
          </w:tcPr>
          <w:p w14:paraId="595B8045" w14:textId="77777777" w:rsidR="0007447E" w:rsidRPr="00135A68" w:rsidRDefault="0007447E" w:rsidP="00BD6531">
            <w:pPr>
              <w:spacing w:after="0" w:line="260" w:lineRule="atLeast"/>
              <w:rPr>
                <w:rFonts w:ascii="Arial" w:hAnsi="Arial" w:cs="Arial"/>
                <w:sz w:val="20"/>
                <w:szCs w:val="20"/>
              </w:rPr>
            </w:pPr>
            <w:r w:rsidRPr="00135A68">
              <w:rPr>
                <w:rFonts w:ascii="Arial" w:hAnsi="Arial" w:cs="Arial"/>
                <w:sz w:val="20"/>
                <w:szCs w:val="20"/>
              </w:rPr>
              <w:t>:</w:t>
            </w:r>
          </w:p>
        </w:tc>
        <w:tc>
          <w:tcPr>
            <w:tcW w:w="7379" w:type="dxa"/>
            <w:tcBorders>
              <w:left w:val="nil"/>
            </w:tcBorders>
          </w:tcPr>
          <w:p w14:paraId="2654C7AF" w14:textId="6C316627" w:rsidR="0007447E" w:rsidRPr="00135A68" w:rsidRDefault="0007447E" w:rsidP="00BD6531">
            <w:pPr>
              <w:spacing w:after="0" w:line="260" w:lineRule="atLeast"/>
              <w:rPr>
                <w:rFonts w:ascii="Arial" w:hAnsi="Arial" w:cs="Arial"/>
                <w:sz w:val="20"/>
                <w:szCs w:val="20"/>
              </w:rPr>
            </w:pPr>
          </w:p>
        </w:tc>
      </w:tr>
      <w:tr w:rsidR="0007447E" w:rsidRPr="00135A68" w14:paraId="2ACD8F58" w14:textId="77777777" w:rsidTr="0007447E">
        <w:tc>
          <w:tcPr>
            <w:tcW w:w="1668" w:type="dxa"/>
            <w:tcBorders>
              <w:right w:val="nil"/>
            </w:tcBorders>
          </w:tcPr>
          <w:p w14:paraId="6DA479CA" w14:textId="77777777" w:rsidR="0007447E" w:rsidRPr="00135A68" w:rsidRDefault="0007447E" w:rsidP="00BD6531">
            <w:pPr>
              <w:spacing w:after="0" w:line="260" w:lineRule="atLeast"/>
              <w:rPr>
                <w:rFonts w:ascii="Arial" w:hAnsi="Arial" w:cs="Arial"/>
                <w:sz w:val="20"/>
                <w:szCs w:val="20"/>
              </w:rPr>
            </w:pPr>
            <w:r w:rsidRPr="00135A68">
              <w:rPr>
                <w:rFonts w:ascii="Arial" w:hAnsi="Arial" w:cs="Arial"/>
                <w:sz w:val="20"/>
                <w:szCs w:val="20"/>
              </w:rPr>
              <w:t xml:space="preserve">Kenmerk </w:t>
            </w:r>
          </w:p>
        </w:tc>
        <w:tc>
          <w:tcPr>
            <w:tcW w:w="275" w:type="dxa"/>
            <w:tcBorders>
              <w:left w:val="nil"/>
              <w:right w:val="nil"/>
            </w:tcBorders>
          </w:tcPr>
          <w:p w14:paraId="59E12DC5" w14:textId="77777777" w:rsidR="0007447E" w:rsidRPr="00135A68" w:rsidRDefault="0007447E" w:rsidP="00BD6531">
            <w:pPr>
              <w:spacing w:after="0" w:line="260" w:lineRule="atLeast"/>
              <w:rPr>
                <w:rFonts w:ascii="Arial" w:hAnsi="Arial" w:cs="Arial"/>
                <w:sz w:val="20"/>
                <w:szCs w:val="20"/>
              </w:rPr>
            </w:pPr>
            <w:r w:rsidRPr="00135A68">
              <w:rPr>
                <w:rFonts w:ascii="Arial" w:hAnsi="Arial" w:cs="Arial"/>
                <w:sz w:val="20"/>
                <w:szCs w:val="20"/>
              </w:rPr>
              <w:t>:</w:t>
            </w:r>
          </w:p>
        </w:tc>
        <w:tc>
          <w:tcPr>
            <w:tcW w:w="7379" w:type="dxa"/>
            <w:tcBorders>
              <w:left w:val="nil"/>
            </w:tcBorders>
          </w:tcPr>
          <w:p w14:paraId="2EA5D448" w14:textId="3E28E8B2" w:rsidR="0007447E" w:rsidRPr="00135A68" w:rsidRDefault="0007447E" w:rsidP="00BD6531">
            <w:pPr>
              <w:spacing w:after="0" w:line="260" w:lineRule="atLeast"/>
              <w:rPr>
                <w:rFonts w:ascii="Arial" w:hAnsi="Arial" w:cs="Arial"/>
                <w:sz w:val="20"/>
                <w:szCs w:val="20"/>
              </w:rPr>
            </w:pPr>
          </w:p>
        </w:tc>
      </w:tr>
    </w:tbl>
    <w:p w14:paraId="2B00FDDC" w14:textId="77777777" w:rsidR="0007447E" w:rsidRPr="00135A68" w:rsidRDefault="0007447E" w:rsidP="00BD6531">
      <w:pPr>
        <w:spacing w:line="260" w:lineRule="atLeast"/>
        <w:rPr>
          <w:rFonts w:ascii="Arial" w:hAnsi="Arial" w:cs="Arial"/>
          <w:sz w:val="20"/>
          <w:szCs w:val="20"/>
        </w:rPr>
      </w:pPr>
    </w:p>
    <w:p w14:paraId="058AA8E0" w14:textId="27391CFA" w:rsidR="0007447E" w:rsidRPr="00135A68" w:rsidRDefault="0007447E" w:rsidP="00BD6531">
      <w:pPr>
        <w:spacing w:after="200" w:line="260" w:lineRule="atLeast"/>
        <w:rPr>
          <w:rFonts w:ascii="Arial" w:hAnsi="Arial" w:cs="Arial"/>
          <w:b/>
          <w:bCs/>
          <w:sz w:val="20"/>
          <w:szCs w:val="20"/>
        </w:rPr>
      </w:pPr>
      <w:r w:rsidRPr="00135A68">
        <w:rPr>
          <w:rFonts w:ascii="Arial" w:hAnsi="Arial" w:cs="Arial"/>
          <w:sz w:val="20"/>
          <w:szCs w:val="20"/>
        </w:rPr>
        <w:t>Het overnemen en vermenigvuldigen van (delen van) dit document ten behoeve van derden is slechts geoorloofd na schriftelijke toestemming van gemeente ‘s-Hertogenbosch.</w:t>
      </w:r>
    </w:p>
    <w:p w14:paraId="3C42A163" w14:textId="77777777" w:rsidR="00BC3E09" w:rsidRPr="00135A68" w:rsidRDefault="0007447E" w:rsidP="00BD6531">
      <w:pPr>
        <w:spacing w:after="0" w:line="260" w:lineRule="atLeast"/>
        <w:rPr>
          <w:rFonts w:ascii="Arial" w:hAnsi="Arial" w:cs="Arial"/>
          <w:b/>
          <w:sz w:val="20"/>
          <w:szCs w:val="20"/>
        </w:rPr>
      </w:pPr>
      <w:r w:rsidRPr="00135A68">
        <w:rPr>
          <w:rFonts w:ascii="Arial" w:hAnsi="Arial" w:cs="Arial"/>
          <w:sz w:val="20"/>
          <w:szCs w:val="20"/>
        </w:rPr>
        <w:br w:type="page"/>
      </w:r>
      <w:r w:rsidR="00BC3E09" w:rsidRPr="00135A68">
        <w:rPr>
          <w:rFonts w:ascii="Arial" w:hAnsi="Arial" w:cs="Arial"/>
          <w:b/>
          <w:sz w:val="20"/>
          <w:szCs w:val="20"/>
        </w:rPr>
        <w:lastRenderedPageBreak/>
        <w:t>Ondergetekenden</w:t>
      </w:r>
    </w:p>
    <w:p w14:paraId="1647F271" w14:textId="77777777" w:rsidR="00BC3E09" w:rsidRPr="00135A68" w:rsidRDefault="00BC3E09" w:rsidP="00BD6531">
      <w:pPr>
        <w:spacing w:after="0" w:line="260" w:lineRule="atLeast"/>
        <w:rPr>
          <w:rFonts w:ascii="Arial" w:hAnsi="Arial" w:cs="Arial"/>
          <w:sz w:val="20"/>
          <w:szCs w:val="20"/>
        </w:rPr>
      </w:pPr>
    </w:p>
    <w:p w14:paraId="63362EC0" w14:textId="34F7DBA0" w:rsidR="00BC3E09" w:rsidRPr="00135A68" w:rsidRDefault="00BC3E09" w:rsidP="00BD6531">
      <w:pPr>
        <w:pStyle w:val="Lijstalinea"/>
        <w:numPr>
          <w:ilvl w:val="0"/>
          <w:numId w:val="5"/>
        </w:numPr>
        <w:spacing w:after="0" w:line="260" w:lineRule="atLeast"/>
        <w:contextualSpacing w:val="0"/>
        <w:rPr>
          <w:rFonts w:ascii="Arial" w:hAnsi="Arial" w:cs="Arial"/>
          <w:sz w:val="20"/>
          <w:szCs w:val="20"/>
        </w:rPr>
      </w:pPr>
      <w:r w:rsidRPr="00135A68">
        <w:rPr>
          <w:rFonts w:ascii="Arial" w:hAnsi="Arial" w:cs="Arial"/>
          <w:sz w:val="20"/>
          <w:szCs w:val="20"/>
        </w:rPr>
        <w:t xml:space="preserve">De publiekrechtelijke rechtspersoon Gemeente 's-Hertogenbosch, te dezen rechtsgeldig vertegenwoordigd door </w:t>
      </w:r>
      <w:r w:rsidR="00135A68" w:rsidRPr="00135A68">
        <w:rPr>
          <w:rFonts w:ascii="Arial" w:hAnsi="Arial" w:cs="Arial"/>
          <w:sz w:val="20"/>
          <w:szCs w:val="20"/>
        </w:rPr>
        <w:t>&lt;naam&gt;</w:t>
      </w:r>
      <w:r w:rsidRPr="00135A68">
        <w:rPr>
          <w:rFonts w:ascii="Arial" w:hAnsi="Arial" w:cs="Arial"/>
          <w:sz w:val="20"/>
          <w:szCs w:val="20"/>
        </w:rPr>
        <w:t xml:space="preserve">, </w:t>
      </w:r>
      <w:r w:rsidR="00E8597D" w:rsidRPr="00135A68">
        <w:rPr>
          <w:rFonts w:ascii="Arial" w:hAnsi="Arial" w:cs="Arial"/>
          <w:sz w:val="20"/>
          <w:szCs w:val="20"/>
        </w:rPr>
        <w:t xml:space="preserve">sectordirecteur </w:t>
      </w:r>
      <w:r w:rsidR="0024315A" w:rsidRPr="00135A68">
        <w:rPr>
          <w:rFonts w:ascii="Arial" w:hAnsi="Arial" w:cs="Arial"/>
          <w:sz w:val="20"/>
          <w:szCs w:val="20"/>
        </w:rPr>
        <w:t>Stads</w:t>
      </w:r>
      <w:r w:rsidR="00E7304D" w:rsidRPr="00135A68">
        <w:rPr>
          <w:rFonts w:ascii="Arial" w:hAnsi="Arial" w:cs="Arial"/>
          <w:sz w:val="20"/>
          <w:szCs w:val="20"/>
        </w:rPr>
        <w:t>beheer</w:t>
      </w:r>
      <w:r w:rsidR="00E8597D" w:rsidRPr="00135A68">
        <w:rPr>
          <w:rFonts w:ascii="Arial" w:hAnsi="Arial" w:cs="Arial"/>
          <w:sz w:val="20"/>
          <w:szCs w:val="20"/>
        </w:rPr>
        <w:t xml:space="preserve">, </w:t>
      </w:r>
      <w:r w:rsidRPr="00135A68">
        <w:rPr>
          <w:rFonts w:ascii="Arial" w:hAnsi="Arial" w:cs="Arial"/>
          <w:sz w:val="20"/>
          <w:szCs w:val="20"/>
        </w:rPr>
        <w:t>hierna te noemen "Opdrachtgever";</w:t>
      </w:r>
    </w:p>
    <w:p w14:paraId="3B58B3CC" w14:textId="77777777" w:rsidR="00BC3E09" w:rsidRPr="00135A68" w:rsidRDefault="00BC3E09" w:rsidP="00BD6531">
      <w:pPr>
        <w:pStyle w:val="Lijstalinea"/>
        <w:spacing w:after="0" w:line="260" w:lineRule="atLeast"/>
        <w:contextualSpacing w:val="0"/>
        <w:rPr>
          <w:rFonts w:ascii="Arial" w:hAnsi="Arial" w:cs="Arial"/>
          <w:sz w:val="20"/>
          <w:szCs w:val="20"/>
        </w:rPr>
      </w:pPr>
    </w:p>
    <w:p w14:paraId="30AC6926" w14:textId="54F6780B" w:rsidR="00BC3E09" w:rsidRPr="00135A68" w:rsidRDefault="00BC3E09" w:rsidP="00BD6531">
      <w:pPr>
        <w:spacing w:after="0" w:line="260" w:lineRule="atLeast"/>
        <w:rPr>
          <w:rFonts w:ascii="Arial" w:hAnsi="Arial" w:cs="Arial"/>
          <w:i/>
          <w:sz w:val="20"/>
          <w:szCs w:val="20"/>
        </w:rPr>
      </w:pPr>
      <w:r w:rsidRPr="00135A68">
        <w:rPr>
          <w:rFonts w:ascii="Arial" w:hAnsi="Arial" w:cs="Arial"/>
          <w:i/>
          <w:sz w:val="20"/>
          <w:szCs w:val="20"/>
        </w:rPr>
        <w:t>en</w:t>
      </w:r>
    </w:p>
    <w:p w14:paraId="0E681D29" w14:textId="77777777" w:rsidR="00BC3E09" w:rsidRPr="00135A68" w:rsidRDefault="00BC3E09" w:rsidP="00BD6531">
      <w:pPr>
        <w:spacing w:after="0" w:line="260" w:lineRule="atLeast"/>
        <w:rPr>
          <w:rFonts w:ascii="Arial" w:hAnsi="Arial" w:cs="Arial"/>
          <w:i/>
          <w:sz w:val="20"/>
          <w:szCs w:val="20"/>
        </w:rPr>
      </w:pPr>
    </w:p>
    <w:p w14:paraId="614A91C6" w14:textId="6625A3A4" w:rsidR="00BC3E09" w:rsidRPr="00135A68" w:rsidRDefault="00476996" w:rsidP="00BD6531">
      <w:pPr>
        <w:pStyle w:val="Lijstalinea"/>
        <w:numPr>
          <w:ilvl w:val="0"/>
          <w:numId w:val="5"/>
        </w:numPr>
        <w:spacing w:after="0" w:line="260" w:lineRule="atLeast"/>
        <w:contextualSpacing w:val="0"/>
        <w:rPr>
          <w:rFonts w:ascii="Arial" w:hAnsi="Arial" w:cs="Arial"/>
          <w:sz w:val="20"/>
          <w:szCs w:val="20"/>
        </w:rPr>
      </w:pPr>
      <w:r w:rsidRPr="00135A68">
        <w:rPr>
          <w:rFonts w:ascii="Arial" w:hAnsi="Arial" w:cs="Arial"/>
          <w:sz w:val="20"/>
          <w:szCs w:val="20"/>
        </w:rPr>
        <w:t xml:space="preserve">&lt;bedrijfsnaam&gt; </w:t>
      </w:r>
      <w:r w:rsidR="00BC3E09" w:rsidRPr="00135A68">
        <w:rPr>
          <w:rFonts w:ascii="Arial" w:hAnsi="Arial" w:cs="Arial"/>
          <w:sz w:val="20"/>
          <w:szCs w:val="20"/>
        </w:rPr>
        <w:t xml:space="preserve">gevestigd en kantoorhoudende te </w:t>
      </w:r>
      <w:r w:rsidRPr="00135A68">
        <w:rPr>
          <w:rFonts w:ascii="Arial" w:hAnsi="Arial" w:cs="Arial"/>
          <w:sz w:val="20"/>
          <w:szCs w:val="20"/>
        </w:rPr>
        <w:t>&lt;plaatsnaam&gt;</w:t>
      </w:r>
      <w:r w:rsidR="00683A83" w:rsidRPr="00135A68">
        <w:rPr>
          <w:rFonts w:ascii="Arial" w:hAnsi="Arial" w:cs="Arial"/>
          <w:sz w:val="20"/>
          <w:szCs w:val="20"/>
        </w:rPr>
        <w:t xml:space="preserve"> </w:t>
      </w:r>
      <w:r w:rsidR="00BC3E09" w:rsidRPr="00135A68">
        <w:rPr>
          <w:rFonts w:ascii="Arial" w:hAnsi="Arial" w:cs="Arial"/>
          <w:sz w:val="20"/>
          <w:szCs w:val="20"/>
        </w:rPr>
        <w:t xml:space="preserve">aan de </w:t>
      </w:r>
      <w:r w:rsidRPr="00135A68">
        <w:rPr>
          <w:rFonts w:ascii="Arial" w:hAnsi="Arial" w:cs="Arial"/>
          <w:sz w:val="20"/>
          <w:szCs w:val="20"/>
        </w:rPr>
        <w:t>&lt;adres&gt;</w:t>
      </w:r>
      <w:r w:rsidR="00BC3E09" w:rsidRPr="00135A68">
        <w:rPr>
          <w:rFonts w:ascii="Arial" w:hAnsi="Arial" w:cs="Arial"/>
          <w:sz w:val="20"/>
          <w:szCs w:val="20"/>
        </w:rPr>
        <w:t xml:space="preserve"> (</w:t>
      </w:r>
      <w:r w:rsidRPr="00135A68">
        <w:rPr>
          <w:rFonts w:ascii="Arial" w:hAnsi="Arial" w:cs="Arial"/>
          <w:sz w:val="20"/>
          <w:szCs w:val="20"/>
        </w:rPr>
        <w:t>&lt;postcode&gt;</w:t>
      </w:r>
      <w:r w:rsidR="00BC3E09" w:rsidRPr="00135A68">
        <w:rPr>
          <w:rFonts w:ascii="Arial" w:hAnsi="Arial" w:cs="Arial"/>
          <w:sz w:val="20"/>
          <w:szCs w:val="20"/>
        </w:rPr>
        <w:t xml:space="preserve">), te dezen rechtsgeldig vertegenwoordigd door </w:t>
      </w:r>
      <w:r w:rsidRPr="00135A68">
        <w:rPr>
          <w:rFonts w:ascii="Arial" w:hAnsi="Arial" w:cs="Arial"/>
          <w:sz w:val="20"/>
          <w:szCs w:val="20"/>
        </w:rPr>
        <w:t>&lt;naam</w:t>
      </w:r>
      <w:r w:rsidR="00AA23A5" w:rsidRPr="00135A68">
        <w:rPr>
          <w:rFonts w:ascii="Arial" w:hAnsi="Arial" w:cs="Arial"/>
          <w:sz w:val="20"/>
          <w:szCs w:val="20"/>
        </w:rPr>
        <w:t>&gt;</w:t>
      </w:r>
      <w:r w:rsidR="004631EB" w:rsidRPr="00135A68">
        <w:rPr>
          <w:rFonts w:ascii="Arial" w:hAnsi="Arial" w:cs="Arial"/>
          <w:sz w:val="20"/>
          <w:szCs w:val="20"/>
        </w:rPr>
        <w:t xml:space="preserve">, </w:t>
      </w:r>
      <w:r w:rsidR="00AA23A5" w:rsidRPr="00135A68">
        <w:rPr>
          <w:rFonts w:ascii="Arial" w:hAnsi="Arial" w:cs="Arial"/>
          <w:sz w:val="20"/>
          <w:szCs w:val="20"/>
        </w:rPr>
        <w:t>&lt;functie&gt;</w:t>
      </w:r>
      <w:r w:rsidR="00BC3E09" w:rsidRPr="00135A68">
        <w:rPr>
          <w:rFonts w:ascii="Arial" w:hAnsi="Arial" w:cs="Arial"/>
          <w:sz w:val="20"/>
          <w:szCs w:val="20"/>
        </w:rPr>
        <w:t>, hierna te noemen "Leverancier";</w:t>
      </w:r>
    </w:p>
    <w:p w14:paraId="03C0BDED" w14:textId="77777777" w:rsidR="00BC3E09" w:rsidRPr="00135A68" w:rsidRDefault="00BC3E09" w:rsidP="00BD6531">
      <w:pPr>
        <w:spacing w:after="0" w:line="260" w:lineRule="atLeast"/>
        <w:rPr>
          <w:rFonts w:ascii="Arial" w:hAnsi="Arial" w:cs="Arial"/>
          <w:sz w:val="20"/>
          <w:szCs w:val="20"/>
        </w:rPr>
      </w:pPr>
    </w:p>
    <w:p w14:paraId="04C730E6" w14:textId="46C80DA8" w:rsidR="00BC3E09" w:rsidRPr="00135A68" w:rsidRDefault="00BC3E09" w:rsidP="00BD6531">
      <w:pPr>
        <w:spacing w:after="0" w:line="260" w:lineRule="atLeast"/>
        <w:rPr>
          <w:rFonts w:ascii="Arial" w:hAnsi="Arial" w:cs="Arial"/>
          <w:i/>
          <w:sz w:val="20"/>
          <w:szCs w:val="20"/>
        </w:rPr>
      </w:pPr>
      <w:r w:rsidRPr="00135A68">
        <w:rPr>
          <w:rFonts w:ascii="Arial" w:hAnsi="Arial" w:cs="Arial"/>
          <w:i/>
          <w:sz w:val="20"/>
          <w:szCs w:val="20"/>
        </w:rPr>
        <w:t>tezamen hierna verder aan te duiden als "partijen" dan wel afzonderlijk als "partij",</w:t>
      </w:r>
    </w:p>
    <w:p w14:paraId="650D14CE" w14:textId="77777777" w:rsidR="00BC3E09" w:rsidRPr="00135A68" w:rsidRDefault="00BC3E09" w:rsidP="00BD6531">
      <w:pPr>
        <w:spacing w:after="0" w:line="260" w:lineRule="atLeast"/>
        <w:rPr>
          <w:rFonts w:ascii="Arial" w:hAnsi="Arial" w:cs="Arial"/>
          <w:sz w:val="20"/>
          <w:szCs w:val="20"/>
        </w:rPr>
      </w:pPr>
    </w:p>
    <w:p w14:paraId="68ABA478" w14:textId="1442E30D" w:rsidR="00BC3E09" w:rsidRPr="00135A68" w:rsidRDefault="00BC3E09" w:rsidP="00BD6531">
      <w:pPr>
        <w:spacing w:after="0" w:line="260" w:lineRule="atLeast"/>
        <w:rPr>
          <w:rFonts w:ascii="Arial" w:hAnsi="Arial" w:cs="Arial"/>
          <w:b/>
          <w:sz w:val="20"/>
          <w:szCs w:val="20"/>
        </w:rPr>
      </w:pPr>
      <w:r w:rsidRPr="00135A68">
        <w:rPr>
          <w:rFonts w:ascii="Arial" w:hAnsi="Arial" w:cs="Arial"/>
          <w:b/>
          <w:sz w:val="20"/>
          <w:szCs w:val="20"/>
        </w:rPr>
        <w:t>overwegende dat:</w:t>
      </w:r>
    </w:p>
    <w:p w14:paraId="64EDCD29" w14:textId="77777777" w:rsidR="00BC3E09" w:rsidRPr="00135A68" w:rsidRDefault="00BC3E09" w:rsidP="00BD6531">
      <w:pPr>
        <w:spacing w:after="0" w:line="260" w:lineRule="atLeast"/>
        <w:rPr>
          <w:rFonts w:ascii="Arial" w:hAnsi="Arial" w:cs="Arial"/>
          <w:sz w:val="20"/>
          <w:szCs w:val="20"/>
        </w:rPr>
      </w:pPr>
    </w:p>
    <w:p w14:paraId="41D60330" w14:textId="3C7C82C6" w:rsidR="00BC3E09" w:rsidRPr="00135A68" w:rsidRDefault="00BC3E09" w:rsidP="00BD6531">
      <w:pPr>
        <w:pStyle w:val="Lijstalinea"/>
        <w:numPr>
          <w:ilvl w:val="0"/>
          <w:numId w:val="5"/>
        </w:numPr>
        <w:spacing w:after="0" w:line="260" w:lineRule="atLeast"/>
        <w:contextualSpacing w:val="0"/>
        <w:rPr>
          <w:rFonts w:ascii="Arial" w:hAnsi="Arial" w:cs="Arial"/>
          <w:sz w:val="20"/>
          <w:szCs w:val="20"/>
        </w:rPr>
      </w:pPr>
      <w:r w:rsidRPr="00135A68">
        <w:rPr>
          <w:rFonts w:ascii="Arial" w:hAnsi="Arial" w:cs="Arial"/>
          <w:sz w:val="20"/>
          <w:szCs w:val="20"/>
        </w:rPr>
        <w:t>Opdrachtgever in het kader van de uitoefening van zijn taak behoefte heeft aan het beoogde gebruik van de ICT Prestatie zoals ten tijde van het sluiten van de Overeenkomst voor Leverancier (al dan niet op basis van de offerteaanvraag of andere aan de Overeenkomst voorafgaande documenten) bekend was of op grond van artikel 3 GIBIT</w:t>
      </w:r>
      <w:r w:rsidR="00135A68" w:rsidRPr="00135A68">
        <w:rPr>
          <w:rFonts w:ascii="Arial" w:hAnsi="Arial" w:cs="Arial"/>
          <w:sz w:val="20"/>
          <w:szCs w:val="20"/>
        </w:rPr>
        <w:t>2023</w:t>
      </w:r>
      <w:r w:rsidRPr="00135A68">
        <w:rPr>
          <w:rFonts w:ascii="Arial" w:hAnsi="Arial" w:cs="Arial"/>
          <w:sz w:val="20"/>
          <w:szCs w:val="20"/>
        </w:rPr>
        <w:t xml:space="preserve"> voor Leverancier bekend behoorde te zijn, een en ander voor zover dat gebruik in onderhavige Overeenkomst niet uitdrukkelijk is uitgesloten of beperkt;</w:t>
      </w:r>
    </w:p>
    <w:p w14:paraId="2462E5F2" w14:textId="19B51BE5" w:rsidR="00BC3E09" w:rsidRPr="00135A68" w:rsidRDefault="00BC3E09" w:rsidP="00BD6531">
      <w:pPr>
        <w:pStyle w:val="Lijstalinea"/>
        <w:numPr>
          <w:ilvl w:val="0"/>
          <w:numId w:val="5"/>
        </w:numPr>
        <w:spacing w:after="0" w:line="260" w:lineRule="atLeast"/>
        <w:contextualSpacing w:val="0"/>
        <w:rPr>
          <w:rFonts w:ascii="Arial" w:hAnsi="Arial" w:cs="Arial"/>
          <w:sz w:val="20"/>
          <w:szCs w:val="20"/>
        </w:rPr>
      </w:pPr>
      <w:r w:rsidRPr="00135A68">
        <w:rPr>
          <w:rFonts w:ascii="Arial" w:hAnsi="Arial" w:cs="Arial"/>
          <w:sz w:val="20"/>
          <w:szCs w:val="20"/>
        </w:rPr>
        <w:t>Opdrachtgever in verband met hetgeen hiervoor is overwogen, tot</w:t>
      </w:r>
      <w:r w:rsidR="00135A68">
        <w:rPr>
          <w:rFonts w:ascii="Arial" w:hAnsi="Arial" w:cs="Arial"/>
          <w:sz w:val="20"/>
          <w:szCs w:val="20"/>
        </w:rPr>
        <w:t xml:space="preserve"> </w:t>
      </w:r>
      <w:r w:rsidR="003D1AAD">
        <w:rPr>
          <w:rFonts w:ascii="Arial" w:hAnsi="Arial" w:cs="Arial"/>
          <w:sz w:val="20"/>
          <w:szCs w:val="20"/>
        </w:rPr>
        <w:t xml:space="preserve">Europese </w:t>
      </w:r>
      <w:r w:rsidRPr="00135A68">
        <w:rPr>
          <w:rFonts w:ascii="Arial" w:hAnsi="Arial" w:cs="Arial"/>
          <w:sz w:val="20"/>
          <w:szCs w:val="20"/>
        </w:rPr>
        <w:t>aanbesteding van de ICT Prestatie is overgegaan;</w:t>
      </w:r>
    </w:p>
    <w:p w14:paraId="3EB9921B" w14:textId="77777777" w:rsidR="00BC3E09" w:rsidRPr="00135A68" w:rsidRDefault="00BC3E09" w:rsidP="00BD6531">
      <w:pPr>
        <w:pStyle w:val="Lijstalinea"/>
        <w:numPr>
          <w:ilvl w:val="0"/>
          <w:numId w:val="5"/>
        </w:numPr>
        <w:spacing w:after="0" w:line="260" w:lineRule="atLeast"/>
        <w:contextualSpacing w:val="0"/>
        <w:rPr>
          <w:rFonts w:ascii="Arial" w:hAnsi="Arial" w:cs="Arial"/>
          <w:sz w:val="20"/>
          <w:szCs w:val="20"/>
        </w:rPr>
      </w:pPr>
      <w:r w:rsidRPr="00135A68">
        <w:rPr>
          <w:rFonts w:ascii="Arial" w:hAnsi="Arial" w:cs="Arial"/>
          <w:sz w:val="20"/>
          <w:szCs w:val="20"/>
        </w:rPr>
        <w:t>Opdrachtgever de opdracht heeft gegund aan Leverancier;</w:t>
      </w:r>
    </w:p>
    <w:p w14:paraId="53D9499F" w14:textId="3E67F7C3" w:rsidR="00BC3E09" w:rsidRPr="00135A68" w:rsidRDefault="00BC3E09" w:rsidP="00BD6531">
      <w:pPr>
        <w:pStyle w:val="Lijstalinea"/>
        <w:numPr>
          <w:ilvl w:val="0"/>
          <w:numId w:val="5"/>
        </w:numPr>
        <w:spacing w:after="0" w:line="260" w:lineRule="atLeast"/>
        <w:contextualSpacing w:val="0"/>
        <w:rPr>
          <w:rFonts w:ascii="Arial" w:hAnsi="Arial" w:cs="Arial"/>
          <w:sz w:val="20"/>
          <w:szCs w:val="20"/>
        </w:rPr>
      </w:pPr>
      <w:r w:rsidRPr="00135A68">
        <w:rPr>
          <w:rFonts w:ascii="Arial" w:hAnsi="Arial" w:cs="Arial"/>
          <w:sz w:val="20"/>
          <w:szCs w:val="20"/>
        </w:rPr>
        <w:t>Partijen de uit het bovenstaande voortvloeiende rechtsverhouding schriftelijk wensen vast te leggen;</w:t>
      </w:r>
    </w:p>
    <w:p w14:paraId="23C2A5CC" w14:textId="77777777" w:rsidR="00BC3E09" w:rsidRPr="00135A68" w:rsidRDefault="00BC3E09" w:rsidP="00BD6531">
      <w:pPr>
        <w:spacing w:after="0" w:line="260" w:lineRule="atLeast"/>
        <w:rPr>
          <w:rFonts w:ascii="Arial" w:hAnsi="Arial" w:cs="Arial"/>
          <w:sz w:val="20"/>
          <w:szCs w:val="20"/>
        </w:rPr>
      </w:pPr>
    </w:p>
    <w:p w14:paraId="51EA3F7D" w14:textId="3F15008B" w:rsidR="00BC3E09" w:rsidRDefault="00BC3E09" w:rsidP="00BD6531">
      <w:pPr>
        <w:spacing w:after="0" w:line="260" w:lineRule="atLeast"/>
        <w:rPr>
          <w:rFonts w:ascii="Arial" w:hAnsi="Arial" w:cs="Arial"/>
          <w:b/>
          <w:sz w:val="20"/>
          <w:szCs w:val="20"/>
        </w:rPr>
      </w:pPr>
      <w:r w:rsidRPr="00135A68">
        <w:rPr>
          <w:rFonts w:ascii="Arial" w:hAnsi="Arial" w:cs="Arial"/>
          <w:b/>
          <w:sz w:val="20"/>
          <w:szCs w:val="20"/>
        </w:rPr>
        <w:t>zijn als volgt overeengekomen:</w:t>
      </w:r>
    </w:p>
    <w:p w14:paraId="22656C7A" w14:textId="77777777" w:rsidR="002D43FE" w:rsidRPr="00135A68" w:rsidRDefault="002D43FE" w:rsidP="00BD6531">
      <w:pPr>
        <w:spacing w:after="0" w:line="260" w:lineRule="atLeast"/>
        <w:rPr>
          <w:rFonts w:ascii="Arial" w:hAnsi="Arial" w:cs="Arial"/>
          <w:b/>
          <w:sz w:val="20"/>
          <w:szCs w:val="20"/>
        </w:rPr>
      </w:pPr>
    </w:p>
    <w:p w14:paraId="22927960" w14:textId="75CF212D" w:rsidR="00BC3E09" w:rsidRPr="00135A68" w:rsidRDefault="00BC3E09" w:rsidP="006F6655">
      <w:pPr>
        <w:pStyle w:val="Kop1"/>
        <w:spacing w:before="120" w:line="260" w:lineRule="atLeast"/>
        <w:ind w:left="567" w:hanging="567"/>
        <w:rPr>
          <w:rFonts w:ascii="Arial" w:hAnsi="Arial" w:cs="Arial"/>
          <w:sz w:val="20"/>
          <w:szCs w:val="20"/>
        </w:rPr>
      </w:pPr>
      <w:r w:rsidRPr="00135A68">
        <w:rPr>
          <w:rFonts w:ascii="Arial" w:hAnsi="Arial" w:cs="Arial"/>
          <w:sz w:val="20"/>
          <w:szCs w:val="20"/>
        </w:rPr>
        <w:t>Voorwerp van de overeenkomst</w:t>
      </w:r>
    </w:p>
    <w:p w14:paraId="68471EFB" w14:textId="4CCC3EA1" w:rsidR="00BC3E09" w:rsidRPr="00135A68" w:rsidRDefault="00BC3E09" w:rsidP="006F6655">
      <w:pPr>
        <w:pStyle w:val="Kop2"/>
        <w:spacing w:before="0" w:line="260" w:lineRule="atLeast"/>
        <w:rPr>
          <w:rFonts w:ascii="Arial" w:hAnsi="Arial" w:cs="Arial"/>
          <w:sz w:val="20"/>
          <w:szCs w:val="20"/>
        </w:rPr>
      </w:pPr>
      <w:r w:rsidRPr="00135A68">
        <w:rPr>
          <w:rFonts w:ascii="Arial" w:hAnsi="Arial" w:cs="Arial"/>
          <w:sz w:val="20"/>
          <w:szCs w:val="20"/>
        </w:rPr>
        <w:t>Leverancier verplicht zich tot het leveren van de ICT Prestatie zoals beschreven in:</w:t>
      </w:r>
    </w:p>
    <w:p w14:paraId="188B9914" w14:textId="2D1D26C4" w:rsidR="00194860" w:rsidRDefault="00194860" w:rsidP="006F6655">
      <w:pPr>
        <w:pStyle w:val="Lijstalinea"/>
        <w:numPr>
          <w:ilvl w:val="0"/>
          <w:numId w:val="7"/>
        </w:numPr>
        <w:spacing w:after="0" w:line="260" w:lineRule="atLeast"/>
        <w:contextualSpacing w:val="0"/>
        <w:rPr>
          <w:rFonts w:ascii="Arial" w:hAnsi="Arial" w:cs="Arial"/>
          <w:sz w:val="20"/>
          <w:szCs w:val="20"/>
        </w:rPr>
      </w:pPr>
      <w:r>
        <w:rPr>
          <w:rFonts w:ascii="Arial" w:hAnsi="Arial" w:cs="Arial"/>
          <w:sz w:val="20"/>
          <w:szCs w:val="20"/>
        </w:rPr>
        <w:t>De verwerkersovereenkomst;</w:t>
      </w:r>
    </w:p>
    <w:p w14:paraId="010FB097" w14:textId="5EA91B5D" w:rsidR="009529F0" w:rsidRPr="00135A68" w:rsidRDefault="00C062BD" w:rsidP="006F6655">
      <w:pPr>
        <w:pStyle w:val="Lijstalinea"/>
        <w:numPr>
          <w:ilvl w:val="0"/>
          <w:numId w:val="7"/>
        </w:numPr>
        <w:spacing w:after="0" w:line="260" w:lineRule="atLeast"/>
        <w:contextualSpacing w:val="0"/>
        <w:rPr>
          <w:rFonts w:ascii="Arial" w:hAnsi="Arial" w:cs="Arial"/>
          <w:sz w:val="20"/>
          <w:szCs w:val="20"/>
        </w:rPr>
      </w:pPr>
      <w:r w:rsidRPr="00135A68">
        <w:rPr>
          <w:rFonts w:ascii="Arial" w:hAnsi="Arial" w:cs="Arial"/>
          <w:sz w:val="20"/>
          <w:szCs w:val="20"/>
        </w:rPr>
        <w:t>De nota van inlichtingen d.d.</w:t>
      </w:r>
      <w:r w:rsidR="00135A68">
        <w:rPr>
          <w:rFonts w:ascii="Arial" w:hAnsi="Arial" w:cs="Arial"/>
          <w:sz w:val="20"/>
          <w:szCs w:val="20"/>
        </w:rPr>
        <w:t>;</w:t>
      </w:r>
    </w:p>
    <w:p w14:paraId="0245D3DD" w14:textId="066CBF78" w:rsidR="00BC3E09" w:rsidRPr="00135A68" w:rsidRDefault="00BC3E09" w:rsidP="006F6655">
      <w:pPr>
        <w:pStyle w:val="Lijstalinea"/>
        <w:numPr>
          <w:ilvl w:val="0"/>
          <w:numId w:val="7"/>
        </w:numPr>
        <w:spacing w:after="0" w:line="260" w:lineRule="atLeast"/>
        <w:contextualSpacing w:val="0"/>
        <w:rPr>
          <w:rFonts w:ascii="Arial" w:hAnsi="Arial" w:cs="Arial"/>
          <w:sz w:val="20"/>
          <w:szCs w:val="20"/>
        </w:rPr>
      </w:pPr>
      <w:r w:rsidRPr="00135A68">
        <w:rPr>
          <w:rFonts w:ascii="Arial" w:hAnsi="Arial" w:cs="Arial"/>
          <w:sz w:val="20"/>
          <w:szCs w:val="20"/>
        </w:rPr>
        <w:t>Het beschrijvend document</w:t>
      </w:r>
      <w:r w:rsidR="00C062BD" w:rsidRPr="00135A68">
        <w:rPr>
          <w:rFonts w:ascii="Arial" w:hAnsi="Arial" w:cs="Arial"/>
          <w:sz w:val="20"/>
          <w:szCs w:val="20"/>
        </w:rPr>
        <w:t xml:space="preserve"> inclusief bijlagen </w:t>
      </w:r>
      <w:r w:rsidR="009E73EA" w:rsidRPr="00135A68">
        <w:rPr>
          <w:rFonts w:ascii="Arial" w:hAnsi="Arial" w:cs="Arial"/>
          <w:sz w:val="20"/>
          <w:szCs w:val="20"/>
        </w:rPr>
        <w:t xml:space="preserve">gepubliceerd op </w:t>
      </w:r>
      <w:r w:rsidR="00194860">
        <w:rPr>
          <w:rFonts w:ascii="Arial" w:hAnsi="Arial" w:cs="Arial"/>
          <w:sz w:val="20"/>
          <w:szCs w:val="20"/>
        </w:rPr>
        <w:t>dd-mm-</w:t>
      </w:r>
      <w:r w:rsidR="00135A68">
        <w:rPr>
          <w:rFonts w:ascii="Arial" w:hAnsi="Arial" w:cs="Arial"/>
          <w:sz w:val="20"/>
          <w:szCs w:val="20"/>
        </w:rPr>
        <w:t>202</w:t>
      </w:r>
      <w:r w:rsidR="00194860">
        <w:rPr>
          <w:rFonts w:ascii="Arial" w:hAnsi="Arial" w:cs="Arial"/>
          <w:sz w:val="20"/>
          <w:szCs w:val="20"/>
        </w:rPr>
        <w:t>x;</w:t>
      </w:r>
    </w:p>
    <w:p w14:paraId="55199492" w14:textId="16713414" w:rsidR="00BC3E09" w:rsidRPr="00135A68" w:rsidRDefault="00BC3E09" w:rsidP="006F6655">
      <w:pPr>
        <w:pStyle w:val="Lijstalinea"/>
        <w:numPr>
          <w:ilvl w:val="0"/>
          <w:numId w:val="7"/>
        </w:numPr>
        <w:spacing w:after="0" w:line="260" w:lineRule="atLeast"/>
        <w:contextualSpacing w:val="0"/>
        <w:rPr>
          <w:rFonts w:ascii="Arial" w:hAnsi="Arial" w:cs="Arial"/>
          <w:sz w:val="20"/>
          <w:szCs w:val="20"/>
        </w:rPr>
      </w:pPr>
      <w:r w:rsidRPr="00135A68">
        <w:rPr>
          <w:rFonts w:ascii="Arial" w:hAnsi="Arial" w:cs="Arial"/>
          <w:sz w:val="20"/>
          <w:szCs w:val="20"/>
        </w:rPr>
        <w:t>GIBIT</w:t>
      </w:r>
      <w:r w:rsidR="00135A68">
        <w:rPr>
          <w:rFonts w:ascii="Arial" w:hAnsi="Arial" w:cs="Arial"/>
          <w:sz w:val="20"/>
          <w:szCs w:val="20"/>
        </w:rPr>
        <w:t xml:space="preserve"> </w:t>
      </w:r>
      <w:r w:rsidR="004B1439" w:rsidRPr="00135A68">
        <w:rPr>
          <w:rFonts w:ascii="Arial" w:hAnsi="Arial" w:cs="Arial"/>
          <w:sz w:val="20"/>
          <w:szCs w:val="20"/>
        </w:rPr>
        <w:t>202</w:t>
      </w:r>
      <w:r w:rsidR="00135A68">
        <w:rPr>
          <w:rFonts w:ascii="Arial" w:hAnsi="Arial" w:cs="Arial"/>
          <w:sz w:val="20"/>
          <w:szCs w:val="20"/>
        </w:rPr>
        <w:t>3</w:t>
      </w:r>
      <w:r w:rsidRPr="00135A68">
        <w:rPr>
          <w:rFonts w:ascii="Arial" w:hAnsi="Arial" w:cs="Arial"/>
          <w:sz w:val="20"/>
          <w:szCs w:val="20"/>
        </w:rPr>
        <w:t>;</w:t>
      </w:r>
    </w:p>
    <w:p w14:paraId="28C233DA" w14:textId="43F64287" w:rsidR="00BC3E09" w:rsidRPr="00135A68" w:rsidRDefault="00BC3E09" w:rsidP="006F6655">
      <w:pPr>
        <w:pStyle w:val="Lijstalinea"/>
        <w:numPr>
          <w:ilvl w:val="0"/>
          <w:numId w:val="7"/>
        </w:numPr>
        <w:spacing w:after="0" w:line="260" w:lineRule="atLeast"/>
        <w:contextualSpacing w:val="0"/>
        <w:rPr>
          <w:rFonts w:ascii="Arial" w:hAnsi="Arial" w:cs="Arial"/>
          <w:sz w:val="20"/>
          <w:szCs w:val="20"/>
        </w:rPr>
      </w:pPr>
      <w:r w:rsidRPr="00135A68">
        <w:rPr>
          <w:rFonts w:ascii="Arial" w:hAnsi="Arial" w:cs="Arial"/>
          <w:sz w:val="20"/>
          <w:szCs w:val="20"/>
        </w:rPr>
        <w:t xml:space="preserve">De </w:t>
      </w:r>
      <w:r w:rsidR="002D43FE">
        <w:rPr>
          <w:rFonts w:ascii="Arial" w:hAnsi="Arial" w:cs="Arial"/>
          <w:sz w:val="20"/>
          <w:szCs w:val="20"/>
        </w:rPr>
        <w:t xml:space="preserve">Inschrijving </w:t>
      </w:r>
      <w:r w:rsidRPr="00135A68">
        <w:rPr>
          <w:rFonts w:ascii="Arial" w:hAnsi="Arial" w:cs="Arial"/>
          <w:sz w:val="20"/>
          <w:szCs w:val="20"/>
        </w:rPr>
        <w:t>van Leverancier</w:t>
      </w:r>
      <w:r w:rsidR="00A236FC" w:rsidRPr="00135A68">
        <w:rPr>
          <w:rFonts w:ascii="Arial" w:hAnsi="Arial" w:cs="Arial"/>
          <w:sz w:val="20"/>
          <w:szCs w:val="20"/>
        </w:rPr>
        <w:t xml:space="preserve"> </w:t>
      </w:r>
      <w:r w:rsidR="00F23197" w:rsidRPr="00135A68">
        <w:rPr>
          <w:rFonts w:ascii="Arial" w:hAnsi="Arial" w:cs="Arial"/>
          <w:sz w:val="20"/>
          <w:szCs w:val="20"/>
        </w:rPr>
        <w:t>ingediend op</w:t>
      </w:r>
      <w:r w:rsidR="00135A68">
        <w:rPr>
          <w:rFonts w:ascii="Arial" w:hAnsi="Arial" w:cs="Arial"/>
          <w:sz w:val="20"/>
          <w:szCs w:val="20"/>
        </w:rPr>
        <w:t xml:space="preserve"> d.d.</w:t>
      </w:r>
      <w:r w:rsidRPr="00135A68">
        <w:rPr>
          <w:rFonts w:ascii="Arial" w:hAnsi="Arial" w:cs="Arial"/>
          <w:sz w:val="20"/>
          <w:szCs w:val="20"/>
        </w:rPr>
        <w:t>.</w:t>
      </w:r>
    </w:p>
    <w:p w14:paraId="3D4C08D0" w14:textId="7823B745" w:rsidR="00BC3E09" w:rsidRPr="00135A68" w:rsidRDefault="00BC3E09" w:rsidP="006F6655">
      <w:pPr>
        <w:pStyle w:val="Kop2"/>
        <w:spacing w:before="0" w:line="260" w:lineRule="atLeast"/>
        <w:rPr>
          <w:rFonts w:ascii="Arial" w:hAnsi="Arial" w:cs="Arial"/>
          <w:sz w:val="20"/>
          <w:szCs w:val="20"/>
        </w:rPr>
      </w:pPr>
      <w:r w:rsidRPr="00135A68">
        <w:rPr>
          <w:rFonts w:ascii="Arial" w:hAnsi="Arial" w:cs="Arial"/>
          <w:sz w:val="20"/>
          <w:szCs w:val="20"/>
        </w:rPr>
        <w:t xml:space="preserve">Bovenstaand(e) document(en) zijn opgenomen als bijlage </w:t>
      </w:r>
      <w:r w:rsidR="00AF621A" w:rsidRPr="00135A68">
        <w:rPr>
          <w:rFonts w:ascii="Arial" w:hAnsi="Arial" w:cs="Arial"/>
          <w:sz w:val="20"/>
          <w:szCs w:val="20"/>
        </w:rPr>
        <w:t>en reeds eerder verstrekt aan Leverancier (tijdens de aanbestedingsprocedure) en derhalve in diens bezit.</w:t>
      </w:r>
      <w:r w:rsidR="00A251B0">
        <w:rPr>
          <w:rFonts w:ascii="Arial" w:hAnsi="Arial" w:cs="Arial"/>
          <w:sz w:val="20"/>
          <w:szCs w:val="20"/>
        </w:rPr>
        <w:t xml:space="preserve"> Deze stukken </w:t>
      </w:r>
      <w:r w:rsidR="002D43FE">
        <w:rPr>
          <w:rFonts w:ascii="Arial" w:hAnsi="Arial" w:cs="Arial"/>
          <w:sz w:val="20"/>
          <w:szCs w:val="20"/>
        </w:rPr>
        <w:t xml:space="preserve">vormen gezamenlijk de Overeenkomst. Voor zover deze stukken met elkaar in tegenspraak zijn, prevaleert het eerder genoemde stuk boven het lader genoemde. </w:t>
      </w:r>
    </w:p>
    <w:p w14:paraId="36C4A286" w14:textId="4183D8E3" w:rsidR="00135A68" w:rsidRDefault="00BC3E09" w:rsidP="006F6655">
      <w:pPr>
        <w:pStyle w:val="Kop2"/>
        <w:spacing w:before="0" w:line="260" w:lineRule="atLeast"/>
        <w:rPr>
          <w:rFonts w:ascii="Arial" w:hAnsi="Arial" w:cs="Arial"/>
          <w:sz w:val="20"/>
          <w:szCs w:val="20"/>
        </w:rPr>
      </w:pPr>
      <w:r w:rsidRPr="00135A68">
        <w:rPr>
          <w:rFonts w:ascii="Arial" w:hAnsi="Arial" w:cs="Arial"/>
          <w:sz w:val="20"/>
          <w:szCs w:val="20"/>
        </w:rPr>
        <w:t>De</w:t>
      </w:r>
      <w:r w:rsidR="00135A68" w:rsidRPr="00135A68">
        <w:rPr>
          <w:rFonts w:ascii="Arial" w:hAnsi="Arial" w:cs="Arial"/>
          <w:sz w:val="20"/>
          <w:szCs w:val="20"/>
        </w:rPr>
        <w:t xml:space="preserve"> in het eerste lid bedoelde activiteiten zullen plaatsvinden onder de voorwaarden als </w:t>
      </w:r>
      <w:r w:rsidR="00135A68">
        <w:rPr>
          <w:rFonts w:ascii="Arial" w:hAnsi="Arial" w:cs="Arial"/>
          <w:sz w:val="20"/>
          <w:szCs w:val="20"/>
        </w:rPr>
        <w:t>b</w:t>
      </w:r>
      <w:r w:rsidR="00135A68" w:rsidRPr="00135A68">
        <w:rPr>
          <w:rFonts w:ascii="Arial" w:hAnsi="Arial" w:cs="Arial"/>
          <w:sz w:val="20"/>
          <w:szCs w:val="20"/>
        </w:rPr>
        <w:t>eschreven in het onderhavige document en de hierin genoemde bijlagen (hierna gezamenlijk:</w:t>
      </w:r>
      <w:r w:rsidR="00135A68">
        <w:rPr>
          <w:rFonts w:ascii="Arial" w:hAnsi="Arial" w:cs="Arial"/>
          <w:sz w:val="20"/>
          <w:szCs w:val="20"/>
        </w:rPr>
        <w:t xml:space="preserve"> </w:t>
      </w:r>
      <w:r w:rsidR="00135A68" w:rsidRPr="00135A68">
        <w:rPr>
          <w:rFonts w:ascii="Arial" w:hAnsi="Arial" w:cs="Arial"/>
          <w:sz w:val="20"/>
          <w:szCs w:val="20"/>
        </w:rPr>
        <w:t>“de Overeenkomst”)</w:t>
      </w:r>
      <w:r w:rsidR="00135A68">
        <w:rPr>
          <w:rFonts w:ascii="Arial" w:hAnsi="Arial" w:cs="Arial"/>
          <w:sz w:val="20"/>
          <w:szCs w:val="20"/>
        </w:rPr>
        <w:t>.</w:t>
      </w:r>
      <w:r w:rsidRPr="00135A68">
        <w:rPr>
          <w:rFonts w:ascii="Arial" w:hAnsi="Arial" w:cs="Arial"/>
          <w:sz w:val="20"/>
          <w:szCs w:val="20"/>
        </w:rPr>
        <w:t xml:space="preserve"> </w:t>
      </w:r>
    </w:p>
    <w:p w14:paraId="28FAEC81" w14:textId="5F242BE1" w:rsidR="00BC3E09" w:rsidRDefault="00135A68" w:rsidP="006F6655">
      <w:pPr>
        <w:pStyle w:val="Kop2"/>
        <w:spacing w:before="0" w:line="260" w:lineRule="atLeast"/>
        <w:rPr>
          <w:rFonts w:ascii="Arial" w:hAnsi="Arial" w:cs="Arial"/>
          <w:sz w:val="20"/>
          <w:szCs w:val="20"/>
        </w:rPr>
      </w:pPr>
      <w:r w:rsidRPr="00135A68">
        <w:rPr>
          <w:rFonts w:ascii="Arial" w:hAnsi="Arial" w:cs="Arial"/>
          <w:sz w:val="20"/>
          <w:szCs w:val="20"/>
        </w:rPr>
        <w:t>Wijzigingen op de Overeenkomst zijn uitsluitend geldig indien Partijen deze schriftelijk zijn overeengekomen</w:t>
      </w:r>
      <w:r w:rsidR="00BC3E09" w:rsidRPr="00135A68">
        <w:rPr>
          <w:rFonts w:ascii="Arial" w:hAnsi="Arial" w:cs="Arial"/>
          <w:sz w:val="20"/>
          <w:szCs w:val="20"/>
        </w:rPr>
        <w:t>.</w:t>
      </w:r>
    </w:p>
    <w:p w14:paraId="0D69AA13" w14:textId="77777777" w:rsidR="006F6655" w:rsidRPr="006F6655" w:rsidRDefault="006F6655" w:rsidP="006F6655"/>
    <w:p w14:paraId="3BAA070F" w14:textId="27955322" w:rsidR="00BC3E09" w:rsidRPr="00135A68" w:rsidRDefault="00BC3E09" w:rsidP="006F6655">
      <w:pPr>
        <w:pStyle w:val="Kop1"/>
        <w:spacing w:before="120" w:line="260" w:lineRule="atLeast"/>
        <w:ind w:left="567" w:hanging="567"/>
        <w:rPr>
          <w:rFonts w:ascii="Arial" w:hAnsi="Arial" w:cs="Arial"/>
          <w:sz w:val="20"/>
          <w:szCs w:val="20"/>
        </w:rPr>
      </w:pPr>
      <w:r w:rsidRPr="00135A68">
        <w:rPr>
          <w:rFonts w:ascii="Arial" w:hAnsi="Arial" w:cs="Arial"/>
          <w:sz w:val="20"/>
          <w:szCs w:val="20"/>
        </w:rPr>
        <w:t>Specificaties</w:t>
      </w:r>
    </w:p>
    <w:p w14:paraId="0C390F97" w14:textId="08604736" w:rsidR="00BC3E09" w:rsidRDefault="00BC3E09" w:rsidP="006F6655">
      <w:pPr>
        <w:pStyle w:val="Kop2"/>
        <w:numPr>
          <w:ilvl w:val="0"/>
          <w:numId w:val="0"/>
        </w:numPr>
        <w:spacing w:before="0" w:line="260" w:lineRule="atLeast"/>
        <w:ind w:hanging="9"/>
        <w:rPr>
          <w:rFonts w:ascii="Arial" w:hAnsi="Arial" w:cs="Arial"/>
          <w:sz w:val="20"/>
          <w:szCs w:val="20"/>
        </w:rPr>
      </w:pPr>
      <w:r w:rsidRPr="00135A68">
        <w:rPr>
          <w:rFonts w:ascii="Arial" w:hAnsi="Arial" w:cs="Arial"/>
          <w:sz w:val="20"/>
          <w:szCs w:val="20"/>
        </w:rPr>
        <w:t>Tot het Overeengekomen gebruik behoort dat de ICT Prestatie voldoet aan hetgeen beschreven is in de in artikel 1.1. genoemde documenten.</w:t>
      </w:r>
    </w:p>
    <w:p w14:paraId="2650FD5D" w14:textId="77777777" w:rsidR="002D43FE" w:rsidRPr="002D43FE" w:rsidRDefault="002D43FE" w:rsidP="006F6655">
      <w:pPr>
        <w:spacing w:after="0" w:line="260" w:lineRule="atLeast"/>
      </w:pPr>
    </w:p>
    <w:p w14:paraId="69795E6F" w14:textId="77777777" w:rsidR="009F18E5" w:rsidRPr="00135A68" w:rsidRDefault="00E878A4" w:rsidP="006F6655">
      <w:pPr>
        <w:pStyle w:val="Kop1"/>
        <w:spacing w:before="120" w:line="260" w:lineRule="atLeast"/>
        <w:ind w:left="567" w:hanging="567"/>
        <w:rPr>
          <w:rFonts w:ascii="Arial" w:hAnsi="Arial" w:cs="Arial"/>
          <w:sz w:val="20"/>
          <w:szCs w:val="20"/>
        </w:rPr>
      </w:pPr>
      <w:r w:rsidRPr="00135A68">
        <w:rPr>
          <w:rStyle w:val="Kop1Char"/>
          <w:rFonts w:ascii="Arial" w:hAnsi="Arial" w:cs="Arial"/>
          <w:b/>
          <w:bCs/>
          <w:sz w:val="20"/>
          <w:szCs w:val="20"/>
        </w:rPr>
        <w:t>Gemeentelijke ICT-Kwaliteitsnormen, Interoperabiliteitseisen, normen en standaarden</w:t>
      </w:r>
    </w:p>
    <w:p w14:paraId="1FE748F4" w14:textId="77777777" w:rsidR="002D43FE" w:rsidRDefault="002D43FE" w:rsidP="006F6655">
      <w:pPr>
        <w:pStyle w:val="Kop2"/>
        <w:numPr>
          <w:ilvl w:val="0"/>
          <w:numId w:val="0"/>
        </w:numPr>
        <w:tabs>
          <w:tab w:val="left" w:pos="567"/>
        </w:tabs>
        <w:spacing w:before="0" w:line="260" w:lineRule="atLeast"/>
        <w:rPr>
          <w:rFonts w:ascii="Arial" w:eastAsia="Calibri" w:hAnsi="Arial" w:cs="Arial"/>
          <w:sz w:val="20"/>
          <w:szCs w:val="20"/>
        </w:rPr>
      </w:pPr>
      <w:r>
        <w:rPr>
          <w:rFonts w:ascii="Arial" w:eastAsia="Calibri" w:hAnsi="Arial" w:cs="Arial"/>
          <w:sz w:val="20"/>
          <w:szCs w:val="20"/>
        </w:rPr>
        <w:t>3.1</w:t>
      </w:r>
      <w:r>
        <w:rPr>
          <w:rFonts w:ascii="Arial" w:eastAsia="Calibri" w:hAnsi="Arial" w:cs="Arial"/>
          <w:sz w:val="20"/>
          <w:szCs w:val="20"/>
        </w:rPr>
        <w:tab/>
      </w:r>
      <w:r w:rsidR="00E878A4" w:rsidRPr="00135A68">
        <w:rPr>
          <w:rFonts w:ascii="Arial" w:eastAsia="Calibri" w:hAnsi="Arial" w:cs="Arial"/>
          <w:sz w:val="20"/>
          <w:szCs w:val="20"/>
        </w:rPr>
        <w:t>De ICT-Prestatie zal gedurende de looptijd van de Overeenkomst voor de volgende ICT-</w:t>
      </w:r>
    </w:p>
    <w:p w14:paraId="0C1B582E" w14:textId="19886069" w:rsidR="00E878A4" w:rsidRPr="00135A68" w:rsidRDefault="00E878A4" w:rsidP="006F6655">
      <w:pPr>
        <w:pStyle w:val="Kop2"/>
        <w:numPr>
          <w:ilvl w:val="0"/>
          <w:numId w:val="0"/>
        </w:numPr>
        <w:tabs>
          <w:tab w:val="left" w:pos="567"/>
        </w:tabs>
        <w:spacing w:before="0" w:line="260" w:lineRule="atLeast"/>
        <w:ind w:left="567"/>
        <w:rPr>
          <w:rFonts w:ascii="Arial" w:hAnsi="Arial" w:cs="Arial"/>
          <w:sz w:val="20"/>
          <w:szCs w:val="20"/>
        </w:rPr>
      </w:pPr>
      <w:r w:rsidRPr="00135A68">
        <w:rPr>
          <w:rFonts w:ascii="Arial" w:eastAsia="Calibri" w:hAnsi="Arial" w:cs="Arial"/>
          <w:sz w:val="20"/>
          <w:szCs w:val="20"/>
        </w:rPr>
        <w:t>kwaliteitsgebieden blijven voldoen aan de Gemeentelijke ICT-Kwaliteitsnormen:</w:t>
      </w:r>
    </w:p>
    <w:p w14:paraId="10129429" w14:textId="77777777" w:rsidR="00E878A4" w:rsidRPr="00135A68" w:rsidRDefault="00E878A4" w:rsidP="006F6655">
      <w:pPr>
        <w:numPr>
          <w:ilvl w:val="0"/>
          <w:numId w:val="11"/>
        </w:numPr>
        <w:suppressAutoHyphens/>
        <w:spacing w:after="0" w:line="260" w:lineRule="atLeast"/>
        <w:ind w:left="993"/>
        <w:rPr>
          <w:rFonts w:ascii="Arial" w:eastAsia="Calibri" w:hAnsi="Arial" w:cs="Arial"/>
          <w:sz w:val="20"/>
          <w:szCs w:val="20"/>
        </w:rPr>
      </w:pPr>
      <w:r w:rsidRPr="00135A68">
        <w:rPr>
          <w:rFonts w:ascii="Arial" w:eastAsia="Calibri" w:hAnsi="Arial" w:cs="Arial"/>
          <w:sz w:val="20"/>
          <w:szCs w:val="20"/>
        </w:rPr>
        <w:t>Architectuur;</w:t>
      </w:r>
    </w:p>
    <w:p w14:paraId="33CAAC42" w14:textId="77777777" w:rsidR="00E878A4" w:rsidRPr="00135A68" w:rsidRDefault="00E878A4" w:rsidP="006F6655">
      <w:pPr>
        <w:numPr>
          <w:ilvl w:val="0"/>
          <w:numId w:val="11"/>
        </w:numPr>
        <w:suppressAutoHyphens/>
        <w:spacing w:after="0" w:line="260" w:lineRule="atLeast"/>
        <w:ind w:left="993"/>
        <w:rPr>
          <w:rFonts w:ascii="Arial" w:eastAsia="Calibri" w:hAnsi="Arial" w:cs="Arial"/>
          <w:sz w:val="20"/>
          <w:szCs w:val="20"/>
        </w:rPr>
      </w:pPr>
      <w:r w:rsidRPr="00135A68">
        <w:rPr>
          <w:rFonts w:ascii="Arial" w:eastAsia="Calibri" w:hAnsi="Arial" w:cs="Arial"/>
          <w:sz w:val="20"/>
          <w:szCs w:val="20"/>
        </w:rPr>
        <w:lastRenderedPageBreak/>
        <w:t>Interoperabiliteit;</w:t>
      </w:r>
    </w:p>
    <w:p w14:paraId="013F1EC5" w14:textId="77777777" w:rsidR="00E878A4" w:rsidRPr="00135A68" w:rsidRDefault="00E878A4" w:rsidP="006F6655">
      <w:pPr>
        <w:numPr>
          <w:ilvl w:val="0"/>
          <w:numId w:val="11"/>
        </w:numPr>
        <w:suppressAutoHyphens/>
        <w:spacing w:after="0" w:line="260" w:lineRule="atLeast"/>
        <w:ind w:left="993"/>
        <w:rPr>
          <w:rFonts w:ascii="Arial" w:eastAsia="Calibri" w:hAnsi="Arial" w:cs="Arial"/>
          <w:sz w:val="20"/>
          <w:szCs w:val="20"/>
        </w:rPr>
      </w:pPr>
      <w:r w:rsidRPr="00135A68">
        <w:rPr>
          <w:rFonts w:ascii="Arial" w:eastAsia="Calibri" w:hAnsi="Arial" w:cs="Arial"/>
          <w:sz w:val="20"/>
          <w:szCs w:val="20"/>
        </w:rPr>
        <w:t>Informatiebeveiliging en privacy;</w:t>
      </w:r>
    </w:p>
    <w:p w14:paraId="6D8C2748" w14:textId="77777777" w:rsidR="00E878A4" w:rsidRPr="00135A68" w:rsidRDefault="00E878A4" w:rsidP="006F6655">
      <w:pPr>
        <w:numPr>
          <w:ilvl w:val="0"/>
          <w:numId w:val="11"/>
        </w:numPr>
        <w:suppressAutoHyphens/>
        <w:spacing w:after="0" w:line="260" w:lineRule="atLeast"/>
        <w:ind w:left="993"/>
        <w:rPr>
          <w:rFonts w:ascii="Arial" w:eastAsia="Calibri" w:hAnsi="Arial" w:cs="Arial"/>
          <w:sz w:val="20"/>
          <w:szCs w:val="20"/>
        </w:rPr>
      </w:pPr>
      <w:proofErr w:type="spellStart"/>
      <w:r w:rsidRPr="00135A68">
        <w:rPr>
          <w:rFonts w:ascii="Arial" w:eastAsia="Calibri" w:hAnsi="Arial" w:cs="Arial"/>
          <w:sz w:val="20"/>
          <w:szCs w:val="20"/>
        </w:rPr>
        <w:t>Dataportabiliteit</w:t>
      </w:r>
      <w:proofErr w:type="spellEnd"/>
      <w:r w:rsidRPr="00135A68">
        <w:rPr>
          <w:rFonts w:ascii="Arial" w:eastAsia="Calibri" w:hAnsi="Arial" w:cs="Arial"/>
          <w:sz w:val="20"/>
          <w:szCs w:val="20"/>
        </w:rPr>
        <w:t>;</w:t>
      </w:r>
    </w:p>
    <w:p w14:paraId="220D177B" w14:textId="77777777" w:rsidR="002D43FE" w:rsidRDefault="00E878A4" w:rsidP="006F6655">
      <w:pPr>
        <w:numPr>
          <w:ilvl w:val="0"/>
          <w:numId w:val="11"/>
        </w:numPr>
        <w:suppressAutoHyphens/>
        <w:spacing w:after="0" w:line="260" w:lineRule="atLeast"/>
        <w:ind w:left="993"/>
        <w:rPr>
          <w:rFonts w:ascii="Arial" w:eastAsia="Calibri" w:hAnsi="Arial" w:cs="Arial"/>
          <w:sz w:val="20"/>
          <w:szCs w:val="20"/>
        </w:rPr>
      </w:pPr>
      <w:r w:rsidRPr="00135A68">
        <w:rPr>
          <w:rFonts w:ascii="Arial" w:eastAsia="Calibri" w:hAnsi="Arial" w:cs="Arial"/>
          <w:sz w:val="20"/>
          <w:szCs w:val="20"/>
        </w:rPr>
        <w:t>Toegankelijkheid</w:t>
      </w:r>
      <w:r w:rsidR="002D43FE">
        <w:rPr>
          <w:rFonts w:ascii="Arial" w:eastAsia="Calibri" w:hAnsi="Arial" w:cs="Arial"/>
          <w:sz w:val="20"/>
          <w:szCs w:val="20"/>
        </w:rPr>
        <w:t>;</w:t>
      </w:r>
    </w:p>
    <w:p w14:paraId="4D01A344" w14:textId="77777777" w:rsidR="002D43FE" w:rsidRDefault="002D43FE" w:rsidP="006F6655">
      <w:pPr>
        <w:numPr>
          <w:ilvl w:val="0"/>
          <w:numId w:val="11"/>
        </w:numPr>
        <w:suppressAutoHyphens/>
        <w:spacing w:after="0" w:line="260" w:lineRule="atLeast"/>
        <w:ind w:left="993"/>
        <w:rPr>
          <w:rFonts w:ascii="Arial" w:eastAsia="Calibri" w:hAnsi="Arial" w:cs="Arial"/>
          <w:sz w:val="20"/>
          <w:szCs w:val="20"/>
        </w:rPr>
      </w:pPr>
      <w:r>
        <w:rPr>
          <w:rFonts w:ascii="Arial" w:eastAsia="Calibri" w:hAnsi="Arial" w:cs="Arial"/>
          <w:sz w:val="20"/>
          <w:szCs w:val="20"/>
        </w:rPr>
        <w:t>Archivering;</w:t>
      </w:r>
    </w:p>
    <w:p w14:paraId="25402226" w14:textId="77777777" w:rsidR="002D43FE" w:rsidRDefault="002D43FE" w:rsidP="006F6655">
      <w:pPr>
        <w:numPr>
          <w:ilvl w:val="0"/>
          <w:numId w:val="11"/>
        </w:numPr>
        <w:suppressAutoHyphens/>
        <w:spacing w:after="0" w:line="260" w:lineRule="atLeast"/>
        <w:ind w:left="993"/>
        <w:rPr>
          <w:rFonts w:ascii="Arial" w:eastAsia="Calibri" w:hAnsi="Arial" w:cs="Arial"/>
          <w:sz w:val="20"/>
          <w:szCs w:val="20"/>
        </w:rPr>
      </w:pPr>
      <w:r>
        <w:rPr>
          <w:rFonts w:ascii="Arial" w:eastAsia="Calibri" w:hAnsi="Arial" w:cs="Arial"/>
          <w:sz w:val="20"/>
          <w:szCs w:val="20"/>
        </w:rPr>
        <w:t>Infrastructuur;</w:t>
      </w:r>
    </w:p>
    <w:p w14:paraId="620F9D88" w14:textId="5DDB1871" w:rsidR="00E878A4" w:rsidRDefault="002D43FE" w:rsidP="006F6655">
      <w:pPr>
        <w:numPr>
          <w:ilvl w:val="0"/>
          <w:numId w:val="11"/>
        </w:numPr>
        <w:suppressAutoHyphens/>
        <w:spacing w:after="0" w:line="260" w:lineRule="atLeast"/>
        <w:ind w:left="993"/>
        <w:rPr>
          <w:rFonts w:ascii="Arial" w:eastAsia="Calibri" w:hAnsi="Arial" w:cs="Arial"/>
          <w:sz w:val="20"/>
          <w:szCs w:val="20"/>
        </w:rPr>
      </w:pPr>
      <w:r>
        <w:rPr>
          <w:rFonts w:ascii="Arial" w:eastAsia="Calibri" w:hAnsi="Arial" w:cs="Arial"/>
          <w:sz w:val="20"/>
          <w:szCs w:val="20"/>
        </w:rPr>
        <w:t>Documentatie</w:t>
      </w:r>
      <w:r w:rsidR="00135A68">
        <w:rPr>
          <w:rFonts w:ascii="Arial" w:eastAsia="Calibri" w:hAnsi="Arial" w:cs="Arial"/>
          <w:sz w:val="20"/>
          <w:szCs w:val="20"/>
        </w:rPr>
        <w:t>.</w:t>
      </w:r>
    </w:p>
    <w:p w14:paraId="537E8883" w14:textId="4FAC6159" w:rsidR="002D43FE" w:rsidRDefault="002D43FE" w:rsidP="006F6655">
      <w:pPr>
        <w:tabs>
          <w:tab w:val="left" w:pos="567"/>
        </w:tabs>
        <w:suppressAutoHyphens/>
        <w:spacing w:after="0" w:line="260" w:lineRule="atLeast"/>
        <w:ind w:left="567" w:hanging="567"/>
        <w:rPr>
          <w:rFonts w:ascii="Arial" w:eastAsia="Calibri" w:hAnsi="Arial" w:cs="Arial"/>
          <w:sz w:val="20"/>
          <w:szCs w:val="20"/>
        </w:rPr>
      </w:pPr>
      <w:r>
        <w:rPr>
          <w:rFonts w:ascii="Arial" w:eastAsia="Calibri" w:hAnsi="Arial" w:cs="Arial"/>
          <w:sz w:val="20"/>
          <w:szCs w:val="20"/>
        </w:rPr>
        <w:t>3.2</w:t>
      </w:r>
      <w:r>
        <w:rPr>
          <w:rFonts w:ascii="Arial" w:eastAsia="Calibri" w:hAnsi="Arial" w:cs="Arial"/>
          <w:sz w:val="20"/>
          <w:szCs w:val="20"/>
        </w:rPr>
        <w:tab/>
        <w:t xml:space="preserve">Voor een specificatie van de Gemeentelijke ICT-kwaliteitsnormen wordt verwezen naar: </w:t>
      </w:r>
      <w:r w:rsidR="00D170B7" w:rsidRPr="00D170B7">
        <w:rPr>
          <w:rFonts w:ascii="Arial" w:eastAsia="Calibri" w:hAnsi="Arial" w:cs="Arial"/>
          <w:sz w:val="20"/>
          <w:szCs w:val="20"/>
        </w:rPr>
        <w:t xml:space="preserve">https://vng.nl/sites/default/files/2024-07/gemeentelijke_ict_kwaliteitsnormen_2024.pdf </w:t>
      </w:r>
    </w:p>
    <w:p w14:paraId="388B0908" w14:textId="77777777" w:rsidR="002D43FE" w:rsidRDefault="002D43FE" w:rsidP="006F6655">
      <w:pPr>
        <w:suppressAutoHyphens/>
        <w:spacing w:after="0" w:line="260" w:lineRule="atLeast"/>
        <w:rPr>
          <w:rFonts w:ascii="Arial" w:eastAsia="Calibri" w:hAnsi="Arial" w:cs="Arial"/>
          <w:sz w:val="20"/>
          <w:szCs w:val="20"/>
        </w:rPr>
      </w:pPr>
    </w:p>
    <w:p w14:paraId="499D34A1" w14:textId="4F027EE0" w:rsidR="00BC3E09" w:rsidRPr="00135A68" w:rsidRDefault="00BC3E09" w:rsidP="006F6655">
      <w:pPr>
        <w:pStyle w:val="Kop1"/>
        <w:spacing w:before="120" w:line="260" w:lineRule="atLeast"/>
        <w:ind w:left="567" w:hanging="567"/>
        <w:rPr>
          <w:rFonts w:ascii="Arial" w:hAnsi="Arial" w:cs="Arial"/>
          <w:sz w:val="20"/>
          <w:szCs w:val="20"/>
        </w:rPr>
      </w:pPr>
      <w:r w:rsidRPr="00135A68">
        <w:rPr>
          <w:rFonts w:ascii="Arial" w:hAnsi="Arial" w:cs="Arial"/>
          <w:sz w:val="20"/>
          <w:szCs w:val="20"/>
        </w:rPr>
        <w:t>Looptijd</w:t>
      </w:r>
    </w:p>
    <w:p w14:paraId="73B78117" w14:textId="4011ABF8" w:rsidR="00D170B7" w:rsidRDefault="00BC3E09" w:rsidP="006F6655">
      <w:pPr>
        <w:pStyle w:val="Kop2"/>
        <w:spacing w:before="0" w:line="260" w:lineRule="atLeast"/>
        <w:rPr>
          <w:rFonts w:ascii="Arial" w:hAnsi="Arial" w:cs="Arial"/>
          <w:sz w:val="20"/>
          <w:szCs w:val="20"/>
        </w:rPr>
      </w:pPr>
      <w:r w:rsidRPr="00135A68">
        <w:rPr>
          <w:rFonts w:ascii="Arial" w:hAnsi="Arial" w:cs="Arial"/>
          <w:sz w:val="20"/>
          <w:szCs w:val="20"/>
        </w:rPr>
        <w:t xml:space="preserve">De Overeenkomst treedt in werking </w:t>
      </w:r>
      <w:r w:rsidR="00A2450D" w:rsidRPr="00135A68">
        <w:rPr>
          <w:rFonts w:ascii="Arial" w:hAnsi="Arial" w:cs="Arial"/>
          <w:sz w:val="20"/>
          <w:szCs w:val="20"/>
        </w:rPr>
        <w:t xml:space="preserve">op </w:t>
      </w:r>
      <w:r w:rsidR="00A96BB6" w:rsidRPr="063C4898">
        <w:rPr>
          <w:rFonts w:ascii="Arial" w:hAnsi="Arial" w:cs="Arial"/>
          <w:sz w:val="20"/>
          <w:szCs w:val="20"/>
        </w:rPr>
        <w:t>1</w:t>
      </w:r>
      <w:r w:rsidR="00282102" w:rsidRPr="063C4898">
        <w:rPr>
          <w:rFonts w:ascii="Arial" w:hAnsi="Arial" w:cs="Arial"/>
          <w:sz w:val="20"/>
          <w:szCs w:val="20"/>
        </w:rPr>
        <w:t>5</w:t>
      </w:r>
      <w:r w:rsidR="00A96BB6" w:rsidRPr="00135A68">
        <w:rPr>
          <w:rFonts w:ascii="Arial" w:hAnsi="Arial" w:cs="Arial"/>
          <w:sz w:val="20"/>
          <w:szCs w:val="20"/>
        </w:rPr>
        <w:t xml:space="preserve"> </w:t>
      </w:r>
      <w:r w:rsidR="00135A68">
        <w:rPr>
          <w:rFonts w:ascii="Arial" w:hAnsi="Arial" w:cs="Arial"/>
          <w:sz w:val="20"/>
          <w:szCs w:val="20"/>
        </w:rPr>
        <w:t xml:space="preserve">mei </w:t>
      </w:r>
      <w:r w:rsidR="006E36F5" w:rsidRPr="00135A68">
        <w:rPr>
          <w:rFonts w:ascii="Arial" w:hAnsi="Arial" w:cs="Arial"/>
          <w:sz w:val="20"/>
          <w:szCs w:val="20"/>
        </w:rPr>
        <w:t>202</w:t>
      </w:r>
      <w:r w:rsidR="00D170B7">
        <w:rPr>
          <w:rFonts w:ascii="Arial" w:hAnsi="Arial" w:cs="Arial"/>
          <w:sz w:val="20"/>
          <w:szCs w:val="20"/>
        </w:rPr>
        <w:t xml:space="preserve">6. </w:t>
      </w:r>
    </w:p>
    <w:p w14:paraId="1AA74303" w14:textId="5FC87813" w:rsidR="00BC3E09" w:rsidRPr="00135A68" w:rsidRDefault="00D170B7" w:rsidP="006F6655">
      <w:pPr>
        <w:pStyle w:val="Kop2"/>
        <w:spacing w:before="0" w:line="260" w:lineRule="atLeast"/>
        <w:rPr>
          <w:rFonts w:ascii="Arial" w:hAnsi="Arial" w:cs="Arial"/>
          <w:sz w:val="20"/>
          <w:szCs w:val="20"/>
        </w:rPr>
      </w:pPr>
      <w:r>
        <w:rPr>
          <w:rFonts w:ascii="Arial" w:hAnsi="Arial" w:cs="Arial"/>
          <w:sz w:val="20"/>
          <w:szCs w:val="20"/>
        </w:rPr>
        <w:t xml:space="preserve">De Overeenkomst heeft een looptijd van vier (4) jaar na livegang van de software. </w:t>
      </w:r>
    </w:p>
    <w:p w14:paraId="1DC2886F" w14:textId="6AE9B21C" w:rsidR="00BC3E09" w:rsidRPr="00135A68" w:rsidRDefault="00BC3E09" w:rsidP="006F6655">
      <w:pPr>
        <w:pStyle w:val="Kop2"/>
        <w:spacing w:before="0" w:line="260" w:lineRule="atLeast"/>
        <w:rPr>
          <w:rFonts w:ascii="Arial" w:hAnsi="Arial" w:cs="Arial"/>
          <w:sz w:val="20"/>
          <w:szCs w:val="20"/>
        </w:rPr>
      </w:pPr>
      <w:r w:rsidRPr="00135A68">
        <w:rPr>
          <w:rFonts w:ascii="Arial" w:hAnsi="Arial" w:cs="Arial"/>
          <w:sz w:val="20"/>
          <w:szCs w:val="20"/>
        </w:rPr>
        <w:t xml:space="preserve">Na afloop van de voornoemde looptijd wordt de Overeenkomst slechts op verzoek van Opdrachtgever verlengd. Opdrachtgever geeft uiterlijk </w:t>
      </w:r>
      <w:r w:rsidR="00D170B7">
        <w:rPr>
          <w:rFonts w:ascii="Arial" w:hAnsi="Arial" w:cs="Arial"/>
          <w:sz w:val="20"/>
          <w:szCs w:val="20"/>
        </w:rPr>
        <w:t>zes</w:t>
      </w:r>
      <w:r w:rsidR="0012762A" w:rsidRPr="00135A68">
        <w:rPr>
          <w:rFonts w:ascii="Arial" w:hAnsi="Arial" w:cs="Arial"/>
          <w:sz w:val="20"/>
          <w:szCs w:val="20"/>
        </w:rPr>
        <w:t xml:space="preserve"> </w:t>
      </w:r>
      <w:r w:rsidRPr="00135A68">
        <w:rPr>
          <w:rFonts w:ascii="Arial" w:hAnsi="Arial" w:cs="Arial"/>
          <w:sz w:val="20"/>
          <w:szCs w:val="20"/>
        </w:rPr>
        <w:t>(</w:t>
      </w:r>
      <w:r w:rsidR="00D170B7">
        <w:rPr>
          <w:rFonts w:ascii="Arial" w:hAnsi="Arial" w:cs="Arial"/>
          <w:sz w:val="20"/>
          <w:szCs w:val="20"/>
        </w:rPr>
        <w:t>6</w:t>
      </w:r>
      <w:r w:rsidRPr="00135A68">
        <w:rPr>
          <w:rFonts w:ascii="Arial" w:hAnsi="Arial" w:cs="Arial"/>
          <w:sz w:val="20"/>
          <w:szCs w:val="20"/>
        </w:rPr>
        <w:t>) maanden voor einde looptijd aan de Overeenkomst te verlengen.</w:t>
      </w:r>
    </w:p>
    <w:p w14:paraId="686675F1" w14:textId="708D45C6" w:rsidR="00BC3E09" w:rsidRPr="00135A68" w:rsidRDefault="00BC3E09" w:rsidP="006F6655">
      <w:pPr>
        <w:pStyle w:val="Kop2"/>
        <w:spacing w:before="0" w:line="260" w:lineRule="atLeast"/>
        <w:rPr>
          <w:rFonts w:ascii="Arial" w:hAnsi="Arial" w:cs="Arial"/>
          <w:sz w:val="20"/>
          <w:szCs w:val="20"/>
        </w:rPr>
      </w:pPr>
      <w:r w:rsidRPr="00135A68">
        <w:rPr>
          <w:rFonts w:ascii="Arial" w:hAnsi="Arial" w:cs="Arial"/>
          <w:sz w:val="20"/>
          <w:szCs w:val="20"/>
        </w:rPr>
        <w:t xml:space="preserve">De Overeenkomst mag </w:t>
      </w:r>
      <w:r w:rsidR="003072BC" w:rsidRPr="00135A68">
        <w:rPr>
          <w:rFonts w:ascii="Arial" w:hAnsi="Arial" w:cs="Arial"/>
          <w:sz w:val="20"/>
          <w:szCs w:val="20"/>
        </w:rPr>
        <w:t xml:space="preserve">maximaal </w:t>
      </w:r>
      <w:r w:rsidR="00D170B7">
        <w:rPr>
          <w:rFonts w:ascii="Arial" w:hAnsi="Arial" w:cs="Arial"/>
          <w:sz w:val="20"/>
          <w:szCs w:val="20"/>
        </w:rPr>
        <w:t>driemaal</w:t>
      </w:r>
      <w:r w:rsidR="00135A68" w:rsidRPr="00135A68">
        <w:rPr>
          <w:rFonts w:ascii="Arial" w:hAnsi="Arial" w:cs="Arial"/>
          <w:sz w:val="20"/>
          <w:szCs w:val="20"/>
        </w:rPr>
        <w:t xml:space="preserve"> </w:t>
      </w:r>
      <w:r w:rsidRPr="00135A68">
        <w:rPr>
          <w:rFonts w:ascii="Arial" w:hAnsi="Arial" w:cs="Arial"/>
          <w:sz w:val="20"/>
          <w:szCs w:val="20"/>
        </w:rPr>
        <w:t>worden verlengd.</w:t>
      </w:r>
    </w:p>
    <w:p w14:paraId="0D05A107" w14:textId="58DEC469" w:rsidR="00BC3E09" w:rsidRPr="00135A68" w:rsidRDefault="00BC3E09" w:rsidP="006F6655">
      <w:pPr>
        <w:pStyle w:val="Kop2"/>
        <w:spacing w:before="0" w:line="260" w:lineRule="atLeast"/>
        <w:rPr>
          <w:rFonts w:ascii="Arial" w:hAnsi="Arial" w:cs="Arial"/>
          <w:sz w:val="20"/>
          <w:szCs w:val="20"/>
        </w:rPr>
      </w:pPr>
      <w:r w:rsidRPr="00135A68">
        <w:rPr>
          <w:rFonts w:ascii="Arial" w:hAnsi="Arial" w:cs="Arial"/>
          <w:sz w:val="20"/>
          <w:szCs w:val="20"/>
        </w:rPr>
        <w:t xml:space="preserve">Bij verlenging wordt de Overeenkomst verlengd met een periode van </w:t>
      </w:r>
      <w:r w:rsidR="0012762A" w:rsidRPr="00135A68">
        <w:rPr>
          <w:rFonts w:ascii="Arial" w:hAnsi="Arial" w:cs="Arial"/>
          <w:sz w:val="20"/>
          <w:szCs w:val="20"/>
        </w:rPr>
        <w:t>twee</w:t>
      </w:r>
      <w:r w:rsidRPr="00135A68">
        <w:rPr>
          <w:rFonts w:ascii="Arial" w:hAnsi="Arial" w:cs="Arial"/>
          <w:sz w:val="20"/>
          <w:szCs w:val="20"/>
        </w:rPr>
        <w:t xml:space="preserve"> (</w:t>
      </w:r>
      <w:r w:rsidR="0012762A" w:rsidRPr="00135A68">
        <w:rPr>
          <w:rFonts w:ascii="Arial" w:hAnsi="Arial" w:cs="Arial"/>
          <w:sz w:val="20"/>
          <w:szCs w:val="20"/>
        </w:rPr>
        <w:t>2</w:t>
      </w:r>
      <w:r w:rsidRPr="00135A68">
        <w:rPr>
          <w:rFonts w:ascii="Arial" w:hAnsi="Arial" w:cs="Arial"/>
          <w:sz w:val="20"/>
          <w:szCs w:val="20"/>
        </w:rPr>
        <w:t>) jaar.</w:t>
      </w:r>
    </w:p>
    <w:p w14:paraId="4A890879" w14:textId="1AF52554" w:rsidR="00BC3E09" w:rsidRPr="00135A68" w:rsidRDefault="00BC3E09" w:rsidP="006F6655">
      <w:pPr>
        <w:pStyle w:val="Kop2"/>
        <w:spacing w:before="0" w:line="260" w:lineRule="atLeast"/>
        <w:rPr>
          <w:rFonts w:ascii="Arial" w:hAnsi="Arial" w:cs="Arial"/>
          <w:sz w:val="20"/>
          <w:szCs w:val="20"/>
        </w:rPr>
      </w:pPr>
      <w:r w:rsidRPr="00135A68">
        <w:rPr>
          <w:rFonts w:ascii="Arial" w:hAnsi="Arial" w:cs="Arial"/>
          <w:sz w:val="20"/>
          <w:szCs w:val="20"/>
        </w:rPr>
        <w:t xml:space="preserve">De looptijd van de Gebruiksrechten </w:t>
      </w:r>
      <w:r w:rsidR="008C6AEE">
        <w:rPr>
          <w:rFonts w:ascii="Arial" w:hAnsi="Arial" w:cs="Arial"/>
          <w:sz w:val="20"/>
          <w:szCs w:val="20"/>
        </w:rPr>
        <w:t xml:space="preserve">gaat in bij </w:t>
      </w:r>
      <w:r w:rsidR="00D170B7">
        <w:rPr>
          <w:rFonts w:ascii="Arial" w:hAnsi="Arial" w:cs="Arial"/>
          <w:sz w:val="20"/>
          <w:szCs w:val="20"/>
        </w:rPr>
        <w:t>livegang</w:t>
      </w:r>
      <w:r w:rsidR="008C6AEE">
        <w:rPr>
          <w:rFonts w:ascii="Arial" w:hAnsi="Arial" w:cs="Arial"/>
          <w:sz w:val="20"/>
          <w:szCs w:val="20"/>
        </w:rPr>
        <w:t xml:space="preserve"> tot aan het einde van de overeenkomst inclusief ingeroepen verlengingsopties.</w:t>
      </w:r>
    </w:p>
    <w:p w14:paraId="271E6E52" w14:textId="3D733470" w:rsidR="007A4CD9" w:rsidRPr="00135A68" w:rsidRDefault="00BC3E09" w:rsidP="006F6655">
      <w:pPr>
        <w:pStyle w:val="Kop2"/>
        <w:spacing w:before="0" w:line="260" w:lineRule="atLeast"/>
        <w:rPr>
          <w:rFonts w:ascii="Arial" w:hAnsi="Arial" w:cs="Arial"/>
          <w:sz w:val="20"/>
          <w:szCs w:val="20"/>
        </w:rPr>
      </w:pPr>
      <w:r w:rsidRPr="00135A68">
        <w:rPr>
          <w:rFonts w:ascii="Arial" w:hAnsi="Arial" w:cs="Arial"/>
          <w:sz w:val="20"/>
          <w:szCs w:val="20"/>
        </w:rPr>
        <w:t xml:space="preserve">De looptijd van de </w:t>
      </w:r>
      <w:r w:rsidR="00F646EE">
        <w:rPr>
          <w:rFonts w:ascii="Arial" w:hAnsi="Arial" w:cs="Arial"/>
          <w:sz w:val="20"/>
          <w:szCs w:val="20"/>
        </w:rPr>
        <w:t xml:space="preserve">Dienstverlening op Afstand </w:t>
      </w:r>
      <w:r w:rsidRPr="00135A68">
        <w:rPr>
          <w:rFonts w:ascii="Arial" w:hAnsi="Arial" w:cs="Arial"/>
          <w:sz w:val="20"/>
          <w:szCs w:val="20"/>
        </w:rPr>
        <w:t xml:space="preserve">is gelijk aan </w:t>
      </w:r>
      <w:r w:rsidR="008C6AEE">
        <w:rPr>
          <w:rFonts w:ascii="Arial" w:hAnsi="Arial" w:cs="Arial"/>
          <w:sz w:val="20"/>
          <w:szCs w:val="20"/>
        </w:rPr>
        <w:t>het gebruiksrecht na inwerkingtreding van de Overeenkomst.</w:t>
      </w:r>
    </w:p>
    <w:p w14:paraId="1103CA28" w14:textId="77BB4F60" w:rsidR="1687D6AF" w:rsidRDefault="007A4CD9" w:rsidP="006F6655">
      <w:pPr>
        <w:pStyle w:val="Kop2"/>
        <w:spacing w:before="0" w:line="260" w:lineRule="atLeast"/>
        <w:rPr>
          <w:rFonts w:ascii="Arial" w:eastAsia="Calibri" w:hAnsi="Arial" w:cs="Arial"/>
          <w:sz w:val="20"/>
          <w:szCs w:val="20"/>
        </w:rPr>
      </w:pPr>
      <w:r w:rsidRPr="00135A68">
        <w:rPr>
          <w:rFonts w:ascii="Arial" w:eastAsia="Calibri" w:hAnsi="Arial" w:cs="Arial"/>
          <w:sz w:val="20"/>
          <w:szCs w:val="20"/>
        </w:rPr>
        <w:t>De ver</w:t>
      </w:r>
      <w:r w:rsidR="00667F09" w:rsidRPr="00135A68">
        <w:rPr>
          <w:rFonts w:ascii="Arial" w:eastAsia="Calibri" w:hAnsi="Arial" w:cs="Arial"/>
          <w:sz w:val="20"/>
          <w:szCs w:val="20"/>
        </w:rPr>
        <w:t>werkers</w:t>
      </w:r>
      <w:r w:rsidRPr="00135A68">
        <w:rPr>
          <w:rFonts w:ascii="Arial" w:eastAsia="Calibri" w:hAnsi="Arial" w:cs="Arial"/>
          <w:sz w:val="20"/>
          <w:szCs w:val="20"/>
        </w:rPr>
        <w:t>overeenkomst word</w:t>
      </w:r>
      <w:r w:rsidR="00667F09" w:rsidRPr="00135A68">
        <w:rPr>
          <w:rFonts w:ascii="Arial" w:eastAsia="Calibri" w:hAnsi="Arial" w:cs="Arial"/>
          <w:sz w:val="20"/>
          <w:szCs w:val="20"/>
        </w:rPr>
        <w:t>t</w:t>
      </w:r>
      <w:r w:rsidRPr="00135A68">
        <w:rPr>
          <w:rFonts w:ascii="Arial" w:eastAsia="Calibri" w:hAnsi="Arial" w:cs="Arial"/>
          <w:sz w:val="20"/>
          <w:szCs w:val="20"/>
        </w:rPr>
        <w:t xml:space="preserve"> voor wat betreft looptijd in ieder geval als afzonderlijke Overeenkomsten beschouwd in de zin van artikel 2</w:t>
      </w:r>
      <w:r w:rsidR="00135A68">
        <w:rPr>
          <w:rFonts w:ascii="Arial" w:eastAsia="Calibri" w:hAnsi="Arial" w:cs="Arial"/>
          <w:sz w:val="20"/>
          <w:szCs w:val="20"/>
        </w:rPr>
        <w:t>4</w:t>
      </w:r>
      <w:r w:rsidRPr="00135A68">
        <w:rPr>
          <w:rFonts w:ascii="Arial" w:eastAsia="Calibri" w:hAnsi="Arial" w:cs="Arial"/>
          <w:sz w:val="20"/>
          <w:szCs w:val="20"/>
        </w:rPr>
        <w:t>.3 GIBIT</w:t>
      </w:r>
      <w:r w:rsidR="00135A68">
        <w:rPr>
          <w:rFonts w:ascii="Arial" w:eastAsia="Calibri" w:hAnsi="Arial" w:cs="Arial"/>
          <w:sz w:val="20"/>
          <w:szCs w:val="20"/>
        </w:rPr>
        <w:t xml:space="preserve"> </w:t>
      </w:r>
      <w:r w:rsidRPr="00135A68">
        <w:rPr>
          <w:rFonts w:ascii="Arial" w:eastAsia="Calibri" w:hAnsi="Arial" w:cs="Arial"/>
          <w:sz w:val="20"/>
          <w:szCs w:val="20"/>
        </w:rPr>
        <w:t>202</w:t>
      </w:r>
      <w:r w:rsidR="00135A68">
        <w:rPr>
          <w:rFonts w:ascii="Arial" w:eastAsia="Calibri" w:hAnsi="Arial" w:cs="Arial"/>
          <w:sz w:val="20"/>
          <w:szCs w:val="20"/>
        </w:rPr>
        <w:t>3</w:t>
      </w:r>
      <w:r w:rsidR="00667F09" w:rsidRPr="00135A68">
        <w:rPr>
          <w:rFonts w:ascii="Arial" w:eastAsia="Calibri" w:hAnsi="Arial" w:cs="Arial"/>
          <w:sz w:val="20"/>
          <w:szCs w:val="20"/>
        </w:rPr>
        <w:t>.</w:t>
      </w:r>
    </w:p>
    <w:p w14:paraId="2B07B993" w14:textId="0129D32F" w:rsidR="00BC3E09" w:rsidRDefault="26F0EDB8" w:rsidP="006F6655">
      <w:pPr>
        <w:pStyle w:val="Kop2"/>
        <w:spacing w:before="0" w:line="260" w:lineRule="atLeast"/>
        <w:rPr>
          <w:rFonts w:ascii="Arial" w:eastAsia="Calibri" w:hAnsi="Arial" w:cs="Arial"/>
          <w:sz w:val="20"/>
          <w:szCs w:val="20"/>
        </w:rPr>
      </w:pPr>
      <w:r w:rsidRPr="063C4898">
        <w:rPr>
          <w:rFonts w:ascii="Arial" w:eastAsia="Calibri" w:hAnsi="Arial" w:cs="Arial"/>
          <w:sz w:val="20"/>
          <w:szCs w:val="20"/>
        </w:rPr>
        <w:t xml:space="preserve">De overeenkomst kan tussentijds </w:t>
      </w:r>
      <w:r w:rsidR="5061B8E7" w:rsidRPr="063C4898">
        <w:rPr>
          <w:rFonts w:ascii="Arial" w:eastAsia="Calibri" w:hAnsi="Arial" w:cs="Arial"/>
          <w:sz w:val="20"/>
          <w:szCs w:val="20"/>
        </w:rPr>
        <w:t xml:space="preserve">worden opgezegd door Opdrachtgever met een opzegtermijn van zes (6) maanden en door </w:t>
      </w:r>
      <w:r w:rsidR="350D566D" w:rsidRPr="063C4898">
        <w:rPr>
          <w:rFonts w:ascii="Arial" w:eastAsia="Calibri" w:hAnsi="Arial" w:cs="Arial"/>
          <w:sz w:val="20"/>
          <w:szCs w:val="20"/>
        </w:rPr>
        <w:t>Leverancier</w:t>
      </w:r>
      <w:r w:rsidR="5061B8E7" w:rsidRPr="063C4898">
        <w:rPr>
          <w:rFonts w:ascii="Arial" w:eastAsia="Calibri" w:hAnsi="Arial" w:cs="Arial"/>
          <w:sz w:val="20"/>
          <w:szCs w:val="20"/>
        </w:rPr>
        <w:t xml:space="preserve"> met een opzegtermijn van vierentwintig (24) m</w:t>
      </w:r>
      <w:r w:rsidR="6A879BB1" w:rsidRPr="063C4898">
        <w:rPr>
          <w:rFonts w:ascii="Arial" w:eastAsia="Calibri" w:hAnsi="Arial" w:cs="Arial"/>
          <w:sz w:val="20"/>
          <w:szCs w:val="20"/>
        </w:rPr>
        <w:t>aanden.</w:t>
      </w:r>
      <w:r w:rsidR="5061B8E7" w:rsidRPr="37FD9616">
        <w:rPr>
          <w:rFonts w:ascii="Arial" w:eastAsia="Calibri" w:hAnsi="Arial" w:cs="Arial"/>
          <w:sz w:val="20"/>
          <w:szCs w:val="20"/>
        </w:rPr>
        <w:t xml:space="preserve"> </w:t>
      </w:r>
    </w:p>
    <w:p w14:paraId="281D6706" w14:textId="77777777" w:rsidR="002D43FE" w:rsidRDefault="002D43FE" w:rsidP="006F6655">
      <w:pPr>
        <w:spacing w:after="0" w:line="260" w:lineRule="atLeast"/>
      </w:pPr>
    </w:p>
    <w:p w14:paraId="4C1C7F84" w14:textId="77777777" w:rsidR="00C062BD" w:rsidRPr="00135A68" w:rsidRDefault="00C062BD" w:rsidP="006F6655">
      <w:pPr>
        <w:pStyle w:val="Kop1"/>
        <w:spacing w:before="120" w:line="260" w:lineRule="atLeast"/>
        <w:ind w:left="567" w:hanging="567"/>
        <w:rPr>
          <w:rFonts w:ascii="Arial" w:hAnsi="Arial" w:cs="Arial"/>
          <w:sz w:val="20"/>
          <w:szCs w:val="20"/>
        </w:rPr>
      </w:pPr>
      <w:r w:rsidRPr="00135A68">
        <w:rPr>
          <w:rFonts w:ascii="Arial" w:hAnsi="Arial" w:cs="Arial"/>
          <w:sz w:val="20"/>
          <w:szCs w:val="20"/>
        </w:rPr>
        <w:t>Implementatie</w:t>
      </w:r>
    </w:p>
    <w:p w14:paraId="7C54C0D1" w14:textId="77777777" w:rsidR="00C062BD" w:rsidRPr="00135A68" w:rsidRDefault="00C062BD" w:rsidP="004C39C5">
      <w:pPr>
        <w:pStyle w:val="Kop2"/>
        <w:spacing w:before="0" w:line="260" w:lineRule="atLeast"/>
        <w:rPr>
          <w:rFonts w:ascii="Arial" w:hAnsi="Arial" w:cs="Arial"/>
          <w:sz w:val="20"/>
          <w:szCs w:val="20"/>
        </w:rPr>
      </w:pPr>
      <w:r w:rsidRPr="00135A68">
        <w:rPr>
          <w:rFonts w:ascii="Arial" w:hAnsi="Arial" w:cs="Arial"/>
          <w:sz w:val="20"/>
          <w:szCs w:val="20"/>
        </w:rPr>
        <w:t>De Implementatie geschiedt volgens een in nader overleg vast te stellen Implementatieplan.</w:t>
      </w:r>
    </w:p>
    <w:p w14:paraId="5A761845" w14:textId="6B7BED6A" w:rsidR="008C6AEE" w:rsidRDefault="00C062BD" w:rsidP="004C39C5">
      <w:pPr>
        <w:pStyle w:val="Kop2"/>
        <w:spacing w:before="0" w:line="260" w:lineRule="atLeast"/>
        <w:rPr>
          <w:rFonts w:ascii="Arial" w:hAnsi="Arial" w:cs="Arial"/>
          <w:sz w:val="20"/>
          <w:szCs w:val="20"/>
        </w:rPr>
      </w:pPr>
      <w:r w:rsidRPr="00135A68">
        <w:rPr>
          <w:rFonts w:ascii="Arial" w:hAnsi="Arial" w:cs="Arial"/>
          <w:sz w:val="20"/>
          <w:szCs w:val="20"/>
        </w:rPr>
        <w:t xml:space="preserve">De </w:t>
      </w:r>
      <w:r w:rsidR="001202E1" w:rsidRPr="00135A68">
        <w:rPr>
          <w:rFonts w:ascii="Arial" w:hAnsi="Arial" w:cs="Arial"/>
          <w:sz w:val="20"/>
          <w:szCs w:val="20"/>
        </w:rPr>
        <w:t xml:space="preserve">Implementatie </w:t>
      </w:r>
      <w:r w:rsidR="0029654A" w:rsidRPr="00135A68">
        <w:rPr>
          <w:rFonts w:ascii="Arial" w:hAnsi="Arial" w:cs="Arial"/>
          <w:sz w:val="20"/>
          <w:szCs w:val="20"/>
        </w:rPr>
        <w:t xml:space="preserve">dient </w:t>
      </w:r>
      <w:r w:rsidR="00135A68">
        <w:rPr>
          <w:rFonts w:ascii="Arial" w:hAnsi="Arial" w:cs="Arial"/>
          <w:sz w:val="20"/>
          <w:szCs w:val="20"/>
        </w:rPr>
        <w:t xml:space="preserve">uiterlijk </w:t>
      </w:r>
      <w:r w:rsidR="008C6AEE">
        <w:rPr>
          <w:rFonts w:ascii="Arial" w:hAnsi="Arial" w:cs="Arial"/>
          <w:sz w:val="20"/>
          <w:szCs w:val="20"/>
        </w:rPr>
        <w:t xml:space="preserve">op de einddatum zoals genoemd in het Implementatieplan te zijn voltooid. </w:t>
      </w:r>
    </w:p>
    <w:p w14:paraId="715BDF2D" w14:textId="77777777" w:rsidR="008C6AEE" w:rsidRDefault="008C6AEE" w:rsidP="004C39C5">
      <w:pPr>
        <w:spacing w:after="0" w:line="260" w:lineRule="atLeast"/>
      </w:pPr>
    </w:p>
    <w:p w14:paraId="7F8E0320" w14:textId="77777777" w:rsidR="00C062BD" w:rsidRPr="00135A68" w:rsidRDefault="00C062BD" w:rsidP="004C39C5">
      <w:pPr>
        <w:pStyle w:val="Kop1"/>
        <w:spacing w:before="120" w:line="260" w:lineRule="atLeast"/>
        <w:ind w:left="567" w:hanging="567"/>
        <w:rPr>
          <w:rFonts w:ascii="Arial" w:hAnsi="Arial" w:cs="Arial"/>
          <w:sz w:val="20"/>
          <w:szCs w:val="20"/>
        </w:rPr>
      </w:pPr>
      <w:r w:rsidRPr="00135A68">
        <w:rPr>
          <w:rFonts w:ascii="Arial" w:hAnsi="Arial" w:cs="Arial"/>
          <w:sz w:val="20"/>
          <w:szCs w:val="20"/>
        </w:rPr>
        <w:t>Acceptatie</w:t>
      </w:r>
    </w:p>
    <w:p w14:paraId="061AF0B1" w14:textId="0D2197B1" w:rsidR="008C6AEE" w:rsidRDefault="00C062BD" w:rsidP="004C39C5">
      <w:pPr>
        <w:pStyle w:val="Kop2"/>
        <w:numPr>
          <w:ilvl w:val="0"/>
          <w:numId w:val="0"/>
        </w:numPr>
        <w:spacing w:before="0" w:line="260" w:lineRule="atLeast"/>
        <w:rPr>
          <w:rFonts w:ascii="Arial" w:hAnsi="Arial" w:cs="Arial"/>
          <w:sz w:val="20"/>
          <w:szCs w:val="20"/>
        </w:rPr>
      </w:pPr>
      <w:r w:rsidRPr="00135A68">
        <w:rPr>
          <w:rFonts w:ascii="Arial" w:hAnsi="Arial" w:cs="Arial"/>
          <w:sz w:val="20"/>
          <w:szCs w:val="20"/>
        </w:rPr>
        <w:t xml:space="preserve">De Acceptatieprocedure verloopt conform </w:t>
      </w:r>
      <w:r w:rsidR="00CC2241" w:rsidRPr="00135A68">
        <w:rPr>
          <w:rFonts w:ascii="Arial" w:hAnsi="Arial" w:cs="Arial"/>
          <w:sz w:val="20"/>
          <w:szCs w:val="20"/>
        </w:rPr>
        <w:t xml:space="preserve">het </w:t>
      </w:r>
      <w:r w:rsidR="008C6AEE">
        <w:rPr>
          <w:rFonts w:ascii="Arial" w:hAnsi="Arial" w:cs="Arial"/>
          <w:sz w:val="20"/>
          <w:szCs w:val="20"/>
        </w:rPr>
        <w:t>opgestelde testprotocol, welke opgenomen is in de bijlage Acceptatieprocedure bij het Implementatieplan</w:t>
      </w:r>
      <w:r w:rsidR="003A10B8" w:rsidRPr="00135A68">
        <w:rPr>
          <w:rFonts w:ascii="Arial" w:hAnsi="Arial" w:cs="Arial"/>
          <w:sz w:val="20"/>
          <w:szCs w:val="20"/>
        </w:rPr>
        <w:t>.</w:t>
      </w:r>
    </w:p>
    <w:p w14:paraId="70B32E5A" w14:textId="77777777" w:rsidR="004C39C5" w:rsidRDefault="004C39C5" w:rsidP="008C6AEE"/>
    <w:p w14:paraId="0B75AF1A" w14:textId="5B4DA844" w:rsidR="00C062BD" w:rsidRPr="00135A68" w:rsidRDefault="00C062BD" w:rsidP="004C39C5">
      <w:pPr>
        <w:pStyle w:val="Kop1"/>
        <w:spacing w:before="120" w:line="260" w:lineRule="atLeast"/>
        <w:ind w:left="567" w:hanging="567"/>
        <w:rPr>
          <w:rFonts w:ascii="Arial" w:hAnsi="Arial" w:cs="Arial"/>
          <w:sz w:val="20"/>
          <w:szCs w:val="20"/>
        </w:rPr>
      </w:pPr>
      <w:r w:rsidRPr="00135A68">
        <w:rPr>
          <w:rFonts w:ascii="Arial" w:hAnsi="Arial" w:cs="Arial"/>
          <w:sz w:val="20"/>
          <w:szCs w:val="20"/>
        </w:rPr>
        <w:t xml:space="preserve">Onderhoud </w:t>
      </w:r>
    </w:p>
    <w:p w14:paraId="3CCB3F41" w14:textId="3DBF1F42" w:rsidR="00C062BD" w:rsidRPr="00135A68" w:rsidRDefault="00C062BD" w:rsidP="004C39C5">
      <w:pPr>
        <w:pStyle w:val="Kop2"/>
        <w:spacing w:before="0" w:line="260" w:lineRule="atLeast"/>
        <w:rPr>
          <w:rFonts w:ascii="Arial" w:hAnsi="Arial" w:cs="Arial"/>
          <w:sz w:val="20"/>
          <w:szCs w:val="20"/>
        </w:rPr>
      </w:pPr>
      <w:r w:rsidRPr="00135A68">
        <w:rPr>
          <w:rFonts w:ascii="Arial" w:hAnsi="Arial" w:cs="Arial"/>
          <w:sz w:val="20"/>
          <w:szCs w:val="20"/>
        </w:rPr>
        <w:t xml:space="preserve">Het Onderhoud wordt verricht overeenkomstig </w:t>
      </w:r>
      <w:r w:rsidR="00815D32" w:rsidRPr="00135A68">
        <w:rPr>
          <w:rFonts w:ascii="Arial" w:hAnsi="Arial" w:cs="Arial"/>
          <w:sz w:val="20"/>
          <w:szCs w:val="20"/>
        </w:rPr>
        <w:t xml:space="preserve">hetgeen beschreven in de service level agreement. </w:t>
      </w:r>
      <w:r w:rsidR="00F646EE">
        <w:rPr>
          <w:rFonts w:ascii="Arial" w:hAnsi="Arial" w:cs="Arial"/>
          <w:sz w:val="20"/>
          <w:szCs w:val="20"/>
        </w:rPr>
        <w:t>A</w:t>
      </w:r>
      <w:r w:rsidRPr="00135A68">
        <w:rPr>
          <w:rFonts w:ascii="Arial" w:hAnsi="Arial" w:cs="Arial"/>
          <w:sz w:val="20"/>
          <w:szCs w:val="20"/>
        </w:rPr>
        <w:t xml:space="preserve">rtikel </w:t>
      </w:r>
      <w:r w:rsidR="00F646EE">
        <w:rPr>
          <w:rFonts w:ascii="Arial" w:hAnsi="Arial" w:cs="Arial"/>
          <w:sz w:val="20"/>
          <w:szCs w:val="20"/>
        </w:rPr>
        <w:t>10</w:t>
      </w:r>
      <w:r w:rsidRPr="00135A68">
        <w:rPr>
          <w:rFonts w:ascii="Arial" w:hAnsi="Arial" w:cs="Arial"/>
          <w:sz w:val="20"/>
          <w:szCs w:val="20"/>
        </w:rPr>
        <w:t xml:space="preserve"> GIBIT</w:t>
      </w:r>
      <w:r w:rsidR="00815D32" w:rsidRPr="00135A68">
        <w:rPr>
          <w:rFonts w:ascii="Arial" w:hAnsi="Arial" w:cs="Arial"/>
          <w:sz w:val="20"/>
          <w:szCs w:val="20"/>
        </w:rPr>
        <w:t xml:space="preserve"> </w:t>
      </w:r>
      <w:r w:rsidR="00F646EE">
        <w:rPr>
          <w:rFonts w:ascii="Arial" w:hAnsi="Arial" w:cs="Arial"/>
          <w:sz w:val="20"/>
          <w:szCs w:val="20"/>
        </w:rPr>
        <w:t xml:space="preserve">2023 </w:t>
      </w:r>
      <w:r w:rsidR="00815D32" w:rsidRPr="00135A68">
        <w:rPr>
          <w:rFonts w:ascii="Arial" w:hAnsi="Arial" w:cs="Arial"/>
          <w:sz w:val="20"/>
          <w:szCs w:val="20"/>
        </w:rPr>
        <w:t>vormt voor onvoorziene omstandigheden het vangnet.</w:t>
      </w:r>
    </w:p>
    <w:p w14:paraId="5C466D0A" w14:textId="41CD10C2" w:rsidR="008C6AEE" w:rsidRDefault="00C062BD" w:rsidP="004C39C5">
      <w:pPr>
        <w:pStyle w:val="Kop2"/>
        <w:spacing w:before="0" w:line="260" w:lineRule="atLeast"/>
        <w:rPr>
          <w:rFonts w:ascii="Arial" w:hAnsi="Arial" w:cs="Arial"/>
          <w:sz w:val="20"/>
          <w:szCs w:val="20"/>
        </w:rPr>
      </w:pPr>
      <w:r w:rsidRPr="00135A68">
        <w:rPr>
          <w:rFonts w:ascii="Arial" w:hAnsi="Arial" w:cs="Arial"/>
          <w:sz w:val="20"/>
          <w:szCs w:val="20"/>
        </w:rPr>
        <w:t>Leverancier verzorgt de Implementatie van Updates en Upgrades zodra deze beschikbaar zijn, doch zonder nadere vergoeding. Bij Implementatie van een Update zal in beginsel geen Acceptatieprocedure plaatsvinden.</w:t>
      </w:r>
    </w:p>
    <w:p w14:paraId="59B59C97" w14:textId="75B2B8DB" w:rsidR="004C39C5" w:rsidRDefault="004C39C5" w:rsidP="004C39C5">
      <w:pPr>
        <w:spacing w:after="0" w:line="260" w:lineRule="atLeast"/>
        <w:rPr>
          <w:rFonts w:ascii="Arial" w:eastAsiaTheme="majorEastAsia" w:hAnsi="Arial" w:cs="Arial"/>
          <w:sz w:val="20"/>
          <w:szCs w:val="20"/>
        </w:rPr>
      </w:pPr>
    </w:p>
    <w:p w14:paraId="4DA2ABD4" w14:textId="77777777" w:rsidR="00C062BD" w:rsidRPr="00135A68" w:rsidRDefault="00C062BD" w:rsidP="004C39C5">
      <w:pPr>
        <w:pStyle w:val="Kop1"/>
        <w:spacing w:before="120" w:line="260" w:lineRule="atLeast"/>
        <w:ind w:left="567" w:hanging="567"/>
        <w:rPr>
          <w:rFonts w:ascii="Arial" w:hAnsi="Arial" w:cs="Arial"/>
          <w:sz w:val="20"/>
          <w:szCs w:val="20"/>
        </w:rPr>
      </w:pPr>
      <w:r w:rsidRPr="00135A68">
        <w:rPr>
          <w:rFonts w:ascii="Arial" w:hAnsi="Arial" w:cs="Arial"/>
          <w:sz w:val="20"/>
          <w:szCs w:val="20"/>
        </w:rPr>
        <w:t>Gebruiksrechten</w:t>
      </w:r>
    </w:p>
    <w:p w14:paraId="74A6B5D6" w14:textId="7A0CBBAA" w:rsidR="00343429" w:rsidRDefault="00C062BD" w:rsidP="00BD6531">
      <w:pPr>
        <w:pStyle w:val="Kop2"/>
        <w:numPr>
          <w:ilvl w:val="0"/>
          <w:numId w:val="0"/>
        </w:numPr>
        <w:spacing w:line="260" w:lineRule="atLeast"/>
        <w:ind w:left="576" w:hanging="576"/>
        <w:rPr>
          <w:rFonts w:ascii="Arial" w:hAnsi="Arial" w:cs="Arial"/>
          <w:sz w:val="20"/>
          <w:szCs w:val="20"/>
        </w:rPr>
      </w:pPr>
      <w:r w:rsidRPr="00135A68">
        <w:rPr>
          <w:rFonts w:ascii="Arial" w:hAnsi="Arial" w:cs="Arial"/>
          <w:sz w:val="20"/>
          <w:szCs w:val="20"/>
        </w:rPr>
        <w:t>Leverancier levert Gebruiksrechten zoals gespecificeerd in de in artikel 1.1. genoemde documenten.</w:t>
      </w:r>
    </w:p>
    <w:p w14:paraId="2AFE37E3" w14:textId="77777777" w:rsidR="00C062BD" w:rsidRPr="00135A68" w:rsidRDefault="00C062BD" w:rsidP="00BD6531">
      <w:pPr>
        <w:pStyle w:val="Kop2"/>
        <w:numPr>
          <w:ilvl w:val="0"/>
          <w:numId w:val="0"/>
        </w:numPr>
        <w:spacing w:line="260" w:lineRule="atLeast"/>
        <w:ind w:left="576" w:hanging="576"/>
        <w:rPr>
          <w:rFonts w:ascii="Arial" w:hAnsi="Arial" w:cs="Arial"/>
          <w:sz w:val="20"/>
          <w:szCs w:val="20"/>
        </w:rPr>
      </w:pPr>
    </w:p>
    <w:p w14:paraId="3A9ABA12" w14:textId="0C19DC0E" w:rsidR="00C062BD" w:rsidRPr="00135A68" w:rsidRDefault="00F646EE" w:rsidP="004C39C5">
      <w:pPr>
        <w:pStyle w:val="Kop1"/>
        <w:spacing w:before="120" w:line="260" w:lineRule="atLeast"/>
        <w:ind w:left="567" w:hanging="573"/>
        <w:rPr>
          <w:rFonts w:ascii="Arial" w:hAnsi="Arial" w:cs="Arial"/>
          <w:sz w:val="20"/>
          <w:szCs w:val="20"/>
        </w:rPr>
      </w:pPr>
      <w:r>
        <w:rPr>
          <w:rFonts w:ascii="Arial" w:hAnsi="Arial" w:cs="Arial"/>
          <w:sz w:val="20"/>
          <w:szCs w:val="20"/>
        </w:rPr>
        <w:t>Dienstverlening op Afstand</w:t>
      </w:r>
    </w:p>
    <w:p w14:paraId="4724B8AE" w14:textId="0D9B8540" w:rsidR="00F646EE" w:rsidRPr="004C39C5" w:rsidRDefault="00712FA5" w:rsidP="004C39C5">
      <w:pPr>
        <w:pStyle w:val="Kop2"/>
        <w:spacing w:before="0" w:line="260" w:lineRule="atLeast"/>
        <w:rPr>
          <w:rFonts w:ascii="Arial" w:hAnsi="Arial" w:cs="Arial"/>
          <w:sz w:val="20"/>
          <w:szCs w:val="20"/>
        </w:rPr>
      </w:pPr>
      <w:r w:rsidRPr="004C39C5">
        <w:rPr>
          <w:rFonts w:ascii="Arial" w:hAnsi="Arial" w:cs="Arial"/>
          <w:sz w:val="20"/>
          <w:szCs w:val="20"/>
        </w:rPr>
        <w:t xml:space="preserve">Op de </w:t>
      </w:r>
      <w:r w:rsidR="00F646EE" w:rsidRPr="004C39C5">
        <w:rPr>
          <w:rFonts w:ascii="Arial" w:hAnsi="Arial" w:cs="Arial"/>
          <w:sz w:val="20"/>
          <w:szCs w:val="20"/>
        </w:rPr>
        <w:t xml:space="preserve">Dienstverlening op Afstand </w:t>
      </w:r>
      <w:r w:rsidRPr="004C39C5">
        <w:rPr>
          <w:rFonts w:ascii="Arial" w:hAnsi="Arial" w:cs="Arial"/>
          <w:sz w:val="20"/>
          <w:szCs w:val="20"/>
        </w:rPr>
        <w:t>zijn de Service Levels van toepassing zoals omschreven in de Service Level Agreement</w:t>
      </w:r>
      <w:r w:rsidR="00F646EE" w:rsidRPr="004C39C5">
        <w:rPr>
          <w:rFonts w:ascii="Arial" w:hAnsi="Arial" w:cs="Arial"/>
          <w:sz w:val="20"/>
          <w:szCs w:val="20"/>
        </w:rPr>
        <w:t>.</w:t>
      </w:r>
    </w:p>
    <w:p w14:paraId="2AA29CD9" w14:textId="77FB6B2B" w:rsidR="00F45901" w:rsidRPr="004C39C5" w:rsidRDefault="00F45901" w:rsidP="004C39C5">
      <w:pPr>
        <w:pStyle w:val="Kop2"/>
        <w:spacing w:before="0" w:line="260" w:lineRule="atLeast"/>
        <w:rPr>
          <w:rFonts w:ascii="Arial" w:hAnsi="Arial" w:cs="Arial"/>
          <w:sz w:val="20"/>
          <w:szCs w:val="20"/>
        </w:rPr>
      </w:pPr>
      <w:r w:rsidRPr="004C39C5">
        <w:rPr>
          <w:rFonts w:ascii="Arial" w:hAnsi="Arial" w:cs="Arial"/>
          <w:sz w:val="20"/>
          <w:szCs w:val="20"/>
        </w:rPr>
        <w:t>De continuïteitsafspraken zijn nader gespecificeerd in de Service Level Agreement.</w:t>
      </w:r>
    </w:p>
    <w:p w14:paraId="5CE10A98" w14:textId="46AF1C6A" w:rsidR="00C062BD" w:rsidRPr="004C39C5" w:rsidRDefault="00F45901" w:rsidP="004C39C5">
      <w:pPr>
        <w:pStyle w:val="Kop2"/>
        <w:spacing w:before="0" w:line="260" w:lineRule="atLeast"/>
        <w:rPr>
          <w:rFonts w:ascii="Arial" w:hAnsi="Arial" w:cs="Arial"/>
          <w:sz w:val="20"/>
          <w:szCs w:val="20"/>
        </w:rPr>
      </w:pPr>
      <w:r w:rsidRPr="004C39C5">
        <w:rPr>
          <w:rFonts w:ascii="Arial" w:hAnsi="Arial" w:cs="Arial"/>
          <w:sz w:val="20"/>
          <w:szCs w:val="20"/>
        </w:rPr>
        <w:t>In navolging van artikel 35 GIBIT 2023 wordt jaarlijks een TPM-verklaring of gelijkwaardig overlegd.</w:t>
      </w:r>
    </w:p>
    <w:p w14:paraId="10D0DAAF" w14:textId="593EF5CD" w:rsidR="004C39C5" w:rsidRDefault="004C39C5">
      <w:pPr>
        <w:rPr>
          <w:rFonts w:ascii="Arial" w:hAnsi="Arial" w:cs="Arial"/>
          <w:sz w:val="20"/>
          <w:szCs w:val="20"/>
        </w:rPr>
      </w:pPr>
      <w:r>
        <w:rPr>
          <w:rFonts w:ascii="Arial" w:hAnsi="Arial" w:cs="Arial"/>
          <w:sz w:val="20"/>
          <w:szCs w:val="20"/>
        </w:rPr>
        <w:br w:type="page"/>
      </w:r>
    </w:p>
    <w:p w14:paraId="5F6896FB" w14:textId="77777777" w:rsidR="00F45901" w:rsidRPr="004C39C5" w:rsidRDefault="00F45901" w:rsidP="004C39C5">
      <w:pPr>
        <w:spacing w:after="0" w:line="260" w:lineRule="atLeast"/>
        <w:rPr>
          <w:rFonts w:ascii="Arial" w:hAnsi="Arial" w:cs="Arial"/>
          <w:sz w:val="20"/>
          <w:szCs w:val="20"/>
        </w:rPr>
      </w:pPr>
    </w:p>
    <w:p w14:paraId="7AE64EB7" w14:textId="717F1A72" w:rsidR="00BC3E09" w:rsidRPr="004C39C5" w:rsidRDefault="00BC3E09" w:rsidP="004C39C5">
      <w:pPr>
        <w:pStyle w:val="Kop1"/>
        <w:spacing w:before="120" w:line="260" w:lineRule="atLeast"/>
        <w:ind w:left="567" w:hanging="573"/>
        <w:rPr>
          <w:rFonts w:ascii="Arial" w:hAnsi="Arial" w:cs="Arial"/>
          <w:sz w:val="20"/>
          <w:szCs w:val="20"/>
        </w:rPr>
      </w:pPr>
      <w:r w:rsidRPr="004C39C5">
        <w:rPr>
          <w:rFonts w:ascii="Arial" w:hAnsi="Arial" w:cs="Arial"/>
          <w:sz w:val="20"/>
          <w:szCs w:val="20"/>
        </w:rPr>
        <w:t>Exit-plan</w:t>
      </w:r>
    </w:p>
    <w:p w14:paraId="7066BAAA" w14:textId="208EE723" w:rsidR="00BC3E09" w:rsidRPr="004C39C5" w:rsidRDefault="00BC3E09" w:rsidP="004C39C5">
      <w:pPr>
        <w:pStyle w:val="Kop2"/>
        <w:numPr>
          <w:ilvl w:val="0"/>
          <w:numId w:val="0"/>
        </w:numPr>
        <w:spacing w:before="0" w:line="260" w:lineRule="atLeast"/>
        <w:rPr>
          <w:rFonts w:ascii="Arial" w:hAnsi="Arial" w:cs="Arial"/>
          <w:sz w:val="20"/>
          <w:szCs w:val="20"/>
        </w:rPr>
      </w:pPr>
      <w:r w:rsidRPr="004C39C5">
        <w:rPr>
          <w:rFonts w:ascii="Arial" w:hAnsi="Arial" w:cs="Arial"/>
          <w:sz w:val="20"/>
          <w:szCs w:val="20"/>
        </w:rPr>
        <w:t>Leverancier verplicht zich reeds nu om</w:t>
      </w:r>
      <w:r w:rsidR="000E1031" w:rsidRPr="004C39C5">
        <w:rPr>
          <w:rFonts w:ascii="Arial" w:hAnsi="Arial" w:cs="Arial"/>
          <w:sz w:val="20"/>
          <w:szCs w:val="20"/>
        </w:rPr>
        <w:t xml:space="preserve"> uiterlijk </w:t>
      </w:r>
      <w:r w:rsidR="00F646EE" w:rsidRPr="004C39C5">
        <w:rPr>
          <w:rFonts w:ascii="Arial" w:hAnsi="Arial" w:cs="Arial"/>
          <w:sz w:val="20"/>
          <w:szCs w:val="20"/>
        </w:rPr>
        <w:t>3</w:t>
      </w:r>
      <w:r w:rsidR="00F45901" w:rsidRPr="004C39C5">
        <w:rPr>
          <w:rFonts w:ascii="Arial" w:hAnsi="Arial" w:cs="Arial"/>
          <w:sz w:val="20"/>
          <w:szCs w:val="20"/>
        </w:rPr>
        <w:t>0</w:t>
      </w:r>
      <w:r w:rsidR="00224C71" w:rsidRPr="004C39C5">
        <w:rPr>
          <w:rFonts w:ascii="Arial" w:hAnsi="Arial" w:cs="Arial"/>
          <w:sz w:val="20"/>
          <w:szCs w:val="20"/>
        </w:rPr>
        <w:t xml:space="preserve"> </w:t>
      </w:r>
      <w:r w:rsidR="00F45901" w:rsidRPr="004C39C5">
        <w:rPr>
          <w:rFonts w:ascii="Arial" w:hAnsi="Arial" w:cs="Arial"/>
          <w:sz w:val="20"/>
          <w:szCs w:val="20"/>
        </w:rPr>
        <w:t xml:space="preserve">juni 2027 </w:t>
      </w:r>
      <w:r w:rsidRPr="004C39C5">
        <w:rPr>
          <w:rFonts w:ascii="Arial" w:hAnsi="Arial" w:cs="Arial"/>
          <w:sz w:val="20"/>
          <w:szCs w:val="20"/>
        </w:rPr>
        <w:t>een exit-plan als bedoeld in artikel 2</w:t>
      </w:r>
      <w:r w:rsidR="00F646EE" w:rsidRPr="004C39C5">
        <w:rPr>
          <w:rFonts w:ascii="Arial" w:hAnsi="Arial" w:cs="Arial"/>
          <w:sz w:val="20"/>
          <w:szCs w:val="20"/>
        </w:rPr>
        <w:t>6</w:t>
      </w:r>
      <w:r w:rsidRPr="004C39C5">
        <w:rPr>
          <w:rFonts w:ascii="Arial" w:hAnsi="Arial" w:cs="Arial"/>
          <w:sz w:val="20"/>
          <w:szCs w:val="20"/>
        </w:rPr>
        <w:t xml:space="preserve"> GIBIT</w:t>
      </w:r>
      <w:r w:rsidR="00F646EE" w:rsidRPr="004C39C5">
        <w:rPr>
          <w:rFonts w:ascii="Arial" w:hAnsi="Arial" w:cs="Arial"/>
          <w:sz w:val="20"/>
          <w:szCs w:val="20"/>
        </w:rPr>
        <w:t xml:space="preserve"> 2023</w:t>
      </w:r>
      <w:r w:rsidRPr="004C39C5">
        <w:rPr>
          <w:rFonts w:ascii="Arial" w:hAnsi="Arial" w:cs="Arial"/>
          <w:sz w:val="20"/>
          <w:szCs w:val="20"/>
        </w:rPr>
        <w:t xml:space="preserve"> op te stellen. Het exit-plan wordt nader uitgewerkt in </w:t>
      </w:r>
      <w:r w:rsidR="00F45901" w:rsidRPr="004C39C5">
        <w:rPr>
          <w:rFonts w:ascii="Arial" w:hAnsi="Arial" w:cs="Arial"/>
          <w:sz w:val="20"/>
          <w:szCs w:val="20"/>
        </w:rPr>
        <w:t xml:space="preserve">de bijlage </w:t>
      </w:r>
      <w:r w:rsidR="00F646EE" w:rsidRPr="004C39C5">
        <w:rPr>
          <w:rFonts w:ascii="Arial" w:hAnsi="Arial" w:cs="Arial"/>
          <w:sz w:val="20"/>
          <w:szCs w:val="20"/>
        </w:rPr>
        <w:t>“</w:t>
      </w:r>
      <w:r w:rsidR="00F45901" w:rsidRPr="004C39C5">
        <w:rPr>
          <w:rFonts w:ascii="Arial" w:hAnsi="Arial" w:cs="Arial"/>
          <w:sz w:val="20"/>
          <w:szCs w:val="20"/>
        </w:rPr>
        <w:t>E</w:t>
      </w:r>
      <w:r w:rsidR="00F646EE" w:rsidRPr="004C39C5">
        <w:rPr>
          <w:rFonts w:ascii="Arial" w:hAnsi="Arial" w:cs="Arial"/>
          <w:sz w:val="20"/>
          <w:szCs w:val="20"/>
        </w:rPr>
        <w:t>xit-plan”</w:t>
      </w:r>
      <w:r w:rsidRPr="004C39C5">
        <w:rPr>
          <w:rFonts w:ascii="Arial" w:hAnsi="Arial" w:cs="Arial"/>
          <w:sz w:val="20"/>
          <w:szCs w:val="20"/>
        </w:rPr>
        <w:t>.</w:t>
      </w:r>
      <w:r w:rsidR="000C1FBB" w:rsidRPr="004C39C5">
        <w:rPr>
          <w:rFonts w:ascii="Arial" w:hAnsi="Arial" w:cs="Arial"/>
          <w:sz w:val="20"/>
          <w:szCs w:val="20"/>
        </w:rPr>
        <w:t xml:space="preserve"> </w:t>
      </w:r>
    </w:p>
    <w:p w14:paraId="095F6EA3" w14:textId="77777777" w:rsidR="00F45901" w:rsidRPr="004C39C5" w:rsidRDefault="00F45901" w:rsidP="004C39C5">
      <w:pPr>
        <w:spacing w:after="0" w:line="260" w:lineRule="atLeast"/>
        <w:rPr>
          <w:sz w:val="20"/>
          <w:szCs w:val="20"/>
        </w:rPr>
      </w:pPr>
    </w:p>
    <w:p w14:paraId="09B1DE03" w14:textId="6BFA802B" w:rsidR="00F646EE" w:rsidRPr="004C39C5" w:rsidRDefault="00F646EE" w:rsidP="004C39C5">
      <w:pPr>
        <w:pStyle w:val="Kop1"/>
        <w:spacing w:before="120" w:line="260" w:lineRule="atLeast"/>
        <w:ind w:left="567" w:hanging="567"/>
        <w:rPr>
          <w:rFonts w:ascii="Arial" w:hAnsi="Arial" w:cs="Arial"/>
          <w:sz w:val="20"/>
          <w:szCs w:val="20"/>
        </w:rPr>
      </w:pPr>
      <w:r w:rsidRPr="004C39C5">
        <w:rPr>
          <w:rFonts w:ascii="Arial" w:hAnsi="Arial" w:cs="Arial"/>
          <w:sz w:val="20"/>
          <w:szCs w:val="20"/>
        </w:rPr>
        <w:t>Verwerking van persoonsgegevens</w:t>
      </w:r>
    </w:p>
    <w:p w14:paraId="67DECB42" w14:textId="77777777" w:rsidR="00F646EE" w:rsidRPr="004C39C5" w:rsidRDefault="00F646EE" w:rsidP="004C39C5">
      <w:pPr>
        <w:pStyle w:val="Kop2"/>
        <w:spacing w:before="0" w:line="260" w:lineRule="atLeast"/>
        <w:rPr>
          <w:rStyle w:val="eop"/>
          <w:sz w:val="20"/>
          <w:szCs w:val="20"/>
        </w:rPr>
      </w:pPr>
      <w:r w:rsidRPr="004C39C5">
        <w:rPr>
          <w:rStyle w:val="normaltextrun"/>
          <w:rFonts w:ascii="Arial" w:hAnsi="Arial" w:cs="Arial"/>
          <w:sz w:val="20"/>
          <w:szCs w:val="20"/>
        </w:rPr>
        <w:t>Leverancier handelt als verwerker in de zin van de Algemene verordening gegevensbescherming.</w:t>
      </w:r>
      <w:r w:rsidRPr="004C39C5">
        <w:rPr>
          <w:rStyle w:val="eop"/>
          <w:rFonts w:ascii="Arial" w:hAnsi="Arial" w:cs="Arial"/>
          <w:sz w:val="20"/>
          <w:szCs w:val="20"/>
        </w:rPr>
        <w:t> </w:t>
      </w:r>
    </w:p>
    <w:p w14:paraId="4BCFCFE6" w14:textId="166AE815" w:rsidR="00F646EE" w:rsidRPr="004C39C5" w:rsidRDefault="00F646EE" w:rsidP="004C39C5">
      <w:pPr>
        <w:pStyle w:val="Kop2"/>
        <w:spacing w:before="0" w:line="260" w:lineRule="atLeast"/>
        <w:rPr>
          <w:rStyle w:val="eop"/>
          <w:sz w:val="20"/>
          <w:szCs w:val="20"/>
        </w:rPr>
      </w:pPr>
      <w:r w:rsidRPr="004C39C5">
        <w:rPr>
          <w:rStyle w:val="normaltextrun"/>
          <w:rFonts w:ascii="Arial" w:hAnsi="Arial" w:cs="Arial"/>
          <w:sz w:val="20"/>
          <w:szCs w:val="20"/>
        </w:rPr>
        <w:t>De standaard Verwerkersovereenkomst is opgenomen in een bijlage.</w:t>
      </w:r>
    </w:p>
    <w:p w14:paraId="4F433CBD" w14:textId="77777777" w:rsidR="00F646EE" w:rsidRPr="004C39C5" w:rsidRDefault="00F646EE" w:rsidP="004C39C5">
      <w:pPr>
        <w:pStyle w:val="Kop2"/>
        <w:spacing w:before="0" w:line="260" w:lineRule="atLeast"/>
        <w:rPr>
          <w:rStyle w:val="eop"/>
          <w:sz w:val="20"/>
          <w:szCs w:val="20"/>
        </w:rPr>
      </w:pPr>
      <w:r w:rsidRPr="004C39C5">
        <w:rPr>
          <w:rStyle w:val="normaltextrun"/>
          <w:rFonts w:ascii="Arial" w:hAnsi="Arial" w:cs="Arial"/>
          <w:sz w:val="20"/>
          <w:szCs w:val="20"/>
        </w:rPr>
        <w:t>De Leverancier zal, behoudens op haar rustende wettelijke (archief)verplichtingen, alle persoonsgegevens na beëindiging van de overeenkomst, per ommegaande kosteloos retourneren aan de Opdrachtgever en, indien de Opdrachtgever daartoe opdracht heeft gegeven, wissen en uit haar systemen (incl. back-ups) verwijderen dan wel vernietigen op de wijze als door de Opdrachtgever bepaald. De vernietiging moet, binnen nader overeen te komen termijn, uitgevoerd worden en hiervan wordt een verslag gemaakt. </w:t>
      </w:r>
      <w:r w:rsidRPr="004C39C5">
        <w:rPr>
          <w:rStyle w:val="eop"/>
          <w:rFonts w:ascii="Arial" w:hAnsi="Arial" w:cs="Arial"/>
          <w:sz w:val="20"/>
          <w:szCs w:val="20"/>
        </w:rPr>
        <w:t> </w:t>
      </w:r>
    </w:p>
    <w:p w14:paraId="61C2D9D1" w14:textId="455454BA" w:rsidR="00F646EE" w:rsidRPr="004C39C5" w:rsidRDefault="00F646EE" w:rsidP="004C39C5">
      <w:pPr>
        <w:pStyle w:val="Kop2"/>
        <w:spacing w:before="0" w:line="260" w:lineRule="atLeast"/>
        <w:rPr>
          <w:sz w:val="20"/>
          <w:szCs w:val="20"/>
        </w:rPr>
      </w:pPr>
      <w:r w:rsidRPr="004C39C5">
        <w:rPr>
          <w:rStyle w:val="normaltextrun"/>
          <w:rFonts w:ascii="Arial" w:hAnsi="Arial" w:cs="Arial"/>
          <w:sz w:val="20"/>
          <w:szCs w:val="20"/>
        </w:rPr>
        <w:t xml:space="preserve">De Leverancier zal alle </w:t>
      </w:r>
      <w:proofErr w:type="spellStart"/>
      <w:r w:rsidRPr="004C39C5">
        <w:rPr>
          <w:rStyle w:val="normaltextrun"/>
          <w:rFonts w:ascii="Arial" w:hAnsi="Arial" w:cs="Arial"/>
          <w:sz w:val="20"/>
          <w:szCs w:val="20"/>
        </w:rPr>
        <w:t>subverwerkers</w:t>
      </w:r>
      <w:proofErr w:type="spellEnd"/>
      <w:r w:rsidRPr="004C39C5">
        <w:rPr>
          <w:rStyle w:val="normaltextrun"/>
          <w:rFonts w:ascii="Arial" w:hAnsi="Arial" w:cs="Arial"/>
          <w:sz w:val="20"/>
          <w:szCs w:val="20"/>
        </w:rPr>
        <w:t xml:space="preserve"> die betrokken zijn bij de verwerking van de persoonsgegevens op de hoogte stellen van de beëindiging van de overeenkomst en zal waarborgen dat alle </w:t>
      </w:r>
      <w:proofErr w:type="spellStart"/>
      <w:r w:rsidRPr="004C39C5">
        <w:rPr>
          <w:rStyle w:val="normaltextrun"/>
          <w:rFonts w:ascii="Arial" w:hAnsi="Arial" w:cs="Arial"/>
          <w:sz w:val="20"/>
          <w:szCs w:val="20"/>
        </w:rPr>
        <w:t>subverwerkers</w:t>
      </w:r>
      <w:proofErr w:type="spellEnd"/>
      <w:r w:rsidRPr="004C39C5">
        <w:rPr>
          <w:rStyle w:val="normaltextrun"/>
          <w:rFonts w:ascii="Arial" w:hAnsi="Arial" w:cs="Arial"/>
          <w:sz w:val="20"/>
          <w:szCs w:val="20"/>
        </w:rPr>
        <w:t xml:space="preserve"> de persoonsgegevens retourneren, verwijderen dan wel (laten) vernietigen, zoals in het vorige lid bepaald.</w:t>
      </w:r>
      <w:r w:rsidRPr="004C39C5">
        <w:rPr>
          <w:rStyle w:val="eop"/>
          <w:rFonts w:ascii="Arial" w:hAnsi="Arial" w:cs="Arial"/>
          <w:sz w:val="20"/>
          <w:szCs w:val="20"/>
        </w:rPr>
        <w:t> </w:t>
      </w:r>
    </w:p>
    <w:p w14:paraId="0413EE02" w14:textId="77777777" w:rsidR="00F646EE" w:rsidRPr="00F646EE" w:rsidRDefault="00F646EE" w:rsidP="004C39C5">
      <w:pPr>
        <w:spacing w:after="0" w:line="260" w:lineRule="atLeast"/>
        <w:rPr>
          <w:rFonts w:ascii="Arial" w:hAnsi="Arial" w:cs="Arial"/>
          <w:sz w:val="20"/>
          <w:szCs w:val="20"/>
        </w:rPr>
      </w:pPr>
    </w:p>
    <w:p w14:paraId="29F4900F" w14:textId="24952B7B" w:rsidR="004A4222" w:rsidRPr="00135A68" w:rsidRDefault="004A4222" w:rsidP="00DE02D7">
      <w:pPr>
        <w:pStyle w:val="Kop1"/>
        <w:spacing w:before="120" w:line="260" w:lineRule="atLeast"/>
        <w:ind w:left="567" w:hanging="567"/>
        <w:rPr>
          <w:rFonts w:ascii="Arial" w:hAnsi="Arial" w:cs="Arial"/>
          <w:sz w:val="20"/>
          <w:szCs w:val="20"/>
        </w:rPr>
      </w:pPr>
      <w:r w:rsidRPr="00135A68">
        <w:rPr>
          <w:rFonts w:ascii="Arial" w:hAnsi="Arial" w:cs="Arial"/>
          <w:sz w:val="20"/>
          <w:szCs w:val="20"/>
        </w:rPr>
        <w:t>Vergoedingen</w:t>
      </w:r>
    </w:p>
    <w:p w14:paraId="26475EBA" w14:textId="77777777" w:rsidR="004A4222" w:rsidRPr="00DE02D7" w:rsidRDefault="004A4222" w:rsidP="00DE02D7">
      <w:pPr>
        <w:pStyle w:val="Kop2"/>
        <w:spacing w:before="0" w:line="260" w:lineRule="atLeast"/>
        <w:rPr>
          <w:rFonts w:ascii="Arial" w:hAnsi="Arial" w:cs="Arial"/>
          <w:sz w:val="20"/>
          <w:szCs w:val="20"/>
        </w:rPr>
      </w:pPr>
      <w:r w:rsidRPr="00DE02D7">
        <w:rPr>
          <w:rFonts w:ascii="Arial" w:hAnsi="Arial" w:cs="Arial"/>
          <w:sz w:val="20"/>
          <w:szCs w:val="20"/>
        </w:rPr>
        <w:t>De vergoeding van het Onderhoud, gebruiksrechten en hostingdiensten zijn gespecificeerd in de offerte van Leverancier.</w:t>
      </w:r>
    </w:p>
    <w:p w14:paraId="1B09BFCB" w14:textId="77777777" w:rsidR="004A4222" w:rsidRPr="00DE02D7" w:rsidRDefault="004A4222" w:rsidP="00DE02D7">
      <w:pPr>
        <w:pStyle w:val="Kop2"/>
        <w:spacing w:before="0" w:line="260" w:lineRule="atLeast"/>
        <w:rPr>
          <w:rFonts w:ascii="Arial" w:hAnsi="Arial" w:cs="Arial"/>
          <w:sz w:val="20"/>
          <w:szCs w:val="20"/>
        </w:rPr>
      </w:pPr>
      <w:r w:rsidRPr="00DE02D7">
        <w:rPr>
          <w:rFonts w:ascii="Arial" w:hAnsi="Arial" w:cs="Arial"/>
          <w:sz w:val="20"/>
          <w:szCs w:val="20"/>
        </w:rPr>
        <w:t>De vergoeding voor de Implementatie is nader gespecificeerd in de offerte van Leverancier.</w:t>
      </w:r>
    </w:p>
    <w:p w14:paraId="600F8764" w14:textId="77777777" w:rsidR="004A4222" w:rsidRPr="00DE02D7" w:rsidRDefault="004A4222" w:rsidP="00DE02D7">
      <w:pPr>
        <w:pStyle w:val="Kop2"/>
        <w:spacing w:before="0" w:line="260" w:lineRule="atLeast"/>
        <w:rPr>
          <w:rFonts w:ascii="Arial" w:hAnsi="Arial" w:cs="Arial"/>
          <w:sz w:val="20"/>
          <w:szCs w:val="20"/>
        </w:rPr>
      </w:pPr>
      <w:r w:rsidRPr="00DE02D7">
        <w:rPr>
          <w:rFonts w:ascii="Arial" w:hAnsi="Arial" w:cs="Arial"/>
          <w:sz w:val="20"/>
          <w:szCs w:val="20"/>
        </w:rPr>
        <w:t>Na ingebruikname voor productieve doeleinden wordt van de vergoeding voor de Gebruiksrechten opeisbaar.</w:t>
      </w:r>
    </w:p>
    <w:p w14:paraId="6759DA78" w14:textId="77777777" w:rsidR="004A4222" w:rsidRPr="00DE02D7" w:rsidRDefault="004A4222" w:rsidP="00DE02D7">
      <w:pPr>
        <w:pStyle w:val="Kop2"/>
        <w:spacing w:before="0" w:line="260" w:lineRule="atLeast"/>
        <w:rPr>
          <w:rFonts w:ascii="Arial" w:hAnsi="Arial" w:cs="Arial"/>
          <w:sz w:val="20"/>
          <w:szCs w:val="20"/>
        </w:rPr>
      </w:pPr>
      <w:r w:rsidRPr="00DE02D7">
        <w:rPr>
          <w:rFonts w:ascii="Arial" w:hAnsi="Arial" w:cs="Arial"/>
          <w:sz w:val="20"/>
          <w:szCs w:val="20"/>
        </w:rPr>
        <w:t>Het exit-plan maakt onderdeel uit van de dienstverlening en daarom is er geen aanvullende vergoeding verschuldigd.</w:t>
      </w:r>
    </w:p>
    <w:p w14:paraId="0E8915D3" w14:textId="77777777" w:rsidR="00675E27" w:rsidRPr="00DE02D7" w:rsidRDefault="00675E27" w:rsidP="00DE02D7">
      <w:pPr>
        <w:pStyle w:val="Kop2"/>
        <w:spacing w:before="0" w:line="260" w:lineRule="atLeast"/>
        <w:rPr>
          <w:rFonts w:ascii="Arial" w:hAnsi="Arial" w:cs="Arial"/>
          <w:sz w:val="20"/>
          <w:szCs w:val="20"/>
        </w:rPr>
      </w:pPr>
      <w:r w:rsidRPr="00DE02D7">
        <w:rPr>
          <w:rFonts w:ascii="Arial" w:hAnsi="Arial" w:cs="Arial"/>
          <w:sz w:val="20"/>
          <w:szCs w:val="20"/>
        </w:rPr>
        <w:t>Van de totale Vergoeding is dertig (30) % eerst opeisbaar na integrale Acceptatie.</w:t>
      </w:r>
    </w:p>
    <w:p w14:paraId="4EA5AF29" w14:textId="5AF1A278" w:rsidR="00B755BA" w:rsidRPr="00DE02D7" w:rsidRDefault="00B755BA" w:rsidP="00DE02D7">
      <w:pPr>
        <w:pStyle w:val="Kop2"/>
        <w:spacing w:before="0" w:line="260" w:lineRule="atLeast"/>
        <w:rPr>
          <w:rFonts w:ascii="Arial" w:hAnsi="Arial" w:cs="Arial"/>
          <w:sz w:val="20"/>
          <w:szCs w:val="20"/>
        </w:rPr>
      </w:pPr>
      <w:r w:rsidRPr="00DE02D7">
        <w:rPr>
          <w:rFonts w:ascii="Arial" w:hAnsi="Arial" w:cs="Arial"/>
          <w:sz w:val="20"/>
          <w:szCs w:val="20"/>
        </w:rPr>
        <w:t>Leverancier verzendt de factuur</w:t>
      </w:r>
      <w:r w:rsidR="00B375AC" w:rsidRPr="00DE02D7">
        <w:rPr>
          <w:rFonts w:ascii="Arial" w:hAnsi="Arial" w:cs="Arial"/>
          <w:sz w:val="20"/>
          <w:szCs w:val="20"/>
        </w:rPr>
        <w:t xml:space="preserve"> </w:t>
      </w:r>
      <w:r w:rsidR="6CEF4400" w:rsidRPr="00DE02D7">
        <w:rPr>
          <w:rFonts w:ascii="Arial" w:hAnsi="Arial" w:cs="Arial"/>
          <w:sz w:val="20"/>
          <w:szCs w:val="20"/>
        </w:rPr>
        <w:t xml:space="preserve">met inkoopordernummer </w:t>
      </w:r>
      <w:r w:rsidR="00B375AC" w:rsidRPr="00DE02D7">
        <w:rPr>
          <w:rFonts w:ascii="Arial" w:hAnsi="Arial" w:cs="Arial"/>
          <w:sz w:val="20"/>
          <w:szCs w:val="20"/>
        </w:rPr>
        <w:t>aan Opdrachtgever</w:t>
      </w:r>
      <w:r w:rsidR="588AB13F" w:rsidRPr="00DE02D7">
        <w:rPr>
          <w:rFonts w:ascii="Arial" w:hAnsi="Arial" w:cs="Arial"/>
          <w:sz w:val="20"/>
          <w:szCs w:val="20"/>
        </w:rPr>
        <w:t xml:space="preserve"> elektr</w:t>
      </w:r>
      <w:r w:rsidR="001C1C68" w:rsidRPr="00DE02D7">
        <w:rPr>
          <w:rFonts w:ascii="Arial" w:hAnsi="Arial" w:cs="Arial"/>
          <w:sz w:val="20"/>
          <w:szCs w:val="20"/>
        </w:rPr>
        <w:t>on</w:t>
      </w:r>
      <w:r w:rsidR="588AB13F" w:rsidRPr="00DE02D7">
        <w:rPr>
          <w:rFonts w:ascii="Arial" w:hAnsi="Arial" w:cs="Arial"/>
          <w:sz w:val="20"/>
          <w:szCs w:val="20"/>
        </w:rPr>
        <w:t xml:space="preserve">isch overeenkomstig de </w:t>
      </w:r>
      <w:r w:rsidR="001C1C68" w:rsidRPr="00DE02D7">
        <w:rPr>
          <w:rFonts w:ascii="Arial" w:hAnsi="Arial" w:cs="Arial"/>
          <w:sz w:val="20"/>
          <w:szCs w:val="20"/>
        </w:rPr>
        <w:t xml:space="preserve">geldende eisen voor facturatie zoals opgenomen in de Gemeentelijke ICT-Kwaliteitsnormen en de </w:t>
      </w:r>
      <w:r w:rsidR="588AB13F" w:rsidRPr="00DE02D7">
        <w:rPr>
          <w:rFonts w:ascii="Arial" w:eastAsia="Verdana" w:hAnsi="Arial" w:cs="Arial"/>
          <w:color w:val="000000" w:themeColor="text1"/>
          <w:sz w:val="20"/>
          <w:szCs w:val="20"/>
        </w:rPr>
        <w:t xml:space="preserve">factuureisen van de belastingdienst: </w:t>
      </w:r>
      <w:hyperlink r:id="rId12">
        <w:r w:rsidR="588AB13F" w:rsidRPr="00DE02D7">
          <w:rPr>
            <w:rStyle w:val="Hyperlink"/>
            <w:rFonts w:ascii="Arial" w:eastAsia="Calibri" w:hAnsi="Arial" w:cs="Arial"/>
            <w:sz w:val="20"/>
            <w:szCs w:val="20"/>
          </w:rPr>
          <w:t>https://www.belastingdienst.nl/wps/wcm/connect/bldcontentnl/belastingdienst/zakelijk/btw/administratie_bijhouden/facturen_maken/factuureisen/</w:t>
        </w:r>
      </w:hyperlink>
    </w:p>
    <w:p w14:paraId="1FD3B314" w14:textId="05095CEB" w:rsidR="588AB13F" w:rsidRPr="00DE02D7" w:rsidRDefault="001C1C68" w:rsidP="00DE02D7">
      <w:pPr>
        <w:pStyle w:val="Kop2"/>
        <w:spacing w:before="0" w:line="260" w:lineRule="atLeast"/>
        <w:rPr>
          <w:rFonts w:ascii="Arial" w:hAnsi="Arial" w:cs="Arial"/>
          <w:sz w:val="20"/>
          <w:szCs w:val="20"/>
        </w:rPr>
      </w:pPr>
      <w:r w:rsidRPr="00DE02D7">
        <w:rPr>
          <w:rFonts w:ascii="Arial" w:hAnsi="Arial" w:cs="Arial"/>
          <w:sz w:val="20"/>
          <w:szCs w:val="20"/>
        </w:rPr>
        <w:t xml:space="preserve">De </w:t>
      </w:r>
      <w:r w:rsidR="3AABB29B" w:rsidRPr="00DE02D7">
        <w:rPr>
          <w:rFonts w:ascii="Arial" w:hAnsi="Arial" w:cs="Arial"/>
          <w:sz w:val="20"/>
          <w:szCs w:val="20"/>
        </w:rPr>
        <w:t xml:space="preserve">e-factuur </w:t>
      </w:r>
      <w:r w:rsidRPr="00DE02D7">
        <w:rPr>
          <w:rFonts w:ascii="Arial" w:hAnsi="Arial" w:cs="Arial"/>
          <w:sz w:val="20"/>
          <w:szCs w:val="20"/>
        </w:rPr>
        <w:t xml:space="preserve">wordt </w:t>
      </w:r>
      <w:r w:rsidR="3AABB29B" w:rsidRPr="00DE02D7">
        <w:rPr>
          <w:rFonts w:ascii="Arial" w:hAnsi="Arial" w:cs="Arial"/>
          <w:sz w:val="20"/>
          <w:szCs w:val="20"/>
        </w:rPr>
        <w:t xml:space="preserve">in </w:t>
      </w:r>
      <w:proofErr w:type="spellStart"/>
      <w:r w:rsidR="3AABB29B" w:rsidRPr="00DE02D7">
        <w:rPr>
          <w:rFonts w:ascii="Arial" w:hAnsi="Arial" w:cs="Arial"/>
          <w:sz w:val="20"/>
          <w:szCs w:val="20"/>
        </w:rPr>
        <w:t>ubl</w:t>
      </w:r>
      <w:proofErr w:type="spellEnd"/>
      <w:r w:rsidR="3AABB29B" w:rsidRPr="00DE02D7">
        <w:rPr>
          <w:rFonts w:ascii="Arial" w:hAnsi="Arial" w:cs="Arial"/>
          <w:sz w:val="20"/>
          <w:szCs w:val="20"/>
        </w:rPr>
        <w:t xml:space="preserve">-formaat aangeleverd via het open PEPPOL netwerk van </w:t>
      </w:r>
      <w:proofErr w:type="spellStart"/>
      <w:r w:rsidR="3AABB29B" w:rsidRPr="00DE02D7">
        <w:rPr>
          <w:rFonts w:ascii="Arial" w:hAnsi="Arial" w:cs="Arial"/>
          <w:sz w:val="20"/>
          <w:szCs w:val="20"/>
        </w:rPr>
        <w:t>Simpler</w:t>
      </w:r>
      <w:proofErr w:type="spellEnd"/>
      <w:r w:rsidR="3AABB29B" w:rsidRPr="00DE02D7">
        <w:rPr>
          <w:rFonts w:ascii="Arial" w:hAnsi="Arial" w:cs="Arial"/>
          <w:sz w:val="20"/>
          <w:szCs w:val="20"/>
        </w:rPr>
        <w:t xml:space="preserve"> </w:t>
      </w:r>
      <w:proofErr w:type="spellStart"/>
      <w:r w:rsidR="3AABB29B" w:rsidRPr="00DE02D7">
        <w:rPr>
          <w:rFonts w:ascii="Arial" w:hAnsi="Arial" w:cs="Arial"/>
          <w:sz w:val="20"/>
          <w:szCs w:val="20"/>
        </w:rPr>
        <w:t>Invoicing</w:t>
      </w:r>
      <w:proofErr w:type="spellEnd"/>
      <w:r w:rsidR="3AABB29B" w:rsidRPr="00DE02D7">
        <w:rPr>
          <w:rFonts w:ascii="Arial" w:hAnsi="Arial" w:cs="Arial"/>
          <w:sz w:val="20"/>
          <w:szCs w:val="20"/>
        </w:rPr>
        <w:t xml:space="preserve">. Het OIN nummer van de Opdrachtgever is </w:t>
      </w:r>
      <w:r w:rsidR="3AABB29B" w:rsidRPr="00DE02D7">
        <w:rPr>
          <w:rFonts w:ascii="Arial" w:eastAsia="Verdana" w:hAnsi="Arial" w:cs="Arial"/>
          <w:color w:val="000000" w:themeColor="text1"/>
          <w:sz w:val="20"/>
          <w:szCs w:val="20"/>
        </w:rPr>
        <w:t>00000001001709124000</w:t>
      </w:r>
      <w:r w:rsidR="3AABB29B" w:rsidRPr="00DE02D7">
        <w:rPr>
          <w:rFonts w:ascii="Arial" w:hAnsi="Arial" w:cs="Arial"/>
          <w:sz w:val="20"/>
          <w:szCs w:val="20"/>
        </w:rPr>
        <w:t xml:space="preserve">. </w:t>
      </w:r>
      <w:r w:rsidRPr="00DE02D7">
        <w:rPr>
          <w:rFonts w:ascii="Arial" w:hAnsi="Arial" w:cs="Arial"/>
          <w:sz w:val="20"/>
          <w:szCs w:val="20"/>
        </w:rPr>
        <w:t xml:space="preserve">Kosten verband houdende met e-facturatie komen voor rekening van Leverancier. </w:t>
      </w:r>
    </w:p>
    <w:p w14:paraId="4240BD7E" w14:textId="4403A2E0" w:rsidR="00BD6531" w:rsidRPr="00DE02D7" w:rsidRDefault="00675E27" w:rsidP="00DE02D7">
      <w:pPr>
        <w:pStyle w:val="Kop2"/>
        <w:spacing w:before="0" w:line="260" w:lineRule="atLeast"/>
        <w:rPr>
          <w:rFonts w:ascii="Arial" w:hAnsi="Arial" w:cs="Arial"/>
          <w:sz w:val="20"/>
          <w:szCs w:val="20"/>
        </w:rPr>
      </w:pPr>
      <w:r w:rsidRPr="00DE02D7">
        <w:rPr>
          <w:rFonts w:ascii="Arial" w:hAnsi="Arial" w:cs="Arial"/>
          <w:sz w:val="20"/>
          <w:szCs w:val="20"/>
        </w:rPr>
        <w:t xml:space="preserve">De in artikel </w:t>
      </w:r>
      <w:r w:rsidR="00F646EE" w:rsidRPr="00DE02D7">
        <w:rPr>
          <w:rFonts w:ascii="Arial" w:hAnsi="Arial" w:cs="Arial"/>
          <w:sz w:val="20"/>
          <w:szCs w:val="20"/>
        </w:rPr>
        <w:t>11</w:t>
      </w:r>
      <w:r w:rsidRPr="00DE02D7">
        <w:rPr>
          <w:rFonts w:ascii="Arial" w:hAnsi="Arial" w:cs="Arial"/>
          <w:sz w:val="20"/>
          <w:szCs w:val="20"/>
        </w:rPr>
        <w:t xml:space="preserve">.8 </w:t>
      </w:r>
      <w:r w:rsidR="00F646EE" w:rsidRPr="00DE02D7">
        <w:rPr>
          <w:rFonts w:ascii="Arial" w:hAnsi="Arial" w:cs="Arial"/>
          <w:sz w:val="20"/>
          <w:szCs w:val="20"/>
        </w:rPr>
        <w:t xml:space="preserve">GIBIT 2023 </w:t>
      </w:r>
      <w:r w:rsidRPr="00DE02D7">
        <w:rPr>
          <w:rFonts w:ascii="Arial" w:hAnsi="Arial" w:cs="Arial"/>
          <w:sz w:val="20"/>
          <w:szCs w:val="20"/>
        </w:rPr>
        <w:t>benoemde index J62, althans sectie J</w:t>
      </w:r>
      <w:r w:rsidR="001C1C68" w:rsidRPr="00DE02D7">
        <w:rPr>
          <w:rFonts w:ascii="Arial" w:hAnsi="Arial" w:cs="Arial"/>
          <w:sz w:val="20"/>
          <w:szCs w:val="20"/>
        </w:rPr>
        <w:t>6202</w:t>
      </w:r>
      <w:r w:rsidRPr="00DE02D7">
        <w:rPr>
          <w:rFonts w:ascii="Arial" w:hAnsi="Arial" w:cs="Arial"/>
          <w:sz w:val="20"/>
          <w:szCs w:val="20"/>
        </w:rPr>
        <w:t>, conform CPA 2008, van het Centraal Bureau voor de Statistiek, wordt logisch opgevolgd door index J62</w:t>
      </w:r>
      <w:r w:rsidR="001C1C68" w:rsidRPr="00DE02D7">
        <w:rPr>
          <w:rFonts w:ascii="Arial" w:hAnsi="Arial" w:cs="Arial"/>
          <w:sz w:val="20"/>
          <w:szCs w:val="20"/>
        </w:rPr>
        <w:t xml:space="preserve">, conform CPA 2015, van het Centraal Bureau voor de Statistiek. </w:t>
      </w:r>
    </w:p>
    <w:p w14:paraId="1EC93A0E" w14:textId="208F7D75" w:rsidR="00675E27" w:rsidRPr="00DE02D7" w:rsidRDefault="00BD6531" w:rsidP="00DE02D7">
      <w:pPr>
        <w:pStyle w:val="Kop2"/>
        <w:spacing w:before="0" w:line="260" w:lineRule="atLeast"/>
        <w:rPr>
          <w:rFonts w:ascii="Arial" w:hAnsi="Arial" w:cs="Arial"/>
          <w:sz w:val="20"/>
          <w:szCs w:val="20"/>
        </w:rPr>
      </w:pPr>
      <w:r w:rsidRPr="00DE02D7">
        <w:rPr>
          <w:rStyle w:val="normaltextrun"/>
          <w:rFonts w:ascii="Arial" w:hAnsi="Arial" w:cs="Arial"/>
          <w:color w:val="000000"/>
          <w:sz w:val="20"/>
          <w:szCs w:val="20"/>
          <w:bdr w:val="none" w:sz="0" w:space="0" w:color="auto" w:frame="1"/>
        </w:rPr>
        <w:t xml:space="preserve">Indexeringsaankondigingen </w:t>
      </w:r>
      <w:r w:rsidR="001C1C68" w:rsidRPr="00DE02D7">
        <w:rPr>
          <w:rStyle w:val="normaltextrun"/>
          <w:rFonts w:ascii="Arial" w:hAnsi="Arial" w:cs="Arial"/>
          <w:color w:val="000000"/>
          <w:sz w:val="20"/>
          <w:szCs w:val="20"/>
          <w:bdr w:val="none" w:sz="0" w:space="0" w:color="auto" w:frame="1"/>
        </w:rPr>
        <w:t>dienen te worden verzonden aan de in lid 1 van het artikel “contactpersonen en bevoegdheden” van de Overeenkomst bedoelde contactpersonen</w:t>
      </w:r>
      <w:r w:rsidR="00675E27" w:rsidRPr="00DE02D7">
        <w:rPr>
          <w:rFonts w:ascii="Arial" w:hAnsi="Arial" w:cs="Arial"/>
          <w:sz w:val="20"/>
          <w:szCs w:val="20"/>
        </w:rPr>
        <w:t>.</w:t>
      </w:r>
    </w:p>
    <w:p w14:paraId="2A4AD318" w14:textId="77777777" w:rsidR="00F924CC" w:rsidRPr="00DE02D7" w:rsidRDefault="00F924CC" w:rsidP="00DE02D7">
      <w:pPr>
        <w:spacing w:after="0" w:line="260" w:lineRule="atLeast"/>
        <w:rPr>
          <w:rFonts w:ascii="Arial" w:hAnsi="Arial" w:cs="Arial"/>
          <w:sz w:val="20"/>
          <w:szCs w:val="20"/>
        </w:rPr>
      </w:pPr>
    </w:p>
    <w:p w14:paraId="2FF96DD2" w14:textId="1683B4C0" w:rsidR="00BC3E09" w:rsidRPr="00135A68" w:rsidRDefault="00BC3E09" w:rsidP="00DE02D7">
      <w:pPr>
        <w:pStyle w:val="Kop1"/>
        <w:spacing w:before="120" w:line="260" w:lineRule="atLeast"/>
        <w:ind w:left="567" w:hanging="567"/>
        <w:rPr>
          <w:rFonts w:ascii="Arial" w:hAnsi="Arial" w:cs="Arial"/>
          <w:sz w:val="20"/>
          <w:szCs w:val="20"/>
        </w:rPr>
      </w:pPr>
      <w:r w:rsidRPr="00135A68">
        <w:rPr>
          <w:rFonts w:ascii="Arial" w:hAnsi="Arial" w:cs="Arial"/>
          <w:sz w:val="20"/>
          <w:szCs w:val="20"/>
        </w:rPr>
        <w:t>Contactpersonen en bevoegdheden</w:t>
      </w:r>
    </w:p>
    <w:p w14:paraId="0EF6EB82" w14:textId="742850C8" w:rsidR="00BC3E09" w:rsidRPr="00135A68" w:rsidRDefault="00BC3E09" w:rsidP="00DE02D7">
      <w:pPr>
        <w:pStyle w:val="Kop2"/>
        <w:spacing w:before="0" w:line="260" w:lineRule="atLeast"/>
        <w:ind w:left="578" w:hanging="578"/>
        <w:rPr>
          <w:rFonts w:ascii="Arial" w:hAnsi="Arial" w:cs="Arial"/>
          <w:sz w:val="20"/>
          <w:szCs w:val="20"/>
        </w:rPr>
      </w:pPr>
      <w:r w:rsidRPr="00135A68">
        <w:rPr>
          <w:rFonts w:ascii="Arial" w:hAnsi="Arial" w:cs="Arial"/>
          <w:sz w:val="20"/>
          <w:szCs w:val="20"/>
        </w:rPr>
        <w:t xml:space="preserve">Partijen wijzen </w:t>
      </w:r>
      <w:r w:rsidR="00AA18D0" w:rsidRPr="00135A68">
        <w:rPr>
          <w:rFonts w:ascii="Arial" w:hAnsi="Arial" w:cs="Arial"/>
          <w:sz w:val="20"/>
          <w:szCs w:val="20"/>
        </w:rPr>
        <w:t xml:space="preserve">de in een bijlage gespecificeerde </w:t>
      </w:r>
      <w:r w:rsidRPr="00135A68">
        <w:rPr>
          <w:rFonts w:ascii="Arial" w:hAnsi="Arial" w:cs="Arial"/>
          <w:sz w:val="20"/>
          <w:szCs w:val="20"/>
        </w:rPr>
        <w:t>personen aan als contactpersoon namens hun organisatie gedurende de looptijd van de Overeenkomst.</w:t>
      </w:r>
    </w:p>
    <w:p w14:paraId="31B58204" w14:textId="57A47ECE" w:rsidR="00BC3E09" w:rsidRPr="00135A68" w:rsidRDefault="00BC3E09" w:rsidP="00DE02D7">
      <w:pPr>
        <w:pStyle w:val="Kop2"/>
        <w:spacing w:before="0" w:line="260" w:lineRule="atLeast"/>
        <w:ind w:left="578" w:hanging="578"/>
        <w:rPr>
          <w:rFonts w:ascii="Arial" w:hAnsi="Arial" w:cs="Arial"/>
          <w:sz w:val="20"/>
          <w:szCs w:val="20"/>
        </w:rPr>
      </w:pPr>
      <w:r w:rsidRPr="00135A68">
        <w:rPr>
          <w:rFonts w:ascii="Arial" w:hAnsi="Arial" w:cs="Arial"/>
          <w:sz w:val="20"/>
          <w:szCs w:val="20"/>
        </w:rPr>
        <w:t>Tenzij vooraf door de ene partij uitdrukkelijk schriftelijk aan de andere partij van het tegendeel mededeling wordt gedaan, zijn de bedoelde contactpersonen bevoegd de partij die hen heeft aangewezen, in het kader van de uitvoering van deze Overeenkomst en de nadere overeenkomsten te vertegenwoordigen, en in dat kader aanvullende of afwijkende afspraken te maken.</w:t>
      </w:r>
    </w:p>
    <w:p w14:paraId="1B49983D" w14:textId="2150E5AD" w:rsidR="00BC3E09" w:rsidRDefault="00BC3E09" w:rsidP="00DE02D7">
      <w:pPr>
        <w:pStyle w:val="Kop2"/>
        <w:spacing w:before="0" w:line="260" w:lineRule="atLeast"/>
        <w:ind w:left="578" w:hanging="578"/>
        <w:rPr>
          <w:rFonts w:ascii="Arial" w:hAnsi="Arial" w:cs="Arial"/>
          <w:sz w:val="20"/>
          <w:szCs w:val="20"/>
        </w:rPr>
      </w:pPr>
      <w:r w:rsidRPr="00135A68">
        <w:rPr>
          <w:rFonts w:ascii="Arial" w:hAnsi="Arial" w:cs="Arial"/>
          <w:sz w:val="20"/>
          <w:szCs w:val="20"/>
        </w:rPr>
        <w:t>Een partij mag haar contactpersonen wijzigen middels schriftelijke mededeling aan de andere partij. De wijziging zal minimaal een week van tevoren worden gemeld, behoudens in spoedgevallen.</w:t>
      </w:r>
    </w:p>
    <w:p w14:paraId="3F49833C" w14:textId="77777777" w:rsidR="00F924CC" w:rsidRDefault="00F924CC" w:rsidP="00F924CC"/>
    <w:p w14:paraId="6F73A4BF" w14:textId="77777777" w:rsidR="00F924CC" w:rsidRPr="0001477C" w:rsidRDefault="00F924CC" w:rsidP="00492DD5">
      <w:pPr>
        <w:pStyle w:val="Kop1"/>
        <w:spacing w:before="120" w:line="260" w:lineRule="atLeast"/>
        <w:ind w:left="567" w:hanging="567"/>
        <w:rPr>
          <w:rFonts w:ascii="Arial" w:hAnsi="Arial" w:cs="Arial"/>
          <w:sz w:val="20"/>
          <w:szCs w:val="20"/>
        </w:rPr>
      </w:pPr>
      <w:r w:rsidRPr="2979EBFC">
        <w:rPr>
          <w:rFonts w:ascii="Arial" w:hAnsi="Arial" w:cs="Arial"/>
          <w:sz w:val="20"/>
          <w:szCs w:val="20"/>
        </w:rPr>
        <w:lastRenderedPageBreak/>
        <w:t>Data</w:t>
      </w:r>
    </w:p>
    <w:p w14:paraId="379EBB07" w14:textId="77777777" w:rsidR="00F924CC" w:rsidRPr="00F924CC" w:rsidRDefault="00F924CC" w:rsidP="00F924CC">
      <w:pPr>
        <w:pStyle w:val="Lijstalinea"/>
        <w:keepNext/>
        <w:keepLines/>
        <w:numPr>
          <w:ilvl w:val="0"/>
          <w:numId w:val="19"/>
        </w:numPr>
        <w:spacing w:after="0" w:line="260" w:lineRule="atLeast"/>
        <w:contextualSpacing w:val="0"/>
        <w:outlineLvl w:val="1"/>
        <w:rPr>
          <w:rFonts w:ascii="Arial" w:eastAsiaTheme="majorEastAsia" w:hAnsi="Arial" w:cs="Arial"/>
          <w:vanish/>
          <w:sz w:val="20"/>
          <w:szCs w:val="20"/>
        </w:rPr>
      </w:pPr>
    </w:p>
    <w:p w14:paraId="5D5E2068" w14:textId="77777777" w:rsidR="00F924CC" w:rsidRPr="00F924CC" w:rsidRDefault="00F924CC" w:rsidP="00F924CC">
      <w:pPr>
        <w:pStyle w:val="Lijstalinea"/>
        <w:keepNext/>
        <w:keepLines/>
        <w:numPr>
          <w:ilvl w:val="0"/>
          <w:numId w:val="19"/>
        </w:numPr>
        <w:spacing w:after="0" w:line="260" w:lineRule="atLeast"/>
        <w:contextualSpacing w:val="0"/>
        <w:outlineLvl w:val="1"/>
        <w:rPr>
          <w:rFonts w:ascii="Arial" w:eastAsiaTheme="majorEastAsia" w:hAnsi="Arial" w:cs="Arial"/>
          <w:vanish/>
          <w:sz w:val="20"/>
          <w:szCs w:val="20"/>
        </w:rPr>
      </w:pPr>
    </w:p>
    <w:p w14:paraId="5993F745" w14:textId="77777777" w:rsidR="00F924CC" w:rsidRPr="00F924CC" w:rsidRDefault="00F924CC" w:rsidP="00F924CC">
      <w:pPr>
        <w:pStyle w:val="Lijstalinea"/>
        <w:keepNext/>
        <w:keepLines/>
        <w:numPr>
          <w:ilvl w:val="0"/>
          <w:numId w:val="19"/>
        </w:numPr>
        <w:spacing w:after="0" w:line="260" w:lineRule="atLeast"/>
        <w:contextualSpacing w:val="0"/>
        <w:outlineLvl w:val="1"/>
        <w:rPr>
          <w:rFonts w:ascii="Arial" w:eastAsiaTheme="majorEastAsia" w:hAnsi="Arial" w:cs="Arial"/>
          <w:vanish/>
          <w:sz w:val="20"/>
          <w:szCs w:val="20"/>
        </w:rPr>
      </w:pPr>
    </w:p>
    <w:p w14:paraId="3F667367" w14:textId="77777777" w:rsidR="00F924CC" w:rsidRPr="00F924CC" w:rsidRDefault="00F924CC" w:rsidP="00F924CC">
      <w:pPr>
        <w:pStyle w:val="Lijstalinea"/>
        <w:keepNext/>
        <w:keepLines/>
        <w:numPr>
          <w:ilvl w:val="0"/>
          <w:numId w:val="19"/>
        </w:numPr>
        <w:spacing w:after="0" w:line="260" w:lineRule="atLeast"/>
        <w:contextualSpacing w:val="0"/>
        <w:outlineLvl w:val="1"/>
        <w:rPr>
          <w:rFonts w:ascii="Arial" w:eastAsiaTheme="majorEastAsia" w:hAnsi="Arial" w:cs="Arial"/>
          <w:vanish/>
          <w:sz w:val="20"/>
          <w:szCs w:val="20"/>
        </w:rPr>
      </w:pPr>
    </w:p>
    <w:p w14:paraId="5CCFD990" w14:textId="77777777" w:rsidR="00F924CC" w:rsidRPr="00F924CC" w:rsidRDefault="00F924CC" w:rsidP="00F924CC">
      <w:pPr>
        <w:pStyle w:val="Lijstalinea"/>
        <w:keepNext/>
        <w:keepLines/>
        <w:numPr>
          <w:ilvl w:val="0"/>
          <w:numId w:val="19"/>
        </w:numPr>
        <w:spacing w:after="0" w:line="260" w:lineRule="atLeast"/>
        <w:contextualSpacing w:val="0"/>
        <w:outlineLvl w:val="1"/>
        <w:rPr>
          <w:rFonts w:ascii="Arial" w:eastAsiaTheme="majorEastAsia" w:hAnsi="Arial" w:cs="Arial"/>
          <w:vanish/>
          <w:sz w:val="20"/>
          <w:szCs w:val="20"/>
        </w:rPr>
      </w:pPr>
    </w:p>
    <w:p w14:paraId="4F5CDDAA" w14:textId="77777777" w:rsidR="00F924CC" w:rsidRPr="00F924CC" w:rsidRDefault="00F924CC" w:rsidP="00F924CC">
      <w:pPr>
        <w:pStyle w:val="Lijstalinea"/>
        <w:keepNext/>
        <w:keepLines/>
        <w:numPr>
          <w:ilvl w:val="0"/>
          <w:numId w:val="19"/>
        </w:numPr>
        <w:spacing w:after="0" w:line="260" w:lineRule="atLeast"/>
        <w:contextualSpacing w:val="0"/>
        <w:outlineLvl w:val="1"/>
        <w:rPr>
          <w:rFonts w:ascii="Arial" w:eastAsiaTheme="majorEastAsia" w:hAnsi="Arial" w:cs="Arial"/>
          <w:vanish/>
          <w:sz w:val="20"/>
          <w:szCs w:val="20"/>
        </w:rPr>
      </w:pPr>
    </w:p>
    <w:p w14:paraId="69213A83" w14:textId="77777777" w:rsidR="00F924CC" w:rsidRPr="00F924CC" w:rsidRDefault="00F924CC" w:rsidP="00F924CC">
      <w:pPr>
        <w:pStyle w:val="Lijstalinea"/>
        <w:keepNext/>
        <w:keepLines/>
        <w:numPr>
          <w:ilvl w:val="0"/>
          <w:numId w:val="19"/>
        </w:numPr>
        <w:spacing w:after="0" w:line="260" w:lineRule="atLeast"/>
        <w:contextualSpacing w:val="0"/>
        <w:outlineLvl w:val="1"/>
        <w:rPr>
          <w:rFonts w:ascii="Arial" w:eastAsiaTheme="majorEastAsia" w:hAnsi="Arial" w:cs="Arial"/>
          <w:vanish/>
          <w:sz w:val="20"/>
          <w:szCs w:val="20"/>
        </w:rPr>
      </w:pPr>
    </w:p>
    <w:p w14:paraId="24E5DAAA" w14:textId="77777777" w:rsidR="00F924CC" w:rsidRPr="00F924CC" w:rsidRDefault="00F924CC" w:rsidP="00F924CC">
      <w:pPr>
        <w:pStyle w:val="Lijstalinea"/>
        <w:keepNext/>
        <w:keepLines/>
        <w:numPr>
          <w:ilvl w:val="0"/>
          <w:numId w:val="19"/>
        </w:numPr>
        <w:spacing w:after="0" w:line="260" w:lineRule="atLeast"/>
        <w:contextualSpacing w:val="0"/>
        <w:outlineLvl w:val="1"/>
        <w:rPr>
          <w:rFonts w:ascii="Arial" w:eastAsiaTheme="majorEastAsia" w:hAnsi="Arial" w:cs="Arial"/>
          <w:vanish/>
          <w:sz w:val="20"/>
          <w:szCs w:val="20"/>
        </w:rPr>
      </w:pPr>
    </w:p>
    <w:p w14:paraId="75B873B0" w14:textId="77777777" w:rsidR="00F924CC" w:rsidRPr="00F924CC" w:rsidRDefault="00F924CC" w:rsidP="00F924CC">
      <w:pPr>
        <w:pStyle w:val="Lijstalinea"/>
        <w:keepNext/>
        <w:keepLines/>
        <w:numPr>
          <w:ilvl w:val="0"/>
          <w:numId w:val="19"/>
        </w:numPr>
        <w:spacing w:after="0" w:line="260" w:lineRule="atLeast"/>
        <w:contextualSpacing w:val="0"/>
        <w:outlineLvl w:val="1"/>
        <w:rPr>
          <w:rFonts w:ascii="Arial" w:eastAsiaTheme="majorEastAsia" w:hAnsi="Arial" w:cs="Arial"/>
          <w:vanish/>
          <w:sz w:val="20"/>
          <w:szCs w:val="20"/>
        </w:rPr>
      </w:pPr>
    </w:p>
    <w:p w14:paraId="3506881B" w14:textId="77777777" w:rsidR="00F924CC" w:rsidRPr="00F924CC" w:rsidRDefault="00F924CC" w:rsidP="00F924CC">
      <w:pPr>
        <w:pStyle w:val="Lijstalinea"/>
        <w:keepNext/>
        <w:keepLines/>
        <w:numPr>
          <w:ilvl w:val="0"/>
          <w:numId w:val="19"/>
        </w:numPr>
        <w:spacing w:after="0" w:line="260" w:lineRule="atLeast"/>
        <w:contextualSpacing w:val="0"/>
        <w:outlineLvl w:val="1"/>
        <w:rPr>
          <w:rFonts w:ascii="Arial" w:eastAsiaTheme="majorEastAsia" w:hAnsi="Arial" w:cs="Arial"/>
          <w:vanish/>
          <w:sz w:val="20"/>
          <w:szCs w:val="20"/>
        </w:rPr>
      </w:pPr>
    </w:p>
    <w:p w14:paraId="5E9ECD2C" w14:textId="77777777" w:rsidR="00F924CC" w:rsidRPr="00F924CC" w:rsidRDefault="00F924CC" w:rsidP="00F924CC">
      <w:pPr>
        <w:pStyle w:val="Lijstalinea"/>
        <w:keepNext/>
        <w:keepLines/>
        <w:numPr>
          <w:ilvl w:val="0"/>
          <w:numId w:val="19"/>
        </w:numPr>
        <w:spacing w:after="0" w:line="260" w:lineRule="atLeast"/>
        <w:contextualSpacing w:val="0"/>
        <w:outlineLvl w:val="1"/>
        <w:rPr>
          <w:rFonts w:ascii="Arial" w:eastAsiaTheme="majorEastAsia" w:hAnsi="Arial" w:cs="Arial"/>
          <w:vanish/>
          <w:sz w:val="20"/>
          <w:szCs w:val="20"/>
        </w:rPr>
      </w:pPr>
    </w:p>
    <w:p w14:paraId="53B91C65" w14:textId="77777777" w:rsidR="00F924CC" w:rsidRPr="00F924CC" w:rsidRDefault="00F924CC" w:rsidP="00F924CC">
      <w:pPr>
        <w:pStyle w:val="Lijstalinea"/>
        <w:keepNext/>
        <w:keepLines/>
        <w:numPr>
          <w:ilvl w:val="0"/>
          <w:numId w:val="19"/>
        </w:numPr>
        <w:spacing w:after="0" w:line="260" w:lineRule="atLeast"/>
        <w:contextualSpacing w:val="0"/>
        <w:outlineLvl w:val="1"/>
        <w:rPr>
          <w:rFonts w:ascii="Arial" w:eastAsiaTheme="majorEastAsia" w:hAnsi="Arial" w:cs="Arial"/>
          <w:vanish/>
          <w:sz w:val="20"/>
          <w:szCs w:val="20"/>
        </w:rPr>
      </w:pPr>
    </w:p>
    <w:p w14:paraId="66D34E46" w14:textId="77777777" w:rsidR="00F924CC" w:rsidRPr="00F924CC" w:rsidRDefault="00F924CC" w:rsidP="00F924CC">
      <w:pPr>
        <w:pStyle w:val="Lijstalinea"/>
        <w:keepNext/>
        <w:keepLines/>
        <w:numPr>
          <w:ilvl w:val="0"/>
          <w:numId w:val="19"/>
        </w:numPr>
        <w:spacing w:after="0" w:line="260" w:lineRule="atLeast"/>
        <w:contextualSpacing w:val="0"/>
        <w:outlineLvl w:val="1"/>
        <w:rPr>
          <w:rFonts w:ascii="Arial" w:eastAsiaTheme="majorEastAsia" w:hAnsi="Arial" w:cs="Arial"/>
          <w:vanish/>
          <w:sz w:val="20"/>
          <w:szCs w:val="20"/>
        </w:rPr>
      </w:pPr>
    </w:p>
    <w:p w14:paraId="5A052A33" w14:textId="77777777" w:rsidR="00F924CC" w:rsidRPr="00F924CC" w:rsidRDefault="00F924CC" w:rsidP="00F924CC">
      <w:pPr>
        <w:pStyle w:val="Lijstalinea"/>
        <w:keepNext/>
        <w:keepLines/>
        <w:numPr>
          <w:ilvl w:val="0"/>
          <w:numId w:val="19"/>
        </w:numPr>
        <w:spacing w:after="0" w:line="260" w:lineRule="atLeast"/>
        <w:contextualSpacing w:val="0"/>
        <w:outlineLvl w:val="1"/>
        <w:rPr>
          <w:rFonts w:ascii="Arial" w:eastAsiaTheme="majorEastAsia" w:hAnsi="Arial" w:cs="Arial"/>
          <w:vanish/>
          <w:sz w:val="20"/>
          <w:szCs w:val="20"/>
        </w:rPr>
      </w:pPr>
    </w:p>
    <w:p w14:paraId="64575E0D" w14:textId="536EBAE8" w:rsidR="00F924CC" w:rsidRDefault="00F924CC" w:rsidP="00F924CC">
      <w:pPr>
        <w:pStyle w:val="Kop2"/>
        <w:numPr>
          <w:ilvl w:val="1"/>
          <w:numId w:val="19"/>
        </w:numPr>
        <w:spacing w:before="0" w:line="260" w:lineRule="atLeast"/>
        <w:rPr>
          <w:rFonts w:ascii="Arial" w:hAnsi="Arial" w:cs="Arial"/>
          <w:sz w:val="20"/>
          <w:szCs w:val="20"/>
        </w:rPr>
      </w:pPr>
      <w:r w:rsidRPr="00914B27">
        <w:rPr>
          <w:rFonts w:ascii="Arial" w:hAnsi="Arial" w:cs="Arial"/>
          <w:sz w:val="20"/>
          <w:szCs w:val="20"/>
        </w:rPr>
        <w:t>Indien de te leveren ICT Prestatie in staat is om Data te genereren, te verzamelen of anderszins te verwerven, en/of er bij de te verrichten Diensten Data worden gegenereerd, verzameld, of anderszins worden verworven, zal de Leverancier de Opdrachtgever daarvan op de hoogte stellen. Onder "Data" wordt verstaan digitale weergaves van handelingen, feiten of informatie en/of compilaties van dergelijke handelingen, feiten of informatie, ook in de vorm van geluids-, visuele of audiovisuele opnames.</w:t>
      </w:r>
    </w:p>
    <w:p w14:paraId="06C00F43" w14:textId="77777777" w:rsidR="00F924CC" w:rsidRDefault="00F924CC" w:rsidP="00F924CC">
      <w:pPr>
        <w:pStyle w:val="Kop2"/>
        <w:numPr>
          <w:ilvl w:val="1"/>
          <w:numId w:val="19"/>
        </w:numPr>
        <w:tabs>
          <w:tab w:val="num" w:pos="360"/>
        </w:tabs>
        <w:spacing w:before="0" w:line="260" w:lineRule="atLeast"/>
        <w:ind w:left="567" w:hanging="567"/>
        <w:rPr>
          <w:rFonts w:ascii="Arial" w:hAnsi="Arial" w:cs="Arial"/>
          <w:sz w:val="20"/>
          <w:szCs w:val="20"/>
        </w:rPr>
      </w:pPr>
      <w:r w:rsidRPr="008D32AA">
        <w:rPr>
          <w:rFonts w:ascii="Arial" w:hAnsi="Arial" w:cs="Arial"/>
          <w:sz w:val="20"/>
          <w:szCs w:val="20"/>
        </w:rPr>
        <w:t>De Leverancier stelt de Opdrachtgever kosteloos technisch in staat om de Data in te zien, en voor eigen gebruik te kunnen opslaan. De Leverancier kan aan deze verplichting onder meer voldoen door:</w:t>
      </w:r>
    </w:p>
    <w:p w14:paraId="11163E75" w14:textId="77777777" w:rsidR="00F924CC" w:rsidRPr="008D32AA" w:rsidRDefault="00F924CC" w:rsidP="00F924CC">
      <w:pPr>
        <w:pStyle w:val="Lijstalinea"/>
        <w:numPr>
          <w:ilvl w:val="0"/>
          <w:numId w:val="20"/>
        </w:numPr>
        <w:spacing w:after="0" w:line="260" w:lineRule="atLeast"/>
        <w:contextualSpacing w:val="0"/>
        <w:rPr>
          <w:rFonts w:ascii="Arial" w:hAnsi="Arial" w:cs="Arial"/>
          <w:sz w:val="20"/>
          <w:szCs w:val="20"/>
        </w:rPr>
      </w:pPr>
      <w:r w:rsidRPr="008D32AA">
        <w:rPr>
          <w:rFonts w:ascii="Arial" w:hAnsi="Arial" w:cs="Arial"/>
          <w:sz w:val="20"/>
          <w:szCs w:val="20"/>
        </w:rPr>
        <w:t xml:space="preserve">de Data aan de Opdrachtgever te verstrekken; </w:t>
      </w:r>
    </w:p>
    <w:p w14:paraId="1D66BC10" w14:textId="77777777" w:rsidR="00F924CC" w:rsidRPr="008D32AA" w:rsidRDefault="00F924CC" w:rsidP="00F924CC">
      <w:pPr>
        <w:pStyle w:val="Lijstalinea"/>
        <w:numPr>
          <w:ilvl w:val="0"/>
          <w:numId w:val="20"/>
        </w:numPr>
        <w:spacing w:after="0" w:line="260" w:lineRule="atLeast"/>
        <w:contextualSpacing w:val="0"/>
        <w:rPr>
          <w:rFonts w:ascii="Arial" w:hAnsi="Arial" w:cs="Arial"/>
          <w:sz w:val="20"/>
          <w:szCs w:val="20"/>
        </w:rPr>
      </w:pPr>
      <w:r w:rsidRPr="008D32AA">
        <w:rPr>
          <w:rFonts w:ascii="Arial" w:hAnsi="Arial" w:cs="Arial"/>
          <w:sz w:val="20"/>
          <w:szCs w:val="20"/>
        </w:rPr>
        <w:t xml:space="preserve">de Opdrachtgever in staat te stellen om de Data in </w:t>
      </w:r>
      <w:proofErr w:type="spellStart"/>
      <w:r w:rsidRPr="008D32AA">
        <w:rPr>
          <w:rFonts w:ascii="Arial" w:hAnsi="Arial" w:cs="Arial"/>
          <w:sz w:val="20"/>
          <w:szCs w:val="20"/>
        </w:rPr>
        <w:t>realtime</w:t>
      </w:r>
      <w:proofErr w:type="spellEnd"/>
      <w:r w:rsidRPr="008D32AA">
        <w:rPr>
          <w:rFonts w:ascii="Arial" w:hAnsi="Arial" w:cs="Arial"/>
          <w:sz w:val="20"/>
          <w:szCs w:val="20"/>
        </w:rPr>
        <w:t xml:space="preserve"> in te zien en een kopie daarvan te downloaden;</w:t>
      </w:r>
    </w:p>
    <w:p w14:paraId="09497613" w14:textId="77777777" w:rsidR="00F924CC" w:rsidRPr="008D32AA" w:rsidRDefault="00F924CC" w:rsidP="00F924CC">
      <w:pPr>
        <w:pStyle w:val="Lijstalinea"/>
        <w:numPr>
          <w:ilvl w:val="0"/>
          <w:numId w:val="20"/>
        </w:numPr>
        <w:spacing w:after="0" w:line="260" w:lineRule="atLeast"/>
        <w:contextualSpacing w:val="0"/>
        <w:rPr>
          <w:rFonts w:ascii="Arial" w:hAnsi="Arial" w:cs="Arial"/>
          <w:sz w:val="20"/>
          <w:szCs w:val="20"/>
        </w:rPr>
      </w:pPr>
      <w:r w:rsidRPr="008D32AA">
        <w:rPr>
          <w:rFonts w:ascii="Arial" w:hAnsi="Arial" w:cs="Arial"/>
          <w:sz w:val="20"/>
          <w:szCs w:val="20"/>
        </w:rPr>
        <w:t>de Data gedurende de looptijd van de Overeenkomst onder zich te houden, en de Opdrachtgever op eerste verzoek een kopie van de Data te verstrekken;</w:t>
      </w:r>
    </w:p>
    <w:p w14:paraId="62437C95" w14:textId="77777777" w:rsidR="00F924CC" w:rsidRPr="008D32AA" w:rsidRDefault="00F924CC" w:rsidP="00F924CC">
      <w:pPr>
        <w:pStyle w:val="Lijstalinea"/>
        <w:numPr>
          <w:ilvl w:val="0"/>
          <w:numId w:val="20"/>
        </w:numPr>
        <w:spacing w:after="0" w:line="260" w:lineRule="atLeast"/>
        <w:contextualSpacing w:val="0"/>
        <w:rPr>
          <w:rFonts w:ascii="Arial" w:hAnsi="Arial" w:cs="Arial"/>
          <w:sz w:val="20"/>
          <w:szCs w:val="20"/>
        </w:rPr>
      </w:pPr>
      <w:r w:rsidRPr="008D32AA">
        <w:rPr>
          <w:rFonts w:ascii="Arial" w:hAnsi="Arial" w:cs="Arial"/>
          <w:sz w:val="20"/>
          <w:szCs w:val="20"/>
        </w:rPr>
        <w:t>documentatie aan de Opdrachtgever te verstrekken om de Opdrachtgever in staat te stellen de Data zelf uit de ICT Prestatie te ontsluiten; of</w:t>
      </w:r>
    </w:p>
    <w:p w14:paraId="520F5D7C" w14:textId="77777777" w:rsidR="00F924CC" w:rsidRPr="008D32AA" w:rsidRDefault="00F924CC" w:rsidP="00F924CC">
      <w:pPr>
        <w:pStyle w:val="Lijstalinea"/>
        <w:numPr>
          <w:ilvl w:val="0"/>
          <w:numId w:val="20"/>
        </w:numPr>
        <w:spacing w:after="0" w:line="260" w:lineRule="atLeast"/>
        <w:ind w:left="935" w:hanging="357"/>
        <w:contextualSpacing w:val="0"/>
        <w:rPr>
          <w:rFonts w:ascii="Arial" w:hAnsi="Arial" w:cs="Arial"/>
          <w:sz w:val="20"/>
          <w:szCs w:val="20"/>
        </w:rPr>
      </w:pPr>
      <w:r w:rsidRPr="008D32AA">
        <w:rPr>
          <w:rFonts w:ascii="Arial" w:hAnsi="Arial" w:cs="Arial"/>
          <w:sz w:val="20"/>
          <w:szCs w:val="20"/>
        </w:rPr>
        <w:t>aan de Opdrachtgever Koppelingen ter beschikking te stellen, teneinde de Opdrachtgever in staat te stellen de Data zelf op te vragen via deze Koppelingen.</w:t>
      </w:r>
    </w:p>
    <w:p w14:paraId="32823377" w14:textId="77777777" w:rsidR="00F924CC" w:rsidRDefault="00F924CC" w:rsidP="00F924CC">
      <w:pPr>
        <w:pStyle w:val="Kop2"/>
        <w:numPr>
          <w:ilvl w:val="1"/>
          <w:numId w:val="19"/>
        </w:numPr>
        <w:tabs>
          <w:tab w:val="left" w:pos="993"/>
          <w:tab w:val="num" w:pos="1276"/>
        </w:tabs>
        <w:spacing w:before="0" w:line="260" w:lineRule="atLeast"/>
        <w:ind w:left="567" w:hanging="567"/>
        <w:rPr>
          <w:rFonts w:ascii="Arial" w:hAnsi="Arial" w:cs="Arial"/>
          <w:sz w:val="20"/>
          <w:szCs w:val="20"/>
        </w:rPr>
      </w:pPr>
      <w:r w:rsidRPr="008D32AA">
        <w:rPr>
          <w:rFonts w:ascii="Arial" w:hAnsi="Arial" w:cs="Arial"/>
          <w:sz w:val="20"/>
          <w:szCs w:val="20"/>
        </w:rPr>
        <w:t>De ter beschikking gestelde of beschikbaar gemaakte Data zal:</w:t>
      </w:r>
    </w:p>
    <w:p w14:paraId="47FD38C4" w14:textId="77777777" w:rsidR="00F924CC" w:rsidRPr="00637715" w:rsidRDefault="00F924CC" w:rsidP="00F924CC">
      <w:pPr>
        <w:pStyle w:val="Lijstalinea"/>
        <w:numPr>
          <w:ilvl w:val="4"/>
          <w:numId w:val="21"/>
        </w:numPr>
        <w:spacing w:after="0" w:line="260" w:lineRule="atLeast"/>
        <w:ind w:left="993" w:hanging="426"/>
        <w:contextualSpacing w:val="0"/>
        <w:rPr>
          <w:rFonts w:ascii="Arial" w:hAnsi="Arial" w:cs="Arial"/>
          <w:sz w:val="20"/>
          <w:szCs w:val="20"/>
        </w:rPr>
      </w:pPr>
      <w:r w:rsidRPr="00637715">
        <w:rPr>
          <w:rFonts w:ascii="Arial" w:hAnsi="Arial" w:cs="Arial"/>
          <w:sz w:val="20"/>
          <w:szCs w:val="20"/>
        </w:rPr>
        <w:t>in een algemeen leesbaar elektronisch bestandsformaat worden verstrekt;</w:t>
      </w:r>
    </w:p>
    <w:p w14:paraId="58779D8E" w14:textId="77777777" w:rsidR="00F924CC" w:rsidRPr="00637715" w:rsidRDefault="00F924CC" w:rsidP="00F924CC">
      <w:pPr>
        <w:pStyle w:val="Lijstalinea"/>
        <w:numPr>
          <w:ilvl w:val="4"/>
          <w:numId w:val="21"/>
        </w:numPr>
        <w:spacing w:after="0" w:line="260" w:lineRule="atLeast"/>
        <w:ind w:left="993" w:hanging="426"/>
        <w:contextualSpacing w:val="0"/>
        <w:rPr>
          <w:rFonts w:ascii="Arial" w:hAnsi="Arial" w:cs="Arial"/>
          <w:sz w:val="20"/>
          <w:szCs w:val="20"/>
        </w:rPr>
      </w:pPr>
      <w:r w:rsidRPr="00637715">
        <w:rPr>
          <w:rFonts w:ascii="Arial" w:hAnsi="Arial" w:cs="Arial"/>
          <w:sz w:val="20"/>
          <w:szCs w:val="20"/>
        </w:rPr>
        <w:t>vergezeld gaan van Documentatie met een juiste, volledige en gedetailleerde beschrijving van</w:t>
      </w:r>
      <w:r>
        <w:rPr>
          <w:rFonts w:ascii="Arial" w:hAnsi="Arial" w:cs="Arial"/>
          <w:sz w:val="20"/>
          <w:szCs w:val="20"/>
        </w:rPr>
        <w:t xml:space="preserve"> </w:t>
      </w:r>
      <w:r w:rsidRPr="00637715">
        <w:rPr>
          <w:rFonts w:ascii="Arial" w:hAnsi="Arial" w:cs="Arial"/>
          <w:sz w:val="20"/>
          <w:szCs w:val="20"/>
        </w:rPr>
        <w:t>de aan de Data ten grondslag liggende datamodellen; en</w:t>
      </w:r>
    </w:p>
    <w:p w14:paraId="7FE42F11" w14:textId="77777777" w:rsidR="00F924CC" w:rsidRPr="00637715" w:rsidRDefault="00F924CC" w:rsidP="00F924CC">
      <w:pPr>
        <w:pStyle w:val="Lijstalinea"/>
        <w:numPr>
          <w:ilvl w:val="4"/>
          <w:numId w:val="21"/>
        </w:numPr>
        <w:spacing w:after="0" w:line="260" w:lineRule="atLeast"/>
        <w:ind w:left="993" w:hanging="426"/>
        <w:contextualSpacing w:val="0"/>
        <w:rPr>
          <w:rFonts w:ascii="Arial" w:hAnsi="Arial" w:cs="Arial"/>
          <w:sz w:val="20"/>
          <w:szCs w:val="20"/>
        </w:rPr>
      </w:pPr>
      <w:r w:rsidRPr="00637715">
        <w:rPr>
          <w:rFonts w:ascii="Arial" w:hAnsi="Arial" w:cs="Arial"/>
          <w:sz w:val="20"/>
          <w:szCs w:val="20"/>
        </w:rPr>
        <w:t>voldoen aan de voorschriften die aan Data worden gesteld in de Wet open overheid, de Wet hergebruik van overheidsinformatie en andere wet- en regelgeving die op de Opdrachtgever van toepassing is.</w:t>
      </w:r>
    </w:p>
    <w:p w14:paraId="6FEEA140" w14:textId="77777777" w:rsidR="00F924CC" w:rsidRDefault="00F924CC" w:rsidP="00F924CC">
      <w:pPr>
        <w:pStyle w:val="Kop2"/>
        <w:numPr>
          <w:ilvl w:val="1"/>
          <w:numId w:val="19"/>
        </w:numPr>
        <w:tabs>
          <w:tab w:val="num" w:pos="360"/>
        </w:tabs>
        <w:spacing w:before="0" w:line="260" w:lineRule="atLeast"/>
        <w:ind w:left="567" w:hanging="567"/>
        <w:rPr>
          <w:rFonts w:ascii="Arial" w:hAnsi="Arial" w:cs="Arial"/>
          <w:sz w:val="20"/>
          <w:szCs w:val="20"/>
        </w:rPr>
      </w:pPr>
      <w:r w:rsidRPr="00004C44">
        <w:rPr>
          <w:rFonts w:ascii="Arial" w:hAnsi="Arial" w:cs="Arial"/>
          <w:sz w:val="20"/>
          <w:szCs w:val="20"/>
        </w:rPr>
        <w:t>De Leverancier bevestigt dat de Opdrachtgever het recht heeft om de Data voor eigen gebruik op te slaan en verder te gebruiken, waaronder begrepen het recht van de Opdrachtgever om de Data openbaar inzichtelijk te maken en ter beschikking te stellen aan derden. Voor zover op de Data die ontstaan bij gebruik door de Opdrachtgever of die specifiek zien op het gebruik van door de Opdrachtgever, hoe ook genaamd, IE-rechten (komen te) rusten, is wat in de Inkoopvoorwaarden is bepaald omtrent IE-rechten van overeenkomstige toepassing.</w:t>
      </w:r>
    </w:p>
    <w:p w14:paraId="7719A45F" w14:textId="77777777" w:rsidR="00F924CC" w:rsidRDefault="00F924CC" w:rsidP="00F924CC">
      <w:pPr>
        <w:pStyle w:val="Kop2"/>
        <w:numPr>
          <w:ilvl w:val="1"/>
          <w:numId w:val="19"/>
        </w:numPr>
        <w:tabs>
          <w:tab w:val="left" w:pos="709"/>
        </w:tabs>
        <w:spacing w:before="0" w:line="260" w:lineRule="atLeast"/>
        <w:ind w:left="567" w:hanging="567"/>
        <w:rPr>
          <w:rFonts w:ascii="Arial" w:hAnsi="Arial" w:cs="Arial"/>
          <w:sz w:val="20"/>
          <w:szCs w:val="20"/>
        </w:rPr>
      </w:pPr>
      <w:r w:rsidRPr="00637715">
        <w:rPr>
          <w:rFonts w:ascii="Arial" w:hAnsi="Arial" w:cs="Arial"/>
          <w:sz w:val="20"/>
          <w:szCs w:val="20"/>
        </w:rPr>
        <w:t>Indien de door de Leverancier geleverde Data onjuist en/of onvolledig blijken te zijn, zal de Leverancier, ook na beëindiging van de Overeenkomst, kosteloos zijn medewerking verlenen om deze onjuistheid en/of onvolledigheid te corrigeren.</w:t>
      </w:r>
    </w:p>
    <w:p w14:paraId="2DC3D570" w14:textId="77777777" w:rsidR="00F924CC" w:rsidRDefault="00F924CC" w:rsidP="00F924CC">
      <w:pPr>
        <w:pStyle w:val="Kop2"/>
        <w:numPr>
          <w:ilvl w:val="1"/>
          <w:numId w:val="19"/>
        </w:numPr>
        <w:tabs>
          <w:tab w:val="left" w:pos="709"/>
          <w:tab w:val="num" w:pos="993"/>
        </w:tabs>
        <w:spacing w:before="0" w:line="260" w:lineRule="atLeast"/>
        <w:ind w:left="567" w:hanging="567"/>
        <w:rPr>
          <w:rFonts w:ascii="Arial" w:hAnsi="Arial" w:cs="Arial"/>
          <w:sz w:val="20"/>
          <w:szCs w:val="20"/>
        </w:rPr>
      </w:pPr>
      <w:r w:rsidRPr="00637715">
        <w:rPr>
          <w:rFonts w:ascii="Arial" w:hAnsi="Arial" w:cs="Arial"/>
          <w:sz w:val="20"/>
          <w:szCs w:val="20"/>
        </w:rPr>
        <w:t>Indien de Leverancier zelf (mede) toegang heeft tot de Data, gelden de volgende bepalingen:</w:t>
      </w:r>
    </w:p>
    <w:p w14:paraId="4CDFE627" w14:textId="77777777" w:rsidR="00F924CC" w:rsidRPr="00DD1167" w:rsidRDefault="00F924CC" w:rsidP="00F924CC">
      <w:pPr>
        <w:pStyle w:val="Lijstalinea"/>
        <w:numPr>
          <w:ilvl w:val="4"/>
          <w:numId w:val="22"/>
        </w:numPr>
        <w:spacing w:after="0" w:line="260" w:lineRule="atLeast"/>
        <w:ind w:left="993"/>
        <w:contextualSpacing w:val="0"/>
        <w:rPr>
          <w:rFonts w:ascii="Arial" w:hAnsi="Arial" w:cs="Arial"/>
          <w:sz w:val="20"/>
          <w:szCs w:val="20"/>
        </w:rPr>
      </w:pPr>
      <w:r w:rsidRPr="00DD1167">
        <w:rPr>
          <w:rFonts w:ascii="Arial" w:hAnsi="Arial" w:cs="Arial"/>
          <w:sz w:val="20"/>
          <w:szCs w:val="20"/>
        </w:rPr>
        <w:t>De Leverancier zal de Data uitsluitend gebruiken voor de uitvoering van de Overeenkomst en de nakoming van op Leverancier rustende wettelijke verplichtingen;</w:t>
      </w:r>
    </w:p>
    <w:p w14:paraId="448D5669" w14:textId="77777777" w:rsidR="00F924CC" w:rsidRPr="00DD1167" w:rsidRDefault="00F924CC" w:rsidP="00F924CC">
      <w:pPr>
        <w:pStyle w:val="Lijstalinea"/>
        <w:numPr>
          <w:ilvl w:val="4"/>
          <w:numId w:val="22"/>
        </w:numPr>
        <w:spacing w:after="0" w:line="260" w:lineRule="atLeast"/>
        <w:ind w:left="993"/>
        <w:contextualSpacing w:val="0"/>
        <w:rPr>
          <w:rFonts w:ascii="Arial" w:hAnsi="Arial" w:cs="Arial"/>
          <w:sz w:val="20"/>
          <w:szCs w:val="20"/>
        </w:rPr>
      </w:pPr>
      <w:r w:rsidRPr="00DD1167">
        <w:rPr>
          <w:rFonts w:ascii="Arial" w:hAnsi="Arial" w:cs="Arial"/>
          <w:sz w:val="20"/>
          <w:szCs w:val="20"/>
        </w:rPr>
        <w:t>De Leverancier zal op eerste verzoek van de Opdrachtgever overgaan tot vernietiging van de Data;</w:t>
      </w:r>
    </w:p>
    <w:p w14:paraId="7D38D7BA" w14:textId="77777777" w:rsidR="00F924CC" w:rsidRPr="00DD1167" w:rsidRDefault="00F924CC" w:rsidP="00F924CC">
      <w:pPr>
        <w:pStyle w:val="Lijstalinea"/>
        <w:numPr>
          <w:ilvl w:val="4"/>
          <w:numId w:val="22"/>
        </w:numPr>
        <w:spacing w:after="0" w:line="260" w:lineRule="atLeast"/>
        <w:ind w:left="993"/>
        <w:contextualSpacing w:val="0"/>
        <w:rPr>
          <w:rFonts w:ascii="Arial" w:hAnsi="Arial" w:cs="Arial"/>
          <w:sz w:val="20"/>
          <w:szCs w:val="20"/>
        </w:rPr>
      </w:pPr>
      <w:r w:rsidRPr="00DD1167">
        <w:rPr>
          <w:rFonts w:ascii="Arial" w:hAnsi="Arial" w:cs="Arial"/>
          <w:sz w:val="20"/>
          <w:szCs w:val="20"/>
        </w:rPr>
        <w:t>De Leverancier zal gedurende de looptijd van de Overeenkomst niet overgaan tot vernietiging van de Data zonder een verzoek daartoe; en</w:t>
      </w:r>
    </w:p>
    <w:p w14:paraId="08B8F5C2" w14:textId="77777777" w:rsidR="00F924CC" w:rsidRPr="00DD1167" w:rsidRDefault="00F924CC" w:rsidP="00F924CC">
      <w:pPr>
        <w:pStyle w:val="Lijstalinea"/>
        <w:numPr>
          <w:ilvl w:val="4"/>
          <w:numId w:val="22"/>
        </w:numPr>
        <w:spacing w:after="0" w:line="260" w:lineRule="atLeast"/>
        <w:ind w:left="993"/>
        <w:contextualSpacing w:val="0"/>
        <w:rPr>
          <w:rFonts w:ascii="Arial" w:hAnsi="Arial" w:cs="Arial"/>
          <w:sz w:val="20"/>
          <w:szCs w:val="20"/>
        </w:rPr>
      </w:pPr>
      <w:r w:rsidRPr="00DD1167">
        <w:rPr>
          <w:rFonts w:ascii="Arial" w:hAnsi="Arial" w:cs="Arial"/>
          <w:sz w:val="20"/>
          <w:szCs w:val="20"/>
        </w:rPr>
        <w:t>De Leverancier zal de Data na het einde van de Overeenkomst vernietigen, maar niet voordat hij de Opdrachtgever expliciet een redelijke laatste kans heeft geboden om de Data te downloaden of anderszins te verkrijgen.</w:t>
      </w:r>
    </w:p>
    <w:p w14:paraId="3AB8B844" w14:textId="77777777" w:rsidR="00F924CC" w:rsidRDefault="00F924CC" w:rsidP="00F924CC">
      <w:pPr>
        <w:pStyle w:val="Kop2"/>
        <w:numPr>
          <w:ilvl w:val="1"/>
          <w:numId w:val="19"/>
        </w:numPr>
        <w:tabs>
          <w:tab w:val="num" w:pos="360"/>
        </w:tabs>
        <w:spacing w:before="0" w:line="260" w:lineRule="atLeast"/>
        <w:ind w:left="567" w:hanging="567"/>
        <w:rPr>
          <w:rFonts w:ascii="Arial" w:hAnsi="Arial" w:cs="Arial"/>
          <w:sz w:val="20"/>
          <w:szCs w:val="20"/>
        </w:rPr>
      </w:pPr>
      <w:r w:rsidRPr="00DD1167">
        <w:rPr>
          <w:rFonts w:ascii="Arial" w:hAnsi="Arial" w:cs="Arial"/>
          <w:sz w:val="20"/>
          <w:szCs w:val="20"/>
        </w:rPr>
        <w:t>De Leverancier zal, onverminderd de verplichting tot het verstrekken van deugdelijke documentatie, op eerste verzoek alles doen wat redelijkerwijs van hem gevergd kan worden om de Opdrachtgever te helpen bij het duiden en interpreteren van de Data. De Leverancier zal kosteloos voldoen aan deze verplichting, tenzij schriftelijk anders is overeengekomen omtrent enige vergoeding.</w:t>
      </w:r>
    </w:p>
    <w:p w14:paraId="5B81E9A9" w14:textId="77777777" w:rsidR="00F924CC" w:rsidRPr="00DD1167" w:rsidRDefault="00F924CC" w:rsidP="00F924CC">
      <w:pPr>
        <w:pStyle w:val="Kop2"/>
        <w:numPr>
          <w:ilvl w:val="1"/>
          <w:numId w:val="19"/>
        </w:numPr>
        <w:tabs>
          <w:tab w:val="num" w:pos="709"/>
        </w:tabs>
        <w:spacing w:before="0" w:line="260" w:lineRule="atLeast"/>
        <w:ind w:left="567" w:hanging="567"/>
        <w:rPr>
          <w:rFonts w:ascii="Arial" w:hAnsi="Arial" w:cs="Arial"/>
          <w:sz w:val="20"/>
          <w:szCs w:val="20"/>
        </w:rPr>
      </w:pPr>
      <w:r w:rsidRPr="00DD1167">
        <w:rPr>
          <w:rFonts w:ascii="Arial" w:hAnsi="Arial" w:cs="Arial"/>
          <w:sz w:val="20"/>
          <w:szCs w:val="20"/>
        </w:rPr>
        <w:t>Hetgeen is bepaald in lid 2 t/m 7 geldt niet indien en voor zover:</w:t>
      </w:r>
    </w:p>
    <w:p w14:paraId="21EDD3E2" w14:textId="77777777" w:rsidR="00F924CC" w:rsidRPr="00DD1167" w:rsidRDefault="00F924CC" w:rsidP="00F924CC">
      <w:pPr>
        <w:pStyle w:val="Lijstalinea"/>
        <w:numPr>
          <w:ilvl w:val="4"/>
          <w:numId w:val="23"/>
        </w:numPr>
        <w:spacing w:after="0" w:line="260" w:lineRule="atLeast"/>
        <w:ind w:left="993"/>
        <w:contextualSpacing w:val="0"/>
        <w:rPr>
          <w:rFonts w:ascii="Arial" w:hAnsi="Arial" w:cs="Arial"/>
          <w:sz w:val="20"/>
          <w:szCs w:val="20"/>
        </w:rPr>
      </w:pPr>
      <w:r w:rsidRPr="00DD1167">
        <w:rPr>
          <w:rFonts w:ascii="Arial" w:hAnsi="Arial" w:cs="Arial"/>
          <w:sz w:val="20"/>
          <w:szCs w:val="20"/>
        </w:rPr>
        <w:t>het nakomen van de verplichtingen technisch onmogelijk is;</w:t>
      </w:r>
    </w:p>
    <w:p w14:paraId="3BE656A0" w14:textId="77777777" w:rsidR="00F924CC" w:rsidRPr="00DD1167" w:rsidRDefault="00F924CC" w:rsidP="00F924CC">
      <w:pPr>
        <w:pStyle w:val="Lijstalinea"/>
        <w:numPr>
          <w:ilvl w:val="4"/>
          <w:numId w:val="23"/>
        </w:numPr>
        <w:spacing w:after="0" w:line="260" w:lineRule="atLeast"/>
        <w:ind w:left="993"/>
        <w:contextualSpacing w:val="0"/>
        <w:rPr>
          <w:rFonts w:ascii="Arial" w:hAnsi="Arial" w:cs="Arial"/>
          <w:sz w:val="20"/>
          <w:szCs w:val="20"/>
        </w:rPr>
      </w:pPr>
      <w:r w:rsidRPr="00DD1167">
        <w:rPr>
          <w:rFonts w:ascii="Arial" w:hAnsi="Arial" w:cs="Arial"/>
          <w:sz w:val="20"/>
          <w:szCs w:val="20"/>
        </w:rPr>
        <w:t>het nakomen van de verplichtingen in strijd komt met andere wettelijke verplichtingen;</w:t>
      </w:r>
    </w:p>
    <w:p w14:paraId="0E960395" w14:textId="77777777" w:rsidR="00F924CC" w:rsidRPr="00DD1167" w:rsidRDefault="00F924CC" w:rsidP="00F924CC">
      <w:pPr>
        <w:pStyle w:val="Lijstalinea"/>
        <w:numPr>
          <w:ilvl w:val="4"/>
          <w:numId w:val="23"/>
        </w:numPr>
        <w:spacing w:after="0" w:line="260" w:lineRule="atLeast"/>
        <w:ind w:left="993"/>
        <w:contextualSpacing w:val="0"/>
        <w:rPr>
          <w:rFonts w:ascii="Arial" w:hAnsi="Arial" w:cs="Arial"/>
          <w:sz w:val="20"/>
          <w:szCs w:val="20"/>
        </w:rPr>
      </w:pPr>
      <w:r w:rsidRPr="00DD1167">
        <w:rPr>
          <w:rFonts w:ascii="Arial" w:hAnsi="Arial" w:cs="Arial"/>
          <w:sz w:val="20"/>
          <w:szCs w:val="20"/>
        </w:rPr>
        <w:t>de Data bedrijfsgeheimen van de Leverancier betreffen; of</w:t>
      </w:r>
    </w:p>
    <w:p w14:paraId="2C141B3C" w14:textId="77777777" w:rsidR="00F924CC" w:rsidRDefault="00F924CC" w:rsidP="00F924CC">
      <w:pPr>
        <w:pStyle w:val="Lijstalinea"/>
        <w:numPr>
          <w:ilvl w:val="4"/>
          <w:numId w:val="23"/>
        </w:numPr>
        <w:spacing w:after="0" w:line="260" w:lineRule="atLeast"/>
        <w:ind w:left="993"/>
        <w:contextualSpacing w:val="0"/>
        <w:rPr>
          <w:rFonts w:ascii="Arial" w:hAnsi="Arial" w:cs="Arial"/>
          <w:sz w:val="20"/>
          <w:szCs w:val="20"/>
        </w:rPr>
      </w:pPr>
      <w:r w:rsidRPr="00DD1167">
        <w:rPr>
          <w:rFonts w:ascii="Arial" w:hAnsi="Arial" w:cs="Arial"/>
          <w:sz w:val="20"/>
          <w:szCs w:val="20"/>
        </w:rPr>
        <w:t>de Opdrachtgever expliciet en ondubbelzinnig bij Leverancier heeft aangegeven de Data niet te willen ontvangen of anderszins in te willen zien.</w:t>
      </w:r>
    </w:p>
    <w:p w14:paraId="39652334" w14:textId="77777777" w:rsidR="00F924CC" w:rsidRPr="00DD1167" w:rsidRDefault="00F924CC" w:rsidP="00F924CC">
      <w:pPr>
        <w:pStyle w:val="Lijstalinea"/>
        <w:spacing w:after="0" w:line="260" w:lineRule="atLeast"/>
        <w:ind w:left="993"/>
        <w:rPr>
          <w:rFonts w:ascii="Arial" w:hAnsi="Arial" w:cs="Arial"/>
          <w:sz w:val="20"/>
          <w:szCs w:val="20"/>
        </w:rPr>
      </w:pPr>
    </w:p>
    <w:p w14:paraId="2B8F32D8" w14:textId="5F3814DA" w:rsidR="0060014C" w:rsidRPr="00135A68" w:rsidRDefault="0060014C" w:rsidP="00291D6A">
      <w:pPr>
        <w:pStyle w:val="Kop1"/>
        <w:spacing w:before="120" w:line="260" w:lineRule="atLeast"/>
        <w:ind w:left="567" w:hanging="567"/>
        <w:rPr>
          <w:rFonts w:ascii="Arial" w:hAnsi="Arial" w:cs="Arial"/>
          <w:sz w:val="20"/>
          <w:szCs w:val="20"/>
        </w:rPr>
      </w:pPr>
      <w:r w:rsidRPr="00135A68">
        <w:rPr>
          <w:rFonts w:ascii="Arial" w:hAnsi="Arial" w:cs="Arial"/>
          <w:sz w:val="20"/>
          <w:szCs w:val="20"/>
        </w:rPr>
        <w:lastRenderedPageBreak/>
        <w:t xml:space="preserve">Evaluatie </w:t>
      </w:r>
    </w:p>
    <w:p w14:paraId="2F9E52E0" w14:textId="471E7051" w:rsidR="0060014C" w:rsidRPr="00135A68" w:rsidRDefault="0060014C" w:rsidP="00291D6A">
      <w:pPr>
        <w:pStyle w:val="Kop2"/>
        <w:spacing w:before="0" w:line="260" w:lineRule="atLeast"/>
        <w:rPr>
          <w:rFonts w:ascii="Arial" w:hAnsi="Arial" w:cs="Arial"/>
          <w:sz w:val="20"/>
          <w:szCs w:val="20"/>
        </w:rPr>
      </w:pPr>
      <w:r w:rsidRPr="00135A68">
        <w:rPr>
          <w:rFonts w:ascii="Arial" w:hAnsi="Arial" w:cs="Arial"/>
          <w:sz w:val="20"/>
          <w:szCs w:val="20"/>
        </w:rPr>
        <w:t>Opdrachtgever evalueert minimaal één (1) maal per jaar de uitvoering van de opdracht en het resultaat van de ICT Prestatie. De onderwerpen van evaluatie omvatten in ieder geval en indien van toepassing:</w:t>
      </w:r>
    </w:p>
    <w:p w14:paraId="67DE1D03" w14:textId="75CEA789" w:rsidR="0060014C" w:rsidRPr="00BD6531" w:rsidRDefault="00F924CC" w:rsidP="00291D6A">
      <w:pPr>
        <w:pStyle w:val="Lijstalinea"/>
        <w:numPr>
          <w:ilvl w:val="0"/>
          <w:numId w:val="17"/>
        </w:numPr>
        <w:spacing w:after="0" w:line="260" w:lineRule="atLeast"/>
        <w:ind w:left="993"/>
        <w:contextualSpacing w:val="0"/>
        <w:rPr>
          <w:rFonts w:ascii="Arial" w:hAnsi="Arial" w:cs="Arial"/>
          <w:sz w:val="20"/>
          <w:szCs w:val="20"/>
        </w:rPr>
      </w:pPr>
      <w:r>
        <w:rPr>
          <w:rFonts w:ascii="Arial" w:hAnsi="Arial" w:cs="Arial"/>
          <w:sz w:val="20"/>
          <w:szCs w:val="20"/>
        </w:rPr>
        <w:t>oplevering en levertijd</w:t>
      </w:r>
      <w:r w:rsidR="0060014C" w:rsidRPr="00BD6531">
        <w:rPr>
          <w:rFonts w:ascii="Arial" w:hAnsi="Arial" w:cs="Arial"/>
          <w:sz w:val="20"/>
          <w:szCs w:val="20"/>
        </w:rPr>
        <w:t>;</w:t>
      </w:r>
    </w:p>
    <w:p w14:paraId="3E230C2E" w14:textId="372C9500" w:rsidR="0060014C" w:rsidRPr="00BD6531" w:rsidRDefault="00F924CC" w:rsidP="00291D6A">
      <w:pPr>
        <w:pStyle w:val="Lijstalinea"/>
        <w:numPr>
          <w:ilvl w:val="0"/>
          <w:numId w:val="17"/>
        </w:numPr>
        <w:spacing w:after="0" w:line="260" w:lineRule="atLeast"/>
        <w:ind w:left="993"/>
        <w:contextualSpacing w:val="0"/>
        <w:rPr>
          <w:rFonts w:ascii="Arial" w:hAnsi="Arial" w:cs="Arial"/>
          <w:sz w:val="20"/>
          <w:szCs w:val="20"/>
        </w:rPr>
      </w:pPr>
      <w:r>
        <w:rPr>
          <w:rFonts w:ascii="Arial" w:hAnsi="Arial" w:cs="Arial"/>
          <w:sz w:val="20"/>
          <w:szCs w:val="20"/>
        </w:rPr>
        <w:t>garantie</w:t>
      </w:r>
      <w:r w:rsidR="0060014C" w:rsidRPr="00BD6531">
        <w:rPr>
          <w:rFonts w:ascii="Arial" w:hAnsi="Arial" w:cs="Arial"/>
          <w:sz w:val="20"/>
          <w:szCs w:val="20"/>
        </w:rPr>
        <w:t>;</w:t>
      </w:r>
    </w:p>
    <w:p w14:paraId="6197256A" w14:textId="2A63F21D" w:rsidR="0060014C" w:rsidRPr="00BD6531" w:rsidRDefault="0060014C" w:rsidP="00291D6A">
      <w:pPr>
        <w:pStyle w:val="Lijstalinea"/>
        <w:numPr>
          <w:ilvl w:val="0"/>
          <w:numId w:val="17"/>
        </w:numPr>
        <w:spacing w:after="0" w:line="260" w:lineRule="atLeast"/>
        <w:ind w:left="993"/>
        <w:contextualSpacing w:val="0"/>
        <w:rPr>
          <w:rFonts w:ascii="Arial" w:hAnsi="Arial" w:cs="Arial"/>
          <w:sz w:val="20"/>
          <w:szCs w:val="20"/>
        </w:rPr>
      </w:pPr>
      <w:r w:rsidRPr="00BD6531">
        <w:rPr>
          <w:rFonts w:ascii="Arial" w:hAnsi="Arial" w:cs="Arial"/>
          <w:sz w:val="20"/>
          <w:szCs w:val="20"/>
        </w:rPr>
        <w:t>algemene ervaringen met Leverancier.</w:t>
      </w:r>
    </w:p>
    <w:p w14:paraId="7E833224" w14:textId="3764C7A2" w:rsidR="0060014C" w:rsidRDefault="0060014C" w:rsidP="00291D6A">
      <w:pPr>
        <w:pStyle w:val="Kop2"/>
        <w:spacing w:before="0" w:line="260" w:lineRule="atLeast"/>
        <w:rPr>
          <w:rFonts w:ascii="Arial" w:hAnsi="Arial" w:cs="Arial"/>
          <w:sz w:val="20"/>
          <w:szCs w:val="20"/>
        </w:rPr>
      </w:pPr>
      <w:r w:rsidRPr="00135A68">
        <w:rPr>
          <w:rFonts w:ascii="Arial" w:hAnsi="Arial" w:cs="Arial"/>
          <w:sz w:val="20"/>
          <w:szCs w:val="20"/>
        </w:rPr>
        <w:t xml:space="preserve">Verder worden de tussen Partijen gesloten contractbijlagen minimaal één (1) maal per jaar, of op verzoek van de Partijen, geëvalueerd. Partijen kunnen voorstellen doen om de betreffende overeenkomst aan te passen. Aanpassingen op de documenten worden door Leverancier verwerkt. Tijdens deze evaluatie wordt het document in ieder geval getoetst op de bruikbaarheid in achterliggende periode van het document, contactpersonen en hun functie, scope van de dienstverlening of de lopende procedures. Indien nodig, kunnen additionele onderwerpen voor de evaluatie uiterlijk </w:t>
      </w:r>
      <w:r w:rsidR="00BD6531">
        <w:rPr>
          <w:rFonts w:ascii="Arial" w:hAnsi="Arial" w:cs="Arial"/>
          <w:sz w:val="20"/>
          <w:szCs w:val="20"/>
        </w:rPr>
        <w:t>één</w:t>
      </w:r>
      <w:r w:rsidRPr="00135A68">
        <w:rPr>
          <w:rFonts w:ascii="Arial" w:hAnsi="Arial" w:cs="Arial"/>
          <w:sz w:val="20"/>
          <w:szCs w:val="20"/>
        </w:rPr>
        <w:t xml:space="preserve"> (</w:t>
      </w:r>
      <w:r w:rsidR="00BD6531">
        <w:rPr>
          <w:rFonts w:ascii="Arial" w:hAnsi="Arial" w:cs="Arial"/>
          <w:sz w:val="20"/>
          <w:szCs w:val="20"/>
        </w:rPr>
        <w:t>1</w:t>
      </w:r>
      <w:r w:rsidRPr="00135A68">
        <w:rPr>
          <w:rFonts w:ascii="Arial" w:hAnsi="Arial" w:cs="Arial"/>
          <w:sz w:val="20"/>
          <w:szCs w:val="20"/>
        </w:rPr>
        <w:t>) we</w:t>
      </w:r>
      <w:r w:rsidR="00BD6531">
        <w:rPr>
          <w:rFonts w:ascii="Arial" w:hAnsi="Arial" w:cs="Arial"/>
          <w:sz w:val="20"/>
          <w:szCs w:val="20"/>
        </w:rPr>
        <w:t>e</w:t>
      </w:r>
      <w:r w:rsidRPr="00135A68">
        <w:rPr>
          <w:rFonts w:ascii="Arial" w:hAnsi="Arial" w:cs="Arial"/>
          <w:sz w:val="20"/>
          <w:szCs w:val="20"/>
        </w:rPr>
        <w:t>k voor het evaluatieoverleg ingediend worden.</w:t>
      </w:r>
    </w:p>
    <w:p w14:paraId="304B7475" w14:textId="77777777" w:rsidR="00BD6531" w:rsidRPr="00BD6531" w:rsidRDefault="00BD6531" w:rsidP="00291D6A">
      <w:pPr>
        <w:spacing w:after="0" w:line="260" w:lineRule="atLeast"/>
      </w:pPr>
    </w:p>
    <w:p w14:paraId="71622C41" w14:textId="3D9C00F5" w:rsidR="00BC3E09" w:rsidRPr="00135A68" w:rsidRDefault="00BC3E09" w:rsidP="00291D6A">
      <w:pPr>
        <w:pStyle w:val="Kop1"/>
        <w:spacing w:before="120" w:line="260" w:lineRule="atLeast"/>
        <w:ind w:left="567" w:hanging="573"/>
        <w:rPr>
          <w:rFonts w:ascii="Arial" w:hAnsi="Arial" w:cs="Arial"/>
          <w:sz w:val="20"/>
          <w:szCs w:val="20"/>
        </w:rPr>
      </w:pPr>
      <w:r w:rsidRPr="00135A68">
        <w:rPr>
          <w:rFonts w:ascii="Arial" w:hAnsi="Arial" w:cs="Arial"/>
          <w:sz w:val="20"/>
          <w:szCs w:val="20"/>
        </w:rPr>
        <w:t>Voorwaarden en overige afspraken</w:t>
      </w:r>
    </w:p>
    <w:p w14:paraId="5E48C07C" w14:textId="50103090" w:rsidR="00BC3E09" w:rsidRPr="00135A68" w:rsidRDefault="00BC3E09" w:rsidP="00291D6A">
      <w:pPr>
        <w:pStyle w:val="Kop2"/>
        <w:spacing w:before="0" w:line="260" w:lineRule="atLeast"/>
        <w:ind w:left="578" w:hanging="578"/>
        <w:rPr>
          <w:rFonts w:ascii="Arial" w:hAnsi="Arial" w:cs="Arial"/>
          <w:sz w:val="20"/>
          <w:szCs w:val="20"/>
        </w:rPr>
      </w:pPr>
      <w:r w:rsidRPr="00135A68">
        <w:rPr>
          <w:rFonts w:ascii="Arial" w:hAnsi="Arial" w:cs="Arial"/>
          <w:sz w:val="20"/>
          <w:szCs w:val="20"/>
        </w:rPr>
        <w:t xml:space="preserve">Op deze Overeenkomst </w:t>
      </w:r>
      <w:r w:rsidR="0042715B">
        <w:rPr>
          <w:rFonts w:ascii="Arial" w:hAnsi="Arial" w:cs="Arial"/>
          <w:sz w:val="20"/>
          <w:szCs w:val="20"/>
        </w:rPr>
        <w:t xml:space="preserve">zijn de Inkoopvoorwaarden </w:t>
      </w:r>
      <w:r w:rsidRPr="00135A68">
        <w:rPr>
          <w:rFonts w:ascii="Arial" w:hAnsi="Arial" w:cs="Arial"/>
          <w:sz w:val="20"/>
          <w:szCs w:val="20"/>
        </w:rPr>
        <w:t>GIBIT</w:t>
      </w:r>
      <w:r w:rsidR="00BD6531">
        <w:rPr>
          <w:rFonts w:ascii="Arial" w:hAnsi="Arial" w:cs="Arial"/>
          <w:sz w:val="20"/>
          <w:szCs w:val="20"/>
        </w:rPr>
        <w:t xml:space="preserve"> </w:t>
      </w:r>
      <w:r w:rsidR="00DD090F" w:rsidRPr="00135A68">
        <w:rPr>
          <w:rFonts w:ascii="Arial" w:hAnsi="Arial" w:cs="Arial"/>
          <w:sz w:val="20"/>
          <w:szCs w:val="20"/>
        </w:rPr>
        <w:t>202</w:t>
      </w:r>
      <w:r w:rsidR="00BD6531">
        <w:rPr>
          <w:rFonts w:ascii="Arial" w:hAnsi="Arial" w:cs="Arial"/>
          <w:sz w:val="20"/>
          <w:szCs w:val="20"/>
        </w:rPr>
        <w:t>3</w:t>
      </w:r>
      <w:r w:rsidRPr="00135A68">
        <w:rPr>
          <w:rFonts w:ascii="Arial" w:hAnsi="Arial" w:cs="Arial"/>
          <w:sz w:val="20"/>
          <w:szCs w:val="20"/>
        </w:rPr>
        <w:t xml:space="preserve"> van toepassing, zoals bijgesloten als bijlage. Leverancier verklaart een exemplaar van de GIBIT</w:t>
      </w:r>
      <w:r w:rsidR="00BD6531">
        <w:rPr>
          <w:rFonts w:ascii="Arial" w:hAnsi="Arial" w:cs="Arial"/>
          <w:sz w:val="20"/>
          <w:szCs w:val="20"/>
        </w:rPr>
        <w:t xml:space="preserve"> </w:t>
      </w:r>
      <w:r w:rsidR="00DD090F" w:rsidRPr="00135A68">
        <w:rPr>
          <w:rFonts w:ascii="Arial" w:hAnsi="Arial" w:cs="Arial"/>
          <w:sz w:val="20"/>
          <w:szCs w:val="20"/>
        </w:rPr>
        <w:t>202</w:t>
      </w:r>
      <w:r w:rsidR="00BD6531">
        <w:rPr>
          <w:rFonts w:ascii="Arial" w:hAnsi="Arial" w:cs="Arial"/>
          <w:sz w:val="20"/>
          <w:szCs w:val="20"/>
        </w:rPr>
        <w:t>3</w:t>
      </w:r>
      <w:r w:rsidRPr="00135A68">
        <w:rPr>
          <w:rFonts w:ascii="Arial" w:hAnsi="Arial" w:cs="Arial"/>
          <w:sz w:val="20"/>
          <w:szCs w:val="20"/>
        </w:rPr>
        <w:t xml:space="preserve"> te hebben ontvangen.</w:t>
      </w:r>
    </w:p>
    <w:p w14:paraId="280D2D17" w14:textId="497B8E09" w:rsidR="00BC3E09" w:rsidRPr="00135A68" w:rsidRDefault="00BC3E09" w:rsidP="00291D6A">
      <w:pPr>
        <w:pStyle w:val="Kop2"/>
        <w:spacing w:before="0" w:line="260" w:lineRule="atLeast"/>
        <w:ind w:left="578" w:hanging="578"/>
        <w:rPr>
          <w:rFonts w:ascii="Arial" w:hAnsi="Arial" w:cs="Arial"/>
          <w:sz w:val="20"/>
          <w:szCs w:val="20"/>
        </w:rPr>
      </w:pPr>
      <w:r w:rsidRPr="00135A68">
        <w:rPr>
          <w:rFonts w:ascii="Arial" w:hAnsi="Arial" w:cs="Arial"/>
          <w:sz w:val="20"/>
          <w:szCs w:val="20"/>
        </w:rPr>
        <w:t>Eventuele leveringsvoorwaarden van Leverancier zijn uitdrukkelijk niet van toepassing.</w:t>
      </w:r>
    </w:p>
    <w:p w14:paraId="57B2CB67" w14:textId="3D230E8E" w:rsidR="00BC3E09" w:rsidRPr="00135A68" w:rsidRDefault="00BC3E09" w:rsidP="00291D6A">
      <w:pPr>
        <w:pStyle w:val="Kop2"/>
        <w:spacing w:before="0" w:line="260" w:lineRule="atLeast"/>
        <w:ind w:left="578" w:hanging="578"/>
        <w:rPr>
          <w:rFonts w:ascii="Arial" w:hAnsi="Arial" w:cs="Arial"/>
          <w:sz w:val="20"/>
          <w:szCs w:val="20"/>
        </w:rPr>
      </w:pPr>
      <w:r w:rsidRPr="00135A68">
        <w:rPr>
          <w:rFonts w:ascii="Arial" w:hAnsi="Arial" w:cs="Arial"/>
          <w:sz w:val="20"/>
          <w:szCs w:val="20"/>
        </w:rPr>
        <w:t>In de Overeenkomst wordt een aantal begrippen met een beginhoofdletter gebruikt. Aan deze begrippen komt de betekenis toe die hieraan is gegeven in de GIBIT</w:t>
      </w:r>
      <w:r w:rsidR="00F92BA2">
        <w:rPr>
          <w:rFonts w:ascii="Arial" w:hAnsi="Arial" w:cs="Arial"/>
          <w:sz w:val="20"/>
          <w:szCs w:val="20"/>
        </w:rPr>
        <w:t xml:space="preserve"> </w:t>
      </w:r>
      <w:r w:rsidR="00AB621D" w:rsidRPr="00135A68">
        <w:rPr>
          <w:rFonts w:ascii="Arial" w:hAnsi="Arial" w:cs="Arial"/>
          <w:sz w:val="20"/>
          <w:szCs w:val="20"/>
        </w:rPr>
        <w:t>202</w:t>
      </w:r>
      <w:r w:rsidR="00F92BA2">
        <w:rPr>
          <w:rFonts w:ascii="Arial" w:hAnsi="Arial" w:cs="Arial"/>
          <w:sz w:val="20"/>
          <w:szCs w:val="20"/>
        </w:rPr>
        <w:t>3</w:t>
      </w:r>
      <w:r w:rsidRPr="00135A68">
        <w:rPr>
          <w:rFonts w:ascii="Arial" w:hAnsi="Arial" w:cs="Arial"/>
          <w:sz w:val="20"/>
          <w:szCs w:val="20"/>
        </w:rPr>
        <w:t>.</w:t>
      </w:r>
    </w:p>
    <w:p w14:paraId="733B51D5" w14:textId="0E60357E" w:rsidR="00C062BD" w:rsidRPr="00135A68" w:rsidRDefault="00C062BD" w:rsidP="00BD6531">
      <w:pPr>
        <w:spacing w:after="0" w:line="260" w:lineRule="atLeast"/>
        <w:rPr>
          <w:rFonts w:ascii="Arial" w:hAnsi="Arial" w:cs="Arial"/>
          <w:sz w:val="20"/>
          <w:szCs w:val="20"/>
        </w:rPr>
      </w:pPr>
    </w:p>
    <w:p w14:paraId="508C3AC5" w14:textId="3644AAE4" w:rsidR="00401609" w:rsidRPr="00135A68" w:rsidRDefault="00401609" w:rsidP="00291D6A">
      <w:pPr>
        <w:spacing w:after="0" w:line="260" w:lineRule="atLeast"/>
        <w:rPr>
          <w:rFonts w:ascii="Arial" w:hAnsi="Arial" w:cs="Arial"/>
          <w:sz w:val="20"/>
          <w:szCs w:val="20"/>
        </w:rPr>
      </w:pPr>
    </w:p>
    <w:p w14:paraId="013208B6" w14:textId="3E40A1CE" w:rsidR="00BC3E09" w:rsidRPr="00135A68" w:rsidRDefault="00BC3E09" w:rsidP="00291D6A">
      <w:pPr>
        <w:spacing w:after="0" w:line="260" w:lineRule="atLeast"/>
        <w:rPr>
          <w:rFonts w:ascii="Arial" w:hAnsi="Arial" w:cs="Arial"/>
          <w:sz w:val="20"/>
          <w:szCs w:val="20"/>
        </w:rPr>
      </w:pPr>
      <w:r w:rsidRPr="00135A68">
        <w:rPr>
          <w:rFonts w:ascii="Arial" w:hAnsi="Arial" w:cs="Arial"/>
          <w:sz w:val="20"/>
          <w:szCs w:val="20"/>
        </w:rPr>
        <w:t>Aldus overeengekomen en ondertekend in tweevoud door:</w:t>
      </w:r>
    </w:p>
    <w:p w14:paraId="7784DCDF" w14:textId="36761681" w:rsidR="00BC3E09" w:rsidRPr="00135A68" w:rsidRDefault="00BC3E09" w:rsidP="00291D6A">
      <w:pPr>
        <w:spacing w:after="0" w:line="260" w:lineRule="atLeast"/>
        <w:rPr>
          <w:rFonts w:ascii="Arial" w:hAnsi="Arial" w:cs="Arial"/>
          <w:sz w:val="20"/>
          <w:szCs w:val="20"/>
        </w:rPr>
      </w:pPr>
      <w:r w:rsidRPr="00135A68">
        <w:rPr>
          <w:rFonts w:ascii="Arial" w:hAnsi="Arial" w:cs="Arial"/>
          <w:sz w:val="20"/>
          <w:szCs w:val="20"/>
        </w:rPr>
        <w:t>Namens Opdrachtgever:</w:t>
      </w:r>
      <w:r w:rsidR="00C062BD" w:rsidRPr="00135A68">
        <w:rPr>
          <w:rFonts w:ascii="Arial" w:hAnsi="Arial" w:cs="Arial"/>
          <w:sz w:val="20"/>
          <w:szCs w:val="20"/>
        </w:rPr>
        <w:tab/>
      </w:r>
      <w:r w:rsidR="00C062BD" w:rsidRPr="00135A68">
        <w:rPr>
          <w:rFonts w:ascii="Arial" w:hAnsi="Arial" w:cs="Arial"/>
          <w:sz w:val="20"/>
          <w:szCs w:val="20"/>
        </w:rPr>
        <w:tab/>
      </w:r>
      <w:r w:rsidR="00C062BD" w:rsidRPr="00135A68">
        <w:rPr>
          <w:rFonts w:ascii="Arial" w:hAnsi="Arial" w:cs="Arial"/>
          <w:sz w:val="20"/>
          <w:szCs w:val="20"/>
        </w:rPr>
        <w:tab/>
      </w:r>
      <w:r w:rsidR="00C062BD" w:rsidRPr="00135A68">
        <w:rPr>
          <w:rFonts w:ascii="Arial" w:hAnsi="Arial" w:cs="Arial"/>
          <w:sz w:val="20"/>
          <w:szCs w:val="20"/>
        </w:rPr>
        <w:tab/>
      </w:r>
      <w:r w:rsidR="00C062BD" w:rsidRPr="00135A68">
        <w:rPr>
          <w:rFonts w:ascii="Arial" w:hAnsi="Arial" w:cs="Arial"/>
          <w:sz w:val="20"/>
          <w:szCs w:val="20"/>
        </w:rPr>
        <w:tab/>
        <w:t>Namens Leverancier:</w:t>
      </w:r>
    </w:p>
    <w:p w14:paraId="3F1A3E0A" w14:textId="77777777" w:rsidR="00BC3E09" w:rsidRPr="00135A68" w:rsidRDefault="00BC3E09" w:rsidP="00291D6A">
      <w:pPr>
        <w:spacing w:after="0" w:line="260" w:lineRule="atLeast"/>
        <w:rPr>
          <w:rFonts w:ascii="Arial" w:hAnsi="Arial" w:cs="Arial"/>
          <w:sz w:val="20"/>
          <w:szCs w:val="20"/>
        </w:rPr>
      </w:pPr>
    </w:p>
    <w:p w14:paraId="379AF60C" w14:textId="322FF293" w:rsidR="00C062BD" w:rsidRPr="00135A68" w:rsidRDefault="00BC3E09" w:rsidP="00291D6A">
      <w:pPr>
        <w:spacing w:after="0" w:line="260" w:lineRule="atLeast"/>
        <w:rPr>
          <w:rFonts w:ascii="Arial" w:hAnsi="Arial" w:cs="Arial"/>
          <w:sz w:val="20"/>
          <w:szCs w:val="20"/>
        </w:rPr>
      </w:pPr>
      <w:r w:rsidRPr="00135A68">
        <w:rPr>
          <w:rFonts w:ascii="Arial" w:hAnsi="Arial" w:cs="Arial"/>
          <w:sz w:val="20"/>
          <w:szCs w:val="20"/>
        </w:rPr>
        <w:t>Naam:</w:t>
      </w:r>
      <w:r w:rsidR="00F92BA2">
        <w:rPr>
          <w:rFonts w:ascii="Arial" w:hAnsi="Arial" w:cs="Arial"/>
          <w:sz w:val="20"/>
          <w:szCs w:val="20"/>
        </w:rPr>
        <w:tab/>
      </w:r>
      <w:r w:rsidR="00C062BD" w:rsidRPr="00135A68">
        <w:rPr>
          <w:rFonts w:ascii="Arial" w:hAnsi="Arial" w:cs="Arial"/>
          <w:sz w:val="20"/>
          <w:szCs w:val="20"/>
        </w:rPr>
        <w:tab/>
      </w:r>
      <w:r w:rsidR="00C062BD" w:rsidRPr="00135A68">
        <w:rPr>
          <w:rFonts w:ascii="Arial" w:hAnsi="Arial" w:cs="Arial"/>
          <w:sz w:val="20"/>
          <w:szCs w:val="20"/>
        </w:rPr>
        <w:tab/>
      </w:r>
      <w:r w:rsidR="00C062BD" w:rsidRPr="00135A68">
        <w:rPr>
          <w:rFonts w:ascii="Arial" w:hAnsi="Arial" w:cs="Arial"/>
          <w:sz w:val="20"/>
          <w:szCs w:val="20"/>
        </w:rPr>
        <w:tab/>
      </w:r>
      <w:r w:rsidR="00FB4EF9" w:rsidRPr="00135A68">
        <w:rPr>
          <w:rFonts w:ascii="Arial" w:hAnsi="Arial" w:cs="Arial"/>
          <w:sz w:val="20"/>
          <w:szCs w:val="20"/>
        </w:rPr>
        <w:tab/>
      </w:r>
      <w:r w:rsidR="00C062BD" w:rsidRPr="00135A68">
        <w:rPr>
          <w:rFonts w:ascii="Arial" w:hAnsi="Arial" w:cs="Arial"/>
          <w:sz w:val="20"/>
          <w:szCs w:val="20"/>
        </w:rPr>
        <w:tab/>
      </w:r>
      <w:r w:rsidR="00C062BD" w:rsidRPr="00135A68">
        <w:rPr>
          <w:rFonts w:ascii="Arial" w:hAnsi="Arial" w:cs="Arial"/>
          <w:sz w:val="20"/>
          <w:szCs w:val="20"/>
        </w:rPr>
        <w:tab/>
      </w:r>
      <w:r w:rsidR="00C062BD" w:rsidRPr="00135A68">
        <w:rPr>
          <w:rFonts w:ascii="Arial" w:hAnsi="Arial" w:cs="Arial"/>
          <w:sz w:val="20"/>
          <w:szCs w:val="20"/>
        </w:rPr>
        <w:tab/>
        <w:t xml:space="preserve">Naam: </w:t>
      </w:r>
    </w:p>
    <w:p w14:paraId="14C6AD3C" w14:textId="53DDA9EB" w:rsidR="00C062BD" w:rsidRPr="00135A68" w:rsidRDefault="00BC3E09" w:rsidP="00291D6A">
      <w:pPr>
        <w:spacing w:after="0" w:line="260" w:lineRule="atLeast"/>
        <w:rPr>
          <w:rFonts w:ascii="Arial" w:hAnsi="Arial" w:cs="Arial"/>
          <w:sz w:val="20"/>
          <w:szCs w:val="20"/>
        </w:rPr>
      </w:pPr>
      <w:r w:rsidRPr="00135A68">
        <w:rPr>
          <w:rFonts w:ascii="Arial" w:hAnsi="Arial" w:cs="Arial"/>
          <w:sz w:val="20"/>
          <w:szCs w:val="20"/>
        </w:rPr>
        <w:t xml:space="preserve">Functie: </w:t>
      </w:r>
      <w:r w:rsidR="00D545A8" w:rsidRPr="00135A68">
        <w:rPr>
          <w:rFonts w:ascii="Arial" w:hAnsi="Arial" w:cs="Arial"/>
          <w:sz w:val="20"/>
          <w:szCs w:val="20"/>
        </w:rPr>
        <w:t>Secto</w:t>
      </w:r>
      <w:r w:rsidR="00F92BA2">
        <w:rPr>
          <w:rFonts w:ascii="Arial" w:hAnsi="Arial" w:cs="Arial"/>
          <w:sz w:val="20"/>
          <w:szCs w:val="20"/>
        </w:rPr>
        <w:t>r</w:t>
      </w:r>
      <w:r w:rsidR="00D545A8" w:rsidRPr="00135A68">
        <w:rPr>
          <w:rFonts w:ascii="Arial" w:hAnsi="Arial" w:cs="Arial"/>
          <w:sz w:val="20"/>
          <w:szCs w:val="20"/>
        </w:rPr>
        <w:t xml:space="preserve">directeur </w:t>
      </w:r>
      <w:r w:rsidR="00FB4EF9" w:rsidRPr="00135A68">
        <w:rPr>
          <w:rFonts w:ascii="Arial" w:hAnsi="Arial" w:cs="Arial"/>
          <w:sz w:val="20"/>
          <w:szCs w:val="20"/>
        </w:rPr>
        <w:t>S</w:t>
      </w:r>
      <w:r w:rsidR="00F92BA2">
        <w:rPr>
          <w:rFonts w:ascii="Arial" w:hAnsi="Arial" w:cs="Arial"/>
          <w:sz w:val="20"/>
          <w:szCs w:val="20"/>
        </w:rPr>
        <w:t>tadsbeheer</w:t>
      </w:r>
      <w:r w:rsidR="00C062BD" w:rsidRPr="00135A68">
        <w:rPr>
          <w:rFonts w:ascii="Arial" w:hAnsi="Arial" w:cs="Arial"/>
          <w:sz w:val="20"/>
          <w:szCs w:val="20"/>
        </w:rPr>
        <w:tab/>
      </w:r>
      <w:r w:rsidR="00C062BD" w:rsidRPr="00135A68">
        <w:rPr>
          <w:rFonts w:ascii="Arial" w:hAnsi="Arial" w:cs="Arial"/>
          <w:sz w:val="20"/>
          <w:szCs w:val="20"/>
        </w:rPr>
        <w:tab/>
      </w:r>
      <w:r w:rsidR="00C062BD" w:rsidRPr="00135A68">
        <w:rPr>
          <w:rFonts w:ascii="Arial" w:hAnsi="Arial" w:cs="Arial"/>
          <w:sz w:val="20"/>
          <w:szCs w:val="20"/>
        </w:rPr>
        <w:tab/>
      </w:r>
      <w:r w:rsidR="00C062BD" w:rsidRPr="00135A68">
        <w:rPr>
          <w:rFonts w:ascii="Arial" w:hAnsi="Arial" w:cs="Arial"/>
          <w:sz w:val="20"/>
          <w:szCs w:val="20"/>
        </w:rPr>
        <w:tab/>
        <w:t xml:space="preserve">Functie: </w:t>
      </w:r>
    </w:p>
    <w:p w14:paraId="0CA1C09A" w14:textId="3865337D" w:rsidR="00BC3E09" w:rsidRPr="00135A68" w:rsidRDefault="00C062BD" w:rsidP="00291D6A">
      <w:pPr>
        <w:spacing w:after="0" w:line="260" w:lineRule="atLeast"/>
        <w:rPr>
          <w:rFonts w:ascii="Arial" w:hAnsi="Arial" w:cs="Arial"/>
          <w:sz w:val="20"/>
          <w:szCs w:val="20"/>
        </w:rPr>
      </w:pPr>
      <w:r w:rsidRPr="00135A68">
        <w:rPr>
          <w:rFonts w:ascii="Arial" w:hAnsi="Arial" w:cs="Arial"/>
          <w:sz w:val="20"/>
          <w:szCs w:val="20"/>
        </w:rPr>
        <w:t>Datum:</w:t>
      </w:r>
      <w:r w:rsidRPr="00135A68">
        <w:rPr>
          <w:rFonts w:ascii="Arial" w:hAnsi="Arial" w:cs="Arial"/>
          <w:sz w:val="20"/>
          <w:szCs w:val="20"/>
        </w:rPr>
        <w:tab/>
      </w:r>
      <w:r w:rsidRPr="00135A68">
        <w:rPr>
          <w:rFonts w:ascii="Arial" w:hAnsi="Arial" w:cs="Arial"/>
          <w:sz w:val="20"/>
          <w:szCs w:val="20"/>
        </w:rPr>
        <w:tab/>
      </w:r>
      <w:r w:rsidRPr="00135A68">
        <w:rPr>
          <w:rFonts w:ascii="Arial" w:hAnsi="Arial" w:cs="Arial"/>
          <w:sz w:val="20"/>
          <w:szCs w:val="20"/>
        </w:rPr>
        <w:tab/>
      </w:r>
      <w:r w:rsidRPr="00135A68">
        <w:rPr>
          <w:rFonts w:ascii="Arial" w:hAnsi="Arial" w:cs="Arial"/>
          <w:sz w:val="20"/>
          <w:szCs w:val="20"/>
        </w:rPr>
        <w:tab/>
      </w:r>
      <w:r w:rsidRPr="00135A68">
        <w:rPr>
          <w:rFonts w:ascii="Arial" w:hAnsi="Arial" w:cs="Arial"/>
          <w:sz w:val="20"/>
          <w:szCs w:val="20"/>
        </w:rPr>
        <w:tab/>
      </w:r>
      <w:r w:rsidRPr="00135A68">
        <w:rPr>
          <w:rFonts w:ascii="Arial" w:hAnsi="Arial" w:cs="Arial"/>
          <w:sz w:val="20"/>
          <w:szCs w:val="20"/>
        </w:rPr>
        <w:tab/>
      </w:r>
      <w:r w:rsidRPr="00135A68">
        <w:rPr>
          <w:rFonts w:ascii="Arial" w:hAnsi="Arial" w:cs="Arial"/>
          <w:sz w:val="20"/>
          <w:szCs w:val="20"/>
        </w:rPr>
        <w:tab/>
      </w:r>
      <w:r w:rsidRPr="00135A68">
        <w:rPr>
          <w:rFonts w:ascii="Arial" w:hAnsi="Arial" w:cs="Arial"/>
          <w:sz w:val="20"/>
          <w:szCs w:val="20"/>
        </w:rPr>
        <w:tab/>
      </w:r>
      <w:r w:rsidR="00BC3E09" w:rsidRPr="00135A68">
        <w:rPr>
          <w:rFonts w:ascii="Arial" w:hAnsi="Arial" w:cs="Arial"/>
          <w:sz w:val="20"/>
          <w:szCs w:val="20"/>
        </w:rPr>
        <w:t>Datum:</w:t>
      </w:r>
      <w:r w:rsidR="00BC3E09" w:rsidRPr="00135A68">
        <w:rPr>
          <w:rFonts w:ascii="Arial" w:hAnsi="Arial" w:cs="Arial"/>
          <w:sz w:val="20"/>
          <w:szCs w:val="20"/>
        </w:rPr>
        <w:tab/>
      </w:r>
      <w:r w:rsidR="00BC3E09" w:rsidRPr="00135A68">
        <w:rPr>
          <w:rFonts w:ascii="Arial" w:hAnsi="Arial" w:cs="Arial"/>
          <w:sz w:val="20"/>
          <w:szCs w:val="20"/>
        </w:rPr>
        <w:tab/>
      </w:r>
    </w:p>
    <w:p w14:paraId="5BA17446" w14:textId="77777777" w:rsidR="00C062BD" w:rsidRPr="00135A68" w:rsidRDefault="00C062BD" w:rsidP="00291D6A">
      <w:pPr>
        <w:spacing w:after="0" w:line="260" w:lineRule="atLeast"/>
        <w:rPr>
          <w:rFonts w:ascii="Arial" w:hAnsi="Arial" w:cs="Arial"/>
          <w:sz w:val="20"/>
          <w:szCs w:val="20"/>
        </w:rPr>
      </w:pPr>
    </w:p>
    <w:p w14:paraId="4AE11D06" w14:textId="4E360377" w:rsidR="00BC3E09" w:rsidRPr="00135A68" w:rsidRDefault="00C062BD" w:rsidP="00291D6A">
      <w:pPr>
        <w:spacing w:after="0" w:line="260" w:lineRule="atLeast"/>
        <w:rPr>
          <w:rFonts w:ascii="Arial" w:hAnsi="Arial" w:cs="Arial"/>
          <w:sz w:val="20"/>
          <w:szCs w:val="20"/>
        </w:rPr>
      </w:pPr>
      <w:r w:rsidRPr="00135A68">
        <w:rPr>
          <w:rFonts w:ascii="Arial" w:hAnsi="Arial" w:cs="Arial"/>
          <w:sz w:val="20"/>
          <w:szCs w:val="20"/>
        </w:rPr>
        <w:t>Handtekening</w:t>
      </w:r>
      <w:r w:rsidRPr="00135A68">
        <w:rPr>
          <w:rFonts w:ascii="Arial" w:hAnsi="Arial" w:cs="Arial"/>
          <w:sz w:val="20"/>
          <w:szCs w:val="20"/>
        </w:rPr>
        <w:tab/>
      </w:r>
      <w:r w:rsidRPr="00135A68">
        <w:rPr>
          <w:rFonts w:ascii="Arial" w:hAnsi="Arial" w:cs="Arial"/>
          <w:sz w:val="20"/>
          <w:szCs w:val="20"/>
        </w:rPr>
        <w:tab/>
      </w:r>
      <w:r w:rsidRPr="00135A68">
        <w:rPr>
          <w:rFonts w:ascii="Arial" w:hAnsi="Arial" w:cs="Arial"/>
          <w:sz w:val="20"/>
          <w:szCs w:val="20"/>
        </w:rPr>
        <w:tab/>
      </w:r>
      <w:r w:rsidRPr="00135A68">
        <w:rPr>
          <w:rFonts w:ascii="Arial" w:hAnsi="Arial" w:cs="Arial"/>
          <w:sz w:val="20"/>
          <w:szCs w:val="20"/>
        </w:rPr>
        <w:tab/>
      </w:r>
      <w:r w:rsidRPr="00135A68">
        <w:rPr>
          <w:rFonts w:ascii="Arial" w:hAnsi="Arial" w:cs="Arial"/>
          <w:sz w:val="20"/>
          <w:szCs w:val="20"/>
        </w:rPr>
        <w:tab/>
      </w:r>
      <w:r w:rsidRPr="00135A68">
        <w:rPr>
          <w:rFonts w:ascii="Arial" w:hAnsi="Arial" w:cs="Arial"/>
          <w:sz w:val="20"/>
          <w:szCs w:val="20"/>
        </w:rPr>
        <w:tab/>
      </w:r>
      <w:r w:rsidRPr="00135A68">
        <w:rPr>
          <w:rFonts w:ascii="Arial" w:hAnsi="Arial" w:cs="Arial"/>
          <w:sz w:val="20"/>
          <w:szCs w:val="20"/>
        </w:rPr>
        <w:tab/>
      </w:r>
      <w:proofErr w:type="spellStart"/>
      <w:r w:rsidR="00BC3E09" w:rsidRPr="00135A68">
        <w:rPr>
          <w:rFonts w:ascii="Arial" w:hAnsi="Arial" w:cs="Arial"/>
          <w:sz w:val="20"/>
          <w:szCs w:val="20"/>
        </w:rPr>
        <w:t>Handtekening</w:t>
      </w:r>
      <w:proofErr w:type="spellEnd"/>
    </w:p>
    <w:p w14:paraId="39235575" w14:textId="77777777" w:rsidR="00BC3E09" w:rsidRPr="00135A68" w:rsidRDefault="00BC3E09" w:rsidP="00291D6A">
      <w:pPr>
        <w:spacing w:after="0" w:line="260" w:lineRule="atLeast"/>
        <w:rPr>
          <w:rFonts w:ascii="Arial" w:hAnsi="Arial" w:cs="Arial"/>
          <w:sz w:val="20"/>
          <w:szCs w:val="20"/>
        </w:rPr>
      </w:pPr>
    </w:p>
    <w:p w14:paraId="1B924106" w14:textId="77777777" w:rsidR="00BC3E09" w:rsidRPr="00135A68" w:rsidRDefault="00BC3E09" w:rsidP="00291D6A">
      <w:pPr>
        <w:spacing w:after="0" w:line="260" w:lineRule="atLeast"/>
        <w:rPr>
          <w:rFonts w:ascii="Arial" w:hAnsi="Arial" w:cs="Arial"/>
          <w:sz w:val="20"/>
          <w:szCs w:val="20"/>
        </w:rPr>
      </w:pPr>
    </w:p>
    <w:p w14:paraId="54D53CA6" w14:textId="77777777" w:rsidR="00BC3E09" w:rsidRPr="00135A68" w:rsidRDefault="00BC3E09" w:rsidP="00291D6A">
      <w:pPr>
        <w:spacing w:after="0" w:line="260" w:lineRule="atLeast"/>
        <w:rPr>
          <w:rFonts w:ascii="Arial" w:hAnsi="Arial" w:cs="Arial"/>
          <w:sz w:val="20"/>
          <w:szCs w:val="20"/>
        </w:rPr>
      </w:pPr>
    </w:p>
    <w:p w14:paraId="6907D70D" w14:textId="695CC989" w:rsidR="00BC3E09" w:rsidRPr="00135A68" w:rsidRDefault="00BC3E09" w:rsidP="00291D6A">
      <w:pPr>
        <w:spacing w:after="0" w:line="260" w:lineRule="atLeast"/>
        <w:rPr>
          <w:rFonts w:ascii="Arial" w:hAnsi="Arial" w:cs="Arial"/>
          <w:sz w:val="20"/>
          <w:szCs w:val="20"/>
        </w:rPr>
      </w:pPr>
      <w:r w:rsidRPr="00135A68">
        <w:rPr>
          <w:rFonts w:ascii="Arial" w:hAnsi="Arial" w:cs="Arial"/>
          <w:sz w:val="20"/>
          <w:szCs w:val="20"/>
        </w:rPr>
        <w:t>......................................................</w:t>
      </w:r>
      <w:r w:rsidRPr="00135A68">
        <w:rPr>
          <w:rFonts w:ascii="Arial" w:hAnsi="Arial" w:cs="Arial"/>
          <w:sz w:val="20"/>
          <w:szCs w:val="20"/>
        </w:rPr>
        <w:tab/>
      </w:r>
      <w:r w:rsidR="00C062BD" w:rsidRPr="00135A68">
        <w:rPr>
          <w:rFonts w:ascii="Arial" w:hAnsi="Arial" w:cs="Arial"/>
          <w:sz w:val="20"/>
          <w:szCs w:val="20"/>
        </w:rPr>
        <w:tab/>
      </w:r>
      <w:r w:rsidR="00C062BD" w:rsidRPr="00135A68">
        <w:rPr>
          <w:rFonts w:ascii="Arial" w:hAnsi="Arial" w:cs="Arial"/>
          <w:sz w:val="20"/>
          <w:szCs w:val="20"/>
        </w:rPr>
        <w:tab/>
      </w:r>
      <w:r w:rsidR="00C062BD" w:rsidRPr="00135A68">
        <w:rPr>
          <w:rFonts w:ascii="Arial" w:hAnsi="Arial" w:cs="Arial"/>
          <w:sz w:val="20"/>
          <w:szCs w:val="20"/>
        </w:rPr>
        <w:tab/>
      </w:r>
      <w:r w:rsidRPr="00135A68">
        <w:rPr>
          <w:rFonts w:ascii="Arial" w:hAnsi="Arial" w:cs="Arial"/>
          <w:sz w:val="20"/>
          <w:szCs w:val="20"/>
        </w:rPr>
        <w:t>......................................................</w:t>
      </w:r>
    </w:p>
    <w:p w14:paraId="6CD1EB02" w14:textId="77777777" w:rsidR="00BC3E09" w:rsidRPr="00135A68" w:rsidRDefault="00BC3E09" w:rsidP="00291D6A">
      <w:pPr>
        <w:spacing w:after="0" w:line="260" w:lineRule="atLeast"/>
        <w:rPr>
          <w:rFonts w:ascii="Arial" w:hAnsi="Arial" w:cs="Arial"/>
          <w:sz w:val="20"/>
          <w:szCs w:val="20"/>
        </w:rPr>
      </w:pPr>
      <w:r w:rsidRPr="00135A68">
        <w:rPr>
          <w:rFonts w:ascii="Arial" w:hAnsi="Arial" w:cs="Arial"/>
          <w:sz w:val="20"/>
          <w:szCs w:val="20"/>
        </w:rPr>
        <w:t xml:space="preserve"> </w:t>
      </w:r>
    </w:p>
    <w:p w14:paraId="1CE914D6" w14:textId="77777777" w:rsidR="00C062BD" w:rsidRPr="00135A68" w:rsidRDefault="00C062BD" w:rsidP="00291D6A">
      <w:pPr>
        <w:spacing w:after="0" w:line="260" w:lineRule="atLeast"/>
        <w:rPr>
          <w:rFonts w:ascii="Arial" w:hAnsi="Arial" w:cs="Arial"/>
          <w:sz w:val="20"/>
          <w:szCs w:val="20"/>
        </w:rPr>
      </w:pPr>
    </w:p>
    <w:p w14:paraId="4C318B09" w14:textId="27AC6D47" w:rsidR="00BC3E09" w:rsidRPr="00135A68" w:rsidRDefault="00BC3E09" w:rsidP="00291D6A">
      <w:pPr>
        <w:spacing w:after="0" w:line="260" w:lineRule="atLeast"/>
        <w:rPr>
          <w:rFonts w:ascii="Arial" w:hAnsi="Arial" w:cs="Arial"/>
          <w:sz w:val="20"/>
          <w:szCs w:val="20"/>
        </w:rPr>
      </w:pPr>
      <w:r w:rsidRPr="00135A68">
        <w:rPr>
          <w:rFonts w:ascii="Arial" w:hAnsi="Arial" w:cs="Arial"/>
          <w:sz w:val="20"/>
          <w:szCs w:val="20"/>
        </w:rPr>
        <w:t>OVERZICHT BIJLAGEN</w:t>
      </w:r>
    </w:p>
    <w:p w14:paraId="4F79F157" w14:textId="5DEE3BF2" w:rsidR="00F92BA2" w:rsidRDefault="00F92BA2" w:rsidP="00291D6A">
      <w:pPr>
        <w:pStyle w:val="Lijstalinea"/>
        <w:numPr>
          <w:ilvl w:val="0"/>
          <w:numId w:val="10"/>
        </w:numPr>
        <w:spacing w:after="0" w:line="260" w:lineRule="atLeast"/>
        <w:ind w:left="714" w:hanging="357"/>
        <w:contextualSpacing w:val="0"/>
        <w:rPr>
          <w:rFonts w:ascii="Arial" w:hAnsi="Arial" w:cs="Arial"/>
          <w:sz w:val="20"/>
          <w:szCs w:val="20"/>
        </w:rPr>
      </w:pPr>
      <w:r>
        <w:rPr>
          <w:rFonts w:ascii="Arial" w:hAnsi="Arial" w:cs="Arial"/>
          <w:sz w:val="20"/>
          <w:szCs w:val="20"/>
        </w:rPr>
        <w:t>Verwerkersovereenkomst</w:t>
      </w:r>
    </w:p>
    <w:p w14:paraId="397A22F5" w14:textId="34E4FAE5" w:rsidR="00C062BD" w:rsidRPr="00135A68" w:rsidRDefault="00C062BD" w:rsidP="00291D6A">
      <w:pPr>
        <w:pStyle w:val="Lijstalinea"/>
        <w:numPr>
          <w:ilvl w:val="0"/>
          <w:numId w:val="10"/>
        </w:numPr>
        <w:spacing w:after="0" w:line="260" w:lineRule="atLeast"/>
        <w:ind w:left="714" w:hanging="357"/>
        <w:contextualSpacing w:val="0"/>
        <w:rPr>
          <w:rFonts w:ascii="Arial" w:hAnsi="Arial" w:cs="Arial"/>
          <w:sz w:val="20"/>
          <w:szCs w:val="20"/>
        </w:rPr>
      </w:pPr>
      <w:r w:rsidRPr="00135A68">
        <w:rPr>
          <w:rFonts w:ascii="Arial" w:hAnsi="Arial" w:cs="Arial"/>
          <w:sz w:val="20"/>
          <w:szCs w:val="20"/>
        </w:rPr>
        <w:t>Nota</w:t>
      </w:r>
      <w:r w:rsidR="00FB4EF9" w:rsidRPr="00135A68">
        <w:rPr>
          <w:rFonts w:ascii="Arial" w:hAnsi="Arial" w:cs="Arial"/>
          <w:sz w:val="20"/>
          <w:szCs w:val="20"/>
        </w:rPr>
        <w:t xml:space="preserve"> </w:t>
      </w:r>
      <w:r w:rsidRPr="00135A68">
        <w:rPr>
          <w:rFonts w:ascii="Arial" w:hAnsi="Arial" w:cs="Arial"/>
          <w:sz w:val="20"/>
          <w:szCs w:val="20"/>
        </w:rPr>
        <w:t>van Inlichtingen</w:t>
      </w:r>
    </w:p>
    <w:p w14:paraId="7505E0FF" w14:textId="77777777" w:rsidR="00C062BD" w:rsidRPr="00135A68" w:rsidRDefault="00BC3E09" w:rsidP="00291D6A">
      <w:pPr>
        <w:pStyle w:val="Lijstalinea"/>
        <w:numPr>
          <w:ilvl w:val="0"/>
          <w:numId w:val="10"/>
        </w:numPr>
        <w:spacing w:after="0" w:line="260" w:lineRule="atLeast"/>
        <w:ind w:left="714" w:hanging="357"/>
        <w:contextualSpacing w:val="0"/>
        <w:rPr>
          <w:rFonts w:ascii="Arial" w:hAnsi="Arial" w:cs="Arial"/>
          <w:sz w:val="20"/>
          <w:szCs w:val="20"/>
        </w:rPr>
      </w:pPr>
      <w:r w:rsidRPr="00135A68">
        <w:rPr>
          <w:rFonts w:ascii="Arial" w:hAnsi="Arial" w:cs="Arial"/>
          <w:sz w:val="20"/>
          <w:szCs w:val="20"/>
        </w:rPr>
        <w:t>Het beschrijvend document</w:t>
      </w:r>
      <w:r w:rsidR="00C062BD" w:rsidRPr="00135A68">
        <w:rPr>
          <w:rFonts w:ascii="Arial" w:hAnsi="Arial" w:cs="Arial"/>
          <w:sz w:val="20"/>
          <w:szCs w:val="20"/>
        </w:rPr>
        <w:t xml:space="preserve"> inclusief bijlagen</w:t>
      </w:r>
      <w:r w:rsidRPr="00135A68">
        <w:rPr>
          <w:rFonts w:ascii="Arial" w:hAnsi="Arial" w:cs="Arial"/>
          <w:sz w:val="20"/>
          <w:szCs w:val="20"/>
        </w:rPr>
        <w:t>;</w:t>
      </w:r>
    </w:p>
    <w:p w14:paraId="1C8050C7" w14:textId="72FB7C85" w:rsidR="00C062BD" w:rsidRPr="00135A68" w:rsidRDefault="00BC3E09" w:rsidP="00291D6A">
      <w:pPr>
        <w:pStyle w:val="Lijstalinea"/>
        <w:numPr>
          <w:ilvl w:val="0"/>
          <w:numId w:val="10"/>
        </w:numPr>
        <w:spacing w:after="0" w:line="260" w:lineRule="atLeast"/>
        <w:ind w:left="714" w:hanging="357"/>
        <w:contextualSpacing w:val="0"/>
        <w:rPr>
          <w:rFonts w:ascii="Arial" w:hAnsi="Arial" w:cs="Arial"/>
          <w:sz w:val="20"/>
          <w:szCs w:val="20"/>
        </w:rPr>
      </w:pPr>
      <w:r w:rsidRPr="00135A68">
        <w:rPr>
          <w:rFonts w:ascii="Arial" w:hAnsi="Arial" w:cs="Arial"/>
          <w:sz w:val="20"/>
          <w:szCs w:val="20"/>
        </w:rPr>
        <w:t>GIBIT</w:t>
      </w:r>
      <w:r w:rsidR="00F92BA2">
        <w:rPr>
          <w:rFonts w:ascii="Arial" w:hAnsi="Arial" w:cs="Arial"/>
          <w:sz w:val="20"/>
          <w:szCs w:val="20"/>
        </w:rPr>
        <w:t xml:space="preserve"> </w:t>
      </w:r>
      <w:r w:rsidR="00D545A8" w:rsidRPr="00135A68">
        <w:rPr>
          <w:rFonts w:ascii="Arial" w:hAnsi="Arial" w:cs="Arial"/>
          <w:sz w:val="20"/>
          <w:szCs w:val="20"/>
        </w:rPr>
        <w:t>202</w:t>
      </w:r>
      <w:r w:rsidR="00F92BA2">
        <w:rPr>
          <w:rFonts w:ascii="Arial" w:hAnsi="Arial" w:cs="Arial"/>
          <w:sz w:val="20"/>
          <w:szCs w:val="20"/>
        </w:rPr>
        <w:t>3</w:t>
      </w:r>
      <w:r w:rsidRPr="00135A68">
        <w:rPr>
          <w:rFonts w:ascii="Arial" w:hAnsi="Arial" w:cs="Arial"/>
          <w:sz w:val="20"/>
          <w:szCs w:val="20"/>
        </w:rPr>
        <w:t>;</w:t>
      </w:r>
    </w:p>
    <w:p w14:paraId="337D467C" w14:textId="7862892A" w:rsidR="0007447E" w:rsidRPr="00135A68" w:rsidRDefault="00C062BD" w:rsidP="00291D6A">
      <w:pPr>
        <w:pStyle w:val="Lijstalinea"/>
        <w:keepNext/>
        <w:keepLines/>
        <w:numPr>
          <w:ilvl w:val="0"/>
          <w:numId w:val="10"/>
        </w:numPr>
        <w:spacing w:after="0" w:line="260" w:lineRule="atLeast"/>
        <w:ind w:left="714" w:hanging="357"/>
        <w:contextualSpacing w:val="0"/>
        <w:outlineLvl w:val="0"/>
        <w:rPr>
          <w:rFonts w:ascii="Arial" w:hAnsi="Arial" w:cs="Arial"/>
          <w:sz w:val="20"/>
          <w:szCs w:val="20"/>
        </w:rPr>
      </w:pPr>
      <w:r w:rsidRPr="00135A68">
        <w:rPr>
          <w:rFonts w:ascii="Arial" w:hAnsi="Arial" w:cs="Arial"/>
          <w:sz w:val="20"/>
          <w:szCs w:val="20"/>
        </w:rPr>
        <w:t>De offerte van Leverancier</w:t>
      </w:r>
      <w:r w:rsidR="00401609" w:rsidRPr="00135A68">
        <w:rPr>
          <w:rFonts w:ascii="Arial" w:hAnsi="Arial" w:cs="Arial"/>
          <w:sz w:val="20"/>
          <w:szCs w:val="20"/>
        </w:rPr>
        <w:t>;</w:t>
      </w:r>
    </w:p>
    <w:p w14:paraId="04A941AC" w14:textId="180598EE" w:rsidR="00401609" w:rsidRPr="00135A68" w:rsidRDefault="00401609" w:rsidP="00291D6A">
      <w:pPr>
        <w:pStyle w:val="Lijstalinea"/>
        <w:keepNext/>
        <w:keepLines/>
        <w:numPr>
          <w:ilvl w:val="0"/>
          <w:numId w:val="10"/>
        </w:numPr>
        <w:spacing w:after="0" w:line="260" w:lineRule="atLeast"/>
        <w:ind w:left="714" w:hanging="357"/>
        <w:contextualSpacing w:val="0"/>
        <w:outlineLvl w:val="0"/>
        <w:rPr>
          <w:rFonts w:ascii="Arial" w:hAnsi="Arial" w:cs="Arial"/>
          <w:sz w:val="20"/>
          <w:szCs w:val="20"/>
        </w:rPr>
      </w:pPr>
      <w:r w:rsidRPr="00135A68">
        <w:rPr>
          <w:rFonts w:ascii="Arial" w:hAnsi="Arial" w:cs="Arial"/>
          <w:sz w:val="20"/>
          <w:szCs w:val="20"/>
        </w:rPr>
        <w:t>Contactpersonen Opdrachtgever</w:t>
      </w:r>
      <w:r w:rsidR="001B0875" w:rsidRPr="00135A68">
        <w:rPr>
          <w:rFonts w:ascii="Arial" w:hAnsi="Arial" w:cs="Arial"/>
          <w:sz w:val="20"/>
          <w:szCs w:val="20"/>
        </w:rPr>
        <w:t>;</w:t>
      </w:r>
    </w:p>
    <w:p w14:paraId="15FA94DD" w14:textId="29C8AE4A" w:rsidR="00401609" w:rsidRPr="00135A68" w:rsidRDefault="00401609" w:rsidP="00291D6A">
      <w:pPr>
        <w:pStyle w:val="Lijstalinea"/>
        <w:keepNext/>
        <w:keepLines/>
        <w:numPr>
          <w:ilvl w:val="0"/>
          <w:numId w:val="10"/>
        </w:numPr>
        <w:spacing w:after="0" w:line="260" w:lineRule="atLeast"/>
        <w:ind w:left="714" w:hanging="357"/>
        <w:contextualSpacing w:val="0"/>
        <w:outlineLvl w:val="0"/>
        <w:rPr>
          <w:rFonts w:ascii="Arial" w:hAnsi="Arial" w:cs="Arial"/>
          <w:sz w:val="20"/>
          <w:szCs w:val="20"/>
        </w:rPr>
      </w:pPr>
      <w:r w:rsidRPr="00135A68">
        <w:rPr>
          <w:rFonts w:ascii="Arial" w:hAnsi="Arial" w:cs="Arial"/>
          <w:sz w:val="20"/>
          <w:szCs w:val="20"/>
        </w:rPr>
        <w:t>Contractpersonen leverancier</w:t>
      </w:r>
      <w:r w:rsidR="001B0875" w:rsidRPr="00135A68">
        <w:rPr>
          <w:rFonts w:ascii="Arial" w:hAnsi="Arial" w:cs="Arial"/>
          <w:sz w:val="20"/>
          <w:szCs w:val="20"/>
        </w:rPr>
        <w:t>.</w:t>
      </w:r>
    </w:p>
    <w:sectPr w:rsidR="00401609" w:rsidRPr="00135A68" w:rsidSect="008F25ED">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9E8CB" w14:textId="77777777" w:rsidR="00BD6531" w:rsidRDefault="00BD6531" w:rsidP="006D4F93">
      <w:pPr>
        <w:spacing w:after="0" w:line="240" w:lineRule="auto"/>
      </w:pPr>
      <w:r>
        <w:separator/>
      </w:r>
    </w:p>
  </w:endnote>
  <w:endnote w:type="continuationSeparator" w:id="0">
    <w:p w14:paraId="570307A3" w14:textId="77777777" w:rsidR="00BD6531" w:rsidRDefault="00BD6531" w:rsidP="006D4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E776" w14:textId="77777777" w:rsidR="00BD6531" w:rsidRDefault="00BD6531" w:rsidP="006D4F93">
      <w:pPr>
        <w:spacing w:after="0" w:line="240" w:lineRule="auto"/>
      </w:pPr>
      <w:r>
        <w:separator/>
      </w:r>
    </w:p>
  </w:footnote>
  <w:footnote w:type="continuationSeparator" w:id="0">
    <w:p w14:paraId="57D7B544" w14:textId="77777777" w:rsidR="00BD6531" w:rsidRDefault="00BD6531" w:rsidP="006D4F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6DBD"/>
    <w:multiLevelType w:val="multilevel"/>
    <w:tmpl w:val="5B2C41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3214BD"/>
    <w:multiLevelType w:val="multilevel"/>
    <w:tmpl w:val="9AE6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D71F6"/>
    <w:multiLevelType w:val="hybridMultilevel"/>
    <w:tmpl w:val="1444E6C8"/>
    <w:lvl w:ilvl="0" w:tplc="FFFFFFFF">
      <w:start w:val="1"/>
      <w:numFmt w:val="lowerLetter"/>
      <w:lvlText w:val="%1)"/>
      <w:lvlJc w:val="left"/>
      <w:pPr>
        <w:ind w:left="1152" w:hanging="360"/>
      </w:p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04130017">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3" w15:restartNumberingAfterBreak="0">
    <w:nsid w:val="0FD76758"/>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4" w15:restartNumberingAfterBreak="0">
    <w:nsid w:val="13850E4E"/>
    <w:multiLevelType w:val="multilevel"/>
    <w:tmpl w:val="DD745C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7931778"/>
    <w:multiLevelType w:val="multilevel"/>
    <w:tmpl w:val="37EE24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6F775E"/>
    <w:multiLevelType w:val="hybridMultilevel"/>
    <w:tmpl w:val="2EE8DF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D753835"/>
    <w:multiLevelType w:val="multilevel"/>
    <w:tmpl w:val="07BAD4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26A6FDA"/>
    <w:multiLevelType w:val="multilevel"/>
    <w:tmpl w:val="095677D2"/>
    <w:lvl w:ilvl="0">
      <w:start w:val="1"/>
      <w:numFmt w:val="lowerLetter"/>
      <w:lvlText w:val="%1)"/>
      <w:lvlJc w:val="left"/>
      <w:pPr>
        <w:ind w:left="936" w:hanging="360"/>
      </w:pPr>
    </w:lvl>
    <w:lvl w:ilvl="1">
      <w:start w:val="1"/>
      <w:numFmt w:val="lowerLetter"/>
      <w:lvlText w:val="%2)"/>
      <w:lvlJc w:val="left"/>
      <w:pPr>
        <w:ind w:left="1296" w:hanging="360"/>
      </w:pPr>
    </w:lvl>
    <w:lvl w:ilvl="2">
      <w:start w:val="1"/>
      <w:numFmt w:val="lowerRoman"/>
      <w:lvlText w:val="%3)"/>
      <w:lvlJc w:val="left"/>
      <w:pPr>
        <w:ind w:left="1656" w:hanging="360"/>
      </w:pPr>
    </w:lvl>
    <w:lvl w:ilvl="3">
      <w:start w:val="1"/>
      <w:numFmt w:val="decimal"/>
      <w:lvlText w:val="(%4)"/>
      <w:lvlJc w:val="left"/>
      <w:pPr>
        <w:ind w:left="2016" w:hanging="360"/>
      </w:pPr>
    </w:lvl>
    <w:lvl w:ilvl="4">
      <w:start w:val="1"/>
      <w:numFmt w:val="lowerLetter"/>
      <w:lvlText w:val="(%5)"/>
      <w:lvlJc w:val="left"/>
      <w:pPr>
        <w:ind w:left="2376" w:hanging="360"/>
      </w:pPr>
    </w:lvl>
    <w:lvl w:ilvl="5">
      <w:start w:val="1"/>
      <w:numFmt w:val="lowerRoman"/>
      <w:lvlText w:val="(%6)"/>
      <w:lvlJc w:val="left"/>
      <w:pPr>
        <w:ind w:left="2736" w:hanging="360"/>
      </w:pPr>
    </w:lvl>
    <w:lvl w:ilvl="6">
      <w:start w:val="1"/>
      <w:numFmt w:val="decimal"/>
      <w:lvlText w:val="%7."/>
      <w:lvlJc w:val="left"/>
      <w:pPr>
        <w:ind w:left="3096" w:hanging="360"/>
      </w:pPr>
    </w:lvl>
    <w:lvl w:ilvl="7">
      <w:start w:val="1"/>
      <w:numFmt w:val="lowerLetter"/>
      <w:lvlText w:val="%8."/>
      <w:lvlJc w:val="left"/>
      <w:pPr>
        <w:ind w:left="3456" w:hanging="360"/>
      </w:pPr>
    </w:lvl>
    <w:lvl w:ilvl="8">
      <w:start w:val="1"/>
      <w:numFmt w:val="lowerRoman"/>
      <w:lvlText w:val="%9."/>
      <w:lvlJc w:val="left"/>
      <w:pPr>
        <w:ind w:left="3816" w:hanging="360"/>
      </w:pPr>
    </w:lvl>
  </w:abstractNum>
  <w:abstractNum w:abstractNumId="9" w15:restartNumberingAfterBreak="0">
    <w:nsid w:val="2B3E1F4E"/>
    <w:multiLevelType w:val="hybridMultilevel"/>
    <w:tmpl w:val="5EF08444"/>
    <w:lvl w:ilvl="0" w:tplc="04130001">
      <w:start w:val="1"/>
      <w:numFmt w:val="bullet"/>
      <w:lvlText w:val=""/>
      <w:lvlJc w:val="left"/>
      <w:pPr>
        <w:ind w:left="936" w:hanging="360"/>
      </w:pPr>
      <w:rPr>
        <w:rFonts w:ascii="Symbol" w:hAnsi="Symbol" w:hint="default"/>
      </w:rPr>
    </w:lvl>
    <w:lvl w:ilvl="1" w:tplc="04130003" w:tentative="1">
      <w:start w:val="1"/>
      <w:numFmt w:val="bullet"/>
      <w:lvlText w:val="o"/>
      <w:lvlJc w:val="left"/>
      <w:pPr>
        <w:ind w:left="1656" w:hanging="360"/>
      </w:pPr>
      <w:rPr>
        <w:rFonts w:ascii="Courier New" w:hAnsi="Courier New" w:cs="Courier New" w:hint="default"/>
      </w:rPr>
    </w:lvl>
    <w:lvl w:ilvl="2" w:tplc="04130005" w:tentative="1">
      <w:start w:val="1"/>
      <w:numFmt w:val="bullet"/>
      <w:lvlText w:val=""/>
      <w:lvlJc w:val="left"/>
      <w:pPr>
        <w:ind w:left="2376" w:hanging="360"/>
      </w:pPr>
      <w:rPr>
        <w:rFonts w:ascii="Wingdings" w:hAnsi="Wingdings" w:hint="default"/>
      </w:rPr>
    </w:lvl>
    <w:lvl w:ilvl="3" w:tplc="04130001" w:tentative="1">
      <w:start w:val="1"/>
      <w:numFmt w:val="bullet"/>
      <w:lvlText w:val=""/>
      <w:lvlJc w:val="left"/>
      <w:pPr>
        <w:ind w:left="3096" w:hanging="360"/>
      </w:pPr>
      <w:rPr>
        <w:rFonts w:ascii="Symbol" w:hAnsi="Symbol" w:hint="default"/>
      </w:rPr>
    </w:lvl>
    <w:lvl w:ilvl="4" w:tplc="04130003" w:tentative="1">
      <w:start w:val="1"/>
      <w:numFmt w:val="bullet"/>
      <w:lvlText w:val="o"/>
      <w:lvlJc w:val="left"/>
      <w:pPr>
        <w:ind w:left="3816" w:hanging="360"/>
      </w:pPr>
      <w:rPr>
        <w:rFonts w:ascii="Courier New" w:hAnsi="Courier New" w:cs="Courier New" w:hint="default"/>
      </w:rPr>
    </w:lvl>
    <w:lvl w:ilvl="5" w:tplc="04130005" w:tentative="1">
      <w:start w:val="1"/>
      <w:numFmt w:val="bullet"/>
      <w:lvlText w:val=""/>
      <w:lvlJc w:val="left"/>
      <w:pPr>
        <w:ind w:left="4536" w:hanging="360"/>
      </w:pPr>
      <w:rPr>
        <w:rFonts w:ascii="Wingdings" w:hAnsi="Wingdings" w:hint="default"/>
      </w:rPr>
    </w:lvl>
    <w:lvl w:ilvl="6" w:tplc="04130001" w:tentative="1">
      <w:start w:val="1"/>
      <w:numFmt w:val="bullet"/>
      <w:lvlText w:val=""/>
      <w:lvlJc w:val="left"/>
      <w:pPr>
        <w:ind w:left="5256" w:hanging="360"/>
      </w:pPr>
      <w:rPr>
        <w:rFonts w:ascii="Symbol" w:hAnsi="Symbol" w:hint="default"/>
      </w:rPr>
    </w:lvl>
    <w:lvl w:ilvl="7" w:tplc="04130003" w:tentative="1">
      <w:start w:val="1"/>
      <w:numFmt w:val="bullet"/>
      <w:lvlText w:val="o"/>
      <w:lvlJc w:val="left"/>
      <w:pPr>
        <w:ind w:left="5976" w:hanging="360"/>
      </w:pPr>
      <w:rPr>
        <w:rFonts w:ascii="Courier New" w:hAnsi="Courier New" w:cs="Courier New" w:hint="default"/>
      </w:rPr>
    </w:lvl>
    <w:lvl w:ilvl="8" w:tplc="04130005" w:tentative="1">
      <w:start w:val="1"/>
      <w:numFmt w:val="bullet"/>
      <w:lvlText w:val=""/>
      <w:lvlJc w:val="left"/>
      <w:pPr>
        <w:ind w:left="6696" w:hanging="360"/>
      </w:pPr>
      <w:rPr>
        <w:rFonts w:ascii="Wingdings" w:hAnsi="Wingdings" w:hint="default"/>
      </w:rPr>
    </w:lvl>
  </w:abstractNum>
  <w:abstractNum w:abstractNumId="10" w15:restartNumberingAfterBreak="0">
    <w:nsid w:val="2D317178"/>
    <w:multiLevelType w:val="multilevel"/>
    <w:tmpl w:val="A4746F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Cs w:val="0"/>
        <w:i w:val="0"/>
        <w:caps w:val="0"/>
        <w:smallCaps w:val="0"/>
        <w:strike w:val="0"/>
        <w:dstrike w:val="0"/>
        <w:noProof w:val="0"/>
        <w:vanish w:val="0"/>
        <w:color w:val="000000"/>
        <w:spacing w:val="0"/>
        <w:kern w:val="0"/>
        <w:position w:val="0"/>
        <w:sz w:val="18"/>
        <w:szCs w:val="1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2E009EC"/>
    <w:multiLevelType w:val="hybridMultilevel"/>
    <w:tmpl w:val="83C47D04"/>
    <w:lvl w:ilvl="0" w:tplc="04130001">
      <w:start w:val="1"/>
      <w:numFmt w:val="bullet"/>
      <w:lvlText w:val=""/>
      <w:lvlJc w:val="left"/>
      <w:pPr>
        <w:ind w:left="1713" w:hanging="360"/>
      </w:pPr>
      <w:rPr>
        <w:rFonts w:ascii="Symbol" w:hAnsi="Symbol"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12" w15:restartNumberingAfterBreak="0">
    <w:nsid w:val="437F1626"/>
    <w:multiLevelType w:val="hybridMultilevel"/>
    <w:tmpl w:val="1EF4D654"/>
    <w:lvl w:ilvl="0" w:tplc="CC94F330">
      <w:start w:val="1"/>
      <w:numFmt w:val="lowerRoman"/>
      <w:lvlText w:val="(%1)"/>
      <w:lvlJc w:val="left"/>
      <w:pPr>
        <w:ind w:left="1713" w:hanging="720"/>
      </w:pPr>
      <w:rPr>
        <w:rFonts w:hint="default"/>
      </w:r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13" w15:restartNumberingAfterBreak="0">
    <w:nsid w:val="516B41EB"/>
    <w:multiLevelType w:val="hybridMultilevel"/>
    <w:tmpl w:val="33DE3210"/>
    <w:lvl w:ilvl="0" w:tplc="04130001">
      <w:start w:val="1"/>
      <w:numFmt w:val="bullet"/>
      <w:lvlText w:val=""/>
      <w:lvlJc w:val="left"/>
      <w:pPr>
        <w:ind w:left="936" w:hanging="360"/>
      </w:pPr>
      <w:rPr>
        <w:rFonts w:ascii="Symbol" w:hAnsi="Symbol" w:hint="default"/>
      </w:rPr>
    </w:lvl>
    <w:lvl w:ilvl="1" w:tplc="04C65778">
      <w:start w:val="2"/>
      <w:numFmt w:val="bullet"/>
      <w:lvlText w:val="•"/>
      <w:lvlJc w:val="left"/>
      <w:pPr>
        <w:ind w:left="2001" w:hanging="705"/>
      </w:pPr>
      <w:rPr>
        <w:rFonts w:ascii="Calibri" w:eastAsiaTheme="minorHAnsi" w:hAnsi="Calibri" w:cs="Calibri" w:hint="default"/>
      </w:rPr>
    </w:lvl>
    <w:lvl w:ilvl="2" w:tplc="04130005" w:tentative="1">
      <w:start w:val="1"/>
      <w:numFmt w:val="bullet"/>
      <w:lvlText w:val=""/>
      <w:lvlJc w:val="left"/>
      <w:pPr>
        <w:ind w:left="2376" w:hanging="360"/>
      </w:pPr>
      <w:rPr>
        <w:rFonts w:ascii="Wingdings" w:hAnsi="Wingdings" w:hint="default"/>
      </w:rPr>
    </w:lvl>
    <w:lvl w:ilvl="3" w:tplc="04130001" w:tentative="1">
      <w:start w:val="1"/>
      <w:numFmt w:val="bullet"/>
      <w:lvlText w:val=""/>
      <w:lvlJc w:val="left"/>
      <w:pPr>
        <w:ind w:left="3096" w:hanging="360"/>
      </w:pPr>
      <w:rPr>
        <w:rFonts w:ascii="Symbol" w:hAnsi="Symbol" w:hint="default"/>
      </w:rPr>
    </w:lvl>
    <w:lvl w:ilvl="4" w:tplc="04130003" w:tentative="1">
      <w:start w:val="1"/>
      <w:numFmt w:val="bullet"/>
      <w:lvlText w:val="o"/>
      <w:lvlJc w:val="left"/>
      <w:pPr>
        <w:ind w:left="3816" w:hanging="360"/>
      </w:pPr>
      <w:rPr>
        <w:rFonts w:ascii="Courier New" w:hAnsi="Courier New" w:cs="Courier New" w:hint="default"/>
      </w:rPr>
    </w:lvl>
    <w:lvl w:ilvl="5" w:tplc="04130005" w:tentative="1">
      <w:start w:val="1"/>
      <w:numFmt w:val="bullet"/>
      <w:lvlText w:val=""/>
      <w:lvlJc w:val="left"/>
      <w:pPr>
        <w:ind w:left="4536" w:hanging="360"/>
      </w:pPr>
      <w:rPr>
        <w:rFonts w:ascii="Wingdings" w:hAnsi="Wingdings" w:hint="default"/>
      </w:rPr>
    </w:lvl>
    <w:lvl w:ilvl="6" w:tplc="04130001" w:tentative="1">
      <w:start w:val="1"/>
      <w:numFmt w:val="bullet"/>
      <w:lvlText w:val=""/>
      <w:lvlJc w:val="left"/>
      <w:pPr>
        <w:ind w:left="5256" w:hanging="360"/>
      </w:pPr>
      <w:rPr>
        <w:rFonts w:ascii="Symbol" w:hAnsi="Symbol" w:hint="default"/>
      </w:rPr>
    </w:lvl>
    <w:lvl w:ilvl="7" w:tplc="04130003" w:tentative="1">
      <w:start w:val="1"/>
      <w:numFmt w:val="bullet"/>
      <w:lvlText w:val="o"/>
      <w:lvlJc w:val="left"/>
      <w:pPr>
        <w:ind w:left="5976" w:hanging="360"/>
      </w:pPr>
      <w:rPr>
        <w:rFonts w:ascii="Courier New" w:hAnsi="Courier New" w:cs="Courier New" w:hint="default"/>
      </w:rPr>
    </w:lvl>
    <w:lvl w:ilvl="8" w:tplc="04130005" w:tentative="1">
      <w:start w:val="1"/>
      <w:numFmt w:val="bullet"/>
      <w:lvlText w:val=""/>
      <w:lvlJc w:val="left"/>
      <w:pPr>
        <w:ind w:left="6696" w:hanging="360"/>
      </w:pPr>
      <w:rPr>
        <w:rFonts w:ascii="Wingdings" w:hAnsi="Wingdings" w:hint="default"/>
      </w:rPr>
    </w:lvl>
  </w:abstractNum>
  <w:abstractNum w:abstractNumId="14" w15:restartNumberingAfterBreak="0">
    <w:nsid w:val="57360381"/>
    <w:multiLevelType w:val="hybridMultilevel"/>
    <w:tmpl w:val="543E29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EFB1AEB"/>
    <w:multiLevelType w:val="hybridMultilevel"/>
    <w:tmpl w:val="444A1B78"/>
    <w:lvl w:ilvl="0" w:tplc="AB648BC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126290B"/>
    <w:multiLevelType w:val="hybridMultilevel"/>
    <w:tmpl w:val="81A8918C"/>
    <w:lvl w:ilvl="0" w:tplc="295403B8">
      <w:start w:val="1"/>
      <w:numFmt w:val="bullet"/>
      <w:lvlText w:val="-"/>
      <w:lvlJc w:val="left"/>
      <w:pPr>
        <w:ind w:left="720" w:hanging="360"/>
      </w:pPr>
      <w:rPr>
        <w:rFonts w:ascii="Calibri" w:hAnsi="Calibri" w:hint="default"/>
      </w:rPr>
    </w:lvl>
    <w:lvl w:ilvl="1" w:tplc="038C876A">
      <w:start w:val="1"/>
      <w:numFmt w:val="bullet"/>
      <w:lvlText w:val="o"/>
      <w:lvlJc w:val="left"/>
      <w:pPr>
        <w:ind w:left="1440" w:hanging="360"/>
      </w:pPr>
      <w:rPr>
        <w:rFonts w:ascii="Courier New" w:hAnsi="Courier New" w:hint="default"/>
      </w:rPr>
    </w:lvl>
    <w:lvl w:ilvl="2" w:tplc="6C78A982">
      <w:start w:val="1"/>
      <w:numFmt w:val="bullet"/>
      <w:lvlText w:val=""/>
      <w:lvlJc w:val="left"/>
      <w:pPr>
        <w:ind w:left="2160" w:hanging="360"/>
      </w:pPr>
      <w:rPr>
        <w:rFonts w:ascii="Wingdings" w:hAnsi="Wingdings" w:hint="default"/>
      </w:rPr>
    </w:lvl>
    <w:lvl w:ilvl="3" w:tplc="5F9C4946">
      <w:start w:val="1"/>
      <w:numFmt w:val="bullet"/>
      <w:lvlText w:val=""/>
      <w:lvlJc w:val="left"/>
      <w:pPr>
        <w:ind w:left="2880" w:hanging="360"/>
      </w:pPr>
      <w:rPr>
        <w:rFonts w:ascii="Symbol" w:hAnsi="Symbol" w:hint="default"/>
      </w:rPr>
    </w:lvl>
    <w:lvl w:ilvl="4" w:tplc="6EDC6DFC">
      <w:start w:val="1"/>
      <w:numFmt w:val="bullet"/>
      <w:lvlText w:val="o"/>
      <w:lvlJc w:val="left"/>
      <w:pPr>
        <w:ind w:left="3600" w:hanging="360"/>
      </w:pPr>
      <w:rPr>
        <w:rFonts w:ascii="Courier New" w:hAnsi="Courier New" w:hint="default"/>
      </w:rPr>
    </w:lvl>
    <w:lvl w:ilvl="5" w:tplc="E926DD04">
      <w:start w:val="1"/>
      <w:numFmt w:val="bullet"/>
      <w:lvlText w:val=""/>
      <w:lvlJc w:val="left"/>
      <w:pPr>
        <w:ind w:left="4320" w:hanging="360"/>
      </w:pPr>
      <w:rPr>
        <w:rFonts w:ascii="Wingdings" w:hAnsi="Wingdings" w:hint="default"/>
      </w:rPr>
    </w:lvl>
    <w:lvl w:ilvl="6" w:tplc="6C38FCD4">
      <w:start w:val="1"/>
      <w:numFmt w:val="bullet"/>
      <w:lvlText w:val=""/>
      <w:lvlJc w:val="left"/>
      <w:pPr>
        <w:ind w:left="5040" w:hanging="360"/>
      </w:pPr>
      <w:rPr>
        <w:rFonts w:ascii="Symbol" w:hAnsi="Symbol" w:hint="default"/>
      </w:rPr>
    </w:lvl>
    <w:lvl w:ilvl="7" w:tplc="D8E0AF5E">
      <w:start w:val="1"/>
      <w:numFmt w:val="bullet"/>
      <w:lvlText w:val="o"/>
      <w:lvlJc w:val="left"/>
      <w:pPr>
        <w:ind w:left="5760" w:hanging="360"/>
      </w:pPr>
      <w:rPr>
        <w:rFonts w:ascii="Courier New" w:hAnsi="Courier New" w:hint="default"/>
      </w:rPr>
    </w:lvl>
    <w:lvl w:ilvl="8" w:tplc="602861FE">
      <w:start w:val="1"/>
      <w:numFmt w:val="bullet"/>
      <w:lvlText w:val=""/>
      <w:lvlJc w:val="left"/>
      <w:pPr>
        <w:ind w:left="6480" w:hanging="360"/>
      </w:pPr>
      <w:rPr>
        <w:rFonts w:ascii="Wingdings" w:hAnsi="Wingdings" w:hint="default"/>
      </w:rPr>
    </w:lvl>
  </w:abstractNum>
  <w:abstractNum w:abstractNumId="17" w15:restartNumberingAfterBreak="0">
    <w:nsid w:val="612B0709"/>
    <w:multiLevelType w:val="hybridMultilevel"/>
    <w:tmpl w:val="4246CD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F2E0630"/>
    <w:multiLevelType w:val="multilevel"/>
    <w:tmpl w:val="349817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F605A9"/>
    <w:multiLevelType w:val="hybridMultilevel"/>
    <w:tmpl w:val="B23427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1C72889"/>
    <w:multiLevelType w:val="hybridMultilevel"/>
    <w:tmpl w:val="9CF858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29F0B86"/>
    <w:multiLevelType w:val="hybridMultilevel"/>
    <w:tmpl w:val="8C08A772"/>
    <w:lvl w:ilvl="0" w:tplc="FFFFFFFF">
      <w:start w:val="1"/>
      <w:numFmt w:val="lowerLetter"/>
      <w:lvlText w:val="%1)"/>
      <w:lvlJc w:val="left"/>
      <w:pPr>
        <w:ind w:left="1152" w:hanging="360"/>
      </w:p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04130017">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2" w15:restartNumberingAfterBreak="0">
    <w:nsid w:val="730B38A6"/>
    <w:multiLevelType w:val="hybridMultilevel"/>
    <w:tmpl w:val="C6A0A0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30017">
      <w:start w:val="1"/>
      <w:numFmt w:val="lowerLetter"/>
      <w:lvlText w:val="%5)"/>
      <w:lvlJc w:val="left"/>
      <w:pPr>
        <w:ind w:left="4032"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877116">
    <w:abstractNumId w:val="16"/>
  </w:num>
  <w:num w:numId="2" w16cid:durableId="1741563780">
    <w:abstractNumId w:val="14"/>
  </w:num>
  <w:num w:numId="3" w16cid:durableId="2012021330">
    <w:abstractNumId w:val="6"/>
  </w:num>
  <w:num w:numId="4" w16cid:durableId="1032995808">
    <w:abstractNumId w:val="15"/>
  </w:num>
  <w:num w:numId="5" w16cid:durableId="1131900461">
    <w:abstractNumId w:val="17"/>
  </w:num>
  <w:num w:numId="6" w16cid:durableId="238178019">
    <w:abstractNumId w:val="3"/>
  </w:num>
  <w:num w:numId="7" w16cid:durableId="1017460402">
    <w:abstractNumId w:val="13"/>
  </w:num>
  <w:num w:numId="8" w16cid:durableId="226109584">
    <w:abstractNumId w:val="20"/>
  </w:num>
  <w:num w:numId="9" w16cid:durableId="1038359734">
    <w:abstractNumId w:val="9"/>
  </w:num>
  <w:num w:numId="10" w16cid:durableId="1948073080">
    <w:abstractNumId w:val="19"/>
  </w:num>
  <w:num w:numId="11" w16cid:durableId="1593927226">
    <w:abstractNumId w:val="4"/>
  </w:num>
  <w:num w:numId="12" w16cid:durableId="1071349426">
    <w:abstractNumId w:val="7"/>
  </w:num>
  <w:num w:numId="13" w16cid:durableId="1538086857">
    <w:abstractNumId w:val="1"/>
  </w:num>
  <w:num w:numId="14" w16cid:durableId="1583952552">
    <w:abstractNumId w:val="5"/>
  </w:num>
  <w:num w:numId="15" w16cid:durableId="1034422588">
    <w:abstractNumId w:val="0"/>
  </w:num>
  <w:num w:numId="16" w16cid:durableId="833374210">
    <w:abstractNumId w:val="18"/>
  </w:num>
  <w:num w:numId="17" w16cid:durableId="1282497142">
    <w:abstractNumId w:val="11"/>
  </w:num>
  <w:num w:numId="18" w16cid:durableId="879710631">
    <w:abstractNumId w:val="12"/>
  </w:num>
  <w:num w:numId="19" w16cid:durableId="516113606">
    <w:abstractNumId w:val="10"/>
  </w:num>
  <w:num w:numId="20" w16cid:durableId="1104568249">
    <w:abstractNumId w:val="8"/>
  </w:num>
  <w:num w:numId="21" w16cid:durableId="1116758169">
    <w:abstractNumId w:val="2"/>
  </w:num>
  <w:num w:numId="22" w16cid:durableId="1022437910">
    <w:abstractNumId w:val="21"/>
  </w:num>
  <w:num w:numId="23" w16cid:durableId="20233121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5A3"/>
    <w:rsid w:val="000215AC"/>
    <w:rsid w:val="00032DAF"/>
    <w:rsid w:val="000452BB"/>
    <w:rsid w:val="00066E45"/>
    <w:rsid w:val="00071011"/>
    <w:rsid w:val="00072D4C"/>
    <w:rsid w:val="0007447E"/>
    <w:rsid w:val="000814D0"/>
    <w:rsid w:val="000B2A60"/>
    <w:rsid w:val="000C0A45"/>
    <w:rsid w:val="000C1FBB"/>
    <w:rsid w:val="000E1031"/>
    <w:rsid w:val="000E58EE"/>
    <w:rsid w:val="000F1806"/>
    <w:rsid w:val="00115794"/>
    <w:rsid w:val="001202E1"/>
    <w:rsid w:val="0012762A"/>
    <w:rsid w:val="00135A68"/>
    <w:rsid w:val="001433A7"/>
    <w:rsid w:val="00153B9C"/>
    <w:rsid w:val="00173E46"/>
    <w:rsid w:val="00194860"/>
    <w:rsid w:val="001A4F1A"/>
    <w:rsid w:val="001B0875"/>
    <w:rsid w:val="001C1C68"/>
    <w:rsid w:val="001C4E84"/>
    <w:rsid w:val="001D2144"/>
    <w:rsid w:val="00216A21"/>
    <w:rsid w:val="00216B1E"/>
    <w:rsid w:val="00223B4F"/>
    <w:rsid w:val="00224C71"/>
    <w:rsid w:val="00232CBC"/>
    <w:rsid w:val="0024315A"/>
    <w:rsid w:val="002539FD"/>
    <w:rsid w:val="0027354A"/>
    <w:rsid w:val="00282102"/>
    <w:rsid w:val="00291D6A"/>
    <w:rsid w:val="0029654A"/>
    <w:rsid w:val="002A21B9"/>
    <w:rsid w:val="002B55CB"/>
    <w:rsid w:val="002C27A7"/>
    <w:rsid w:val="002D43FE"/>
    <w:rsid w:val="003072BC"/>
    <w:rsid w:val="003175A3"/>
    <w:rsid w:val="00325A04"/>
    <w:rsid w:val="00343429"/>
    <w:rsid w:val="00356153"/>
    <w:rsid w:val="00361440"/>
    <w:rsid w:val="00361F59"/>
    <w:rsid w:val="00373351"/>
    <w:rsid w:val="00376124"/>
    <w:rsid w:val="003931B2"/>
    <w:rsid w:val="003A10B8"/>
    <w:rsid w:val="003B2182"/>
    <w:rsid w:val="003D1AAD"/>
    <w:rsid w:val="003D3DE0"/>
    <w:rsid w:val="00401609"/>
    <w:rsid w:val="00405145"/>
    <w:rsid w:val="004217C0"/>
    <w:rsid w:val="0042715B"/>
    <w:rsid w:val="00440685"/>
    <w:rsid w:val="004439E1"/>
    <w:rsid w:val="004631EB"/>
    <w:rsid w:val="00465744"/>
    <w:rsid w:val="00470AAC"/>
    <w:rsid w:val="00471666"/>
    <w:rsid w:val="00476996"/>
    <w:rsid w:val="00492DD5"/>
    <w:rsid w:val="004A2421"/>
    <w:rsid w:val="004A4222"/>
    <w:rsid w:val="004B1439"/>
    <w:rsid w:val="004B57BF"/>
    <w:rsid w:val="004C39C5"/>
    <w:rsid w:val="004D57A2"/>
    <w:rsid w:val="004E0945"/>
    <w:rsid w:val="00500DC2"/>
    <w:rsid w:val="00513FCA"/>
    <w:rsid w:val="00526E6A"/>
    <w:rsid w:val="00563831"/>
    <w:rsid w:val="005A2389"/>
    <w:rsid w:val="005B674B"/>
    <w:rsid w:val="005C46E9"/>
    <w:rsid w:val="005E750E"/>
    <w:rsid w:val="005F7682"/>
    <w:rsid w:val="0060014C"/>
    <w:rsid w:val="00607450"/>
    <w:rsid w:val="00611025"/>
    <w:rsid w:val="00613310"/>
    <w:rsid w:val="00640B8E"/>
    <w:rsid w:val="00647248"/>
    <w:rsid w:val="00667691"/>
    <w:rsid w:val="00667F09"/>
    <w:rsid w:val="00673BF2"/>
    <w:rsid w:val="00675B1B"/>
    <w:rsid w:val="00675E27"/>
    <w:rsid w:val="00683A83"/>
    <w:rsid w:val="00692E34"/>
    <w:rsid w:val="00693764"/>
    <w:rsid w:val="006D4F93"/>
    <w:rsid w:val="006E05BA"/>
    <w:rsid w:val="006E25FF"/>
    <w:rsid w:val="006E36F5"/>
    <w:rsid w:val="006F6655"/>
    <w:rsid w:val="00712FA5"/>
    <w:rsid w:val="00713FDC"/>
    <w:rsid w:val="0071656E"/>
    <w:rsid w:val="00735145"/>
    <w:rsid w:val="00760692"/>
    <w:rsid w:val="00770890"/>
    <w:rsid w:val="007860D9"/>
    <w:rsid w:val="007A4CD9"/>
    <w:rsid w:val="007A58C6"/>
    <w:rsid w:val="007B3E80"/>
    <w:rsid w:val="007E3FA9"/>
    <w:rsid w:val="00815D32"/>
    <w:rsid w:val="00865694"/>
    <w:rsid w:val="00881911"/>
    <w:rsid w:val="008A24C7"/>
    <w:rsid w:val="008B4C0C"/>
    <w:rsid w:val="008C6AEE"/>
    <w:rsid w:val="008D7132"/>
    <w:rsid w:val="008E1754"/>
    <w:rsid w:val="008F25ED"/>
    <w:rsid w:val="00904888"/>
    <w:rsid w:val="0093078C"/>
    <w:rsid w:val="009371BA"/>
    <w:rsid w:val="00952222"/>
    <w:rsid w:val="009529F0"/>
    <w:rsid w:val="0097735B"/>
    <w:rsid w:val="00977498"/>
    <w:rsid w:val="009868C2"/>
    <w:rsid w:val="009928AC"/>
    <w:rsid w:val="009B4C3D"/>
    <w:rsid w:val="009B4E5F"/>
    <w:rsid w:val="009C0DB9"/>
    <w:rsid w:val="009D5B6A"/>
    <w:rsid w:val="009E65C3"/>
    <w:rsid w:val="009E73EA"/>
    <w:rsid w:val="009F18E5"/>
    <w:rsid w:val="00A063F7"/>
    <w:rsid w:val="00A10F81"/>
    <w:rsid w:val="00A236FC"/>
    <w:rsid w:val="00A2450D"/>
    <w:rsid w:val="00A251B0"/>
    <w:rsid w:val="00A342B2"/>
    <w:rsid w:val="00A652DC"/>
    <w:rsid w:val="00A858E0"/>
    <w:rsid w:val="00A946B0"/>
    <w:rsid w:val="00A96BB6"/>
    <w:rsid w:val="00AA18D0"/>
    <w:rsid w:val="00AA23A5"/>
    <w:rsid w:val="00AA65F6"/>
    <w:rsid w:val="00AB621D"/>
    <w:rsid w:val="00AB6298"/>
    <w:rsid w:val="00AE4486"/>
    <w:rsid w:val="00AE4C09"/>
    <w:rsid w:val="00AE7ACC"/>
    <w:rsid w:val="00AF621A"/>
    <w:rsid w:val="00B16899"/>
    <w:rsid w:val="00B2212A"/>
    <w:rsid w:val="00B36CE8"/>
    <w:rsid w:val="00B375AC"/>
    <w:rsid w:val="00B755BA"/>
    <w:rsid w:val="00B90D7A"/>
    <w:rsid w:val="00BC3E09"/>
    <w:rsid w:val="00BC3EAC"/>
    <w:rsid w:val="00BC462A"/>
    <w:rsid w:val="00BD6531"/>
    <w:rsid w:val="00C062BD"/>
    <w:rsid w:val="00C15A62"/>
    <w:rsid w:val="00C22D2F"/>
    <w:rsid w:val="00C34FF4"/>
    <w:rsid w:val="00CB1706"/>
    <w:rsid w:val="00CB3E48"/>
    <w:rsid w:val="00CB6041"/>
    <w:rsid w:val="00CC2241"/>
    <w:rsid w:val="00CE3B1C"/>
    <w:rsid w:val="00D170B7"/>
    <w:rsid w:val="00D32C9F"/>
    <w:rsid w:val="00D3549E"/>
    <w:rsid w:val="00D545A8"/>
    <w:rsid w:val="00D64005"/>
    <w:rsid w:val="00D7331F"/>
    <w:rsid w:val="00D804BD"/>
    <w:rsid w:val="00D85095"/>
    <w:rsid w:val="00D96D28"/>
    <w:rsid w:val="00DA1D14"/>
    <w:rsid w:val="00DC43A5"/>
    <w:rsid w:val="00DD090F"/>
    <w:rsid w:val="00DE02D7"/>
    <w:rsid w:val="00DE410B"/>
    <w:rsid w:val="00E00CD2"/>
    <w:rsid w:val="00E037AF"/>
    <w:rsid w:val="00E34FEF"/>
    <w:rsid w:val="00E37453"/>
    <w:rsid w:val="00E60F83"/>
    <w:rsid w:val="00E7304D"/>
    <w:rsid w:val="00E803A7"/>
    <w:rsid w:val="00E8597D"/>
    <w:rsid w:val="00E862F1"/>
    <w:rsid w:val="00E878A4"/>
    <w:rsid w:val="00ED6890"/>
    <w:rsid w:val="00F026EB"/>
    <w:rsid w:val="00F0471E"/>
    <w:rsid w:val="00F05D4E"/>
    <w:rsid w:val="00F2214C"/>
    <w:rsid w:val="00F23197"/>
    <w:rsid w:val="00F445BF"/>
    <w:rsid w:val="00F45901"/>
    <w:rsid w:val="00F609E9"/>
    <w:rsid w:val="00F623F5"/>
    <w:rsid w:val="00F646EE"/>
    <w:rsid w:val="00F73AC2"/>
    <w:rsid w:val="00F924CC"/>
    <w:rsid w:val="00F92BA2"/>
    <w:rsid w:val="00F97928"/>
    <w:rsid w:val="00FB4EF9"/>
    <w:rsid w:val="00FF3721"/>
    <w:rsid w:val="02DC6B27"/>
    <w:rsid w:val="0353AA80"/>
    <w:rsid w:val="05119D16"/>
    <w:rsid w:val="063C4898"/>
    <w:rsid w:val="08CF8EB3"/>
    <w:rsid w:val="0A1099C7"/>
    <w:rsid w:val="0E8B5F09"/>
    <w:rsid w:val="156BEECA"/>
    <w:rsid w:val="16136BA4"/>
    <w:rsid w:val="1687D6AF"/>
    <w:rsid w:val="18948185"/>
    <w:rsid w:val="1A3051E6"/>
    <w:rsid w:val="1B656BC0"/>
    <w:rsid w:val="1B75AA78"/>
    <w:rsid w:val="1F023756"/>
    <w:rsid w:val="1FC83050"/>
    <w:rsid w:val="22008542"/>
    <w:rsid w:val="26F0EDB8"/>
    <w:rsid w:val="350D566D"/>
    <w:rsid w:val="376D5EE0"/>
    <w:rsid w:val="37C04AA3"/>
    <w:rsid w:val="37DD23D8"/>
    <w:rsid w:val="37FD9616"/>
    <w:rsid w:val="3AABB29B"/>
    <w:rsid w:val="40F9EFD9"/>
    <w:rsid w:val="45D93CF8"/>
    <w:rsid w:val="5061B8E7"/>
    <w:rsid w:val="51E37F72"/>
    <w:rsid w:val="55339DB2"/>
    <w:rsid w:val="55B00590"/>
    <w:rsid w:val="55D56FC2"/>
    <w:rsid w:val="5876F8EF"/>
    <w:rsid w:val="588AB13F"/>
    <w:rsid w:val="58AC290E"/>
    <w:rsid w:val="5AAA335F"/>
    <w:rsid w:val="5E3429A5"/>
    <w:rsid w:val="6315993C"/>
    <w:rsid w:val="66C79F3A"/>
    <w:rsid w:val="676F8E0A"/>
    <w:rsid w:val="68CDDC28"/>
    <w:rsid w:val="68EDEA67"/>
    <w:rsid w:val="6A879BB1"/>
    <w:rsid w:val="6CEF4400"/>
    <w:rsid w:val="7179A668"/>
    <w:rsid w:val="79A2EC10"/>
    <w:rsid w:val="7DFCE0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3F715"/>
  <w15:chartTrackingRefBased/>
  <w15:docId w15:val="{46129FA5-4E85-4257-B93C-AC011EF2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3E09"/>
    <w:pPr>
      <w:keepNext/>
      <w:keepLines/>
      <w:numPr>
        <w:numId w:val="6"/>
      </w:numPr>
      <w:spacing w:before="240" w:after="0"/>
      <w:outlineLvl w:val="0"/>
    </w:pPr>
    <w:rPr>
      <w:rFonts w:eastAsiaTheme="majorEastAsia" w:cstheme="majorBidi"/>
      <w:b/>
      <w:szCs w:val="32"/>
    </w:rPr>
  </w:style>
  <w:style w:type="paragraph" w:styleId="Kop2">
    <w:name w:val="heading 2"/>
    <w:basedOn w:val="Standaard"/>
    <w:next w:val="Standaard"/>
    <w:link w:val="Kop2Char"/>
    <w:uiPriority w:val="9"/>
    <w:unhideWhenUsed/>
    <w:qFormat/>
    <w:rsid w:val="00BC3E09"/>
    <w:pPr>
      <w:keepNext/>
      <w:keepLines/>
      <w:numPr>
        <w:ilvl w:val="1"/>
        <w:numId w:val="6"/>
      </w:numPr>
      <w:spacing w:before="40" w:after="0"/>
      <w:outlineLvl w:val="1"/>
    </w:pPr>
    <w:rPr>
      <w:rFonts w:eastAsiaTheme="majorEastAsia" w:cstheme="majorBidi"/>
      <w:szCs w:val="26"/>
    </w:rPr>
  </w:style>
  <w:style w:type="paragraph" w:styleId="Kop3">
    <w:name w:val="heading 3"/>
    <w:basedOn w:val="Standaard"/>
    <w:next w:val="Standaard"/>
    <w:link w:val="Kop3Char"/>
    <w:uiPriority w:val="9"/>
    <w:semiHidden/>
    <w:unhideWhenUsed/>
    <w:qFormat/>
    <w:rsid w:val="00BC3E09"/>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BC3E09"/>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BC3E09"/>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BC3E09"/>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BC3E09"/>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BC3E09"/>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BC3E09"/>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3E09"/>
    <w:rPr>
      <w:rFonts w:eastAsiaTheme="majorEastAsia" w:cstheme="majorBidi"/>
      <w:b/>
      <w:szCs w:val="32"/>
    </w:rPr>
  </w:style>
  <w:style w:type="paragraph" w:styleId="Lijstalinea">
    <w:name w:val="List Paragraph"/>
    <w:basedOn w:val="Standaard"/>
    <w:uiPriority w:val="34"/>
    <w:qFormat/>
    <w:rsid w:val="003175A3"/>
    <w:pPr>
      <w:ind w:left="720"/>
      <w:contextualSpacing/>
    </w:pPr>
  </w:style>
  <w:style w:type="paragraph" w:styleId="Voetnoottekst">
    <w:name w:val="footnote text"/>
    <w:basedOn w:val="Standaard"/>
    <w:link w:val="VoetnoottekstChar"/>
    <w:uiPriority w:val="99"/>
    <w:semiHidden/>
    <w:unhideWhenUsed/>
    <w:rsid w:val="006D4F9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D4F93"/>
    <w:rPr>
      <w:sz w:val="20"/>
      <w:szCs w:val="20"/>
    </w:rPr>
  </w:style>
  <w:style w:type="character" w:styleId="Voetnootmarkering">
    <w:name w:val="footnote reference"/>
    <w:basedOn w:val="Standaardalinea-lettertype"/>
    <w:uiPriority w:val="99"/>
    <w:semiHidden/>
    <w:unhideWhenUsed/>
    <w:rsid w:val="006D4F93"/>
    <w:rPr>
      <w:vertAlign w:val="superscript"/>
    </w:rPr>
  </w:style>
  <w:style w:type="character" w:styleId="Verwijzingopmerking">
    <w:name w:val="annotation reference"/>
    <w:basedOn w:val="Standaardalinea-lettertype"/>
    <w:uiPriority w:val="99"/>
    <w:semiHidden/>
    <w:unhideWhenUsed/>
    <w:rsid w:val="005E750E"/>
    <w:rPr>
      <w:sz w:val="16"/>
      <w:szCs w:val="16"/>
    </w:rPr>
  </w:style>
  <w:style w:type="paragraph" w:styleId="Tekstopmerking">
    <w:name w:val="annotation text"/>
    <w:basedOn w:val="Standaard"/>
    <w:link w:val="TekstopmerkingChar"/>
    <w:uiPriority w:val="99"/>
    <w:unhideWhenUsed/>
    <w:rsid w:val="005E750E"/>
    <w:pPr>
      <w:spacing w:line="240" w:lineRule="auto"/>
    </w:pPr>
    <w:rPr>
      <w:sz w:val="20"/>
      <w:szCs w:val="20"/>
    </w:rPr>
  </w:style>
  <w:style w:type="character" w:customStyle="1" w:styleId="TekstopmerkingChar">
    <w:name w:val="Tekst opmerking Char"/>
    <w:basedOn w:val="Standaardalinea-lettertype"/>
    <w:link w:val="Tekstopmerking"/>
    <w:uiPriority w:val="99"/>
    <w:rsid w:val="005E750E"/>
    <w:rPr>
      <w:sz w:val="20"/>
      <w:szCs w:val="20"/>
    </w:rPr>
  </w:style>
  <w:style w:type="paragraph" w:styleId="Onderwerpvanopmerking">
    <w:name w:val="annotation subject"/>
    <w:basedOn w:val="Tekstopmerking"/>
    <w:next w:val="Tekstopmerking"/>
    <w:link w:val="OnderwerpvanopmerkingChar"/>
    <w:uiPriority w:val="99"/>
    <w:semiHidden/>
    <w:unhideWhenUsed/>
    <w:rsid w:val="005E750E"/>
    <w:rPr>
      <w:b/>
      <w:bCs/>
    </w:rPr>
  </w:style>
  <w:style w:type="character" w:customStyle="1" w:styleId="OnderwerpvanopmerkingChar">
    <w:name w:val="Onderwerp van opmerking Char"/>
    <w:basedOn w:val="TekstopmerkingChar"/>
    <w:link w:val="Onderwerpvanopmerking"/>
    <w:uiPriority w:val="99"/>
    <w:semiHidden/>
    <w:rsid w:val="005E750E"/>
    <w:rPr>
      <w:b/>
      <w:bCs/>
      <w:sz w:val="20"/>
      <w:szCs w:val="20"/>
    </w:rPr>
  </w:style>
  <w:style w:type="paragraph" w:styleId="Ballontekst">
    <w:name w:val="Balloon Text"/>
    <w:basedOn w:val="Standaard"/>
    <w:link w:val="BallontekstChar"/>
    <w:uiPriority w:val="99"/>
    <w:semiHidden/>
    <w:unhideWhenUsed/>
    <w:rsid w:val="005E750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E750E"/>
    <w:rPr>
      <w:rFonts w:ascii="Segoe UI" w:hAnsi="Segoe UI" w:cs="Segoe UI"/>
      <w:sz w:val="18"/>
      <w:szCs w:val="18"/>
    </w:rPr>
  </w:style>
  <w:style w:type="character" w:customStyle="1" w:styleId="Kop2Char">
    <w:name w:val="Kop 2 Char"/>
    <w:basedOn w:val="Standaardalinea-lettertype"/>
    <w:link w:val="Kop2"/>
    <w:uiPriority w:val="9"/>
    <w:rsid w:val="00BC3E09"/>
    <w:rPr>
      <w:rFonts w:eastAsiaTheme="majorEastAsia" w:cstheme="majorBidi"/>
      <w:szCs w:val="26"/>
    </w:rPr>
  </w:style>
  <w:style w:type="character" w:customStyle="1" w:styleId="Kop3Char">
    <w:name w:val="Kop 3 Char"/>
    <w:basedOn w:val="Standaardalinea-lettertype"/>
    <w:link w:val="Kop3"/>
    <w:uiPriority w:val="9"/>
    <w:semiHidden/>
    <w:rsid w:val="00BC3E09"/>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semiHidden/>
    <w:rsid w:val="00BC3E09"/>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BC3E09"/>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BC3E09"/>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BC3E09"/>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BC3E0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BC3E09"/>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9307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078C"/>
  </w:style>
  <w:style w:type="paragraph" w:styleId="Voettekst">
    <w:name w:val="footer"/>
    <w:basedOn w:val="Standaard"/>
    <w:link w:val="VoettekstChar"/>
    <w:uiPriority w:val="99"/>
    <w:unhideWhenUsed/>
    <w:rsid w:val="009307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078C"/>
  </w:style>
  <w:style w:type="character" w:styleId="Hyperlink">
    <w:name w:val="Hyperlink"/>
    <w:basedOn w:val="Standaardalinea-lettertype"/>
    <w:uiPriority w:val="99"/>
    <w:unhideWhenUsed/>
    <w:rsid w:val="007E3FA9"/>
    <w:rPr>
      <w:color w:val="0563C1" w:themeColor="hyperlink"/>
      <w:u w:val="single"/>
    </w:rPr>
  </w:style>
  <w:style w:type="character" w:styleId="Onopgelostemelding">
    <w:name w:val="Unresolved Mention"/>
    <w:basedOn w:val="Standaardalinea-lettertype"/>
    <w:uiPriority w:val="99"/>
    <w:semiHidden/>
    <w:unhideWhenUsed/>
    <w:rsid w:val="00675E27"/>
    <w:rPr>
      <w:color w:val="605E5C"/>
      <w:shd w:val="clear" w:color="auto" w:fill="E1DFDD"/>
    </w:rPr>
  </w:style>
  <w:style w:type="paragraph" w:customStyle="1" w:styleId="paragraph">
    <w:name w:val="paragraph"/>
    <w:basedOn w:val="Standaard"/>
    <w:rsid w:val="00F646E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F646EE"/>
  </w:style>
  <w:style w:type="character" w:customStyle="1" w:styleId="eop">
    <w:name w:val="eop"/>
    <w:basedOn w:val="Standaardalinea-lettertype"/>
    <w:rsid w:val="00F64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2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1.safelinks.protection.outlook.com/?url=https%3A%2F%2Fwww.belastingdienst.nl%2Fwps%2Fwcm%2Fconnect%2Fbldcontentnl%2Fbelastingdienst%2Fzakelijk%2Fbtw%2Fadministratie_bijhouden%2Ffacturen_maken%2Ffactuureisen%2F&amp;data=05%7C01%7Cc.vandenhout%40s-hertogenbosch.nl%7Cb2d7353bbab54d97b8e408db0537c39f%7C3c4d006777b947959f8877f48d23fce5%7C0%7C0%7C638109509284048180%7CUnknown%7CTWFpbGZsb3d8eyJWIjoiMC4wLjAwMDAiLCJQIjoiV2luMzIiLCJBTiI6Ik1haWwiLCJXVCI6Mn0%3D%7C3000%7C%7C%7C&amp;sdata=xAL4w5NhLnm%2FAgeW14g1bN0%2FgsAph52EM0QrJZUW90Y%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91687E5F84E948BF907E872186C478" ma:contentTypeVersion="17" ma:contentTypeDescription="Een nieuw document maken." ma:contentTypeScope="" ma:versionID="b60d8411fb1a705408ee306669f4c6fc">
  <xsd:schema xmlns:xsd="http://www.w3.org/2001/XMLSchema" xmlns:xs="http://www.w3.org/2001/XMLSchema" xmlns:p="http://schemas.microsoft.com/office/2006/metadata/properties" xmlns:ns2="278c3c4d-f426-4f19-87e5-1f9242ca19bd" xmlns:ns3="78a3b4ba-c174-4283-91e2-8f1f7da85867" xmlns:ns4="9284c476-952b-48db-b1b6-5afed556be32" targetNamespace="http://schemas.microsoft.com/office/2006/metadata/properties" ma:root="true" ma:fieldsID="217d44b5e3c8d9db2b13b4e7d23f52b7" ns2:_="" ns3:_="" ns4:_="">
    <xsd:import namespace="278c3c4d-f426-4f19-87e5-1f9242ca19bd"/>
    <xsd:import namespace="78a3b4ba-c174-4283-91e2-8f1f7da85867"/>
    <xsd:import namespace="9284c476-952b-48db-b1b6-5afed556be32"/>
    <xsd:element name="properties">
      <xsd:complexType>
        <xsd:sequence>
          <xsd:element name="documentManagement">
            <xsd:complexType>
              <xsd:all>
                <xsd:element ref="ns2:o361d3ceefc4464b85133234aef79e41" minOccurs="0"/>
                <xsd:element ref="ns2:c523776ef64d44ea944eac43704e0b3b" minOccurs="0"/>
                <xsd:element ref="ns2:fa126ea1a5bd4327ba499bf040c5b397" minOccurs="0"/>
                <xsd:element ref="ns2:gshDatum1" minOccurs="0"/>
                <xsd:element ref="ns3:TaxCatchAll" minOccurs="0"/>
                <xsd:element ref="ns4:MediaServiceMetadata" minOccurs="0"/>
                <xsd:element ref="ns4:MediaServiceFastMetadata" minOccurs="0"/>
                <xsd:element ref="ns4:MediaServiceSearchPropertie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c3c4d-f426-4f19-87e5-1f9242ca19bd" elementFormDefault="qualified">
    <xsd:import namespace="http://schemas.microsoft.com/office/2006/documentManagement/types"/>
    <xsd:import namespace="http://schemas.microsoft.com/office/infopath/2007/PartnerControls"/>
    <xsd:element name="o361d3ceefc4464b85133234aef79e41" ma:index="8" nillable="true" ma:taxonomy="true" ma:internalName="o361d3ceefc4464b85133234aef79e41" ma:taxonomyFieldName="gshProjectfase" ma:displayName="Fase" ma:default="" ma:fieldId="{8361d3ce-efc4-464b-8513-3234aef79e41}" ma:taxonomyMulti="true" ma:sspId="316ed7d9-15b5-47e9-844d-373de3abdf45" ma:termSetId="1b14d9c9-1ba1-437c-88a1-fc5bebd8c99d" ma:anchorId="89fd39fb-1a8a-46e8-9e2d-7a055a6e57d2" ma:open="false" ma:isKeyword="false">
      <xsd:complexType>
        <xsd:sequence>
          <xsd:element ref="pc:Terms" minOccurs="0" maxOccurs="1"/>
        </xsd:sequence>
      </xsd:complexType>
    </xsd:element>
    <xsd:element name="c523776ef64d44ea944eac43704e0b3b" ma:index="9" nillable="true" ma:taxonomy="true" ma:internalName="c523776ef64d44ea944eac43704e0b3b" ma:taxonomyFieldName="gshDocumentstatus" ma:displayName="Documentstatus" ma:default="1;#Concept|fac772ea-c83a-4d2d-8153-73dc814209cd" ma:fieldId="{c523776e-f64d-44ea-944e-ac43704e0b3b}" ma:sspId="316ed7d9-15b5-47e9-844d-373de3abdf45" ma:termSetId="0e84b077-0e23-4632-8d2a-497ecd0bd3c0" ma:anchorId="6d81ceb0-4683-4b56-80b1-fab3c3860f51" ma:open="false" ma:isKeyword="false">
      <xsd:complexType>
        <xsd:sequence>
          <xsd:element ref="pc:Terms" minOccurs="0" maxOccurs="1"/>
        </xsd:sequence>
      </xsd:complexType>
    </xsd:element>
    <xsd:element name="fa126ea1a5bd4327ba499bf040c5b397" ma:index="10" nillable="true" ma:taxonomy="true" ma:internalName="fa126ea1a5bd4327ba499bf040c5b397" ma:taxonomyFieldName="gshDocumentSoort" ma:displayName="Documentsoort" ma:default="" ma:fieldId="{fa126ea1-a5bd-4327-ba49-9bf040c5b397}" ma:sspId="316ed7d9-15b5-47e9-844d-373de3abdf45" ma:termSetId="3e14d707-b154-48f9-94b8-0e20e88171f0" ma:anchorId="00000000-0000-0000-0000-000000000000" ma:open="false" ma:isKeyword="false">
      <xsd:complexType>
        <xsd:sequence>
          <xsd:element ref="pc:Terms" minOccurs="0" maxOccurs="1"/>
        </xsd:sequence>
      </xsd:complexType>
    </xsd:element>
    <xsd:element name="gshDatum1" ma:index="11" nillable="true" ma:displayName="Datum I binnenkomst/verzending" ma:format="DateTime" ma:internalName="gshDatum1">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a3b4ba-c174-4283-91e2-8f1f7da858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6e61f9b-f1ba-4d1b-9fe1-225089fd0613}" ma:internalName="TaxCatchAll" ma:showField="CatchAllData" ma:web="78a3b4ba-c174-4283-91e2-8f1f7da85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84c476-952b-48db-b1b6-5afed556be32"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316ed7d9-15b5-47e9-844d-373de3abdf4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361d3ceefc4464b85133234aef79e41 xmlns="278c3c4d-f426-4f19-87e5-1f9242ca19bd">
      <Terms xmlns="http://schemas.microsoft.com/office/infopath/2007/PartnerControls"/>
    </o361d3ceefc4464b85133234aef79e41>
    <fa126ea1a5bd4327ba499bf040c5b397 xmlns="278c3c4d-f426-4f19-87e5-1f9242ca19bd">
      <Terms xmlns="http://schemas.microsoft.com/office/infopath/2007/PartnerControls">
        <TermInfo xmlns="http://schemas.microsoft.com/office/infopath/2007/PartnerControls">
          <TermName xmlns="http://schemas.microsoft.com/office/infopath/2007/PartnerControls">Aanbestedingsdocument</TermName>
          <TermId xmlns="http://schemas.microsoft.com/office/infopath/2007/PartnerControls">b7dfb0d4-2e42-4021-b46b-6e99e72006ab</TermId>
        </TermInfo>
      </Terms>
    </fa126ea1a5bd4327ba499bf040c5b397>
    <TaxCatchAll xmlns="78a3b4ba-c174-4283-91e2-8f1f7da85867">
      <Value>11</Value>
      <Value>3</Value>
    </TaxCatchAll>
    <gshDatum1 xmlns="278c3c4d-f426-4f19-87e5-1f9242ca19bd" xsi:nil="true"/>
    <lcf76f155ced4ddcb4097134ff3c332f xmlns="9284c476-952b-48db-b1b6-5afed556be32">
      <Terms xmlns="http://schemas.microsoft.com/office/infopath/2007/PartnerControls"/>
    </lcf76f155ced4ddcb4097134ff3c332f>
    <c523776ef64d44ea944eac43704e0b3b xmlns="278c3c4d-f426-4f19-87e5-1f9242ca19bd">
      <Terms xmlns="http://schemas.microsoft.com/office/infopath/2007/PartnerControls">
        <TermInfo xmlns="http://schemas.microsoft.com/office/infopath/2007/PartnerControls">
          <TermName xmlns="http://schemas.microsoft.com/office/infopath/2007/PartnerControls">Definitief</TermName>
          <TermId xmlns="http://schemas.microsoft.com/office/infopath/2007/PartnerControls">cba1362d-e656-4561-86c8-2e9ef16fb6fe</TermId>
        </TermInfo>
      </Terms>
    </c523776ef64d44ea944eac43704e0b3b>
  </documentManagement>
</p:properties>
</file>

<file path=customXml/itemProps1.xml><?xml version="1.0" encoding="utf-8"?>
<ds:datastoreItem xmlns:ds="http://schemas.openxmlformats.org/officeDocument/2006/customXml" ds:itemID="{F8E71FE6-4862-4065-A5B2-C18205AFB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c3c4d-f426-4f19-87e5-1f9242ca19bd"/>
    <ds:schemaRef ds:uri="78a3b4ba-c174-4283-91e2-8f1f7da85867"/>
    <ds:schemaRef ds:uri="9284c476-952b-48db-b1b6-5afed556b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2A2D1-1D04-4244-B513-D4EDBA10EFB9}">
  <ds:schemaRefs>
    <ds:schemaRef ds:uri="http://schemas.microsoft.com/sharepoint/v3/contenttype/forms"/>
  </ds:schemaRefs>
</ds:datastoreItem>
</file>

<file path=customXml/itemProps3.xml><?xml version="1.0" encoding="utf-8"?>
<ds:datastoreItem xmlns:ds="http://schemas.openxmlformats.org/officeDocument/2006/customXml" ds:itemID="{5F03806A-B97C-4D27-B821-04C850196F99}">
  <ds:schemaRefs>
    <ds:schemaRef ds:uri="http://schemas.openxmlformats.org/officeDocument/2006/bibliography"/>
  </ds:schemaRefs>
</ds:datastoreItem>
</file>

<file path=customXml/itemProps4.xml><?xml version="1.0" encoding="utf-8"?>
<ds:datastoreItem xmlns:ds="http://schemas.openxmlformats.org/officeDocument/2006/customXml" ds:itemID="{28EEA34D-05DB-42F2-99DB-05E3B996496A}">
  <ds:schemaRefs>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 ds:uri="http://purl.org/dc/elements/1.1/"/>
    <ds:schemaRef ds:uri="http://schemas.microsoft.com/office/2006/metadata/properties"/>
    <ds:schemaRef ds:uri="http://schemas.openxmlformats.org/package/2006/metadata/core-properties"/>
    <ds:schemaRef ds:uri="9284c476-952b-48db-b1b6-5afed556be32"/>
    <ds:schemaRef ds:uri="78a3b4ba-c174-4283-91e2-8f1f7da85867"/>
    <ds:schemaRef ds:uri="278c3c4d-f426-4f19-87e5-1f9242ca19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2398</Words>
  <Characters>13190</Characters>
  <Application>Microsoft Office Word</Application>
  <DocSecurity>0</DocSecurity>
  <Lines>109</Lines>
  <Paragraphs>31</Paragraphs>
  <ScaleCrop>false</ScaleCrop>
  <HeadingPairs>
    <vt:vector size="2" baseType="variant">
      <vt:variant>
        <vt:lpstr>Titel</vt:lpstr>
      </vt:variant>
      <vt:variant>
        <vt:i4>1</vt:i4>
      </vt:variant>
    </vt:vector>
  </HeadingPairs>
  <TitlesOfParts>
    <vt:vector size="1" baseType="lpstr">
      <vt:lpstr>Plansoftware usecase planwijziging</vt:lpstr>
    </vt:vector>
  </TitlesOfParts>
  <Company/>
  <LinksUpToDate>false</LinksUpToDate>
  <CharactersWithSpaces>15557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Plansoftware usecase planwijziging</dc:title>
  <dc:subject/>
  <dc:creator>Henk Matthijsse</dc:creator>
  <cp:keywords/>
  <dc:description/>
  <cp:lastModifiedBy>Yvonne van Boxmeer</cp:lastModifiedBy>
  <cp:revision>8</cp:revision>
  <dcterms:created xsi:type="dcterms:W3CDTF">2025-12-16T10:30:00Z</dcterms:created>
  <dcterms:modified xsi:type="dcterms:W3CDTF">2025-12-22T07:37:00Z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0x010100E791687E5F84E948BF907E872186C478</vt:lpwstr>
  </property>
  <property fmtid="{D5CDD505-2E9C-101B-9397-08002B2CF9AE}" pid="3" name="gshDocumentstatus">
    <vt:lpwstr>11;#Definitief|cba1362d-e656-4561-86c8-2e9ef16fb6fe</vt:lpwstr>
  </property>
  <property fmtid="{D5CDD505-2E9C-101B-9397-08002B2CF9AE}" pid="4" name="gshDocumentSoort">
    <vt:lpwstr>3;#Aanbestedingsdocument|b7dfb0d4-2e42-4021-b46b-6e99e72006ab</vt:lpwstr>
  </property>
  <property fmtid="{D5CDD505-2E9C-101B-9397-08002B2CF9AE}" pid="5" name="gshProjectfase">
    <vt:lpwstr/>
  </property>
  <property fmtid="{D5CDD505-2E9C-101B-9397-08002B2CF9AE}" pid="6" name="MediaServiceImageTags">
    <vt:lpwstr/>
  </property>
</Properties>
</file>