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4A368949" w:rsidR="007F48C7" w:rsidRPr="00BA4904" w:rsidRDefault="007F4CF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I - </w:t>
      </w:r>
      <w:r w:rsidR="007F48C7"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"/>
        <w:gridCol w:w="2521"/>
        <w:gridCol w:w="609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A54B58">
        <w:trPr>
          <w:cantSplit/>
          <w:jc w:val="center"/>
        </w:trPr>
        <w:tc>
          <w:tcPr>
            <w:tcW w:w="1008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095" w:type="dxa"/>
            <w:tcBorders>
              <w:top w:val="single" w:sz="12" w:space="0" w:color="808080"/>
            </w:tcBorders>
          </w:tcPr>
          <w:p w14:paraId="18BD4E93" w14:textId="77777777" w:rsidR="00F63CA0" w:rsidRDefault="00F63CA0" w:rsidP="00F63CA0">
            <w:pPr>
              <w:spacing w:line="276" w:lineRule="auto"/>
              <w:rPr>
                <w:rFonts w:eastAsiaTheme="majorEastAsia" w:cs="Arial"/>
                <w:b/>
                <w:color w:val="1A1918"/>
                <w:szCs w:val="20"/>
                <w:lang w:eastAsia="en-US"/>
              </w:rPr>
            </w:pPr>
            <w:r w:rsidRPr="00F63CA0">
              <w:rPr>
                <w:rFonts w:eastAsiaTheme="majorEastAsia" w:cs="Arial"/>
                <w:b/>
                <w:color w:val="1A1918"/>
                <w:szCs w:val="20"/>
                <w:lang w:eastAsia="en-US"/>
              </w:rPr>
              <w:t xml:space="preserve">Om de geschiktheid aan te tonen dient Aanbieder te beschikken over de volgende competentie: </w:t>
            </w:r>
          </w:p>
          <w:p w14:paraId="107134D9" w14:textId="77777777" w:rsidR="00F63CA0" w:rsidRPr="00F63CA0" w:rsidRDefault="00F63CA0" w:rsidP="00F63CA0">
            <w:pPr>
              <w:spacing w:line="276" w:lineRule="auto"/>
              <w:rPr>
                <w:rFonts w:eastAsiaTheme="majorEastAsia" w:cs="Arial"/>
                <w:b/>
                <w:color w:val="1A1918"/>
                <w:szCs w:val="20"/>
                <w:lang w:eastAsia="en-US"/>
              </w:rPr>
            </w:pPr>
          </w:p>
          <w:p w14:paraId="317C22A3" w14:textId="77777777" w:rsidR="00F63CA0" w:rsidRPr="00F63CA0" w:rsidRDefault="00F63CA0" w:rsidP="00F63CA0">
            <w:pPr>
              <w:spacing w:line="276" w:lineRule="auto"/>
              <w:rPr>
                <w:rFonts w:eastAsiaTheme="majorEastAsia" w:cs="Arial"/>
                <w:iCs/>
                <w:color w:val="1A1918"/>
                <w:szCs w:val="20"/>
                <w:lang w:eastAsia="en-US"/>
              </w:rPr>
            </w:pPr>
            <w:r w:rsidRPr="00F63CA0">
              <w:rPr>
                <w:rFonts w:eastAsiaTheme="majorEastAsia" w:cs="Arial"/>
                <w:iCs/>
                <w:color w:val="1A1918"/>
                <w:szCs w:val="20"/>
                <w:lang w:eastAsia="en-US"/>
              </w:rPr>
              <w:t xml:space="preserve">De </w:t>
            </w:r>
            <w:r w:rsidRPr="00F63CA0">
              <w:rPr>
                <w:rFonts w:eastAsiaTheme="majorEastAsia" w:cs="Arial"/>
                <w:szCs w:val="18"/>
                <w:lang w:eastAsia="en-US"/>
              </w:rPr>
              <w:t>Aanbieder</w:t>
            </w:r>
            <w:r w:rsidRPr="00F63CA0">
              <w:rPr>
                <w:rFonts w:eastAsiaTheme="majorEastAsia" w:cs="Arial"/>
                <w:iCs/>
                <w:color w:val="1A1918"/>
                <w:szCs w:val="20"/>
                <w:lang w:eastAsia="en-US"/>
              </w:rPr>
              <w:t xml:space="preserve"> heeft in de afgelopen drie jaar, succesvol brandstof geleverd en onderhoud gepleegd aan een brandstoftank inclusief de keuring daarvan bij (semi-) overheidsorganisaties vergelijkbaar qua aard en omvang aan gemeente Zuidplas. </w:t>
            </w:r>
          </w:p>
          <w:p w14:paraId="0AF52608" w14:textId="37E3BB7D" w:rsidR="007F48C7" w:rsidRPr="0093249A" w:rsidRDefault="007F48C7" w:rsidP="0093249A">
            <w:pPr>
              <w:spacing w:line="276" w:lineRule="auto"/>
              <w:rPr>
                <w:rFonts w:eastAsiaTheme="majorEastAsia" w:cs="Arial"/>
                <w:color w:val="1A1918"/>
                <w:szCs w:val="20"/>
                <w:lang w:eastAsia="en-US"/>
              </w:rPr>
            </w:pPr>
          </w:p>
        </w:tc>
      </w:tr>
      <w:tr w:rsidR="007F48C7" w:rsidRPr="00BA4904" w14:paraId="416005AA" w14:textId="77777777" w:rsidTr="00A54B58"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521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09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09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09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A54B58">
        <w:trPr>
          <w:cantSplit/>
          <w:jc w:val="center"/>
        </w:trPr>
        <w:tc>
          <w:tcPr>
            <w:tcW w:w="1008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521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09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A54B58">
        <w:trPr>
          <w:cantSplit/>
          <w:trHeight w:val="255"/>
          <w:jc w:val="center"/>
        </w:trPr>
        <w:tc>
          <w:tcPr>
            <w:tcW w:w="1008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09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09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09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A54B58">
        <w:trPr>
          <w:cantSplit/>
          <w:jc w:val="center"/>
        </w:trPr>
        <w:tc>
          <w:tcPr>
            <w:tcW w:w="1008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09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52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09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0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2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0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Default="00A54B58" w:rsidP="007F48C7">
      <w:pPr>
        <w:rPr>
          <w:rFonts w:cs="Arial"/>
          <w:szCs w:val="18"/>
        </w:rPr>
      </w:pPr>
    </w:p>
    <w:p w14:paraId="2BEC8532" w14:textId="45550875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7F48C7" w:rsidRPr="00BA4904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B14922A" w14:textId="77777777" w:rsidR="007F48C7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BA4904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21B0" w14:textId="77777777" w:rsidR="00D3500C" w:rsidRDefault="00D3500C" w:rsidP="007F48C7">
      <w:pPr>
        <w:spacing w:line="240" w:lineRule="auto"/>
      </w:pPr>
      <w:r>
        <w:separator/>
      </w:r>
    </w:p>
  </w:endnote>
  <w:endnote w:type="continuationSeparator" w:id="0">
    <w:p w14:paraId="1037A882" w14:textId="77777777" w:rsidR="00D3500C" w:rsidRDefault="00D3500C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0A68C" w14:textId="77777777" w:rsidR="00D3500C" w:rsidRDefault="00D3500C" w:rsidP="007F48C7">
      <w:pPr>
        <w:spacing w:line="240" w:lineRule="auto"/>
      </w:pPr>
      <w:r>
        <w:separator/>
      </w:r>
    </w:p>
  </w:footnote>
  <w:footnote w:type="continuationSeparator" w:id="0">
    <w:p w14:paraId="1E361145" w14:textId="77777777" w:rsidR="00D3500C" w:rsidRDefault="00D3500C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5426365">
    <w:abstractNumId w:val="5"/>
  </w:num>
  <w:num w:numId="2" w16cid:durableId="330061444">
    <w:abstractNumId w:val="0"/>
  </w:num>
  <w:num w:numId="3" w16cid:durableId="1456947560">
    <w:abstractNumId w:val="4"/>
  </w:num>
  <w:num w:numId="4" w16cid:durableId="247736693">
    <w:abstractNumId w:val="3"/>
  </w:num>
  <w:num w:numId="5" w16cid:durableId="1338801733">
    <w:abstractNumId w:val="6"/>
  </w:num>
  <w:num w:numId="6" w16cid:durableId="1229075897">
    <w:abstractNumId w:val="1"/>
  </w:num>
  <w:num w:numId="7" w16cid:durableId="136251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D5C22"/>
    <w:rsid w:val="000F1798"/>
    <w:rsid w:val="0015142E"/>
    <w:rsid w:val="001732AE"/>
    <w:rsid w:val="001E0A81"/>
    <w:rsid w:val="002A2432"/>
    <w:rsid w:val="00397577"/>
    <w:rsid w:val="004B7EE6"/>
    <w:rsid w:val="004F2D1B"/>
    <w:rsid w:val="005903E2"/>
    <w:rsid w:val="00596C8B"/>
    <w:rsid w:val="007720AC"/>
    <w:rsid w:val="007A39DC"/>
    <w:rsid w:val="007B5D1D"/>
    <w:rsid w:val="007F48C7"/>
    <w:rsid w:val="007F4CFD"/>
    <w:rsid w:val="008274E1"/>
    <w:rsid w:val="00834563"/>
    <w:rsid w:val="00844A05"/>
    <w:rsid w:val="008A38A6"/>
    <w:rsid w:val="008A39AA"/>
    <w:rsid w:val="0093249A"/>
    <w:rsid w:val="00970178"/>
    <w:rsid w:val="00985043"/>
    <w:rsid w:val="00A54B58"/>
    <w:rsid w:val="00A8005C"/>
    <w:rsid w:val="00AB6BF9"/>
    <w:rsid w:val="00B5090E"/>
    <w:rsid w:val="00B646FF"/>
    <w:rsid w:val="00B952F1"/>
    <w:rsid w:val="00C74448"/>
    <w:rsid w:val="00CE1944"/>
    <w:rsid w:val="00D3500C"/>
    <w:rsid w:val="00D42917"/>
    <w:rsid w:val="00D51F39"/>
    <w:rsid w:val="00DC56AB"/>
    <w:rsid w:val="00F6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2025-12-18T13:18:00Z</dcterms:created>
  <dcterms:modified xsi:type="dcterms:W3CDTF">2025-12-18T13:18:00Z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