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C5F0" w14:textId="696F2A1F" w:rsidR="00C60BEF" w:rsidRDefault="00C60BEF" w:rsidP="002C301A">
      <w:pPr>
        <w:rPr>
          <w:rStyle w:val="Zwaar"/>
          <w:b w:val="0"/>
          <w:bCs w:val="0"/>
        </w:rPr>
      </w:pPr>
    </w:p>
    <w:p w14:paraId="68AFCAD7" w14:textId="3B05834E" w:rsidR="00A6215C" w:rsidRDefault="00A6215C" w:rsidP="002C301A">
      <w:pPr>
        <w:rPr>
          <w:rStyle w:val="Zwaar"/>
          <w:b w:val="0"/>
          <w:bCs w:val="0"/>
        </w:rPr>
      </w:pPr>
    </w:p>
    <w:p w14:paraId="777ACBE9" w14:textId="7D28F72B" w:rsid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  <w:bookmarkStart w:id="0" w:name="_Toc61251979"/>
      <w:r w:rsidRPr="00A6215C"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 xml:space="preserve">Bijlage </w:t>
      </w:r>
      <w:r w:rsidR="00D67726"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>D</w:t>
      </w:r>
      <w:r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 xml:space="preserve"> </w:t>
      </w:r>
      <w:bookmarkEnd w:id="0"/>
      <w:r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>Inschrijf</w:t>
      </w:r>
      <w:r w:rsidR="00D67726"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>staat</w:t>
      </w:r>
    </w:p>
    <w:p w14:paraId="3F4F2B32" w14:textId="7E0DD5F6" w:rsid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</w:p>
    <w:p w14:paraId="73D64456" w14:textId="5FF5ED62" w:rsidR="00A6215C" w:rsidRPr="00A6215C" w:rsidRDefault="00A6215C" w:rsidP="7CC067A7">
      <w:pPr>
        <w:keepNext/>
        <w:keepLines/>
        <w:spacing w:before="240"/>
        <w:outlineLvl w:val="0"/>
        <w:rPr>
          <w:rFonts w:eastAsiaTheme="majorEastAsia" w:cs="Arial"/>
          <w:b/>
          <w:bCs/>
          <w:sz w:val="22"/>
          <w:szCs w:val="22"/>
          <w:lang w:eastAsia="en-US"/>
        </w:rPr>
      </w:pPr>
      <w:r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Prijzen </w:t>
      </w:r>
      <w:r w:rsidR="00EC0A0F"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zijn </w:t>
      </w:r>
      <w:r w:rsidR="2C750F35" w:rsidRPr="739B66B6">
        <w:rPr>
          <w:rFonts w:eastAsiaTheme="majorEastAsia" w:cs="Arial"/>
          <w:b/>
          <w:bCs/>
          <w:sz w:val="22"/>
          <w:szCs w:val="22"/>
          <w:lang w:eastAsia="en-US"/>
        </w:rPr>
        <w:t>in</w:t>
      </w:r>
      <w:r w:rsidR="65470C00"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clusief </w:t>
      </w:r>
      <w:r w:rsidRPr="739B66B6">
        <w:rPr>
          <w:rFonts w:eastAsiaTheme="majorEastAsia" w:cs="Arial"/>
          <w:b/>
          <w:bCs/>
          <w:sz w:val="22"/>
          <w:szCs w:val="22"/>
          <w:lang w:eastAsia="en-US"/>
        </w:rPr>
        <w:t>21% BTW</w:t>
      </w:r>
    </w:p>
    <w:p w14:paraId="31800906" w14:textId="77777777" w:rsidR="00A6215C" w:rsidRP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</w:p>
    <w:tbl>
      <w:tblPr>
        <w:tblW w:w="10205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2627"/>
        <w:gridCol w:w="1751"/>
        <w:gridCol w:w="2045"/>
        <w:gridCol w:w="1897"/>
      </w:tblGrid>
      <w:tr w:rsidR="00A6215C" w:rsidRPr="00A6215C" w14:paraId="04EF6CCC" w14:textId="77777777" w:rsidTr="003227BA">
        <w:trPr>
          <w:trHeight w:val="458"/>
        </w:trPr>
        <w:tc>
          <w:tcPr>
            <w:tcW w:w="2005" w:type="dxa"/>
            <w:shd w:val="clear" w:color="auto" w:fill="D9D9D9" w:themeFill="background1" w:themeFillShade="D9"/>
            <w:noWrap/>
            <w:vAlign w:val="bottom"/>
            <w:hideMark/>
          </w:tcPr>
          <w:p w14:paraId="0B4A7C0E" w14:textId="202E7E5B" w:rsidR="00A6215C" w:rsidRPr="003227BA" w:rsidRDefault="00A6215C" w:rsidP="005F62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Geschat aantal liters diesel</w:t>
            </w:r>
            <w:r w:rsidR="00014413"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(5 jaar)</w:t>
            </w:r>
          </w:p>
        </w:tc>
        <w:tc>
          <w:tcPr>
            <w:tcW w:w="2589" w:type="dxa"/>
            <w:shd w:val="clear" w:color="auto" w:fill="D9D9D9" w:themeFill="background1" w:themeFillShade="D9"/>
            <w:noWrap/>
            <w:vAlign w:val="bottom"/>
            <w:hideMark/>
          </w:tcPr>
          <w:p w14:paraId="4385DFFB" w14:textId="5B15DA17" w:rsidR="00A6215C" w:rsidRPr="003227BA" w:rsidRDefault="00A6215C" w:rsidP="005F62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  <w:r w:rsidR="008C306A"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emiddelde </w:t>
            </w: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</w:t>
            </w:r>
            <w:r w:rsidR="008C306A"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andelijke </w:t>
            </w: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8C306A"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dviesprijs per liter diesel</w:t>
            </w: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op </w:t>
            </w:r>
            <w:r w:rsidR="00FF69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december</w:t>
            </w:r>
            <w:r w:rsidR="00400A69"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bottom"/>
            <w:hideMark/>
          </w:tcPr>
          <w:p w14:paraId="01EE712F" w14:textId="77777777" w:rsidR="00A6215C" w:rsidRPr="003227BA" w:rsidRDefault="00A6215C" w:rsidP="005F62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Korting in centen per liter</w:t>
            </w:r>
          </w:p>
        </w:tc>
        <w:tc>
          <w:tcPr>
            <w:tcW w:w="2015" w:type="dxa"/>
            <w:shd w:val="clear" w:color="auto" w:fill="D9D9D9" w:themeFill="background1" w:themeFillShade="D9"/>
            <w:noWrap/>
            <w:vAlign w:val="bottom"/>
            <w:hideMark/>
          </w:tcPr>
          <w:p w14:paraId="3378D91D" w14:textId="77777777" w:rsidR="00A6215C" w:rsidRPr="003227BA" w:rsidRDefault="00A6215C" w:rsidP="005F62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Nettoprijs per liter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bottom"/>
            <w:hideMark/>
          </w:tcPr>
          <w:p w14:paraId="3E2DFA7D" w14:textId="77777777" w:rsidR="00A6215C" w:rsidRPr="00A6215C" w:rsidRDefault="00A6215C" w:rsidP="005F62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27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inschrijvingsprijs</w:t>
            </w:r>
          </w:p>
        </w:tc>
      </w:tr>
      <w:tr w:rsidR="00A6215C" w:rsidRPr="00A6215C" w14:paraId="66A3F933" w14:textId="77777777" w:rsidTr="003227BA">
        <w:trPr>
          <w:trHeight w:val="315"/>
        </w:trPr>
        <w:tc>
          <w:tcPr>
            <w:tcW w:w="2005" w:type="dxa"/>
            <w:noWrap/>
            <w:vAlign w:val="bottom"/>
            <w:hideMark/>
          </w:tcPr>
          <w:p w14:paraId="702D8A59" w14:textId="041F1742" w:rsidR="00A6215C" w:rsidRPr="00A6215C" w:rsidRDefault="00014413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A6215C"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89" w:type="dxa"/>
            <w:noWrap/>
            <w:vAlign w:val="bottom"/>
            <w:hideMark/>
          </w:tcPr>
          <w:p w14:paraId="1E217A09" w14:textId="75935F38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778CE" w:rsidRPr="00400A69">
              <w:rPr>
                <w:rFonts w:ascii="Calibri" w:hAnsi="Calibri" w:cs="Calibri"/>
                <w:color w:val="000000"/>
                <w:sz w:val="22"/>
                <w:szCs w:val="22"/>
              </w:rPr>
              <w:t>€ 1,</w:t>
            </w:r>
            <w:r w:rsidR="009024A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FF695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26" w:type="dxa"/>
            <w:noWrap/>
            <w:vAlign w:val="bottom"/>
            <w:hideMark/>
          </w:tcPr>
          <w:p w14:paraId="05536EEF" w14:textId="77777777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 &lt;korting&gt;</w:t>
            </w:r>
          </w:p>
        </w:tc>
        <w:tc>
          <w:tcPr>
            <w:tcW w:w="2015" w:type="dxa"/>
            <w:noWrap/>
            <w:vAlign w:val="bottom"/>
            <w:hideMark/>
          </w:tcPr>
          <w:p w14:paraId="6CD37B1F" w14:textId="77777777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&lt;prijs&gt;</w:t>
            </w:r>
          </w:p>
        </w:tc>
        <w:tc>
          <w:tcPr>
            <w:tcW w:w="1870" w:type="dxa"/>
            <w:noWrap/>
            <w:vAlign w:val="bottom"/>
            <w:hideMark/>
          </w:tcPr>
          <w:p w14:paraId="08274C3A" w14:textId="1105EC4F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5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</w:t>
            </w:r>
            <w:r w:rsidR="00014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  <w:r w:rsidRPr="00AB5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0.000 x</w:t>
            </w: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nettoprijs per liter&gt;</w:t>
            </w:r>
          </w:p>
        </w:tc>
      </w:tr>
      <w:tr w:rsidR="00691A99" w:rsidRPr="00A6215C" w14:paraId="0516FFF1" w14:textId="77777777" w:rsidTr="003227BA">
        <w:trPr>
          <w:trHeight w:val="315"/>
        </w:trPr>
        <w:tc>
          <w:tcPr>
            <w:tcW w:w="10205" w:type="dxa"/>
            <w:gridSpan w:val="5"/>
            <w:noWrap/>
            <w:vAlign w:val="bottom"/>
          </w:tcPr>
          <w:p w14:paraId="64D972D3" w14:textId="77777777" w:rsidR="00691A99" w:rsidRPr="00AB54FF" w:rsidRDefault="00691A99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7726" w:rsidRPr="00A6215C" w14:paraId="27D72596" w14:textId="77777777" w:rsidTr="003227BA">
        <w:trPr>
          <w:trHeight w:val="315"/>
        </w:trPr>
        <w:tc>
          <w:tcPr>
            <w:tcW w:w="2005" w:type="dxa"/>
            <w:shd w:val="clear" w:color="auto" w:fill="D9D9D9" w:themeFill="background1" w:themeFillShade="D9"/>
            <w:noWrap/>
            <w:vAlign w:val="bottom"/>
          </w:tcPr>
          <w:p w14:paraId="7EA006DE" w14:textId="0F65DE29" w:rsidR="00D67726" w:rsidRPr="00A6215C" w:rsidRDefault="00F815B5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Jaarlijks o</w:t>
            </w:r>
            <w:r w:rsidR="00D677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nderhoud </w:t>
            </w:r>
            <w:r w:rsidR="00495438">
              <w:rPr>
                <w:rFonts w:ascii="Calibri" w:hAnsi="Calibri" w:cs="Calibri"/>
                <w:color w:val="000000"/>
                <w:sz w:val="22"/>
                <w:szCs w:val="22"/>
              </w:rPr>
              <w:t>brandstoftank (4.000 liter)</w:t>
            </w:r>
          </w:p>
        </w:tc>
        <w:tc>
          <w:tcPr>
            <w:tcW w:w="2589" w:type="dxa"/>
            <w:shd w:val="clear" w:color="auto" w:fill="D9D9D9" w:themeFill="background1" w:themeFillShade="D9"/>
            <w:noWrap/>
            <w:vAlign w:val="bottom"/>
          </w:tcPr>
          <w:p w14:paraId="5C347CBD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bottom"/>
          </w:tcPr>
          <w:p w14:paraId="64A255DF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  <w:noWrap/>
            <w:vAlign w:val="bottom"/>
          </w:tcPr>
          <w:p w14:paraId="42C5257A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noWrap/>
            <w:vAlign w:val="bottom"/>
          </w:tcPr>
          <w:p w14:paraId="203B8E84" w14:textId="5368AFA6" w:rsidR="00D67726" w:rsidRPr="00AB54FF" w:rsidRDefault="00F815B5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&lt;prijs per jaar x 5&gt;</w:t>
            </w:r>
          </w:p>
        </w:tc>
      </w:tr>
      <w:tr w:rsidR="00691A99" w:rsidRPr="00A6215C" w14:paraId="62E2601B" w14:textId="77777777" w:rsidTr="003227BA">
        <w:trPr>
          <w:trHeight w:val="315"/>
        </w:trPr>
        <w:tc>
          <w:tcPr>
            <w:tcW w:w="10205" w:type="dxa"/>
            <w:gridSpan w:val="5"/>
            <w:noWrap/>
            <w:vAlign w:val="bottom"/>
          </w:tcPr>
          <w:p w14:paraId="2A2830BC" w14:textId="77777777" w:rsidR="00691A99" w:rsidRDefault="00691A99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7726" w:rsidRPr="00A6215C" w14:paraId="19220185" w14:textId="77777777" w:rsidTr="003227BA">
        <w:trPr>
          <w:trHeight w:val="315"/>
        </w:trPr>
        <w:tc>
          <w:tcPr>
            <w:tcW w:w="2005" w:type="dxa"/>
            <w:shd w:val="clear" w:color="auto" w:fill="D9D9D9" w:themeFill="background1" w:themeFillShade="D9"/>
            <w:noWrap/>
            <w:vAlign w:val="bottom"/>
          </w:tcPr>
          <w:p w14:paraId="47376F6D" w14:textId="2AB174AB" w:rsidR="00D67726" w:rsidRPr="00A6215C" w:rsidRDefault="00495438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Keuren brandstoftank</w:t>
            </w:r>
          </w:p>
        </w:tc>
        <w:tc>
          <w:tcPr>
            <w:tcW w:w="2589" w:type="dxa"/>
            <w:shd w:val="clear" w:color="auto" w:fill="D9D9D9" w:themeFill="background1" w:themeFillShade="D9"/>
            <w:noWrap/>
            <w:vAlign w:val="bottom"/>
          </w:tcPr>
          <w:p w14:paraId="34BA91F3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bottom"/>
          </w:tcPr>
          <w:p w14:paraId="747DD996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  <w:noWrap/>
            <w:vAlign w:val="bottom"/>
          </w:tcPr>
          <w:p w14:paraId="1B11462E" w14:textId="77777777" w:rsidR="00D67726" w:rsidRPr="00A6215C" w:rsidRDefault="00D67726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noWrap/>
            <w:vAlign w:val="bottom"/>
          </w:tcPr>
          <w:p w14:paraId="00BE21C4" w14:textId="6AA92557" w:rsidR="00D67726" w:rsidRPr="00AB54FF" w:rsidRDefault="00F815B5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&lt;prijs per jaar x 5&gt;</w:t>
            </w:r>
          </w:p>
        </w:tc>
      </w:tr>
      <w:tr w:rsidR="00691A99" w:rsidRPr="00A6215C" w14:paraId="61796C21" w14:textId="77777777" w:rsidTr="003227BA">
        <w:trPr>
          <w:trHeight w:val="315"/>
        </w:trPr>
        <w:tc>
          <w:tcPr>
            <w:tcW w:w="10205" w:type="dxa"/>
            <w:gridSpan w:val="5"/>
            <w:noWrap/>
            <w:vAlign w:val="bottom"/>
          </w:tcPr>
          <w:p w14:paraId="0678C064" w14:textId="77777777" w:rsidR="00691A99" w:rsidRDefault="00691A99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7726" w:rsidRPr="00A6215C" w14:paraId="6DB32104" w14:textId="77777777" w:rsidTr="003227BA">
        <w:trPr>
          <w:trHeight w:val="315"/>
        </w:trPr>
        <w:tc>
          <w:tcPr>
            <w:tcW w:w="2005" w:type="dxa"/>
            <w:shd w:val="clear" w:color="auto" w:fill="D9D9D9" w:themeFill="background1" w:themeFillShade="D9"/>
            <w:noWrap/>
            <w:vAlign w:val="bottom"/>
          </w:tcPr>
          <w:p w14:paraId="73C30E15" w14:textId="33C4327D" w:rsidR="00D67726" w:rsidRPr="00A6215C" w:rsidRDefault="00495438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Adbleu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ibc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-tank</w:t>
            </w:r>
          </w:p>
        </w:tc>
        <w:tc>
          <w:tcPr>
            <w:tcW w:w="2589" w:type="dxa"/>
            <w:shd w:val="clear" w:color="auto" w:fill="D9D9D9" w:themeFill="background1" w:themeFillShade="D9"/>
            <w:noWrap/>
            <w:vAlign w:val="bottom"/>
          </w:tcPr>
          <w:p w14:paraId="1D0030AB" w14:textId="109E39D5" w:rsidR="00D67726" w:rsidRPr="00A6215C" w:rsidRDefault="00691A99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&lt;prijs per liter&gt;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bottom"/>
          </w:tcPr>
          <w:p w14:paraId="2B57DF79" w14:textId="00634599" w:rsidR="00D67726" w:rsidRPr="00A6215C" w:rsidRDefault="00691A99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&lt;korting&gt;</w:t>
            </w:r>
          </w:p>
        </w:tc>
        <w:tc>
          <w:tcPr>
            <w:tcW w:w="2015" w:type="dxa"/>
            <w:shd w:val="clear" w:color="auto" w:fill="D9D9D9" w:themeFill="background1" w:themeFillShade="D9"/>
            <w:noWrap/>
            <w:vAlign w:val="bottom"/>
          </w:tcPr>
          <w:p w14:paraId="6524E625" w14:textId="2F4CF92A" w:rsidR="00D67726" w:rsidRPr="00A6215C" w:rsidRDefault="00691A99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&lt;prijs&gt;</w:t>
            </w:r>
          </w:p>
        </w:tc>
        <w:tc>
          <w:tcPr>
            <w:tcW w:w="1870" w:type="dxa"/>
            <w:noWrap/>
            <w:vAlign w:val="bottom"/>
          </w:tcPr>
          <w:p w14:paraId="539DF454" w14:textId="038A154E" w:rsidR="00D67726" w:rsidRPr="00AB54FF" w:rsidRDefault="00B756C6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&lt;2.000 x nettoprijs per liter&gt;</w:t>
            </w:r>
          </w:p>
        </w:tc>
      </w:tr>
      <w:tr w:rsidR="00691A99" w:rsidRPr="00A6215C" w14:paraId="651FEA72" w14:textId="77777777" w:rsidTr="003227BA">
        <w:trPr>
          <w:trHeight w:val="315"/>
        </w:trPr>
        <w:tc>
          <w:tcPr>
            <w:tcW w:w="10205" w:type="dxa"/>
            <w:gridSpan w:val="5"/>
            <w:noWrap/>
            <w:vAlign w:val="bottom"/>
          </w:tcPr>
          <w:p w14:paraId="69DD2D4E" w14:textId="77777777" w:rsidR="00691A99" w:rsidRPr="00AB54FF" w:rsidRDefault="00691A99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58E" w:rsidRPr="00A6215C" w14:paraId="2039E1F0" w14:textId="77777777" w:rsidTr="007A1470">
        <w:trPr>
          <w:trHeight w:val="315"/>
        </w:trPr>
        <w:tc>
          <w:tcPr>
            <w:tcW w:w="10205" w:type="dxa"/>
            <w:gridSpan w:val="5"/>
            <w:noWrap/>
          </w:tcPr>
          <w:tbl>
            <w:tblPr>
              <w:tblW w:w="10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2589"/>
              <w:gridCol w:w="1726"/>
              <w:gridCol w:w="2015"/>
              <w:gridCol w:w="1870"/>
            </w:tblGrid>
            <w:tr w:rsidR="0054458E" w:rsidRPr="004B4633" w14:paraId="21B6B8DB" w14:textId="77777777" w:rsidTr="000C53B2">
              <w:trPr>
                <w:trHeight w:val="315"/>
              </w:trPr>
              <w:tc>
                <w:tcPr>
                  <w:tcW w:w="2005" w:type="dxa"/>
                  <w:shd w:val="clear" w:color="auto" w:fill="D9D9D9" w:themeFill="background1" w:themeFillShade="D9"/>
                  <w:noWrap/>
                  <w:vAlign w:val="bottom"/>
                </w:tcPr>
                <w:p w14:paraId="391C714A" w14:textId="561A9C17" w:rsidR="0054458E" w:rsidRPr="004B4633" w:rsidRDefault="0054458E" w:rsidP="0054458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Tankdruppels</w:t>
                  </w:r>
                </w:p>
              </w:tc>
              <w:tc>
                <w:tcPr>
                  <w:tcW w:w="2589" w:type="dxa"/>
                  <w:shd w:val="clear" w:color="auto" w:fill="D9D9D9" w:themeFill="background1" w:themeFillShade="D9"/>
                  <w:noWrap/>
                  <w:vAlign w:val="bottom"/>
                </w:tcPr>
                <w:p w14:paraId="1332F914" w14:textId="524927F0" w:rsidR="0054458E" w:rsidRPr="004B4633" w:rsidRDefault="0054458E" w:rsidP="0054458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B463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&lt;prijs per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stuk</w:t>
                  </w:r>
                  <w:r w:rsidRPr="004B463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&gt;</w:t>
                  </w:r>
                </w:p>
              </w:tc>
              <w:tc>
                <w:tcPr>
                  <w:tcW w:w="1726" w:type="dxa"/>
                  <w:shd w:val="clear" w:color="auto" w:fill="D9D9D9" w:themeFill="background1" w:themeFillShade="D9"/>
                  <w:noWrap/>
                  <w:vAlign w:val="bottom"/>
                </w:tcPr>
                <w:p w14:paraId="258A3BE6" w14:textId="77777777" w:rsidR="0054458E" w:rsidRPr="004B4633" w:rsidRDefault="0054458E" w:rsidP="0054458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B463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&lt;korting&gt;</w:t>
                  </w:r>
                </w:p>
              </w:tc>
              <w:tc>
                <w:tcPr>
                  <w:tcW w:w="2015" w:type="dxa"/>
                  <w:shd w:val="clear" w:color="auto" w:fill="D9D9D9" w:themeFill="background1" w:themeFillShade="D9"/>
                  <w:noWrap/>
                  <w:vAlign w:val="bottom"/>
                </w:tcPr>
                <w:p w14:paraId="4328B2E8" w14:textId="77777777" w:rsidR="0054458E" w:rsidRPr="004B4633" w:rsidRDefault="0054458E" w:rsidP="0054458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B463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&lt;prijs&gt;</w:t>
                  </w:r>
                </w:p>
              </w:tc>
              <w:tc>
                <w:tcPr>
                  <w:tcW w:w="1870" w:type="dxa"/>
                  <w:noWrap/>
                  <w:vAlign w:val="bottom"/>
                </w:tcPr>
                <w:p w14:paraId="0B644BA5" w14:textId="36E2FA93" w:rsidR="0054458E" w:rsidRPr="004B4633" w:rsidRDefault="0054458E" w:rsidP="0054458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B463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&lt; nettoprijs per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stuk</w:t>
                  </w:r>
                  <w:r w:rsidRPr="004B463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&gt;</w:t>
                  </w:r>
                </w:p>
              </w:tc>
            </w:tr>
          </w:tbl>
          <w:p w14:paraId="2DB1FCBE" w14:textId="77777777" w:rsidR="0054458E" w:rsidRPr="00AB54FF" w:rsidRDefault="0054458E" w:rsidP="005445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58E" w:rsidRPr="00A6215C" w14:paraId="40CB163B" w14:textId="77777777" w:rsidTr="003227BA">
        <w:trPr>
          <w:trHeight w:val="315"/>
        </w:trPr>
        <w:tc>
          <w:tcPr>
            <w:tcW w:w="10205" w:type="dxa"/>
            <w:gridSpan w:val="5"/>
            <w:noWrap/>
            <w:vAlign w:val="bottom"/>
          </w:tcPr>
          <w:p w14:paraId="1DF7A6EA" w14:textId="77777777" w:rsidR="0054458E" w:rsidRPr="00AB54FF" w:rsidRDefault="0054458E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56C6" w:rsidRPr="00A6215C" w14:paraId="4569731D" w14:textId="77777777" w:rsidTr="003227BA">
        <w:trPr>
          <w:trHeight w:val="315"/>
        </w:trPr>
        <w:tc>
          <w:tcPr>
            <w:tcW w:w="2005" w:type="dxa"/>
            <w:shd w:val="clear" w:color="auto" w:fill="D9D9D9" w:themeFill="background1" w:themeFillShade="D9"/>
            <w:noWrap/>
            <w:vAlign w:val="bottom"/>
          </w:tcPr>
          <w:p w14:paraId="4D2D499A" w14:textId="2961E046" w:rsidR="00B756C6" w:rsidRPr="0054458E" w:rsidRDefault="00B756C6" w:rsidP="00A72D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45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Totaalprijs:</w:t>
            </w:r>
          </w:p>
        </w:tc>
        <w:tc>
          <w:tcPr>
            <w:tcW w:w="2589" w:type="dxa"/>
            <w:shd w:val="clear" w:color="auto" w:fill="D9D9D9" w:themeFill="background1" w:themeFillShade="D9"/>
            <w:noWrap/>
            <w:vAlign w:val="bottom"/>
          </w:tcPr>
          <w:p w14:paraId="5D6D87C3" w14:textId="77777777" w:rsidR="00B756C6" w:rsidRPr="00A6215C" w:rsidRDefault="00B756C6" w:rsidP="00A7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bottom"/>
          </w:tcPr>
          <w:p w14:paraId="4DFE367B" w14:textId="77777777" w:rsidR="00B756C6" w:rsidRPr="00A6215C" w:rsidRDefault="00B756C6" w:rsidP="00A7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  <w:noWrap/>
            <w:vAlign w:val="bottom"/>
          </w:tcPr>
          <w:p w14:paraId="2C7CE314" w14:textId="77777777" w:rsidR="00B756C6" w:rsidRPr="00A6215C" w:rsidRDefault="00B756C6" w:rsidP="00A7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noWrap/>
            <w:vAlign w:val="bottom"/>
          </w:tcPr>
          <w:p w14:paraId="4E203A4D" w14:textId="679AECB3" w:rsidR="00B756C6" w:rsidRPr="00AB54FF" w:rsidRDefault="00B756C6" w:rsidP="00A72D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&lt;totaal prijs&gt;</w:t>
            </w:r>
          </w:p>
        </w:tc>
      </w:tr>
    </w:tbl>
    <w:p w14:paraId="64CB3ABD" w14:textId="77777777" w:rsidR="003227BA" w:rsidRPr="002C301A" w:rsidRDefault="0098138E" w:rsidP="002C301A">
      <w:pPr>
        <w:rPr>
          <w:rStyle w:val="Zwaar"/>
          <w:b w:val="0"/>
          <w:bCs w:val="0"/>
        </w:rPr>
      </w:pPr>
      <w:r w:rsidRPr="0098138E">
        <w:rPr>
          <w:rStyle w:val="Zwaar"/>
          <w:b w:val="0"/>
          <w:bCs w:val="0"/>
          <w:noProof/>
        </w:rPr>
        <w:drawing>
          <wp:inline distT="0" distB="0" distL="0" distR="0" wp14:anchorId="5021E91B" wp14:editId="066CE67E">
            <wp:extent cx="609685" cy="1038370"/>
            <wp:effectExtent l="0" t="0" r="0" b="9525"/>
            <wp:docPr id="1538881151" name="Afbeelding 1" descr="Afbeelding met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81151" name="Afbeelding 1" descr="Afbeelding met wit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8" w:type="dxa"/>
        <w:tblInd w:w="-76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8"/>
        <w:gridCol w:w="5670"/>
      </w:tblGrid>
      <w:tr w:rsidR="003227BA" w:rsidRPr="00BA4904" w14:paraId="2FED823E" w14:textId="77777777" w:rsidTr="003227BA">
        <w:trPr>
          <w:trHeight w:val="297"/>
        </w:trPr>
        <w:tc>
          <w:tcPr>
            <w:tcW w:w="3858" w:type="dxa"/>
            <w:shd w:val="clear" w:color="auto" w:fill="D9D9D9" w:themeFill="background1" w:themeFillShade="D9"/>
          </w:tcPr>
          <w:p w14:paraId="63994B9C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0AF68F8B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3227BA" w:rsidRPr="00BA4904" w14:paraId="15088E22" w14:textId="77777777" w:rsidTr="003227BA">
        <w:tc>
          <w:tcPr>
            <w:tcW w:w="3858" w:type="dxa"/>
            <w:shd w:val="clear" w:color="auto" w:fill="D9D9D9" w:themeFill="background1" w:themeFillShade="D9"/>
          </w:tcPr>
          <w:p w14:paraId="45AA4796" w14:textId="77777777" w:rsidR="003227BA" w:rsidRPr="00BA4904" w:rsidRDefault="003227BA" w:rsidP="00316EE9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0890EC6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3227BA" w:rsidRPr="00BA4904" w14:paraId="4028298B" w14:textId="77777777" w:rsidTr="003227BA">
        <w:tc>
          <w:tcPr>
            <w:tcW w:w="3858" w:type="dxa"/>
            <w:shd w:val="clear" w:color="auto" w:fill="D9D9D9" w:themeFill="background1" w:themeFillShade="D9"/>
          </w:tcPr>
          <w:p w14:paraId="04417DC8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F830373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3227BA" w:rsidRPr="00BA4904" w14:paraId="1C54941E" w14:textId="77777777" w:rsidTr="003227BA">
        <w:tc>
          <w:tcPr>
            <w:tcW w:w="3858" w:type="dxa"/>
            <w:shd w:val="clear" w:color="auto" w:fill="D9D9D9" w:themeFill="background1" w:themeFillShade="D9"/>
          </w:tcPr>
          <w:p w14:paraId="5FCEA05F" w14:textId="77777777" w:rsidR="003227BA" w:rsidRPr="00BA4904" w:rsidRDefault="003227BA" w:rsidP="00316EE9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14EB456A" w14:textId="77777777" w:rsidR="003227BA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  <w:p w14:paraId="20D2B260" w14:textId="77777777" w:rsidR="003227BA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  <w:p w14:paraId="4E11CF90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3227BA" w:rsidRPr="00BA4904" w14:paraId="6B015627" w14:textId="77777777" w:rsidTr="003227BA">
        <w:tc>
          <w:tcPr>
            <w:tcW w:w="3858" w:type="dxa"/>
            <w:shd w:val="clear" w:color="auto" w:fill="D9D9D9" w:themeFill="background1" w:themeFillShade="D9"/>
          </w:tcPr>
          <w:p w14:paraId="73C2FD57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1A7DE686" w14:textId="77777777" w:rsidR="003227BA" w:rsidRPr="00BA4904" w:rsidRDefault="003227BA" w:rsidP="00316EE9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346C28AD" w14:textId="2B86933C" w:rsidR="006778CE" w:rsidRPr="002C301A" w:rsidRDefault="006778CE" w:rsidP="002C301A">
      <w:pPr>
        <w:rPr>
          <w:rStyle w:val="Zwaar"/>
          <w:b w:val="0"/>
          <w:bCs w:val="0"/>
        </w:rPr>
      </w:pPr>
    </w:p>
    <w:sectPr w:rsidR="006778CE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973350">
    <w:abstractNumId w:val="0"/>
  </w:num>
  <w:num w:numId="2" w16cid:durableId="21368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5C"/>
    <w:rsid w:val="00014413"/>
    <w:rsid w:val="000438D2"/>
    <w:rsid w:val="00047174"/>
    <w:rsid w:val="000A4CF6"/>
    <w:rsid w:val="00115A51"/>
    <w:rsid w:val="00150854"/>
    <w:rsid w:val="00186F1A"/>
    <w:rsid w:val="00214752"/>
    <w:rsid w:val="00224641"/>
    <w:rsid w:val="00284A23"/>
    <w:rsid w:val="00286EFF"/>
    <w:rsid w:val="002C301A"/>
    <w:rsid w:val="0030535D"/>
    <w:rsid w:val="003227B2"/>
    <w:rsid w:val="003227BA"/>
    <w:rsid w:val="0035717E"/>
    <w:rsid w:val="00381984"/>
    <w:rsid w:val="00394A22"/>
    <w:rsid w:val="00400A69"/>
    <w:rsid w:val="0042356D"/>
    <w:rsid w:val="004415D5"/>
    <w:rsid w:val="00495438"/>
    <w:rsid w:val="00510BDF"/>
    <w:rsid w:val="00517DAB"/>
    <w:rsid w:val="00520FDF"/>
    <w:rsid w:val="0054458E"/>
    <w:rsid w:val="005F117D"/>
    <w:rsid w:val="005F6281"/>
    <w:rsid w:val="00612712"/>
    <w:rsid w:val="006778CE"/>
    <w:rsid w:val="00691A99"/>
    <w:rsid w:val="00736EDD"/>
    <w:rsid w:val="007A222C"/>
    <w:rsid w:val="007B24D0"/>
    <w:rsid w:val="007F118A"/>
    <w:rsid w:val="008C306A"/>
    <w:rsid w:val="009024A8"/>
    <w:rsid w:val="0092753E"/>
    <w:rsid w:val="00933107"/>
    <w:rsid w:val="0097629C"/>
    <w:rsid w:val="0098138E"/>
    <w:rsid w:val="00982C68"/>
    <w:rsid w:val="00987676"/>
    <w:rsid w:val="009C3CCD"/>
    <w:rsid w:val="009C6759"/>
    <w:rsid w:val="00A04982"/>
    <w:rsid w:val="00A23D62"/>
    <w:rsid w:val="00A566EE"/>
    <w:rsid w:val="00A6215C"/>
    <w:rsid w:val="00A84C6D"/>
    <w:rsid w:val="00AB54FF"/>
    <w:rsid w:val="00AC1A6E"/>
    <w:rsid w:val="00AE0381"/>
    <w:rsid w:val="00B2132B"/>
    <w:rsid w:val="00B23456"/>
    <w:rsid w:val="00B34B21"/>
    <w:rsid w:val="00B756C6"/>
    <w:rsid w:val="00B75DAD"/>
    <w:rsid w:val="00C442D3"/>
    <w:rsid w:val="00C60BEF"/>
    <w:rsid w:val="00C6134A"/>
    <w:rsid w:val="00CF7641"/>
    <w:rsid w:val="00D06214"/>
    <w:rsid w:val="00D67726"/>
    <w:rsid w:val="00D72D32"/>
    <w:rsid w:val="00D910B0"/>
    <w:rsid w:val="00D94B2E"/>
    <w:rsid w:val="00D95198"/>
    <w:rsid w:val="00E007D5"/>
    <w:rsid w:val="00E177C9"/>
    <w:rsid w:val="00E17E94"/>
    <w:rsid w:val="00E87EBA"/>
    <w:rsid w:val="00EC0A0F"/>
    <w:rsid w:val="00ED6AF3"/>
    <w:rsid w:val="00F13CD0"/>
    <w:rsid w:val="00F461E0"/>
    <w:rsid w:val="00F815B5"/>
    <w:rsid w:val="00FA1ECF"/>
    <w:rsid w:val="00FD251F"/>
    <w:rsid w:val="00FE284B"/>
    <w:rsid w:val="00FE7067"/>
    <w:rsid w:val="00FF6952"/>
    <w:rsid w:val="2C750F35"/>
    <w:rsid w:val="65470C00"/>
    <w:rsid w:val="739B66B6"/>
    <w:rsid w:val="7CC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D8CDA"/>
  <w15:chartTrackingRefBased/>
  <w15:docId w15:val="{4D77B377-534A-4377-AD1F-5E9A876B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0BEF"/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10B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10BDF"/>
  </w:style>
  <w:style w:type="character" w:customStyle="1" w:styleId="TekstopmerkingChar">
    <w:name w:val="Tekst opmerking Char"/>
    <w:basedOn w:val="Standaardalinea-lettertype"/>
    <w:link w:val="Tekstopmerking"/>
    <w:rsid w:val="00510BDF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0B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0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97DC-E490-4185-BAC8-60F958606103}">
  <ds:schemaRefs>
    <ds:schemaRef ds:uri="http://schemas.microsoft.com/office/2006/metadata/properties"/>
    <ds:schemaRef ds:uri="http://schemas.microsoft.com/office/infopath/2007/PartnerControls"/>
    <ds:schemaRef ds:uri="a53d670a-fa0c-4e11-83ed-7df85f78587d"/>
    <ds:schemaRef ds:uri="c8ca6268-58f3-454b-8946-63a28c02e6cd"/>
  </ds:schemaRefs>
</ds:datastoreItem>
</file>

<file path=customXml/itemProps2.xml><?xml version="1.0" encoding="utf-8"?>
<ds:datastoreItem xmlns:ds="http://schemas.openxmlformats.org/officeDocument/2006/customXml" ds:itemID="{255FEC55-7682-495D-9575-6C19EBAB7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7306F-EF0A-4578-87C7-96B887FE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03A24-6F75-4E57-AE93-8B2C336994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Meijer</dc:creator>
  <cp:keywords/>
  <dc:description/>
  <cp:lastModifiedBy>Willem Cornelissen</cp:lastModifiedBy>
  <cp:revision>2</cp:revision>
  <dcterms:created xsi:type="dcterms:W3CDTF">2025-12-18T13:12:00Z</dcterms:created>
  <dcterms:modified xsi:type="dcterms:W3CDTF">2025-12-18T13:12:00Z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