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51DE0" w14:textId="77777777" w:rsidR="00AD3DBD" w:rsidRDefault="00AD3DBD" w:rsidP="00D75FB0">
      <w:pPr>
        <w:pStyle w:val="RIJK1-Titel"/>
      </w:pPr>
    </w:p>
    <w:p w14:paraId="75C7DA5C" w14:textId="77777777" w:rsidR="00AD1EB1" w:rsidRPr="00AD3DBD" w:rsidRDefault="00AD1EB1" w:rsidP="005A0616">
      <w:pPr>
        <w:pStyle w:val="RIJK3-Paragraaf"/>
      </w:pPr>
    </w:p>
    <w:p w14:paraId="0F110046" w14:textId="77777777" w:rsidR="00AD3DBD" w:rsidRPr="00AD3DBD" w:rsidRDefault="00AD3DBD" w:rsidP="005A0616">
      <w:pPr>
        <w:pStyle w:val="RIJK3-Paragraaf"/>
      </w:pPr>
    </w:p>
    <w:p w14:paraId="59130A4C" w14:textId="730DB876" w:rsidR="000F169F" w:rsidRDefault="00E75C82" w:rsidP="000A60E5">
      <w:pPr>
        <w:rPr>
          <w:b/>
          <w:bCs/>
        </w:rPr>
      </w:pPr>
      <w:r w:rsidRPr="00E75C82">
        <w:rPr>
          <w:b/>
          <w:bCs/>
        </w:rPr>
        <w:t xml:space="preserve">Uitwerking subgunningscriteria kwaliteit bij </w:t>
      </w:r>
      <w:r w:rsidR="00035587" w:rsidRPr="00035587">
        <w:rPr>
          <w:b/>
          <w:bCs/>
        </w:rPr>
        <w:t xml:space="preserve">aanbesteding </w:t>
      </w:r>
      <w:r w:rsidR="000A60E5">
        <w:rPr>
          <w:b/>
          <w:bCs/>
        </w:rPr>
        <w:t>g</w:t>
      </w:r>
      <w:r w:rsidR="000A60E5" w:rsidRPr="000A60E5">
        <w:rPr>
          <w:b/>
          <w:bCs/>
        </w:rPr>
        <w:t>eïntegreerd zaaksysteem met KCS-functionaliteit</w:t>
      </w:r>
    </w:p>
    <w:p w14:paraId="3F570B89" w14:textId="77777777" w:rsidR="000A60E5" w:rsidRDefault="000A60E5" w:rsidP="000A60E5">
      <w:pPr>
        <w:rPr>
          <w:rFonts w:ascii="Segoe UI" w:eastAsia="Times New Roman" w:hAnsi="Segoe UI" w:cs="Segoe UI"/>
          <w:sz w:val="18"/>
          <w:szCs w:val="18"/>
          <w:lang w:eastAsia="nl-NL"/>
        </w:rPr>
      </w:pPr>
    </w:p>
    <w:tbl>
      <w:tblPr>
        <w:tblW w:w="834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790"/>
        <w:gridCol w:w="2550"/>
      </w:tblGrid>
      <w:tr w:rsidR="000F169F" w14:paraId="44FD093F" w14:textId="77777777" w:rsidTr="00A85487">
        <w:trPr>
          <w:trHeight w:val="300"/>
        </w:trPr>
        <w:tc>
          <w:tcPr>
            <w:tcW w:w="5790" w:type="dxa"/>
            <w:tcBorders>
              <w:top w:val="single" w:sz="12" w:space="0" w:color="000000" w:themeColor="text1"/>
              <w:left w:val="single" w:sz="12" w:space="0" w:color="000000" w:themeColor="text1"/>
              <w:bottom w:val="nil"/>
              <w:right w:val="nil"/>
            </w:tcBorders>
            <w:shd w:val="clear" w:color="auto" w:fill="4A7729" w:themeFill="accent1"/>
            <w:hideMark/>
          </w:tcPr>
          <w:p w14:paraId="4A7EDE06" w14:textId="77777777" w:rsidR="000F169F" w:rsidRDefault="000F169F" w:rsidP="00A85487">
            <w:pPr>
              <w:spacing w:line="240" w:lineRule="atLeast"/>
              <w:textAlignment w:val="baseline"/>
              <w:rPr>
                <w:rFonts w:ascii="Times New Roman" w:eastAsia="Times New Roman" w:hAnsi="Times New Roman" w:cs="Times New Roman"/>
                <w:sz w:val="24"/>
                <w:szCs w:val="24"/>
                <w:lang w:eastAsia="nl-NL"/>
              </w:rPr>
            </w:pPr>
            <w:r>
              <w:rPr>
                <w:rFonts w:eastAsia="Times New Roman" w:cs="Times New Roman"/>
                <w:b/>
                <w:bCs/>
                <w:color w:val="FFFFFF"/>
                <w:lang w:eastAsia="nl-NL"/>
              </w:rPr>
              <w:t>GUNNINGSCRITERIA</w:t>
            </w:r>
            <w:r>
              <w:rPr>
                <w:rFonts w:eastAsia="Times New Roman" w:cs="Times New Roman"/>
                <w:color w:val="FFFFFF"/>
                <w:lang w:eastAsia="nl-NL"/>
              </w:rPr>
              <w:t> </w:t>
            </w:r>
          </w:p>
        </w:tc>
        <w:tc>
          <w:tcPr>
            <w:tcW w:w="2550" w:type="dxa"/>
            <w:tcBorders>
              <w:top w:val="single" w:sz="12" w:space="0" w:color="000000" w:themeColor="text1"/>
              <w:left w:val="nil"/>
              <w:bottom w:val="nil"/>
              <w:right w:val="single" w:sz="12" w:space="0" w:color="000000" w:themeColor="text1"/>
            </w:tcBorders>
            <w:shd w:val="clear" w:color="auto" w:fill="4A7729" w:themeFill="accent1"/>
            <w:hideMark/>
          </w:tcPr>
          <w:p w14:paraId="001872E9" w14:textId="77777777" w:rsidR="000F169F" w:rsidRDefault="000F169F" w:rsidP="00A85487">
            <w:pPr>
              <w:spacing w:line="240" w:lineRule="atLeast"/>
              <w:jc w:val="center"/>
              <w:textAlignment w:val="baseline"/>
              <w:rPr>
                <w:rFonts w:ascii="Times New Roman" w:eastAsia="Times New Roman" w:hAnsi="Times New Roman" w:cs="Times New Roman"/>
                <w:sz w:val="24"/>
                <w:szCs w:val="24"/>
                <w:lang w:eastAsia="nl-NL"/>
              </w:rPr>
            </w:pPr>
            <w:r>
              <w:rPr>
                <w:rFonts w:eastAsia="Times New Roman" w:cs="Times New Roman"/>
                <w:b/>
                <w:bCs/>
                <w:color w:val="FFFFFF"/>
                <w:lang w:eastAsia="nl-NL"/>
              </w:rPr>
              <w:t>MAXIMAAL AANTAL PUNTEN</w:t>
            </w:r>
          </w:p>
        </w:tc>
      </w:tr>
      <w:tr w:rsidR="000F169F" w14:paraId="368777B6" w14:textId="77777777" w:rsidTr="00A85487">
        <w:trPr>
          <w:trHeight w:val="300"/>
        </w:trPr>
        <w:tc>
          <w:tcPr>
            <w:tcW w:w="5790" w:type="dxa"/>
            <w:tcBorders>
              <w:top w:val="nil"/>
              <w:left w:val="single" w:sz="12" w:space="0" w:color="000000" w:themeColor="text1"/>
              <w:bottom w:val="nil"/>
              <w:right w:val="nil"/>
            </w:tcBorders>
            <w:shd w:val="clear" w:color="auto" w:fill="4A7729" w:themeFill="accent1"/>
            <w:hideMark/>
          </w:tcPr>
          <w:p w14:paraId="3A587CFF" w14:textId="77777777" w:rsidR="000F169F" w:rsidRDefault="000F169F" w:rsidP="00A85487">
            <w:pPr>
              <w:spacing w:line="240" w:lineRule="atLeast"/>
              <w:textAlignment w:val="baseline"/>
              <w:rPr>
                <w:rFonts w:ascii="Times New Roman" w:eastAsia="Times New Roman" w:hAnsi="Times New Roman" w:cs="Times New Roman"/>
                <w:sz w:val="24"/>
                <w:szCs w:val="24"/>
                <w:lang w:eastAsia="nl-NL"/>
              </w:rPr>
            </w:pPr>
            <w:r>
              <w:rPr>
                <w:rFonts w:eastAsia="Times New Roman" w:cs="Times New Roman"/>
                <w:lang w:eastAsia="nl-NL"/>
              </w:rPr>
              <w:t> </w:t>
            </w:r>
          </w:p>
        </w:tc>
        <w:tc>
          <w:tcPr>
            <w:tcW w:w="2550" w:type="dxa"/>
            <w:tcBorders>
              <w:top w:val="nil"/>
              <w:left w:val="nil"/>
              <w:bottom w:val="nil"/>
              <w:right w:val="single" w:sz="12" w:space="0" w:color="000000" w:themeColor="text1"/>
            </w:tcBorders>
            <w:shd w:val="clear" w:color="auto" w:fill="4A7729" w:themeFill="accent1"/>
            <w:hideMark/>
          </w:tcPr>
          <w:p w14:paraId="6FC01235" w14:textId="77777777" w:rsidR="000F169F" w:rsidRDefault="000F169F" w:rsidP="00A85487">
            <w:pPr>
              <w:spacing w:line="240" w:lineRule="atLeast"/>
              <w:textAlignment w:val="baseline"/>
              <w:rPr>
                <w:rFonts w:ascii="Times New Roman" w:eastAsia="Times New Roman" w:hAnsi="Times New Roman" w:cs="Times New Roman"/>
                <w:sz w:val="24"/>
                <w:szCs w:val="24"/>
                <w:lang w:eastAsia="nl-NL"/>
              </w:rPr>
            </w:pPr>
            <w:r>
              <w:rPr>
                <w:rFonts w:eastAsia="Times New Roman" w:cs="Times New Roman"/>
                <w:lang w:eastAsia="nl-NL"/>
              </w:rPr>
              <w:t> </w:t>
            </w:r>
          </w:p>
        </w:tc>
      </w:tr>
      <w:tr w:rsidR="000F169F" w14:paraId="4613CCA3" w14:textId="77777777" w:rsidTr="00A85487">
        <w:trPr>
          <w:trHeight w:val="300"/>
        </w:trPr>
        <w:tc>
          <w:tcPr>
            <w:tcW w:w="5790" w:type="dxa"/>
            <w:tcBorders>
              <w:top w:val="single" w:sz="6" w:space="0" w:color="auto"/>
              <w:left w:val="single" w:sz="6" w:space="0" w:color="auto"/>
              <w:bottom w:val="single" w:sz="6" w:space="0" w:color="auto"/>
              <w:right w:val="single" w:sz="6" w:space="0" w:color="auto"/>
            </w:tcBorders>
            <w:vAlign w:val="center"/>
            <w:hideMark/>
          </w:tcPr>
          <w:p w14:paraId="06084FB9" w14:textId="77777777" w:rsidR="000F169F" w:rsidRDefault="000F169F" w:rsidP="00A85487">
            <w:pPr>
              <w:spacing w:line="240" w:lineRule="atLeast"/>
              <w:textAlignment w:val="baseline"/>
              <w:rPr>
                <w:rFonts w:ascii="Times New Roman" w:eastAsia="Times New Roman" w:hAnsi="Times New Roman" w:cs="Times New Roman"/>
                <w:sz w:val="24"/>
                <w:szCs w:val="24"/>
                <w:lang w:eastAsia="nl-NL"/>
              </w:rPr>
            </w:pPr>
            <w:r>
              <w:rPr>
                <w:rFonts w:eastAsia="Times New Roman" w:cs="Times New Roman"/>
                <w:lang w:eastAsia="nl-NL"/>
              </w:rPr>
              <w:t>Prijs </w:t>
            </w:r>
          </w:p>
        </w:tc>
        <w:tc>
          <w:tcPr>
            <w:tcW w:w="2550" w:type="dxa"/>
            <w:tcBorders>
              <w:top w:val="single" w:sz="6" w:space="0" w:color="auto"/>
              <w:left w:val="single" w:sz="6" w:space="0" w:color="auto"/>
              <w:bottom w:val="single" w:sz="6" w:space="0" w:color="auto"/>
              <w:right w:val="single" w:sz="6" w:space="0" w:color="auto"/>
            </w:tcBorders>
            <w:vAlign w:val="center"/>
            <w:hideMark/>
          </w:tcPr>
          <w:p w14:paraId="07E70E14" w14:textId="77777777" w:rsidR="000F169F" w:rsidRDefault="000F169F" w:rsidP="00A85487">
            <w:pPr>
              <w:spacing w:line="240" w:lineRule="atLeast"/>
              <w:jc w:val="center"/>
              <w:textAlignment w:val="baseline"/>
              <w:rPr>
                <w:rFonts w:ascii="Times New Roman" w:eastAsia="Times New Roman" w:hAnsi="Times New Roman" w:cs="Times New Roman"/>
                <w:sz w:val="24"/>
                <w:szCs w:val="24"/>
                <w:lang w:eastAsia="nl-NL"/>
              </w:rPr>
            </w:pPr>
            <w:r>
              <w:rPr>
                <w:rFonts w:eastAsia="Times New Roman" w:cs="Times New Roman"/>
                <w:lang w:eastAsia="nl-NL"/>
              </w:rPr>
              <w:t>20</w:t>
            </w:r>
          </w:p>
        </w:tc>
      </w:tr>
      <w:tr w:rsidR="000F169F" w14:paraId="317EE1DB" w14:textId="77777777" w:rsidTr="00A85487">
        <w:trPr>
          <w:trHeight w:val="300"/>
        </w:trPr>
        <w:tc>
          <w:tcPr>
            <w:tcW w:w="5790" w:type="dxa"/>
            <w:tcBorders>
              <w:top w:val="single" w:sz="6" w:space="0" w:color="auto"/>
              <w:left w:val="single" w:sz="6" w:space="0" w:color="auto"/>
              <w:bottom w:val="single" w:sz="6" w:space="0" w:color="auto"/>
              <w:right w:val="single" w:sz="6" w:space="0" w:color="auto"/>
            </w:tcBorders>
            <w:vAlign w:val="center"/>
            <w:hideMark/>
          </w:tcPr>
          <w:p w14:paraId="009E6BF9" w14:textId="77777777" w:rsidR="000F169F" w:rsidRDefault="000F169F" w:rsidP="00A85487">
            <w:pPr>
              <w:spacing w:line="240" w:lineRule="atLeast"/>
              <w:textAlignment w:val="baseline"/>
              <w:rPr>
                <w:rFonts w:ascii="Times New Roman" w:eastAsia="Times New Roman" w:hAnsi="Times New Roman" w:cs="Times New Roman"/>
                <w:sz w:val="24"/>
                <w:szCs w:val="24"/>
                <w:lang w:eastAsia="nl-NL"/>
              </w:rPr>
            </w:pPr>
            <w:r>
              <w:rPr>
                <w:rFonts w:eastAsia="Times New Roman" w:cs="Times New Roman"/>
                <w:lang w:eastAsia="nl-NL"/>
              </w:rPr>
              <w:t>Kwaliteit </w:t>
            </w:r>
          </w:p>
        </w:tc>
        <w:tc>
          <w:tcPr>
            <w:tcW w:w="2550" w:type="dxa"/>
            <w:tcBorders>
              <w:top w:val="single" w:sz="6" w:space="0" w:color="auto"/>
              <w:left w:val="single" w:sz="6" w:space="0" w:color="auto"/>
              <w:bottom w:val="single" w:sz="6" w:space="0" w:color="auto"/>
              <w:right w:val="single" w:sz="6" w:space="0" w:color="auto"/>
            </w:tcBorders>
            <w:vAlign w:val="center"/>
            <w:hideMark/>
          </w:tcPr>
          <w:p w14:paraId="58A0F25E" w14:textId="77777777" w:rsidR="000F169F" w:rsidRDefault="000F169F" w:rsidP="00A85487">
            <w:pPr>
              <w:spacing w:line="240" w:lineRule="atLeast"/>
              <w:jc w:val="center"/>
              <w:textAlignment w:val="baseline"/>
              <w:rPr>
                <w:rFonts w:ascii="Times New Roman" w:eastAsia="Times New Roman" w:hAnsi="Times New Roman" w:cs="Times New Roman"/>
                <w:sz w:val="24"/>
                <w:szCs w:val="24"/>
                <w:lang w:eastAsia="nl-NL"/>
              </w:rPr>
            </w:pPr>
            <w:r>
              <w:rPr>
                <w:rFonts w:eastAsia="Times New Roman" w:cs="Times New Roman"/>
                <w:lang w:eastAsia="nl-NL"/>
              </w:rPr>
              <w:t>80</w:t>
            </w:r>
          </w:p>
        </w:tc>
      </w:tr>
      <w:tr w:rsidR="000F169F" w14:paraId="31DE542E" w14:textId="77777777" w:rsidTr="00A85487">
        <w:trPr>
          <w:trHeight w:val="300"/>
        </w:trPr>
        <w:tc>
          <w:tcPr>
            <w:tcW w:w="5790" w:type="dxa"/>
            <w:tcBorders>
              <w:top w:val="double" w:sz="6" w:space="0" w:color="auto"/>
              <w:left w:val="single" w:sz="6" w:space="0" w:color="auto"/>
              <w:bottom w:val="single" w:sz="6" w:space="0" w:color="auto"/>
              <w:right w:val="single" w:sz="6" w:space="0" w:color="auto"/>
            </w:tcBorders>
            <w:vAlign w:val="center"/>
            <w:hideMark/>
          </w:tcPr>
          <w:p w14:paraId="6BAB6E77" w14:textId="77777777" w:rsidR="000F169F" w:rsidRDefault="000F169F" w:rsidP="00A85487">
            <w:pPr>
              <w:spacing w:line="240" w:lineRule="atLeast"/>
              <w:textAlignment w:val="baseline"/>
              <w:rPr>
                <w:rFonts w:ascii="Times New Roman" w:eastAsia="Times New Roman" w:hAnsi="Times New Roman" w:cs="Times New Roman"/>
                <w:sz w:val="24"/>
                <w:szCs w:val="24"/>
                <w:lang w:eastAsia="nl-NL"/>
              </w:rPr>
            </w:pPr>
            <w:r>
              <w:rPr>
                <w:rFonts w:eastAsia="Times New Roman" w:cs="Times New Roman"/>
                <w:lang w:eastAsia="nl-NL"/>
              </w:rPr>
              <w:t>Totaal</w:t>
            </w:r>
          </w:p>
        </w:tc>
        <w:tc>
          <w:tcPr>
            <w:tcW w:w="2550" w:type="dxa"/>
            <w:tcBorders>
              <w:top w:val="double" w:sz="6" w:space="0" w:color="auto"/>
              <w:left w:val="single" w:sz="6" w:space="0" w:color="auto"/>
              <w:bottom w:val="single" w:sz="6" w:space="0" w:color="auto"/>
              <w:right w:val="single" w:sz="6" w:space="0" w:color="auto"/>
            </w:tcBorders>
            <w:vAlign w:val="center"/>
            <w:hideMark/>
          </w:tcPr>
          <w:p w14:paraId="2AB9B841" w14:textId="77777777" w:rsidR="000F169F" w:rsidRDefault="000F169F" w:rsidP="00A85487">
            <w:pPr>
              <w:spacing w:line="240" w:lineRule="atLeast"/>
              <w:jc w:val="center"/>
              <w:textAlignment w:val="baseline"/>
              <w:rPr>
                <w:rFonts w:eastAsia="Verdana" w:cs="Verdana"/>
                <w:lang w:eastAsia="nl-NL"/>
              </w:rPr>
            </w:pPr>
            <w:r>
              <w:rPr>
                <w:rFonts w:eastAsia="Verdana" w:cs="Verdana"/>
                <w:b/>
                <w:lang w:eastAsia="nl-NL"/>
              </w:rPr>
              <w:t>100</w:t>
            </w:r>
          </w:p>
        </w:tc>
      </w:tr>
    </w:tbl>
    <w:p w14:paraId="395035E3" w14:textId="77777777" w:rsidR="000F169F" w:rsidRDefault="000F169F" w:rsidP="000F169F">
      <w:pPr>
        <w:spacing w:line="240" w:lineRule="atLeast"/>
        <w:textAlignment w:val="baseline"/>
        <w:rPr>
          <w:rFonts w:ascii="Segoe UI" w:eastAsia="Times New Roman" w:hAnsi="Segoe UI" w:cs="Segoe UI"/>
          <w:sz w:val="18"/>
          <w:szCs w:val="18"/>
          <w:lang w:eastAsia="nl-NL"/>
        </w:rPr>
      </w:pPr>
      <w:r>
        <w:rPr>
          <w:rFonts w:eastAsia="Times New Roman" w:cs="Segoe UI"/>
          <w:lang w:eastAsia="nl-NL"/>
        </w:rPr>
        <w:t> </w:t>
      </w:r>
    </w:p>
    <w:p w14:paraId="553022C0" w14:textId="77777777" w:rsidR="000F169F" w:rsidRDefault="000F169F" w:rsidP="000F169F">
      <w:pPr>
        <w:spacing w:line="240" w:lineRule="atLeast"/>
        <w:textAlignment w:val="baseline"/>
        <w:rPr>
          <w:rFonts w:eastAsia="Times New Roman" w:cs="Segoe UI"/>
          <w:b/>
          <w:bCs/>
          <w:caps/>
          <w:sz w:val="22"/>
          <w:szCs w:val="22"/>
          <w:lang w:eastAsia="nl-NL"/>
        </w:rPr>
      </w:pPr>
      <w:r>
        <w:rPr>
          <w:rFonts w:eastAsia="Times New Roman" w:cs="Segoe UI"/>
          <w:b/>
          <w:bCs/>
          <w:caps/>
          <w:lang w:eastAsia="nl-NL"/>
        </w:rPr>
        <w:t>GUNNINGSCRITERIUM KWALITEIT  </w:t>
      </w:r>
    </w:p>
    <w:p w14:paraId="32B1FF0F" w14:textId="77777777" w:rsidR="000F169F" w:rsidRDefault="000F169F" w:rsidP="000F169F">
      <w:pPr>
        <w:spacing w:line="240" w:lineRule="atLeast"/>
        <w:rPr>
          <w:rFonts w:eastAsia="Times New Roman" w:cs="Segoe UI"/>
          <w:b/>
          <w:bCs/>
          <w:caps/>
          <w:lang w:eastAsia="nl-NL"/>
        </w:rPr>
      </w:pPr>
    </w:p>
    <w:tbl>
      <w:tblPr>
        <w:tblW w:w="834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506"/>
        <w:gridCol w:w="1843"/>
      </w:tblGrid>
      <w:tr w:rsidR="008543B8" w14:paraId="1C8D5F3E" w14:textId="77777777" w:rsidTr="00713393">
        <w:trPr>
          <w:trHeight w:val="300"/>
        </w:trPr>
        <w:tc>
          <w:tcPr>
            <w:tcW w:w="6506" w:type="dxa"/>
            <w:tcBorders>
              <w:top w:val="single" w:sz="12" w:space="0" w:color="000000" w:themeColor="text1"/>
              <w:left w:val="single" w:sz="12" w:space="0" w:color="000000" w:themeColor="text1"/>
              <w:bottom w:val="nil"/>
              <w:right w:val="nil"/>
            </w:tcBorders>
            <w:shd w:val="clear" w:color="auto" w:fill="4A7729" w:themeFill="accent1"/>
            <w:hideMark/>
          </w:tcPr>
          <w:p w14:paraId="5B733AE4" w14:textId="77777777" w:rsidR="008543B8" w:rsidRDefault="008543B8" w:rsidP="00713393">
            <w:pPr>
              <w:spacing w:line="240" w:lineRule="atLeast"/>
              <w:textAlignment w:val="baseline"/>
              <w:rPr>
                <w:rFonts w:ascii="Times New Roman" w:eastAsia="Times New Roman" w:hAnsi="Times New Roman" w:cs="Times New Roman"/>
                <w:sz w:val="24"/>
                <w:szCs w:val="24"/>
                <w:lang w:eastAsia="nl-NL"/>
              </w:rPr>
            </w:pPr>
            <w:r>
              <w:rPr>
                <w:rFonts w:eastAsia="Times New Roman" w:cs="Times New Roman"/>
                <w:b/>
                <w:bCs/>
                <w:color w:val="FFFFFF" w:themeColor="background1"/>
                <w:lang w:eastAsia="nl-NL"/>
              </w:rPr>
              <w:t>SUBGUNNINGSCRITERIUM</w:t>
            </w:r>
            <w:r>
              <w:rPr>
                <w:rFonts w:eastAsia="Times New Roman" w:cs="Times New Roman"/>
                <w:color w:val="FFFFFF" w:themeColor="background1"/>
                <w:lang w:eastAsia="nl-NL"/>
              </w:rPr>
              <w:t> </w:t>
            </w:r>
          </w:p>
        </w:tc>
        <w:tc>
          <w:tcPr>
            <w:tcW w:w="1843" w:type="dxa"/>
            <w:tcBorders>
              <w:top w:val="single" w:sz="12" w:space="0" w:color="000000" w:themeColor="text1"/>
              <w:left w:val="nil"/>
              <w:bottom w:val="nil"/>
              <w:right w:val="single" w:sz="12" w:space="0" w:color="000000" w:themeColor="text1"/>
            </w:tcBorders>
            <w:shd w:val="clear" w:color="auto" w:fill="4A7729" w:themeFill="accent1"/>
            <w:hideMark/>
          </w:tcPr>
          <w:p w14:paraId="6EA72041" w14:textId="77777777" w:rsidR="008543B8" w:rsidRDefault="008543B8" w:rsidP="00713393">
            <w:pPr>
              <w:spacing w:line="240" w:lineRule="atLeast"/>
              <w:jc w:val="center"/>
              <w:textAlignment w:val="baseline"/>
              <w:rPr>
                <w:rFonts w:ascii="Times New Roman" w:eastAsia="Times New Roman" w:hAnsi="Times New Roman" w:cs="Times New Roman"/>
                <w:sz w:val="24"/>
                <w:szCs w:val="24"/>
                <w:lang w:eastAsia="nl-NL"/>
              </w:rPr>
            </w:pPr>
            <w:r>
              <w:rPr>
                <w:rFonts w:eastAsia="Times New Roman" w:cs="Times New Roman"/>
                <w:b/>
                <w:bCs/>
                <w:color w:val="FFFFFF"/>
                <w:lang w:eastAsia="nl-NL"/>
              </w:rPr>
              <w:t>MAXIMAAL AANTAL PUNTEN</w:t>
            </w:r>
          </w:p>
        </w:tc>
      </w:tr>
      <w:tr w:rsidR="008543B8" w14:paraId="10B52078" w14:textId="77777777" w:rsidTr="00713393">
        <w:trPr>
          <w:trHeight w:val="300"/>
        </w:trPr>
        <w:tc>
          <w:tcPr>
            <w:tcW w:w="6506" w:type="dxa"/>
            <w:tcBorders>
              <w:top w:val="single" w:sz="6" w:space="0" w:color="auto"/>
              <w:left w:val="single" w:sz="6" w:space="0" w:color="auto"/>
              <w:bottom w:val="single" w:sz="6" w:space="0" w:color="auto"/>
              <w:right w:val="single" w:sz="6" w:space="0" w:color="auto"/>
            </w:tcBorders>
            <w:vAlign w:val="center"/>
            <w:hideMark/>
          </w:tcPr>
          <w:p w14:paraId="768B8A4A" w14:textId="77777777" w:rsidR="008543B8" w:rsidRPr="00EB0258" w:rsidRDefault="008543B8" w:rsidP="00713393">
            <w:pPr>
              <w:spacing w:line="240" w:lineRule="atLeast"/>
              <w:rPr>
                <w:rFonts w:eastAsia="Verdana" w:cs="Verdana"/>
                <w:lang w:eastAsia="nl-NL"/>
              </w:rPr>
            </w:pPr>
            <w:r w:rsidRPr="4700E29B">
              <w:rPr>
                <w:rFonts w:eastAsia="Verdana" w:cs="Verdana"/>
                <w:lang w:eastAsia="nl-NL"/>
              </w:rPr>
              <w:t>SGC-1 Implementatieplan, incl. adoptiestrategie</w:t>
            </w:r>
          </w:p>
        </w:tc>
        <w:tc>
          <w:tcPr>
            <w:tcW w:w="1843" w:type="dxa"/>
            <w:tcBorders>
              <w:top w:val="single" w:sz="6" w:space="0" w:color="auto"/>
              <w:left w:val="single" w:sz="6" w:space="0" w:color="auto"/>
              <w:bottom w:val="single" w:sz="6" w:space="0" w:color="auto"/>
              <w:right w:val="single" w:sz="6" w:space="0" w:color="auto"/>
            </w:tcBorders>
            <w:vAlign w:val="center"/>
            <w:hideMark/>
          </w:tcPr>
          <w:p w14:paraId="62451EA2" w14:textId="77777777" w:rsidR="008543B8" w:rsidRPr="00EB0258" w:rsidRDefault="008543B8" w:rsidP="00713393">
            <w:pPr>
              <w:spacing w:line="240" w:lineRule="atLeast"/>
              <w:jc w:val="center"/>
            </w:pPr>
            <w:r w:rsidRPr="0BF90D01">
              <w:rPr>
                <w:rFonts w:eastAsia="Verdana" w:cs="Verdana"/>
                <w:lang w:eastAsia="nl-NL"/>
              </w:rPr>
              <w:t>30</w:t>
            </w:r>
          </w:p>
        </w:tc>
      </w:tr>
      <w:tr w:rsidR="008543B8" w14:paraId="555F6ACF" w14:textId="77777777" w:rsidTr="00713393">
        <w:trPr>
          <w:trHeight w:val="300"/>
        </w:trPr>
        <w:tc>
          <w:tcPr>
            <w:tcW w:w="6506" w:type="dxa"/>
            <w:tcBorders>
              <w:top w:val="single" w:sz="6" w:space="0" w:color="auto"/>
              <w:left w:val="single" w:sz="6" w:space="0" w:color="auto"/>
              <w:bottom w:val="single" w:sz="6" w:space="0" w:color="auto"/>
              <w:right w:val="single" w:sz="6" w:space="0" w:color="auto"/>
            </w:tcBorders>
            <w:vAlign w:val="center"/>
          </w:tcPr>
          <w:p w14:paraId="0FAB597D" w14:textId="66078563" w:rsidR="008543B8" w:rsidRDefault="008543B8" w:rsidP="00713393">
            <w:pPr>
              <w:spacing w:line="240" w:lineRule="atLeast"/>
              <w:rPr>
                <w:rFonts w:eastAsia="Times New Roman" w:cs="Times New Roman"/>
                <w:lang w:eastAsia="nl-NL"/>
              </w:rPr>
            </w:pPr>
            <w:r w:rsidRPr="4700E29B">
              <w:rPr>
                <w:rFonts w:eastAsia="Times New Roman" w:cs="Times New Roman"/>
                <w:lang w:eastAsia="nl-NL"/>
              </w:rPr>
              <w:t>SGC</w:t>
            </w:r>
            <w:r w:rsidR="00E2397E">
              <w:rPr>
                <w:rFonts w:eastAsia="Times New Roman" w:cs="Times New Roman"/>
                <w:lang w:eastAsia="nl-NL"/>
              </w:rPr>
              <w:t>-</w:t>
            </w:r>
            <w:r w:rsidRPr="4700E29B">
              <w:rPr>
                <w:rFonts w:eastAsia="Times New Roman" w:cs="Times New Roman"/>
                <w:lang w:eastAsia="nl-NL"/>
              </w:rPr>
              <w:t xml:space="preserve">2 </w:t>
            </w:r>
            <w:r w:rsidR="00385084" w:rsidRPr="00385084">
              <w:rPr>
                <w:rFonts w:eastAsia="Times New Roman" w:cs="Times New Roman"/>
                <w:lang w:eastAsia="nl-NL"/>
              </w:rPr>
              <w:t>Ondersteuning van digitale dienstverlening</w:t>
            </w:r>
          </w:p>
        </w:tc>
        <w:tc>
          <w:tcPr>
            <w:tcW w:w="1843" w:type="dxa"/>
            <w:tcBorders>
              <w:top w:val="single" w:sz="6" w:space="0" w:color="auto"/>
              <w:left w:val="single" w:sz="6" w:space="0" w:color="auto"/>
              <w:bottom w:val="single" w:sz="6" w:space="0" w:color="auto"/>
              <w:right w:val="single" w:sz="6" w:space="0" w:color="auto"/>
            </w:tcBorders>
            <w:vAlign w:val="center"/>
          </w:tcPr>
          <w:p w14:paraId="3B94C53C" w14:textId="77777777" w:rsidR="008543B8" w:rsidRDefault="008543B8" w:rsidP="00713393">
            <w:pPr>
              <w:spacing w:line="240" w:lineRule="atLeast"/>
              <w:jc w:val="center"/>
              <w:rPr>
                <w:rFonts w:eastAsia="Verdana" w:cs="Verdana"/>
                <w:lang w:eastAsia="nl-NL"/>
              </w:rPr>
            </w:pPr>
            <w:r w:rsidRPr="0BF90D01">
              <w:rPr>
                <w:rFonts w:eastAsia="Verdana" w:cs="Verdana"/>
                <w:lang w:eastAsia="nl-NL"/>
              </w:rPr>
              <w:t>20</w:t>
            </w:r>
          </w:p>
        </w:tc>
      </w:tr>
      <w:tr w:rsidR="008543B8" w14:paraId="4CC7B4AA" w14:textId="77777777" w:rsidTr="00713393">
        <w:trPr>
          <w:trHeight w:val="300"/>
        </w:trPr>
        <w:tc>
          <w:tcPr>
            <w:tcW w:w="6506" w:type="dxa"/>
            <w:tcBorders>
              <w:top w:val="single" w:sz="6" w:space="0" w:color="auto"/>
              <w:left w:val="single" w:sz="6" w:space="0" w:color="auto"/>
              <w:bottom w:val="single" w:sz="6" w:space="0" w:color="auto"/>
              <w:right w:val="single" w:sz="6" w:space="0" w:color="auto"/>
            </w:tcBorders>
            <w:vAlign w:val="center"/>
          </w:tcPr>
          <w:p w14:paraId="48916323" w14:textId="7F9834B8" w:rsidR="008543B8" w:rsidRPr="00EB0258" w:rsidRDefault="008543B8" w:rsidP="00713393">
            <w:pPr>
              <w:spacing w:line="240" w:lineRule="atLeast"/>
              <w:textAlignment w:val="baseline"/>
              <w:rPr>
                <w:rFonts w:eastAsia="Times New Roman" w:cs="Times New Roman"/>
                <w:lang w:eastAsia="nl-NL"/>
              </w:rPr>
            </w:pPr>
            <w:r w:rsidRPr="4700E29B">
              <w:rPr>
                <w:rFonts w:eastAsia="Times New Roman" w:cs="Times New Roman"/>
                <w:lang w:eastAsia="nl-NL"/>
              </w:rPr>
              <w:t>SGC</w:t>
            </w:r>
            <w:r w:rsidR="00E2397E">
              <w:rPr>
                <w:rFonts w:eastAsia="Times New Roman" w:cs="Times New Roman"/>
                <w:lang w:eastAsia="nl-NL"/>
              </w:rPr>
              <w:t>-</w:t>
            </w:r>
            <w:r w:rsidRPr="4700E29B">
              <w:rPr>
                <w:rFonts w:eastAsia="Times New Roman" w:cs="Times New Roman"/>
                <w:lang w:eastAsia="nl-NL"/>
              </w:rPr>
              <w:t>3 Integraliteit</w:t>
            </w:r>
          </w:p>
        </w:tc>
        <w:tc>
          <w:tcPr>
            <w:tcW w:w="1843" w:type="dxa"/>
            <w:tcBorders>
              <w:top w:val="single" w:sz="6" w:space="0" w:color="auto"/>
              <w:left w:val="single" w:sz="6" w:space="0" w:color="auto"/>
              <w:bottom w:val="single" w:sz="6" w:space="0" w:color="auto"/>
              <w:right w:val="single" w:sz="6" w:space="0" w:color="auto"/>
            </w:tcBorders>
            <w:vAlign w:val="center"/>
          </w:tcPr>
          <w:p w14:paraId="0C950AB0" w14:textId="77777777" w:rsidR="008543B8" w:rsidRPr="00EB0258" w:rsidRDefault="008543B8" w:rsidP="00713393">
            <w:pPr>
              <w:spacing w:line="240" w:lineRule="atLeast"/>
              <w:jc w:val="center"/>
            </w:pPr>
            <w:r w:rsidRPr="0BF90D01">
              <w:rPr>
                <w:rFonts w:eastAsia="Verdana" w:cs="Verdana"/>
                <w:lang w:eastAsia="nl-NL"/>
              </w:rPr>
              <w:t>30</w:t>
            </w:r>
          </w:p>
        </w:tc>
      </w:tr>
      <w:tr w:rsidR="008543B8" w14:paraId="393174A5" w14:textId="77777777" w:rsidTr="00713393">
        <w:trPr>
          <w:trHeight w:val="300"/>
        </w:trPr>
        <w:tc>
          <w:tcPr>
            <w:tcW w:w="6506" w:type="dxa"/>
            <w:tcBorders>
              <w:top w:val="single" w:sz="6" w:space="0" w:color="auto"/>
              <w:left w:val="single" w:sz="6" w:space="0" w:color="auto"/>
              <w:bottom w:val="single" w:sz="6" w:space="0" w:color="auto"/>
              <w:right w:val="single" w:sz="6" w:space="0" w:color="auto"/>
            </w:tcBorders>
            <w:vAlign w:val="center"/>
            <w:hideMark/>
          </w:tcPr>
          <w:p w14:paraId="246AB67A" w14:textId="77777777" w:rsidR="008543B8" w:rsidRDefault="008543B8" w:rsidP="00713393">
            <w:pPr>
              <w:spacing w:line="240" w:lineRule="atLeast"/>
              <w:textAlignment w:val="baseline"/>
              <w:rPr>
                <w:rFonts w:ascii="Times New Roman" w:eastAsia="Times New Roman" w:hAnsi="Times New Roman" w:cs="Times New Roman"/>
                <w:sz w:val="24"/>
                <w:szCs w:val="24"/>
                <w:lang w:eastAsia="nl-NL"/>
              </w:rPr>
            </w:pPr>
            <w:r>
              <w:rPr>
                <w:rFonts w:eastAsia="Times New Roman" w:cs="Times New Roman"/>
                <w:lang w:eastAsia="nl-NL"/>
              </w:rPr>
              <w:t>Totaal </w:t>
            </w:r>
          </w:p>
        </w:tc>
        <w:tc>
          <w:tcPr>
            <w:tcW w:w="1843" w:type="dxa"/>
            <w:tcBorders>
              <w:top w:val="single" w:sz="6" w:space="0" w:color="auto"/>
              <w:left w:val="single" w:sz="6" w:space="0" w:color="auto"/>
              <w:bottom w:val="single" w:sz="6" w:space="0" w:color="auto"/>
              <w:right w:val="single" w:sz="6" w:space="0" w:color="auto"/>
            </w:tcBorders>
            <w:vAlign w:val="center"/>
            <w:hideMark/>
          </w:tcPr>
          <w:p w14:paraId="2CE71C32" w14:textId="77777777" w:rsidR="008543B8" w:rsidRDefault="008543B8" w:rsidP="00713393">
            <w:pPr>
              <w:spacing w:line="240" w:lineRule="atLeast"/>
              <w:jc w:val="center"/>
              <w:textAlignment w:val="baseline"/>
              <w:rPr>
                <w:rFonts w:eastAsia="Verdana" w:cs="Verdana"/>
                <w:lang w:eastAsia="nl-NL"/>
              </w:rPr>
            </w:pPr>
            <w:r>
              <w:rPr>
                <w:rFonts w:eastAsia="Verdana" w:cs="Verdana"/>
                <w:b/>
                <w:lang w:eastAsia="nl-NL"/>
              </w:rPr>
              <w:t>80</w:t>
            </w:r>
          </w:p>
        </w:tc>
      </w:tr>
    </w:tbl>
    <w:p w14:paraId="1FEB5036" w14:textId="77777777" w:rsidR="000F169F" w:rsidRDefault="000F169F" w:rsidP="000F169F">
      <w:pPr>
        <w:spacing w:after="160" w:line="240" w:lineRule="atLeast"/>
      </w:pPr>
    </w:p>
    <w:p w14:paraId="2E0AC0F6" w14:textId="77777777" w:rsidR="00D25967" w:rsidRDefault="00E75C82" w:rsidP="00D25967">
      <w:pPr>
        <w:pStyle w:val="RIJK4-Tekst"/>
      </w:pPr>
      <w:r>
        <w:rPr>
          <w:b/>
          <w:bCs/>
        </w:rPr>
        <w:t>Gunningscriterium Kwaliteit</w:t>
      </w:r>
      <w:r>
        <w:rPr>
          <w:b/>
          <w:bCs/>
        </w:rPr>
        <w:br/>
      </w:r>
      <w:r w:rsidR="00D25967">
        <w:t>De kwaliteit van de aangeboden oplossing en dienstverlening wordt beoordeeld aan de hand van de beantwoording van de in paragraaf 5.1.2 opgenomen subgunningscriteria. Deze subgunningscriteria vallen binnen de scope van de opdracht en moeten door de inschrijver inhoudelijk en samenhangend worden uitgewerkt, zowel in relatie tot de aangeboden oplossing als tot de voorgestelde implementatie en dienstverlening.</w:t>
      </w:r>
    </w:p>
    <w:p w14:paraId="6D995BA1" w14:textId="77777777" w:rsidR="00D25967" w:rsidRDefault="00D25967" w:rsidP="00D25967">
      <w:pPr>
        <w:pStyle w:val="RIJK4-Tekst"/>
      </w:pPr>
    </w:p>
    <w:p w14:paraId="2F5D2D85" w14:textId="77777777" w:rsidR="00D25967" w:rsidRDefault="00D25967" w:rsidP="00D25967">
      <w:pPr>
        <w:pStyle w:val="RIJK4-Tekst"/>
      </w:pPr>
      <w:r>
        <w:t>Voor ieder subgunningscriterium levert de inschrijver een afzonderlijke en volledige inhoudelijke uitwerking aan. De beoordeling richt zich primair op de schriftelijke beantwoording van deze subgunningscriteria.</w:t>
      </w:r>
    </w:p>
    <w:p w14:paraId="24A80EE0" w14:textId="77777777" w:rsidR="00D25967" w:rsidRDefault="00D25967" w:rsidP="00D25967">
      <w:pPr>
        <w:pStyle w:val="RIJK4-Tekst"/>
      </w:pPr>
    </w:p>
    <w:p w14:paraId="5E4F6CC2" w14:textId="77777777" w:rsidR="00D25967" w:rsidRDefault="00D25967" w:rsidP="00D25967">
      <w:pPr>
        <w:pStyle w:val="RIJK4-Tekst"/>
      </w:pPr>
      <w:r>
        <w:t>De demonstratie en nadere toelichting zoals beschreven in paragraaf 5.1.3 maken geen zelfstandig gunningscriterium uit en worden niet afzonderlijk gescoord. De demonstratie dient ter verduidelijking en verificatie van de schriftelijke inschrijving. Tijdens de demonstratie kan het beoordelingsteam toetsen of de in de inschrijving beschreven functionaliteiten aanpak en integraliteit ook daadwerkelijk in de praktijk worden gerealiseerd.</w:t>
      </w:r>
    </w:p>
    <w:p w14:paraId="280C2FF6" w14:textId="77777777" w:rsidR="00D25967" w:rsidRDefault="00D25967" w:rsidP="00D25967">
      <w:pPr>
        <w:pStyle w:val="RIJK4-Tekst"/>
      </w:pPr>
    </w:p>
    <w:p w14:paraId="7698AFE7" w14:textId="77777777" w:rsidR="00D25967" w:rsidRDefault="00D25967" w:rsidP="00D25967">
      <w:pPr>
        <w:pStyle w:val="RIJK4-Tekst"/>
      </w:pPr>
      <w:r>
        <w:t>Indien tijdens de demonstratie blijkt dat de getoonde werking wezenlijk afwijkt van de schriftelijke beantwoording of indien essentiële onderdelen niet aantoonbaar functioneren kan dit leiden tot een negatieve doorwerking in de beoordeling van de betreffende subgunningscriteria. Tijdens de demonstratie mogen geen aanvullingen wijzigingen of nieuwe toezeggingen worden gedaan ten opzichte van de oorspronkelijke inschrijving.</w:t>
      </w:r>
    </w:p>
    <w:p w14:paraId="5AA13251" w14:textId="77777777" w:rsidR="00D25967" w:rsidRDefault="00D25967" w:rsidP="00D25967">
      <w:pPr>
        <w:pStyle w:val="RIJK4-Tekst"/>
      </w:pPr>
    </w:p>
    <w:p w14:paraId="6BDDF9A6" w14:textId="751441F0" w:rsidR="00622A28" w:rsidRDefault="00D25967" w:rsidP="00D25967">
      <w:pPr>
        <w:pStyle w:val="RIJK4-Tekst"/>
      </w:pPr>
      <w:r>
        <w:lastRenderedPageBreak/>
        <w:t>De beoordeling vindt plaats op basis van het wegingskader en de beoordelingsmethodiek zoals opgenomen in de aanbestedingsstukken. Een onvolledige onvoldoende onderbouwde of niet concrete beantwoording leidt tot een lagere score.</w:t>
      </w:r>
    </w:p>
    <w:p w14:paraId="6CB99694" w14:textId="77777777" w:rsidR="00622A28" w:rsidRDefault="00622A28" w:rsidP="00622A28">
      <w:pPr>
        <w:pStyle w:val="RIJK4-Tekst"/>
        <w:rPr>
          <w:b/>
          <w:bCs/>
        </w:rPr>
      </w:pPr>
    </w:p>
    <w:p w14:paraId="2406D447" w14:textId="0D2B6ECF" w:rsidR="001A4B88" w:rsidRPr="001A4B88" w:rsidRDefault="001A4B88" w:rsidP="001A4B88">
      <w:pPr>
        <w:pStyle w:val="RIJK4-Tekst"/>
        <w:rPr>
          <w:b/>
          <w:bCs/>
        </w:rPr>
      </w:pPr>
      <w:r w:rsidRPr="001A4B88">
        <w:rPr>
          <w:b/>
          <w:bCs/>
        </w:rPr>
        <w:t>Uitgangspunten voor de beantwoording</w:t>
      </w:r>
    </w:p>
    <w:p w14:paraId="0191230C" w14:textId="2CD2E4BC" w:rsidR="006957B3" w:rsidRDefault="006957B3" w:rsidP="006957B3">
      <w:pPr>
        <w:pStyle w:val="RIJK4-Tekst"/>
        <w:numPr>
          <w:ilvl w:val="0"/>
          <w:numId w:val="0"/>
        </w:numPr>
      </w:pPr>
      <w:r>
        <w:t>Bij de beantwoording van de subgunningscriteria neemt de inschrijver de volgende uitgangspunten in acht:</w:t>
      </w:r>
    </w:p>
    <w:p w14:paraId="37FA25FA" w14:textId="10393D38" w:rsidR="006957B3" w:rsidRDefault="006957B3" w:rsidP="006957B3">
      <w:pPr>
        <w:pStyle w:val="RIJK4-Tekst"/>
        <w:numPr>
          <w:ilvl w:val="0"/>
          <w:numId w:val="42"/>
        </w:numPr>
      </w:pPr>
      <w:r>
        <w:t>De beantwoording is concreet realistisch en goed onderbouwd</w:t>
      </w:r>
    </w:p>
    <w:p w14:paraId="128FBE84" w14:textId="13735E66" w:rsidR="006957B3" w:rsidRDefault="006957B3" w:rsidP="006957B3">
      <w:pPr>
        <w:pStyle w:val="RIJK4-Tekst"/>
        <w:numPr>
          <w:ilvl w:val="0"/>
          <w:numId w:val="42"/>
        </w:numPr>
      </w:pPr>
      <w:r>
        <w:t>De beantwoording sluit aantoonbaar aan op de context doelstellingen en capaciteit van de gemeente Beverwijk</w:t>
      </w:r>
    </w:p>
    <w:p w14:paraId="2F8C92F7" w14:textId="2F750FAA" w:rsidR="006957B3" w:rsidRDefault="006957B3" w:rsidP="006957B3">
      <w:pPr>
        <w:pStyle w:val="RIJK4-Tekst"/>
        <w:numPr>
          <w:ilvl w:val="0"/>
          <w:numId w:val="42"/>
        </w:numPr>
      </w:pPr>
      <w:r>
        <w:t>De beantwoording laat zien hoe uiterlijk vóór kerst 2026 een stabiele livegang wordt gerealiseerd</w:t>
      </w:r>
    </w:p>
    <w:p w14:paraId="3EEECC5F" w14:textId="0926E434" w:rsidR="006957B3" w:rsidRDefault="006957B3" w:rsidP="006957B3">
      <w:pPr>
        <w:pStyle w:val="RIJK4-Tekst"/>
        <w:numPr>
          <w:ilvl w:val="0"/>
          <w:numId w:val="42"/>
        </w:numPr>
      </w:pPr>
      <w:r>
        <w:t>De beantwoording maakt expliciet hoe de inschrijver de gemeente Beverwijk ontzorgt tijdens implementatie en nazorg</w:t>
      </w:r>
    </w:p>
    <w:p w14:paraId="6A232CA7" w14:textId="00CF92C9" w:rsidR="006957B3" w:rsidRDefault="006957B3" w:rsidP="006957B3">
      <w:pPr>
        <w:pStyle w:val="RIJK4-Tekst"/>
        <w:numPr>
          <w:ilvl w:val="0"/>
          <w:numId w:val="42"/>
        </w:numPr>
      </w:pPr>
      <w:r>
        <w:t>Herhaling marketingtaal en niet relevante uitweidingen worden vermeden</w:t>
      </w:r>
    </w:p>
    <w:p w14:paraId="62750232" w14:textId="25CE781A" w:rsidR="006957B3" w:rsidRDefault="006957B3" w:rsidP="006957B3">
      <w:pPr>
        <w:pStyle w:val="RIJK4-Tekst"/>
        <w:numPr>
          <w:ilvl w:val="0"/>
          <w:numId w:val="42"/>
        </w:numPr>
      </w:pPr>
      <w:r>
        <w:t>Schema’s tabellen en afbeeldingen zijn toegestaan mits deze de inhoud versterken</w:t>
      </w:r>
    </w:p>
    <w:p w14:paraId="3DE217D9" w14:textId="11A8C3CA" w:rsidR="006957B3" w:rsidRDefault="006957B3" w:rsidP="006957B3">
      <w:pPr>
        <w:pStyle w:val="RIJK4-Tekst"/>
        <w:numPr>
          <w:ilvl w:val="0"/>
          <w:numId w:val="42"/>
        </w:numPr>
      </w:pPr>
      <w:r>
        <w:t>Verwijzingen naar externe websites of hyperlinks zijn niet toegestaan</w:t>
      </w:r>
    </w:p>
    <w:p w14:paraId="25B9B7F3" w14:textId="4FC3DD8E" w:rsidR="006957B3" w:rsidRDefault="006957B3" w:rsidP="006957B3">
      <w:pPr>
        <w:pStyle w:val="RIJK4-Tekst"/>
        <w:numPr>
          <w:ilvl w:val="0"/>
          <w:numId w:val="42"/>
        </w:numPr>
      </w:pPr>
      <w:r>
        <w:t>Er wordt gebruik gemaakt van een goed leesbaar lettertype</w:t>
      </w:r>
    </w:p>
    <w:p w14:paraId="6E0B33FA" w14:textId="268B5B90" w:rsidR="001A4B88" w:rsidRPr="001A4B88" w:rsidRDefault="006957B3" w:rsidP="006957B3">
      <w:pPr>
        <w:pStyle w:val="RIJK4-Tekst"/>
        <w:numPr>
          <w:ilvl w:val="0"/>
          <w:numId w:val="42"/>
        </w:numPr>
      </w:pPr>
      <w:r>
        <w:t>De maximale omvang per subgunningscriterium zoals opgenomen in de aanbestedingsleidraad wordt niet overschreden</w:t>
      </w:r>
    </w:p>
    <w:p w14:paraId="4F6CC927" w14:textId="77777777" w:rsidR="00622A28" w:rsidRDefault="00622A28" w:rsidP="001A4B88">
      <w:pPr>
        <w:pStyle w:val="RIJK4-Tekst"/>
        <w:rPr>
          <w:b/>
          <w:bCs/>
        </w:rPr>
      </w:pPr>
    </w:p>
    <w:p w14:paraId="3ED5FFBF" w14:textId="7E7E5416" w:rsidR="001A4B88" w:rsidRPr="001A4B88" w:rsidRDefault="001A4B88" w:rsidP="001A4B88">
      <w:pPr>
        <w:pStyle w:val="RIJK4-Tekst"/>
        <w:rPr>
          <w:b/>
          <w:bCs/>
        </w:rPr>
      </w:pPr>
      <w:r w:rsidRPr="001A4B88">
        <w:rPr>
          <w:b/>
          <w:bCs/>
        </w:rPr>
        <w:t>Format</w:t>
      </w:r>
    </w:p>
    <w:p w14:paraId="7696606F" w14:textId="77777777" w:rsidR="00046524" w:rsidRDefault="00046524" w:rsidP="00046524">
      <w:pPr>
        <w:pStyle w:val="RIJK4-Tekst"/>
      </w:pPr>
      <w:r>
        <w:t>De gemeente Beverwijk stelt een format beschikbaar dat verplicht moet worden gebruikt voor de beantwoording van de subgunningscriteria. In dit format werkt de inschrijver ieder subgunningscriterium afzonderlijk uit overeenkomstig de voorgeschreven indeling en nummering.</w:t>
      </w:r>
    </w:p>
    <w:p w14:paraId="01FE6C80" w14:textId="77777777" w:rsidR="00046524" w:rsidRDefault="00046524" w:rsidP="00046524">
      <w:pPr>
        <w:pStyle w:val="RIJK4-Tekst"/>
      </w:pPr>
    </w:p>
    <w:p w14:paraId="79792FDE" w14:textId="18952CD0" w:rsidR="00622A28" w:rsidRDefault="00046524" w:rsidP="00046524">
      <w:pPr>
        <w:pStyle w:val="RIJK4-Tekst"/>
      </w:pPr>
      <w:r>
        <w:t>Afwijkingen van het format of het samenvoegen van subgunningscriteria is niet toegestaan.</w:t>
      </w:r>
    </w:p>
    <w:p w14:paraId="6EF43B2C" w14:textId="77777777" w:rsidR="00046524" w:rsidRPr="001A4B88" w:rsidRDefault="00046524" w:rsidP="00046524">
      <w:pPr>
        <w:pStyle w:val="RIJK4-Tekst"/>
      </w:pPr>
    </w:p>
    <w:p w14:paraId="7909157C" w14:textId="77777777" w:rsidR="001A4B88" w:rsidRPr="001A4B88" w:rsidRDefault="001A4B88" w:rsidP="001A4B88">
      <w:pPr>
        <w:pStyle w:val="RIJK4-Tekst"/>
        <w:rPr>
          <w:b/>
          <w:bCs/>
        </w:rPr>
      </w:pPr>
      <w:r w:rsidRPr="001A4B88">
        <w:rPr>
          <w:b/>
          <w:bCs/>
        </w:rPr>
        <w:t>Kosten</w:t>
      </w:r>
    </w:p>
    <w:p w14:paraId="7A9A434C" w14:textId="77777777" w:rsidR="00046524" w:rsidRPr="00046524" w:rsidRDefault="00046524" w:rsidP="00046524">
      <w:pPr>
        <w:spacing w:after="160" w:line="259" w:lineRule="auto"/>
        <w:rPr>
          <w:rFonts w:eastAsiaTheme="minorEastAsia" w:cstheme="minorBidi"/>
          <w:color w:val="000000" w:themeColor="text1"/>
          <w:szCs w:val="22"/>
        </w:rPr>
      </w:pPr>
      <w:r w:rsidRPr="00046524">
        <w:rPr>
          <w:rFonts w:eastAsiaTheme="minorEastAsia" w:cstheme="minorBidi"/>
          <w:color w:val="000000" w:themeColor="text1"/>
          <w:szCs w:val="22"/>
        </w:rPr>
        <w:t>Alle kosten die samenhangen met de invulling van de subgunningscriteria inclusief implementatie migratie opleiding adoptie beheer koppelingen ondersteuning en nazorg dienen volledig te zijn opgenomen in de inschrijving.</w:t>
      </w:r>
    </w:p>
    <w:p w14:paraId="7445A599" w14:textId="3252F1B6" w:rsidR="0017275C" w:rsidRDefault="00046524" w:rsidP="00046524">
      <w:pPr>
        <w:spacing w:after="160" w:line="259" w:lineRule="auto"/>
        <w:rPr>
          <w:rFonts w:eastAsiaTheme="minorEastAsia" w:cstheme="minorBidi"/>
          <w:b/>
          <w:bCs/>
          <w:color w:val="000000" w:themeColor="text1"/>
          <w:szCs w:val="22"/>
        </w:rPr>
      </w:pPr>
      <w:r w:rsidRPr="00046524">
        <w:rPr>
          <w:rFonts w:eastAsiaTheme="minorEastAsia" w:cstheme="minorBidi"/>
          <w:color w:val="000000" w:themeColor="text1"/>
          <w:szCs w:val="22"/>
        </w:rPr>
        <w:t>Hiermee wordt geborgd dat de gemeente Beverwijk volledig inzicht heeft in de totale kosten van gebruik van het aangeboden zaaksysteem met KCC functionaliteit gedurende de maximale contractduur.</w:t>
      </w:r>
      <w:r w:rsidR="0017275C">
        <w:rPr>
          <w:b/>
          <w:bCs/>
        </w:rPr>
        <w:br w:type="page"/>
      </w:r>
    </w:p>
    <w:p w14:paraId="7886D162" w14:textId="0DE70F61" w:rsidR="00E75C82" w:rsidRPr="00E75C82" w:rsidRDefault="00E75C82" w:rsidP="001A4B88">
      <w:pPr>
        <w:pStyle w:val="RIJK4-Tekst"/>
        <w:rPr>
          <w:b/>
          <w:bCs/>
        </w:rPr>
      </w:pPr>
      <w:r w:rsidRPr="00E75C82">
        <w:rPr>
          <w:b/>
          <w:bCs/>
        </w:rPr>
        <w:lastRenderedPageBreak/>
        <w:t xml:space="preserve">Uitwerking </w:t>
      </w:r>
      <w:r w:rsidR="00872FB0">
        <w:rPr>
          <w:b/>
          <w:bCs/>
        </w:rPr>
        <w:t>SGC</w:t>
      </w:r>
      <w:r w:rsidRPr="00E75C82">
        <w:rPr>
          <w:b/>
          <w:bCs/>
        </w:rPr>
        <w:t>-1</w:t>
      </w:r>
    </w:p>
    <w:p w14:paraId="671B8A38" w14:textId="77777777" w:rsidR="00E75C82" w:rsidRPr="00E75C82" w:rsidRDefault="00E75C82" w:rsidP="00E75C82">
      <w:pPr>
        <w:spacing w:after="160" w:line="259" w:lineRule="auto"/>
        <w:rPr>
          <w:b/>
          <w:bCs/>
        </w:rPr>
      </w:pPr>
      <w:r w:rsidRPr="00E75C82">
        <w:rPr>
          <w:b/>
          <w:bCs/>
        </w:rPr>
        <w:br w:type="page"/>
      </w:r>
    </w:p>
    <w:p w14:paraId="26927CA8" w14:textId="5C819763" w:rsidR="00E75C82" w:rsidRPr="00E75C82" w:rsidRDefault="00E75C82" w:rsidP="00E75C82">
      <w:pPr>
        <w:rPr>
          <w:b/>
          <w:bCs/>
        </w:rPr>
      </w:pPr>
      <w:r w:rsidRPr="00E75C82">
        <w:rPr>
          <w:b/>
          <w:bCs/>
        </w:rPr>
        <w:lastRenderedPageBreak/>
        <w:t xml:space="preserve">Uitwerking </w:t>
      </w:r>
      <w:r w:rsidR="00872FB0">
        <w:rPr>
          <w:b/>
          <w:bCs/>
        </w:rPr>
        <w:t>SGC</w:t>
      </w:r>
      <w:r w:rsidRPr="00E75C82">
        <w:rPr>
          <w:b/>
          <w:bCs/>
        </w:rPr>
        <w:t>-2</w:t>
      </w:r>
    </w:p>
    <w:p w14:paraId="5CC50B9A" w14:textId="77777777" w:rsidR="00E75C82" w:rsidRPr="00E75C82" w:rsidRDefault="00E75C82" w:rsidP="00E75C82">
      <w:pPr>
        <w:spacing w:after="160" w:line="259" w:lineRule="auto"/>
        <w:rPr>
          <w:b/>
          <w:bCs/>
        </w:rPr>
      </w:pPr>
      <w:r w:rsidRPr="00E75C82">
        <w:rPr>
          <w:b/>
          <w:bCs/>
        </w:rPr>
        <w:br w:type="page"/>
      </w:r>
    </w:p>
    <w:p w14:paraId="4EFDCE71" w14:textId="1B5B1E2F" w:rsidR="00872FB0" w:rsidRDefault="00E75C82" w:rsidP="00046524">
      <w:pPr>
        <w:rPr>
          <w:b/>
          <w:bCs/>
        </w:rPr>
      </w:pPr>
      <w:bookmarkStart w:id="0" w:name="_Hlk206750044"/>
      <w:r w:rsidRPr="00E75C82">
        <w:rPr>
          <w:b/>
          <w:bCs/>
        </w:rPr>
        <w:lastRenderedPageBreak/>
        <w:t xml:space="preserve">Uitwerking </w:t>
      </w:r>
      <w:r w:rsidR="00872FB0">
        <w:rPr>
          <w:b/>
          <w:bCs/>
        </w:rPr>
        <w:t>SGC</w:t>
      </w:r>
      <w:r w:rsidRPr="00E75C82">
        <w:rPr>
          <w:b/>
          <w:bCs/>
        </w:rPr>
        <w:t>-3</w:t>
      </w:r>
      <w:bookmarkEnd w:id="0"/>
    </w:p>
    <w:sectPr w:rsidR="00872FB0" w:rsidSect="008A26FF">
      <w:footerReference w:type="default" r:id="rId11"/>
      <w:headerReference w:type="first" r:id="rId12"/>
      <w:footerReference w:type="first" r:id="rId13"/>
      <w:pgSz w:w="11906" w:h="16838"/>
      <w:pgMar w:top="1418" w:right="1418" w:bottom="1418" w:left="1418" w:header="709" w:footer="3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47A10" w14:textId="77777777" w:rsidR="00421B83" w:rsidRDefault="00421B83" w:rsidP="00AD3DBD">
      <w:pPr>
        <w:spacing w:line="240" w:lineRule="auto"/>
      </w:pPr>
      <w:r>
        <w:separator/>
      </w:r>
    </w:p>
  </w:endnote>
  <w:endnote w:type="continuationSeparator" w:id="0">
    <w:p w14:paraId="7E51FF88" w14:textId="77777777" w:rsidR="00421B83" w:rsidRDefault="00421B83" w:rsidP="00AD3D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6463600"/>
      <w:docPartObj>
        <w:docPartGallery w:val="Page Numbers (Bottom of Page)"/>
        <w:docPartUnique/>
      </w:docPartObj>
    </w:sdtPr>
    <w:sdtEndPr>
      <w:rPr>
        <w:sz w:val="16"/>
        <w:szCs w:val="16"/>
      </w:rPr>
    </w:sdtEndPr>
    <w:sdtContent>
      <w:p w14:paraId="653190B1" w14:textId="77777777" w:rsidR="008A26FF" w:rsidRDefault="008A26FF" w:rsidP="008A26FF">
        <w:r>
          <w:rPr>
            <w:noProof/>
          </w:rPr>
          <w:drawing>
            <wp:anchor distT="0" distB="0" distL="114300" distR="114300" simplePos="0" relativeHeight="251665408" behindDoc="0" locked="0" layoutInCell="1" allowOverlap="1" wp14:anchorId="35AAF68F" wp14:editId="7AC1AEA0">
              <wp:simplePos x="0" y="0"/>
              <wp:positionH relativeFrom="margin">
                <wp:posOffset>0</wp:posOffset>
              </wp:positionH>
              <wp:positionV relativeFrom="page">
                <wp:posOffset>10166985</wp:posOffset>
              </wp:positionV>
              <wp:extent cx="763200" cy="162000"/>
              <wp:effectExtent l="0" t="0" r="0" b="0"/>
              <wp:wrapNone/>
              <wp:docPr id="2016805053" name="Graphic 1" descr="Afbeelding met Graphics, grafische vormgeving, schermopname, Kleurrijkheid&#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982776" name="Graphic 1" descr="Afbeelding met Graphics, grafische vormgeving, schermopname, Kleurrijkheid&#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763200" cy="162000"/>
                      </a:xfrm>
                      <a:prstGeom prst="rect">
                        <a:avLst/>
                      </a:prstGeom>
                    </pic:spPr>
                  </pic:pic>
                </a:graphicData>
              </a:graphic>
              <wp14:sizeRelH relativeFrom="margin">
                <wp14:pctWidth>0</wp14:pctWidth>
              </wp14:sizeRelH>
              <wp14:sizeRelV relativeFrom="margin">
                <wp14:pctHeight>0</wp14:pctHeight>
              </wp14:sizeRelV>
            </wp:anchor>
          </w:drawing>
        </w:r>
      </w:p>
      <w:p w14:paraId="3988B4DC" w14:textId="77777777" w:rsidR="008A26FF" w:rsidRDefault="008A26FF" w:rsidP="008A26FF">
        <w:pPr>
          <w:ind w:left="720" w:firstLine="720"/>
          <w:jc w:val="center"/>
          <w:rPr>
            <w:sz w:val="16"/>
            <w:szCs w:val="16"/>
          </w:rPr>
        </w:pPr>
      </w:p>
      <w:p w14:paraId="4C8F3E9A" w14:textId="77777777" w:rsidR="008A26FF" w:rsidRDefault="008A26FF" w:rsidP="008A26FF">
        <w:pPr>
          <w:ind w:left="720" w:firstLine="720"/>
          <w:jc w:val="center"/>
          <w:rPr>
            <w:sz w:val="16"/>
            <w:szCs w:val="16"/>
          </w:rPr>
        </w:pPr>
      </w:p>
      <w:p w14:paraId="2E617C41" w14:textId="15050DE4" w:rsidR="00DF0D16" w:rsidRPr="008A26FF" w:rsidRDefault="008A26FF" w:rsidP="008A26FF">
        <w:pPr>
          <w:ind w:left="720" w:firstLine="720"/>
          <w:jc w:val="center"/>
          <w:rPr>
            <w:sz w:val="16"/>
            <w:szCs w:val="16"/>
          </w:rPr>
        </w:pPr>
        <w:r w:rsidRPr="00714882">
          <w:rPr>
            <w:sz w:val="16"/>
            <w:szCs w:val="16"/>
          </w:rPr>
          <w:t>RIJK</w:t>
        </w:r>
        <w:r>
          <w:rPr>
            <w:sz w:val="16"/>
            <w:szCs w:val="16"/>
          </w:rPr>
          <w:t xml:space="preserve"> </w:t>
        </w:r>
        <w:r w:rsidRPr="00714882">
          <w:rPr>
            <w:sz w:val="16"/>
            <w:szCs w:val="16"/>
          </w:rPr>
          <w:t xml:space="preserve">| </w:t>
        </w:r>
        <w:r w:rsidR="00E75C82" w:rsidRPr="00E75C82">
          <w:rPr>
            <w:sz w:val="16"/>
            <w:szCs w:val="16"/>
          </w:rPr>
          <w:t>Uitwerking subgunningscriteria kwaliteit</w:t>
        </w:r>
        <w:r w:rsidR="00872FB0">
          <w:rPr>
            <w:sz w:val="16"/>
            <w:szCs w:val="16"/>
          </w:rPr>
          <w:t xml:space="preserve"> </w:t>
        </w:r>
        <w:r>
          <w:rPr>
            <w:sz w:val="16"/>
            <w:szCs w:val="16"/>
          </w:rPr>
          <w:t>| versie 1.0</w:t>
        </w:r>
        <w:r>
          <w:rPr>
            <w:sz w:val="16"/>
            <w:szCs w:val="16"/>
          </w:rPr>
          <w:tab/>
          <w:t xml:space="preserve">    </w:t>
        </w:r>
        <w:r w:rsidRPr="00AD3DBD">
          <w:rPr>
            <w:sz w:val="16"/>
            <w:szCs w:val="16"/>
          </w:rPr>
          <w:fldChar w:fldCharType="begin"/>
        </w:r>
        <w:r w:rsidRPr="00AD3DBD">
          <w:rPr>
            <w:sz w:val="16"/>
            <w:szCs w:val="16"/>
          </w:rPr>
          <w:instrText>PAGE   \* MERGEFORMAT</w:instrText>
        </w:r>
        <w:r w:rsidRPr="00AD3DBD">
          <w:rPr>
            <w:sz w:val="16"/>
            <w:szCs w:val="16"/>
          </w:rPr>
          <w:fldChar w:fldCharType="separate"/>
        </w:r>
        <w:r>
          <w:rPr>
            <w:sz w:val="16"/>
            <w:szCs w:val="16"/>
          </w:rPr>
          <w:t>2</w:t>
        </w:r>
        <w:r w:rsidRPr="00AD3DBD">
          <w:rPr>
            <w:sz w:val="16"/>
            <w:szCs w:val="16"/>
          </w:rPr>
          <w:fldChar w:fldCharType="end"/>
        </w:r>
      </w:p>
      <w:p w14:paraId="6CE88913" w14:textId="77777777" w:rsidR="00DF0D16" w:rsidRPr="00AD3DBD" w:rsidRDefault="00385084" w:rsidP="008A26FF">
        <w:pPr>
          <w:pStyle w:val="Voettekst"/>
          <w:jc w:val="center"/>
          <w:rPr>
            <w:sz w:val="16"/>
            <w:szCs w:val="16"/>
          </w:rPr>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A1E4B" w14:textId="77777777" w:rsidR="008A26FF" w:rsidRDefault="008A26FF" w:rsidP="008A26FF">
    <w:pPr>
      <w:ind w:left="720" w:firstLine="720"/>
      <w:jc w:val="center"/>
      <w:rPr>
        <w:sz w:val="16"/>
        <w:szCs w:val="16"/>
      </w:rPr>
    </w:pPr>
    <w:r>
      <w:rPr>
        <w:noProof/>
      </w:rPr>
      <w:drawing>
        <wp:anchor distT="0" distB="0" distL="114300" distR="114300" simplePos="0" relativeHeight="251663360" behindDoc="0" locked="0" layoutInCell="1" allowOverlap="1" wp14:anchorId="2826408C" wp14:editId="5E871406">
          <wp:simplePos x="0" y="0"/>
          <wp:positionH relativeFrom="margin">
            <wp:posOffset>0</wp:posOffset>
          </wp:positionH>
          <wp:positionV relativeFrom="page">
            <wp:posOffset>10166985</wp:posOffset>
          </wp:positionV>
          <wp:extent cx="763200" cy="162000"/>
          <wp:effectExtent l="0" t="0" r="0" b="0"/>
          <wp:wrapNone/>
          <wp:docPr id="315650874" name="Graphic 1" descr="Afbeelding met Graphics, grafische vormgeving, schermopname, Kleurrijkheid&#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982776" name="Graphic 1" descr="Afbeelding met Graphics, grafische vormgeving, schermopname, Kleurrijkheid&#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763200" cy="162000"/>
                  </a:xfrm>
                  <a:prstGeom prst="rect">
                    <a:avLst/>
                  </a:prstGeom>
                </pic:spPr>
              </pic:pic>
            </a:graphicData>
          </a:graphic>
          <wp14:sizeRelH relativeFrom="margin">
            <wp14:pctWidth>0</wp14:pctWidth>
          </wp14:sizeRelH>
          <wp14:sizeRelV relativeFrom="margin">
            <wp14:pctHeight>0</wp14:pctHeight>
          </wp14:sizeRelV>
        </wp:anchor>
      </w:drawing>
    </w:r>
  </w:p>
  <w:p w14:paraId="0F9918BD" w14:textId="46803E8B" w:rsidR="008A26FF" w:rsidRPr="00AD3DBD" w:rsidRDefault="008A26FF" w:rsidP="008A26FF">
    <w:pPr>
      <w:ind w:left="720" w:firstLine="720"/>
      <w:jc w:val="center"/>
      <w:rPr>
        <w:sz w:val="16"/>
        <w:szCs w:val="16"/>
      </w:rPr>
    </w:pPr>
    <w:r w:rsidRPr="00714882">
      <w:rPr>
        <w:sz w:val="16"/>
        <w:szCs w:val="16"/>
      </w:rPr>
      <w:t>RIJK</w:t>
    </w:r>
    <w:r>
      <w:rPr>
        <w:sz w:val="16"/>
        <w:szCs w:val="16"/>
      </w:rPr>
      <w:t xml:space="preserve"> </w:t>
    </w:r>
    <w:r w:rsidRPr="00714882">
      <w:rPr>
        <w:sz w:val="16"/>
        <w:szCs w:val="16"/>
      </w:rPr>
      <w:t xml:space="preserve">| </w:t>
    </w:r>
    <w:r w:rsidR="00E75C82">
      <w:rPr>
        <w:sz w:val="16"/>
        <w:szCs w:val="16"/>
      </w:rPr>
      <w:t>Uitwerking subgunningscriteria kwaliteit</w:t>
    </w:r>
    <w:r w:rsidR="00030D6E" w:rsidRPr="00030D6E">
      <w:rPr>
        <w:sz w:val="16"/>
        <w:szCs w:val="16"/>
      </w:rPr>
      <w:t xml:space="preserve"> </w:t>
    </w:r>
    <w:r>
      <w:rPr>
        <w:sz w:val="16"/>
        <w:szCs w:val="16"/>
      </w:rPr>
      <w:t>| versie 1.0</w:t>
    </w:r>
    <w:r>
      <w:rPr>
        <w:sz w:val="16"/>
        <w:szCs w:val="16"/>
      </w:rPr>
      <w:tab/>
      <w:t xml:space="preserve">    </w:t>
    </w:r>
    <w:r w:rsidRPr="00AD3DBD">
      <w:rPr>
        <w:sz w:val="16"/>
        <w:szCs w:val="16"/>
      </w:rPr>
      <w:fldChar w:fldCharType="begin"/>
    </w:r>
    <w:r w:rsidRPr="00AD3DBD">
      <w:rPr>
        <w:sz w:val="16"/>
        <w:szCs w:val="16"/>
      </w:rPr>
      <w:instrText>PAGE   \* MERGEFORMAT</w:instrText>
    </w:r>
    <w:r w:rsidRPr="00AD3DBD">
      <w:rPr>
        <w:sz w:val="16"/>
        <w:szCs w:val="16"/>
      </w:rPr>
      <w:fldChar w:fldCharType="separate"/>
    </w:r>
    <w:r>
      <w:rPr>
        <w:sz w:val="16"/>
        <w:szCs w:val="16"/>
      </w:rPr>
      <w:t>2</w:t>
    </w:r>
    <w:r w:rsidRPr="00AD3DBD">
      <w:rPr>
        <w:sz w:val="16"/>
        <w:szCs w:val="16"/>
      </w:rPr>
      <w:fldChar w:fldCharType="end"/>
    </w:r>
  </w:p>
  <w:p w14:paraId="7F56B6F0" w14:textId="77777777" w:rsidR="008A26FF" w:rsidRDefault="008A26F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7A675B" w14:textId="77777777" w:rsidR="00421B83" w:rsidRDefault="00421B83" w:rsidP="00AD3DBD">
      <w:pPr>
        <w:spacing w:line="240" w:lineRule="auto"/>
      </w:pPr>
      <w:r>
        <w:separator/>
      </w:r>
    </w:p>
  </w:footnote>
  <w:footnote w:type="continuationSeparator" w:id="0">
    <w:p w14:paraId="48375870" w14:textId="77777777" w:rsidR="00421B83" w:rsidRDefault="00421B83" w:rsidP="00AD3DB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3ED97" w14:textId="77777777" w:rsidR="008A26FF" w:rsidRDefault="008A26FF">
    <w:pPr>
      <w:pStyle w:val="Koptekst"/>
    </w:pPr>
    <w:r>
      <w:rPr>
        <w:noProof/>
      </w:rPr>
      <w:drawing>
        <wp:anchor distT="0" distB="0" distL="114300" distR="114300" simplePos="0" relativeHeight="251661312" behindDoc="0" locked="0" layoutInCell="1" allowOverlap="1" wp14:anchorId="735538CB" wp14:editId="7DD7C5A1">
          <wp:simplePos x="0" y="0"/>
          <wp:positionH relativeFrom="margin">
            <wp:posOffset>628650</wp:posOffset>
          </wp:positionH>
          <wp:positionV relativeFrom="paragraph">
            <wp:posOffset>-635</wp:posOffset>
          </wp:positionV>
          <wp:extent cx="4575600" cy="961200"/>
          <wp:effectExtent l="0" t="0" r="0" b="0"/>
          <wp:wrapNone/>
          <wp:docPr id="413175886" name="Picture 15" descr="Afbeelding met Graphics, grafische vormgeving, kunst,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Afbeelding met Graphics, grafische vormgeving, kunst, schermopname&#10;&#10;Automatisch gegenereerde beschrijvi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575600" cy="9612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20D0"/>
    <w:multiLevelType w:val="hybridMultilevel"/>
    <w:tmpl w:val="14A6A838"/>
    <w:lvl w:ilvl="0" w:tplc="49746278">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1F23CD9"/>
    <w:multiLevelType w:val="hybridMultilevel"/>
    <w:tmpl w:val="1C2400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63A1D6F"/>
    <w:multiLevelType w:val="hybridMultilevel"/>
    <w:tmpl w:val="E3D6477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89A2796"/>
    <w:multiLevelType w:val="hybridMultilevel"/>
    <w:tmpl w:val="D3D4114E"/>
    <w:lvl w:ilvl="0" w:tplc="0413000F">
      <w:start w:val="1"/>
      <w:numFmt w:val="decimal"/>
      <w:lvlText w:val="%1."/>
      <w:lvlJc w:val="left"/>
      <w:pPr>
        <w:ind w:left="720" w:hanging="360"/>
      </w:pPr>
      <w:rPr>
        <w:rFonts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FA85958"/>
    <w:multiLevelType w:val="multilevel"/>
    <w:tmpl w:val="EDDCBF1E"/>
    <w:lvl w:ilvl="0">
      <w:start w:val="1"/>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5" w15:restartNumberingAfterBreak="0">
    <w:nsid w:val="10FF2B92"/>
    <w:multiLevelType w:val="multilevel"/>
    <w:tmpl w:val="9466B00C"/>
    <w:lvl w:ilvl="0">
      <w:start w:val="1"/>
      <w:numFmt w:val="decimal"/>
      <w:lvlText w:val="%1."/>
      <w:lvlJc w:val="left"/>
      <w:pPr>
        <w:ind w:left="630" w:hanging="630"/>
      </w:pPr>
      <w:rPr>
        <w:rFonts w:hint="default"/>
      </w:rPr>
    </w:lvl>
    <w:lvl w:ilvl="1">
      <w:start w:val="1"/>
      <w:numFmt w:val="decimal"/>
      <w:lvlText w:val="%1.%2."/>
      <w:lvlJc w:val="left"/>
      <w:pPr>
        <w:ind w:left="900" w:hanging="720"/>
      </w:pPr>
      <w:rPr>
        <w:rFonts w:hint="default"/>
      </w:rPr>
    </w:lvl>
    <w:lvl w:ilvl="2">
      <w:start w:val="1"/>
      <w:numFmt w:val="decimal"/>
      <w:pStyle w:val="Nietgebruiken3"/>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6" w15:restartNumberingAfterBreak="0">
    <w:nsid w:val="15726E58"/>
    <w:multiLevelType w:val="hybridMultilevel"/>
    <w:tmpl w:val="7752F46A"/>
    <w:lvl w:ilvl="0" w:tplc="5B149594">
      <w:start w:val="2"/>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16876D3A"/>
    <w:multiLevelType w:val="hybridMultilevel"/>
    <w:tmpl w:val="261A28AC"/>
    <w:lvl w:ilvl="0" w:tplc="D60C1F72">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178C797F"/>
    <w:multiLevelType w:val="hybridMultilevel"/>
    <w:tmpl w:val="7ED069B0"/>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CB90BF3"/>
    <w:multiLevelType w:val="multilevel"/>
    <w:tmpl w:val="F8E2AC4C"/>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10" w15:restartNumberingAfterBreak="0">
    <w:nsid w:val="20E36F02"/>
    <w:multiLevelType w:val="multilevel"/>
    <w:tmpl w:val="B2DC2462"/>
    <w:lvl w:ilvl="0">
      <w:start w:val="1"/>
      <w:numFmt w:val="decimal"/>
      <w:pStyle w:val="Nietgebruiken1"/>
      <w:lvlText w:val="%1."/>
      <w:lvlJc w:val="left"/>
      <w:pPr>
        <w:ind w:left="360" w:hanging="360"/>
      </w:pPr>
      <w:rPr>
        <w:rFonts w:hint="default"/>
      </w:rPr>
    </w:lvl>
    <w:lvl w:ilvl="1">
      <w:start w:val="1"/>
      <w:numFmt w:val="decimal"/>
      <w:pStyle w:val="RIJK7-Nummeringparagraaf"/>
      <w:isLgl/>
      <w:lvlText w:val="%1.%2"/>
      <w:lvlJc w:val="left"/>
      <w:pPr>
        <w:ind w:left="720" w:hanging="720"/>
      </w:pPr>
      <w:rPr>
        <w:rFonts w:hint="default"/>
      </w:rPr>
    </w:lvl>
    <w:lvl w:ilvl="2">
      <w:start w:val="1"/>
      <w:numFmt w:val="decimal"/>
      <w:pStyle w:val="RIJK8-Nummeringsubparagraaf"/>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160" w:hanging="2160"/>
      </w:pPr>
      <w:rPr>
        <w:rFonts w:hint="default"/>
      </w:rPr>
    </w:lvl>
  </w:abstractNum>
  <w:abstractNum w:abstractNumId="11" w15:restartNumberingAfterBreak="0">
    <w:nsid w:val="233E4268"/>
    <w:multiLevelType w:val="hybridMultilevel"/>
    <w:tmpl w:val="3948DC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4B31664"/>
    <w:multiLevelType w:val="multilevel"/>
    <w:tmpl w:val="3C10A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693AF5"/>
    <w:multiLevelType w:val="hybridMultilevel"/>
    <w:tmpl w:val="120236DC"/>
    <w:lvl w:ilvl="0" w:tplc="04130003">
      <w:start w:val="1"/>
      <w:numFmt w:val="bullet"/>
      <w:lvlText w:val="o"/>
      <w:lvlJc w:val="left"/>
      <w:pPr>
        <w:ind w:left="72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CD36460"/>
    <w:multiLevelType w:val="hybridMultilevel"/>
    <w:tmpl w:val="E6D621C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DE5570D"/>
    <w:multiLevelType w:val="hybridMultilevel"/>
    <w:tmpl w:val="C9AC7C2A"/>
    <w:lvl w:ilvl="0" w:tplc="A7808484">
      <w:start w:val="1"/>
      <w:numFmt w:val="decimal"/>
      <w:pStyle w:val="Nietgebruiken4"/>
      <w:lvlText w:val="%1.1.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FB14376"/>
    <w:multiLevelType w:val="hybridMultilevel"/>
    <w:tmpl w:val="CBDEB756"/>
    <w:lvl w:ilvl="0" w:tplc="0413000F">
      <w:start w:val="1"/>
      <w:numFmt w:val="decimal"/>
      <w:lvlText w:val="%1."/>
      <w:lvlJc w:val="left"/>
      <w:pPr>
        <w:tabs>
          <w:tab w:val="num" w:pos="720"/>
        </w:tabs>
        <w:ind w:left="720" w:hanging="360"/>
      </w:pPr>
      <w:rPr>
        <w:rFonts w:hint="default"/>
      </w:rPr>
    </w:lvl>
    <w:lvl w:ilvl="1" w:tplc="04130003">
      <w:start w:val="1"/>
      <w:numFmt w:val="decimal"/>
      <w:lvlText w:val="%2."/>
      <w:lvlJc w:val="left"/>
      <w:pPr>
        <w:tabs>
          <w:tab w:val="num" w:pos="1440"/>
        </w:tabs>
        <w:ind w:left="1440" w:hanging="360"/>
      </w:pPr>
      <w:rPr>
        <w:rFonts w:cs="Times New Roman"/>
      </w:rPr>
    </w:lvl>
    <w:lvl w:ilvl="2" w:tplc="04130005">
      <w:start w:val="1"/>
      <w:numFmt w:val="decimal"/>
      <w:lvlText w:val="%3."/>
      <w:lvlJc w:val="left"/>
      <w:pPr>
        <w:tabs>
          <w:tab w:val="num" w:pos="2160"/>
        </w:tabs>
        <w:ind w:left="2160" w:hanging="360"/>
      </w:pPr>
      <w:rPr>
        <w:rFonts w:cs="Times New Roman"/>
      </w:rPr>
    </w:lvl>
    <w:lvl w:ilvl="3" w:tplc="04130001">
      <w:start w:val="1"/>
      <w:numFmt w:val="decimal"/>
      <w:lvlText w:val="%4."/>
      <w:lvlJc w:val="left"/>
      <w:pPr>
        <w:tabs>
          <w:tab w:val="num" w:pos="2880"/>
        </w:tabs>
        <w:ind w:left="2880" w:hanging="360"/>
      </w:pPr>
      <w:rPr>
        <w:rFonts w:cs="Times New Roman"/>
      </w:rPr>
    </w:lvl>
    <w:lvl w:ilvl="4" w:tplc="04130003">
      <w:start w:val="1"/>
      <w:numFmt w:val="decimal"/>
      <w:lvlText w:val="%5."/>
      <w:lvlJc w:val="left"/>
      <w:pPr>
        <w:tabs>
          <w:tab w:val="num" w:pos="3600"/>
        </w:tabs>
        <w:ind w:left="3600" w:hanging="360"/>
      </w:pPr>
      <w:rPr>
        <w:rFonts w:cs="Times New Roman"/>
      </w:rPr>
    </w:lvl>
    <w:lvl w:ilvl="5" w:tplc="04130005">
      <w:start w:val="1"/>
      <w:numFmt w:val="decimal"/>
      <w:lvlText w:val="%6."/>
      <w:lvlJc w:val="left"/>
      <w:pPr>
        <w:tabs>
          <w:tab w:val="num" w:pos="4320"/>
        </w:tabs>
        <w:ind w:left="4320" w:hanging="360"/>
      </w:pPr>
      <w:rPr>
        <w:rFonts w:cs="Times New Roman"/>
      </w:rPr>
    </w:lvl>
    <w:lvl w:ilvl="6" w:tplc="04130001">
      <w:start w:val="1"/>
      <w:numFmt w:val="decimal"/>
      <w:lvlText w:val="%7."/>
      <w:lvlJc w:val="left"/>
      <w:pPr>
        <w:tabs>
          <w:tab w:val="num" w:pos="5040"/>
        </w:tabs>
        <w:ind w:left="5040" w:hanging="360"/>
      </w:pPr>
      <w:rPr>
        <w:rFonts w:cs="Times New Roman"/>
      </w:rPr>
    </w:lvl>
    <w:lvl w:ilvl="7" w:tplc="04130003">
      <w:start w:val="1"/>
      <w:numFmt w:val="decimal"/>
      <w:lvlText w:val="%8."/>
      <w:lvlJc w:val="left"/>
      <w:pPr>
        <w:tabs>
          <w:tab w:val="num" w:pos="5760"/>
        </w:tabs>
        <w:ind w:left="5760" w:hanging="360"/>
      </w:pPr>
      <w:rPr>
        <w:rFonts w:cs="Times New Roman"/>
      </w:rPr>
    </w:lvl>
    <w:lvl w:ilvl="8" w:tplc="04130005">
      <w:start w:val="1"/>
      <w:numFmt w:val="decimal"/>
      <w:lvlText w:val="%9."/>
      <w:lvlJc w:val="left"/>
      <w:pPr>
        <w:tabs>
          <w:tab w:val="num" w:pos="6480"/>
        </w:tabs>
        <w:ind w:left="6480" w:hanging="360"/>
      </w:pPr>
      <w:rPr>
        <w:rFonts w:cs="Times New Roman"/>
      </w:rPr>
    </w:lvl>
  </w:abstractNum>
  <w:abstractNum w:abstractNumId="17" w15:restartNumberingAfterBreak="0">
    <w:nsid w:val="32C91998"/>
    <w:multiLevelType w:val="hybridMultilevel"/>
    <w:tmpl w:val="8564DCDA"/>
    <w:lvl w:ilvl="0" w:tplc="2DCA1D58">
      <w:start w:val="8"/>
      <w:numFmt w:val="decimal"/>
      <w:lvlText w:val="%1."/>
      <w:lvlJc w:val="left"/>
      <w:pPr>
        <w:ind w:left="360" w:hanging="360"/>
      </w:pPr>
      <w:rPr>
        <w:rFonts w:hint="default"/>
        <w:b/>
        <w:bCs/>
        <w:color w:val="000000" w:themeColor="text1"/>
        <w:sz w:val="32"/>
        <w:szCs w:val="32"/>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32CF6434"/>
    <w:multiLevelType w:val="hybridMultilevel"/>
    <w:tmpl w:val="6FC8E9FC"/>
    <w:lvl w:ilvl="0" w:tplc="9CCCDEAE">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9" w15:restartNumberingAfterBreak="0">
    <w:nsid w:val="3C7C2E9B"/>
    <w:multiLevelType w:val="hybridMultilevel"/>
    <w:tmpl w:val="3D1844E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3F334E56"/>
    <w:multiLevelType w:val="multilevel"/>
    <w:tmpl w:val="D7D6DBB0"/>
    <w:lvl w:ilvl="0">
      <w:start w:val="2"/>
      <w:numFmt w:val="decimal"/>
      <w:lvlText w:val="%1."/>
      <w:lvlJc w:val="left"/>
      <w:pPr>
        <w:ind w:left="630" w:hanging="63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1" w15:restartNumberingAfterBreak="0">
    <w:nsid w:val="42F74ADC"/>
    <w:multiLevelType w:val="hybridMultilevel"/>
    <w:tmpl w:val="354E4AB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33047B1"/>
    <w:multiLevelType w:val="hybridMultilevel"/>
    <w:tmpl w:val="1B026C6C"/>
    <w:lvl w:ilvl="0" w:tplc="04130001">
      <w:start w:val="1"/>
      <w:numFmt w:val="bullet"/>
      <w:lvlText w:val=""/>
      <w:lvlJc w:val="left"/>
      <w:pPr>
        <w:ind w:left="1486" w:hanging="360"/>
      </w:pPr>
      <w:rPr>
        <w:rFonts w:ascii="Symbol" w:hAnsi="Symbol" w:hint="default"/>
      </w:rPr>
    </w:lvl>
    <w:lvl w:ilvl="1" w:tplc="04130003" w:tentative="1">
      <w:start w:val="1"/>
      <w:numFmt w:val="bullet"/>
      <w:lvlText w:val="o"/>
      <w:lvlJc w:val="left"/>
      <w:pPr>
        <w:ind w:left="2206" w:hanging="360"/>
      </w:pPr>
      <w:rPr>
        <w:rFonts w:ascii="Courier New" w:hAnsi="Courier New" w:cs="Courier New" w:hint="default"/>
      </w:rPr>
    </w:lvl>
    <w:lvl w:ilvl="2" w:tplc="04130005" w:tentative="1">
      <w:start w:val="1"/>
      <w:numFmt w:val="bullet"/>
      <w:lvlText w:val=""/>
      <w:lvlJc w:val="left"/>
      <w:pPr>
        <w:ind w:left="2926" w:hanging="360"/>
      </w:pPr>
      <w:rPr>
        <w:rFonts w:ascii="Wingdings" w:hAnsi="Wingdings" w:hint="default"/>
      </w:rPr>
    </w:lvl>
    <w:lvl w:ilvl="3" w:tplc="04130001" w:tentative="1">
      <w:start w:val="1"/>
      <w:numFmt w:val="bullet"/>
      <w:lvlText w:val=""/>
      <w:lvlJc w:val="left"/>
      <w:pPr>
        <w:ind w:left="3646" w:hanging="360"/>
      </w:pPr>
      <w:rPr>
        <w:rFonts w:ascii="Symbol" w:hAnsi="Symbol" w:hint="default"/>
      </w:rPr>
    </w:lvl>
    <w:lvl w:ilvl="4" w:tplc="04130003" w:tentative="1">
      <w:start w:val="1"/>
      <w:numFmt w:val="bullet"/>
      <w:lvlText w:val="o"/>
      <w:lvlJc w:val="left"/>
      <w:pPr>
        <w:ind w:left="4366" w:hanging="360"/>
      </w:pPr>
      <w:rPr>
        <w:rFonts w:ascii="Courier New" w:hAnsi="Courier New" w:cs="Courier New" w:hint="default"/>
      </w:rPr>
    </w:lvl>
    <w:lvl w:ilvl="5" w:tplc="04130005" w:tentative="1">
      <w:start w:val="1"/>
      <w:numFmt w:val="bullet"/>
      <w:lvlText w:val=""/>
      <w:lvlJc w:val="left"/>
      <w:pPr>
        <w:ind w:left="5086" w:hanging="360"/>
      </w:pPr>
      <w:rPr>
        <w:rFonts w:ascii="Wingdings" w:hAnsi="Wingdings" w:hint="default"/>
      </w:rPr>
    </w:lvl>
    <w:lvl w:ilvl="6" w:tplc="04130001" w:tentative="1">
      <w:start w:val="1"/>
      <w:numFmt w:val="bullet"/>
      <w:lvlText w:val=""/>
      <w:lvlJc w:val="left"/>
      <w:pPr>
        <w:ind w:left="5806" w:hanging="360"/>
      </w:pPr>
      <w:rPr>
        <w:rFonts w:ascii="Symbol" w:hAnsi="Symbol" w:hint="default"/>
      </w:rPr>
    </w:lvl>
    <w:lvl w:ilvl="7" w:tplc="04130003" w:tentative="1">
      <w:start w:val="1"/>
      <w:numFmt w:val="bullet"/>
      <w:lvlText w:val="o"/>
      <w:lvlJc w:val="left"/>
      <w:pPr>
        <w:ind w:left="6526" w:hanging="360"/>
      </w:pPr>
      <w:rPr>
        <w:rFonts w:ascii="Courier New" w:hAnsi="Courier New" w:cs="Courier New" w:hint="default"/>
      </w:rPr>
    </w:lvl>
    <w:lvl w:ilvl="8" w:tplc="04130005" w:tentative="1">
      <w:start w:val="1"/>
      <w:numFmt w:val="bullet"/>
      <w:lvlText w:val=""/>
      <w:lvlJc w:val="left"/>
      <w:pPr>
        <w:ind w:left="7246" w:hanging="360"/>
      </w:pPr>
      <w:rPr>
        <w:rFonts w:ascii="Wingdings" w:hAnsi="Wingdings" w:hint="default"/>
      </w:rPr>
    </w:lvl>
  </w:abstractNum>
  <w:abstractNum w:abstractNumId="23" w15:restartNumberingAfterBreak="0">
    <w:nsid w:val="447469F2"/>
    <w:multiLevelType w:val="multilevel"/>
    <w:tmpl w:val="7730D640"/>
    <w:lvl w:ilvl="0">
      <w:start w:val="1"/>
      <w:numFmt w:val="decimal"/>
      <w:lvlText w:val="%1"/>
      <w:lvlJc w:val="left"/>
      <w:pPr>
        <w:ind w:left="405" w:hanging="405"/>
      </w:pPr>
      <w:rPr>
        <w:rFonts w:hint="default"/>
      </w:rPr>
    </w:lvl>
    <w:lvl w:ilvl="1">
      <w:start w:val="1"/>
      <w:numFmt w:val="decimal"/>
      <w:pStyle w:val="Nietgebruiken2"/>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46D402FF"/>
    <w:multiLevelType w:val="hybridMultilevel"/>
    <w:tmpl w:val="3D58C0B6"/>
    <w:lvl w:ilvl="0" w:tplc="5B149594">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771011A"/>
    <w:multiLevelType w:val="hybridMultilevel"/>
    <w:tmpl w:val="678A9090"/>
    <w:lvl w:ilvl="0" w:tplc="637E6AA0">
      <w:numFmt w:val="bullet"/>
      <w:pStyle w:val="RIJK91-Opsommingalineastreepjes"/>
      <w:lvlText w:val="-"/>
      <w:lvlJc w:val="left"/>
      <w:pPr>
        <w:ind w:left="2705" w:hanging="360"/>
      </w:pPr>
      <w:rPr>
        <w:rFonts w:ascii="Times New Roman" w:eastAsia="Times New Roman" w:hAnsi="Times New Roman" w:cs="Times New Roman" w:hint="default"/>
      </w:rPr>
    </w:lvl>
    <w:lvl w:ilvl="1" w:tplc="04130019" w:tentative="1">
      <w:start w:val="1"/>
      <w:numFmt w:val="lowerLetter"/>
      <w:lvlText w:val="%2."/>
      <w:lvlJc w:val="left"/>
      <w:pPr>
        <w:ind w:left="3425" w:hanging="360"/>
      </w:pPr>
    </w:lvl>
    <w:lvl w:ilvl="2" w:tplc="0413001B" w:tentative="1">
      <w:start w:val="1"/>
      <w:numFmt w:val="lowerRoman"/>
      <w:lvlText w:val="%3."/>
      <w:lvlJc w:val="right"/>
      <w:pPr>
        <w:ind w:left="4145" w:hanging="180"/>
      </w:pPr>
    </w:lvl>
    <w:lvl w:ilvl="3" w:tplc="0413000F" w:tentative="1">
      <w:start w:val="1"/>
      <w:numFmt w:val="decimal"/>
      <w:lvlText w:val="%4."/>
      <w:lvlJc w:val="left"/>
      <w:pPr>
        <w:ind w:left="4865" w:hanging="360"/>
      </w:pPr>
    </w:lvl>
    <w:lvl w:ilvl="4" w:tplc="04130019" w:tentative="1">
      <w:start w:val="1"/>
      <w:numFmt w:val="lowerLetter"/>
      <w:lvlText w:val="%5."/>
      <w:lvlJc w:val="left"/>
      <w:pPr>
        <w:ind w:left="5585" w:hanging="360"/>
      </w:pPr>
    </w:lvl>
    <w:lvl w:ilvl="5" w:tplc="0413001B" w:tentative="1">
      <w:start w:val="1"/>
      <w:numFmt w:val="lowerRoman"/>
      <w:lvlText w:val="%6."/>
      <w:lvlJc w:val="right"/>
      <w:pPr>
        <w:ind w:left="6305" w:hanging="180"/>
      </w:pPr>
    </w:lvl>
    <w:lvl w:ilvl="6" w:tplc="0413000F" w:tentative="1">
      <w:start w:val="1"/>
      <w:numFmt w:val="decimal"/>
      <w:lvlText w:val="%7."/>
      <w:lvlJc w:val="left"/>
      <w:pPr>
        <w:ind w:left="7025" w:hanging="360"/>
      </w:pPr>
    </w:lvl>
    <w:lvl w:ilvl="7" w:tplc="04130019" w:tentative="1">
      <w:start w:val="1"/>
      <w:numFmt w:val="lowerLetter"/>
      <w:lvlText w:val="%8."/>
      <w:lvlJc w:val="left"/>
      <w:pPr>
        <w:ind w:left="7745" w:hanging="360"/>
      </w:pPr>
    </w:lvl>
    <w:lvl w:ilvl="8" w:tplc="0413001B" w:tentative="1">
      <w:start w:val="1"/>
      <w:numFmt w:val="lowerRoman"/>
      <w:lvlText w:val="%9."/>
      <w:lvlJc w:val="right"/>
      <w:pPr>
        <w:ind w:left="8465" w:hanging="180"/>
      </w:pPr>
    </w:lvl>
  </w:abstractNum>
  <w:abstractNum w:abstractNumId="26" w15:restartNumberingAfterBreak="0">
    <w:nsid w:val="517A0215"/>
    <w:multiLevelType w:val="hybridMultilevel"/>
    <w:tmpl w:val="70AC076E"/>
    <w:lvl w:ilvl="0" w:tplc="66D20CF0">
      <w:start w:val="1"/>
      <w:numFmt w:val="bullet"/>
      <w:pStyle w:val="RIJK90-Opsommingalineabullets"/>
      <w:lvlText w:val=""/>
      <w:lvlJc w:val="left"/>
      <w:pPr>
        <w:ind w:left="720" w:hanging="360"/>
      </w:pPr>
      <w:rPr>
        <w:rFonts w:ascii="Symbol" w:hAnsi="Symbo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52D7595B"/>
    <w:multiLevelType w:val="hybridMultilevel"/>
    <w:tmpl w:val="7752FC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53595227"/>
    <w:multiLevelType w:val="hybridMultilevel"/>
    <w:tmpl w:val="C0843DE8"/>
    <w:lvl w:ilvl="0" w:tplc="D6A04830">
      <w:start w:val="1"/>
      <w:numFmt w:val="decimal"/>
      <w:pStyle w:val="RIJKStijl6-Opsommingparagraaf"/>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38138C8"/>
    <w:multiLevelType w:val="hybridMultilevel"/>
    <w:tmpl w:val="F95AAC3A"/>
    <w:lvl w:ilvl="0" w:tplc="3662A720">
      <w:numFmt w:val="bullet"/>
      <w:lvlText w:val=""/>
      <w:lvlJc w:val="left"/>
      <w:pPr>
        <w:ind w:left="720" w:hanging="360"/>
      </w:pPr>
      <w:rPr>
        <w:rFonts w:ascii="Symbol" w:eastAsia="Calibri" w:hAnsi="Symbo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0" w15:restartNumberingAfterBreak="0">
    <w:nsid w:val="614617DE"/>
    <w:multiLevelType w:val="hybridMultilevel"/>
    <w:tmpl w:val="8D7C3672"/>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66E50B4"/>
    <w:multiLevelType w:val="hybridMultilevel"/>
    <w:tmpl w:val="69F0B0D2"/>
    <w:lvl w:ilvl="0" w:tplc="F530C7D0">
      <w:start w:val="1"/>
      <w:numFmt w:val="decimal"/>
      <w:pStyle w:val="RIJK9-Opsommingalineanummering"/>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87926C1"/>
    <w:multiLevelType w:val="hybridMultilevel"/>
    <w:tmpl w:val="FC002412"/>
    <w:lvl w:ilvl="0" w:tplc="0413000F">
      <w:start w:val="1"/>
      <w:numFmt w:val="decimal"/>
      <w:lvlText w:val="%1."/>
      <w:lvlJc w:val="left"/>
      <w:pPr>
        <w:tabs>
          <w:tab w:val="num" w:pos="412"/>
        </w:tabs>
        <w:ind w:left="412" w:hanging="360"/>
      </w:pPr>
    </w:lvl>
    <w:lvl w:ilvl="1" w:tplc="04130019" w:tentative="1">
      <w:start w:val="1"/>
      <w:numFmt w:val="lowerLetter"/>
      <w:lvlText w:val="%2."/>
      <w:lvlJc w:val="left"/>
      <w:pPr>
        <w:tabs>
          <w:tab w:val="num" w:pos="1132"/>
        </w:tabs>
        <w:ind w:left="1132" w:hanging="360"/>
      </w:pPr>
    </w:lvl>
    <w:lvl w:ilvl="2" w:tplc="0413001B" w:tentative="1">
      <w:start w:val="1"/>
      <w:numFmt w:val="lowerRoman"/>
      <w:lvlText w:val="%3."/>
      <w:lvlJc w:val="right"/>
      <w:pPr>
        <w:tabs>
          <w:tab w:val="num" w:pos="1852"/>
        </w:tabs>
        <w:ind w:left="1852" w:hanging="180"/>
      </w:pPr>
    </w:lvl>
    <w:lvl w:ilvl="3" w:tplc="0413000F" w:tentative="1">
      <w:start w:val="1"/>
      <w:numFmt w:val="decimal"/>
      <w:lvlText w:val="%4."/>
      <w:lvlJc w:val="left"/>
      <w:pPr>
        <w:tabs>
          <w:tab w:val="num" w:pos="2572"/>
        </w:tabs>
        <w:ind w:left="2572" w:hanging="360"/>
      </w:pPr>
    </w:lvl>
    <w:lvl w:ilvl="4" w:tplc="04130019" w:tentative="1">
      <w:start w:val="1"/>
      <w:numFmt w:val="lowerLetter"/>
      <w:lvlText w:val="%5."/>
      <w:lvlJc w:val="left"/>
      <w:pPr>
        <w:tabs>
          <w:tab w:val="num" w:pos="3292"/>
        </w:tabs>
        <w:ind w:left="3292" w:hanging="360"/>
      </w:pPr>
    </w:lvl>
    <w:lvl w:ilvl="5" w:tplc="0413001B" w:tentative="1">
      <w:start w:val="1"/>
      <w:numFmt w:val="lowerRoman"/>
      <w:lvlText w:val="%6."/>
      <w:lvlJc w:val="right"/>
      <w:pPr>
        <w:tabs>
          <w:tab w:val="num" w:pos="4012"/>
        </w:tabs>
        <w:ind w:left="4012" w:hanging="180"/>
      </w:pPr>
    </w:lvl>
    <w:lvl w:ilvl="6" w:tplc="0413000F" w:tentative="1">
      <w:start w:val="1"/>
      <w:numFmt w:val="decimal"/>
      <w:lvlText w:val="%7."/>
      <w:lvlJc w:val="left"/>
      <w:pPr>
        <w:tabs>
          <w:tab w:val="num" w:pos="4732"/>
        </w:tabs>
        <w:ind w:left="4732" w:hanging="360"/>
      </w:pPr>
    </w:lvl>
    <w:lvl w:ilvl="7" w:tplc="04130019" w:tentative="1">
      <w:start w:val="1"/>
      <w:numFmt w:val="lowerLetter"/>
      <w:lvlText w:val="%8."/>
      <w:lvlJc w:val="left"/>
      <w:pPr>
        <w:tabs>
          <w:tab w:val="num" w:pos="5452"/>
        </w:tabs>
        <w:ind w:left="5452" w:hanging="360"/>
      </w:pPr>
    </w:lvl>
    <w:lvl w:ilvl="8" w:tplc="0413001B" w:tentative="1">
      <w:start w:val="1"/>
      <w:numFmt w:val="lowerRoman"/>
      <w:lvlText w:val="%9."/>
      <w:lvlJc w:val="right"/>
      <w:pPr>
        <w:tabs>
          <w:tab w:val="num" w:pos="6172"/>
        </w:tabs>
        <w:ind w:left="6172" w:hanging="180"/>
      </w:pPr>
    </w:lvl>
  </w:abstractNum>
  <w:abstractNum w:abstractNumId="33" w15:restartNumberingAfterBreak="0">
    <w:nsid w:val="69791E60"/>
    <w:multiLevelType w:val="hybridMultilevel"/>
    <w:tmpl w:val="EFAE6DA6"/>
    <w:lvl w:ilvl="0" w:tplc="604A943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69E8312D"/>
    <w:multiLevelType w:val="hybridMultilevel"/>
    <w:tmpl w:val="F0908B0A"/>
    <w:lvl w:ilvl="0" w:tplc="04130019">
      <w:start w:val="3"/>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4F94843"/>
    <w:multiLevelType w:val="hybridMultilevel"/>
    <w:tmpl w:val="FC5AA30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55F05CC"/>
    <w:multiLevelType w:val="hybridMultilevel"/>
    <w:tmpl w:val="A4DE80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6B72511"/>
    <w:multiLevelType w:val="multilevel"/>
    <w:tmpl w:val="63786DDE"/>
    <w:lvl w:ilvl="0">
      <w:start w:val="2"/>
      <w:numFmt w:val="decimal"/>
      <w:lvlText w:val="%1."/>
      <w:lvlJc w:val="left"/>
      <w:pPr>
        <w:ind w:left="630" w:hanging="630"/>
      </w:pPr>
      <w:rPr>
        <w:rFonts w:hint="default"/>
      </w:rPr>
    </w:lvl>
    <w:lvl w:ilvl="1">
      <w:start w:val="3"/>
      <w:numFmt w:val="decimal"/>
      <w:lvlText w:val="%1.%2."/>
      <w:lvlJc w:val="left"/>
      <w:pPr>
        <w:ind w:left="900" w:hanging="720"/>
      </w:pPr>
      <w:rPr>
        <w:rFonts w:hint="default"/>
      </w:rPr>
    </w:lvl>
    <w:lvl w:ilvl="2">
      <w:start w:val="1"/>
      <w:numFmt w:val="decimal"/>
      <w:lvlText w:val="%1.%2.%3."/>
      <w:lvlJc w:val="left"/>
      <w:pPr>
        <w:ind w:left="1440" w:hanging="108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700" w:hanging="180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960" w:hanging="2520"/>
      </w:pPr>
      <w:rPr>
        <w:rFonts w:hint="default"/>
      </w:rPr>
    </w:lvl>
  </w:abstractNum>
  <w:abstractNum w:abstractNumId="38" w15:restartNumberingAfterBreak="0">
    <w:nsid w:val="786228CB"/>
    <w:multiLevelType w:val="hybridMultilevel"/>
    <w:tmpl w:val="696005D2"/>
    <w:lvl w:ilvl="0" w:tplc="5B149594">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A0C668E"/>
    <w:multiLevelType w:val="hybridMultilevel"/>
    <w:tmpl w:val="36943F70"/>
    <w:lvl w:ilvl="0" w:tplc="10BA14B0">
      <w:start w:val="1"/>
      <w:numFmt w:val="decimal"/>
      <w:lvlText w:val="%1."/>
      <w:lvlJc w:val="left"/>
      <w:pPr>
        <w:ind w:left="360" w:hanging="360"/>
      </w:pPr>
      <w:rPr>
        <w:rFonts w:ascii="Verdana" w:hAnsi="Verdana" w:hint="default"/>
        <w:b/>
        <w:color w:val="000000" w:themeColor="text1"/>
        <w:sz w:val="32"/>
        <w:szCs w:val="32"/>
      </w:rPr>
    </w:lvl>
    <w:lvl w:ilvl="1" w:tplc="04130019" w:tentative="1">
      <w:start w:val="1"/>
      <w:numFmt w:val="lowerLetter"/>
      <w:lvlText w:val="%2."/>
      <w:lvlJc w:val="left"/>
      <w:pPr>
        <w:ind w:left="1156" w:hanging="360"/>
      </w:pPr>
    </w:lvl>
    <w:lvl w:ilvl="2" w:tplc="0413001B" w:tentative="1">
      <w:start w:val="1"/>
      <w:numFmt w:val="lowerRoman"/>
      <w:lvlText w:val="%3."/>
      <w:lvlJc w:val="right"/>
      <w:pPr>
        <w:ind w:left="1876" w:hanging="180"/>
      </w:pPr>
    </w:lvl>
    <w:lvl w:ilvl="3" w:tplc="0413000F" w:tentative="1">
      <w:start w:val="1"/>
      <w:numFmt w:val="decimal"/>
      <w:lvlText w:val="%4."/>
      <w:lvlJc w:val="left"/>
      <w:pPr>
        <w:ind w:left="2596" w:hanging="360"/>
      </w:pPr>
    </w:lvl>
    <w:lvl w:ilvl="4" w:tplc="04130019" w:tentative="1">
      <w:start w:val="1"/>
      <w:numFmt w:val="lowerLetter"/>
      <w:lvlText w:val="%5."/>
      <w:lvlJc w:val="left"/>
      <w:pPr>
        <w:ind w:left="3316" w:hanging="360"/>
      </w:pPr>
    </w:lvl>
    <w:lvl w:ilvl="5" w:tplc="0413001B" w:tentative="1">
      <w:start w:val="1"/>
      <w:numFmt w:val="lowerRoman"/>
      <w:lvlText w:val="%6."/>
      <w:lvlJc w:val="right"/>
      <w:pPr>
        <w:ind w:left="4036" w:hanging="180"/>
      </w:pPr>
    </w:lvl>
    <w:lvl w:ilvl="6" w:tplc="0413000F" w:tentative="1">
      <w:start w:val="1"/>
      <w:numFmt w:val="decimal"/>
      <w:lvlText w:val="%7."/>
      <w:lvlJc w:val="left"/>
      <w:pPr>
        <w:ind w:left="4756" w:hanging="360"/>
      </w:pPr>
    </w:lvl>
    <w:lvl w:ilvl="7" w:tplc="04130019" w:tentative="1">
      <w:start w:val="1"/>
      <w:numFmt w:val="lowerLetter"/>
      <w:lvlText w:val="%8."/>
      <w:lvlJc w:val="left"/>
      <w:pPr>
        <w:ind w:left="5476" w:hanging="360"/>
      </w:pPr>
    </w:lvl>
    <w:lvl w:ilvl="8" w:tplc="0413001B" w:tentative="1">
      <w:start w:val="1"/>
      <w:numFmt w:val="lowerRoman"/>
      <w:lvlText w:val="%9."/>
      <w:lvlJc w:val="right"/>
      <w:pPr>
        <w:ind w:left="6196" w:hanging="180"/>
      </w:pPr>
    </w:lvl>
  </w:abstractNum>
  <w:abstractNum w:abstractNumId="40" w15:restartNumberingAfterBreak="0">
    <w:nsid w:val="7CF63285"/>
    <w:multiLevelType w:val="hybridMultilevel"/>
    <w:tmpl w:val="7864F840"/>
    <w:lvl w:ilvl="0" w:tplc="4D506A6E">
      <w:start w:val="1"/>
      <w:numFmt w:val="decimal"/>
      <w:lvlText w:val="%1."/>
      <w:lvlJc w:val="left"/>
      <w:pPr>
        <w:ind w:left="720" w:hanging="360"/>
      </w:pPr>
      <w:rPr>
        <w:rFonts w:hint="default"/>
        <w:b w:val="0"/>
        <w:bCs w:val="0"/>
        <w:sz w:val="20"/>
        <w:szCs w:val="2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1" w15:restartNumberingAfterBreak="0">
    <w:nsid w:val="7D157099"/>
    <w:multiLevelType w:val="hybridMultilevel"/>
    <w:tmpl w:val="E5CC538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401126446">
    <w:abstractNumId w:val="16"/>
  </w:num>
  <w:num w:numId="2" w16cid:durableId="1230311337">
    <w:abstractNumId w:val="21"/>
  </w:num>
  <w:num w:numId="3" w16cid:durableId="1858158349">
    <w:abstractNumId w:val="6"/>
  </w:num>
  <w:num w:numId="4" w16cid:durableId="659235582">
    <w:abstractNumId w:val="40"/>
  </w:num>
  <w:num w:numId="5" w16cid:durableId="1126390900">
    <w:abstractNumId w:val="24"/>
  </w:num>
  <w:num w:numId="6" w16cid:durableId="2076471339">
    <w:abstractNumId w:val="38"/>
  </w:num>
  <w:num w:numId="7" w16cid:durableId="1803233593">
    <w:abstractNumId w:val="22"/>
  </w:num>
  <w:num w:numId="8" w16cid:durableId="1636133237">
    <w:abstractNumId w:val="39"/>
  </w:num>
  <w:num w:numId="9" w16cid:durableId="1458722348">
    <w:abstractNumId w:val="32"/>
  </w:num>
  <w:num w:numId="10" w16cid:durableId="1762098754">
    <w:abstractNumId w:val="41"/>
  </w:num>
  <w:num w:numId="11" w16cid:durableId="1985354889">
    <w:abstractNumId w:val="19"/>
  </w:num>
  <w:num w:numId="12" w16cid:durableId="76749127">
    <w:abstractNumId w:val="3"/>
  </w:num>
  <w:num w:numId="13" w16cid:durableId="542257527">
    <w:abstractNumId w:val="36"/>
  </w:num>
  <w:num w:numId="14" w16cid:durableId="2005626741">
    <w:abstractNumId w:val="34"/>
  </w:num>
  <w:num w:numId="15" w16cid:durableId="1175336939">
    <w:abstractNumId w:val="14"/>
  </w:num>
  <w:num w:numId="16" w16cid:durableId="1493176089">
    <w:abstractNumId w:val="13"/>
  </w:num>
  <w:num w:numId="17" w16cid:durableId="1759256009">
    <w:abstractNumId w:val="33"/>
  </w:num>
  <w:num w:numId="18" w16cid:durableId="1399353994">
    <w:abstractNumId w:val="30"/>
  </w:num>
  <w:num w:numId="19" w16cid:durableId="1432160500">
    <w:abstractNumId w:val="11"/>
  </w:num>
  <w:num w:numId="20" w16cid:durableId="47919839">
    <w:abstractNumId w:val="8"/>
  </w:num>
  <w:num w:numId="21" w16cid:durableId="64232735">
    <w:abstractNumId w:val="17"/>
  </w:num>
  <w:num w:numId="22" w16cid:durableId="780684701">
    <w:abstractNumId w:val="18"/>
  </w:num>
  <w:num w:numId="23" w16cid:durableId="2024166558">
    <w:abstractNumId w:val="29"/>
  </w:num>
  <w:num w:numId="24" w16cid:durableId="166553913">
    <w:abstractNumId w:val="2"/>
  </w:num>
  <w:num w:numId="25" w16cid:durableId="2138327931">
    <w:abstractNumId w:val="7"/>
  </w:num>
  <w:num w:numId="26" w16cid:durableId="1374305547">
    <w:abstractNumId w:val="28"/>
  </w:num>
  <w:num w:numId="27" w16cid:durableId="802623557">
    <w:abstractNumId w:val="10"/>
  </w:num>
  <w:num w:numId="28" w16cid:durableId="992025905">
    <w:abstractNumId w:val="23"/>
  </w:num>
  <w:num w:numId="29" w16cid:durableId="545796253">
    <w:abstractNumId w:val="4"/>
  </w:num>
  <w:num w:numId="30" w16cid:durableId="239297212">
    <w:abstractNumId w:val="31"/>
  </w:num>
  <w:num w:numId="31" w16cid:durableId="1879971517">
    <w:abstractNumId w:val="26"/>
  </w:num>
  <w:num w:numId="32" w16cid:durableId="1238248252">
    <w:abstractNumId w:val="25"/>
  </w:num>
  <w:num w:numId="33" w16cid:durableId="564145223">
    <w:abstractNumId w:val="0"/>
  </w:num>
  <w:num w:numId="34" w16cid:durableId="122116153">
    <w:abstractNumId w:val="9"/>
  </w:num>
  <w:num w:numId="35" w16cid:durableId="2058117141">
    <w:abstractNumId w:val="15"/>
  </w:num>
  <w:num w:numId="36" w16cid:durableId="1519351848">
    <w:abstractNumId w:val="5"/>
  </w:num>
  <w:num w:numId="37" w16cid:durableId="562063543">
    <w:abstractNumId w:val="37"/>
  </w:num>
  <w:num w:numId="38" w16cid:durableId="1036852192">
    <w:abstractNumId w:val="20"/>
  </w:num>
  <w:num w:numId="39" w16cid:durableId="153886624">
    <w:abstractNumId w:val="35"/>
  </w:num>
  <w:num w:numId="40" w16cid:durableId="470095122">
    <w:abstractNumId w:val="1"/>
  </w:num>
  <w:num w:numId="41" w16cid:durableId="230510065">
    <w:abstractNumId w:val="12"/>
  </w:num>
  <w:num w:numId="42" w16cid:durableId="169137430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B83"/>
    <w:rsid w:val="0000045B"/>
    <w:rsid w:val="00016E93"/>
    <w:rsid w:val="00030D6E"/>
    <w:rsid w:val="00031BEE"/>
    <w:rsid w:val="00035587"/>
    <w:rsid w:val="00043B47"/>
    <w:rsid w:val="00046524"/>
    <w:rsid w:val="00060174"/>
    <w:rsid w:val="0006138A"/>
    <w:rsid w:val="00084B85"/>
    <w:rsid w:val="000A60E5"/>
    <w:rsid w:val="000F169F"/>
    <w:rsid w:val="0017275C"/>
    <w:rsid w:val="001857D7"/>
    <w:rsid w:val="00196889"/>
    <w:rsid w:val="001A1B29"/>
    <w:rsid w:val="001A4B88"/>
    <w:rsid w:val="001D35D0"/>
    <w:rsid w:val="001D7554"/>
    <w:rsid w:val="001E2A8A"/>
    <w:rsid w:val="002029DF"/>
    <w:rsid w:val="0028686C"/>
    <w:rsid w:val="002F2BDD"/>
    <w:rsid w:val="00304994"/>
    <w:rsid w:val="0031108C"/>
    <w:rsid w:val="003450E7"/>
    <w:rsid w:val="003643D2"/>
    <w:rsid w:val="00385084"/>
    <w:rsid w:val="003A74F1"/>
    <w:rsid w:val="003B3ACE"/>
    <w:rsid w:val="003E1E90"/>
    <w:rsid w:val="00421B83"/>
    <w:rsid w:val="004366FE"/>
    <w:rsid w:val="00490B86"/>
    <w:rsid w:val="004A302D"/>
    <w:rsid w:val="004B7869"/>
    <w:rsid w:val="004F062C"/>
    <w:rsid w:val="00545CD6"/>
    <w:rsid w:val="005A0616"/>
    <w:rsid w:val="005E53B8"/>
    <w:rsid w:val="00622A28"/>
    <w:rsid w:val="00642C94"/>
    <w:rsid w:val="00661F88"/>
    <w:rsid w:val="006957B3"/>
    <w:rsid w:val="006A2479"/>
    <w:rsid w:val="006A6684"/>
    <w:rsid w:val="007227CA"/>
    <w:rsid w:val="007C3F9F"/>
    <w:rsid w:val="007C5466"/>
    <w:rsid w:val="007F69EC"/>
    <w:rsid w:val="008448AD"/>
    <w:rsid w:val="00853ABA"/>
    <w:rsid w:val="008543B8"/>
    <w:rsid w:val="00861790"/>
    <w:rsid w:val="0086698F"/>
    <w:rsid w:val="00872FB0"/>
    <w:rsid w:val="00885DE3"/>
    <w:rsid w:val="008A26FF"/>
    <w:rsid w:val="008B42FE"/>
    <w:rsid w:val="008C383E"/>
    <w:rsid w:val="008D4F80"/>
    <w:rsid w:val="008E6771"/>
    <w:rsid w:val="00927FB1"/>
    <w:rsid w:val="00970D12"/>
    <w:rsid w:val="009B0D1E"/>
    <w:rsid w:val="00A46123"/>
    <w:rsid w:val="00A92CB2"/>
    <w:rsid w:val="00AA6DD3"/>
    <w:rsid w:val="00AB7DD5"/>
    <w:rsid w:val="00AD1EB1"/>
    <w:rsid w:val="00AD3DBD"/>
    <w:rsid w:val="00AD4F15"/>
    <w:rsid w:val="00B47D7E"/>
    <w:rsid w:val="00B7620F"/>
    <w:rsid w:val="00B810FF"/>
    <w:rsid w:val="00B86F3C"/>
    <w:rsid w:val="00BA3F4D"/>
    <w:rsid w:val="00BB5AB1"/>
    <w:rsid w:val="00BE3730"/>
    <w:rsid w:val="00C51DDB"/>
    <w:rsid w:val="00C9181D"/>
    <w:rsid w:val="00CB5E68"/>
    <w:rsid w:val="00D11C5A"/>
    <w:rsid w:val="00D25967"/>
    <w:rsid w:val="00D4662A"/>
    <w:rsid w:val="00D75FB0"/>
    <w:rsid w:val="00D8229D"/>
    <w:rsid w:val="00D82FEE"/>
    <w:rsid w:val="00D92597"/>
    <w:rsid w:val="00DD5F08"/>
    <w:rsid w:val="00DF0D16"/>
    <w:rsid w:val="00E2397E"/>
    <w:rsid w:val="00E75C82"/>
    <w:rsid w:val="00EB2975"/>
    <w:rsid w:val="00F35CF3"/>
    <w:rsid w:val="00F435A9"/>
    <w:rsid w:val="00F53E1D"/>
    <w:rsid w:val="00F72E1C"/>
    <w:rsid w:val="00FC3C4E"/>
    <w:rsid w:val="00FC5E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3F3B66"/>
  <w15:chartTrackingRefBased/>
  <w15:docId w15:val="{8A16EBB4-62F1-4424-9AA4-3D3EA2F60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Arial"/>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rsid w:val="00F435A9"/>
    <w:pPr>
      <w:spacing w:after="0" w:line="276" w:lineRule="auto"/>
    </w:pPr>
  </w:style>
  <w:style w:type="paragraph" w:styleId="Kop1">
    <w:name w:val="heading 1"/>
    <w:basedOn w:val="Standaard"/>
    <w:next w:val="Standaard"/>
    <w:link w:val="Kop1Char"/>
    <w:uiPriority w:val="9"/>
    <w:rsid w:val="00AD3DBD"/>
    <w:pPr>
      <w:keepNext/>
      <w:keepLines/>
      <w:spacing w:before="240"/>
      <w:outlineLvl w:val="0"/>
    </w:pPr>
    <w:rPr>
      <w:rFonts w:asciiTheme="majorHAnsi" w:eastAsiaTheme="majorEastAsia" w:hAnsiTheme="majorHAnsi" w:cstheme="majorBidi"/>
      <w:color w:val="37581E" w:themeColor="accent1" w:themeShade="BF"/>
      <w:sz w:val="32"/>
      <w:szCs w:val="32"/>
    </w:rPr>
  </w:style>
  <w:style w:type="paragraph" w:styleId="Kop2">
    <w:name w:val="heading 2"/>
    <w:basedOn w:val="Standaard"/>
    <w:next w:val="Standaard"/>
    <w:link w:val="Kop2Char"/>
    <w:uiPriority w:val="9"/>
    <w:semiHidden/>
    <w:unhideWhenUsed/>
    <w:rsid w:val="009B0D1E"/>
    <w:pPr>
      <w:keepNext/>
      <w:keepLines/>
      <w:spacing w:before="40"/>
      <w:outlineLvl w:val="1"/>
    </w:pPr>
    <w:rPr>
      <w:rFonts w:asciiTheme="majorHAnsi" w:eastAsiaTheme="majorEastAsia" w:hAnsiTheme="majorHAnsi" w:cstheme="majorBidi"/>
      <w:color w:val="37581E" w:themeColor="accent1" w:themeShade="BF"/>
      <w:sz w:val="26"/>
      <w:szCs w:val="26"/>
    </w:rPr>
  </w:style>
  <w:style w:type="paragraph" w:styleId="Kop3">
    <w:name w:val="heading 3"/>
    <w:basedOn w:val="Standaard"/>
    <w:next w:val="Standaard"/>
    <w:link w:val="Kop3Char"/>
    <w:uiPriority w:val="9"/>
    <w:semiHidden/>
    <w:unhideWhenUsed/>
    <w:qFormat/>
    <w:rsid w:val="009B0D1E"/>
    <w:pPr>
      <w:keepNext/>
      <w:keepLines/>
      <w:spacing w:before="40"/>
      <w:outlineLvl w:val="2"/>
    </w:pPr>
    <w:rPr>
      <w:rFonts w:asciiTheme="majorHAnsi" w:eastAsiaTheme="majorEastAsia" w:hAnsiTheme="majorHAnsi" w:cstheme="majorBidi"/>
      <w:color w:val="243B14" w:themeColor="accent1" w:themeShade="7F"/>
      <w:sz w:val="24"/>
      <w:szCs w:val="24"/>
    </w:rPr>
  </w:style>
  <w:style w:type="paragraph" w:styleId="Kop4">
    <w:name w:val="heading 4"/>
    <w:basedOn w:val="Standaard"/>
    <w:next w:val="Standaard"/>
    <w:link w:val="Kop4Char"/>
    <w:uiPriority w:val="9"/>
    <w:semiHidden/>
    <w:unhideWhenUsed/>
    <w:qFormat/>
    <w:rsid w:val="001A4B88"/>
    <w:pPr>
      <w:keepNext/>
      <w:keepLines/>
      <w:spacing w:before="40"/>
      <w:outlineLvl w:val="3"/>
    </w:pPr>
    <w:rPr>
      <w:rFonts w:asciiTheme="majorHAnsi" w:eastAsiaTheme="majorEastAsia" w:hAnsiTheme="majorHAnsi" w:cstheme="majorBidi"/>
      <w:i/>
      <w:iCs/>
      <w:color w:val="37581E"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elraster1">
    <w:name w:val="Tabelraster1"/>
    <w:basedOn w:val="Standaardtabel"/>
    <w:next w:val="Tabelraster"/>
    <w:rsid w:val="00AD3DBD"/>
    <w:pPr>
      <w:spacing w:after="0" w:line="240" w:lineRule="auto"/>
    </w:pPr>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raster">
    <w:name w:val="Table Grid"/>
    <w:basedOn w:val="Standaardtabel"/>
    <w:uiPriority w:val="39"/>
    <w:rsid w:val="00AD3D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AD3DB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D3DBD"/>
  </w:style>
  <w:style w:type="paragraph" w:styleId="Voettekst">
    <w:name w:val="footer"/>
    <w:basedOn w:val="Standaard"/>
    <w:link w:val="VoettekstChar"/>
    <w:uiPriority w:val="99"/>
    <w:unhideWhenUsed/>
    <w:rsid w:val="00AD3DB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D3DBD"/>
  </w:style>
  <w:style w:type="paragraph" w:styleId="Lijstalinea">
    <w:name w:val="List Paragraph"/>
    <w:aliases w:val="Configuration Code,List Paragraph1,Kop 2 Blauw RIJK,Use Case List Paragraph,Bullet List,FooterText,Num List Paragraph,numbered,Paragraphe de liste1,Bulletr List Paragraph,列出段落,列出段落1,List Paragraph2,List Paragraph21,Listeafsnit1,リスト段落1"/>
    <w:basedOn w:val="Standaard"/>
    <w:link w:val="LijstalineaChar"/>
    <w:uiPriority w:val="34"/>
    <w:qFormat/>
    <w:rsid w:val="00AD3DBD"/>
    <w:pPr>
      <w:widowControl w:val="0"/>
      <w:spacing w:after="200"/>
      <w:ind w:left="720"/>
      <w:contextualSpacing/>
    </w:pPr>
    <w:rPr>
      <w:rFonts w:ascii="Arial" w:hAnsi="Arial"/>
      <w:sz w:val="18"/>
      <w:lang w:val="en-US"/>
    </w:rPr>
  </w:style>
  <w:style w:type="character" w:customStyle="1" w:styleId="LijstalineaChar">
    <w:name w:val="Lijstalinea Char"/>
    <w:aliases w:val="Configuration Code Char,List Paragraph1 Char,Kop 2 Blauw RIJK Char,Use Case List Paragraph Char,Bullet List Char,FooterText Char,Num List Paragraph Char,numbered Char,Paragraphe de liste1 Char,Bulletr List Paragraph Char,列出段落 Char"/>
    <w:link w:val="Lijstalinea"/>
    <w:uiPriority w:val="34"/>
    <w:locked/>
    <w:rsid w:val="00AD3DBD"/>
    <w:rPr>
      <w:rFonts w:ascii="Arial" w:hAnsi="Arial"/>
      <w:sz w:val="18"/>
      <w:lang w:val="en-US"/>
    </w:rPr>
  </w:style>
  <w:style w:type="character" w:styleId="Hyperlink">
    <w:name w:val="Hyperlink"/>
    <w:basedOn w:val="Standaardalinea-lettertype"/>
    <w:uiPriority w:val="99"/>
    <w:unhideWhenUsed/>
    <w:rsid w:val="00AD3DBD"/>
    <w:rPr>
      <w:color w:val="4A7729" w:themeColor="hyperlink"/>
      <w:u w:val="single"/>
    </w:rPr>
  </w:style>
  <w:style w:type="character" w:customStyle="1" w:styleId="Kop1Char">
    <w:name w:val="Kop 1 Char"/>
    <w:basedOn w:val="Standaardalinea-lettertype"/>
    <w:link w:val="Kop1"/>
    <w:uiPriority w:val="9"/>
    <w:rsid w:val="00AD3DBD"/>
    <w:rPr>
      <w:rFonts w:asciiTheme="majorHAnsi" w:eastAsiaTheme="majorEastAsia" w:hAnsiTheme="majorHAnsi" w:cstheme="majorBidi"/>
      <w:color w:val="37581E" w:themeColor="accent1" w:themeShade="BF"/>
      <w:sz w:val="32"/>
      <w:szCs w:val="32"/>
    </w:rPr>
  </w:style>
  <w:style w:type="paragraph" w:styleId="Kopvaninhoudsopgave">
    <w:name w:val="TOC Heading"/>
    <w:basedOn w:val="Kop1"/>
    <w:next w:val="Standaard"/>
    <w:uiPriority w:val="39"/>
    <w:unhideWhenUsed/>
    <w:qFormat/>
    <w:rsid w:val="00AD3DBD"/>
    <w:pPr>
      <w:outlineLvl w:val="9"/>
    </w:pPr>
    <w:rPr>
      <w:lang w:eastAsia="nl-NL"/>
    </w:rPr>
  </w:style>
  <w:style w:type="table" w:customStyle="1" w:styleId="Tabelraster2">
    <w:name w:val="Tabelraster2"/>
    <w:basedOn w:val="Standaardtabel"/>
    <w:next w:val="Tabelraster"/>
    <w:uiPriority w:val="39"/>
    <w:rsid w:val="00AD3DBD"/>
    <w:pPr>
      <w:spacing w:after="0" w:line="240" w:lineRule="auto"/>
    </w:pPr>
    <w:rPr>
      <w:rFonts w:ascii="Times New Roman" w:eastAsia="Times New Roman" w:hAnsi="Times New Roman" w:cs="Times New Roman"/>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hopg2">
    <w:name w:val="toc 2"/>
    <w:basedOn w:val="RIJK4-Tekst"/>
    <w:next w:val="Standaard"/>
    <w:autoRedefine/>
    <w:uiPriority w:val="39"/>
    <w:unhideWhenUsed/>
    <w:rsid w:val="008B42FE"/>
    <w:pPr>
      <w:widowControl w:val="0"/>
      <w:tabs>
        <w:tab w:val="left" w:pos="660"/>
        <w:tab w:val="right" w:leader="dot" w:pos="9060"/>
      </w:tabs>
    </w:pPr>
    <w:rPr>
      <w:rFonts w:eastAsia="Times New Roman" w:cs="Times New Roman"/>
      <w:bCs/>
      <w:caps/>
      <w:noProof/>
      <w:lang w:val="en-US" w:eastAsia="nl-NL"/>
    </w:rPr>
  </w:style>
  <w:style w:type="paragraph" w:customStyle="1" w:styleId="RIJK1-Titel">
    <w:name w:val="RIJK 1 - Titel"/>
    <w:basedOn w:val="Titel"/>
    <w:link w:val="RIJK1-TitelChar"/>
    <w:qFormat/>
    <w:rsid w:val="00545CD6"/>
    <w:pPr>
      <w:jc w:val="center"/>
    </w:pPr>
    <w:rPr>
      <w:rFonts w:ascii="Verdana" w:hAnsi="Verdana"/>
      <w:b/>
      <w:caps/>
      <w:sz w:val="68"/>
    </w:rPr>
  </w:style>
  <w:style w:type="paragraph" w:customStyle="1" w:styleId="RIJK2-Hoofdstuk">
    <w:name w:val="RIJK 2 - Hoofdstuk"/>
    <w:basedOn w:val="Ondertitel"/>
    <w:link w:val="RIJK2-HoofdstukChar"/>
    <w:qFormat/>
    <w:rsid w:val="00545CD6"/>
    <w:rPr>
      <w:rFonts w:ascii="Verdana" w:hAnsi="Verdana"/>
      <w:b/>
      <w:caps/>
      <w:color w:val="000000" w:themeColor="text1"/>
      <w:sz w:val="32"/>
    </w:rPr>
  </w:style>
  <w:style w:type="character" w:customStyle="1" w:styleId="RIJK1-TitelChar">
    <w:name w:val="RIJK 1 - Titel Char"/>
    <w:basedOn w:val="Standaardalinea-lettertype"/>
    <w:link w:val="RIJK1-Titel"/>
    <w:rsid w:val="00545CD6"/>
    <w:rPr>
      <w:rFonts w:eastAsiaTheme="majorEastAsia" w:cstheme="majorBidi"/>
      <w:b/>
      <w:caps/>
      <w:spacing w:val="-10"/>
      <w:kern w:val="28"/>
      <w:sz w:val="68"/>
      <w:szCs w:val="56"/>
    </w:rPr>
  </w:style>
  <w:style w:type="paragraph" w:styleId="Titel">
    <w:name w:val="Title"/>
    <w:basedOn w:val="Standaard"/>
    <w:next w:val="Standaard"/>
    <w:link w:val="TitelChar"/>
    <w:uiPriority w:val="10"/>
    <w:rsid w:val="00AD1EB1"/>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D1EB1"/>
    <w:rPr>
      <w:rFonts w:asciiTheme="majorHAnsi" w:eastAsiaTheme="majorEastAsia" w:hAnsiTheme="majorHAnsi" w:cstheme="majorBidi"/>
      <w:spacing w:val="-10"/>
      <w:kern w:val="28"/>
      <w:sz w:val="56"/>
      <w:szCs w:val="56"/>
    </w:rPr>
  </w:style>
  <w:style w:type="paragraph" w:customStyle="1" w:styleId="RIJK3-Paragraaf">
    <w:name w:val="RIJK 3 - Paragraaf"/>
    <w:basedOn w:val="Ondertitel"/>
    <w:link w:val="RIJK3-ParagraafChar"/>
    <w:qFormat/>
    <w:rsid w:val="00545CD6"/>
    <w:rPr>
      <w:rFonts w:ascii="Verdana" w:hAnsi="Verdana"/>
      <w:b/>
      <w:caps/>
      <w:color w:val="000000" w:themeColor="text1"/>
      <w:sz w:val="20"/>
    </w:rPr>
  </w:style>
  <w:style w:type="character" w:customStyle="1" w:styleId="RIJK2-HoofdstukChar">
    <w:name w:val="RIJK 2 - Hoofdstuk Char"/>
    <w:basedOn w:val="RIJK1-TitelChar"/>
    <w:link w:val="RIJK2-Hoofdstuk"/>
    <w:rsid w:val="00545CD6"/>
    <w:rPr>
      <w:rFonts w:eastAsiaTheme="minorEastAsia" w:cstheme="minorBidi"/>
      <w:b/>
      <w:caps/>
      <w:color w:val="000000" w:themeColor="text1"/>
      <w:spacing w:val="15"/>
      <w:kern w:val="28"/>
      <w:sz w:val="32"/>
      <w:szCs w:val="22"/>
    </w:rPr>
  </w:style>
  <w:style w:type="paragraph" w:styleId="Ondertitel">
    <w:name w:val="Subtitle"/>
    <w:basedOn w:val="Standaard"/>
    <w:next w:val="Standaard"/>
    <w:link w:val="OndertitelChar"/>
    <w:uiPriority w:val="11"/>
    <w:rsid w:val="00AD1EB1"/>
    <w:pPr>
      <w:numPr>
        <w:ilvl w:val="1"/>
      </w:numPr>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AD1EB1"/>
    <w:rPr>
      <w:rFonts w:asciiTheme="minorHAnsi" w:eastAsiaTheme="minorEastAsia" w:hAnsiTheme="minorHAnsi" w:cstheme="minorBidi"/>
      <w:color w:val="5A5A5A" w:themeColor="text1" w:themeTint="A5"/>
      <w:spacing w:val="15"/>
      <w:sz w:val="22"/>
      <w:szCs w:val="22"/>
    </w:rPr>
  </w:style>
  <w:style w:type="paragraph" w:customStyle="1" w:styleId="RIJK4-Tekst">
    <w:name w:val="RIJK 4 - Tekst"/>
    <w:basedOn w:val="RIJK3-Paragraaf"/>
    <w:link w:val="RIJK4-TekstChar"/>
    <w:qFormat/>
    <w:rsid w:val="00C9181D"/>
    <w:rPr>
      <w:b w:val="0"/>
      <w:caps w:val="0"/>
      <w:spacing w:val="0"/>
    </w:rPr>
  </w:style>
  <w:style w:type="character" w:customStyle="1" w:styleId="RIJK3-ParagraafChar">
    <w:name w:val="RIJK 3 - Paragraaf Char"/>
    <w:basedOn w:val="OndertitelChar"/>
    <w:link w:val="RIJK3-Paragraaf"/>
    <w:rsid w:val="00545CD6"/>
    <w:rPr>
      <w:rFonts w:asciiTheme="minorHAnsi" w:eastAsiaTheme="minorEastAsia" w:hAnsiTheme="minorHAnsi" w:cstheme="minorBidi"/>
      <w:b/>
      <w:caps/>
      <w:color w:val="000000" w:themeColor="text1"/>
      <w:spacing w:val="15"/>
      <w:sz w:val="22"/>
      <w:szCs w:val="22"/>
    </w:rPr>
  </w:style>
  <w:style w:type="paragraph" w:customStyle="1" w:styleId="RIJK5-Bijschrift">
    <w:name w:val="RIJK 5 - Bijschrift"/>
    <w:basedOn w:val="Bijschrift"/>
    <w:link w:val="RIJK5-BijschriftChar"/>
    <w:qFormat/>
    <w:rsid w:val="00B47D7E"/>
    <w:pPr>
      <w:spacing w:after="0" w:line="276" w:lineRule="auto"/>
    </w:pPr>
    <w:rPr>
      <w:i w:val="0"/>
      <w:color w:val="000000" w:themeColor="text1"/>
      <w:sz w:val="16"/>
    </w:rPr>
  </w:style>
  <w:style w:type="character" w:customStyle="1" w:styleId="RIJK4-TekstChar">
    <w:name w:val="RIJK 4 - Tekst Char"/>
    <w:basedOn w:val="RIJK3-ParagraafChar"/>
    <w:link w:val="RIJK4-Tekst"/>
    <w:rsid w:val="00C9181D"/>
    <w:rPr>
      <w:rFonts w:asciiTheme="minorHAnsi" w:eastAsiaTheme="minorEastAsia" w:hAnsiTheme="minorHAnsi" w:cstheme="minorBidi"/>
      <w:b w:val="0"/>
      <w:caps w:val="0"/>
      <w:color w:val="000000" w:themeColor="text1"/>
      <w:spacing w:val="15"/>
      <w:sz w:val="22"/>
      <w:szCs w:val="22"/>
    </w:rPr>
  </w:style>
  <w:style w:type="paragraph" w:styleId="Bijschrift">
    <w:name w:val="caption"/>
    <w:basedOn w:val="Standaard"/>
    <w:next w:val="Standaard"/>
    <w:link w:val="BijschriftChar"/>
    <w:uiPriority w:val="35"/>
    <w:semiHidden/>
    <w:unhideWhenUsed/>
    <w:qFormat/>
    <w:rsid w:val="00AD1EB1"/>
    <w:pPr>
      <w:spacing w:after="200" w:line="240" w:lineRule="auto"/>
    </w:pPr>
    <w:rPr>
      <w:i/>
      <w:iCs/>
      <w:color w:val="3A3838" w:themeColor="text2"/>
      <w:sz w:val="18"/>
      <w:szCs w:val="18"/>
    </w:rPr>
  </w:style>
  <w:style w:type="character" w:customStyle="1" w:styleId="BijschriftChar">
    <w:name w:val="Bijschrift Char"/>
    <w:basedOn w:val="Standaardalinea-lettertype"/>
    <w:link w:val="Bijschrift"/>
    <w:uiPriority w:val="35"/>
    <w:semiHidden/>
    <w:rsid w:val="00AD1EB1"/>
    <w:rPr>
      <w:i/>
      <w:iCs/>
      <w:color w:val="3A3838" w:themeColor="text2"/>
      <w:sz w:val="18"/>
      <w:szCs w:val="18"/>
    </w:rPr>
  </w:style>
  <w:style w:type="character" w:customStyle="1" w:styleId="RIJK5-BijschriftChar">
    <w:name w:val="RIJK 5 - Bijschrift Char"/>
    <w:basedOn w:val="BijschriftChar"/>
    <w:link w:val="RIJK5-Bijschrift"/>
    <w:rsid w:val="00B47D7E"/>
    <w:rPr>
      <w:i w:val="0"/>
      <w:iCs/>
      <w:color w:val="000000" w:themeColor="text1"/>
      <w:sz w:val="16"/>
      <w:szCs w:val="18"/>
    </w:rPr>
  </w:style>
  <w:style w:type="paragraph" w:customStyle="1" w:styleId="RIJKStijl6-Opsommingparagraaf">
    <w:name w:val="RIJK Stijl 6 - Opsomming paragraaf"/>
    <w:basedOn w:val="RIJK3-Paragraaf"/>
    <w:link w:val="RIJKStijl6-OpsommingparagraafChar"/>
    <w:rsid w:val="00A92CB2"/>
    <w:pPr>
      <w:numPr>
        <w:ilvl w:val="0"/>
        <w:numId w:val="26"/>
      </w:numPr>
    </w:pPr>
    <w:rPr>
      <w:sz w:val="32"/>
    </w:rPr>
  </w:style>
  <w:style w:type="paragraph" w:customStyle="1" w:styleId="Nietgebruiken1">
    <w:name w:val="Niet gebruiken 1"/>
    <w:basedOn w:val="Lijstalinea"/>
    <w:link w:val="Nietgebruiken1Char"/>
    <w:rsid w:val="00885DE3"/>
    <w:pPr>
      <w:numPr>
        <w:numId w:val="27"/>
      </w:numPr>
    </w:pPr>
    <w:rPr>
      <w:rFonts w:ascii="Verdana" w:hAnsi="Verdana"/>
      <w:b/>
      <w:bCs/>
      <w:caps/>
      <w:sz w:val="32"/>
      <w:szCs w:val="32"/>
    </w:rPr>
  </w:style>
  <w:style w:type="character" w:customStyle="1" w:styleId="RIJKStijl6-OpsommingparagraafChar">
    <w:name w:val="RIJK Stijl 6 - Opsomming paragraaf Char"/>
    <w:basedOn w:val="RIJK3-ParagraafChar"/>
    <w:link w:val="RIJKStijl6-Opsommingparagraaf"/>
    <w:rsid w:val="00A92CB2"/>
    <w:rPr>
      <w:rFonts w:asciiTheme="minorHAnsi" w:eastAsiaTheme="minorEastAsia" w:hAnsiTheme="minorHAnsi" w:cstheme="minorBidi"/>
      <w:b/>
      <w:caps/>
      <w:color w:val="000000" w:themeColor="text1"/>
      <w:spacing w:val="15"/>
      <w:sz w:val="32"/>
      <w:szCs w:val="22"/>
    </w:rPr>
  </w:style>
  <w:style w:type="paragraph" w:customStyle="1" w:styleId="Nietgebruiken2">
    <w:name w:val="Niet gebruiken 2"/>
    <w:basedOn w:val="Standaard"/>
    <w:link w:val="Nietgebruiken2Char"/>
    <w:rsid w:val="00B47D7E"/>
    <w:pPr>
      <w:numPr>
        <w:ilvl w:val="1"/>
        <w:numId w:val="28"/>
      </w:numPr>
    </w:pPr>
    <w:rPr>
      <w:b/>
      <w:bCs/>
      <w:caps/>
    </w:rPr>
  </w:style>
  <w:style w:type="character" w:customStyle="1" w:styleId="Nietgebruiken1Char">
    <w:name w:val="Niet gebruiken 1 Char"/>
    <w:basedOn w:val="LijstalineaChar"/>
    <w:link w:val="Nietgebruiken1"/>
    <w:rsid w:val="00885DE3"/>
    <w:rPr>
      <w:rFonts w:ascii="Arial" w:hAnsi="Arial"/>
      <w:b/>
      <w:bCs/>
      <w:caps/>
      <w:sz w:val="32"/>
      <w:szCs w:val="32"/>
      <w:lang w:val="en-US"/>
    </w:rPr>
  </w:style>
  <w:style w:type="paragraph" w:customStyle="1" w:styleId="Nietgebruiken4">
    <w:name w:val="Niet gebruiken 4"/>
    <w:basedOn w:val="Nietgebruiken2"/>
    <w:link w:val="Nietgebruiken4Char"/>
    <w:rsid w:val="001D7554"/>
    <w:pPr>
      <w:numPr>
        <w:ilvl w:val="0"/>
        <w:numId w:val="35"/>
      </w:numPr>
    </w:pPr>
  </w:style>
  <w:style w:type="character" w:customStyle="1" w:styleId="Nietgebruiken2Char">
    <w:name w:val="Niet gebruiken 2 Char"/>
    <w:basedOn w:val="LijstalineaChar"/>
    <w:link w:val="Nietgebruiken2"/>
    <w:rsid w:val="00927FB1"/>
    <w:rPr>
      <w:rFonts w:ascii="Arial" w:hAnsi="Arial"/>
      <w:b/>
      <w:bCs/>
      <w:caps/>
      <w:sz w:val="18"/>
      <w:lang w:val="en-US"/>
    </w:rPr>
  </w:style>
  <w:style w:type="paragraph" w:customStyle="1" w:styleId="RIJK9-Opsommingalineanummering">
    <w:name w:val="RIJK 9 - Opsomming alinea nummering"/>
    <w:basedOn w:val="Lijstalinea"/>
    <w:link w:val="RIJK9-OpsommingalineanummeringChar"/>
    <w:qFormat/>
    <w:rsid w:val="00B47D7E"/>
    <w:pPr>
      <w:numPr>
        <w:numId w:val="30"/>
      </w:numPr>
      <w:spacing w:after="0"/>
      <w:ind w:left="714" w:hanging="357"/>
    </w:pPr>
    <w:rPr>
      <w:rFonts w:ascii="Verdana" w:hAnsi="Verdana"/>
      <w:sz w:val="20"/>
      <w:lang w:val="nl-NL"/>
    </w:rPr>
  </w:style>
  <w:style w:type="character" w:customStyle="1" w:styleId="Nietgebruiken4Char">
    <w:name w:val="Niet gebruiken 4 Char"/>
    <w:basedOn w:val="Nietgebruiken2Char"/>
    <w:link w:val="Nietgebruiken4"/>
    <w:rsid w:val="001D7554"/>
    <w:rPr>
      <w:rFonts w:ascii="Arial" w:hAnsi="Arial"/>
      <w:b/>
      <w:bCs/>
      <w:caps/>
      <w:sz w:val="18"/>
      <w:lang w:val="en-US"/>
    </w:rPr>
  </w:style>
  <w:style w:type="paragraph" w:customStyle="1" w:styleId="RIJK90-Opsommingalineabullets">
    <w:name w:val="RIJK 90 - Opsomming alinea bullets"/>
    <w:basedOn w:val="RIJK9-Opsommingalineanummering"/>
    <w:link w:val="RIJK90-OpsommingalineabulletsChar"/>
    <w:qFormat/>
    <w:rsid w:val="00B47D7E"/>
    <w:pPr>
      <w:numPr>
        <w:numId w:val="31"/>
      </w:numPr>
      <w:ind w:left="714" w:hanging="357"/>
    </w:pPr>
  </w:style>
  <w:style w:type="character" w:customStyle="1" w:styleId="RIJK9-OpsommingalineanummeringChar">
    <w:name w:val="RIJK 9 - Opsomming alinea nummering Char"/>
    <w:basedOn w:val="LijstalineaChar"/>
    <w:link w:val="RIJK9-Opsommingalineanummering"/>
    <w:rsid w:val="00B47D7E"/>
    <w:rPr>
      <w:rFonts w:ascii="Arial" w:hAnsi="Arial"/>
      <w:sz w:val="18"/>
      <w:lang w:val="en-US"/>
    </w:rPr>
  </w:style>
  <w:style w:type="paragraph" w:customStyle="1" w:styleId="RIJK91-Opsommingalineastreepjes">
    <w:name w:val="RIJK 91 - Opsomming alinea streepjes"/>
    <w:basedOn w:val="RIJK90-Opsommingalineabullets"/>
    <w:link w:val="RIJK91-OpsommingalineastreepjesChar"/>
    <w:qFormat/>
    <w:rsid w:val="00B47D7E"/>
    <w:pPr>
      <w:numPr>
        <w:numId w:val="32"/>
      </w:numPr>
      <w:ind w:left="714" w:hanging="357"/>
    </w:pPr>
  </w:style>
  <w:style w:type="character" w:customStyle="1" w:styleId="RIJK90-OpsommingalineabulletsChar">
    <w:name w:val="RIJK 90 - Opsomming alinea bullets Char"/>
    <w:basedOn w:val="RIJK9-OpsommingalineanummeringChar"/>
    <w:link w:val="RIJK90-Opsommingalineabullets"/>
    <w:rsid w:val="00B47D7E"/>
    <w:rPr>
      <w:rFonts w:ascii="Arial" w:hAnsi="Arial"/>
      <w:sz w:val="18"/>
      <w:lang w:val="en-US"/>
    </w:rPr>
  </w:style>
  <w:style w:type="paragraph" w:customStyle="1" w:styleId="RIJK92-Tabel">
    <w:name w:val="RIJK 92 - Tabel"/>
    <w:basedOn w:val="Standaard"/>
    <w:link w:val="RIJK92-TabelChar"/>
    <w:qFormat/>
    <w:rsid w:val="00D11C5A"/>
    <w:pPr>
      <w:spacing w:line="240" w:lineRule="auto"/>
    </w:pPr>
    <w:rPr>
      <w:rFonts w:eastAsia="Times New Roman"/>
      <w:b/>
      <w:color w:val="FFFFFF" w:themeColor="background1"/>
      <w:lang w:eastAsia="nl-NL"/>
    </w:rPr>
  </w:style>
  <w:style w:type="character" w:customStyle="1" w:styleId="RIJK91-OpsommingalineastreepjesChar">
    <w:name w:val="RIJK 91 - Opsomming alinea streepjes Char"/>
    <w:basedOn w:val="RIJK90-OpsommingalineabulletsChar"/>
    <w:link w:val="RIJK91-Opsommingalineastreepjes"/>
    <w:rsid w:val="00B47D7E"/>
    <w:rPr>
      <w:rFonts w:ascii="Arial" w:hAnsi="Arial"/>
      <w:sz w:val="18"/>
      <w:lang w:val="en-US"/>
    </w:rPr>
  </w:style>
  <w:style w:type="character" w:customStyle="1" w:styleId="RIJK92-TabelChar">
    <w:name w:val="RIJK 92 - Tabel Char"/>
    <w:basedOn w:val="Standaardalinea-lettertype"/>
    <w:link w:val="RIJK92-Tabel"/>
    <w:rsid w:val="00D11C5A"/>
    <w:rPr>
      <w:rFonts w:eastAsia="Times New Roman"/>
      <w:b/>
      <w:color w:val="FFFFFF" w:themeColor="background1"/>
      <w:lang w:eastAsia="nl-NL"/>
    </w:rPr>
  </w:style>
  <w:style w:type="paragraph" w:customStyle="1" w:styleId="Nietgebruiken3">
    <w:name w:val="Niet gebruiken 3"/>
    <w:basedOn w:val="Nietgebruiken2"/>
    <w:link w:val="Nietgebruiken3Char"/>
    <w:rsid w:val="001D7554"/>
    <w:pPr>
      <w:numPr>
        <w:ilvl w:val="2"/>
        <w:numId w:val="36"/>
      </w:numPr>
    </w:pPr>
  </w:style>
  <w:style w:type="paragraph" w:styleId="Inhopg1">
    <w:name w:val="toc 1"/>
    <w:basedOn w:val="RIJK4-Tekst"/>
    <w:next w:val="Standaard"/>
    <w:autoRedefine/>
    <w:uiPriority w:val="39"/>
    <w:unhideWhenUsed/>
    <w:rsid w:val="008B42FE"/>
    <w:rPr>
      <w:b/>
      <w:caps/>
    </w:rPr>
  </w:style>
  <w:style w:type="paragraph" w:styleId="Inhopg3">
    <w:name w:val="toc 3"/>
    <w:basedOn w:val="RIJK4-Tekst"/>
    <w:next w:val="Standaard"/>
    <w:autoRedefine/>
    <w:uiPriority w:val="39"/>
    <w:unhideWhenUsed/>
    <w:rsid w:val="008B42FE"/>
    <w:rPr>
      <w:caps/>
    </w:rPr>
  </w:style>
  <w:style w:type="paragraph" w:customStyle="1" w:styleId="RIJK8-Nummeringsubparagraaf">
    <w:name w:val="RIJK 8 - Nummering sub paragraaf"/>
    <w:basedOn w:val="Nietgebruiken3"/>
    <w:link w:val="RIJK8-NummeringsubparagraafChar"/>
    <w:qFormat/>
    <w:rsid w:val="003B3ACE"/>
    <w:pPr>
      <w:numPr>
        <w:numId w:val="27"/>
      </w:numPr>
      <w:outlineLvl w:val="0"/>
    </w:pPr>
  </w:style>
  <w:style w:type="character" w:customStyle="1" w:styleId="Nietgebruiken3Char">
    <w:name w:val="Niet gebruiken 3 Char"/>
    <w:basedOn w:val="Nietgebruiken4Char"/>
    <w:link w:val="Nietgebruiken3"/>
    <w:rsid w:val="001D7554"/>
    <w:rPr>
      <w:rFonts w:ascii="Arial" w:hAnsi="Arial"/>
      <w:b/>
      <w:bCs/>
      <w:caps/>
      <w:sz w:val="18"/>
      <w:lang w:val="en-US"/>
    </w:rPr>
  </w:style>
  <w:style w:type="paragraph" w:customStyle="1" w:styleId="RIJK6-Nummeringhoofdstuk">
    <w:name w:val="RIJK 6 - Nummering hoofdstuk"/>
    <w:basedOn w:val="Nietgebruiken1"/>
    <w:link w:val="RIJK6-NummeringhoofdstukChar"/>
    <w:qFormat/>
    <w:rsid w:val="00F435A9"/>
    <w:pPr>
      <w:spacing w:after="0"/>
      <w:ind w:left="709" w:hanging="709"/>
    </w:pPr>
    <w:rPr>
      <w:bCs w:val="0"/>
    </w:rPr>
  </w:style>
  <w:style w:type="character" w:customStyle="1" w:styleId="RIJK8-NummeringsubparagraafChar">
    <w:name w:val="RIJK 8 - Nummering sub paragraaf Char"/>
    <w:basedOn w:val="Nietgebruiken3Char"/>
    <w:link w:val="RIJK8-Nummeringsubparagraaf"/>
    <w:rsid w:val="003B3ACE"/>
    <w:rPr>
      <w:rFonts w:ascii="Arial" w:hAnsi="Arial"/>
      <w:b/>
      <w:bCs/>
      <w:caps/>
      <w:sz w:val="18"/>
      <w:lang w:val="en-US"/>
    </w:rPr>
  </w:style>
  <w:style w:type="paragraph" w:customStyle="1" w:styleId="RIJK66">
    <w:name w:val="RIJK66"/>
    <w:basedOn w:val="RIJK6-Nummeringhoofdstuk"/>
    <w:link w:val="RIJK66Char"/>
    <w:rsid w:val="00BB5AB1"/>
  </w:style>
  <w:style w:type="character" w:customStyle="1" w:styleId="RIJK6-NummeringhoofdstukChar">
    <w:name w:val="RIJK 6 - Nummering hoofdstuk Char"/>
    <w:basedOn w:val="Nietgebruiken1Char"/>
    <w:link w:val="RIJK6-Nummeringhoofdstuk"/>
    <w:rsid w:val="00F435A9"/>
    <w:rPr>
      <w:rFonts w:ascii="Arial" w:hAnsi="Arial"/>
      <w:b/>
      <w:bCs w:val="0"/>
      <w:caps/>
      <w:sz w:val="32"/>
      <w:szCs w:val="32"/>
      <w:lang w:val="en-US"/>
    </w:rPr>
  </w:style>
  <w:style w:type="paragraph" w:customStyle="1" w:styleId="RIJK7-Nummeringparagraaf">
    <w:name w:val="RIJK 7 - Nummering paragraaf"/>
    <w:basedOn w:val="Nietgebruiken2"/>
    <w:link w:val="RIJK7-NummeringparagraafChar"/>
    <w:qFormat/>
    <w:rsid w:val="003B3ACE"/>
    <w:pPr>
      <w:numPr>
        <w:numId w:val="27"/>
      </w:numPr>
    </w:pPr>
  </w:style>
  <w:style w:type="character" w:customStyle="1" w:styleId="RIJK66Char">
    <w:name w:val="RIJK66 Char"/>
    <w:basedOn w:val="RIJK6-NummeringhoofdstukChar"/>
    <w:link w:val="RIJK66"/>
    <w:rsid w:val="00BB5AB1"/>
    <w:rPr>
      <w:rFonts w:ascii="Arial" w:hAnsi="Arial"/>
      <w:b/>
      <w:bCs w:val="0"/>
      <w:caps/>
      <w:sz w:val="32"/>
      <w:szCs w:val="32"/>
      <w:lang w:val="en-US"/>
    </w:rPr>
  </w:style>
  <w:style w:type="character" w:customStyle="1" w:styleId="RIJK7-NummeringparagraafChar">
    <w:name w:val="RIJK 7 - Nummering paragraaf Char"/>
    <w:basedOn w:val="Nietgebruiken2Char"/>
    <w:link w:val="RIJK7-Nummeringparagraaf"/>
    <w:rsid w:val="003B3ACE"/>
    <w:rPr>
      <w:rFonts w:ascii="Arial" w:hAnsi="Arial"/>
      <w:b/>
      <w:bCs/>
      <w:caps/>
      <w:sz w:val="18"/>
      <w:lang w:val="en-US"/>
    </w:rPr>
  </w:style>
  <w:style w:type="character" w:customStyle="1" w:styleId="Kop2Char">
    <w:name w:val="Kop 2 Char"/>
    <w:basedOn w:val="Standaardalinea-lettertype"/>
    <w:link w:val="Kop2"/>
    <w:uiPriority w:val="9"/>
    <w:semiHidden/>
    <w:rsid w:val="009B0D1E"/>
    <w:rPr>
      <w:rFonts w:asciiTheme="majorHAnsi" w:eastAsiaTheme="majorEastAsia" w:hAnsiTheme="majorHAnsi" w:cstheme="majorBidi"/>
      <w:color w:val="37581E" w:themeColor="accent1" w:themeShade="BF"/>
      <w:sz w:val="26"/>
      <w:szCs w:val="26"/>
    </w:rPr>
  </w:style>
  <w:style w:type="character" w:customStyle="1" w:styleId="Kop3Char">
    <w:name w:val="Kop 3 Char"/>
    <w:basedOn w:val="Standaardalinea-lettertype"/>
    <w:link w:val="Kop3"/>
    <w:uiPriority w:val="9"/>
    <w:semiHidden/>
    <w:rsid w:val="009B0D1E"/>
    <w:rPr>
      <w:rFonts w:asciiTheme="majorHAnsi" w:eastAsiaTheme="majorEastAsia" w:hAnsiTheme="majorHAnsi" w:cstheme="majorBidi"/>
      <w:color w:val="243B14" w:themeColor="accent1" w:themeShade="7F"/>
      <w:sz w:val="24"/>
      <w:szCs w:val="24"/>
    </w:rPr>
  </w:style>
  <w:style w:type="character" w:styleId="GevolgdeHyperlink">
    <w:name w:val="FollowedHyperlink"/>
    <w:basedOn w:val="Standaardalinea-lettertype"/>
    <w:uiPriority w:val="99"/>
    <w:semiHidden/>
    <w:unhideWhenUsed/>
    <w:rsid w:val="00A46123"/>
    <w:rPr>
      <w:color w:val="80225F" w:themeColor="followedHyperlink"/>
      <w:u w:val="single"/>
    </w:rPr>
  </w:style>
  <w:style w:type="character" w:customStyle="1" w:styleId="Kop4Char">
    <w:name w:val="Kop 4 Char"/>
    <w:basedOn w:val="Standaardalinea-lettertype"/>
    <w:link w:val="Kop4"/>
    <w:uiPriority w:val="9"/>
    <w:semiHidden/>
    <w:rsid w:val="001A4B88"/>
    <w:rPr>
      <w:rFonts w:asciiTheme="majorHAnsi" w:eastAsiaTheme="majorEastAsia" w:hAnsiTheme="majorHAnsi" w:cstheme="majorBidi"/>
      <w:i/>
      <w:iCs/>
      <w:color w:val="37581E" w:themeColor="accent1" w:themeShade="BF"/>
    </w:rPr>
  </w:style>
  <w:style w:type="paragraph" w:styleId="Normaalweb">
    <w:name w:val="Normal (Web)"/>
    <w:basedOn w:val="Standaard"/>
    <w:uiPriority w:val="99"/>
    <w:semiHidden/>
    <w:unhideWhenUsed/>
    <w:rsid w:val="001A4B8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2280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RIJK">
      <a:dk1>
        <a:sysClr val="windowText" lastClr="000000"/>
      </a:dk1>
      <a:lt1>
        <a:sysClr val="window" lastClr="FFFFFF"/>
      </a:lt1>
      <a:dk2>
        <a:srgbClr val="3A3838"/>
      </a:dk2>
      <a:lt2>
        <a:srgbClr val="E7E6E6"/>
      </a:lt2>
      <a:accent1>
        <a:srgbClr val="4A7729"/>
      </a:accent1>
      <a:accent2>
        <a:srgbClr val="C8E379"/>
      </a:accent2>
      <a:accent3>
        <a:srgbClr val="80225F"/>
      </a:accent3>
      <a:accent4>
        <a:srgbClr val="D8D8D8"/>
      </a:accent4>
      <a:accent5>
        <a:srgbClr val="7F7F7F"/>
      </a:accent5>
      <a:accent6>
        <a:srgbClr val="70AD47"/>
      </a:accent6>
      <a:hlink>
        <a:srgbClr val="4A7729"/>
      </a:hlink>
      <a:folHlink>
        <a:srgbClr val="80225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itle0 xmlns="09250f89-683c-4dd7-9757-35a33a48615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F3F6A6DB95A74E8F587AACC78EB1C5" ma:contentTypeVersion="4" ma:contentTypeDescription="Een nieuw document maken." ma:contentTypeScope="" ma:versionID="e1af0a1c45da96fb32c85ad1865a90bb">
  <xsd:schema xmlns:xsd="http://www.w3.org/2001/XMLSchema" xmlns:xs="http://www.w3.org/2001/XMLSchema" xmlns:p="http://schemas.microsoft.com/office/2006/metadata/properties" xmlns:ns2="09250f89-683c-4dd7-9757-35a33a486155" targetNamespace="http://schemas.microsoft.com/office/2006/metadata/properties" ma:root="true" ma:fieldsID="55c8dd38ec0c1a2b5de9240b02f36a95" ns2:_="">
    <xsd:import namespace="09250f89-683c-4dd7-9757-35a33a486155"/>
    <xsd:element name="properties">
      <xsd:complexType>
        <xsd:sequence>
          <xsd:element name="documentManagement">
            <xsd:complexType>
              <xsd:all>
                <xsd:element ref="ns2:Title0"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250f89-683c-4dd7-9757-35a33a486155" elementFormDefault="qualified">
    <xsd:import namespace="http://schemas.microsoft.com/office/2006/documentManagement/types"/>
    <xsd:import namespace="http://schemas.microsoft.com/office/infopath/2007/PartnerControls"/>
    <xsd:element name="Title0" ma:index="8" nillable="true" ma:displayName="Title" ma:description="" ma:internalName="Title0">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63BE47-E054-4BB1-A0D2-E3E01C373392}">
  <ds:schemaRefs>
    <ds:schemaRef ds:uri="09250f89-683c-4dd7-9757-35a33a486155"/>
    <ds:schemaRef ds:uri="http://purl.org/dc/dcmitype/"/>
    <ds:schemaRef ds:uri="http://schemas.openxmlformats.org/package/2006/metadata/core-properties"/>
    <ds:schemaRef ds:uri="http://purl.org/dc/terms/"/>
    <ds:schemaRef ds:uri="http://purl.org/dc/elements/1.1/"/>
    <ds:schemaRef ds:uri="http://schemas.microsoft.com/office/2006/documentManagement/types"/>
    <ds:schemaRef ds:uri="http://schemas.microsoft.com/office/infopath/2007/PartnerControl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61C1EAB9-224E-4E18-B384-B9C22BF57B31}">
  <ds:schemaRefs>
    <ds:schemaRef ds:uri="http://schemas.microsoft.com/sharepoint/v3/contenttype/forms"/>
  </ds:schemaRefs>
</ds:datastoreItem>
</file>

<file path=customXml/itemProps3.xml><?xml version="1.0" encoding="utf-8"?>
<ds:datastoreItem xmlns:ds="http://schemas.openxmlformats.org/officeDocument/2006/customXml" ds:itemID="{9762B7A5-B809-4A58-ABC3-132EE83A72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250f89-683c-4dd7-9757-35a33a4861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FA0F2E4-EDCF-4884-BF5E-34B25E67B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526</Words>
  <Characters>3404</Characters>
  <Application>Microsoft Office Word</Application>
  <DocSecurity>0</DocSecurity>
  <Lines>89</Lines>
  <Paragraphs>45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van Lierop</dc:creator>
  <cp:keywords/>
  <dc:description/>
  <cp:lastModifiedBy>Louis van den Dungen</cp:lastModifiedBy>
  <cp:revision>18</cp:revision>
  <dcterms:created xsi:type="dcterms:W3CDTF">2024-09-24T13:25:00Z</dcterms:created>
  <dcterms:modified xsi:type="dcterms:W3CDTF">2025-12-19T10:30:00Z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0x010100AFF3F6A6DB95A74E8F587AACC78EB1C5</vt:lpwstr>
  </property>
</Properties>
</file>