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5772BF7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B759F38" w14:textId="45D0A9A9" w:rsidR="00B2218E" w:rsidRPr="00B2218E" w:rsidRDefault="00B2218E" w:rsidP="00B2218E">
            <w:pPr>
              <w:pStyle w:val="RIJK4-Tekst"/>
              <w:rPr>
                <w:rFonts w:eastAsia="Times New Roman"/>
                <w:lang w:eastAsia="nl-NL"/>
              </w:rPr>
            </w:pPr>
            <w:r w:rsidRPr="00B2218E">
              <w:rPr>
                <w:rFonts w:eastAsia="Times New Roman"/>
                <w:lang w:eastAsia="nl-NL"/>
              </w:rPr>
              <w:t xml:space="preserve">Om in aanmerking te komen voor gunning van de opdracht moet de inschrijver aantoonbare ervaring hebben met het leveren en implementeren van een zaaksysteem met geïntegreerde of gekoppelde KCC-functionaliteit, aangeboden in de vorm van Software as a Service (SaaS), </w:t>
            </w:r>
            <w:proofErr w:type="gramStart"/>
            <w:r w:rsidRPr="00B2218E">
              <w:rPr>
                <w:rFonts w:eastAsia="Times New Roman"/>
                <w:lang w:eastAsia="nl-NL"/>
              </w:rPr>
              <w:t>conform</w:t>
            </w:r>
            <w:proofErr w:type="gramEnd"/>
            <w:r w:rsidRPr="00B2218E">
              <w:rPr>
                <w:rFonts w:eastAsia="Times New Roman"/>
                <w:lang w:eastAsia="nl-NL"/>
              </w:rPr>
              <w:t xml:space="preserve"> de definitie zoals opgenomen in het Programma van Eisen.</w:t>
            </w:r>
          </w:p>
          <w:p w14:paraId="6A6A1A95" w14:textId="77777777" w:rsidR="00B2218E" w:rsidRPr="00B2218E" w:rsidRDefault="00B2218E" w:rsidP="00B2218E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9F09A4E" w14:textId="77777777" w:rsidR="00A25488" w:rsidRDefault="00B2218E" w:rsidP="00B2218E">
            <w:pPr>
              <w:pStyle w:val="RIJK4-Tekst"/>
              <w:rPr>
                <w:rFonts w:eastAsia="Times New Roman"/>
                <w:lang w:eastAsia="nl-NL"/>
              </w:rPr>
            </w:pPr>
            <w:r w:rsidRPr="00B2218E">
              <w:rPr>
                <w:rFonts w:eastAsia="Times New Roman"/>
                <w:lang w:eastAsia="nl-NL"/>
              </w:rPr>
              <w:t>De inschrijver toont deze ervaring aan door het overleggen van ten minste één (1) referentieopdracht die in de afgelopen drie (3) jaar voorafgaand aan de sluitingsdatum van de inschrijving is uitgevoerd.</w:t>
            </w:r>
          </w:p>
          <w:p w14:paraId="77EA5782" w14:textId="77777777" w:rsidR="00B2218E" w:rsidRDefault="00B2218E" w:rsidP="00B2218E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0122885" w14:textId="77777777" w:rsidR="00B2218E" w:rsidRDefault="00B2218E" w:rsidP="00B2218E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Zie voor meer informatie het Aanbestedingsdocument.</w:t>
            </w:r>
          </w:p>
          <w:p w14:paraId="2F80F592" w14:textId="7CEBB021" w:rsidR="00B2218E" w:rsidRPr="00A25488" w:rsidRDefault="00B2218E" w:rsidP="00B2218E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B2218E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9379A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2218E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E9458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e1af0a1c45da96fb32c85ad1865a90bb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55c8dd38ec0c1a2b5de9240b02f36a9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09250f89-683c-4dd7-9757-35a33a486155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39DD6-3028-4F1B-9ABD-D81ED7977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4</cp:revision>
  <dcterms:created xsi:type="dcterms:W3CDTF">2024-10-06T18:15:00Z</dcterms:created>
  <dcterms:modified xsi:type="dcterms:W3CDTF">2025-12-08T08:52:00Z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1" name="docLang">
    <vt:lpwstr>nl</vt:lpwstr>
  </property>
</Properties>
</file>