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E8EBC" w14:textId="64BB3023" w:rsidR="00C0788C" w:rsidRPr="0011248C" w:rsidRDefault="00C0788C" w:rsidP="00C0788C">
      <w:pPr>
        <w:pStyle w:val="BijlagegenummerdAD"/>
        <w:numPr>
          <w:ilvl w:val="0"/>
          <w:numId w:val="0"/>
        </w:numPr>
      </w:pPr>
      <w:bookmarkStart w:id="0" w:name="_Toc207192607"/>
      <w:r>
        <w:t>Bijlag 8AD.</w:t>
      </w:r>
      <w:r>
        <w:tab/>
      </w:r>
      <w:r>
        <w:t>Opgaveformulier bestaande koppelingen</w:t>
      </w:r>
      <w:bookmarkEnd w:id="0"/>
    </w:p>
    <w:p w14:paraId="0C3687E9" w14:textId="77777777" w:rsidR="00C0788C" w:rsidRPr="00A04FBE" w:rsidRDefault="00C0788C" w:rsidP="00C0788C">
      <w:pPr>
        <w:rPr>
          <w:rFonts w:cs="Arial"/>
          <w:iCs/>
        </w:rPr>
      </w:pPr>
      <w:r w:rsidRPr="00A04FBE">
        <w:rPr>
          <w:rFonts w:cs="Arial"/>
          <w:iCs/>
        </w:rPr>
        <w:t xml:space="preserve">In onderstaande tabel </w:t>
      </w:r>
      <w:r>
        <w:rPr>
          <w:rFonts w:cs="Arial"/>
          <w:iCs/>
        </w:rPr>
        <w:t xml:space="preserve">worden </w:t>
      </w:r>
      <w:r w:rsidRPr="00A04FBE">
        <w:rPr>
          <w:rFonts w:cs="Arial"/>
          <w:iCs/>
        </w:rPr>
        <w:t xml:space="preserve">koppelingen </w:t>
      </w:r>
      <w:r>
        <w:rPr>
          <w:rFonts w:cs="Arial"/>
          <w:iCs/>
        </w:rPr>
        <w:t>beschreven</w:t>
      </w:r>
      <w:r w:rsidRPr="00A04FBE">
        <w:rPr>
          <w:rFonts w:cs="Arial"/>
          <w:iCs/>
        </w:rPr>
        <w:t xml:space="preserve"> die gerealiseerd moeten worden. </w:t>
      </w:r>
    </w:p>
    <w:p w14:paraId="23089F4F" w14:textId="77777777" w:rsidR="00C0788C" w:rsidRPr="00A04FBE" w:rsidRDefault="00C0788C" w:rsidP="00C0788C">
      <w:pPr>
        <w:rPr>
          <w:rFonts w:cs="Arial"/>
          <w:iCs/>
        </w:rPr>
      </w:pPr>
    </w:p>
    <w:p w14:paraId="1CD44CE1" w14:textId="77777777" w:rsidR="00C0788C" w:rsidRPr="00A04FBE" w:rsidRDefault="00C0788C" w:rsidP="00C0788C">
      <w:pPr>
        <w:rPr>
          <w:rFonts w:cs="Arial"/>
          <w:iCs/>
        </w:rPr>
      </w:pPr>
      <w:r w:rsidRPr="00A04FBE">
        <w:rPr>
          <w:rFonts w:cs="Arial"/>
          <w:iCs/>
        </w:rPr>
        <w:t>Definities in de tabel hieronder:</w:t>
      </w:r>
    </w:p>
    <w:tbl>
      <w:tblPr>
        <w:tblStyle w:val="Tabelraster"/>
        <w:tblW w:w="9918" w:type="dxa"/>
        <w:tblLook w:val="04A0" w:firstRow="1" w:lastRow="0" w:firstColumn="1" w:lastColumn="0" w:noHBand="0" w:noVBand="1"/>
      </w:tblPr>
      <w:tblGrid>
        <w:gridCol w:w="1129"/>
        <w:gridCol w:w="8789"/>
      </w:tblGrid>
      <w:tr w:rsidR="00C0788C" w:rsidRPr="00A04FBE" w14:paraId="6D83A4AA" w14:textId="77777777" w:rsidTr="004435DE">
        <w:tc>
          <w:tcPr>
            <w:tcW w:w="1129" w:type="dxa"/>
          </w:tcPr>
          <w:p w14:paraId="1796098A" w14:textId="77777777" w:rsidR="00C0788C" w:rsidRPr="00A04FBE" w:rsidRDefault="00C0788C" w:rsidP="004435DE">
            <w:pPr>
              <w:rPr>
                <w:rFonts w:cs="Arial"/>
                <w:iCs/>
              </w:rPr>
            </w:pPr>
            <w:r w:rsidRPr="00A04FBE">
              <w:rPr>
                <w:rFonts w:cs="Arial"/>
                <w:iCs/>
              </w:rPr>
              <w:t>API-koppeling</w:t>
            </w:r>
          </w:p>
        </w:tc>
        <w:tc>
          <w:tcPr>
            <w:tcW w:w="8789" w:type="dxa"/>
          </w:tcPr>
          <w:p w14:paraId="71F8B6A4" w14:textId="77777777" w:rsidR="00C0788C" w:rsidRPr="00A04FBE" w:rsidRDefault="00C0788C" w:rsidP="004435DE">
            <w:pPr>
              <w:rPr>
                <w:rFonts w:cs="Arial"/>
                <w:iCs/>
              </w:rPr>
            </w:pPr>
            <w:r w:rsidRPr="00A04FBE">
              <w:rPr>
                <w:rFonts w:cs="Arial"/>
                <w:iCs/>
              </w:rPr>
              <w:t xml:space="preserve">Dit is een koppeling waarmee twee applicaties digitaal gegevens kunnen uitwisselen zonder handmatige acties. De koppeling werkt in </w:t>
            </w:r>
            <w:r>
              <w:rPr>
                <w:rFonts w:cs="Arial"/>
                <w:iCs/>
              </w:rPr>
              <w:t>één</w:t>
            </w:r>
            <w:r w:rsidRPr="00A04FBE">
              <w:rPr>
                <w:rFonts w:cs="Arial"/>
                <w:iCs/>
              </w:rPr>
              <w:t xml:space="preserve"> richting of bi-directioneel. </w:t>
            </w:r>
          </w:p>
        </w:tc>
      </w:tr>
      <w:tr w:rsidR="00C0788C" w:rsidRPr="00A04FBE" w14:paraId="48B5FB2A" w14:textId="77777777" w:rsidTr="004435DE">
        <w:tc>
          <w:tcPr>
            <w:tcW w:w="1129" w:type="dxa"/>
          </w:tcPr>
          <w:p w14:paraId="6E510DF5" w14:textId="77777777" w:rsidR="00C0788C" w:rsidRPr="00A04FBE" w:rsidRDefault="00C0788C" w:rsidP="004435DE">
            <w:pPr>
              <w:rPr>
                <w:rFonts w:cs="Arial"/>
                <w:iCs/>
              </w:rPr>
            </w:pPr>
            <w:r w:rsidRPr="00A04FBE">
              <w:rPr>
                <w:rFonts w:cs="Arial"/>
                <w:iCs/>
              </w:rPr>
              <w:t>Bestands</w:t>
            </w:r>
          </w:p>
          <w:p w14:paraId="3691681D" w14:textId="77777777" w:rsidR="00C0788C" w:rsidRPr="00A04FBE" w:rsidRDefault="00C0788C" w:rsidP="004435DE">
            <w:pPr>
              <w:rPr>
                <w:rFonts w:cs="Arial"/>
                <w:iCs/>
              </w:rPr>
            </w:pPr>
            <w:r w:rsidRPr="00A04FBE">
              <w:rPr>
                <w:rFonts w:cs="Arial"/>
                <w:iCs/>
              </w:rPr>
              <w:t>koppeling</w:t>
            </w:r>
          </w:p>
        </w:tc>
        <w:tc>
          <w:tcPr>
            <w:tcW w:w="8789" w:type="dxa"/>
          </w:tcPr>
          <w:p w14:paraId="035400F9" w14:textId="77777777" w:rsidR="00C0788C" w:rsidRPr="00A04FBE" w:rsidRDefault="00C0788C" w:rsidP="004435DE">
            <w:pPr>
              <w:rPr>
                <w:rFonts w:cs="Arial"/>
                <w:iCs/>
              </w:rPr>
            </w:pPr>
            <w:r w:rsidRPr="00A04FBE">
              <w:rPr>
                <w:rFonts w:cs="Arial"/>
                <w:iCs/>
              </w:rPr>
              <w:t>Dit is een koppeling waarmee informatie wordt uitgewisseld tussen twee applicatie</w:t>
            </w:r>
            <w:r>
              <w:rPr>
                <w:rFonts w:cs="Arial"/>
                <w:iCs/>
              </w:rPr>
              <w:t>s</w:t>
            </w:r>
            <w:r w:rsidRPr="00A04FBE">
              <w:rPr>
                <w:rFonts w:cs="Arial"/>
                <w:iCs/>
              </w:rPr>
              <w:t xml:space="preserve"> via een bestand dat wordt geëxporteerd of geïmporteerd. Het bestand wordt in een beveiligde map op een bestandsysteem gezet (bij export) of opgehaald (bij import). Een afnemende applicatie kan dan via een beveiligde verbinding het geëxporteerde bestand ophalen of een aanleverende applicatie via een beveiligde verbinding zet een bestand neer om te worden geïmporteerd. De koppeling werkt in 1 richting of in twee (bi-directioneel)</w:t>
            </w:r>
          </w:p>
        </w:tc>
      </w:tr>
      <w:tr w:rsidR="00C0788C" w:rsidRPr="00A04FBE" w14:paraId="685CD7D7" w14:textId="77777777" w:rsidTr="004435DE">
        <w:tc>
          <w:tcPr>
            <w:tcW w:w="1129" w:type="dxa"/>
          </w:tcPr>
          <w:p w14:paraId="087168A2" w14:textId="77777777" w:rsidR="00C0788C" w:rsidRPr="00A04FBE" w:rsidRDefault="00C0788C" w:rsidP="004435DE">
            <w:pPr>
              <w:rPr>
                <w:rFonts w:cs="Arial"/>
                <w:iCs/>
              </w:rPr>
            </w:pPr>
            <w:r w:rsidRPr="00A04FBE">
              <w:rPr>
                <w:rFonts w:cs="Arial"/>
                <w:iCs/>
              </w:rPr>
              <w:t>Activering koppeling</w:t>
            </w:r>
          </w:p>
        </w:tc>
        <w:tc>
          <w:tcPr>
            <w:tcW w:w="8789" w:type="dxa"/>
          </w:tcPr>
          <w:p w14:paraId="01C7C853" w14:textId="77777777" w:rsidR="00C0788C" w:rsidRPr="00A04FBE" w:rsidRDefault="00C0788C" w:rsidP="004435DE">
            <w:pPr>
              <w:rPr>
                <w:rFonts w:cs="Arial"/>
                <w:iCs/>
              </w:rPr>
            </w:pPr>
            <w:r w:rsidRPr="00A04FBE">
              <w:rPr>
                <w:rFonts w:cs="Arial"/>
                <w:iCs/>
              </w:rPr>
              <w:t xml:space="preserve">De koppeling wordt automatisch gestart op moment X of handmatig door het klikken op een speciale knop op </w:t>
            </w:r>
            <w:r>
              <w:rPr>
                <w:rFonts w:cs="Arial"/>
                <w:iCs/>
              </w:rPr>
              <w:t>een</w:t>
            </w:r>
            <w:r w:rsidRPr="00A04FBE">
              <w:rPr>
                <w:rFonts w:cs="Arial"/>
                <w:iCs/>
              </w:rPr>
              <w:t xml:space="preserve"> scherm binnen de applicatie.</w:t>
            </w:r>
          </w:p>
        </w:tc>
      </w:tr>
    </w:tbl>
    <w:p w14:paraId="4CD13C15" w14:textId="77777777" w:rsidR="00C0788C" w:rsidRPr="00A04FBE" w:rsidRDefault="00C0788C" w:rsidP="00C0788C">
      <w:pPr>
        <w:rPr>
          <w:rFonts w:cs="Arial"/>
          <w:iCs/>
        </w:rPr>
      </w:pPr>
    </w:p>
    <w:p w14:paraId="11FACE78" w14:textId="77777777" w:rsidR="00C0788C" w:rsidRPr="00A04FBE" w:rsidRDefault="00C0788C" w:rsidP="00C0788C">
      <w:pPr>
        <w:rPr>
          <w:rFonts w:cs="Arial"/>
          <w:iCs/>
        </w:rPr>
      </w:pPr>
      <w:r w:rsidRPr="00A04FBE">
        <w:rPr>
          <w:rFonts w:cs="Arial"/>
          <w:iCs/>
        </w:rPr>
        <w:t xml:space="preserve">Beschrijf voor elke koppeling uit de tabel hieronder:  </w:t>
      </w:r>
    </w:p>
    <w:p w14:paraId="5DCF8717" w14:textId="77777777" w:rsidR="00C0788C" w:rsidRDefault="00C0788C" w:rsidP="00C0788C">
      <w:pPr>
        <w:pStyle w:val="Lijstalinea"/>
        <w:numPr>
          <w:ilvl w:val="0"/>
          <w:numId w:val="2"/>
        </w:numPr>
        <w:contextualSpacing w:val="0"/>
        <w:rPr>
          <w:rFonts w:cs="Arial"/>
          <w:iCs/>
        </w:rPr>
      </w:pPr>
      <w:r w:rsidRPr="0067477C">
        <w:rPr>
          <w:rFonts w:cs="Arial"/>
          <w:iCs/>
        </w:rPr>
        <w:t xml:space="preserve">Of de koppeling al bestaat. </w:t>
      </w:r>
    </w:p>
    <w:p w14:paraId="7D7E71B7" w14:textId="77777777" w:rsidR="00C0788C" w:rsidRPr="0067477C" w:rsidRDefault="00C0788C" w:rsidP="00C0788C">
      <w:pPr>
        <w:pStyle w:val="Lijstalinea"/>
        <w:numPr>
          <w:ilvl w:val="1"/>
          <w:numId w:val="2"/>
        </w:numPr>
        <w:contextualSpacing w:val="0"/>
        <w:rPr>
          <w:rFonts w:cs="Arial"/>
          <w:iCs/>
        </w:rPr>
      </w:pPr>
      <w:r w:rsidRPr="0067477C">
        <w:rPr>
          <w:rFonts w:cs="Arial"/>
          <w:iCs/>
        </w:rPr>
        <w:t>Zo ja, hoe wordt de koppeling gestart: automatisch of handmatig?</w:t>
      </w:r>
    </w:p>
    <w:p w14:paraId="76DD7D0D" w14:textId="77777777" w:rsidR="00C0788C" w:rsidRPr="00A04FBE" w:rsidRDefault="00C0788C" w:rsidP="00C0788C">
      <w:pPr>
        <w:numPr>
          <w:ilvl w:val="1"/>
          <w:numId w:val="2"/>
        </w:numPr>
        <w:rPr>
          <w:rFonts w:cs="Arial"/>
          <w:iCs/>
        </w:rPr>
      </w:pPr>
      <w:r w:rsidRPr="00A04FBE">
        <w:rPr>
          <w:rFonts w:cs="Arial"/>
          <w:iCs/>
        </w:rPr>
        <w:t xml:space="preserve">Zo nee, </w:t>
      </w:r>
      <w:r>
        <w:rPr>
          <w:rFonts w:cs="Arial"/>
          <w:iCs/>
        </w:rPr>
        <w:t>geen dan in de rechterkolom aan hoe u deze gaat uitvoeren.</w:t>
      </w:r>
    </w:p>
    <w:p w14:paraId="2A135A6E" w14:textId="77777777" w:rsidR="00C0788C" w:rsidRPr="00A04FBE" w:rsidRDefault="00C0788C" w:rsidP="00C0788C">
      <w:pPr>
        <w:numPr>
          <w:ilvl w:val="0"/>
          <w:numId w:val="2"/>
        </w:numPr>
        <w:rPr>
          <w:rFonts w:cs="Arial"/>
          <w:iCs/>
        </w:rPr>
      </w:pPr>
      <w:r w:rsidRPr="00A04FBE">
        <w:rPr>
          <w:rFonts w:cs="Arial"/>
          <w:iCs/>
        </w:rPr>
        <w:t>Bij welke gemeente</w:t>
      </w:r>
      <w:r>
        <w:rPr>
          <w:rFonts w:cs="Arial"/>
          <w:iCs/>
        </w:rPr>
        <w:t xml:space="preserve"> de bestaande koppeling is </w:t>
      </w:r>
      <w:r w:rsidRPr="00A04FBE">
        <w:rPr>
          <w:rFonts w:cs="Arial"/>
          <w:iCs/>
        </w:rPr>
        <w:t>geïmplementeerd?</w:t>
      </w:r>
    </w:p>
    <w:p w14:paraId="4380E76E" w14:textId="77777777" w:rsidR="00C0788C" w:rsidRPr="00A04FBE" w:rsidRDefault="00C0788C" w:rsidP="00C0788C">
      <w:pPr>
        <w:numPr>
          <w:ilvl w:val="0"/>
          <w:numId w:val="2"/>
        </w:numPr>
        <w:rPr>
          <w:rFonts w:cs="Arial"/>
          <w:iCs/>
        </w:rPr>
      </w:pPr>
      <w:r w:rsidRPr="00A04FBE">
        <w:rPr>
          <w:rFonts w:cs="Arial"/>
          <w:iCs/>
        </w:rPr>
        <w:t xml:space="preserve">Hoe </w:t>
      </w:r>
      <w:r>
        <w:rPr>
          <w:rFonts w:cs="Arial"/>
          <w:iCs/>
        </w:rPr>
        <w:t xml:space="preserve">u deze heeft </w:t>
      </w:r>
      <w:r w:rsidRPr="00A04FBE">
        <w:rPr>
          <w:rFonts w:cs="Arial"/>
          <w:iCs/>
        </w:rPr>
        <w:t>gerealiseerd?</w:t>
      </w:r>
    </w:p>
    <w:p w14:paraId="433B4D03" w14:textId="77777777" w:rsidR="00C0788C" w:rsidRPr="00A04FBE" w:rsidRDefault="00C0788C" w:rsidP="00C0788C">
      <w:pPr>
        <w:numPr>
          <w:ilvl w:val="1"/>
          <w:numId w:val="2"/>
        </w:numPr>
        <w:rPr>
          <w:rFonts w:cs="Arial"/>
          <w:iCs/>
        </w:rPr>
      </w:pPr>
      <w:r>
        <w:rPr>
          <w:rFonts w:cs="Arial"/>
          <w:iCs/>
        </w:rPr>
        <w:t xml:space="preserve">API </w:t>
      </w:r>
      <w:r w:rsidRPr="00A04FBE">
        <w:rPr>
          <w:rFonts w:cs="Arial"/>
          <w:iCs/>
        </w:rPr>
        <w:sym w:font="Wingdings" w:char="F0E0"/>
      </w:r>
      <w:r>
        <w:rPr>
          <w:rFonts w:cs="Arial"/>
          <w:iCs/>
        </w:rPr>
        <w:t xml:space="preserve"> </w:t>
      </w:r>
      <w:r w:rsidRPr="00A04FBE">
        <w:rPr>
          <w:rFonts w:cs="Arial"/>
          <w:iCs/>
        </w:rPr>
        <w:t>Welke standaarden zijn gebruikt:</w:t>
      </w:r>
      <w:r>
        <w:rPr>
          <w:rFonts w:cs="Arial"/>
          <w:iCs/>
        </w:rPr>
        <w:t xml:space="preserve"> </w:t>
      </w:r>
      <w:r w:rsidRPr="00A04FBE">
        <w:rPr>
          <w:rFonts w:cs="Arial"/>
          <w:iCs/>
        </w:rPr>
        <w:t xml:space="preserve">SOAP/XML, REST/JSON, </w:t>
      </w:r>
      <w:proofErr w:type="spellStart"/>
      <w:r w:rsidRPr="00A04FBE">
        <w:rPr>
          <w:rFonts w:cs="Arial"/>
          <w:iCs/>
        </w:rPr>
        <w:t>StUF</w:t>
      </w:r>
      <w:proofErr w:type="spellEnd"/>
      <w:r w:rsidRPr="00A04FBE">
        <w:rPr>
          <w:rFonts w:cs="Arial"/>
          <w:iCs/>
        </w:rPr>
        <w:t>/XML?</w:t>
      </w:r>
    </w:p>
    <w:p w14:paraId="55065510" w14:textId="77777777" w:rsidR="00C0788C" w:rsidRPr="00B47E36" w:rsidRDefault="00C0788C" w:rsidP="00C0788C">
      <w:pPr>
        <w:numPr>
          <w:ilvl w:val="1"/>
          <w:numId w:val="2"/>
        </w:numPr>
        <w:rPr>
          <w:rFonts w:cs="Arial"/>
          <w:iCs/>
        </w:rPr>
      </w:pPr>
      <w:r>
        <w:rPr>
          <w:rFonts w:cs="Arial"/>
          <w:iCs/>
        </w:rPr>
        <w:t xml:space="preserve">Bestandskoppeling </w:t>
      </w:r>
      <w:r w:rsidRPr="00A04FBE">
        <w:rPr>
          <w:rFonts w:cs="Arial"/>
          <w:iCs/>
        </w:rPr>
        <w:sym w:font="Wingdings" w:char="F0E0"/>
      </w:r>
      <w:r>
        <w:rPr>
          <w:rFonts w:cs="Arial"/>
          <w:iCs/>
        </w:rPr>
        <w:t xml:space="preserve"> </w:t>
      </w:r>
      <w:r w:rsidRPr="00A04FBE">
        <w:rPr>
          <w:rFonts w:cs="Arial"/>
          <w:iCs/>
        </w:rPr>
        <w:t>Welke bestandsformaat is gebruikt: CSV, XML, Tekst, Excel?</w:t>
      </w:r>
    </w:p>
    <w:tbl>
      <w:tblPr>
        <w:tblW w:w="9917"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
        <w:gridCol w:w="4252"/>
        <w:gridCol w:w="1418"/>
        <w:gridCol w:w="1276"/>
        <w:gridCol w:w="2692"/>
      </w:tblGrid>
      <w:tr w:rsidR="00C0788C" w:rsidRPr="00B37659" w14:paraId="3440AF55" w14:textId="77777777" w:rsidTr="004435DE">
        <w:trPr>
          <w:cantSplit/>
          <w:trHeight w:val="300"/>
          <w:tblHeader/>
        </w:trPr>
        <w:tc>
          <w:tcPr>
            <w:tcW w:w="4531" w:type="dxa"/>
            <w:gridSpan w:val="2"/>
            <w:tcBorders>
              <w:top w:val="single" w:sz="6" w:space="0" w:color="auto"/>
              <w:left w:val="single" w:sz="6" w:space="0" w:color="auto"/>
              <w:bottom w:val="single" w:sz="6" w:space="0" w:color="auto"/>
              <w:right w:val="single" w:sz="6" w:space="0" w:color="auto"/>
            </w:tcBorders>
            <w:shd w:val="clear" w:color="auto" w:fill="D1D1D1" w:themeFill="background2" w:themeFillShade="E6"/>
          </w:tcPr>
          <w:p w14:paraId="6EFA3302" w14:textId="77777777" w:rsidR="00C0788C" w:rsidRPr="00B37659" w:rsidRDefault="00C0788C" w:rsidP="004435DE">
            <w:pPr>
              <w:jc w:val="center"/>
              <w:rPr>
                <w:rFonts w:cs="Arial"/>
                <w:iCs/>
              </w:rPr>
            </w:pPr>
            <w:r w:rsidRPr="00B37659">
              <w:rPr>
                <w:rFonts w:cs="Arial"/>
                <w:b/>
                <w:iCs/>
              </w:rPr>
              <w:t>Koppelingen</w:t>
            </w:r>
          </w:p>
        </w:tc>
        <w:tc>
          <w:tcPr>
            <w:tcW w:w="1418" w:type="dxa"/>
            <w:tcBorders>
              <w:top w:val="single" w:sz="6" w:space="0" w:color="auto"/>
              <w:left w:val="single" w:sz="6" w:space="0" w:color="auto"/>
              <w:bottom w:val="single" w:sz="6" w:space="0" w:color="auto"/>
              <w:right w:val="single" w:sz="6" w:space="0" w:color="auto"/>
            </w:tcBorders>
            <w:shd w:val="clear" w:color="auto" w:fill="D1D1D1" w:themeFill="background2" w:themeFillShade="E6"/>
          </w:tcPr>
          <w:p w14:paraId="0F83B8A9" w14:textId="77777777" w:rsidR="00C0788C" w:rsidRPr="00B37659" w:rsidRDefault="00C0788C" w:rsidP="004435DE">
            <w:pPr>
              <w:jc w:val="center"/>
              <w:rPr>
                <w:rFonts w:cs="Arial"/>
                <w:b/>
                <w:iCs/>
              </w:rPr>
            </w:pPr>
            <w:r w:rsidRPr="00B37659">
              <w:rPr>
                <w:rFonts w:cs="Arial"/>
                <w:b/>
                <w:iCs/>
              </w:rPr>
              <w:t>Bestaande koppeling</w:t>
            </w:r>
          </w:p>
        </w:tc>
        <w:tc>
          <w:tcPr>
            <w:tcW w:w="1276" w:type="dxa"/>
            <w:tcBorders>
              <w:top w:val="single" w:sz="6" w:space="0" w:color="auto"/>
              <w:left w:val="single" w:sz="6" w:space="0" w:color="auto"/>
              <w:bottom w:val="single" w:sz="6" w:space="0" w:color="auto"/>
              <w:right w:val="single" w:sz="6" w:space="0" w:color="auto"/>
            </w:tcBorders>
            <w:shd w:val="clear" w:color="auto" w:fill="D1D1D1" w:themeFill="background2" w:themeFillShade="E6"/>
          </w:tcPr>
          <w:p w14:paraId="4B4FD248" w14:textId="77777777" w:rsidR="00C0788C" w:rsidRPr="00B37659" w:rsidRDefault="00C0788C" w:rsidP="004435DE">
            <w:pPr>
              <w:jc w:val="center"/>
              <w:rPr>
                <w:rFonts w:cs="Arial"/>
                <w:b/>
                <w:iCs/>
              </w:rPr>
            </w:pPr>
            <w:r w:rsidRPr="00B37659">
              <w:rPr>
                <w:rFonts w:cs="Arial"/>
                <w:b/>
                <w:iCs/>
              </w:rPr>
              <w:t>Referentie gemeente</w:t>
            </w:r>
          </w:p>
        </w:tc>
        <w:tc>
          <w:tcPr>
            <w:tcW w:w="2692" w:type="dxa"/>
            <w:tcBorders>
              <w:top w:val="single" w:sz="6" w:space="0" w:color="auto"/>
              <w:left w:val="single" w:sz="6" w:space="0" w:color="auto"/>
              <w:bottom w:val="single" w:sz="6" w:space="0" w:color="auto"/>
              <w:right w:val="single" w:sz="6" w:space="0" w:color="auto"/>
            </w:tcBorders>
            <w:shd w:val="clear" w:color="auto" w:fill="D1D1D1" w:themeFill="background2" w:themeFillShade="E6"/>
          </w:tcPr>
          <w:p w14:paraId="5042F869" w14:textId="77777777" w:rsidR="00C0788C" w:rsidRPr="00B37659" w:rsidRDefault="00C0788C" w:rsidP="004435DE">
            <w:pPr>
              <w:jc w:val="center"/>
              <w:rPr>
                <w:rFonts w:cs="Arial"/>
                <w:b/>
                <w:iCs/>
              </w:rPr>
            </w:pPr>
            <w:r w:rsidRPr="00B37659">
              <w:rPr>
                <w:rFonts w:cs="Arial"/>
                <w:b/>
                <w:iCs/>
              </w:rPr>
              <w:t>Toelichting technische realisatie</w:t>
            </w:r>
          </w:p>
        </w:tc>
      </w:tr>
      <w:tr w:rsidR="00C0788C" w:rsidRPr="00B37659" w14:paraId="14A8F846" w14:textId="77777777" w:rsidTr="004435DE">
        <w:trPr>
          <w:cantSplit/>
          <w:trHeight w:val="735"/>
        </w:trPr>
        <w:tc>
          <w:tcPr>
            <w:tcW w:w="279" w:type="dxa"/>
            <w:tcBorders>
              <w:top w:val="single" w:sz="6" w:space="0" w:color="auto"/>
              <w:left w:val="single" w:sz="6" w:space="0" w:color="auto"/>
              <w:bottom w:val="single" w:sz="6" w:space="0" w:color="auto"/>
              <w:right w:val="single" w:sz="6" w:space="0" w:color="auto"/>
            </w:tcBorders>
            <w:hideMark/>
          </w:tcPr>
          <w:p w14:paraId="30932BE4" w14:textId="77777777" w:rsidR="00C0788C" w:rsidRPr="00B37659" w:rsidRDefault="00C0788C" w:rsidP="004435DE">
            <w:pPr>
              <w:jc w:val="center"/>
              <w:rPr>
                <w:rFonts w:cs="Arial"/>
                <w:iCs/>
              </w:rPr>
            </w:pPr>
            <w:r w:rsidRPr="00B37659">
              <w:rPr>
                <w:rFonts w:cs="Arial"/>
                <w:iCs/>
              </w:rPr>
              <w:t>1</w:t>
            </w:r>
          </w:p>
        </w:tc>
        <w:tc>
          <w:tcPr>
            <w:tcW w:w="4252" w:type="dxa"/>
            <w:tcBorders>
              <w:top w:val="single" w:sz="6" w:space="0" w:color="auto"/>
              <w:left w:val="single" w:sz="6" w:space="0" w:color="auto"/>
              <w:bottom w:val="single" w:sz="6" w:space="0" w:color="auto"/>
              <w:right w:val="single" w:sz="6" w:space="0" w:color="auto"/>
            </w:tcBorders>
            <w:hideMark/>
          </w:tcPr>
          <w:p w14:paraId="1907A5C5" w14:textId="77777777" w:rsidR="00C0788C" w:rsidRPr="00B37659" w:rsidRDefault="00C0788C" w:rsidP="004435DE">
            <w:pPr>
              <w:rPr>
                <w:rFonts w:cs="Arial"/>
                <w:iCs/>
              </w:rPr>
            </w:pPr>
            <w:r w:rsidRPr="00B37659">
              <w:rPr>
                <w:rFonts w:cs="Arial"/>
                <w:iCs/>
              </w:rPr>
              <w:t xml:space="preserve">Het CMS wordt gekoppeld met Key2DataDistributie. </w:t>
            </w:r>
          </w:p>
        </w:tc>
        <w:tc>
          <w:tcPr>
            <w:tcW w:w="1418" w:type="dxa"/>
            <w:tcBorders>
              <w:top w:val="single" w:sz="6" w:space="0" w:color="auto"/>
              <w:left w:val="single" w:sz="6" w:space="0" w:color="auto"/>
              <w:bottom w:val="single" w:sz="6" w:space="0" w:color="auto"/>
              <w:right w:val="single" w:sz="6" w:space="0" w:color="auto"/>
            </w:tcBorders>
          </w:tcPr>
          <w:p w14:paraId="556F252C"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Automatisch</w:t>
            </w:r>
          </w:p>
          <w:p w14:paraId="23F1E213"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Handmatig</w:t>
            </w:r>
          </w:p>
          <w:p w14:paraId="117ACB9F"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Nog niet</w:t>
            </w:r>
          </w:p>
        </w:tc>
        <w:tc>
          <w:tcPr>
            <w:tcW w:w="1276" w:type="dxa"/>
            <w:tcBorders>
              <w:top w:val="single" w:sz="6" w:space="0" w:color="auto"/>
              <w:left w:val="single" w:sz="6" w:space="0" w:color="auto"/>
              <w:bottom w:val="single" w:sz="6" w:space="0" w:color="auto"/>
              <w:right w:val="single" w:sz="6" w:space="0" w:color="auto"/>
            </w:tcBorders>
          </w:tcPr>
          <w:p w14:paraId="2EE248A3" w14:textId="77777777" w:rsidR="00C0788C" w:rsidRPr="00B37659" w:rsidRDefault="00C0788C" w:rsidP="004435DE">
            <w:pPr>
              <w:rPr>
                <w:rFonts w:cs="Arial"/>
                <w:iCs/>
              </w:rPr>
            </w:pPr>
          </w:p>
        </w:tc>
        <w:tc>
          <w:tcPr>
            <w:tcW w:w="2692" w:type="dxa"/>
            <w:tcBorders>
              <w:top w:val="single" w:sz="6" w:space="0" w:color="auto"/>
              <w:left w:val="single" w:sz="6" w:space="0" w:color="auto"/>
              <w:bottom w:val="single" w:sz="6" w:space="0" w:color="auto"/>
              <w:right w:val="single" w:sz="6" w:space="0" w:color="auto"/>
            </w:tcBorders>
          </w:tcPr>
          <w:p w14:paraId="3A095FB2" w14:textId="77777777" w:rsidR="00C0788C" w:rsidRPr="00B37659" w:rsidRDefault="00C0788C" w:rsidP="004435DE">
            <w:pPr>
              <w:rPr>
                <w:rFonts w:cs="Arial"/>
                <w:iCs/>
              </w:rPr>
            </w:pPr>
          </w:p>
        </w:tc>
      </w:tr>
      <w:tr w:rsidR="00C0788C" w:rsidRPr="00B37659" w14:paraId="15C1210E" w14:textId="77777777" w:rsidTr="004435DE">
        <w:trPr>
          <w:cantSplit/>
          <w:trHeight w:val="300"/>
        </w:trPr>
        <w:tc>
          <w:tcPr>
            <w:tcW w:w="279" w:type="dxa"/>
            <w:tcBorders>
              <w:top w:val="single" w:sz="6" w:space="0" w:color="auto"/>
              <w:left w:val="single" w:sz="6" w:space="0" w:color="auto"/>
              <w:bottom w:val="single" w:sz="6" w:space="0" w:color="auto"/>
              <w:right w:val="single" w:sz="6" w:space="0" w:color="auto"/>
            </w:tcBorders>
            <w:hideMark/>
          </w:tcPr>
          <w:p w14:paraId="31494948" w14:textId="77777777" w:rsidR="00C0788C" w:rsidRPr="00B37659" w:rsidRDefault="00C0788C" w:rsidP="004435DE">
            <w:pPr>
              <w:jc w:val="center"/>
              <w:rPr>
                <w:rFonts w:cs="Arial"/>
                <w:iCs/>
              </w:rPr>
            </w:pPr>
            <w:r w:rsidRPr="00B37659">
              <w:rPr>
                <w:rFonts w:cs="Arial"/>
                <w:iCs/>
              </w:rPr>
              <w:t>2</w:t>
            </w:r>
          </w:p>
        </w:tc>
        <w:tc>
          <w:tcPr>
            <w:tcW w:w="4252" w:type="dxa"/>
            <w:tcBorders>
              <w:top w:val="single" w:sz="6" w:space="0" w:color="auto"/>
              <w:left w:val="single" w:sz="6" w:space="0" w:color="auto"/>
              <w:bottom w:val="single" w:sz="6" w:space="0" w:color="auto"/>
              <w:right w:val="single" w:sz="6" w:space="0" w:color="auto"/>
            </w:tcBorders>
            <w:hideMark/>
          </w:tcPr>
          <w:p w14:paraId="638D1D4E" w14:textId="77777777" w:rsidR="00C0788C" w:rsidRPr="00B37659" w:rsidRDefault="00C0788C" w:rsidP="004435DE">
            <w:pPr>
              <w:rPr>
                <w:rFonts w:cs="Arial"/>
                <w:iCs/>
              </w:rPr>
            </w:pPr>
            <w:r w:rsidRPr="00B37659">
              <w:rPr>
                <w:rFonts w:cs="Arial"/>
                <w:iCs/>
              </w:rPr>
              <w:t>Het CMS wordt gekoppeld aan een dataplatform of rapportage-voorziening zoals Power BI.</w:t>
            </w:r>
          </w:p>
        </w:tc>
        <w:tc>
          <w:tcPr>
            <w:tcW w:w="1418" w:type="dxa"/>
            <w:tcBorders>
              <w:top w:val="single" w:sz="6" w:space="0" w:color="auto"/>
              <w:left w:val="single" w:sz="6" w:space="0" w:color="auto"/>
              <w:bottom w:val="single" w:sz="6" w:space="0" w:color="auto"/>
              <w:right w:val="single" w:sz="6" w:space="0" w:color="auto"/>
            </w:tcBorders>
          </w:tcPr>
          <w:p w14:paraId="37AA247C"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Automatisch</w:t>
            </w:r>
          </w:p>
          <w:p w14:paraId="15467926"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Handmatig</w:t>
            </w:r>
          </w:p>
          <w:p w14:paraId="4BA260F3"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Nog niet</w:t>
            </w:r>
          </w:p>
        </w:tc>
        <w:tc>
          <w:tcPr>
            <w:tcW w:w="1276" w:type="dxa"/>
            <w:tcBorders>
              <w:top w:val="single" w:sz="6" w:space="0" w:color="auto"/>
              <w:left w:val="single" w:sz="6" w:space="0" w:color="auto"/>
              <w:bottom w:val="single" w:sz="6" w:space="0" w:color="auto"/>
              <w:right w:val="single" w:sz="6" w:space="0" w:color="auto"/>
            </w:tcBorders>
          </w:tcPr>
          <w:p w14:paraId="2F6E2252" w14:textId="77777777" w:rsidR="00C0788C" w:rsidRPr="00B37659" w:rsidRDefault="00C0788C" w:rsidP="004435DE">
            <w:pPr>
              <w:rPr>
                <w:rFonts w:cs="Arial"/>
                <w:iCs/>
              </w:rPr>
            </w:pPr>
          </w:p>
        </w:tc>
        <w:tc>
          <w:tcPr>
            <w:tcW w:w="2692" w:type="dxa"/>
            <w:tcBorders>
              <w:top w:val="single" w:sz="6" w:space="0" w:color="auto"/>
              <w:left w:val="single" w:sz="6" w:space="0" w:color="auto"/>
              <w:bottom w:val="single" w:sz="6" w:space="0" w:color="auto"/>
              <w:right w:val="single" w:sz="6" w:space="0" w:color="auto"/>
            </w:tcBorders>
          </w:tcPr>
          <w:p w14:paraId="2F2767AD" w14:textId="77777777" w:rsidR="00C0788C" w:rsidRPr="00B37659" w:rsidRDefault="00C0788C" w:rsidP="004435DE">
            <w:pPr>
              <w:rPr>
                <w:rFonts w:cs="Arial"/>
                <w:iCs/>
              </w:rPr>
            </w:pPr>
          </w:p>
        </w:tc>
      </w:tr>
      <w:tr w:rsidR="00C0788C" w:rsidRPr="00B37659" w14:paraId="7DE6BFA9" w14:textId="77777777" w:rsidTr="004435DE">
        <w:trPr>
          <w:cantSplit/>
          <w:trHeight w:val="300"/>
        </w:trPr>
        <w:tc>
          <w:tcPr>
            <w:tcW w:w="279" w:type="dxa"/>
            <w:tcBorders>
              <w:top w:val="single" w:sz="6" w:space="0" w:color="auto"/>
              <w:left w:val="single" w:sz="6" w:space="0" w:color="auto"/>
              <w:bottom w:val="single" w:sz="6" w:space="0" w:color="auto"/>
              <w:right w:val="single" w:sz="6" w:space="0" w:color="auto"/>
            </w:tcBorders>
            <w:hideMark/>
          </w:tcPr>
          <w:p w14:paraId="2D1DDB52" w14:textId="77777777" w:rsidR="00C0788C" w:rsidRPr="00B37659" w:rsidRDefault="00C0788C" w:rsidP="004435DE">
            <w:pPr>
              <w:jc w:val="center"/>
              <w:rPr>
                <w:rFonts w:cs="Arial"/>
                <w:iCs/>
              </w:rPr>
            </w:pPr>
            <w:r w:rsidRPr="00B37659">
              <w:rPr>
                <w:rFonts w:cs="Arial"/>
                <w:iCs/>
              </w:rPr>
              <w:t>3</w:t>
            </w:r>
          </w:p>
        </w:tc>
        <w:tc>
          <w:tcPr>
            <w:tcW w:w="4252" w:type="dxa"/>
            <w:tcBorders>
              <w:top w:val="single" w:sz="6" w:space="0" w:color="auto"/>
              <w:left w:val="single" w:sz="6" w:space="0" w:color="auto"/>
              <w:bottom w:val="single" w:sz="6" w:space="0" w:color="auto"/>
              <w:right w:val="single" w:sz="6" w:space="0" w:color="auto"/>
            </w:tcBorders>
            <w:hideMark/>
          </w:tcPr>
          <w:p w14:paraId="6D73AC55" w14:textId="77777777" w:rsidR="00C0788C" w:rsidRPr="00B37659" w:rsidRDefault="00C0788C" w:rsidP="004435DE">
            <w:pPr>
              <w:rPr>
                <w:rFonts w:cs="Arial"/>
                <w:iCs/>
              </w:rPr>
            </w:pPr>
            <w:r w:rsidRPr="00B37659">
              <w:rPr>
                <w:rFonts w:cs="Arial"/>
                <w:iCs/>
              </w:rPr>
              <w:t xml:space="preserve">Het CMS wordt gekoppeld aan de Belasting-applicatie van </w:t>
            </w:r>
            <w:proofErr w:type="spellStart"/>
            <w:r w:rsidRPr="00B37659">
              <w:rPr>
                <w:rFonts w:cs="Arial"/>
                <w:iCs/>
              </w:rPr>
              <w:t>GouwIT</w:t>
            </w:r>
            <w:proofErr w:type="spellEnd"/>
            <w:r w:rsidRPr="00B37659">
              <w:rPr>
                <w:rFonts w:cs="Arial"/>
                <w:iCs/>
              </w:rPr>
              <w:t xml:space="preserve">. </w:t>
            </w:r>
          </w:p>
        </w:tc>
        <w:tc>
          <w:tcPr>
            <w:tcW w:w="1418" w:type="dxa"/>
            <w:tcBorders>
              <w:top w:val="single" w:sz="6" w:space="0" w:color="auto"/>
              <w:left w:val="single" w:sz="6" w:space="0" w:color="auto"/>
              <w:bottom w:val="single" w:sz="6" w:space="0" w:color="auto"/>
              <w:right w:val="single" w:sz="6" w:space="0" w:color="auto"/>
            </w:tcBorders>
          </w:tcPr>
          <w:p w14:paraId="09A72707"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Automatisch</w:t>
            </w:r>
          </w:p>
          <w:p w14:paraId="6C90EB9E"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Handmatig</w:t>
            </w:r>
          </w:p>
          <w:p w14:paraId="0EABEF75"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Nog niet</w:t>
            </w:r>
          </w:p>
        </w:tc>
        <w:tc>
          <w:tcPr>
            <w:tcW w:w="1276" w:type="dxa"/>
            <w:tcBorders>
              <w:top w:val="single" w:sz="6" w:space="0" w:color="auto"/>
              <w:left w:val="single" w:sz="6" w:space="0" w:color="auto"/>
              <w:bottom w:val="single" w:sz="6" w:space="0" w:color="auto"/>
              <w:right w:val="single" w:sz="6" w:space="0" w:color="auto"/>
            </w:tcBorders>
          </w:tcPr>
          <w:p w14:paraId="750E1412" w14:textId="77777777" w:rsidR="00C0788C" w:rsidRPr="00B37659" w:rsidRDefault="00C0788C" w:rsidP="004435DE">
            <w:pPr>
              <w:rPr>
                <w:rFonts w:cs="Arial"/>
                <w:iCs/>
              </w:rPr>
            </w:pPr>
          </w:p>
        </w:tc>
        <w:tc>
          <w:tcPr>
            <w:tcW w:w="2692" w:type="dxa"/>
            <w:tcBorders>
              <w:top w:val="single" w:sz="6" w:space="0" w:color="auto"/>
              <w:left w:val="single" w:sz="6" w:space="0" w:color="auto"/>
              <w:bottom w:val="single" w:sz="6" w:space="0" w:color="auto"/>
              <w:right w:val="single" w:sz="6" w:space="0" w:color="auto"/>
            </w:tcBorders>
          </w:tcPr>
          <w:p w14:paraId="3824FC10" w14:textId="77777777" w:rsidR="00C0788C" w:rsidRPr="00B37659" w:rsidRDefault="00C0788C" w:rsidP="004435DE">
            <w:pPr>
              <w:rPr>
                <w:rFonts w:cs="Arial"/>
                <w:iCs/>
              </w:rPr>
            </w:pPr>
          </w:p>
        </w:tc>
      </w:tr>
      <w:tr w:rsidR="00C0788C" w:rsidRPr="00B37659" w14:paraId="2037DD3A" w14:textId="77777777" w:rsidTr="004435DE">
        <w:trPr>
          <w:cantSplit/>
          <w:trHeight w:val="300"/>
        </w:trPr>
        <w:tc>
          <w:tcPr>
            <w:tcW w:w="279" w:type="dxa"/>
            <w:tcBorders>
              <w:top w:val="single" w:sz="6" w:space="0" w:color="auto"/>
              <w:left w:val="single" w:sz="6" w:space="0" w:color="auto"/>
              <w:bottom w:val="single" w:sz="6" w:space="0" w:color="auto"/>
              <w:right w:val="single" w:sz="6" w:space="0" w:color="auto"/>
            </w:tcBorders>
            <w:hideMark/>
          </w:tcPr>
          <w:p w14:paraId="1853AC09" w14:textId="77777777" w:rsidR="00C0788C" w:rsidRPr="00B37659" w:rsidRDefault="00C0788C" w:rsidP="004435DE">
            <w:pPr>
              <w:jc w:val="center"/>
              <w:rPr>
                <w:rFonts w:cs="Arial"/>
                <w:iCs/>
              </w:rPr>
            </w:pPr>
            <w:r w:rsidRPr="00B37659">
              <w:rPr>
                <w:rFonts w:cs="Arial"/>
                <w:iCs/>
              </w:rPr>
              <w:t>4</w:t>
            </w:r>
          </w:p>
        </w:tc>
        <w:tc>
          <w:tcPr>
            <w:tcW w:w="4252" w:type="dxa"/>
            <w:tcBorders>
              <w:top w:val="single" w:sz="6" w:space="0" w:color="auto"/>
              <w:left w:val="single" w:sz="6" w:space="0" w:color="auto"/>
              <w:bottom w:val="single" w:sz="6" w:space="0" w:color="auto"/>
              <w:right w:val="single" w:sz="6" w:space="0" w:color="auto"/>
            </w:tcBorders>
            <w:hideMark/>
          </w:tcPr>
          <w:p w14:paraId="5CFB8FA3" w14:textId="77777777" w:rsidR="00C0788C" w:rsidRPr="00B37659" w:rsidRDefault="00C0788C" w:rsidP="004435DE">
            <w:pPr>
              <w:rPr>
                <w:rFonts w:cs="Arial"/>
                <w:iCs/>
              </w:rPr>
            </w:pPr>
            <w:r w:rsidRPr="00B37659">
              <w:rPr>
                <w:rFonts w:cs="Arial"/>
                <w:iCs/>
              </w:rPr>
              <w:t>Het CMS  wordt via een API-koppeling aan WSS -</w:t>
            </w:r>
            <w:proofErr w:type="spellStart"/>
            <w:r w:rsidRPr="00B37659">
              <w:rPr>
                <w:rFonts w:cs="Arial"/>
                <w:iCs/>
              </w:rPr>
              <w:t>Binfinity</w:t>
            </w:r>
            <w:proofErr w:type="spellEnd"/>
            <w:r w:rsidRPr="00B37659">
              <w:rPr>
                <w:rFonts w:cs="Arial"/>
                <w:iCs/>
              </w:rPr>
              <w:t xml:space="preserve"> gekoppeld. </w:t>
            </w:r>
          </w:p>
        </w:tc>
        <w:tc>
          <w:tcPr>
            <w:tcW w:w="1418" w:type="dxa"/>
            <w:tcBorders>
              <w:top w:val="single" w:sz="6" w:space="0" w:color="auto"/>
              <w:left w:val="single" w:sz="6" w:space="0" w:color="auto"/>
              <w:bottom w:val="single" w:sz="6" w:space="0" w:color="auto"/>
              <w:right w:val="single" w:sz="6" w:space="0" w:color="auto"/>
            </w:tcBorders>
          </w:tcPr>
          <w:p w14:paraId="39C24D29"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Automatisch</w:t>
            </w:r>
          </w:p>
          <w:p w14:paraId="6E16FBC7"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Nog niet</w:t>
            </w:r>
          </w:p>
        </w:tc>
        <w:tc>
          <w:tcPr>
            <w:tcW w:w="1276" w:type="dxa"/>
            <w:tcBorders>
              <w:top w:val="single" w:sz="6" w:space="0" w:color="auto"/>
              <w:left w:val="single" w:sz="6" w:space="0" w:color="auto"/>
              <w:bottom w:val="single" w:sz="6" w:space="0" w:color="auto"/>
              <w:right w:val="single" w:sz="6" w:space="0" w:color="auto"/>
            </w:tcBorders>
          </w:tcPr>
          <w:p w14:paraId="02C5F1FD" w14:textId="77777777" w:rsidR="00C0788C" w:rsidRPr="00B37659" w:rsidRDefault="00C0788C" w:rsidP="004435DE">
            <w:pPr>
              <w:rPr>
                <w:rFonts w:cs="Arial"/>
                <w:iCs/>
              </w:rPr>
            </w:pPr>
          </w:p>
        </w:tc>
        <w:tc>
          <w:tcPr>
            <w:tcW w:w="2692" w:type="dxa"/>
            <w:tcBorders>
              <w:top w:val="single" w:sz="6" w:space="0" w:color="auto"/>
              <w:left w:val="single" w:sz="6" w:space="0" w:color="auto"/>
              <w:bottom w:val="single" w:sz="6" w:space="0" w:color="auto"/>
              <w:right w:val="single" w:sz="6" w:space="0" w:color="auto"/>
            </w:tcBorders>
          </w:tcPr>
          <w:p w14:paraId="7EE13193" w14:textId="77777777" w:rsidR="00C0788C" w:rsidRPr="00B37659" w:rsidRDefault="00C0788C" w:rsidP="004435DE">
            <w:pPr>
              <w:rPr>
                <w:rFonts w:cs="Arial"/>
                <w:iCs/>
              </w:rPr>
            </w:pPr>
          </w:p>
        </w:tc>
      </w:tr>
      <w:tr w:rsidR="00C0788C" w:rsidRPr="00B37659" w14:paraId="26A250DA" w14:textId="77777777" w:rsidTr="004435DE">
        <w:trPr>
          <w:cantSplit/>
          <w:trHeight w:val="300"/>
        </w:trPr>
        <w:tc>
          <w:tcPr>
            <w:tcW w:w="279" w:type="dxa"/>
            <w:tcBorders>
              <w:top w:val="nil"/>
              <w:left w:val="single" w:sz="6" w:space="0" w:color="auto"/>
              <w:bottom w:val="single" w:sz="6" w:space="0" w:color="auto"/>
              <w:right w:val="single" w:sz="6" w:space="0" w:color="auto"/>
            </w:tcBorders>
          </w:tcPr>
          <w:p w14:paraId="1A2EB830" w14:textId="77777777" w:rsidR="00C0788C" w:rsidRPr="00B37659" w:rsidRDefault="00C0788C" w:rsidP="004435DE">
            <w:pPr>
              <w:jc w:val="center"/>
              <w:rPr>
                <w:rFonts w:cs="Arial"/>
                <w:iCs/>
              </w:rPr>
            </w:pPr>
            <w:r w:rsidRPr="00B37659">
              <w:rPr>
                <w:rFonts w:cs="Arial"/>
                <w:iCs/>
              </w:rPr>
              <w:t>5</w:t>
            </w:r>
          </w:p>
        </w:tc>
        <w:tc>
          <w:tcPr>
            <w:tcW w:w="4252" w:type="dxa"/>
            <w:tcBorders>
              <w:top w:val="single" w:sz="6" w:space="0" w:color="auto"/>
              <w:left w:val="single" w:sz="6" w:space="0" w:color="auto"/>
              <w:bottom w:val="single" w:sz="6" w:space="0" w:color="auto"/>
              <w:right w:val="single" w:sz="6" w:space="0" w:color="auto"/>
            </w:tcBorders>
          </w:tcPr>
          <w:p w14:paraId="0D5CD32C" w14:textId="77777777" w:rsidR="00C0788C" w:rsidRPr="00B37659" w:rsidRDefault="00C0788C" w:rsidP="004435DE">
            <w:pPr>
              <w:rPr>
                <w:rFonts w:cs="Arial"/>
                <w:iCs/>
              </w:rPr>
            </w:pPr>
            <w:r w:rsidRPr="00B37659">
              <w:rPr>
                <w:rFonts w:cs="Arial"/>
                <w:iCs/>
              </w:rPr>
              <w:t xml:space="preserve">Het CMS wordt via een API-koppeling aan New Waste gekoppeld. </w:t>
            </w:r>
          </w:p>
        </w:tc>
        <w:tc>
          <w:tcPr>
            <w:tcW w:w="1418" w:type="dxa"/>
            <w:tcBorders>
              <w:top w:val="single" w:sz="6" w:space="0" w:color="auto"/>
              <w:left w:val="single" w:sz="6" w:space="0" w:color="auto"/>
              <w:bottom w:val="single" w:sz="6" w:space="0" w:color="auto"/>
              <w:right w:val="single" w:sz="6" w:space="0" w:color="auto"/>
            </w:tcBorders>
          </w:tcPr>
          <w:p w14:paraId="3D1DE845"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Automatisch</w:t>
            </w:r>
          </w:p>
          <w:p w14:paraId="3F647C21"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Nog niet</w:t>
            </w:r>
          </w:p>
        </w:tc>
        <w:tc>
          <w:tcPr>
            <w:tcW w:w="1276" w:type="dxa"/>
            <w:tcBorders>
              <w:top w:val="single" w:sz="6" w:space="0" w:color="auto"/>
              <w:left w:val="single" w:sz="6" w:space="0" w:color="auto"/>
              <w:bottom w:val="single" w:sz="6" w:space="0" w:color="auto"/>
              <w:right w:val="single" w:sz="6" w:space="0" w:color="auto"/>
            </w:tcBorders>
          </w:tcPr>
          <w:p w14:paraId="0CFAC865" w14:textId="77777777" w:rsidR="00C0788C" w:rsidRPr="00B37659" w:rsidRDefault="00C0788C" w:rsidP="004435DE">
            <w:pPr>
              <w:rPr>
                <w:rFonts w:cs="Arial"/>
                <w:iCs/>
              </w:rPr>
            </w:pPr>
          </w:p>
        </w:tc>
        <w:tc>
          <w:tcPr>
            <w:tcW w:w="2692" w:type="dxa"/>
            <w:tcBorders>
              <w:top w:val="single" w:sz="6" w:space="0" w:color="auto"/>
              <w:left w:val="single" w:sz="6" w:space="0" w:color="auto"/>
              <w:bottom w:val="single" w:sz="6" w:space="0" w:color="auto"/>
              <w:right w:val="single" w:sz="6" w:space="0" w:color="auto"/>
            </w:tcBorders>
          </w:tcPr>
          <w:p w14:paraId="0BE68C55" w14:textId="77777777" w:rsidR="00C0788C" w:rsidRPr="00B37659" w:rsidRDefault="00C0788C" w:rsidP="004435DE">
            <w:pPr>
              <w:rPr>
                <w:rFonts w:cs="Arial"/>
                <w:iCs/>
              </w:rPr>
            </w:pPr>
          </w:p>
        </w:tc>
      </w:tr>
      <w:tr w:rsidR="00C0788C" w:rsidRPr="00B37659" w14:paraId="70F26D86" w14:textId="77777777" w:rsidTr="004435DE">
        <w:trPr>
          <w:cantSplit/>
          <w:trHeight w:val="300"/>
        </w:trPr>
        <w:tc>
          <w:tcPr>
            <w:tcW w:w="279" w:type="dxa"/>
            <w:tcBorders>
              <w:top w:val="nil"/>
              <w:left w:val="single" w:sz="6" w:space="0" w:color="auto"/>
              <w:bottom w:val="single" w:sz="6" w:space="0" w:color="auto"/>
              <w:right w:val="single" w:sz="6" w:space="0" w:color="auto"/>
            </w:tcBorders>
          </w:tcPr>
          <w:p w14:paraId="3C0488F9" w14:textId="77777777" w:rsidR="00C0788C" w:rsidRPr="00B37659" w:rsidRDefault="00C0788C" w:rsidP="004435DE">
            <w:pPr>
              <w:jc w:val="center"/>
              <w:rPr>
                <w:rFonts w:cs="Arial"/>
                <w:iCs/>
              </w:rPr>
            </w:pPr>
            <w:r w:rsidRPr="00B37659">
              <w:rPr>
                <w:rFonts w:cs="Arial"/>
                <w:iCs/>
              </w:rPr>
              <w:t>6</w:t>
            </w:r>
          </w:p>
        </w:tc>
        <w:tc>
          <w:tcPr>
            <w:tcW w:w="4252" w:type="dxa"/>
            <w:tcBorders>
              <w:top w:val="single" w:sz="6" w:space="0" w:color="auto"/>
              <w:left w:val="single" w:sz="6" w:space="0" w:color="auto"/>
              <w:bottom w:val="single" w:sz="6" w:space="0" w:color="auto"/>
              <w:right w:val="single" w:sz="6" w:space="0" w:color="auto"/>
            </w:tcBorders>
          </w:tcPr>
          <w:p w14:paraId="150780C4" w14:textId="77777777" w:rsidR="00C0788C" w:rsidRPr="00B37659" w:rsidRDefault="00C0788C" w:rsidP="004435DE">
            <w:pPr>
              <w:rPr>
                <w:rFonts w:cs="Arial"/>
                <w:iCs/>
              </w:rPr>
            </w:pPr>
            <w:r w:rsidRPr="00B37659">
              <w:rPr>
                <w:rFonts w:cs="Arial"/>
                <w:iCs/>
              </w:rPr>
              <w:t>Het CMS moet een koppeling met Zaaksysteem van Excellence (</w:t>
            </w:r>
            <w:proofErr w:type="spellStart"/>
            <w:r w:rsidRPr="00B37659">
              <w:rPr>
                <w:rFonts w:cs="Arial"/>
                <w:iCs/>
              </w:rPr>
              <w:t>xxnllc</w:t>
            </w:r>
            <w:proofErr w:type="spellEnd"/>
            <w:r w:rsidRPr="00B37659">
              <w:rPr>
                <w:rFonts w:cs="Arial"/>
                <w:iCs/>
              </w:rPr>
              <w:t xml:space="preserve"> Zaken) krijgen. </w:t>
            </w:r>
          </w:p>
        </w:tc>
        <w:tc>
          <w:tcPr>
            <w:tcW w:w="1418" w:type="dxa"/>
            <w:tcBorders>
              <w:top w:val="single" w:sz="6" w:space="0" w:color="auto"/>
              <w:left w:val="single" w:sz="6" w:space="0" w:color="auto"/>
              <w:bottom w:val="single" w:sz="6" w:space="0" w:color="auto"/>
              <w:right w:val="single" w:sz="6" w:space="0" w:color="auto"/>
            </w:tcBorders>
          </w:tcPr>
          <w:p w14:paraId="5BE39D8B"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Automatisch</w:t>
            </w:r>
          </w:p>
          <w:p w14:paraId="461FBC21"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Handmatig</w:t>
            </w:r>
          </w:p>
          <w:p w14:paraId="4A8127A3"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Nog niet</w:t>
            </w:r>
          </w:p>
        </w:tc>
        <w:tc>
          <w:tcPr>
            <w:tcW w:w="1276" w:type="dxa"/>
            <w:tcBorders>
              <w:top w:val="single" w:sz="6" w:space="0" w:color="auto"/>
              <w:left w:val="single" w:sz="6" w:space="0" w:color="auto"/>
              <w:bottom w:val="single" w:sz="6" w:space="0" w:color="auto"/>
              <w:right w:val="single" w:sz="6" w:space="0" w:color="auto"/>
            </w:tcBorders>
          </w:tcPr>
          <w:p w14:paraId="57DA7666" w14:textId="77777777" w:rsidR="00C0788C" w:rsidRPr="00B37659" w:rsidRDefault="00C0788C" w:rsidP="004435DE">
            <w:pPr>
              <w:rPr>
                <w:rFonts w:cs="Arial"/>
                <w:iCs/>
              </w:rPr>
            </w:pPr>
          </w:p>
        </w:tc>
        <w:tc>
          <w:tcPr>
            <w:tcW w:w="2692" w:type="dxa"/>
            <w:tcBorders>
              <w:top w:val="single" w:sz="6" w:space="0" w:color="auto"/>
              <w:left w:val="single" w:sz="6" w:space="0" w:color="auto"/>
              <w:bottom w:val="single" w:sz="6" w:space="0" w:color="auto"/>
              <w:right w:val="single" w:sz="6" w:space="0" w:color="auto"/>
            </w:tcBorders>
          </w:tcPr>
          <w:p w14:paraId="72FD0D41" w14:textId="77777777" w:rsidR="00C0788C" w:rsidRPr="00B37659" w:rsidRDefault="00C0788C" w:rsidP="004435DE">
            <w:pPr>
              <w:rPr>
                <w:rFonts w:cs="Arial"/>
                <w:iCs/>
              </w:rPr>
            </w:pPr>
          </w:p>
        </w:tc>
      </w:tr>
      <w:tr w:rsidR="00C0788C" w:rsidRPr="00B37659" w14:paraId="39E1AC26" w14:textId="77777777" w:rsidTr="004435DE">
        <w:trPr>
          <w:cantSplit/>
          <w:trHeight w:val="300"/>
        </w:trPr>
        <w:tc>
          <w:tcPr>
            <w:tcW w:w="279" w:type="dxa"/>
            <w:tcBorders>
              <w:top w:val="nil"/>
              <w:left w:val="single" w:sz="6" w:space="0" w:color="auto"/>
              <w:bottom w:val="single" w:sz="6" w:space="0" w:color="auto"/>
              <w:right w:val="single" w:sz="6" w:space="0" w:color="auto"/>
            </w:tcBorders>
          </w:tcPr>
          <w:p w14:paraId="1F6091B6" w14:textId="77777777" w:rsidR="00C0788C" w:rsidRPr="00B37659" w:rsidRDefault="00C0788C" w:rsidP="004435DE">
            <w:pPr>
              <w:jc w:val="center"/>
              <w:rPr>
                <w:rFonts w:cs="Arial"/>
                <w:iCs/>
              </w:rPr>
            </w:pPr>
            <w:r w:rsidRPr="00B37659">
              <w:rPr>
                <w:rFonts w:cs="Arial"/>
                <w:iCs/>
              </w:rPr>
              <w:t>7</w:t>
            </w:r>
          </w:p>
        </w:tc>
        <w:tc>
          <w:tcPr>
            <w:tcW w:w="4252" w:type="dxa"/>
            <w:tcBorders>
              <w:top w:val="single" w:sz="6" w:space="0" w:color="auto"/>
              <w:left w:val="single" w:sz="6" w:space="0" w:color="auto"/>
              <w:bottom w:val="single" w:sz="6" w:space="0" w:color="auto"/>
              <w:right w:val="single" w:sz="6" w:space="0" w:color="auto"/>
            </w:tcBorders>
          </w:tcPr>
          <w:p w14:paraId="56C2B979" w14:textId="77777777" w:rsidR="00C0788C" w:rsidRPr="00B37659" w:rsidRDefault="00C0788C" w:rsidP="004435DE">
            <w:pPr>
              <w:rPr>
                <w:rFonts w:cs="Arial"/>
                <w:iCs/>
              </w:rPr>
            </w:pPr>
            <w:r w:rsidRPr="00B37659">
              <w:rPr>
                <w:rFonts w:cs="Arial"/>
                <w:iCs/>
              </w:rPr>
              <w:t xml:space="preserve">Het CMS wordt via een API-koppeling aan Jewel gekoppeld. </w:t>
            </w:r>
          </w:p>
        </w:tc>
        <w:tc>
          <w:tcPr>
            <w:tcW w:w="1418" w:type="dxa"/>
            <w:tcBorders>
              <w:top w:val="single" w:sz="6" w:space="0" w:color="auto"/>
              <w:left w:val="single" w:sz="6" w:space="0" w:color="auto"/>
              <w:bottom w:val="single" w:sz="6" w:space="0" w:color="auto"/>
              <w:right w:val="single" w:sz="6" w:space="0" w:color="auto"/>
            </w:tcBorders>
          </w:tcPr>
          <w:p w14:paraId="0752464E"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Ja</w:t>
            </w:r>
          </w:p>
          <w:p w14:paraId="7A5FCEA9"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Nog niet</w:t>
            </w:r>
          </w:p>
        </w:tc>
        <w:tc>
          <w:tcPr>
            <w:tcW w:w="1276" w:type="dxa"/>
            <w:tcBorders>
              <w:top w:val="single" w:sz="6" w:space="0" w:color="auto"/>
              <w:left w:val="single" w:sz="6" w:space="0" w:color="auto"/>
              <w:bottom w:val="single" w:sz="6" w:space="0" w:color="auto"/>
              <w:right w:val="single" w:sz="6" w:space="0" w:color="auto"/>
            </w:tcBorders>
          </w:tcPr>
          <w:p w14:paraId="48882FAA" w14:textId="77777777" w:rsidR="00C0788C" w:rsidRPr="00B37659" w:rsidRDefault="00C0788C" w:rsidP="004435DE">
            <w:pPr>
              <w:rPr>
                <w:rFonts w:cs="Arial"/>
                <w:iCs/>
              </w:rPr>
            </w:pPr>
          </w:p>
        </w:tc>
        <w:tc>
          <w:tcPr>
            <w:tcW w:w="2692" w:type="dxa"/>
            <w:tcBorders>
              <w:top w:val="single" w:sz="6" w:space="0" w:color="auto"/>
              <w:left w:val="single" w:sz="6" w:space="0" w:color="auto"/>
              <w:bottom w:val="single" w:sz="6" w:space="0" w:color="auto"/>
              <w:right w:val="single" w:sz="6" w:space="0" w:color="auto"/>
            </w:tcBorders>
          </w:tcPr>
          <w:p w14:paraId="2B9979C8" w14:textId="77777777" w:rsidR="00C0788C" w:rsidRPr="00B37659" w:rsidRDefault="00C0788C" w:rsidP="004435DE">
            <w:pPr>
              <w:rPr>
                <w:rFonts w:cs="Arial"/>
                <w:iCs/>
              </w:rPr>
            </w:pPr>
          </w:p>
        </w:tc>
      </w:tr>
      <w:tr w:rsidR="00C0788C" w:rsidRPr="00B37659" w14:paraId="550FBF16" w14:textId="77777777" w:rsidTr="004435DE">
        <w:trPr>
          <w:cantSplit/>
          <w:trHeight w:val="300"/>
        </w:trPr>
        <w:tc>
          <w:tcPr>
            <w:tcW w:w="279" w:type="dxa"/>
            <w:tcBorders>
              <w:top w:val="nil"/>
              <w:left w:val="single" w:sz="6" w:space="0" w:color="auto"/>
              <w:bottom w:val="single" w:sz="6" w:space="0" w:color="auto"/>
              <w:right w:val="single" w:sz="6" w:space="0" w:color="auto"/>
            </w:tcBorders>
          </w:tcPr>
          <w:p w14:paraId="2195F404" w14:textId="77777777" w:rsidR="00C0788C" w:rsidRPr="00B37659" w:rsidRDefault="00C0788C" w:rsidP="004435DE">
            <w:pPr>
              <w:jc w:val="center"/>
              <w:rPr>
                <w:rFonts w:cs="Arial"/>
                <w:iCs/>
              </w:rPr>
            </w:pPr>
            <w:r w:rsidRPr="00B37659">
              <w:rPr>
                <w:rFonts w:cs="Arial"/>
                <w:iCs/>
              </w:rPr>
              <w:t>8</w:t>
            </w:r>
          </w:p>
        </w:tc>
        <w:tc>
          <w:tcPr>
            <w:tcW w:w="4252" w:type="dxa"/>
            <w:tcBorders>
              <w:top w:val="single" w:sz="6" w:space="0" w:color="auto"/>
              <w:left w:val="single" w:sz="6" w:space="0" w:color="auto"/>
              <w:bottom w:val="single" w:sz="6" w:space="0" w:color="auto"/>
              <w:right w:val="single" w:sz="6" w:space="0" w:color="auto"/>
            </w:tcBorders>
          </w:tcPr>
          <w:p w14:paraId="10BEF880" w14:textId="77777777" w:rsidR="00C0788C" w:rsidRPr="00B37659" w:rsidRDefault="00C0788C" w:rsidP="004435DE">
            <w:pPr>
              <w:rPr>
                <w:rFonts w:cs="Arial"/>
                <w:iCs/>
              </w:rPr>
            </w:pPr>
            <w:r w:rsidRPr="00B37659">
              <w:rPr>
                <w:rFonts w:cs="Arial"/>
                <w:iCs/>
              </w:rPr>
              <w:t xml:space="preserve">Het CMS wordt gekoppeld met de Afvalwijzer. </w:t>
            </w:r>
          </w:p>
        </w:tc>
        <w:tc>
          <w:tcPr>
            <w:tcW w:w="1418" w:type="dxa"/>
            <w:tcBorders>
              <w:top w:val="single" w:sz="6" w:space="0" w:color="auto"/>
              <w:left w:val="single" w:sz="6" w:space="0" w:color="auto"/>
              <w:bottom w:val="single" w:sz="6" w:space="0" w:color="auto"/>
              <w:right w:val="single" w:sz="6" w:space="0" w:color="auto"/>
            </w:tcBorders>
          </w:tcPr>
          <w:p w14:paraId="094FFF13"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Automatisch</w:t>
            </w:r>
          </w:p>
          <w:p w14:paraId="5CF934B2"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Handmatig</w:t>
            </w:r>
          </w:p>
          <w:p w14:paraId="5F6784BA" w14:textId="77777777" w:rsidR="00C0788C" w:rsidRPr="00B37659" w:rsidRDefault="00C0788C" w:rsidP="004435DE">
            <w:pPr>
              <w:rPr>
                <w:rFonts w:cs="Arial"/>
                <w:iCs/>
              </w:rPr>
            </w:pPr>
            <w:r w:rsidRPr="00B37659">
              <w:rPr>
                <w:rFonts w:cs="Arial"/>
                <w:iCs/>
              </w:rPr>
              <w:fldChar w:fldCharType="begin">
                <w:ffData>
                  <w:name w:val="Selectievakje1"/>
                  <w:enabled/>
                  <w:calcOnExit w:val="0"/>
                  <w:checkBox>
                    <w:sizeAuto/>
                    <w:default w:val="0"/>
                  </w:checkBox>
                </w:ffData>
              </w:fldChar>
            </w:r>
            <w:r w:rsidRPr="00B37659">
              <w:rPr>
                <w:rFonts w:cs="Arial"/>
                <w:iCs/>
              </w:rPr>
              <w:instrText xml:space="preserve"> FORMCHECKBOX </w:instrText>
            </w:r>
            <w:r w:rsidRPr="00B37659">
              <w:rPr>
                <w:rFonts w:cs="Arial"/>
                <w:iCs/>
              </w:rPr>
            </w:r>
            <w:r w:rsidRPr="00B37659">
              <w:rPr>
                <w:rFonts w:cs="Arial"/>
                <w:iCs/>
              </w:rPr>
              <w:fldChar w:fldCharType="separate"/>
            </w:r>
            <w:r w:rsidRPr="00B37659">
              <w:rPr>
                <w:rFonts w:cs="Arial"/>
                <w:iCs/>
              </w:rPr>
              <w:fldChar w:fldCharType="end"/>
            </w:r>
            <w:r w:rsidRPr="00B37659">
              <w:rPr>
                <w:rFonts w:cs="Arial"/>
                <w:iCs/>
              </w:rPr>
              <w:t xml:space="preserve"> Nog niet</w:t>
            </w:r>
          </w:p>
        </w:tc>
        <w:tc>
          <w:tcPr>
            <w:tcW w:w="1276" w:type="dxa"/>
            <w:tcBorders>
              <w:top w:val="single" w:sz="6" w:space="0" w:color="auto"/>
              <w:left w:val="single" w:sz="6" w:space="0" w:color="auto"/>
              <w:bottom w:val="single" w:sz="6" w:space="0" w:color="auto"/>
              <w:right w:val="single" w:sz="6" w:space="0" w:color="auto"/>
            </w:tcBorders>
          </w:tcPr>
          <w:p w14:paraId="215BBB46" w14:textId="77777777" w:rsidR="00C0788C" w:rsidRPr="00B37659" w:rsidRDefault="00C0788C" w:rsidP="004435DE">
            <w:pPr>
              <w:rPr>
                <w:rFonts w:cs="Arial"/>
                <w:iCs/>
              </w:rPr>
            </w:pPr>
          </w:p>
        </w:tc>
        <w:tc>
          <w:tcPr>
            <w:tcW w:w="2692" w:type="dxa"/>
            <w:tcBorders>
              <w:top w:val="single" w:sz="6" w:space="0" w:color="auto"/>
              <w:left w:val="single" w:sz="6" w:space="0" w:color="auto"/>
              <w:bottom w:val="single" w:sz="6" w:space="0" w:color="auto"/>
              <w:right w:val="single" w:sz="6" w:space="0" w:color="auto"/>
            </w:tcBorders>
          </w:tcPr>
          <w:p w14:paraId="572C2EE4" w14:textId="77777777" w:rsidR="00C0788C" w:rsidRPr="00B37659" w:rsidRDefault="00C0788C" w:rsidP="004435DE">
            <w:pPr>
              <w:rPr>
                <w:rFonts w:cs="Arial"/>
                <w:iCs/>
              </w:rPr>
            </w:pPr>
          </w:p>
        </w:tc>
      </w:tr>
    </w:tbl>
    <w:p w14:paraId="58229C29" w14:textId="77777777" w:rsidR="00C0788C" w:rsidRDefault="00C0788C" w:rsidP="00C0788C">
      <w:pPr>
        <w:rPr>
          <w:rFonts w:cs="Arial"/>
          <w:iCs/>
        </w:rPr>
      </w:pPr>
    </w:p>
    <w:p w14:paraId="73E79D36" w14:textId="77777777" w:rsidR="00C0788C" w:rsidRDefault="00C0788C"/>
    <w:sectPr w:rsidR="00C078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hybridMultilevel"/>
    <w:tmpl w:val="F05814CC"/>
    <w:lvl w:ilvl="0" w:tplc="5A6652C2">
      <w:start w:val="1"/>
      <w:numFmt w:val="decimal"/>
      <w:pStyle w:val="BijlagegenummerdAD"/>
      <w:lvlText w:val="Bijlage %1AD."/>
      <w:lvlJc w:val="left"/>
      <w:pPr>
        <w:ind w:left="360" w:hanging="36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72E7592"/>
    <w:multiLevelType w:val="hybridMultilevel"/>
    <w:tmpl w:val="26E6AA98"/>
    <w:lvl w:ilvl="0" w:tplc="07AA842A">
      <w:start w:val="1"/>
      <w:numFmt w:val="decimal"/>
      <w:lvlText w:val="%1."/>
      <w:lvlJc w:val="left"/>
      <w:pPr>
        <w:ind w:left="360" w:hanging="360"/>
      </w:pPr>
      <w:rPr>
        <w:rFonts w:ascii="Arial" w:eastAsia="Times New Roman" w:hAnsi="Arial" w:cs="Arial"/>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14595239">
    <w:abstractNumId w:val="0"/>
  </w:num>
  <w:num w:numId="2" w16cid:durableId="899554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88C"/>
    <w:rsid w:val="00C0788C"/>
    <w:rsid w:val="00D349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D0213"/>
  <w15:chartTrackingRefBased/>
  <w15:docId w15:val="{D7B99BF5-60BA-4DD3-A001-D667F84E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788C"/>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C07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07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078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78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78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788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788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788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788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78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078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078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78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78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78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78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78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788C"/>
    <w:rPr>
      <w:rFonts w:eastAsiaTheme="majorEastAsia" w:cstheme="majorBidi"/>
      <w:color w:val="272727" w:themeColor="text1" w:themeTint="D8"/>
    </w:rPr>
  </w:style>
  <w:style w:type="paragraph" w:styleId="Titel">
    <w:name w:val="Title"/>
    <w:basedOn w:val="Standaard"/>
    <w:next w:val="Standaard"/>
    <w:link w:val="TitelChar"/>
    <w:uiPriority w:val="10"/>
    <w:qFormat/>
    <w:rsid w:val="00C07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78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78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78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78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788C"/>
    <w:rPr>
      <w:i/>
      <w:iCs/>
      <w:color w:val="404040" w:themeColor="text1" w:themeTint="BF"/>
    </w:rPr>
  </w:style>
  <w:style w:type="paragraph" w:styleId="Lijstalinea">
    <w:name w:val="List Paragraph"/>
    <w:basedOn w:val="Standaard"/>
    <w:link w:val="LijstalineaChar"/>
    <w:uiPriority w:val="34"/>
    <w:qFormat/>
    <w:rsid w:val="00C0788C"/>
    <w:pPr>
      <w:ind w:left="720"/>
      <w:contextualSpacing/>
    </w:pPr>
  </w:style>
  <w:style w:type="character" w:styleId="Intensievebenadrukking">
    <w:name w:val="Intense Emphasis"/>
    <w:basedOn w:val="Standaardalinea-lettertype"/>
    <w:uiPriority w:val="21"/>
    <w:qFormat/>
    <w:rsid w:val="00C0788C"/>
    <w:rPr>
      <w:i/>
      <w:iCs/>
      <w:color w:val="0F4761" w:themeColor="accent1" w:themeShade="BF"/>
    </w:rPr>
  </w:style>
  <w:style w:type="paragraph" w:styleId="Duidelijkcitaat">
    <w:name w:val="Intense Quote"/>
    <w:basedOn w:val="Standaard"/>
    <w:next w:val="Standaard"/>
    <w:link w:val="DuidelijkcitaatChar"/>
    <w:uiPriority w:val="30"/>
    <w:qFormat/>
    <w:rsid w:val="00C07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788C"/>
    <w:rPr>
      <w:i/>
      <w:iCs/>
      <w:color w:val="0F4761" w:themeColor="accent1" w:themeShade="BF"/>
    </w:rPr>
  </w:style>
  <w:style w:type="character" w:styleId="Intensieveverwijzing">
    <w:name w:val="Intense Reference"/>
    <w:basedOn w:val="Standaardalinea-lettertype"/>
    <w:uiPriority w:val="32"/>
    <w:qFormat/>
    <w:rsid w:val="00C0788C"/>
    <w:rPr>
      <w:b/>
      <w:bCs/>
      <w:smallCaps/>
      <w:color w:val="0F4761" w:themeColor="accent1" w:themeShade="BF"/>
      <w:spacing w:val="5"/>
    </w:rPr>
  </w:style>
  <w:style w:type="table" w:styleId="Tabelraster">
    <w:name w:val="Table Grid"/>
    <w:basedOn w:val="Standaardtabel"/>
    <w:rsid w:val="00C0788C"/>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AD">
    <w:name w:val="Bijlage genummerd AD"/>
    <w:basedOn w:val="Standaard"/>
    <w:next w:val="Standaard"/>
    <w:qFormat/>
    <w:rsid w:val="00C0788C"/>
    <w:pPr>
      <w:numPr>
        <w:numId w:val="1"/>
      </w:numPr>
      <w:spacing w:after="500"/>
    </w:pPr>
    <w:rPr>
      <w:b/>
      <w:sz w:val="28"/>
    </w:rPr>
  </w:style>
  <w:style w:type="character" w:customStyle="1" w:styleId="LijstalineaChar">
    <w:name w:val="Lijstalinea Char"/>
    <w:link w:val="Lijstalinea"/>
    <w:uiPriority w:val="34"/>
    <w:rsid w:val="00C07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E76F162C-2F0F-4A2A-B447-D92C763B7670}"/>
</file>

<file path=customXml/itemProps2.xml><?xml version="1.0" encoding="utf-8"?>
<ds:datastoreItem xmlns:ds="http://schemas.openxmlformats.org/officeDocument/2006/customXml" ds:itemID="{1AA19510-8E1B-41CE-AC0B-684B5E1A9168}"/>
</file>

<file path=customXml/itemProps3.xml><?xml version="1.0" encoding="utf-8"?>
<ds:datastoreItem xmlns:ds="http://schemas.openxmlformats.org/officeDocument/2006/customXml" ds:itemID="{8B12206C-80DB-48D8-A793-73324C896E89}"/>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2336</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2025-08-28T07:47:00Z</dcterms:created>
  <dcterms:modified xsi:type="dcterms:W3CDTF">2025-08-28T07:47:00Z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