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055AFDE9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="00EB6681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2B 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>Referentieformulier</w:t>
      </w:r>
      <w:r w:rsidR="00DC56A2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Perceel </w:t>
      </w:r>
      <w:r w:rsidR="002524CC">
        <w:rPr>
          <w:rFonts w:asciiTheme="minorHAnsi" w:hAnsiTheme="minorHAnsi" w:cstheme="minorHAnsi"/>
          <w:b/>
          <w:color w:val="4F81BD"/>
          <w:sz w:val="28"/>
          <w:szCs w:val="28"/>
        </w:rPr>
        <w:t>2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793A5448" w14:textId="6CF7972A" w:rsidR="00F9696D" w:rsidRPr="003617F7" w:rsidRDefault="00413D9B" w:rsidP="00F9696D">
            <w:pPr>
              <w:jc w:val="both"/>
              <w:rPr>
                <w:rFonts w:asciiTheme="minorHAnsi" w:hAnsiTheme="minorHAnsi" w:cstheme="minorHAnsi"/>
              </w:rPr>
            </w:pPr>
            <w:r w:rsidRPr="00413D9B">
              <w:rPr>
                <w:rFonts w:asciiTheme="minorHAnsi" w:eastAsia="Times New Roman" w:hAnsiTheme="minorHAnsi" w:cstheme="minorHAnsi"/>
                <w:lang w:eastAsia="nl-NL"/>
              </w:rPr>
              <w:t xml:space="preserve">Inschrijver heeft aantoonbare ervaring met het leveren, installeren en onderhouden van Presentatiemiddelen voor één Opdrachtgever in primair- en/of voorgezet onderwijs waarvan de totale opdrachtwaarde per jaar € 75.000,- excl. btw bedraagt.  </w:t>
            </w: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0F7ABB1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8429539" w14:textId="64D3EB53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8E5C" w14:textId="77777777" w:rsidR="0059367E" w:rsidRDefault="0059367E" w:rsidP="00D4302B">
      <w:r>
        <w:separator/>
      </w:r>
    </w:p>
  </w:endnote>
  <w:endnote w:type="continuationSeparator" w:id="0">
    <w:p w14:paraId="76930413" w14:textId="77777777" w:rsidR="0059367E" w:rsidRDefault="0059367E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7F62" w14:textId="77777777" w:rsidR="0059367E" w:rsidRDefault="0059367E" w:rsidP="00D4302B">
      <w:r>
        <w:separator/>
      </w:r>
    </w:p>
  </w:footnote>
  <w:footnote w:type="continuationSeparator" w:id="0">
    <w:p w14:paraId="12415EED" w14:textId="77777777" w:rsidR="0059367E" w:rsidRDefault="0059367E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567F2028" w:rsidR="00F9696D" w:rsidRPr="00F9696D" w:rsidRDefault="00DC56A2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>
      <w:rPr>
        <w:rFonts w:cstheme="minorHAnsi"/>
        <w:b/>
        <w:noProof/>
        <w:sz w:val="20"/>
      </w:rPr>
      <w:drawing>
        <wp:anchor distT="0" distB="0" distL="114300" distR="114300" simplePos="0" relativeHeight="251659776" behindDoc="1" locked="0" layoutInCell="1" allowOverlap="1" wp14:anchorId="2FEAC869" wp14:editId="45B03810">
          <wp:simplePos x="0" y="0"/>
          <wp:positionH relativeFrom="column">
            <wp:posOffset>1235587</wp:posOffset>
          </wp:positionH>
          <wp:positionV relativeFrom="paragraph">
            <wp:posOffset>-238201</wp:posOffset>
          </wp:positionV>
          <wp:extent cx="1316990" cy="524510"/>
          <wp:effectExtent l="0" t="0" r="0" b="8890"/>
          <wp:wrapNone/>
          <wp:docPr id="163856312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3765D">
      <w:rPr>
        <w:rFonts w:cstheme="minorHAnsi"/>
        <w:b/>
        <w:noProof/>
        <w:sz w:val="20"/>
      </w:rPr>
      <w:drawing>
        <wp:anchor distT="0" distB="0" distL="114300" distR="114300" simplePos="0" relativeHeight="251656704" behindDoc="1" locked="0" layoutInCell="1" allowOverlap="1" wp14:anchorId="12F63737" wp14:editId="5503A2EE">
          <wp:simplePos x="0" y="0"/>
          <wp:positionH relativeFrom="margin">
            <wp:align>left</wp:align>
          </wp:positionH>
          <wp:positionV relativeFrom="paragraph">
            <wp:posOffset>-238201</wp:posOffset>
          </wp:positionV>
          <wp:extent cx="975815" cy="654650"/>
          <wp:effectExtent l="0" t="0" r="0" b="0"/>
          <wp:wrapNone/>
          <wp:docPr id="15802000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60" cy="6568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96D">
      <w:rPr>
        <w:rFonts w:cstheme="minorHAnsi"/>
        <w:b/>
        <w:sz w:val="20"/>
      </w:rPr>
      <w:tab/>
    </w:r>
    <w:r w:rsidR="00F9696D">
      <w:rPr>
        <w:rFonts w:cstheme="minorHAnsi"/>
        <w:b/>
        <w:sz w:val="20"/>
      </w:rPr>
      <w:tab/>
    </w:r>
    <w:r w:rsidR="00F9696D"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2275BC05" w:rsidR="00F9696D" w:rsidRDefault="00DC56A2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Hardware en Presentatiemiddelen</w:t>
    </w:r>
  </w:p>
  <w:p w14:paraId="2A5DB03D" w14:textId="2D27563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50978"/>
    <w:rsid w:val="00056538"/>
    <w:rsid w:val="00066A8E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26341"/>
    <w:rsid w:val="002320D5"/>
    <w:rsid w:val="00237A8C"/>
    <w:rsid w:val="002444F6"/>
    <w:rsid w:val="002524CC"/>
    <w:rsid w:val="002530D8"/>
    <w:rsid w:val="00277BAA"/>
    <w:rsid w:val="0029393E"/>
    <w:rsid w:val="002A6710"/>
    <w:rsid w:val="002D0CFC"/>
    <w:rsid w:val="002D1F76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3D9B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119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1CC3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2BC4"/>
    <w:rsid w:val="00A15A5F"/>
    <w:rsid w:val="00A172A8"/>
    <w:rsid w:val="00A41D61"/>
    <w:rsid w:val="00A44434"/>
    <w:rsid w:val="00A54190"/>
    <w:rsid w:val="00A61D7E"/>
    <w:rsid w:val="00AA379D"/>
    <w:rsid w:val="00AA6426"/>
    <w:rsid w:val="00AC19E5"/>
    <w:rsid w:val="00AD5995"/>
    <w:rsid w:val="00B14A3F"/>
    <w:rsid w:val="00B41441"/>
    <w:rsid w:val="00B54D76"/>
    <w:rsid w:val="00B87C10"/>
    <w:rsid w:val="00BB1549"/>
    <w:rsid w:val="00BF3A8E"/>
    <w:rsid w:val="00C0322D"/>
    <w:rsid w:val="00C46C9C"/>
    <w:rsid w:val="00C522D6"/>
    <w:rsid w:val="00C53EF2"/>
    <w:rsid w:val="00C72304"/>
    <w:rsid w:val="00C73F75"/>
    <w:rsid w:val="00C81E7F"/>
    <w:rsid w:val="00C967BE"/>
    <w:rsid w:val="00CE28E5"/>
    <w:rsid w:val="00CE552F"/>
    <w:rsid w:val="00CF752A"/>
    <w:rsid w:val="00D260FD"/>
    <w:rsid w:val="00D30C46"/>
    <w:rsid w:val="00D3765D"/>
    <w:rsid w:val="00D4302B"/>
    <w:rsid w:val="00D720E6"/>
    <w:rsid w:val="00D745E4"/>
    <w:rsid w:val="00D77669"/>
    <w:rsid w:val="00D81469"/>
    <w:rsid w:val="00D82E29"/>
    <w:rsid w:val="00D83031"/>
    <w:rsid w:val="00D9485E"/>
    <w:rsid w:val="00DB5525"/>
    <w:rsid w:val="00DC56A2"/>
    <w:rsid w:val="00DD52E8"/>
    <w:rsid w:val="00DE21EC"/>
    <w:rsid w:val="00DE2D74"/>
    <w:rsid w:val="00E02172"/>
    <w:rsid w:val="00E1142F"/>
    <w:rsid w:val="00E52084"/>
    <w:rsid w:val="00E6540C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B6681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B17865D0-0567-4986-94FD-F95FE5DBB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Henk Vrieling - Flott inkoop- en interim-management</cp:lastModifiedBy>
  <cp:revision>5</cp:revision>
  <dcterms:created xsi:type="dcterms:W3CDTF">2025-09-19T20:02:00Z</dcterms:created>
  <dcterms:modified xsi:type="dcterms:W3CDTF">2025-09-19T20:19:00Z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