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2E5D" w14:textId="77777777" w:rsidR="00A65A11" w:rsidRPr="00695B27" w:rsidRDefault="00184001" w:rsidP="00184001">
      <w:pPr>
        <w:tabs>
          <w:tab w:val="left" w:pos="2940"/>
          <w:tab w:val="center" w:pos="4532"/>
        </w:tabs>
        <w:rPr>
          <w:rFonts w:ascii="Source Sans Pro" w:hAnsi="Source Sans Pro" w:cs="Arial"/>
          <w:b/>
          <w:sz w:val="22"/>
          <w:szCs w:val="22"/>
        </w:rPr>
      </w:pPr>
      <w:bookmarkStart w:id="0" w:name="_Toc240698514"/>
      <w:r w:rsidRPr="00695B27">
        <w:rPr>
          <w:rFonts w:ascii="Source Sans Pro" w:hAnsi="Source Sans Pro" w:cs="Arial"/>
          <w:b/>
          <w:noProof/>
          <w:sz w:val="22"/>
          <w:szCs w:val="22"/>
        </w:rPr>
        <w:drawing>
          <wp:anchor distT="0" distB="0" distL="114300" distR="114300" simplePos="0" relativeHeight="251658240" behindDoc="0" locked="0" layoutInCell="1" allowOverlap="1" wp14:anchorId="789D2714" wp14:editId="7D8F8844">
            <wp:simplePos x="0" y="0"/>
            <wp:positionH relativeFrom="column">
              <wp:posOffset>3768725</wp:posOffset>
            </wp:positionH>
            <wp:positionV relativeFrom="paragraph">
              <wp:posOffset>1905</wp:posOffset>
            </wp:positionV>
            <wp:extent cx="2523490" cy="8407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ijmegen_300dpi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3490" cy="840740"/>
                    </a:xfrm>
                    <a:prstGeom prst="rect">
                      <a:avLst/>
                    </a:prstGeom>
                  </pic:spPr>
                </pic:pic>
              </a:graphicData>
            </a:graphic>
            <wp14:sizeRelH relativeFrom="page">
              <wp14:pctWidth>0</wp14:pctWidth>
            </wp14:sizeRelH>
            <wp14:sizeRelV relativeFrom="page">
              <wp14:pctHeight>0</wp14:pctHeight>
            </wp14:sizeRelV>
          </wp:anchor>
        </w:drawing>
      </w:r>
    </w:p>
    <w:p w14:paraId="03E57669" w14:textId="77777777" w:rsidR="00A65A11" w:rsidRPr="00695B27" w:rsidRDefault="00A65A11" w:rsidP="00184001">
      <w:pPr>
        <w:jc w:val="center"/>
        <w:rPr>
          <w:rFonts w:ascii="Source Sans Pro" w:hAnsi="Source Sans Pro" w:cs="Arial"/>
          <w:b/>
          <w:sz w:val="22"/>
          <w:szCs w:val="22"/>
        </w:rPr>
      </w:pPr>
    </w:p>
    <w:p w14:paraId="14FC5EB5" w14:textId="77777777" w:rsidR="00A65A11" w:rsidRPr="00695B27" w:rsidRDefault="00A65A11" w:rsidP="00A65A11">
      <w:pPr>
        <w:jc w:val="center"/>
        <w:rPr>
          <w:rFonts w:ascii="Source Sans Pro" w:hAnsi="Source Sans Pro" w:cs="Arial"/>
          <w:b/>
          <w:sz w:val="22"/>
          <w:szCs w:val="22"/>
        </w:rPr>
      </w:pPr>
    </w:p>
    <w:p w14:paraId="30CA00F3" w14:textId="77777777" w:rsidR="00704AC0" w:rsidRPr="00695B27" w:rsidRDefault="00704AC0" w:rsidP="00A65A11">
      <w:pPr>
        <w:jc w:val="center"/>
        <w:rPr>
          <w:rFonts w:ascii="Source Sans Pro" w:hAnsi="Source Sans Pro" w:cs="Arial"/>
          <w:b/>
          <w:sz w:val="22"/>
          <w:szCs w:val="22"/>
        </w:rPr>
      </w:pPr>
    </w:p>
    <w:bookmarkEnd w:id="0"/>
    <w:p w14:paraId="489CB4B3" w14:textId="77777777" w:rsidR="0061485F" w:rsidRDefault="0061485F" w:rsidP="00A65A11">
      <w:pPr>
        <w:jc w:val="center"/>
        <w:rPr>
          <w:rFonts w:ascii="Verdana" w:hAnsi="Verdana" w:cs="Arial"/>
          <w:b/>
          <w:sz w:val="20"/>
        </w:rPr>
      </w:pPr>
    </w:p>
    <w:p w14:paraId="5EA7C851" w14:textId="77777777" w:rsidR="0061485F" w:rsidRDefault="0061485F" w:rsidP="00A65A11">
      <w:pPr>
        <w:jc w:val="center"/>
        <w:rPr>
          <w:rFonts w:ascii="Verdana" w:hAnsi="Verdana" w:cs="Arial"/>
          <w:b/>
          <w:sz w:val="20"/>
        </w:rPr>
      </w:pPr>
    </w:p>
    <w:p w14:paraId="117EAEFB" w14:textId="77777777" w:rsidR="0061485F" w:rsidRDefault="0061485F" w:rsidP="00A65A11">
      <w:pPr>
        <w:jc w:val="center"/>
        <w:rPr>
          <w:rFonts w:ascii="Verdana" w:hAnsi="Verdana" w:cs="Arial"/>
          <w:b/>
          <w:sz w:val="20"/>
        </w:rPr>
      </w:pPr>
    </w:p>
    <w:p w14:paraId="51F543EC" w14:textId="77777777" w:rsidR="007314B0" w:rsidRDefault="007314B0" w:rsidP="00A65A11">
      <w:pPr>
        <w:jc w:val="center"/>
        <w:rPr>
          <w:rFonts w:ascii="Verdana" w:hAnsi="Verdana" w:cs="Arial"/>
          <w:b/>
          <w:sz w:val="20"/>
        </w:rPr>
      </w:pPr>
    </w:p>
    <w:p w14:paraId="0DB3E540" w14:textId="77777777" w:rsidR="007314B0" w:rsidRDefault="007314B0" w:rsidP="00A65A11">
      <w:pPr>
        <w:jc w:val="center"/>
        <w:rPr>
          <w:rFonts w:ascii="Verdana" w:hAnsi="Verdana" w:cs="Arial"/>
          <w:b/>
          <w:sz w:val="20"/>
        </w:rPr>
      </w:pPr>
    </w:p>
    <w:p w14:paraId="2D8AABE2" w14:textId="77777777" w:rsidR="007314B0" w:rsidRDefault="007314B0" w:rsidP="00A65A11">
      <w:pPr>
        <w:jc w:val="center"/>
        <w:rPr>
          <w:rFonts w:ascii="Verdana" w:hAnsi="Verdana" w:cs="Arial"/>
          <w:b/>
          <w:sz w:val="20"/>
        </w:rPr>
      </w:pPr>
    </w:p>
    <w:p w14:paraId="6C080DE4" w14:textId="77777777" w:rsidR="007314B0" w:rsidRDefault="007314B0" w:rsidP="00A65A11">
      <w:pPr>
        <w:jc w:val="center"/>
        <w:rPr>
          <w:rFonts w:ascii="Verdana" w:hAnsi="Verdana" w:cs="Arial"/>
          <w:b/>
          <w:sz w:val="20"/>
        </w:rPr>
      </w:pPr>
    </w:p>
    <w:p w14:paraId="70012542" w14:textId="77777777" w:rsidR="007314B0" w:rsidRDefault="007314B0" w:rsidP="00A65A11">
      <w:pPr>
        <w:jc w:val="center"/>
        <w:rPr>
          <w:rFonts w:ascii="Verdana" w:hAnsi="Verdana" w:cs="Arial"/>
          <w:b/>
          <w:sz w:val="20"/>
        </w:rPr>
      </w:pPr>
    </w:p>
    <w:p w14:paraId="509330C9" w14:textId="6777E4C0" w:rsidR="00A65A11" w:rsidRPr="00F41CB4" w:rsidRDefault="002034CB" w:rsidP="00A65A11">
      <w:pPr>
        <w:jc w:val="center"/>
        <w:rPr>
          <w:rFonts w:ascii="Verdana" w:hAnsi="Verdana" w:cs="Arial"/>
          <w:b/>
          <w:sz w:val="20"/>
        </w:rPr>
      </w:pPr>
      <w:r w:rsidRPr="00F41CB4">
        <w:rPr>
          <w:rFonts w:ascii="Verdana" w:hAnsi="Verdana" w:cs="Arial"/>
          <w:b/>
          <w:sz w:val="20"/>
        </w:rPr>
        <w:t>Raam</w:t>
      </w:r>
      <w:r w:rsidR="00CB6259" w:rsidRPr="00F41CB4">
        <w:rPr>
          <w:rFonts w:ascii="Verdana" w:hAnsi="Verdana" w:cs="Arial"/>
          <w:b/>
          <w:sz w:val="20"/>
        </w:rPr>
        <w:t>o</w:t>
      </w:r>
      <w:r w:rsidR="00A65A11" w:rsidRPr="00F41CB4">
        <w:rPr>
          <w:rFonts w:ascii="Verdana" w:hAnsi="Verdana" w:cs="Arial"/>
          <w:b/>
          <w:sz w:val="20"/>
        </w:rPr>
        <w:t>vereenkomst</w:t>
      </w:r>
      <w:r w:rsidR="001D3AFC">
        <w:rPr>
          <w:rFonts w:ascii="Verdana" w:hAnsi="Verdana" w:cs="Arial"/>
          <w:b/>
          <w:sz w:val="20"/>
        </w:rPr>
        <w:t xml:space="preserve"> </w:t>
      </w:r>
    </w:p>
    <w:p w14:paraId="39C365F0" w14:textId="77777777" w:rsidR="00A65A11" w:rsidRPr="00F41CB4" w:rsidRDefault="00A65A11" w:rsidP="00A65A11">
      <w:pPr>
        <w:jc w:val="center"/>
        <w:rPr>
          <w:rFonts w:ascii="Verdana" w:hAnsi="Verdana" w:cs="Arial"/>
          <w:b/>
          <w:sz w:val="20"/>
        </w:rPr>
      </w:pPr>
    </w:p>
    <w:p w14:paraId="182A76A4" w14:textId="77777777" w:rsidR="00A65A11" w:rsidRPr="00F41CB4" w:rsidRDefault="00A65A11" w:rsidP="00A65A11">
      <w:pPr>
        <w:jc w:val="center"/>
        <w:rPr>
          <w:rFonts w:ascii="Verdana" w:hAnsi="Verdana" w:cs="Arial"/>
          <w:b/>
          <w:sz w:val="20"/>
        </w:rPr>
      </w:pPr>
    </w:p>
    <w:p w14:paraId="30162BE0" w14:textId="77777777" w:rsidR="00A65A11" w:rsidRPr="00F41CB4" w:rsidRDefault="001D3AFC" w:rsidP="00A65A11">
      <w:pPr>
        <w:jc w:val="center"/>
        <w:rPr>
          <w:rFonts w:ascii="Verdana" w:hAnsi="Verdana" w:cs="Arial"/>
          <w:b/>
          <w:sz w:val="20"/>
        </w:rPr>
      </w:pPr>
      <w:r>
        <w:rPr>
          <w:rFonts w:ascii="Verdana" w:hAnsi="Verdana" w:cs="Arial"/>
          <w:b/>
          <w:sz w:val="20"/>
        </w:rPr>
        <w:t>Voortvloeiende uit</w:t>
      </w:r>
    </w:p>
    <w:p w14:paraId="5D9DEFFD" w14:textId="77777777" w:rsidR="00A65A11" w:rsidRPr="00F41CB4" w:rsidRDefault="00A65A11" w:rsidP="00A65A11">
      <w:pPr>
        <w:jc w:val="center"/>
        <w:rPr>
          <w:rFonts w:ascii="Verdana" w:hAnsi="Verdana" w:cs="Arial"/>
          <w:b/>
          <w:sz w:val="20"/>
        </w:rPr>
      </w:pPr>
    </w:p>
    <w:p w14:paraId="72396753" w14:textId="6945D66C" w:rsidR="007745BF" w:rsidRDefault="00FC618F" w:rsidP="007314B0">
      <w:pPr>
        <w:autoSpaceDE w:val="0"/>
        <w:autoSpaceDN w:val="0"/>
        <w:adjustRightInd w:val="0"/>
        <w:jc w:val="center"/>
        <w:rPr>
          <w:rFonts w:ascii="Verdana" w:hAnsi="Verdana" w:cs="Arial"/>
          <w:b/>
          <w:bCs/>
          <w:sz w:val="20"/>
        </w:rPr>
      </w:pPr>
      <w:bookmarkStart w:id="1" w:name="_Toc240698516"/>
      <w:r>
        <w:rPr>
          <w:rFonts w:ascii="Verdana" w:hAnsi="Verdana" w:cs="Arial"/>
          <w:b/>
          <w:bCs/>
          <w:sz w:val="20"/>
        </w:rPr>
        <w:t>Europees openbare procedure</w:t>
      </w:r>
    </w:p>
    <w:p w14:paraId="1F3DBFB5" w14:textId="4CFE0994" w:rsidR="00A65A11" w:rsidRPr="007314B0" w:rsidRDefault="00FC618F" w:rsidP="00FC618F">
      <w:pPr>
        <w:autoSpaceDE w:val="0"/>
        <w:autoSpaceDN w:val="0"/>
        <w:adjustRightInd w:val="0"/>
        <w:jc w:val="center"/>
        <w:rPr>
          <w:rFonts w:ascii="Verdana" w:hAnsi="Verdana" w:cs="Arial"/>
          <w:b/>
          <w:sz w:val="20"/>
        </w:rPr>
      </w:pPr>
      <w:r>
        <w:rPr>
          <w:rFonts w:ascii="Verdana" w:hAnsi="Verdana" w:cs="Arial"/>
          <w:b/>
          <w:bCs/>
          <w:sz w:val="20"/>
        </w:rPr>
        <w:t>Raamovereenkomst Milieukundige Bodemdiensten</w:t>
      </w:r>
      <w:bookmarkEnd w:id="1"/>
    </w:p>
    <w:p w14:paraId="1EF0539B" w14:textId="77777777" w:rsidR="00A65A11" w:rsidRPr="007314B0" w:rsidRDefault="00A65A11" w:rsidP="00A65A11">
      <w:pPr>
        <w:jc w:val="center"/>
        <w:rPr>
          <w:rFonts w:ascii="Verdana" w:hAnsi="Verdana" w:cs="Arial"/>
          <w:b/>
          <w:sz w:val="20"/>
        </w:rPr>
      </w:pPr>
    </w:p>
    <w:p w14:paraId="04C4146A" w14:textId="77777777" w:rsidR="00A65A11" w:rsidRPr="007314B0" w:rsidRDefault="00A65A11" w:rsidP="00A65A11">
      <w:pPr>
        <w:jc w:val="center"/>
        <w:rPr>
          <w:rFonts w:ascii="Verdana" w:hAnsi="Verdana" w:cs="Arial"/>
          <w:sz w:val="20"/>
        </w:rPr>
      </w:pPr>
    </w:p>
    <w:p w14:paraId="714FD556" w14:textId="45BAF718" w:rsidR="00A65A11" w:rsidRPr="00F41CB4" w:rsidRDefault="00FC618F" w:rsidP="00A65A11">
      <w:pPr>
        <w:jc w:val="center"/>
        <w:rPr>
          <w:rFonts w:ascii="Verdana" w:hAnsi="Verdana" w:cs="Arial"/>
          <w:sz w:val="20"/>
        </w:rPr>
      </w:pPr>
      <w:r>
        <w:rPr>
          <w:rFonts w:ascii="Verdana" w:hAnsi="Verdana" w:cs="Arial"/>
          <w:sz w:val="20"/>
        </w:rPr>
        <w:t>TN562284</w:t>
      </w:r>
    </w:p>
    <w:p w14:paraId="1EB8323D" w14:textId="77777777" w:rsidR="00A65A11" w:rsidRPr="00F41CB4" w:rsidRDefault="00A65A11" w:rsidP="00A65A11">
      <w:pPr>
        <w:spacing w:line="360" w:lineRule="auto"/>
        <w:rPr>
          <w:rFonts w:ascii="Verdana" w:hAnsi="Verdana"/>
          <w:b/>
          <w:sz w:val="20"/>
        </w:rPr>
      </w:pPr>
    </w:p>
    <w:p w14:paraId="1B6C1A84" w14:textId="77777777" w:rsidR="00A65A11" w:rsidRPr="00F41CB4" w:rsidRDefault="00A65A11" w:rsidP="00A65A11">
      <w:pPr>
        <w:spacing w:line="360" w:lineRule="auto"/>
        <w:rPr>
          <w:rFonts w:ascii="Verdana" w:hAnsi="Verdana"/>
          <w:b/>
          <w:sz w:val="20"/>
        </w:rPr>
      </w:pPr>
    </w:p>
    <w:p w14:paraId="1D41F0F4" w14:textId="77777777" w:rsidR="00A65A11" w:rsidRPr="00F41CB4" w:rsidRDefault="00A65A11" w:rsidP="00A65A11">
      <w:pPr>
        <w:spacing w:line="360" w:lineRule="auto"/>
        <w:rPr>
          <w:rFonts w:ascii="Verdana" w:hAnsi="Verdana"/>
          <w:b/>
          <w:sz w:val="20"/>
        </w:rPr>
      </w:pPr>
    </w:p>
    <w:p w14:paraId="05C5808F" w14:textId="77777777" w:rsidR="00A65A11" w:rsidRPr="00F41CB4" w:rsidRDefault="00A65A11" w:rsidP="00A65A11">
      <w:pPr>
        <w:spacing w:line="360" w:lineRule="auto"/>
        <w:rPr>
          <w:rFonts w:ascii="Verdana" w:hAnsi="Verdana"/>
          <w:b/>
          <w:sz w:val="20"/>
        </w:rPr>
      </w:pPr>
    </w:p>
    <w:p w14:paraId="04E19F1B" w14:textId="77777777" w:rsidR="00A65A11" w:rsidRPr="00F41CB4" w:rsidRDefault="00A65A11" w:rsidP="00A65A11">
      <w:pPr>
        <w:spacing w:line="360" w:lineRule="auto"/>
        <w:rPr>
          <w:rFonts w:ascii="Verdana" w:hAnsi="Verdana"/>
          <w:b/>
          <w:sz w:val="20"/>
        </w:rPr>
      </w:pPr>
    </w:p>
    <w:p w14:paraId="5EA18847" w14:textId="77777777" w:rsidR="00A65A11" w:rsidRPr="00F41CB4" w:rsidRDefault="00A65A11" w:rsidP="00A65A11">
      <w:pPr>
        <w:spacing w:line="360" w:lineRule="auto"/>
        <w:rPr>
          <w:rFonts w:ascii="Verdana" w:hAnsi="Verdana"/>
          <w:b/>
          <w:sz w:val="20"/>
        </w:rPr>
      </w:pPr>
    </w:p>
    <w:p w14:paraId="75F5F1D8" w14:textId="77777777" w:rsidR="00A65A11" w:rsidRPr="00F41CB4" w:rsidRDefault="00A65A11" w:rsidP="00A65A11">
      <w:pPr>
        <w:spacing w:line="360" w:lineRule="auto"/>
        <w:rPr>
          <w:rFonts w:ascii="Verdana" w:hAnsi="Verdana"/>
          <w:sz w:val="20"/>
        </w:rPr>
      </w:pPr>
    </w:p>
    <w:p w14:paraId="774BD471" w14:textId="77777777" w:rsidR="00A65A11" w:rsidRPr="00F41CB4" w:rsidRDefault="00A65A11" w:rsidP="00A65A11">
      <w:pPr>
        <w:spacing w:line="360" w:lineRule="auto"/>
        <w:rPr>
          <w:rFonts w:ascii="Verdana" w:hAnsi="Verdana"/>
          <w:sz w:val="20"/>
        </w:rPr>
      </w:pPr>
    </w:p>
    <w:p w14:paraId="3321DF53" w14:textId="77777777" w:rsidR="00A65A11" w:rsidRPr="00F41CB4" w:rsidRDefault="00A65A11" w:rsidP="00A65A11">
      <w:pPr>
        <w:spacing w:line="360" w:lineRule="auto"/>
        <w:rPr>
          <w:rFonts w:ascii="Verdana" w:hAnsi="Verdana"/>
          <w:sz w:val="20"/>
        </w:rPr>
      </w:pPr>
    </w:p>
    <w:p w14:paraId="358138C3" w14:textId="77777777" w:rsidR="00A65A11" w:rsidRPr="00F41CB4" w:rsidRDefault="00A65A11" w:rsidP="00A65A11">
      <w:pPr>
        <w:spacing w:line="360" w:lineRule="auto"/>
        <w:rPr>
          <w:rFonts w:ascii="Verdana" w:hAnsi="Verdana"/>
          <w:sz w:val="20"/>
        </w:rPr>
      </w:pPr>
    </w:p>
    <w:p w14:paraId="396B60DD" w14:textId="77777777" w:rsidR="00A65A11" w:rsidRPr="00F41CB4" w:rsidRDefault="00A65A11" w:rsidP="00A65A11">
      <w:pPr>
        <w:spacing w:line="360" w:lineRule="auto"/>
        <w:rPr>
          <w:rFonts w:ascii="Verdana" w:hAnsi="Verdana"/>
          <w:sz w:val="20"/>
        </w:rPr>
      </w:pPr>
    </w:p>
    <w:p w14:paraId="676FD7D3" w14:textId="77777777" w:rsidR="00A65A11" w:rsidRPr="00F41CB4" w:rsidRDefault="00A65A11" w:rsidP="00A65A11">
      <w:pPr>
        <w:tabs>
          <w:tab w:val="left" w:pos="20"/>
          <w:tab w:val="left" w:pos="1360"/>
          <w:tab w:val="right" w:pos="9072"/>
        </w:tabs>
        <w:jc w:val="both"/>
        <w:rPr>
          <w:rFonts w:ascii="Verdana" w:hAnsi="Verdana" w:cs="Arial"/>
          <w:sz w:val="20"/>
        </w:rPr>
      </w:pPr>
    </w:p>
    <w:p w14:paraId="48B795D0" w14:textId="77777777" w:rsidR="00A65A11" w:rsidRPr="00F41CB4" w:rsidRDefault="00A65A11" w:rsidP="00A65A11">
      <w:pPr>
        <w:pStyle w:val="Kop3"/>
        <w:jc w:val="center"/>
        <w:rPr>
          <w:rFonts w:ascii="Verdana" w:hAnsi="Verdana" w:cs="Arial"/>
          <w:sz w:val="20"/>
        </w:rPr>
      </w:pPr>
    </w:p>
    <w:p w14:paraId="45FB3670" w14:textId="77777777" w:rsidR="00A65A11" w:rsidRPr="00F41CB4" w:rsidRDefault="00A65A11" w:rsidP="00A65A11">
      <w:pPr>
        <w:rPr>
          <w:rFonts w:ascii="Verdana" w:hAnsi="Verdana" w:cs="Arial"/>
          <w:sz w:val="20"/>
        </w:rPr>
      </w:pPr>
    </w:p>
    <w:p w14:paraId="5164336A" w14:textId="77777777" w:rsidR="00E05EB0" w:rsidRPr="00F41CB4" w:rsidRDefault="00A65A11" w:rsidP="004458DD">
      <w:pPr>
        <w:tabs>
          <w:tab w:val="left" w:pos="20"/>
          <w:tab w:val="right" w:pos="9072"/>
        </w:tabs>
        <w:ind w:left="20"/>
        <w:jc w:val="both"/>
        <w:outlineLvl w:val="0"/>
        <w:rPr>
          <w:rFonts w:ascii="Verdana" w:hAnsi="Verdana" w:cs="Arial"/>
          <w:b/>
          <w:sz w:val="20"/>
        </w:rPr>
      </w:pPr>
      <w:r w:rsidRPr="00F41CB4">
        <w:rPr>
          <w:rFonts w:ascii="Verdana" w:hAnsi="Verdana" w:cs="Arial"/>
          <w:b/>
          <w:sz w:val="20"/>
        </w:rPr>
        <w:br w:type="page"/>
      </w:r>
      <w:r w:rsidR="00E05EB0" w:rsidRPr="00F41CB4">
        <w:rPr>
          <w:rFonts w:ascii="Verdana" w:hAnsi="Verdana" w:cs="Arial"/>
          <w:b/>
          <w:sz w:val="20"/>
        </w:rPr>
        <w:lastRenderedPageBreak/>
        <w:t>De ondergetekenden:</w:t>
      </w:r>
    </w:p>
    <w:p w14:paraId="0C15435A" w14:textId="77777777" w:rsidR="00E05EB0" w:rsidRPr="00F41CB4" w:rsidRDefault="00E05EB0" w:rsidP="004458DD">
      <w:pPr>
        <w:tabs>
          <w:tab w:val="left" w:pos="20"/>
          <w:tab w:val="right" w:pos="9072"/>
        </w:tabs>
        <w:jc w:val="both"/>
        <w:rPr>
          <w:rFonts w:ascii="Verdana" w:hAnsi="Verdana" w:cs="Arial"/>
          <w:b/>
          <w:sz w:val="20"/>
        </w:rPr>
      </w:pPr>
    </w:p>
    <w:p w14:paraId="26C57F01" w14:textId="77777777" w:rsidR="002B6337" w:rsidRPr="00F41CB4" w:rsidRDefault="00A65A11" w:rsidP="00914029">
      <w:pPr>
        <w:autoSpaceDE w:val="0"/>
        <w:autoSpaceDN w:val="0"/>
        <w:adjustRightInd w:val="0"/>
        <w:spacing w:line="360" w:lineRule="auto"/>
        <w:ind w:left="730"/>
        <w:rPr>
          <w:rFonts w:ascii="Verdana" w:hAnsi="Verdana" w:cs="Arial"/>
          <w:sz w:val="20"/>
        </w:rPr>
      </w:pPr>
      <w:r w:rsidRPr="00F41CB4">
        <w:rPr>
          <w:rFonts w:ascii="Verdana" w:hAnsi="Verdana" w:cs="Arial"/>
          <w:sz w:val="20"/>
        </w:rPr>
        <w:t xml:space="preserve"> </w:t>
      </w:r>
    </w:p>
    <w:p w14:paraId="01A622C2" w14:textId="7CDB6B31" w:rsidR="00A65A11" w:rsidRPr="00F41CB4" w:rsidRDefault="002B6337" w:rsidP="00914029">
      <w:pPr>
        <w:autoSpaceDE w:val="0"/>
        <w:autoSpaceDN w:val="0"/>
        <w:adjustRightInd w:val="0"/>
        <w:spacing w:line="360" w:lineRule="auto"/>
        <w:ind w:left="730"/>
        <w:rPr>
          <w:rFonts w:ascii="Verdana" w:hAnsi="Verdana" w:cs="Arial"/>
          <w:sz w:val="20"/>
        </w:rPr>
      </w:pPr>
      <w:r w:rsidRPr="00F41CB4">
        <w:rPr>
          <w:rFonts w:ascii="Verdana" w:hAnsi="Verdana" w:cs="Arial"/>
          <w:sz w:val="20"/>
        </w:rPr>
        <w:t xml:space="preserve">Gemeente Nijmegen, </w:t>
      </w:r>
      <w:r w:rsidR="00E30481" w:rsidRPr="00F41CB4">
        <w:rPr>
          <w:rFonts w:ascii="Verdana" w:hAnsi="Verdana" w:cs="Arial"/>
          <w:sz w:val="20"/>
        </w:rPr>
        <w:t>zetelende</w:t>
      </w:r>
      <w:r w:rsidRPr="00F41CB4">
        <w:rPr>
          <w:rFonts w:ascii="Verdana" w:hAnsi="Verdana" w:cs="Arial"/>
          <w:sz w:val="20"/>
        </w:rPr>
        <w:t xml:space="preserve"> aan de Korte Nieuwstraat 6 te Nijmegen, op grond van het bepaalde in het Mandaat-, Volmacht- en Machtigingsbesluit gemeente Nijmegen</w:t>
      </w:r>
      <w:r w:rsidR="001A3DD3" w:rsidRPr="00F41CB4">
        <w:rPr>
          <w:rFonts w:ascii="Verdana" w:hAnsi="Verdana" w:cs="Arial"/>
          <w:sz w:val="20"/>
        </w:rPr>
        <w:t xml:space="preserve"> </w:t>
      </w:r>
      <w:r w:rsidRPr="00F41CB4">
        <w:rPr>
          <w:rFonts w:ascii="Verdana" w:hAnsi="Verdana" w:cs="Arial"/>
          <w:sz w:val="20"/>
        </w:rPr>
        <w:t xml:space="preserve">in deze rechtsgeldig vertegenwoordigd door </w:t>
      </w:r>
      <w:r w:rsidRPr="00F41CB4">
        <w:rPr>
          <w:rFonts w:ascii="Verdana" w:hAnsi="Verdana" w:cs="Arial"/>
          <w:sz w:val="20"/>
          <w:highlight w:val="yellow"/>
        </w:rPr>
        <w:t>&lt;naam&gt;, &lt;functie&gt;,</w:t>
      </w:r>
      <w:r w:rsidRPr="00F41CB4">
        <w:rPr>
          <w:rFonts w:ascii="Verdana" w:hAnsi="Verdana" w:cs="Courier New"/>
          <w:sz w:val="20"/>
        </w:rPr>
        <w:t xml:space="preserve"> </w:t>
      </w:r>
      <w:r w:rsidR="00A65A11" w:rsidRPr="00F41CB4">
        <w:rPr>
          <w:rFonts w:ascii="Verdana" w:hAnsi="Verdana" w:cs="Arial"/>
          <w:sz w:val="20"/>
        </w:rPr>
        <w:t xml:space="preserve">hierna te noemen de </w:t>
      </w:r>
      <w:r w:rsidR="00A65A11" w:rsidRPr="00F41CB4">
        <w:rPr>
          <w:rFonts w:ascii="Verdana" w:hAnsi="Verdana" w:cs="Arial"/>
          <w:b/>
          <w:sz w:val="20"/>
        </w:rPr>
        <w:t>Opdrachtgever</w:t>
      </w:r>
      <w:r w:rsidR="00A65A11" w:rsidRPr="00F41CB4">
        <w:rPr>
          <w:rFonts w:ascii="Verdana" w:hAnsi="Verdana" w:cs="Arial"/>
          <w:sz w:val="20"/>
        </w:rPr>
        <w:t>;</w:t>
      </w:r>
    </w:p>
    <w:p w14:paraId="7B69195B" w14:textId="77777777" w:rsidR="00B86BB5" w:rsidRPr="00F41CB4" w:rsidRDefault="00B86BB5" w:rsidP="00A65A11">
      <w:pPr>
        <w:autoSpaceDE w:val="0"/>
        <w:autoSpaceDN w:val="0"/>
        <w:adjustRightInd w:val="0"/>
        <w:spacing w:line="360" w:lineRule="auto"/>
        <w:ind w:left="715"/>
        <w:rPr>
          <w:rFonts w:ascii="Verdana" w:hAnsi="Verdana" w:cs="Arial"/>
          <w:sz w:val="20"/>
        </w:rPr>
      </w:pPr>
    </w:p>
    <w:p w14:paraId="09FEB5DE" w14:textId="77777777" w:rsidR="001E6048" w:rsidRPr="00F41CB4" w:rsidRDefault="00834888" w:rsidP="00A65A11">
      <w:pPr>
        <w:autoSpaceDE w:val="0"/>
        <w:autoSpaceDN w:val="0"/>
        <w:adjustRightInd w:val="0"/>
        <w:spacing w:line="360" w:lineRule="auto"/>
        <w:ind w:left="715"/>
        <w:rPr>
          <w:rFonts w:ascii="Verdana" w:hAnsi="Verdana" w:cs="Arial"/>
          <w:sz w:val="20"/>
        </w:rPr>
      </w:pPr>
      <w:r w:rsidRPr="00F41CB4">
        <w:rPr>
          <w:rFonts w:ascii="Verdana" w:hAnsi="Verdana" w:cs="Arial"/>
          <w:sz w:val="20"/>
        </w:rPr>
        <w:t>en</w:t>
      </w:r>
    </w:p>
    <w:p w14:paraId="0B93B83B" w14:textId="77777777" w:rsidR="00A65A11" w:rsidRPr="00F41CB4" w:rsidRDefault="00A65A11" w:rsidP="00A65A11">
      <w:pPr>
        <w:autoSpaceDE w:val="0"/>
        <w:autoSpaceDN w:val="0"/>
        <w:adjustRightInd w:val="0"/>
        <w:spacing w:line="360" w:lineRule="auto"/>
        <w:ind w:left="715"/>
        <w:rPr>
          <w:rFonts w:ascii="Verdana" w:hAnsi="Verdana" w:cs="Arial"/>
          <w:sz w:val="20"/>
        </w:rPr>
      </w:pPr>
    </w:p>
    <w:p w14:paraId="3D0F53D9" w14:textId="49445FFB" w:rsidR="00E05EB0" w:rsidRPr="00F41CB4" w:rsidRDefault="00F1799D" w:rsidP="0060007F">
      <w:pPr>
        <w:autoSpaceDE w:val="0"/>
        <w:autoSpaceDN w:val="0"/>
        <w:adjustRightInd w:val="0"/>
        <w:spacing w:line="360" w:lineRule="auto"/>
        <w:ind w:left="730"/>
        <w:rPr>
          <w:rFonts w:ascii="Verdana" w:hAnsi="Verdana" w:cs="Arial"/>
          <w:sz w:val="20"/>
        </w:rPr>
      </w:pPr>
      <w:r w:rsidRPr="00F41CB4">
        <w:rPr>
          <w:rFonts w:ascii="Verdana" w:hAnsi="Verdana" w:cs="Arial"/>
          <w:b/>
          <w:sz w:val="20"/>
          <w:highlight w:val="yellow"/>
        </w:rPr>
        <w:t xml:space="preserve">&lt;naam </w:t>
      </w:r>
      <w:r w:rsidR="0072689A" w:rsidRPr="00F41CB4">
        <w:rPr>
          <w:rFonts w:ascii="Verdana" w:hAnsi="Verdana" w:cs="Arial"/>
          <w:b/>
          <w:sz w:val="20"/>
          <w:highlight w:val="yellow"/>
        </w:rPr>
        <w:t>Opdrachtnemer</w:t>
      </w:r>
      <w:r w:rsidRPr="00F41CB4">
        <w:rPr>
          <w:rFonts w:ascii="Verdana" w:hAnsi="Verdana" w:cs="Arial"/>
          <w:b/>
          <w:sz w:val="20"/>
          <w:highlight w:val="yellow"/>
        </w:rPr>
        <w:t>&gt;</w:t>
      </w:r>
      <w:r w:rsidR="001E6048" w:rsidRPr="00F41CB4">
        <w:rPr>
          <w:rFonts w:ascii="Verdana" w:hAnsi="Verdana" w:cs="Arial"/>
          <w:sz w:val="20"/>
        </w:rPr>
        <w:t xml:space="preserve">, gevestigd </w:t>
      </w:r>
      <w:r w:rsidRPr="00F41CB4">
        <w:rPr>
          <w:rFonts w:ascii="Verdana" w:hAnsi="Verdana" w:cs="Arial"/>
          <w:sz w:val="20"/>
          <w:highlight w:val="yellow"/>
        </w:rPr>
        <w:t>&lt;adres&gt;</w:t>
      </w:r>
      <w:r w:rsidRPr="00F41CB4">
        <w:rPr>
          <w:rFonts w:ascii="Verdana" w:hAnsi="Verdana" w:cs="Arial"/>
          <w:sz w:val="20"/>
        </w:rPr>
        <w:t xml:space="preserve"> </w:t>
      </w:r>
      <w:r w:rsidR="00C3020A" w:rsidRPr="00F41CB4">
        <w:rPr>
          <w:rFonts w:ascii="Verdana" w:hAnsi="Verdana" w:cs="Arial"/>
          <w:sz w:val="20"/>
        </w:rPr>
        <w:t xml:space="preserve">te </w:t>
      </w:r>
      <w:r w:rsidRPr="00F41CB4">
        <w:rPr>
          <w:rFonts w:ascii="Verdana" w:hAnsi="Verdana" w:cs="Arial"/>
          <w:sz w:val="20"/>
          <w:highlight w:val="yellow"/>
        </w:rPr>
        <w:t>&lt;postcode en plaats&gt;</w:t>
      </w:r>
      <w:r w:rsidR="00270E63" w:rsidRPr="00F41CB4">
        <w:rPr>
          <w:rFonts w:ascii="Verdana" w:hAnsi="Verdana" w:cs="Arial"/>
          <w:sz w:val="20"/>
        </w:rPr>
        <w:t>,</w:t>
      </w:r>
      <w:r w:rsidR="00815E00" w:rsidRPr="00F41CB4">
        <w:rPr>
          <w:rFonts w:ascii="Verdana" w:hAnsi="Verdana" w:cs="Arial"/>
          <w:sz w:val="20"/>
        </w:rPr>
        <w:t xml:space="preserve"> </w:t>
      </w:r>
      <w:r w:rsidR="00270E63" w:rsidRPr="00F41CB4">
        <w:rPr>
          <w:rFonts w:ascii="Verdana" w:hAnsi="Verdana" w:cs="Arial"/>
          <w:sz w:val="20"/>
        </w:rPr>
        <w:t>vertegenwoordigd</w:t>
      </w:r>
      <w:r w:rsidR="00686EA8" w:rsidRPr="00F41CB4">
        <w:rPr>
          <w:rFonts w:ascii="Verdana" w:hAnsi="Verdana" w:cs="Arial"/>
          <w:sz w:val="20"/>
        </w:rPr>
        <w:t xml:space="preserve"> </w:t>
      </w:r>
      <w:r w:rsidR="00270E63" w:rsidRPr="00F41CB4">
        <w:rPr>
          <w:rFonts w:ascii="Verdana" w:hAnsi="Verdana" w:cs="Arial"/>
          <w:sz w:val="20"/>
        </w:rPr>
        <w:t>door</w:t>
      </w:r>
      <w:r w:rsidR="006E3CC9" w:rsidRPr="00F41CB4">
        <w:rPr>
          <w:rFonts w:ascii="Verdana" w:hAnsi="Verdana" w:cs="Arial"/>
          <w:sz w:val="20"/>
        </w:rPr>
        <w:t xml:space="preserve"> </w:t>
      </w:r>
      <w:r w:rsidRPr="00F41CB4">
        <w:rPr>
          <w:rFonts w:ascii="Verdana" w:hAnsi="Verdana" w:cs="Arial"/>
          <w:sz w:val="20"/>
          <w:highlight w:val="yellow"/>
        </w:rPr>
        <w:t>&lt;naam&gt;</w:t>
      </w:r>
      <w:r w:rsidR="00AA6155" w:rsidRPr="00F41CB4">
        <w:rPr>
          <w:rFonts w:ascii="Verdana" w:hAnsi="Verdana" w:cs="Arial"/>
          <w:sz w:val="20"/>
        </w:rPr>
        <w:t>,</w:t>
      </w:r>
      <w:r w:rsidRPr="00F41CB4">
        <w:rPr>
          <w:rFonts w:ascii="Verdana" w:hAnsi="Verdana" w:cs="Arial"/>
          <w:sz w:val="20"/>
        </w:rPr>
        <w:t xml:space="preserve"> </w:t>
      </w:r>
      <w:r w:rsidRPr="00F41CB4">
        <w:rPr>
          <w:rFonts w:ascii="Verdana" w:hAnsi="Verdana" w:cs="Arial"/>
          <w:sz w:val="20"/>
          <w:highlight w:val="yellow"/>
        </w:rPr>
        <w:t>&lt;functie&gt;</w:t>
      </w:r>
      <w:r w:rsidRPr="00F41CB4">
        <w:rPr>
          <w:rFonts w:ascii="Verdana" w:hAnsi="Verdana" w:cs="Arial"/>
          <w:sz w:val="20"/>
        </w:rPr>
        <w:t>,</w:t>
      </w:r>
      <w:r w:rsidR="00AA6155" w:rsidRPr="00F41CB4">
        <w:rPr>
          <w:rFonts w:ascii="Verdana" w:hAnsi="Verdana" w:cs="Arial"/>
          <w:sz w:val="20"/>
        </w:rPr>
        <w:t xml:space="preserve"> </w:t>
      </w:r>
      <w:r w:rsidR="00E05EB0" w:rsidRPr="00F41CB4">
        <w:rPr>
          <w:rFonts w:ascii="Verdana" w:hAnsi="Verdana" w:cs="Arial"/>
          <w:sz w:val="20"/>
        </w:rPr>
        <w:t xml:space="preserve">hierna te noemen de </w:t>
      </w:r>
      <w:r w:rsidR="0060007F" w:rsidRPr="00F41CB4">
        <w:rPr>
          <w:rFonts w:ascii="Verdana" w:hAnsi="Verdana" w:cs="Arial"/>
          <w:b/>
          <w:sz w:val="20"/>
        </w:rPr>
        <w:t>O</w:t>
      </w:r>
      <w:r w:rsidR="00E05EB0" w:rsidRPr="00F41CB4">
        <w:rPr>
          <w:rFonts w:ascii="Verdana" w:hAnsi="Verdana" w:cs="Arial"/>
          <w:b/>
          <w:sz w:val="20"/>
        </w:rPr>
        <w:t>pdrachtnemer</w:t>
      </w:r>
      <w:r w:rsidR="00834888" w:rsidRPr="00F41CB4">
        <w:rPr>
          <w:rFonts w:ascii="Verdana" w:hAnsi="Verdana" w:cs="Arial"/>
          <w:sz w:val="20"/>
        </w:rPr>
        <w:t>.</w:t>
      </w:r>
    </w:p>
    <w:p w14:paraId="10109050" w14:textId="77777777" w:rsidR="00E05EB0" w:rsidRPr="00F41CB4" w:rsidRDefault="00E05EB0" w:rsidP="0060007F">
      <w:pPr>
        <w:autoSpaceDE w:val="0"/>
        <w:autoSpaceDN w:val="0"/>
        <w:adjustRightInd w:val="0"/>
        <w:spacing w:line="360" w:lineRule="auto"/>
        <w:rPr>
          <w:rFonts w:ascii="Verdana" w:hAnsi="Verdana" w:cs="Arial"/>
          <w:sz w:val="20"/>
        </w:rPr>
      </w:pPr>
    </w:p>
    <w:p w14:paraId="667D16CA" w14:textId="77777777" w:rsidR="00355D4F" w:rsidRPr="00F41CB4" w:rsidRDefault="00355D4F" w:rsidP="0060007F">
      <w:pPr>
        <w:autoSpaceDE w:val="0"/>
        <w:autoSpaceDN w:val="0"/>
        <w:adjustRightInd w:val="0"/>
        <w:spacing w:line="360" w:lineRule="auto"/>
        <w:rPr>
          <w:rFonts w:ascii="Verdana" w:hAnsi="Verdana" w:cs="Arial"/>
          <w:sz w:val="20"/>
        </w:rPr>
      </w:pPr>
      <w:r w:rsidRPr="00F41CB4">
        <w:rPr>
          <w:rFonts w:ascii="Verdana" w:hAnsi="Verdana" w:cs="Arial"/>
          <w:sz w:val="20"/>
        </w:rPr>
        <w:t>In overweging nemende dat:</w:t>
      </w:r>
    </w:p>
    <w:p w14:paraId="67E03965" w14:textId="13AD5478" w:rsidR="00355D4F" w:rsidRDefault="0024594C" w:rsidP="0060007F">
      <w:pPr>
        <w:numPr>
          <w:ilvl w:val="0"/>
          <w:numId w:val="33"/>
        </w:numPr>
        <w:autoSpaceDE w:val="0"/>
        <w:autoSpaceDN w:val="0"/>
        <w:adjustRightInd w:val="0"/>
        <w:spacing w:line="360" w:lineRule="auto"/>
        <w:rPr>
          <w:rFonts w:ascii="Verdana" w:hAnsi="Verdana" w:cs="Arial"/>
          <w:sz w:val="20"/>
        </w:rPr>
      </w:pPr>
      <w:r w:rsidRPr="00F41CB4">
        <w:rPr>
          <w:rFonts w:ascii="Verdana" w:hAnsi="Verdana" w:cs="Arial"/>
          <w:sz w:val="20"/>
        </w:rPr>
        <w:t xml:space="preserve">De </w:t>
      </w:r>
      <w:r w:rsidR="00355D4F" w:rsidRPr="00F41CB4">
        <w:rPr>
          <w:rFonts w:ascii="Verdana" w:hAnsi="Verdana" w:cs="Arial"/>
          <w:sz w:val="20"/>
        </w:rPr>
        <w:t>Opdrachtgever behoefte heeft aan</w:t>
      </w:r>
      <w:r w:rsidR="00423910" w:rsidRPr="00F41CB4">
        <w:rPr>
          <w:rFonts w:ascii="Verdana" w:hAnsi="Verdana" w:cs="Arial"/>
          <w:sz w:val="20"/>
        </w:rPr>
        <w:t xml:space="preserve"> </w:t>
      </w:r>
      <w:r w:rsidR="00FC618F">
        <w:rPr>
          <w:rFonts w:ascii="Verdana" w:hAnsi="Verdana" w:cs="Arial"/>
          <w:sz w:val="20"/>
        </w:rPr>
        <w:t>een raamovereenkomst milieukundige bodemdiensten</w:t>
      </w:r>
      <w:r w:rsidR="00AF3823">
        <w:rPr>
          <w:rFonts w:ascii="Verdana" w:hAnsi="Verdana" w:cs="Arial"/>
          <w:sz w:val="20"/>
        </w:rPr>
        <w:t xml:space="preserve"> e</w:t>
      </w:r>
      <w:r w:rsidR="00423910" w:rsidRPr="00F41CB4">
        <w:rPr>
          <w:rFonts w:ascii="Verdana" w:hAnsi="Verdana" w:cs="Arial"/>
          <w:sz w:val="20"/>
        </w:rPr>
        <w:t>n</w:t>
      </w:r>
      <w:r w:rsidR="00355D4F" w:rsidRPr="00F41CB4">
        <w:rPr>
          <w:rFonts w:ascii="Verdana" w:hAnsi="Verdana" w:cs="Arial"/>
          <w:sz w:val="20"/>
        </w:rPr>
        <w:t xml:space="preserve"> dit wenst op te dragen aan Opdrachtnemer;</w:t>
      </w:r>
    </w:p>
    <w:p w14:paraId="2006B4C1" w14:textId="1561C9D2" w:rsidR="001D3AFC" w:rsidRDefault="001D3AFC" w:rsidP="0060007F">
      <w:pPr>
        <w:numPr>
          <w:ilvl w:val="0"/>
          <w:numId w:val="33"/>
        </w:numPr>
        <w:autoSpaceDE w:val="0"/>
        <w:autoSpaceDN w:val="0"/>
        <w:adjustRightInd w:val="0"/>
        <w:spacing w:line="360" w:lineRule="auto"/>
        <w:rPr>
          <w:rFonts w:ascii="Verdana" w:hAnsi="Verdana" w:cs="Arial"/>
          <w:sz w:val="20"/>
        </w:rPr>
      </w:pPr>
      <w:r>
        <w:rPr>
          <w:rFonts w:ascii="Verdana" w:hAnsi="Verdana" w:cs="Arial"/>
          <w:sz w:val="20"/>
        </w:rPr>
        <w:t xml:space="preserve">Opdrachtgever hiertoe </w:t>
      </w:r>
      <w:r w:rsidR="00AF3823">
        <w:rPr>
          <w:rFonts w:ascii="Verdana" w:hAnsi="Verdana" w:cs="Arial"/>
          <w:sz w:val="20"/>
        </w:rPr>
        <w:t xml:space="preserve">een </w:t>
      </w:r>
      <w:r w:rsidR="00FC618F">
        <w:rPr>
          <w:rFonts w:ascii="Verdana" w:hAnsi="Verdana" w:cs="Arial"/>
          <w:sz w:val="20"/>
        </w:rPr>
        <w:t>Europees openbare</w:t>
      </w:r>
      <w:r>
        <w:rPr>
          <w:rFonts w:ascii="Verdana" w:hAnsi="Verdana" w:cs="Arial"/>
          <w:sz w:val="20"/>
        </w:rPr>
        <w:t xml:space="preserve"> aanbestedingsprocedure heeft </w:t>
      </w:r>
      <w:r w:rsidR="00AF3823">
        <w:rPr>
          <w:rFonts w:ascii="Verdana" w:hAnsi="Verdana" w:cs="Arial"/>
          <w:sz w:val="20"/>
        </w:rPr>
        <w:t>doorlopen</w:t>
      </w:r>
      <w:r>
        <w:rPr>
          <w:rFonts w:ascii="Verdana" w:hAnsi="Verdana" w:cs="Arial"/>
          <w:sz w:val="20"/>
        </w:rPr>
        <w:t xml:space="preserve">. </w:t>
      </w:r>
    </w:p>
    <w:p w14:paraId="3C511A85" w14:textId="77777777" w:rsidR="001D3AFC" w:rsidRPr="00F41CB4" w:rsidRDefault="001D3AFC" w:rsidP="0060007F">
      <w:pPr>
        <w:numPr>
          <w:ilvl w:val="0"/>
          <w:numId w:val="33"/>
        </w:numPr>
        <w:autoSpaceDE w:val="0"/>
        <w:autoSpaceDN w:val="0"/>
        <w:adjustRightInd w:val="0"/>
        <w:spacing w:line="360" w:lineRule="auto"/>
        <w:rPr>
          <w:rFonts w:ascii="Verdana" w:hAnsi="Verdana" w:cs="Arial"/>
          <w:sz w:val="20"/>
        </w:rPr>
      </w:pPr>
      <w:r>
        <w:rPr>
          <w:rFonts w:ascii="Verdana" w:hAnsi="Verdana" w:cs="Arial"/>
          <w:sz w:val="20"/>
        </w:rPr>
        <w:t>Opdrachtnemer in het kader van deze aanbesteding een inschrijving heeft ingediend.</w:t>
      </w:r>
    </w:p>
    <w:p w14:paraId="0E7321F5" w14:textId="25BE8624" w:rsidR="00355D4F" w:rsidRPr="00F41CB4" w:rsidRDefault="001D3AFC" w:rsidP="0060007F">
      <w:pPr>
        <w:numPr>
          <w:ilvl w:val="0"/>
          <w:numId w:val="33"/>
        </w:numPr>
        <w:autoSpaceDE w:val="0"/>
        <w:autoSpaceDN w:val="0"/>
        <w:adjustRightInd w:val="0"/>
        <w:spacing w:line="360" w:lineRule="auto"/>
        <w:rPr>
          <w:rFonts w:ascii="Verdana" w:hAnsi="Verdana" w:cs="Arial"/>
          <w:sz w:val="20"/>
        </w:rPr>
      </w:pPr>
      <w:r>
        <w:rPr>
          <w:rFonts w:ascii="Verdana" w:hAnsi="Verdana" w:cs="Arial"/>
          <w:sz w:val="20"/>
        </w:rPr>
        <w:t>Opdrachtgever na beoordeling van de inschrijvingen heeft</w:t>
      </w:r>
      <w:r w:rsidR="003A7920">
        <w:rPr>
          <w:rFonts w:ascii="Verdana" w:hAnsi="Verdana" w:cs="Arial"/>
          <w:sz w:val="20"/>
        </w:rPr>
        <w:t xml:space="preserve"> besloten de opdracht te gunnen </w:t>
      </w:r>
      <w:r>
        <w:rPr>
          <w:rFonts w:ascii="Verdana" w:hAnsi="Verdana" w:cs="Arial"/>
          <w:sz w:val="20"/>
        </w:rPr>
        <w:t xml:space="preserve">aan </w:t>
      </w:r>
      <w:r w:rsidR="003A7920">
        <w:rPr>
          <w:rFonts w:ascii="Verdana" w:hAnsi="Verdana" w:cs="Arial"/>
          <w:sz w:val="20"/>
        </w:rPr>
        <w:t xml:space="preserve">en een </w:t>
      </w:r>
      <w:r w:rsidR="00AF3823">
        <w:rPr>
          <w:rFonts w:ascii="Verdana" w:hAnsi="Verdana" w:cs="Arial"/>
          <w:sz w:val="20"/>
        </w:rPr>
        <w:t>raamovereenkomst</w:t>
      </w:r>
      <w:r w:rsidR="003A7920">
        <w:rPr>
          <w:rFonts w:ascii="Verdana" w:hAnsi="Verdana" w:cs="Arial"/>
          <w:sz w:val="20"/>
        </w:rPr>
        <w:t xml:space="preserve"> te sluiten met </w:t>
      </w:r>
      <w:r>
        <w:rPr>
          <w:rFonts w:ascii="Verdana" w:hAnsi="Verdana" w:cs="Arial"/>
          <w:sz w:val="20"/>
        </w:rPr>
        <w:t>Opdrachtnemer</w:t>
      </w:r>
      <w:r w:rsidR="00355D4F" w:rsidRPr="00F41CB4">
        <w:rPr>
          <w:rFonts w:ascii="Verdana" w:hAnsi="Verdana" w:cs="Arial"/>
          <w:sz w:val="20"/>
        </w:rPr>
        <w:t>;</w:t>
      </w:r>
    </w:p>
    <w:p w14:paraId="71EA6BF9" w14:textId="77777777" w:rsidR="00355D4F" w:rsidRPr="00F41CB4" w:rsidRDefault="00355D4F" w:rsidP="0060007F">
      <w:pPr>
        <w:numPr>
          <w:ilvl w:val="0"/>
          <w:numId w:val="33"/>
        </w:numPr>
        <w:autoSpaceDE w:val="0"/>
        <w:autoSpaceDN w:val="0"/>
        <w:adjustRightInd w:val="0"/>
        <w:spacing w:line="360" w:lineRule="auto"/>
        <w:rPr>
          <w:rFonts w:ascii="Verdana" w:hAnsi="Verdana" w:cs="Arial"/>
          <w:sz w:val="20"/>
        </w:rPr>
      </w:pPr>
      <w:r w:rsidRPr="00F41CB4">
        <w:rPr>
          <w:rFonts w:ascii="Verdana" w:hAnsi="Verdana" w:cs="Arial"/>
          <w:sz w:val="20"/>
        </w:rPr>
        <w:t xml:space="preserve">Partijen in de onderhavige </w:t>
      </w:r>
      <w:r w:rsidR="00592376">
        <w:rPr>
          <w:rFonts w:ascii="Verdana" w:hAnsi="Verdana" w:cs="Arial"/>
          <w:sz w:val="20"/>
        </w:rPr>
        <w:t>raamovereenkomst</w:t>
      </w:r>
      <w:r w:rsidRPr="00F41CB4">
        <w:rPr>
          <w:rFonts w:ascii="Verdana" w:hAnsi="Verdana" w:cs="Arial"/>
          <w:sz w:val="20"/>
        </w:rPr>
        <w:t xml:space="preserve"> de bepalingen en voorwaarden wensen vast te leggen die tussen hen van toepassing zullen zijn</w:t>
      </w:r>
      <w:r w:rsidR="00F27089" w:rsidRPr="00F41CB4">
        <w:rPr>
          <w:rFonts w:ascii="Verdana" w:hAnsi="Verdana" w:cs="Arial"/>
          <w:sz w:val="20"/>
        </w:rPr>
        <w:t>.</w:t>
      </w:r>
    </w:p>
    <w:p w14:paraId="493D2398" w14:textId="77777777" w:rsidR="00B86BB5" w:rsidRPr="00F41CB4" w:rsidRDefault="00B86BB5" w:rsidP="00355D4F">
      <w:pPr>
        <w:spacing w:line="360" w:lineRule="auto"/>
        <w:rPr>
          <w:rFonts w:ascii="Verdana" w:eastAsia="MS Mincho" w:hAnsi="Verdana" w:cs="Arial"/>
          <w:b/>
          <w:bCs/>
          <w:noProof/>
          <w:sz w:val="20"/>
        </w:rPr>
      </w:pPr>
    </w:p>
    <w:p w14:paraId="498B6D0A" w14:textId="77777777" w:rsidR="00355D4F" w:rsidRDefault="00834888" w:rsidP="00355D4F">
      <w:pPr>
        <w:spacing w:line="360" w:lineRule="auto"/>
        <w:rPr>
          <w:rFonts w:ascii="Verdana" w:eastAsia="MS Mincho" w:hAnsi="Verdana" w:cs="Arial"/>
          <w:b/>
          <w:bCs/>
          <w:noProof/>
          <w:sz w:val="20"/>
        </w:rPr>
      </w:pPr>
      <w:r w:rsidRPr="00F41CB4">
        <w:rPr>
          <w:rFonts w:ascii="Verdana" w:eastAsia="MS Mincho" w:hAnsi="Verdana" w:cs="Arial"/>
          <w:b/>
          <w:bCs/>
          <w:noProof/>
          <w:sz w:val="20"/>
        </w:rPr>
        <w:t xml:space="preserve">Verklaren </w:t>
      </w:r>
      <w:r w:rsidR="00355D4F" w:rsidRPr="00F41CB4">
        <w:rPr>
          <w:rFonts w:ascii="Verdana" w:eastAsia="MS Mincho" w:hAnsi="Verdana" w:cs="Arial"/>
          <w:b/>
          <w:bCs/>
          <w:noProof/>
          <w:sz w:val="20"/>
        </w:rPr>
        <w:t>het navolgende te zijn overeengekomen:</w:t>
      </w:r>
    </w:p>
    <w:p w14:paraId="04E2E4EA" w14:textId="77777777" w:rsidR="001D7CB9" w:rsidRPr="001D7CB9" w:rsidRDefault="001D7CB9" w:rsidP="001D7CB9">
      <w:pPr>
        <w:spacing w:line="276" w:lineRule="auto"/>
        <w:rPr>
          <w:rFonts w:ascii="Verdana" w:eastAsia="Calibri" w:hAnsi="Verdana"/>
          <w:b/>
          <w:bCs/>
          <w:sz w:val="20"/>
          <w:szCs w:val="22"/>
          <w:lang w:eastAsia="en-US"/>
        </w:rPr>
      </w:pPr>
    </w:p>
    <w:p w14:paraId="0F74950A" w14:textId="2D995197" w:rsidR="001D7CB9" w:rsidRPr="001D7CB9" w:rsidRDefault="001D7CB9" w:rsidP="001D7CB9">
      <w:pPr>
        <w:spacing w:line="276" w:lineRule="auto"/>
        <w:rPr>
          <w:rFonts w:ascii="Verdana" w:eastAsia="Calibri" w:hAnsi="Verdana"/>
          <w:sz w:val="20"/>
          <w:szCs w:val="22"/>
          <w:lang w:val="nl" w:eastAsia="en-US"/>
        </w:rPr>
      </w:pPr>
      <w:r w:rsidRPr="001D7CB9">
        <w:rPr>
          <w:rFonts w:ascii="Verdana" w:eastAsia="Calibri" w:hAnsi="Verdana"/>
          <w:sz w:val="20"/>
          <w:szCs w:val="22"/>
          <w:lang w:val="nl" w:eastAsia="en-US"/>
        </w:rPr>
        <w:t xml:space="preserve">In deze </w:t>
      </w:r>
      <w:r w:rsidR="001B230F">
        <w:rPr>
          <w:rFonts w:ascii="Verdana" w:eastAsia="Calibri" w:hAnsi="Verdana"/>
          <w:sz w:val="20"/>
          <w:szCs w:val="22"/>
          <w:lang w:val="nl" w:eastAsia="en-US"/>
        </w:rPr>
        <w:t>r</w:t>
      </w:r>
      <w:r w:rsidRPr="001D7CB9">
        <w:rPr>
          <w:rFonts w:ascii="Verdana" w:eastAsia="Calibri" w:hAnsi="Verdana"/>
          <w:sz w:val="20"/>
          <w:szCs w:val="22"/>
          <w:lang w:val="nl" w:eastAsia="en-US"/>
        </w:rPr>
        <w:t xml:space="preserve">aamovereenkomst wordt een aantal begrippen met een beginhoofdletter gebruikt. Onder de volgende begrippen in deze </w:t>
      </w:r>
      <w:r w:rsidR="001B230F">
        <w:rPr>
          <w:rFonts w:ascii="Verdana" w:eastAsia="Calibri" w:hAnsi="Verdana"/>
          <w:sz w:val="20"/>
          <w:szCs w:val="22"/>
          <w:lang w:val="nl" w:eastAsia="en-US"/>
        </w:rPr>
        <w:t>r</w:t>
      </w:r>
      <w:r w:rsidRPr="001D7CB9">
        <w:rPr>
          <w:rFonts w:ascii="Verdana" w:eastAsia="Calibri" w:hAnsi="Verdana"/>
          <w:sz w:val="20"/>
          <w:szCs w:val="22"/>
          <w:lang w:val="nl" w:eastAsia="en-US"/>
        </w:rPr>
        <w:t>aamovereenkomst wordt verstaan:</w:t>
      </w:r>
    </w:p>
    <w:p w14:paraId="068664AC" w14:textId="77777777" w:rsidR="001D7CB9" w:rsidRPr="001D7CB9" w:rsidRDefault="001D7CB9" w:rsidP="001D7CB9">
      <w:pPr>
        <w:spacing w:line="276" w:lineRule="auto"/>
        <w:rPr>
          <w:rFonts w:ascii="Verdana" w:eastAsia="Calibri" w:hAnsi="Verdana"/>
          <w:sz w:val="20"/>
          <w:szCs w:val="22"/>
          <w:lang w:val="nl" w:eastAsia="en-US"/>
        </w:rPr>
      </w:pPr>
    </w:p>
    <w:p w14:paraId="6CD0CB43" w14:textId="577FFF66" w:rsidR="00322153" w:rsidRPr="00322153" w:rsidRDefault="00322153" w:rsidP="00322153">
      <w:pPr>
        <w:spacing w:line="276" w:lineRule="auto"/>
        <w:rPr>
          <w:rFonts w:ascii="Verdana" w:eastAsia="Calibri" w:hAnsi="Verdana"/>
          <w:sz w:val="20"/>
          <w:szCs w:val="22"/>
          <w:lang w:val="nl" w:eastAsia="en-US"/>
        </w:rPr>
      </w:pPr>
      <w:r w:rsidRPr="00322153">
        <w:rPr>
          <w:rFonts w:ascii="Verdana" w:eastAsia="Calibri" w:hAnsi="Verdana"/>
          <w:sz w:val="20"/>
          <w:szCs w:val="22"/>
          <w:u w:val="single"/>
          <w:lang w:val="nl" w:eastAsia="en-US"/>
        </w:rPr>
        <w:t>Offerteaanvraag:</w:t>
      </w:r>
      <w:r w:rsidRPr="00322153">
        <w:rPr>
          <w:rFonts w:ascii="Verdana" w:eastAsia="Calibri" w:hAnsi="Verdana"/>
          <w:sz w:val="20"/>
          <w:szCs w:val="22"/>
          <w:lang w:val="nl" w:eastAsia="en-US"/>
        </w:rPr>
        <w:t xml:space="preserve"> het document van Opdrachtgever </w:t>
      </w:r>
      <w:r w:rsidRPr="00E47C07">
        <w:rPr>
          <w:rFonts w:ascii="Verdana" w:eastAsia="Calibri" w:hAnsi="Verdana"/>
          <w:sz w:val="20"/>
          <w:szCs w:val="22"/>
          <w:highlight w:val="yellow"/>
          <w:lang w:val="nl" w:eastAsia="en-US"/>
        </w:rPr>
        <w:t>d.d. […datum…] referentie…….</w:t>
      </w:r>
      <w:r w:rsidRPr="00322153">
        <w:rPr>
          <w:rFonts w:ascii="Verdana" w:eastAsia="Calibri" w:hAnsi="Verdana"/>
          <w:sz w:val="20"/>
          <w:szCs w:val="22"/>
          <w:lang w:val="nl" w:eastAsia="en-US"/>
        </w:rPr>
        <w:t xml:space="preserve">  waarin de deelname aan de </w:t>
      </w:r>
      <w:r w:rsidR="001B230F">
        <w:rPr>
          <w:rFonts w:ascii="Verdana" w:eastAsia="Calibri" w:hAnsi="Verdana"/>
          <w:sz w:val="20"/>
          <w:szCs w:val="22"/>
          <w:lang w:val="nl" w:eastAsia="en-US"/>
        </w:rPr>
        <w:t>r</w:t>
      </w:r>
      <w:r w:rsidRPr="00322153">
        <w:rPr>
          <w:rFonts w:ascii="Verdana" w:eastAsia="Calibri" w:hAnsi="Verdana"/>
          <w:sz w:val="20"/>
          <w:szCs w:val="22"/>
          <w:lang w:val="nl" w:eastAsia="en-US"/>
        </w:rPr>
        <w:t>aamovereenkomst, de te volgen aanbestedingsprocedure en de selectie- en gunningscriteria worden beschreven en toegelicht</w:t>
      </w:r>
    </w:p>
    <w:p w14:paraId="2112ACB2" w14:textId="77777777" w:rsidR="00322153" w:rsidRPr="00322153" w:rsidRDefault="00322153" w:rsidP="00322153">
      <w:pPr>
        <w:spacing w:line="276" w:lineRule="auto"/>
        <w:rPr>
          <w:rFonts w:ascii="Verdana" w:eastAsia="Calibri" w:hAnsi="Verdana"/>
          <w:sz w:val="20"/>
          <w:szCs w:val="22"/>
          <w:lang w:val="nl" w:eastAsia="en-US"/>
        </w:rPr>
      </w:pPr>
    </w:p>
    <w:p w14:paraId="6477FD1B" w14:textId="77777777" w:rsidR="00322153" w:rsidRPr="00322153" w:rsidRDefault="00322153" w:rsidP="721F6909">
      <w:pPr>
        <w:spacing w:line="276" w:lineRule="auto"/>
        <w:rPr>
          <w:rFonts w:ascii="Verdana" w:eastAsia="Calibri" w:hAnsi="Verdana"/>
          <w:sz w:val="20"/>
          <w:lang w:eastAsia="en-US"/>
        </w:rPr>
      </w:pPr>
      <w:r w:rsidRPr="721F6909">
        <w:rPr>
          <w:rFonts w:ascii="Verdana" w:eastAsia="Calibri" w:hAnsi="Verdana"/>
          <w:sz w:val="20"/>
          <w:u w:val="single"/>
          <w:lang w:eastAsia="en-US"/>
        </w:rPr>
        <w:t>Inschrijving:</w:t>
      </w:r>
      <w:r w:rsidRPr="721F6909">
        <w:rPr>
          <w:rFonts w:ascii="Verdana" w:eastAsia="Calibri" w:hAnsi="Verdana"/>
          <w:sz w:val="20"/>
          <w:lang w:eastAsia="en-US"/>
        </w:rPr>
        <w:t xml:space="preserve"> de in het kader van de (Europese) aanbesteding </w:t>
      </w:r>
      <w:r w:rsidRPr="721F6909">
        <w:rPr>
          <w:rFonts w:ascii="Verdana" w:eastAsia="Calibri" w:hAnsi="Verdana"/>
          <w:sz w:val="20"/>
          <w:highlight w:val="yellow"/>
          <w:lang w:eastAsia="en-US"/>
        </w:rPr>
        <w:t>…………..</w:t>
      </w:r>
      <w:r w:rsidR="001B230F" w:rsidRPr="721F6909">
        <w:rPr>
          <w:rFonts w:ascii="Verdana" w:eastAsia="Calibri" w:hAnsi="Verdana"/>
          <w:sz w:val="20"/>
          <w:highlight w:val="yellow"/>
          <w:lang w:eastAsia="en-US"/>
        </w:rPr>
        <w:t xml:space="preserve"> </w:t>
      </w:r>
      <w:r w:rsidRPr="721F6909">
        <w:rPr>
          <w:rFonts w:ascii="Verdana" w:eastAsia="Calibri" w:hAnsi="Verdana"/>
          <w:sz w:val="20"/>
          <w:highlight w:val="yellow"/>
          <w:lang w:eastAsia="en-US"/>
        </w:rPr>
        <w:t>met kenmerk………</w:t>
      </w:r>
      <w:r w:rsidRPr="721F6909">
        <w:rPr>
          <w:rFonts w:ascii="Verdana" w:eastAsia="Calibri" w:hAnsi="Verdana"/>
          <w:sz w:val="20"/>
          <w:lang w:eastAsia="en-US"/>
        </w:rPr>
        <w:t xml:space="preserve"> door Opdrachtnemer op basis van het Beschrijvend document ingediende inschrijving </w:t>
      </w:r>
      <w:r w:rsidRPr="721F6909">
        <w:rPr>
          <w:rFonts w:ascii="Verdana" w:eastAsia="Calibri" w:hAnsi="Verdana"/>
          <w:sz w:val="20"/>
          <w:highlight w:val="yellow"/>
          <w:lang w:eastAsia="en-US"/>
        </w:rPr>
        <w:t>d.d. […datum…] met kenmerk ………</w:t>
      </w:r>
    </w:p>
    <w:p w14:paraId="6A35E9D8" w14:textId="77777777" w:rsidR="00322153" w:rsidRPr="00322153" w:rsidRDefault="00322153" w:rsidP="00322153">
      <w:pPr>
        <w:spacing w:line="276" w:lineRule="auto"/>
        <w:rPr>
          <w:rFonts w:ascii="Verdana" w:eastAsia="Calibri" w:hAnsi="Verdana"/>
          <w:sz w:val="20"/>
          <w:szCs w:val="22"/>
          <w:u w:val="single"/>
          <w:lang w:val="nl" w:eastAsia="en-US"/>
        </w:rPr>
      </w:pPr>
    </w:p>
    <w:p w14:paraId="3158F908" w14:textId="77777777" w:rsidR="001D7CB9" w:rsidRPr="001D7CB9" w:rsidRDefault="001D7CB9" w:rsidP="001D7CB9">
      <w:pPr>
        <w:spacing w:line="276" w:lineRule="auto"/>
        <w:rPr>
          <w:rFonts w:ascii="Verdana" w:eastAsia="Calibri" w:hAnsi="Verdana"/>
          <w:sz w:val="20"/>
          <w:szCs w:val="22"/>
          <w:lang w:val="nl" w:eastAsia="en-US"/>
        </w:rPr>
      </w:pPr>
      <w:r w:rsidRPr="001D7CB9">
        <w:rPr>
          <w:rFonts w:ascii="Verdana" w:eastAsia="Calibri" w:hAnsi="Verdana"/>
          <w:sz w:val="20"/>
          <w:szCs w:val="22"/>
          <w:u w:val="single"/>
          <w:lang w:val="nl" w:eastAsia="en-US"/>
        </w:rPr>
        <w:t>Nadere offerte:</w:t>
      </w:r>
      <w:r w:rsidRPr="001D7CB9">
        <w:rPr>
          <w:rFonts w:ascii="Verdana" w:eastAsia="Calibri" w:hAnsi="Verdana"/>
          <w:sz w:val="20"/>
          <w:szCs w:val="22"/>
          <w:lang w:val="nl" w:eastAsia="en-US"/>
        </w:rPr>
        <w:t xml:space="preserve"> een aanbieding die Opdrach</w:t>
      </w:r>
      <w:r>
        <w:rPr>
          <w:rFonts w:ascii="Verdana" w:eastAsia="Calibri" w:hAnsi="Verdana"/>
          <w:sz w:val="20"/>
          <w:szCs w:val="22"/>
          <w:lang w:val="nl" w:eastAsia="en-US"/>
        </w:rPr>
        <w:t>tnemer naar aanleiding van een Nadere of</w:t>
      </w:r>
      <w:r w:rsidRPr="001D7CB9">
        <w:rPr>
          <w:rFonts w:ascii="Verdana" w:eastAsia="Calibri" w:hAnsi="Verdana"/>
          <w:sz w:val="20"/>
          <w:szCs w:val="22"/>
          <w:lang w:val="nl" w:eastAsia="en-US"/>
        </w:rPr>
        <w:t>ferteaanvraag uitbrengt aan Opdrachtgever onder deze Raamvereenkomst</w:t>
      </w:r>
    </w:p>
    <w:p w14:paraId="3D568185" w14:textId="77777777" w:rsidR="001D7CB9" w:rsidRPr="001D7CB9" w:rsidRDefault="001D7CB9" w:rsidP="001D7CB9">
      <w:pPr>
        <w:spacing w:line="276" w:lineRule="auto"/>
        <w:rPr>
          <w:rFonts w:ascii="Verdana" w:eastAsia="Calibri" w:hAnsi="Verdana"/>
          <w:sz w:val="20"/>
          <w:szCs w:val="22"/>
          <w:lang w:val="nl" w:eastAsia="en-US"/>
        </w:rPr>
      </w:pPr>
    </w:p>
    <w:p w14:paraId="3AB3AE72" w14:textId="22E778F7" w:rsidR="001D7CB9" w:rsidRPr="001D7CB9" w:rsidRDefault="001D7CB9" w:rsidP="001D7CB9">
      <w:pPr>
        <w:spacing w:line="276" w:lineRule="auto"/>
        <w:rPr>
          <w:rFonts w:ascii="Verdana" w:eastAsia="Calibri" w:hAnsi="Verdana"/>
          <w:sz w:val="20"/>
          <w:szCs w:val="22"/>
          <w:lang w:val="nl" w:eastAsia="en-US"/>
        </w:rPr>
      </w:pPr>
      <w:r w:rsidRPr="001D7CB9">
        <w:rPr>
          <w:rFonts w:ascii="Verdana" w:eastAsia="Calibri" w:hAnsi="Verdana"/>
          <w:sz w:val="20"/>
          <w:szCs w:val="22"/>
          <w:u w:val="single"/>
          <w:lang w:val="nl" w:eastAsia="en-US"/>
        </w:rPr>
        <w:t>Nadere offerteaanvraag:</w:t>
      </w:r>
      <w:r w:rsidRPr="001D7CB9">
        <w:rPr>
          <w:rFonts w:ascii="Verdana" w:eastAsia="Calibri" w:hAnsi="Verdana"/>
          <w:sz w:val="20"/>
          <w:szCs w:val="22"/>
          <w:lang w:val="nl" w:eastAsia="en-US"/>
        </w:rPr>
        <w:t xml:space="preserve"> een uitnodiging door Opdrachtgever onder deze Raamvereenkomst tot het uitbrengen van een Nadere offerte </w:t>
      </w:r>
    </w:p>
    <w:p w14:paraId="1A38312B" w14:textId="77777777" w:rsidR="001D7CB9" w:rsidRPr="001D7CB9" w:rsidRDefault="001D7CB9" w:rsidP="001D7CB9">
      <w:pPr>
        <w:spacing w:line="276" w:lineRule="auto"/>
        <w:rPr>
          <w:rFonts w:ascii="Verdana" w:eastAsia="Calibri" w:hAnsi="Verdana"/>
          <w:sz w:val="20"/>
          <w:szCs w:val="22"/>
          <w:lang w:val="nl" w:eastAsia="en-US"/>
        </w:rPr>
      </w:pPr>
    </w:p>
    <w:p w14:paraId="78C30BB8" w14:textId="342E8988" w:rsidR="001D7CB9" w:rsidRPr="001D7CB9" w:rsidRDefault="001D7CB9" w:rsidP="001D7CB9">
      <w:pPr>
        <w:spacing w:line="276" w:lineRule="auto"/>
        <w:rPr>
          <w:rFonts w:ascii="Verdana" w:eastAsia="Calibri" w:hAnsi="Verdana"/>
          <w:sz w:val="20"/>
          <w:szCs w:val="22"/>
          <w:lang w:val="nl" w:eastAsia="en-US"/>
        </w:rPr>
      </w:pPr>
      <w:r w:rsidRPr="001D7CB9">
        <w:rPr>
          <w:rFonts w:ascii="Verdana" w:eastAsia="Calibri" w:hAnsi="Verdana"/>
          <w:sz w:val="20"/>
          <w:szCs w:val="22"/>
          <w:u w:val="single"/>
          <w:lang w:val="nl" w:eastAsia="en-US"/>
        </w:rPr>
        <w:lastRenderedPageBreak/>
        <w:t>Nadere overeenkomst:</w:t>
      </w:r>
      <w:r w:rsidRPr="001D7CB9">
        <w:rPr>
          <w:rFonts w:ascii="Verdana" w:eastAsia="Calibri" w:hAnsi="Verdana"/>
          <w:sz w:val="20"/>
          <w:szCs w:val="22"/>
          <w:lang w:val="nl" w:eastAsia="en-US"/>
        </w:rPr>
        <w:t xml:space="preserve"> de nadere overeenkomst tussen Opdrachtgever en Opdrachtnemer, op basis waarvan Opdrachtgever gedurende de looptijd van deze </w:t>
      </w:r>
      <w:r w:rsidR="001B230F">
        <w:rPr>
          <w:rFonts w:ascii="Verdana" w:eastAsia="Calibri" w:hAnsi="Verdana"/>
          <w:sz w:val="20"/>
          <w:szCs w:val="22"/>
          <w:lang w:val="nl" w:eastAsia="en-US"/>
        </w:rPr>
        <w:t>r</w:t>
      </w:r>
      <w:r w:rsidRPr="001D7CB9">
        <w:rPr>
          <w:rFonts w:ascii="Verdana" w:eastAsia="Calibri" w:hAnsi="Verdana"/>
          <w:sz w:val="20"/>
          <w:szCs w:val="22"/>
          <w:lang w:val="nl" w:eastAsia="en-US"/>
        </w:rPr>
        <w:t xml:space="preserve">aamovereenkomst aan Opdrachtnemer </w:t>
      </w:r>
      <w:r w:rsidR="001B230F">
        <w:rPr>
          <w:rFonts w:ascii="Verdana" w:eastAsia="Calibri" w:hAnsi="Verdana"/>
          <w:sz w:val="20"/>
          <w:szCs w:val="22"/>
          <w:lang w:val="nl" w:eastAsia="en-US"/>
        </w:rPr>
        <w:t xml:space="preserve">een </w:t>
      </w:r>
      <w:r w:rsidRPr="001D7CB9">
        <w:rPr>
          <w:rFonts w:ascii="Verdana" w:eastAsia="Calibri" w:hAnsi="Verdana"/>
          <w:sz w:val="20"/>
          <w:szCs w:val="22"/>
          <w:lang w:val="nl" w:eastAsia="en-US"/>
        </w:rPr>
        <w:t>opdracht verstrek</w:t>
      </w:r>
      <w:r w:rsidR="001B230F">
        <w:rPr>
          <w:rFonts w:ascii="Verdana" w:eastAsia="Calibri" w:hAnsi="Verdana"/>
          <w:sz w:val="20"/>
          <w:szCs w:val="22"/>
          <w:lang w:val="nl" w:eastAsia="en-US"/>
        </w:rPr>
        <w:t>t naar aanleiding van een Nadere offerteaanvraag</w:t>
      </w:r>
    </w:p>
    <w:p w14:paraId="6DA58E86" w14:textId="77777777" w:rsidR="001D7CB9" w:rsidRPr="00322153" w:rsidRDefault="001D7CB9" w:rsidP="00322153">
      <w:pPr>
        <w:spacing w:line="276" w:lineRule="auto"/>
        <w:rPr>
          <w:rFonts w:ascii="Verdana" w:eastAsia="Calibri" w:hAnsi="Verdana"/>
          <w:sz w:val="20"/>
          <w:szCs w:val="22"/>
          <w:lang w:val="nl" w:eastAsia="en-US"/>
        </w:rPr>
      </w:pPr>
    </w:p>
    <w:p w14:paraId="03598E1D" w14:textId="77777777" w:rsidR="0060007F" w:rsidRPr="00F41CB4" w:rsidRDefault="0060007F" w:rsidP="004458DD">
      <w:pPr>
        <w:tabs>
          <w:tab w:val="left" w:pos="20"/>
          <w:tab w:val="right" w:pos="9072"/>
        </w:tabs>
        <w:jc w:val="both"/>
        <w:rPr>
          <w:rFonts w:ascii="Verdana" w:hAnsi="Verdana" w:cs="Arial"/>
          <w:sz w:val="20"/>
        </w:rPr>
      </w:pPr>
    </w:p>
    <w:p w14:paraId="1DADA383" w14:textId="785EFA79" w:rsidR="0060007F" w:rsidRPr="00F41CB4" w:rsidRDefault="0060007F" w:rsidP="0060007F">
      <w:pPr>
        <w:pStyle w:val="Kop1"/>
        <w:spacing w:line="360" w:lineRule="auto"/>
        <w:rPr>
          <w:rFonts w:ascii="Verdana" w:hAnsi="Verdana" w:cs="Arial"/>
          <w:sz w:val="20"/>
        </w:rPr>
      </w:pPr>
      <w:bookmarkStart w:id="2" w:name="_Toc202082304"/>
      <w:bookmarkStart w:id="3" w:name="_Toc202171726"/>
      <w:bookmarkStart w:id="4" w:name="_Toc202257758"/>
      <w:bookmarkStart w:id="5" w:name="_Toc208735395"/>
      <w:bookmarkStart w:id="6" w:name="_Toc208984172"/>
      <w:r w:rsidRPr="00F41CB4">
        <w:rPr>
          <w:rFonts w:ascii="Verdana" w:hAnsi="Verdana" w:cs="Arial"/>
          <w:sz w:val="20"/>
        </w:rPr>
        <w:t>Artikel 1:</w:t>
      </w:r>
      <w:r w:rsidRPr="00F41CB4">
        <w:rPr>
          <w:rFonts w:ascii="Verdana" w:hAnsi="Verdana" w:cs="Arial"/>
          <w:sz w:val="20"/>
        </w:rPr>
        <w:tab/>
      </w:r>
      <w:bookmarkEnd w:id="2"/>
      <w:bookmarkEnd w:id="3"/>
      <w:bookmarkEnd w:id="4"/>
      <w:bookmarkEnd w:id="5"/>
      <w:bookmarkEnd w:id="6"/>
      <w:r w:rsidR="001D7CB9">
        <w:rPr>
          <w:rFonts w:ascii="Verdana" w:hAnsi="Verdana" w:cs="Arial"/>
          <w:sz w:val="20"/>
        </w:rPr>
        <w:t xml:space="preserve">Voorwerp van de </w:t>
      </w:r>
      <w:r w:rsidR="001B230F">
        <w:rPr>
          <w:rFonts w:ascii="Verdana" w:hAnsi="Verdana" w:cs="Arial"/>
          <w:sz w:val="20"/>
        </w:rPr>
        <w:t>r</w:t>
      </w:r>
      <w:r w:rsidR="001D7CB9">
        <w:rPr>
          <w:rFonts w:ascii="Verdana" w:hAnsi="Verdana" w:cs="Arial"/>
          <w:sz w:val="20"/>
        </w:rPr>
        <w:t>aamovereenkomst</w:t>
      </w:r>
    </w:p>
    <w:p w14:paraId="29669C2D" w14:textId="4483CCA4" w:rsidR="0060007F" w:rsidRPr="00F41CB4" w:rsidRDefault="0072689A" w:rsidP="0060007F">
      <w:pPr>
        <w:spacing w:line="360" w:lineRule="auto"/>
        <w:ind w:left="705" w:hanging="705"/>
        <w:rPr>
          <w:rFonts w:ascii="Verdana" w:hAnsi="Verdana" w:cs="Arial"/>
          <w:sz w:val="20"/>
        </w:rPr>
      </w:pPr>
      <w:r w:rsidRPr="00F41CB4">
        <w:rPr>
          <w:rFonts w:ascii="Verdana" w:hAnsi="Verdana" w:cs="Arial"/>
          <w:sz w:val="20"/>
        </w:rPr>
        <w:t>1.</w:t>
      </w:r>
      <w:r w:rsidR="0060007F" w:rsidRPr="00F41CB4">
        <w:rPr>
          <w:rFonts w:ascii="Verdana" w:hAnsi="Verdana" w:cs="Arial"/>
          <w:sz w:val="20"/>
        </w:rPr>
        <w:t>1</w:t>
      </w:r>
      <w:r w:rsidR="0060007F" w:rsidRPr="00F41CB4">
        <w:rPr>
          <w:rFonts w:ascii="Verdana" w:hAnsi="Verdana" w:cs="Arial"/>
          <w:sz w:val="20"/>
        </w:rPr>
        <w:tab/>
      </w:r>
      <w:r w:rsidR="0024594C" w:rsidRPr="00F41CB4">
        <w:rPr>
          <w:rFonts w:ascii="Verdana" w:hAnsi="Verdana" w:cs="Arial"/>
          <w:sz w:val="20"/>
        </w:rPr>
        <w:t xml:space="preserve">De </w:t>
      </w:r>
      <w:r w:rsidR="0060007F" w:rsidRPr="00F41CB4">
        <w:rPr>
          <w:rFonts w:ascii="Verdana" w:hAnsi="Verdana" w:cs="Arial"/>
          <w:sz w:val="20"/>
        </w:rPr>
        <w:t xml:space="preserve">Opdrachtnemer verbindt zich tot </w:t>
      </w:r>
      <w:r w:rsidR="00322153">
        <w:rPr>
          <w:rFonts w:ascii="Verdana" w:hAnsi="Verdana" w:cs="Arial"/>
          <w:sz w:val="20"/>
        </w:rPr>
        <w:t xml:space="preserve">uitvoering </w:t>
      </w:r>
      <w:r w:rsidR="00225233">
        <w:rPr>
          <w:rFonts w:ascii="Verdana" w:hAnsi="Verdana" w:cs="Arial"/>
          <w:sz w:val="20"/>
        </w:rPr>
        <w:t xml:space="preserve">werkzaamheden in het kader van de raamovereenkomst Milieukundige Bodemdiensten, </w:t>
      </w:r>
      <w:r w:rsidR="00225233" w:rsidRPr="00225233">
        <w:rPr>
          <w:rFonts w:ascii="Verdana" w:hAnsi="Verdana" w:cs="Arial"/>
          <w:sz w:val="20"/>
          <w:highlight w:val="yellow"/>
        </w:rPr>
        <w:t>perceel ….,</w:t>
      </w:r>
      <w:r w:rsidR="00225233">
        <w:rPr>
          <w:rFonts w:ascii="Verdana" w:hAnsi="Verdana" w:cs="Arial"/>
          <w:sz w:val="20"/>
        </w:rPr>
        <w:t xml:space="preserve"> </w:t>
      </w:r>
      <w:r w:rsidR="0060007F" w:rsidRPr="00F41CB4">
        <w:rPr>
          <w:rFonts w:ascii="Verdana" w:hAnsi="Verdana" w:cs="Arial"/>
          <w:sz w:val="20"/>
        </w:rPr>
        <w:t xml:space="preserve"> aan </w:t>
      </w:r>
      <w:r w:rsidR="0024594C" w:rsidRPr="00F41CB4">
        <w:rPr>
          <w:rFonts w:ascii="Verdana" w:hAnsi="Verdana" w:cs="Arial"/>
          <w:sz w:val="20"/>
        </w:rPr>
        <w:t xml:space="preserve">de </w:t>
      </w:r>
      <w:r w:rsidR="0060007F" w:rsidRPr="00F41CB4">
        <w:rPr>
          <w:rFonts w:ascii="Verdana" w:hAnsi="Verdana" w:cs="Arial"/>
          <w:sz w:val="20"/>
        </w:rPr>
        <w:t xml:space="preserve">Opdrachtgever </w:t>
      </w:r>
      <w:r w:rsidR="0060007F" w:rsidRPr="00F41CB4">
        <w:rPr>
          <w:rFonts w:ascii="Verdana" w:hAnsi="Verdana" w:cs="Arial"/>
          <w:sz w:val="20"/>
          <w:lang w:val="nl"/>
        </w:rPr>
        <w:t xml:space="preserve">overeenkomstig het bepaalde in deze </w:t>
      </w:r>
      <w:r w:rsidR="00592376">
        <w:rPr>
          <w:rFonts w:ascii="Verdana" w:hAnsi="Verdana" w:cs="Arial"/>
          <w:sz w:val="20"/>
          <w:lang w:val="nl"/>
        </w:rPr>
        <w:t>raamovereenkomst</w:t>
      </w:r>
      <w:r w:rsidR="0060007F" w:rsidRPr="00F41CB4">
        <w:rPr>
          <w:rFonts w:ascii="Verdana" w:hAnsi="Verdana" w:cs="Arial"/>
          <w:sz w:val="20"/>
          <w:lang w:val="nl"/>
        </w:rPr>
        <w:t xml:space="preserve"> en de volgende bijlagen:</w:t>
      </w:r>
    </w:p>
    <w:p w14:paraId="7F9301B6" w14:textId="4CD52790" w:rsidR="00C03424" w:rsidRPr="00CF5930" w:rsidRDefault="00C03424" w:rsidP="00CF5930">
      <w:pPr>
        <w:numPr>
          <w:ilvl w:val="0"/>
          <w:numId w:val="35"/>
        </w:numPr>
        <w:tabs>
          <w:tab w:val="left" w:pos="851"/>
        </w:tabs>
        <w:spacing w:line="360" w:lineRule="auto"/>
        <w:rPr>
          <w:rFonts w:ascii="Verdana" w:hAnsi="Verdana" w:cs="Arial"/>
          <w:sz w:val="20"/>
        </w:rPr>
      </w:pPr>
      <w:r w:rsidRPr="00CF5930">
        <w:rPr>
          <w:rFonts w:ascii="Verdana" w:hAnsi="Verdana" w:cs="Arial"/>
          <w:sz w:val="20"/>
          <w:lang w:val="nl"/>
        </w:rPr>
        <w:t xml:space="preserve">Nota van Inlichtingen d.d. </w:t>
      </w:r>
      <w:r w:rsidRPr="00CF5930">
        <w:rPr>
          <w:rFonts w:ascii="Verdana" w:eastAsia="MS Mincho" w:hAnsi="Verdana" w:cs="Arial"/>
          <w:bCs/>
          <w:noProof/>
          <w:sz w:val="20"/>
          <w:highlight w:val="yellow"/>
        </w:rPr>
        <w:t>&lt;datum&gt;</w:t>
      </w:r>
      <w:r w:rsidRPr="00CF5930">
        <w:rPr>
          <w:rFonts w:ascii="Verdana" w:eastAsia="MS Mincho" w:hAnsi="Verdana" w:cs="Arial"/>
          <w:bCs/>
          <w:noProof/>
          <w:sz w:val="20"/>
        </w:rPr>
        <w:t xml:space="preserve"> </w:t>
      </w:r>
      <w:r w:rsidRPr="00CF5930">
        <w:rPr>
          <w:rFonts w:ascii="Verdana" w:hAnsi="Verdana" w:cs="Arial"/>
          <w:sz w:val="20"/>
          <w:lang w:val="nl"/>
        </w:rPr>
        <w:t xml:space="preserve">(hierna te noemen: ‘Nota’), </w:t>
      </w:r>
      <w:r w:rsidR="00CF5930" w:rsidRPr="00CF5930">
        <w:rPr>
          <w:rFonts w:ascii="Verdana" w:hAnsi="Verdana" w:cs="Arial"/>
          <w:sz w:val="20"/>
          <w:lang w:val="nl"/>
        </w:rPr>
        <w:t xml:space="preserve">zie Vraag en Antwoord in </w:t>
      </w:r>
      <w:r w:rsidR="00225233">
        <w:rPr>
          <w:rFonts w:ascii="Verdana" w:hAnsi="Verdana" w:cs="Arial"/>
          <w:sz w:val="20"/>
          <w:lang w:val="nl"/>
        </w:rPr>
        <w:t>TenderNed</w:t>
      </w:r>
      <w:r w:rsidR="00CF5930" w:rsidRPr="00CF5930">
        <w:rPr>
          <w:rFonts w:ascii="Verdana" w:hAnsi="Verdana" w:cs="Arial"/>
          <w:sz w:val="20"/>
          <w:lang w:val="nl"/>
        </w:rPr>
        <w:t>;</w:t>
      </w:r>
    </w:p>
    <w:p w14:paraId="45B59B87" w14:textId="331A8297" w:rsidR="00C03424" w:rsidRPr="00F41CB4" w:rsidRDefault="00C03424" w:rsidP="00C03424">
      <w:pPr>
        <w:numPr>
          <w:ilvl w:val="0"/>
          <w:numId w:val="35"/>
        </w:numPr>
        <w:tabs>
          <w:tab w:val="left" w:pos="851"/>
        </w:tabs>
        <w:spacing w:line="360" w:lineRule="auto"/>
        <w:rPr>
          <w:rFonts w:ascii="Verdana" w:hAnsi="Verdana" w:cs="Arial"/>
          <w:sz w:val="20"/>
          <w:lang w:val="nl"/>
        </w:rPr>
      </w:pPr>
      <w:r w:rsidRPr="00F41CB4">
        <w:rPr>
          <w:rFonts w:ascii="Verdana" w:hAnsi="Verdana" w:cs="Arial"/>
          <w:sz w:val="20"/>
          <w:lang w:val="nl"/>
        </w:rPr>
        <w:t xml:space="preserve">Offerteaanvraag d.d. </w:t>
      </w:r>
      <w:r w:rsidRPr="00F41CB4">
        <w:rPr>
          <w:rFonts w:ascii="Verdana" w:eastAsia="MS Mincho" w:hAnsi="Verdana" w:cs="Arial"/>
          <w:bCs/>
          <w:noProof/>
          <w:sz w:val="20"/>
          <w:highlight w:val="yellow"/>
        </w:rPr>
        <w:t>&lt;datum&gt;</w:t>
      </w:r>
      <w:r w:rsidRPr="00F41CB4">
        <w:rPr>
          <w:rFonts w:ascii="Verdana" w:hAnsi="Verdana" w:cs="Arial"/>
          <w:sz w:val="20"/>
          <w:lang w:val="nl"/>
        </w:rPr>
        <w:t xml:space="preserve"> (hierna te noemen: ‘Offerteaanvraag’), </w:t>
      </w:r>
      <w:r w:rsidR="00CF5930">
        <w:rPr>
          <w:rFonts w:ascii="Verdana" w:hAnsi="Verdana" w:cs="Arial"/>
          <w:sz w:val="20"/>
          <w:lang w:val="nl"/>
        </w:rPr>
        <w:t xml:space="preserve">zie 1.1 Aanbestedingsleidraad incl. bijlagen in </w:t>
      </w:r>
      <w:r w:rsidR="00225233">
        <w:rPr>
          <w:rFonts w:ascii="Verdana" w:hAnsi="Verdana" w:cs="Arial"/>
          <w:sz w:val="20"/>
          <w:lang w:val="nl"/>
        </w:rPr>
        <w:t>TenderNed</w:t>
      </w:r>
      <w:r w:rsidR="00CF5930">
        <w:rPr>
          <w:rFonts w:ascii="Verdana" w:hAnsi="Verdana" w:cs="Arial"/>
          <w:sz w:val="20"/>
          <w:lang w:val="nl"/>
        </w:rPr>
        <w:t xml:space="preserve">; </w:t>
      </w:r>
    </w:p>
    <w:p w14:paraId="631C5FFC" w14:textId="61CBBA0D" w:rsidR="00C03424" w:rsidRPr="00F41CB4" w:rsidRDefault="00C03424" w:rsidP="00C03424">
      <w:pPr>
        <w:numPr>
          <w:ilvl w:val="0"/>
          <w:numId w:val="35"/>
        </w:numPr>
        <w:tabs>
          <w:tab w:val="left" w:pos="851"/>
        </w:tabs>
        <w:spacing w:line="360" w:lineRule="auto"/>
        <w:rPr>
          <w:rFonts w:ascii="Verdana" w:hAnsi="Verdana" w:cs="Arial"/>
          <w:sz w:val="20"/>
        </w:rPr>
      </w:pPr>
      <w:r w:rsidRPr="00F41CB4">
        <w:rPr>
          <w:rFonts w:ascii="Verdana" w:hAnsi="Verdana" w:cs="Arial"/>
          <w:sz w:val="20"/>
        </w:rPr>
        <w:t xml:space="preserve">Algemene Inkoopvoorwaarden Gemeente </w:t>
      </w:r>
      <w:r w:rsidR="00CF5930">
        <w:rPr>
          <w:rFonts w:ascii="Verdana" w:hAnsi="Verdana" w:cs="Arial"/>
          <w:sz w:val="20"/>
        </w:rPr>
        <w:t xml:space="preserve">Nijmegen (hierna te noemen: Inkoopvoorwaarden), zie 1.1. Aanbestedingsleidraad incl. bijlagen in Mercell; </w:t>
      </w:r>
    </w:p>
    <w:p w14:paraId="529B2D7F" w14:textId="17EC9BF2" w:rsidR="00C03424" w:rsidRPr="00F41CB4" w:rsidRDefault="00C03424" w:rsidP="5D435DF3">
      <w:pPr>
        <w:numPr>
          <w:ilvl w:val="0"/>
          <w:numId w:val="35"/>
        </w:numPr>
        <w:tabs>
          <w:tab w:val="left" w:pos="851"/>
        </w:tabs>
        <w:spacing w:line="360" w:lineRule="auto"/>
        <w:rPr>
          <w:rFonts w:ascii="Verdana" w:hAnsi="Verdana" w:cs="Arial"/>
          <w:sz w:val="20"/>
        </w:rPr>
      </w:pPr>
      <w:r w:rsidRPr="5D435DF3">
        <w:rPr>
          <w:rFonts w:ascii="Verdana" w:hAnsi="Verdana" w:cs="Arial"/>
          <w:sz w:val="20"/>
          <w:lang w:val="nl"/>
        </w:rPr>
        <w:t xml:space="preserve">De door de Opdrachtnemer gedane </w:t>
      </w:r>
      <w:r w:rsidR="00F27089" w:rsidRPr="5D435DF3">
        <w:rPr>
          <w:rFonts w:ascii="Verdana" w:hAnsi="Verdana" w:cs="Arial"/>
          <w:sz w:val="20"/>
          <w:lang w:val="nl"/>
        </w:rPr>
        <w:t xml:space="preserve">inschrijving </w:t>
      </w:r>
      <w:r w:rsidRPr="5D435DF3">
        <w:rPr>
          <w:rFonts w:ascii="Verdana" w:eastAsia="MS Mincho" w:hAnsi="Verdana" w:cs="Arial"/>
          <w:noProof/>
          <w:sz w:val="20"/>
          <w:highlight w:val="yellow"/>
        </w:rPr>
        <w:t>&lt;datum&gt;</w:t>
      </w:r>
      <w:r w:rsidRPr="5D435DF3">
        <w:rPr>
          <w:rFonts w:ascii="Verdana" w:hAnsi="Verdana" w:cs="Arial"/>
          <w:sz w:val="20"/>
          <w:lang w:val="nl"/>
        </w:rPr>
        <w:t xml:space="preserve"> (</w:t>
      </w:r>
      <w:r w:rsidRPr="5D435DF3">
        <w:rPr>
          <w:rFonts w:ascii="Verdana" w:hAnsi="Verdana" w:cs="Arial"/>
          <w:sz w:val="20"/>
        </w:rPr>
        <w:t xml:space="preserve">hierna te noemen:           ‘Inschrijving’), </w:t>
      </w:r>
      <w:r w:rsidR="002B1FD0" w:rsidRPr="5D435DF3">
        <w:rPr>
          <w:rFonts w:ascii="Verdana" w:hAnsi="Verdana" w:cs="Arial"/>
          <w:sz w:val="20"/>
        </w:rPr>
        <w:t xml:space="preserve">zie 1.3 Indienen bij inschrijving in </w:t>
      </w:r>
      <w:r w:rsidR="00225233">
        <w:rPr>
          <w:rFonts w:ascii="Verdana" w:hAnsi="Verdana" w:cs="Arial"/>
          <w:sz w:val="20"/>
        </w:rPr>
        <w:t>TenderNed</w:t>
      </w:r>
      <w:r w:rsidRPr="5D435DF3">
        <w:rPr>
          <w:rFonts w:ascii="Verdana" w:hAnsi="Verdana" w:cs="Arial"/>
          <w:sz w:val="20"/>
        </w:rPr>
        <w:t>”</w:t>
      </w:r>
      <w:r w:rsidR="00834888" w:rsidRPr="5D435DF3">
        <w:rPr>
          <w:rFonts w:ascii="Verdana" w:hAnsi="Verdana" w:cs="Arial"/>
          <w:sz w:val="20"/>
        </w:rPr>
        <w:t xml:space="preserve">. </w:t>
      </w:r>
    </w:p>
    <w:p w14:paraId="262D5102" w14:textId="77777777" w:rsidR="0060007F" w:rsidRPr="00F41CB4" w:rsidRDefault="0060007F" w:rsidP="0060007F">
      <w:pPr>
        <w:spacing w:line="360" w:lineRule="auto"/>
        <w:rPr>
          <w:rFonts w:ascii="Verdana" w:hAnsi="Verdana" w:cs="Arial"/>
          <w:sz w:val="20"/>
        </w:rPr>
      </w:pPr>
      <w:r w:rsidRPr="00F41CB4">
        <w:rPr>
          <w:rFonts w:ascii="Verdana" w:hAnsi="Verdana" w:cs="Arial"/>
          <w:sz w:val="20"/>
        </w:rPr>
        <w:tab/>
        <w:t xml:space="preserve"> </w:t>
      </w:r>
    </w:p>
    <w:p w14:paraId="33897479" w14:textId="77777777" w:rsidR="0060007F" w:rsidRPr="00F41CB4" w:rsidRDefault="0072689A" w:rsidP="0060007F">
      <w:pPr>
        <w:spacing w:line="360" w:lineRule="auto"/>
        <w:ind w:left="705" w:hanging="705"/>
        <w:rPr>
          <w:rFonts w:ascii="Verdana" w:hAnsi="Verdana" w:cs="Arial"/>
          <w:sz w:val="20"/>
        </w:rPr>
      </w:pPr>
      <w:r w:rsidRPr="00F41CB4">
        <w:rPr>
          <w:rFonts w:ascii="Verdana" w:hAnsi="Verdana" w:cs="Arial"/>
          <w:sz w:val="20"/>
        </w:rPr>
        <w:t>1.</w:t>
      </w:r>
      <w:r w:rsidR="0060007F" w:rsidRPr="00F41CB4">
        <w:rPr>
          <w:rFonts w:ascii="Verdana" w:hAnsi="Verdana" w:cs="Arial"/>
          <w:sz w:val="20"/>
        </w:rPr>
        <w:t>2</w:t>
      </w:r>
      <w:r w:rsidR="0060007F" w:rsidRPr="00F41CB4">
        <w:rPr>
          <w:rFonts w:ascii="Verdana" w:hAnsi="Verdana" w:cs="Arial"/>
          <w:sz w:val="20"/>
        </w:rPr>
        <w:tab/>
        <w:t xml:space="preserve">De bijlagen als genoemd in lid 1 van dit artikel maken integraal onderdeel uit van deze </w:t>
      </w:r>
      <w:r w:rsidR="00592376">
        <w:rPr>
          <w:rFonts w:ascii="Verdana" w:hAnsi="Verdana" w:cs="Arial"/>
          <w:sz w:val="20"/>
        </w:rPr>
        <w:t>raamovereenkomst</w:t>
      </w:r>
      <w:r w:rsidR="0060007F" w:rsidRPr="00F41CB4">
        <w:rPr>
          <w:rFonts w:ascii="Verdana" w:hAnsi="Verdana" w:cs="Arial"/>
          <w:sz w:val="20"/>
        </w:rPr>
        <w:t xml:space="preserve">. Partijen verklaren deze bijlagen te hebben ontvangen en geaccepteerd. </w:t>
      </w:r>
    </w:p>
    <w:p w14:paraId="3B460905" w14:textId="77777777" w:rsidR="0060007F" w:rsidRPr="00F41CB4" w:rsidRDefault="0060007F" w:rsidP="0060007F">
      <w:pPr>
        <w:spacing w:line="360" w:lineRule="auto"/>
        <w:ind w:left="705" w:hanging="705"/>
        <w:rPr>
          <w:rFonts w:ascii="Verdana" w:hAnsi="Verdana" w:cs="Arial"/>
          <w:sz w:val="20"/>
        </w:rPr>
      </w:pPr>
    </w:p>
    <w:p w14:paraId="08D4CE1A" w14:textId="77777777" w:rsidR="0060007F" w:rsidRPr="00F41CB4" w:rsidRDefault="0072689A" w:rsidP="005E66DC">
      <w:pPr>
        <w:autoSpaceDE w:val="0"/>
        <w:autoSpaceDN w:val="0"/>
        <w:adjustRightInd w:val="0"/>
        <w:spacing w:line="360" w:lineRule="auto"/>
        <w:ind w:left="705" w:hanging="705"/>
        <w:rPr>
          <w:rFonts w:ascii="Verdana" w:hAnsi="Verdana" w:cs="Arial"/>
          <w:sz w:val="20"/>
        </w:rPr>
      </w:pPr>
      <w:r w:rsidRPr="00F41CB4">
        <w:rPr>
          <w:rFonts w:ascii="Verdana" w:hAnsi="Verdana" w:cs="Arial"/>
          <w:sz w:val="20"/>
        </w:rPr>
        <w:t>1.</w:t>
      </w:r>
      <w:r w:rsidR="0060007F" w:rsidRPr="00F41CB4">
        <w:rPr>
          <w:rFonts w:ascii="Verdana" w:hAnsi="Verdana" w:cs="Arial"/>
          <w:sz w:val="20"/>
        </w:rPr>
        <w:t>3</w:t>
      </w:r>
      <w:r w:rsidR="0060007F" w:rsidRPr="00F41CB4">
        <w:rPr>
          <w:rFonts w:ascii="Verdana" w:hAnsi="Verdana" w:cs="Arial"/>
          <w:sz w:val="20"/>
        </w:rPr>
        <w:tab/>
        <w:t xml:space="preserve">Indien bepalingen in onderstaande documenten met elkaar in strijd zijn, prevaleert de bepaling in het hierna eerder genoemde document boven de bepaling in het hierna later genoemde document: </w:t>
      </w:r>
    </w:p>
    <w:p w14:paraId="66F36148" w14:textId="77777777" w:rsidR="005E66DC" w:rsidRPr="00F41CB4" w:rsidRDefault="001D3AFC" w:rsidP="005E66DC">
      <w:pPr>
        <w:autoSpaceDE w:val="0"/>
        <w:autoSpaceDN w:val="0"/>
        <w:adjustRightInd w:val="0"/>
        <w:spacing w:line="360" w:lineRule="auto"/>
        <w:ind w:left="705" w:hanging="705"/>
        <w:rPr>
          <w:rFonts w:ascii="Verdana" w:hAnsi="Verdana" w:cs="Arial"/>
          <w:sz w:val="20"/>
        </w:rPr>
      </w:pPr>
      <w:r>
        <w:rPr>
          <w:rFonts w:ascii="Verdana" w:hAnsi="Verdana" w:cs="Arial"/>
          <w:sz w:val="20"/>
        </w:rPr>
        <w:tab/>
        <w:t xml:space="preserve">  </w:t>
      </w:r>
      <w:r w:rsidR="005E66DC" w:rsidRPr="00F41CB4">
        <w:rPr>
          <w:rFonts w:ascii="Verdana" w:hAnsi="Verdana" w:cs="Arial"/>
          <w:sz w:val="20"/>
        </w:rPr>
        <w:t xml:space="preserve">1  </w:t>
      </w:r>
      <w:r w:rsidR="00B86BB5" w:rsidRPr="00F41CB4">
        <w:rPr>
          <w:rFonts w:ascii="Verdana" w:hAnsi="Verdana" w:cs="Arial"/>
          <w:sz w:val="20"/>
        </w:rPr>
        <w:t>Nota,</w:t>
      </w:r>
    </w:p>
    <w:p w14:paraId="21E7FCF2" w14:textId="77777777" w:rsidR="0060007F" w:rsidRPr="00F41CB4" w:rsidRDefault="005E66DC" w:rsidP="005E66DC">
      <w:pPr>
        <w:tabs>
          <w:tab w:val="left" w:pos="851"/>
          <w:tab w:val="left" w:pos="1134"/>
        </w:tabs>
        <w:autoSpaceDE w:val="0"/>
        <w:autoSpaceDN w:val="0"/>
        <w:adjustRightInd w:val="0"/>
        <w:spacing w:line="360" w:lineRule="auto"/>
        <w:ind w:left="705" w:hanging="705"/>
        <w:rPr>
          <w:rFonts w:ascii="Verdana" w:hAnsi="Verdana" w:cs="Arial"/>
          <w:sz w:val="20"/>
        </w:rPr>
      </w:pPr>
      <w:r w:rsidRPr="00F41CB4">
        <w:rPr>
          <w:rFonts w:ascii="Verdana" w:hAnsi="Verdana" w:cs="Arial"/>
          <w:sz w:val="20"/>
        </w:rPr>
        <w:tab/>
      </w:r>
      <w:r w:rsidRPr="00F41CB4">
        <w:rPr>
          <w:rFonts w:ascii="Verdana" w:hAnsi="Verdana" w:cs="Arial"/>
          <w:sz w:val="20"/>
        </w:rPr>
        <w:tab/>
        <w:t>2</w:t>
      </w:r>
      <w:r w:rsidR="0060007F" w:rsidRPr="00F41CB4">
        <w:rPr>
          <w:rFonts w:ascii="Verdana" w:hAnsi="Verdana" w:cs="Arial"/>
          <w:sz w:val="20"/>
        </w:rPr>
        <w:tab/>
      </w:r>
      <w:r w:rsidR="00B86BB5" w:rsidRPr="00F41CB4">
        <w:rPr>
          <w:rFonts w:ascii="Verdana" w:hAnsi="Verdana" w:cs="Arial"/>
          <w:sz w:val="20"/>
        </w:rPr>
        <w:t>Raamovereenkomst</w:t>
      </w:r>
      <w:r w:rsidR="00F27089" w:rsidRPr="00F41CB4">
        <w:rPr>
          <w:rFonts w:ascii="Verdana" w:hAnsi="Verdana" w:cs="Arial"/>
          <w:sz w:val="20"/>
        </w:rPr>
        <w:t>,</w:t>
      </w:r>
    </w:p>
    <w:p w14:paraId="5BDF9812" w14:textId="77777777" w:rsidR="0060007F" w:rsidRPr="00F41CB4" w:rsidRDefault="0060007F" w:rsidP="0060007F">
      <w:pPr>
        <w:tabs>
          <w:tab w:val="left" w:pos="851"/>
          <w:tab w:val="left" w:pos="1134"/>
        </w:tabs>
        <w:autoSpaceDE w:val="0"/>
        <w:autoSpaceDN w:val="0"/>
        <w:adjustRightInd w:val="0"/>
        <w:spacing w:line="360" w:lineRule="auto"/>
        <w:ind w:left="720"/>
        <w:rPr>
          <w:rFonts w:ascii="Verdana" w:hAnsi="Verdana" w:cs="Arial"/>
          <w:sz w:val="20"/>
        </w:rPr>
      </w:pPr>
      <w:r w:rsidRPr="00F41CB4">
        <w:rPr>
          <w:rFonts w:ascii="Verdana" w:hAnsi="Verdana" w:cs="Arial"/>
          <w:sz w:val="20"/>
        </w:rPr>
        <w:tab/>
      </w:r>
      <w:r w:rsidR="005E66DC" w:rsidRPr="00F41CB4">
        <w:rPr>
          <w:rFonts w:ascii="Verdana" w:hAnsi="Verdana" w:cs="Arial"/>
          <w:sz w:val="20"/>
        </w:rPr>
        <w:t>3</w:t>
      </w:r>
      <w:r w:rsidRPr="00F41CB4">
        <w:rPr>
          <w:rFonts w:ascii="Verdana" w:hAnsi="Verdana" w:cs="Arial"/>
          <w:sz w:val="20"/>
        </w:rPr>
        <w:tab/>
      </w:r>
      <w:r w:rsidR="0072689A" w:rsidRPr="00F41CB4">
        <w:rPr>
          <w:rFonts w:ascii="Verdana" w:hAnsi="Verdana" w:cs="Arial"/>
          <w:sz w:val="20"/>
        </w:rPr>
        <w:t>Offerteaanvraag</w:t>
      </w:r>
      <w:r w:rsidR="00F27089" w:rsidRPr="00F41CB4">
        <w:rPr>
          <w:rFonts w:ascii="Verdana" w:hAnsi="Verdana" w:cs="Arial"/>
          <w:sz w:val="20"/>
        </w:rPr>
        <w:t>,</w:t>
      </w:r>
    </w:p>
    <w:p w14:paraId="2BD9C14F" w14:textId="585B5BD4" w:rsidR="0060007F" w:rsidRPr="00F41CB4" w:rsidRDefault="005E66DC" w:rsidP="0060007F">
      <w:pPr>
        <w:tabs>
          <w:tab w:val="left" w:pos="851"/>
          <w:tab w:val="left" w:pos="1134"/>
        </w:tabs>
        <w:autoSpaceDE w:val="0"/>
        <w:autoSpaceDN w:val="0"/>
        <w:adjustRightInd w:val="0"/>
        <w:spacing w:line="360" w:lineRule="auto"/>
        <w:ind w:left="720"/>
        <w:rPr>
          <w:rFonts w:ascii="Verdana" w:hAnsi="Verdana" w:cs="Arial"/>
          <w:sz w:val="20"/>
        </w:rPr>
      </w:pPr>
      <w:r w:rsidRPr="00F41CB4">
        <w:rPr>
          <w:rFonts w:ascii="Verdana" w:hAnsi="Verdana" w:cs="Arial"/>
          <w:sz w:val="20"/>
        </w:rPr>
        <w:tab/>
        <w:t xml:space="preserve">4  </w:t>
      </w:r>
      <w:r w:rsidR="000964EE">
        <w:rPr>
          <w:rFonts w:ascii="Verdana" w:hAnsi="Verdana" w:cs="Arial"/>
          <w:sz w:val="20"/>
        </w:rPr>
        <w:tab/>
        <w:t>Inkoopvoorwaarden</w:t>
      </w:r>
      <w:r w:rsidR="00F27089" w:rsidRPr="00F41CB4">
        <w:rPr>
          <w:rFonts w:ascii="Verdana" w:hAnsi="Verdana" w:cs="Arial"/>
          <w:sz w:val="20"/>
        </w:rPr>
        <w:t>,</w:t>
      </w:r>
    </w:p>
    <w:p w14:paraId="5BD9B436" w14:textId="77777777" w:rsidR="0024496F" w:rsidRDefault="0060007F" w:rsidP="0060007F">
      <w:pPr>
        <w:tabs>
          <w:tab w:val="left" w:pos="851"/>
          <w:tab w:val="left" w:pos="1134"/>
        </w:tabs>
        <w:autoSpaceDE w:val="0"/>
        <w:autoSpaceDN w:val="0"/>
        <w:adjustRightInd w:val="0"/>
        <w:spacing w:line="360" w:lineRule="auto"/>
        <w:ind w:left="720"/>
        <w:rPr>
          <w:rFonts w:ascii="Verdana" w:hAnsi="Verdana" w:cs="Arial"/>
          <w:sz w:val="20"/>
        </w:rPr>
      </w:pPr>
      <w:r w:rsidRPr="00F41CB4">
        <w:rPr>
          <w:rFonts w:ascii="Verdana" w:hAnsi="Verdana" w:cs="Arial"/>
          <w:sz w:val="20"/>
        </w:rPr>
        <w:tab/>
      </w:r>
      <w:r w:rsidR="005E66DC" w:rsidRPr="00F41CB4">
        <w:rPr>
          <w:rFonts w:ascii="Verdana" w:hAnsi="Verdana" w:cs="Arial"/>
          <w:sz w:val="20"/>
        </w:rPr>
        <w:t>5</w:t>
      </w:r>
      <w:r w:rsidRPr="00F41CB4">
        <w:rPr>
          <w:rFonts w:ascii="Verdana" w:hAnsi="Verdana" w:cs="Arial"/>
          <w:sz w:val="20"/>
        </w:rPr>
        <w:tab/>
        <w:t>Inschrijving.</w:t>
      </w:r>
      <w:r w:rsidR="0024496F">
        <w:rPr>
          <w:rFonts w:ascii="Verdana" w:hAnsi="Verdana" w:cs="Arial"/>
          <w:sz w:val="20"/>
        </w:rPr>
        <w:br/>
      </w:r>
    </w:p>
    <w:p w14:paraId="49E36484" w14:textId="12A6A7DB" w:rsidR="00CE3BFE" w:rsidRDefault="0024496F" w:rsidP="001D7CB9">
      <w:pPr>
        <w:tabs>
          <w:tab w:val="left" w:pos="851"/>
          <w:tab w:val="left" w:pos="1134"/>
        </w:tabs>
        <w:autoSpaceDE w:val="0"/>
        <w:autoSpaceDN w:val="0"/>
        <w:adjustRightInd w:val="0"/>
        <w:spacing w:line="360" w:lineRule="auto"/>
        <w:ind w:left="709" w:hanging="709"/>
        <w:rPr>
          <w:rFonts w:ascii="Verdana" w:hAnsi="Verdana" w:cs="Arial"/>
          <w:sz w:val="20"/>
          <w:lang w:val="nl"/>
        </w:rPr>
      </w:pPr>
      <w:r w:rsidRPr="00CE3BFE">
        <w:rPr>
          <w:rFonts w:ascii="Verdana" w:hAnsi="Verdana" w:cs="Arial"/>
          <w:sz w:val="20"/>
        </w:rPr>
        <w:t>1.4</w:t>
      </w:r>
      <w:r w:rsidRPr="00CE3BFE">
        <w:rPr>
          <w:rFonts w:ascii="Verdana" w:hAnsi="Verdana" w:cs="Arial"/>
          <w:sz w:val="20"/>
        </w:rPr>
        <w:tab/>
      </w:r>
      <w:r w:rsidR="00BE05C8" w:rsidRPr="00CE3BFE">
        <w:rPr>
          <w:rFonts w:ascii="Verdana" w:hAnsi="Verdana" w:cs="Arial"/>
          <w:sz w:val="20"/>
          <w:lang w:val="nl"/>
        </w:rPr>
        <w:t xml:space="preserve">Opdrachtgever is gerechtigd gedurende de looptijd van deze </w:t>
      </w:r>
      <w:r w:rsidR="001B230F">
        <w:rPr>
          <w:rFonts w:ascii="Verdana" w:hAnsi="Verdana" w:cs="Arial"/>
          <w:sz w:val="20"/>
          <w:lang w:val="nl"/>
        </w:rPr>
        <w:t>r</w:t>
      </w:r>
      <w:r w:rsidR="00BE05C8" w:rsidRPr="00CE3BFE">
        <w:rPr>
          <w:rFonts w:ascii="Verdana" w:hAnsi="Verdana" w:cs="Arial"/>
          <w:sz w:val="20"/>
          <w:lang w:val="nl"/>
        </w:rPr>
        <w:t xml:space="preserve">aamovereenkomst een </w:t>
      </w:r>
      <w:r w:rsidR="000C7F5F">
        <w:rPr>
          <w:rFonts w:ascii="Verdana" w:hAnsi="Verdana" w:cs="Arial"/>
          <w:sz w:val="20"/>
          <w:lang w:val="nl"/>
        </w:rPr>
        <w:t>Nadere o</w:t>
      </w:r>
      <w:r w:rsidR="00BE05C8" w:rsidRPr="00CE3BFE">
        <w:rPr>
          <w:rFonts w:ascii="Verdana" w:hAnsi="Verdana" w:cs="Arial"/>
          <w:sz w:val="20"/>
          <w:lang w:val="nl"/>
        </w:rPr>
        <w:t xml:space="preserve">fferteaanvraag uit te brengen. Opdrachtnemer is verplicht naar aanleiding van een </w:t>
      </w:r>
      <w:r w:rsidR="000C7F5F">
        <w:rPr>
          <w:rFonts w:ascii="Verdana" w:hAnsi="Verdana" w:cs="Arial"/>
          <w:sz w:val="20"/>
          <w:lang w:val="nl"/>
        </w:rPr>
        <w:t>Nadere o</w:t>
      </w:r>
      <w:r w:rsidR="00BE05C8" w:rsidRPr="00CE3BFE">
        <w:rPr>
          <w:rFonts w:ascii="Verdana" w:hAnsi="Verdana" w:cs="Arial"/>
          <w:sz w:val="20"/>
          <w:lang w:val="nl"/>
        </w:rPr>
        <w:t xml:space="preserve">fferteaanvraag een </w:t>
      </w:r>
      <w:r w:rsidR="000C7F5F">
        <w:rPr>
          <w:rFonts w:ascii="Verdana" w:hAnsi="Verdana" w:cs="Arial"/>
          <w:sz w:val="20"/>
          <w:lang w:val="nl"/>
        </w:rPr>
        <w:t>Nadere o</w:t>
      </w:r>
      <w:r w:rsidR="00BE05C8" w:rsidRPr="00CE3BFE">
        <w:rPr>
          <w:rFonts w:ascii="Verdana" w:hAnsi="Verdana" w:cs="Arial"/>
          <w:sz w:val="20"/>
          <w:lang w:val="nl"/>
        </w:rPr>
        <w:t>fferte uit te brengen, die niet minder gunstig is dan de door Opdrachtnemer ingediende Inschrij</w:t>
      </w:r>
      <w:r w:rsidR="000C7F5F">
        <w:rPr>
          <w:rFonts w:ascii="Verdana" w:hAnsi="Verdana" w:cs="Arial"/>
          <w:sz w:val="20"/>
          <w:lang w:val="nl"/>
        </w:rPr>
        <w:t>ving. Indien de in de Nadere o</w:t>
      </w:r>
      <w:r w:rsidR="00BE05C8" w:rsidRPr="00CE3BFE">
        <w:rPr>
          <w:rFonts w:ascii="Verdana" w:hAnsi="Verdana" w:cs="Arial"/>
          <w:sz w:val="20"/>
          <w:lang w:val="nl"/>
        </w:rPr>
        <w:t xml:space="preserve">fferteaanvraag genoemde opdracht door Opdrachtgever aan Opdrachtnemer wordt gegund, is Opdrachtnemer verplicht die opdracht uit te voeren overeenkomstig de voorwaarden van deze </w:t>
      </w:r>
      <w:r w:rsidR="001B230F">
        <w:rPr>
          <w:rFonts w:ascii="Verdana" w:hAnsi="Verdana" w:cs="Arial"/>
          <w:sz w:val="20"/>
          <w:lang w:val="nl"/>
        </w:rPr>
        <w:t>r</w:t>
      </w:r>
      <w:r w:rsidR="00BE05C8" w:rsidRPr="00CE3BFE">
        <w:rPr>
          <w:rFonts w:ascii="Verdana" w:hAnsi="Verdana" w:cs="Arial"/>
          <w:sz w:val="20"/>
          <w:lang w:val="nl"/>
        </w:rPr>
        <w:t>aamovereenkomst. Daartoe is Opdrachtnemer verplicht met Op</w:t>
      </w:r>
      <w:r w:rsidR="000C7F5F">
        <w:rPr>
          <w:rFonts w:ascii="Verdana" w:hAnsi="Verdana" w:cs="Arial"/>
          <w:sz w:val="20"/>
          <w:lang w:val="nl"/>
        </w:rPr>
        <w:t>drachtgever een Nadere o</w:t>
      </w:r>
      <w:r w:rsidR="00BE05C8" w:rsidRPr="00CE3BFE">
        <w:rPr>
          <w:rFonts w:ascii="Verdana" w:hAnsi="Verdana" w:cs="Arial"/>
          <w:sz w:val="20"/>
          <w:lang w:val="nl"/>
        </w:rPr>
        <w:t>vereenkomst te sluiten.</w:t>
      </w:r>
      <w:r w:rsidR="007C5342">
        <w:rPr>
          <w:rFonts w:ascii="Verdana" w:hAnsi="Verdana" w:cs="Arial"/>
          <w:sz w:val="20"/>
          <w:lang w:val="nl"/>
        </w:rPr>
        <w:br/>
      </w:r>
    </w:p>
    <w:p w14:paraId="3394012F" w14:textId="08D8F8B3" w:rsidR="00CE3BFE" w:rsidRDefault="007C5342" w:rsidP="721F6909">
      <w:pPr>
        <w:tabs>
          <w:tab w:val="left" w:pos="851"/>
          <w:tab w:val="left" w:pos="1134"/>
        </w:tabs>
        <w:autoSpaceDE w:val="0"/>
        <w:autoSpaceDN w:val="0"/>
        <w:adjustRightInd w:val="0"/>
        <w:spacing w:line="360" w:lineRule="auto"/>
        <w:ind w:left="709" w:hanging="709"/>
        <w:rPr>
          <w:rFonts w:ascii="Verdana" w:hAnsi="Verdana" w:cs="Arial"/>
          <w:sz w:val="20"/>
        </w:rPr>
      </w:pPr>
      <w:r w:rsidRPr="721F6909">
        <w:rPr>
          <w:rFonts w:ascii="Verdana" w:hAnsi="Verdana" w:cs="Arial"/>
          <w:sz w:val="20"/>
        </w:rPr>
        <w:lastRenderedPageBreak/>
        <w:t>1.5</w:t>
      </w:r>
      <w:r>
        <w:tab/>
      </w:r>
      <w:r w:rsidRPr="721F6909">
        <w:rPr>
          <w:rFonts w:ascii="Verdana" w:hAnsi="Verdana" w:cs="Arial"/>
          <w:sz w:val="20"/>
        </w:rPr>
        <w:t xml:space="preserve">Opdrachtnemer is verplicht om binnen </w:t>
      </w:r>
      <w:r w:rsidRPr="721F6909">
        <w:rPr>
          <w:rFonts w:ascii="Verdana" w:hAnsi="Verdana" w:cs="Arial"/>
          <w:sz w:val="20"/>
          <w:highlight w:val="yellow"/>
        </w:rPr>
        <w:t>[…..]</w:t>
      </w:r>
      <w:r w:rsidRPr="721F6909">
        <w:rPr>
          <w:rFonts w:ascii="Verdana" w:hAnsi="Verdana" w:cs="Arial"/>
          <w:sz w:val="20"/>
        </w:rPr>
        <w:t xml:space="preserve"> Werkdagen na ontvangst van Nadere offerteaanvraag, met inachtneming van het bepaalde in deze Raamover-eenkomst, een Nadere offerte uit te brengen. De Nadere offerte en daarin opge-nomen prijscalculatie moeten voldoen aan, en mogen niet minder gunstig zijn dan de ingediende Inschrijving.  </w:t>
      </w:r>
    </w:p>
    <w:p w14:paraId="3AED204A" w14:textId="77777777" w:rsidR="007C5342" w:rsidRPr="00CE3BFE" w:rsidRDefault="007C5342" w:rsidP="001D7CB9">
      <w:pPr>
        <w:tabs>
          <w:tab w:val="left" w:pos="851"/>
          <w:tab w:val="left" w:pos="1134"/>
        </w:tabs>
        <w:autoSpaceDE w:val="0"/>
        <w:autoSpaceDN w:val="0"/>
        <w:adjustRightInd w:val="0"/>
        <w:spacing w:line="360" w:lineRule="auto"/>
        <w:ind w:left="709" w:hanging="709"/>
        <w:rPr>
          <w:rFonts w:ascii="Verdana" w:hAnsi="Verdana" w:cs="Arial"/>
          <w:sz w:val="20"/>
          <w:lang w:val="nl"/>
        </w:rPr>
      </w:pPr>
    </w:p>
    <w:p w14:paraId="4FFE2AC2" w14:textId="6EEA2B78" w:rsidR="00BE05C8" w:rsidRPr="00CE3BFE" w:rsidRDefault="00CE3BFE" w:rsidP="001D7CB9">
      <w:pPr>
        <w:tabs>
          <w:tab w:val="left" w:pos="851"/>
          <w:tab w:val="left" w:pos="1134"/>
        </w:tabs>
        <w:autoSpaceDE w:val="0"/>
        <w:autoSpaceDN w:val="0"/>
        <w:adjustRightInd w:val="0"/>
        <w:spacing w:line="360" w:lineRule="auto"/>
        <w:ind w:left="709" w:hanging="709"/>
        <w:rPr>
          <w:rFonts w:ascii="Verdana" w:hAnsi="Verdana" w:cs="Arial"/>
          <w:sz w:val="20"/>
          <w:lang w:val="nl"/>
        </w:rPr>
      </w:pPr>
      <w:r w:rsidRPr="00CE3BFE">
        <w:rPr>
          <w:rFonts w:ascii="Verdana" w:hAnsi="Verdana" w:cs="Arial"/>
          <w:sz w:val="20"/>
          <w:lang w:val="nl"/>
        </w:rPr>
        <w:t>1.</w:t>
      </w:r>
      <w:r w:rsidR="007C5342">
        <w:rPr>
          <w:rFonts w:ascii="Verdana" w:hAnsi="Verdana" w:cs="Arial"/>
          <w:sz w:val="20"/>
          <w:lang w:val="nl"/>
        </w:rPr>
        <w:t>6</w:t>
      </w:r>
      <w:r w:rsidRPr="00CE3BFE">
        <w:rPr>
          <w:rFonts w:ascii="Verdana" w:hAnsi="Verdana" w:cs="Arial"/>
          <w:sz w:val="20"/>
          <w:lang w:val="nl"/>
        </w:rPr>
        <w:t xml:space="preserve"> </w:t>
      </w:r>
      <w:r w:rsidR="001D7CB9">
        <w:rPr>
          <w:rFonts w:ascii="Verdana" w:hAnsi="Verdana" w:cs="Arial"/>
          <w:sz w:val="20"/>
          <w:lang w:val="nl"/>
        </w:rPr>
        <w:tab/>
      </w:r>
      <w:r w:rsidR="00BE05C8" w:rsidRPr="00CE3BFE">
        <w:rPr>
          <w:rFonts w:ascii="Verdana" w:hAnsi="Verdana" w:cs="Arial"/>
          <w:sz w:val="20"/>
          <w:lang w:val="nl"/>
        </w:rPr>
        <w:t xml:space="preserve">Opdrachtnemer kan </w:t>
      </w:r>
      <w:r w:rsidRPr="00CE3BFE">
        <w:rPr>
          <w:rFonts w:ascii="Verdana" w:hAnsi="Verdana" w:cs="Arial"/>
          <w:sz w:val="20"/>
          <w:lang w:val="nl"/>
        </w:rPr>
        <w:t>geen</w:t>
      </w:r>
      <w:r w:rsidR="00BE05C8" w:rsidRPr="00CE3BFE">
        <w:rPr>
          <w:rFonts w:ascii="Verdana" w:hAnsi="Verdana" w:cs="Arial"/>
          <w:sz w:val="20"/>
          <w:lang w:val="nl"/>
        </w:rPr>
        <w:t xml:space="preserve"> aanspraak maken op het verkrijgen van opdrachten gedurende de looptijd van deze </w:t>
      </w:r>
      <w:r w:rsidR="001B230F">
        <w:rPr>
          <w:rFonts w:ascii="Verdana" w:hAnsi="Verdana" w:cs="Arial"/>
          <w:sz w:val="20"/>
          <w:lang w:val="nl"/>
        </w:rPr>
        <w:t>r</w:t>
      </w:r>
      <w:r w:rsidR="00BE05C8" w:rsidRPr="00CE3BFE">
        <w:rPr>
          <w:rFonts w:ascii="Verdana" w:hAnsi="Verdana" w:cs="Arial"/>
          <w:sz w:val="20"/>
          <w:lang w:val="nl"/>
        </w:rPr>
        <w:t>aamovereenkomst.</w:t>
      </w:r>
    </w:p>
    <w:p w14:paraId="64BB47A4" w14:textId="77777777" w:rsidR="00BE05C8" w:rsidRPr="00CE3BFE" w:rsidRDefault="00BE05C8" w:rsidP="001D7CB9">
      <w:pPr>
        <w:tabs>
          <w:tab w:val="left" w:pos="851"/>
          <w:tab w:val="left" w:pos="1134"/>
        </w:tabs>
        <w:autoSpaceDE w:val="0"/>
        <w:autoSpaceDN w:val="0"/>
        <w:adjustRightInd w:val="0"/>
        <w:spacing w:line="360" w:lineRule="auto"/>
        <w:ind w:left="709" w:hanging="709"/>
        <w:rPr>
          <w:rFonts w:ascii="Verdana" w:hAnsi="Verdana" w:cs="Arial"/>
          <w:sz w:val="20"/>
          <w:lang w:val="nl"/>
        </w:rPr>
      </w:pPr>
      <w:r w:rsidRPr="00CE3BFE">
        <w:rPr>
          <w:rFonts w:ascii="Verdana" w:hAnsi="Verdana" w:cs="Arial"/>
          <w:sz w:val="20"/>
          <w:lang w:val="nl"/>
        </w:rPr>
        <w:t xml:space="preserve"> </w:t>
      </w:r>
    </w:p>
    <w:p w14:paraId="7FB83F62" w14:textId="5E1A52F7" w:rsidR="00BE05C8" w:rsidRPr="00CE3BFE" w:rsidRDefault="00CE3BFE" w:rsidP="001D7CB9">
      <w:pPr>
        <w:tabs>
          <w:tab w:val="left" w:pos="851"/>
          <w:tab w:val="left" w:pos="1134"/>
        </w:tabs>
        <w:autoSpaceDE w:val="0"/>
        <w:autoSpaceDN w:val="0"/>
        <w:adjustRightInd w:val="0"/>
        <w:spacing w:line="360" w:lineRule="auto"/>
        <w:ind w:left="709" w:hanging="709"/>
        <w:rPr>
          <w:rFonts w:ascii="Verdana" w:hAnsi="Verdana" w:cs="Arial"/>
          <w:sz w:val="20"/>
          <w:lang w:val="nl"/>
        </w:rPr>
      </w:pPr>
      <w:r w:rsidRPr="00CE3BFE">
        <w:rPr>
          <w:rFonts w:ascii="Verdana" w:hAnsi="Verdana" w:cs="Arial"/>
          <w:sz w:val="20"/>
          <w:lang w:val="nl"/>
        </w:rPr>
        <w:t>1.</w:t>
      </w:r>
      <w:r w:rsidR="007C5342">
        <w:rPr>
          <w:rFonts w:ascii="Verdana" w:hAnsi="Verdana" w:cs="Arial"/>
          <w:sz w:val="20"/>
          <w:lang w:val="nl"/>
        </w:rPr>
        <w:t>7</w:t>
      </w:r>
      <w:r w:rsidR="00BE05C8" w:rsidRPr="00CE3BFE">
        <w:rPr>
          <w:rFonts w:ascii="Verdana" w:hAnsi="Verdana" w:cs="Arial"/>
          <w:sz w:val="20"/>
          <w:lang w:val="nl"/>
        </w:rPr>
        <w:tab/>
        <w:t xml:space="preserve">De voorwaarden van deze </w:t>
      </w:r>
      <w:r w:rsidR="001B230F">
        <w:rPr>
          <w:rFonts w:ascii="Verdana" w:hAnsi="Verdana" w:cs="Arial"/>
          <w:sz w:val="20"/>
          <w:lang w:val="nl"/>
        </w:rPr>
        <w:t>r</w:t>
      </w:r>
      <w:r w:rsidR="00BE05C8" w:rsidRPr="00CE3BFE">
        <w:rPr>
          <w:rFonts w:ascii="Verdana" w:hAnsi="Verdana" w:cs="Arial"/>
          <w:sz w:val="20"/>
          <w:lang w:val="nl"/>
        </w:rPr>
        <w:t xml:space="preserve">aamovereenkomst zijn integraal van toepassing op alle Nadere Overeenkomsten die gedurende de looptijd van deze </w:t>
      </w:r>
      <w:r w:rsidR="001B230F">
        <w:rPr>
          <w:rFonts w:ascii="Verdana" w:hAnsi="Verdana" w:cs="Arial"/>
          <w:sz w:val="20"/>
          <w:lang w:val="nl"/>
        </w:rPr>
        <w:t>r</w:t>
      </w:r>
      <w:r w:rsidR="00BE05C8" w:rsidRPr="00CE3BFE">
        <w:rPr>
          <w:rFonts w:ascii="Verdana" w:hAnsi="Verdana" w:cs="Arial"/>
          <w:sz w:val="20"/>
          <w:lang w:val="nl"/>
        </w:rPr>
        <w:t xml:space="preserve">aamovereenkomst tussen Opdrachtgever enerzijds en Opdrachtnemer anderzijds worden gesloten, tenzij in een Nadere </w:t>
      </w:r>
      <w:r w:rsidR="000C7F5F">
        <w:rPr>
          <w:rFonts w:ascii="Verdana" w:hAnsi="Verdana" w:cs="Arial"/>
          <w:sz w:val="20"/>
          <w:lang w:val="nl"/>
        </w:rPr>
        <w:t>o</w:t>
      </w:r>
      <w:r w:rsidR="00BE05C8" w:rsidRPr="00CE3BFE">
        <w:rPr>
          <w:rFonts w:ascii="Verdana" w:hAnsi="Verdana" w:cs="Arial"/>
          <w:sz w:val="20"/>
          <w:lang w:val="nl"/>
        </w:rPr>
        <w:t xml:space="preserve">vereenkomst uitdrukkelijk schriftelijk van deze </w:t>
      </w:r>
      <w:r w:rsidR="001B230F">
        <w:rPr>
          <w:rFonts w:ascii="Verdana" w:hAnsi="Verdana" w:cs="Arial"/>
          <w:sz w:val="20"/>
          <w:lang w:val="nl"/>
        </w:rPr>
        <w:t>r</w:t>
      </w:r>
      <w:r w:rsidR="00BE05C8" w:rsidRPr="00CE3BFE">
        <w:rPr>
          <w:rFonts w:ascii="Verdana" w:hAnsi="Verdana" w:cs="Arial"/>
          <w:sz w:val="20"/>
          <w:lang w:val="nl"/>
        </w:rPr>
        <w:t>aamovereenkomst wordt afgeweken.</w:t>
      </w:r>
    </w:p>
    <w:p w14:paraId="5A648684" w14:textId="77777777" w:rsidR="00BE05C8" w:rsidRPr="00BE05C8" w:rsidRDefault="00BE05C8" w:rsidP="00BE05C8">
      <w:pPr>
        <w:tabs>
          <w:tab w:val="left" w:pos="851"/>
          <w:tab w:val="left" w:pos="1134"/>
        </w:tabs>
        <w:autoSpaceDE w:val="0"/>
        <w:autoSpaceDN w:val="0"/>
        <w:adjustRightInd w:val="0"/>
        <w:spacing w:line="360" w:lineRule="auto"/>
        <w:rPr>
          <w:rFonts w:ascii="Verdana" w:hAnsi="Verdana" w:cs="Arial"/>
          <w:sz w:val="20"/>
          <w:highlight w:val="green"/>
          <w:lang w:val="nl"/>
        </w:rPr>
      </w:pPr>
      <w:r w:rsidRPr="00BE05C8">
        <w:rPr>
          <w:rFonts w:ascii="Verdana" w:hAnsi="Verdana" w:cs="Arial"/>
          <w:sz w:val="20"/>
          <w:highlight w:val="green"/>
          <w:lang w:val="nl"/>
        </w:rPr>
        <w:t xml:space="preserve">  </w:t>
      </w:r>
    </w:p>
    <w:p w14:paraId="5D894FCA" w14:textId="77777777" w:rsidR="00B36E8D" w:rsidRPr="00F41CB4" w:rsidRDefault="00B36E8D" w:rsidP="0060007F">
      <w:pPr>
        <w:autoSpaceDE w:val="0"/>
        <w:autoSpaceDN w:val="0"/>
        <w:adjustRightInd w:val="0"/>
        <w:spacing w:line="360" w:lineRule="auto"/>
        <w:ind w:left="705" w:hanging="705"/>
        <w:rPr>
          <w:rFonts w:ascii="Verdana" w:hAnsi="Verdana" w:cs="Arial"/>
          <w:b/>
          <w:sz w:val="20"/>
        </w:rPr>
      </w:pPr>
      <w:r w:rsidRPr="00F41CB4">
        <w:rPr>
          <w:rFonts w:ascii="Verdana" w:hAnsi="Verdana" w:cs="Arial"/>
          <w:b/>
          <w:sz w:val="20"/>
        </w:rPr>
        <w:t>Artikel 2</w:t>
      </w:r>
      <w:r w:rsidR="00B86BB5" w:rsidRPr="00F41CB4">
        <w:rPr>
          <w:rFonts w:ascii="Verdana" w:hAnsi="Verdana" w:cs="Arial"/>
          <w:b/>
          <w:sz w:val="20"/>
        </w:rPr>
        <w:t xml:space="preserve"> Tarieven en indexering </w:t>
      </w:r>
    </w:p>
    <w:p w14:paraId="388362A4" w14:textId="6379CFCC" w:rsidR="00B36E8D" w:rsidRDefault="00B36E8D" w:rsidP="0060007F">
      <w:pPr>
        <w:autoSpaceDE w:val="0"/>
        <w:autoSpaceDN w:val="0"/>
        <w:adjustRightInd w:val="0"/>
        <w:spacing w:line="360" w:lineRule="auto"/>
        <w:ind w:left="705" w:hanging="705"/>
        <w:rPr>
          <w:rFonts w:ascii="Verdana" w:hAnsi="Verdana" w:cs="Arial"/>
          <w:sz w:val="20"/>
        </w:rPr>
      </w:pPr>
      <w:r w:rsidRPr="00F41CB4">
        <w:rPr>
          <w:rFonts w:ascii="Verdana" w:hAnsi="Verdana" w:cs="Arial"/>
          <w:sz w:val="20"/>
        </w:rPr>
        <w:t>2.1</w:t>
      </w:r>
      <w:r w:rsidRPr="00F41CB4">
        <w:rPr>
          <w:rFonts w:ascii="Verdana" w:hAnsi="Verdana" w:cs="Arial"/>
          <w:sz w:val="20"/>
        </w:rPr>
        <w:tab/>
      </w:r>
      <w:r w:rsidR="00245156" w:rsidRPr="00245156">
        <w:rPr>
          <w:rFonts w:ascii="Verdana" w:hAnsi="Verdana" w:cs="Arial"/>
          <w:sz w:val="20"/>
        </w:rPr>
        <w:t xml:space="preserve">De Opdrachtnemer declareert </w:t>
      </w:r>
      <w:r w:rsidR="00610EC0" w:rsidRPr="009B1E34">
        <w:rPr>
          <w:rFonts w:ascii="Verdana" w:hAnsi="Verdana" w:cs="Arial"/>
          <w:sz w:val="20"/>
        </w:rPr>
        <w:t>maandelijks via een verzamelfactuur per bedrijfsonderdeel</w:t>
      </w:r>
      <w:r w:rsidR="009B1E34">
        <w:rPr>
          <w:rFonts w:ascii="Verdana" w:hAnsi="Verdana" w:cs="Arial"/>
          <w:sz w:val="20"/>
        </w:rPr>
        <w:t>.</w:t>
      </w:r>
    </w:p>
    <w:p w14:paraId="7C8DA109" w14:textId="77777777" w:rsidR="009B1E34" w:rsidRPr="00F41CB4" w:rsidRDefault="009B1E34" w:rsidP="0060007F">
      <w:pPr>
        <w:autoSpaceDE w:val="0"/>
        <w:autoSpaceDN w:val="0"/>
        <w:adjustRightInd w:val="0"/>
        <w:spacing w:line="360" w:lineRule="auto"/>
        <w:ind w:left="705" w:hanging="705"/>
        <w:rPr>
          <w:rFonts w:ascii="Verdana" w:hAnsi="Verdana" w:cs="Arial"/>
          <w:sz w:val="20"/>
        </w:rPr>
      </w:pPr>
    </w:p>
    <w:p w14:paraId="236C004D" w14:textId="2F9F51C9" w:rsidR="00B36E8D" w:rsidRDefault="00B36E8D" w:rsidP="00B36E8D">
      <w:pPr>
        <w:spacing w:line="360" w:lineRule="auto"/>
        <w:ind w:left="705" w:hanging="705"/>
        <w:rPr>
          <w:rFonts w:ascii="Verdana" w:hAnsi="Verdana" w:cs="Arial"/>
          <w:sz w:val="20"/>
        </w:rPr>
      </w:pPr>
      <w:r w:rsidRPr="00F41CB4">
        <w:rPr>
          <w:rFonts w:ascii="Verdana" w:hAnsi="Verdana" w:cs="Arial"/>
          <w:sz w:val="20"/>
        </w:rPr>
        <w:t>2.2</w:t>
      </w:r>
      <w:r w:rsidRPr="00F41CB4">
        <w:rPr>
          <w:rFonts w:ascii="Verdana" w:hAnsi="Verdana" w:cs="Arial"/>
          <w:sz w:val="20"/>
        </w:rPr>
        <w:tab/>
      </w:r>
      <w:r w:rsidR="00C34F14" w:rsidRPr="00C34F14">
        <w:rPr>
          <w:rFonts w:ascii="Verdana" w:hAnsi="Verdana" w:cs="Arial"/>
          <w:sz w:val="20"/>
        </w:rPr>
        <w:t>De prijzen kunnen aan het eind van elk contractjaar geïndexeerd worden</w:t>
      </w:r>
      <w:r w:rsidR="00C34F14" w:rsidRPr="00F41CB4">
        <w:rPr>
          <w:rFonts w:ascii="Verdana" w:hAnsi="Verdana" w:cs="Arial"/>
          <w:sz w:val="20"/>
        </w:rPr>
        <w:t xml:space="preserve"> </w:t>
      </w:r>
      <w:r w:rsidRPr="00F41CB4">
        <w:rPr>
          <w:rFonts w:ascii="Verdana" w:hAnsi="Verdana" w:cs="Arial"/>
          <w:sz w:val="20"/>
        </w:rPr>
        <w:t xml:space="preserve">Dit verzoek dient uiterlijk </w:t>
      </w:r>
      <w:r w:rsidR="009A3C54">
        <w:rPr>
          <w:rFonts w:ascii="Verdana" w:hAnsi="Verdana" w:cs="Arial"/>
          <w:sz w:val="20"/>
        </w:rPr>
        <w:t>één</w:t>
      </w:r>
      <w:r w:rsidRPr="00F41CB4">
        <w:rPr>
          <w:rFonts w:ascii="Verdana" w:hAnsi="Verdana" w:cs="Arial"/>
          <w:sz w:val="20"/>
        </w:rPr>
        <w:t xml:space="preserve"> maand voor de ingangsdatum van de prijsaanpassing te worden ingediend.</w:t>
      </w:r>
    </w:p>
    <w:p w14:paraId="2B29C42E" w14:textId="77777777" w:rsidR="00C34F14" w:rsidRPr="00F41CB4" w:rsidRDefault="00C34F14" w:rsidP="00B36E8D">
      <w:pPr>
        <w:spacing w:line="360" w:lineRule="auto"/>
        <w:ind w:left="705" w:hanging="705"/>
        <w:rPr>
          <w:rFonts w:ascii="Verdana" w:hAnsi="Verdana" w:cs="Arial"/>
          <w:sz w:val="20"/>
        </w:rPr>
      </w:pPr>
    </w:p>
    <w:p w14:paraId="2EB3B716" w14:textId="77777777" w:rsidR="005E260F" w:rsidRDefault="00B36E8D" w:rsidP="00E30481">
      <w:pPr>
        <w:spacing w:line="360" w:lineRule="auto"/>
        <w:ind w:left="705" w:hanging="705"/>
        <w:rPr>
          <w:rFonts w:ascii="Verdana" w:hAnsi="Verdana" w:cs="Arial"/>
          <w:sz w:val="20"/>
        </w:rPr>
      </w:pPr>
      <w:r w:rsidRPr="00F41CB4">
        <w:rPr>
          <w:rFonts w:ascii="Verdana" w:hAnsi="Verdana" w:cs="Arial"/>
          <w:sz w:val="20"/>
        </w:rPr>
        <w:t>2.3</w:t>
      </w:r>
      <w:r w:rsidRPr="00F41CB4">
        <w:rPr>
          <w:rFonts w:ascii="Verdana" w:hAnsi="Verdana" w:cs="Arial"/>
          <w:sz w:val="20"/>
        </w:rPr>
        <w:tab/>
      </w:r>
      <w:r w:rsidR="005E260F">
        <w:rPr>
          <w:rFonts w:ascii="Verdana" w:hAnsi="Verdana" w:cs="Arial"/>
          <w:sz w:val="20"/>
        </w:rPr>
        <w:t>De opgegeven prijzen en tarieven gelden voor 2026. Daarna kunnen de prijzen jaarlijks worden geindxeerd op basis van de CBS-index Dienstenprijzen, Commerciele dienstverlening en transport, index 2021=100, M71.12 Ingenieurs en aanverwante technische adviseurs.</w:t>
      </w:r>
    </w:p>
    <w:p w14:paraId="56A5BE07" w14:textId="77777777" w:rsidR="005E260F" w:rsidRDefault="005E260F" w:rsidP="00E30481">
      <w:pPr>
        <w:spacing w:line="360" w:lineRule="auto"/>
        <w:ind w:left="705" w:hanging="705"/>
        <w:rPr>
          <w:rFonts w:ascii="Verdana" w:hAnsi="Verdana" w:cs="Arial"/>
          <w:sz w:val="20"/>
        </w:rPr>
      </w:pPr>
    </w:p>
    <w:p w14:paraId="1AD41346" w14:textId="57F0D7A7" w:rsidR="00E07EB3" w:rsidRPr="00F41CB4" w:rsidRDefault="005E260F" w:rsidP="005C50AD">
      <w:pPr>
        <w:spacing w:line="360" w:lineRule="auto"/>
        <w:ind w:left="705" w:hanging="705"/>
        <w:rPr>
          <w:rFonts w:ascii="Verdana" w:hAnsi="Verdana" w:cs="Arial"/>
          <w:sz w:val="20"/>
        </w:rPr>
      </w:pPr>
      <w:r>
        <w:rPr>
          <w:rFonts w:ascii="Verdana" w:hAnsi="Verdana" w:cs="Arial"/>
          <w:sz w:val="20"/>
        </w:rPr>
        <w:tab/>
      </w:r>
      <w:r w:rsidR="005C50AD">
        <w:rPr>
          <w:rFonts w:ascii="Verdana" w:hAnsi="Verdana" w:cs="Arial"/>
          <w:sz w:val="20"/>
        </w:rPr>
        <w:t xml:space="preserve">Indexering wordt als volgt berekend: het gemiddelde van de vier voorgaande kwartaal mutaties: kwartaal 4 van het vorige jaar tot en met kwartaal 3 huidige jaar. Het verzoek voor indexering moet voor 1 december bij opdrachtgever bekend zijn. Prijzen/tarieven kunnen alleen worden geïndexeerd na goedkeuring van de opdrachtgever. </w:t>
      </w:r>
    </w:p>
    <w:p w14:paraId="54F4356D" w14:textId="77777777" w:rsidR="00DE2F22" w:rsidRPr="00F41CB4" w:rsidRDefault="00DE2F22" w:rsidP="00B86BB5">
      <w:pPr>
        <w:autoSpaceDE w:val="0"/>
        <w:autoSpaceDN w:val="0"/>
        <w:adjustRightInd w:val="0"/>
        <w:spacing w:line="360" w:lineRule="auto"/>
        <w:rPr>
          <w:rFonts w:ascii="Verdana" w:hAnsi="Verdana" w:cs="Arial"/>
          <w:sz w:val="20"/>
        </w:rPr>
      </w:pPr>
    </w:p>
    <w:p w14:paraId="37B28980" w14:textId="77777777" w:rsidR="0060007F" w:rsidRPr="009B1E34" w:rsidRDefault="0060007F" w:rsidP="0060007F">
      <w:pPr>
        <w:autoSpaceDE w:val="0"/>
        <w:autoSpaceDN w:val="0"/>
        <w:adjustRightInd w:val="0"/>
        <w:spacing w:line="360" w:lineRule="auto"/>
        <w:ind w:left="705" w:hanging="705"/>
        <w:rPr>
          <w:rFonts w:ascii="Verdana" w:hAnsi="Verdana" w:cs="Arial"/>
          <w:b/>
          <w:sz w:val="20"/>
        </w:rPr>
      </w:pPr>
      <w:r w:rsidRPr="009B1E34">
        <w:rPr>
          <w:rFonts w:ascii="Verdana" w:hAnsi="Verdana" w:cs="Arial"/>
          <w:b/>
          <w:sz w:val="20"/>
        </w:rPr>
        <w:t xml:space="preserve">Artikel </w:t>
      </w:r>
      <w:r w:rsidR="00B36E8D" w:rsidRPr="009B1E34">
        <w:rPr>
          <w:rFonts w:ascii="Verdana" w:hAnsi="Verdana" w:cs="Arial"/>
          <w:b/>
          <w:sz w:val="20"/>
        </w:rPr>
        <w:t>3</w:t>
      </w:r>
      <w:r w:rsidR="0072689A" w:rsidRPr="009B1E34">
        <w:rPr>
          <w:rFonts w:ascii="Verdana" w:hAnsi="Verdana" w:cs="Arial"/>
          <w:b/>
          <w:sz w:val="20"/>
        </w:rPr>
        <w:t>:</w:t>
      </w:r>
      <w:r w:rsidR="0072689A" w:rsidRPr="009B1E34">
        <w:rPr>
          <w:rFonts w:ascii="Verdana" w:hAnsi="Verdana" w:cs="Arial"/>
          <w:b/>
          <w:sz w:val="20"/>
        </w:rPr>
        <w:tab/>
      </w:r>
      <w:r w:rsidRPr="009B1E34">
        <w:rPr>
          <w:rFonts w:ascii="Verdana" w:hAnsi="Verdana" w:cs="Arial"/>
          <w:b/>
          <w:sz w:val="20"/>
        </w:rPr>
        <w:t>Facturering en betaling</w:t>
      </w:r>
    </w:p>
    <w:p w14:paraId="5751CF10" w14:textId="5325B760" w:rsidR="0060007F" w:rsidRPr="00F41CB4" w:rsidRDefault="00B36E8D" w:rsidP="0072689A">
      <w:pPr>
        <w:autoSpaceDE w:val="0"/>
        <w:autoSpaceDN w:val="0"/>
        <w:adjustRightInd w:val="0"/>
        <w:spacing w:line="360" w:lineRule="auto"/>
        <w:ind w:left="700" w:hanging="700"/>
        <w:rPr>
          <w:rFonts w:ascii="Verdana" w:hAnsi="Verdana" w:cs="Arial"/>
          <w:sz w:val="20"/>
        </w:rPr>
      </w:pPr>
      <w:r w:rsidRPr="009B1E34">
        <w:rPr>
          <w:rFonts w:ascii="Verdana" w:hAnsi="Verdana" w:cs="Arial"/>
          <w:sz w:val="20"/>
        </w:rPr>
        <w:t>3</w:t>
      </w:r>
      <w:r w:rsidR="0072689A" w:rsidRPr="009B1E34">
        <w:rPr>
          <w:rFonts w:ascii="Verdana" w:hAnsi="Verdana" w:cs="Arial"/>
          <w:sz w:val="20"/>
        </w:rPr>
        <w:t>.1</w:t>
      </w:r>
      <w:r w:rsidR="0072689A" w:rsidRPr="009B1E34">
        <w:rPr>
          <w:rFonts w:ascii="Verdana" w:hAnsi="Verdana" w:cs="Arial"/>
          <w:sz w:val="20"/>
        </w:rPr>
        <w:tab/>
      </w:r>
      <w:r w:rsidR="0005677E" w:rsidRPr="009B1E34">
        <w:rPr>
          <w:rFonts w:ascii="Verdana" w:hAnsi="Verdana" w:cs="Arial"/>
          <w:sz w:val="20"/>
        </w:rPr>
        <w:t xml:space="preserve">Alle bedragen die de Opdrachtgever aan de Opdrachtnemer verschuldigd is, worden door de Opdrachtnemer door middel van één maandelijkse factuur per </w:t>
      </w:r>
      <w:r w:rsidR="009F36FE" w:rsidRPr="009B1E34">
        <w:rPr>
          <w:rFonts w:ascii="Verdana" w:hAnsi="Verdana" w:cs="Arial"/>
          <w:sz w:val="20"/>
        </w:rPr>
        <w:t xml:space="preserve">Nadere overeenkomst </w:t>
      </w:r>
      <w:r w:rsidR="0005677E" w:rsidRPr="009B1E34">
        <w:rPr>
          <w:rFonts w:ascii="Verdana" w:hAnsi="Verdana" w:cs="Arial"/>
          <w:sz w:val="20"/>
        </w:rPr>
        <w:t>aan de Opdrachtgever in rekening gebracht.</w:t>
      </w:r>
      <w:r w:rsidR="0005677E" w:rsidRPr="00DC6A46">
        <w:rPr>
          <w:rFonts w:ascii="Verdana" w:hAnsi="Verdana" w:cs="Arial"/>
          <w:sz w:val="20"/>
          <w:highlight w:val="yellow"/>
        </w:rPr>
        <w:br/>
      </w:r>
    </w:p>
    <w:p w14:paraId="7881714D" w14:textId="77777777" w:rsidR="0060007F" w:rsidRDefault="00B36E8D" w:rsidP="0072689A">
      <w:pPr>
        <w:autoSpaceDE w:val="0"/>
        <w:autoSpaceDN w:val="0"/>
        <w:adjustRightInd w:val="0"/>
        <w:spacing w:line="360" w:lineRule="auto"/>
        <w:ind w:left="700" w:hanging="700"/>
        <w:rPr>
          <w:rFonts w:ascii="Verdana" w:hAnsi="Verdana" w:cs="Arial"/>
          <w:sz w:val="20"/>
        </w:rPr>
      </w:pPr>
      <w:r w:rsidRPr="00F41CB4">
        <w:rPr>
          <w:rFonts w:ascii="Verdana" w:hAnsi="Verdana" w:cs="Arial"/>
          <w:sz w:val="20"/>
        </w:rPr>
        <w:t>3</w:t>
      </w:r>
      <w:r w:rsidR="0072689A" w:rsidRPr="00F41CB4">
        <w:rPr>
          <w:rFonts w:ascii="Verdana" w:hAnsi="Verdana" w:cs="Arial"/>
          <w:sz w:val="20"/>
        </w:rPr>
        <w:t>.2</w:t>
      </w:r>
      <w:r w:rsidR="0072689A" w:rsidRPr="00F41CB4">
        <w:rPr>
          <w:rFonts w:ascii="Verdana" w:hAnsi="Verdana" w:cs="Arial"/>
          <w:sz w:val="20"/>
        </w:rPr>
        <w:tab/>
      </w:r>
      <w:r w:rsidR="0024594C" w:rsidRPr="00F41CB4">
        <w:rPr>
          <w:rFonts w:ascii="Verdana" w:hAnsi="Verdana" w:cs="Arial"/>
          <w:sz w:val="20"/>
        </w:rPr>
        <w:t xml:space="preserve">De </w:t>
      </w:r>
      <w:r w:rsidR="0072689A" w:rsidRPr="00F41CB4">
        <w:rPr>
          <w:rFonts w:ascii="Verdana" w:hAnsi="Verdana" w:cs="Arial"/>
          <w:sz w:val="20"/>
        </w:rPr>
        <w:t>Opdrachtgever</w:t>
      </w:r>
      <w:r w:rsidR="0060007F" w:rsidRPr="00F41CB4">
        <w:rPr>
          <w:rFonts w:ascii="Verdana" w:hAnsi="Verdana" w:cs="Arial"/>
          <w:sz w:val="20"/>
        </w:rPr>
        <w:t xml:space="preserve"> dient het verschuldigde binnen 30 dagen na ontvangst van de factuur te betalen aan </w:t>
      </w:r>
      <w:r w:rsidR="0024594C" w:rsidRPr="00F41CB4">
        <w:rPr>
          <w:rFonts w:ascii="Verdana" w:hAnsi="Verdana" w:cs="Arial"/>
          <w:sz w:val="20"/>
        </w:rPr>
        <w:t xml:space="preserve">de </w:t>
      </w:r>
      <w:r w:rsidR="0072689A" w:rsidRPr="00F41CB4">
        <w:rPr>
          <w:rFonts w:ascii="Verdana" w:hAnsi="Verdana" w:cs="Arial"/>
          <w:sz w:val="20"/>
        </w:rPr>
        <w:t>Opdrachtnemer</w:t>
      </w:r>
      <w:r w:rsidR="0060007F" w:rsidRPr="00F41CB4">
        <w:rPr>
          <w:rFonts w:ascii="Verdana" w:hAnsi="Verdana" w:cs="Arial"/>
          <w:sz w:val="20"/>
        </w:rPr>
        <w:t>.</w:t>
      </w:r>
    </w:p>
    <w:p w14:paraId="28AF9906" w14:textId="77777777" w:rsidR="009B1E34" w:rsidRPr="00F41CB4" w:rsidRDefault="009B1E34" w:rsidP="0072689A">
      <w:pPr>
        <w:autoSpaceDE w:val="0"/>
        <w:autoSpaceDN w:val="0"/>
        <w:adjustRightInd w:val="0"/>
        <w:spacing w:line="360" w:lineRule="auto"/>
        <w:ind w:left="700" w:hanging="700"/>
        <w:rPr>
          <w:rFonts w:ascii="Verdana" w:hAnsi="Verdana" w:cs="Arial"/>
          <w:sz w:val="20"/>
        </w:rPr>
      </w:pPr>
    </w:p>
    <w:p w14:paraId="18E484AC" w14:textId="77777777" w:rsidR="0060007F" w:rsidRPr="00F41CB4" w:rsidRDefault="00B36E8D" w:rsidP="0072689A">
      <w:pPr>
        <w:autoSpaceDE w:val="0"/>
        <w:autoSpaceDN w:val="0"/>
        <w:adjustRightInd w:val="0"/>
        <w:spacing w:line="360" w:lineRule="auto"/>
        <w:ind w:left="700" w:hanging="700"/>
        <w:rPr>
          <w:rFonts w:ascii="Verdana" w:hAnsi="Verdana" w:cs="Arial"/>
          <w:sz w:val="20"/>
        </w:rPr>
      </w:pPr>
      <w:r w:rsidRPr="00F41CB4">
        <w:rPr>
          <w:rFonts w:ascii="Verdana" w:hAnsi="Verdana" w:cs="Arial"/>
          <w:sz w:val="20"/>
        </w:rPr>
        <w:t>3</w:t>
      </w:r>
      <w:r w:rsidR="0072689A" w:rsidRPr="00F41CB4">
        <w:rPr>
          <w:rFonts w:ascii="Verdana" w:hAnsi="Verdana" w:cs="Arial"/>
          <w:sz w:val="20"/>
        </w:rPr>
        <w:t>.3</w:t>
      </w:r>
      <w:r w:rsidR="0072689A" w:rsidRPr="00F41CB4">
        <w:rPr>
          <w:rFonts w:ascii="Verdana" w:hAnsi="Verdana" w:cs="Arial"/>
          <w:sz w:val="20"/>
        </w:rPr>
        <w:tab/>
      </w:r>
      <w:r w:rsidR="0024594C" w:rsidRPr="00F41CB4">
        <w:rPr>
          <w:rFonts w:ascii="Verdana" w:hAnsi="Verdana" w:cs="Arial"/>
          <w:sz w:val="20"/>
        </w:rPr>
        <w:t xml:space="preserve">De </w:t>
      </w:r>
      <w:r w:rsidR="0072689A" w:rsidRPr="00F41CB4">
        <w:rPr>
          <w:rFonts w:ascii="Verdana" w:hAnsi="Verdana" w:cs="Arial"/>
          <w:sz w:val="20"/>
        </w:rPr>
        <w:t>Opdrachtgever</w:t>
      </w:r>
      <w:r w:rsidR="0060007F" w:rsidRPr="00F41CB4">
        <w:rPr>
          <w:rFonts w:ascii="Verdana" w:hAnsi="Verdana" w:cs="Arial"/>
          <w:sz w:val="20"/>
        </w:rPr>
        <w:t xml:space="preserve"> is eerst in verzuim met de betaling van facturen, </w:t>
      </w:r>
      <w:r w:rsidR="0024594C" w:rsidRPr="00F41CB4">
        <w:rPr>
          <w:rFonts w:ascii="Verdana" w:hAnsi="Verdana" w:cs="Arial"/>
          <w:sz w:val="20"/>
        </w:rPr>
        <w:t xml:space="preserve">als de </w:t>
      </w:r>
      <w:r w:rsidR="0072689A" w:rsidRPr="00F41CB4">
        <w:rPr>
          <w:rFonts w:ascii="Verdana" w:hAnsi="Verdana" w:cs="Arial"/>
          <w:sz w:val="20"/>
        </w:rPr>
        <w:t>Opdrachtnemer</w:t>
      </w:r>
      <w:r w:rsidR="0060007F" w:rsidRPr="00F41CB4">
        <w:rPr>
          <w:rFonts w:ascii="Verdana" w:hAnsi="Verdana" w:cs="Arial"/>
          <w:sz w:val="20"/>
        </w:rPr>
        <w:t xml:space="preserve"> na het verstrijken van de betalingstermijn als bedoeld in lid </w:t>
      </w:r>
      <w:r w:rsidR="00F27089" w:rsidRPr="00F41CB4">
        <w:rPr>
          <w:rFonts w:ascii="Verdana" w:hAnsi="Verdana" w:cs="Arial"/>
          <w:sz w:val="20"/>
        </w:rPr>
        <w:t xml:space="preserve">2 </w:t>
      </w:r>
      <w:r w:rsidR="0060007F" w:rsidRPr="00F41CB4">
        <w:rPr>
          <w:rFonts w:ascii="Verdana" w:hAnsi="Verdana" w:cs="Arial"/>
          <w:sz w:val="20"/>
        </w:rPr>
        <w:t xml:space="preserve">van dit artikel </w:t>
      </w:r>
      <w:r w:rsidR="0024594C" w:rsidRPr="00F41CB4">
        <w:rPr>
          <w:rFonts w:ascii="Verdana" w:hAnsi="Verdana" w:cs="Arial"/>
          <w:sz w:val="20"/>
        </w:rPr>
        <w:t xml:space="preserve">de </w:t>
      </w:r>
      <w:r w:rsidR="0072689A" w:rsidRPr="00F41CB4">
        <w:rPr>
          <w:rFonts w:ascii="Verdana" w:hAnsi="Verdana" w:cs="Arial"/>
          <w:sz w:val="20"/>
        </w:rPr>
        <w:t>Opdrachtgever</w:t>
      </w:r>
      <w:r w:rsidR="0060007F" w:rsidRPr="00F41CB4">
        <w:rPr>
          <w:rFonts w:ascii="Verdana" w:hAnsi="Verdana" w:cs="Arial"/>
          <w:sz w:val="20"/>
        </w:rPr>
        <w:t xml:space="preserve"> schriftelijk in gebreke heeft gesteld en de daarbij gestelde redelijke termijn voor betaling is verstreken zonder dat </w:t>
      </w:r>
      <w:r w:rsidR="0024594C" w:rsidRPr="00F41CB4">
        <w:rPr>
          <w:rFonts w:ascii="Verdana" w:hAnsi="Verdana" w:cs="Arial"/>
          <w:sz w:val="20"/>
        </w:rPr>
        <w:t xml:space="preserve">de </w:t>
      </w:r>
      <w:r w:rsidR="0072689A" w:rsidRPr="00F41CB4">
        <w:rPr>
          <w:rFonts w:ascii="Verdana" w:hAnsi="Verdana" w:cs="Arial"/>
          <w:sz w:val="20"/>
        </w:rPr>
        <w:t>Opdrachtgever</w:t>
      </w:r>
      <w:r w:rsidR="0060007F" w:rsidRPr="00F41CB4">
        <w:rPr>
          <w:rFonts w:ascii="Verdana" w:hAnsi="Verdana" w:cs="Arial"/>
          <w:sz w:val="20"/>
        </w:rPr>
        <w:t xml:space="preserve"> het verschuldigde heeft betaald.</w:t>
      </w:r>
    </w:p>
    <w:p w14:paraId="11C26AF7" w14:textId="77777777" w:rsidR="0060007F" w:rsidRPr="00F41CB4" w:rsidRDefault="0060007F" w:rsidP="0060007F">
      <w:pPr>
        <w:autoSpaceDE w:val="0"/>
        <w:autoSpaceDN w:val="0"/>
        <w:adjustRightInd w:val="0"/>
        <w:spacing w:line="360" w:lineRule="auto"/>
        <w:ind w:left="709" w:hanging="709"/>
        <w:rPr>
          <w:rFonts w:ascii="Verdana" w:hAnsi="Verdana" w:cs="Arial"/>
          <w:sz w:val="20"/>
        </w:rPr>
      </w:pPr>
    </w:p>
    <w:p w14:paraId="6A8E4D36" w14:textId="77777777" w:rsidR="00DE2F22" w:rsidRPr="00F41CB4" w:rsidRDefault="00DE2F22" w:rsidP="0060007F">
      <w:pPr>
        <w:pStyle w:val="Kop1"/>
        <w:spacing w:line="360" w:lineRule="auto"/>
        <w:rPr>
          <w:rFonts w:ascii="Verdana" w:hAnsi="Verdana" w:cs="Arial"/>
          <w:sz w:val="20"/>
        </w:rPr>
      </w:pPr>
      <w:bookmarkStart w:id="7" w:name="_Toc202082306"/>
      <w:bookmarkStart w:id="8" w:name="_Toc202171728"/>
      <w:bookmarkStart w:id="9" w:name="_Toc202257760"/>
      <w:bookmarkStart w:id="10" w:name="_Toc208735397"/>
      <w:bookmarkStart w:id="11" w:name="_Toc208984174"/>
    </w:p>
    <w:p w14:paraId="7034F565" w14:textId="77777777" w:rsidR="0060007F" w:rsidRPr="00F41CB4" w:rsidRDefault="0060007F" w:rsidP="0060007F">
      <w:pPr>
        <w:pStyle w:val="Kop1"/>
        <w:spacing w:line="360" w:lineRule="auto"/>
        <w:rPr>
          <w:rFonts w:ascii="Verdana" w:hAnsi="Verdana" w:cs="Arial"/>
          <w:sz w:val="20"/>
        </w:rPr>
      </w:pPr>
      <w:r w:rsidRPr="00F41CB4">
        <w:rPr>
          <w:rFonts w:ascii="Verdana" w:hAnsi="Verdana" w:cs="Arial"/>
          <w:sz w:val="20"/>
        </w:rPr>
        <w:t xml:space="preserve">Artikel </w:t>
      </w:r>
      <w:r w:rsidR="00B36E8D" w:rsidRPr="00F41CB4">
        <w:rPr>
          <w:rFonts w:ascii="Verdana" w:hAnsi="Verdana" w:cs="Arial"/>
          <w:sz w:val="20"/>
        </w:rPr>
        <w:t>4</w:t>
      </w:r>
      <w:r w:rsidR="00DE2F22" w:rsidRPr="00F41CB4">
        <w:rPr>
          <w:rFonts w:ascii="Verdana" w:hAnsi="Verdana" w:cs="Arial"/>
          <w:sz w:val="20"/>
        </w:rPr>
        <w:t>:</w:t>
      </w:r>
      <w:r w:rsidR="00DE2F22" w:rsidRPr="00F41CB4">
        <w:rPr>
          <w:rFonts w:ascii="Verdana" w:hAnsi="Verdana" w:cs="Arial"/>
          <w:sz w:val="20"/>
        </w:rPr>
        <w:tab/>
      </w:r>
      <w:r w:rsidRPr="00F41CB4">
        <w:rPr>
          <w:rFonts w:ascii="Verdana" w:hAnsi="Verdana" w:cs="Arial"/>
          <w:sz w:val="20"/>
        </w:rPr>
        <w:t xml:space="preserve">Duur en beëindiging </w:t>
      </w:r>
      <w:bookmarkEnd w:id="7"/>
      <w:bookmarkEnd w:id="8"/>
      <w:bookmarkEnd w:id="9"/>
      <w:bookmarkEnd w:id="10"/>
      <w:bookmarkEnd w:id="11"/>
    </w:p>
    <w:p w14:paraId="3AB7094B" w14:textId="5B7EF98A" w:rsidR="00A97E01" w:rsidRDefault="00B36E8D" w:rsidP="00A97E01">
      <w:pPr>
        <w:autoSpaceDE w:val="0"/>
        <w:autoSpaceDN w:val="0"/>
        <w:adjustRightInd w:val="0"/>
        <w:spacing w:line="360" w:lineRule="auto"/>
        <w:ind w:left="715" w:hanging="715"/>
        <w:rPr>
          <w:rFonts w:ascii="Verdana" w:hAnsi="Verdana" w:cs="Arial"/>
          <w:sz w:val="20"/>
        </w:rPr>
      </w:pPr>
      <w:r w:rsidRPr="00F41CB4">
        <w:rPr>
          <w:rFonts w:ascii="Verdana" w:hAnsi="Verdana" w:cs="Arial"/>
          <w:sz w:val="20"/>
        </w:rPr>
        <w:t>4</w:t>
      </w:r>
      <w:r w:rsidR="0072689A" w:rsidRPr="00F41CB4">
        <w:rPr>
          <w:rFonts w:ascii="Verdana" w:hAnsi="Verdana" w:cs="Arial"/>
          <w:sz w:val="20"/>
        </w:rPr>
        <w:t>.1</w:t>
      </w:r>
      <w:r w:rsidR="0072689A" w:rsidRPr="00F41CB4">
        <w:rPr>
          <w:rFonts w:ascii="Verdana" w:hAnsi="Verdana" w:cs="Arial"/>
          <w:sz w:val="20"/>
        </w:rPr>
        <w:tab/>
      </w:r>
      <w:r w:rsidR="00423910" w:rsidRPr="00F41CB4">
        <w:rPr>
          <w:rFonts w:ascii="Verdana" w:hAnsi="Verdana" w:cs="Arial"/>
          <w:sz w:val="20"/>
        </w:rPr>
        <w:t xml:space="preserve">De </w:t>
      </w:r>
      <w:r w:rsidR="00E30481" w:rsidRPr="00F41CB4">
        <w:rPr>
          <w:rFonts w:ascii="Verdana" w:hAnsi="Verdana" w:cs="Arial"/>
          <w:sz w:val="20"/>
        </w:rPr>
        <w:t>r</w:t>
      </w:r>
      <w:r w:rsidR="00423910" w:rsidRPr="00F41CB4">
        <w:rPr>
          <w:rFonts w:ascii="Verdana" w:hAnsi="Verdana" w:cs="Arial"/>
          <w:sz w:val="20"/>
        </w:rPr>
        <w:t xml:space="preserve">aamovereenkomst heeft een looptijd </w:t>
      </w:r>
      <w:r w:rsidR="00423910" w:rsidRPr="00891E9D">
        <w:rPr>
          <w:rFonts w:ascii="Verdana" w:hAnsi="Verdana" w:cs="Arial"/>
          <w:sz w:val="20"/>
        </w:rPr>
        <w:t xml:space="preserve">van </w:t>
      </w:r>
      <w:r w:rsidR="002004D1">
        <w:rPr>
          <w:rFonts w:ascii="Verdana" w:hAnsi="Verdana" w:cs="Arial"/>
          <w:sz w:val="20"/>
        </w:rPr>
        <w:t>twee</w:t>
      </w:r>
      <w:r w:rsidR="00423910" w:rsidRPr="00891E9D">
        <w:rPr>
          <w:rFonts w:ascii="Verdana" w:hAnsi="Verdana" w:cs="Arial"/>
          <w:sz w:val="20"/>
        </w:rPr>
        <w:t xml:space="preserve"> (</w:t>
      </w:r>
      <w:r w:rsidR="002004D1">
        <w:rPr>
          <w:rFonts w:ascii="Verdana" w:hAnsi="Verdana" w:cs="Arial"/>
          <w:sz w:val="20"/>
        </w:rPr>
        <w:t>2</w:t>
      </w:r>
      <w:r w:rsidR="007745BF" w:rsidRPr="00891E9D">
        <w:rPr>
          <w:rFonts w:ascii="Verdana" w:hAnsi="Verdana" w:cs="Arial"/>
          <w:sz w:val="20"/>
        </w:rPr>
        <w:t>) jaar, ingaande</w:t>
      </w:r>
      <w:r w:rsidR="00F27089" w:rsidRPr="00891E9D">
        <w:rPr>
          <w:rFonts w:ascii="Verdana" w:hAnsi="Verdana" w:cs="Arial"/>
          <w:sz w:val="20"/>
        </w:rPr>
        <w:t xml:space="preserve"> op</w:t>
      </w:r>
      <w:r w:rsidR="007745BF" w:rsidRPr="00891E9D">
        <w:rPr>
          <w:rFonts w:ascii="Verdana" w:hAnsi="Verdana" w:cs="Arial"/>
          <w:sz w:val="20"/>
        </w:rPr>
        <w:t xml:space="preserve"> </w:t>
      </w:r>
      <w:r w:rsidR="002004D1">
        <w:rPr>
          <w:rFonts w:ascii="Verdana" w:hAnsi="Verdana" w:cs="Arial"/>
          <w:sz w:val="20"/>
        </w:rPr>
        <w:t>20 april 2026</w:t>
      </w:r>
      <w:r w:rsidR="00423910" w:rsidRPr="00891E9D">
        <w:rPr>
          <w:rFonts w:ascii="Verdana" w:hAnsi="Verdana" w:cs="Arial"/>
          <w:sz w:val="20"/>
        </w:rPr>
        <w:t xml:space="preserve"> en eindigend op </w:t>
      </w:r>
      <w:r w:rsidR="002004D1">
        <w:rPr>
          <w:rFonts w:ascii="Verdana" w:hAnsi="Verdana" w:cs="Arial"/>
          <w:sz w:val="20"/>
        </w:rPr>
        <w:t>30 april 2028</w:t>
      </w:r>
      <w:r w:rsidR="00423910" w:rsidRPr="00891E9D">
        <w:rPr>
          <w:rFonts w:ascii="Verdana" w:hAnsi="Verdana" w:cs="Arial"/>
          <w:sz w:val="20"/>
        </w:rPr>
        <w:t>.</w:t>
      </w:r>
      <w:r w:rsidR="00B86BB5" w:rsidRPr="00891E9D">
        <w:rPr>
          <w:rFonts w:ascii="Verdana" w:hAnsi="Verdana" w:cs="Arial"/>
          <w:sz w:val="20"/>
        </w:rPr>
        <w:t xml:space="preserve"> Opdrachtgever </w:t>
      </w:r>
      <w:r w:rsidR="00423910" w:rsidRPr="00891E9D">
        <w:rPr>
          <w:rFonts w:ascii="Verdana" w:hAnsi="Verdana" w:cs="Arial"/>
          <w:sz w:val="20"/>
        </w:rPr>
        <w:t>kan tot uiterlijk drie</w:t>
      </w:r>
      <w:r w:rsidR="00E30481" w:rsidRPr="00891E9D">
        <w:rPr>
          <w:rFonts w:ascii="Verdana" w:hAnsi="Verdana" w:cs="Arial"/>
          <w:sz w:val="20"/>
        </w:rPr>
        <w:t xml:space="preserve"> maanden vóór afloop van de r</w:t>
      </w:r>
      <w:r w:rsidR="00423910" w:rsidRPr="00891E9D">
        <w:rPr>
          <w:rFonts w:ascii="Verdana" w:hAnsi="Verdana" w:cs="Arial"/>
          <w:sz w:val="20"/>
        </w:rPr>
        <w:t xml:space="preserve">aamovereenkomst schriftelijk eenzijdig besluiten tot verlenging van de </w:t>
      </w:r>
      <w:r w:rsidR="00E30481" w:rsidRPr="00891E9D">
        <w:rPr>
          <w:rFonts w:ascii="Verdana" w:hAnsi="Verdana" w:cs="Arial"/>
          <w:sz w:val="20"/>
        </w:rPr>
        <w:t>r</w:t>
      </w:r>
      <w:r w:rsidR="00423910" w:rsidRPr="00891E9D">
        <w:rPr>
          <w:rFonts w:ascii="Verdana" w:hAnsi="Verdana" w:cs="Arial"/>
          <w:sz w:val="20"/>
        </w:rPr>
        <w:t xml:space="preserve">aamovereenkomst met </w:t>
      </w:r>
      <w:r w:rsidR="00AF3823">
        <w:rPr>
          <w:rFonts w:ascii="Verdana" w:hAnsi="Verdana" w:cs="Arial"/>
          <w:sz w:val="20"/>
        </w:rPr>
        <w:t>tweemaal</w:t>
      </w:r>
      <w:r w:rsidR="00423910" w:rsidRPr="00891E9D">
        <w:rPr>
          <w:rFonts w:ascii="Verdana" w:hAnsi="Verdana" w:cs="Arial"/>
          <w:sz w:val="20"/>
        </w:rPr>
        <w:t xml:space="preserve"> </w:t>
      </w:r>
      <w:r w:rsidR="00AF3823">
        <w:rPr>
          <w:rFonts w:ascii="Verdana" w:hAnsi="Verdana" w:cs="Arial"/>
          <w:sz w:val="20"/>
        </w:rPr>
        <w:t>één</w:t>
      </w:r>
      <w:r w:rsidR="00E30481" w:rsidRPr="00891E9D">
        <w:rPr>
          <w:rFonts w:ascii="Verdana" w:hAnsi="Verdana" w:cs="Arial"/>
          <w:sz w:val="20"/>
        </w:rPr>
        <w:t xml:space="preserve"> (</w:t>
      </w:r>
      <w:r w:rsidR="00423910" w:rsidRPr="00891E9D">
        <w:rPr>
          <w:rFonts w:ascii="Verdana" w:hAnsi="Verdana" w:cs="Arial"/>
          <w:sz w:val="20"/>
        </w:rPr>
        <w:t>1</w:t>
      </w:r>
      <w:r w:rsidR="00E30481" w:rsidRPr="00891E9D">
        <w:rPr>
          <w:rFonts w:ascii="Verdana" w:hAnsi="Verdana" w:cs="Arial"/>
          <w:sz w:val="20"/>
        </w:rPr>
        <w:t>)</w:t>
      </w:r>
      <w:r w:rsidR="00423910" w:rsidRPr="00891E9D">
        <w:rPr>
          <w:rFonts w:ascii="Verdana" w:hAnsi="Verdana" w:cs="Arial"/>
          <w:sz w:val="20"/>
        </w:rPr>
        <w:t xml:space="preserve"> jaar. In geval van maximale verlenging eindigt de </w:t>
      </w:r>
      <w:r w:rsidR="00E30481" w:rsidRPr="00891E9D">
        <w:rPr>
          <w:rFonts w:ascii="Verdana" w:hAnsi="Verdana" w:cs="Arial"/>
          <w:sz w:val="20"/>
        </w:rPr>
        <w:t>r</w:t>
      </w:r>
      <w:r w:rsidR="00423910" w:rsidRPr="00891E9D">
        <w:rPr>
          <w:rFonts w:ascii="Verdana" w:hAnsi="Verdana" w:cs="Arial"/>
          <w:sz w:val="20"/>
        </w:rPr>
        <w:t xml:space="preserve">aamovereenkomst van rechtswege </w:t>
      </w:r>
      <w:r w:rsidR="007745BF" w:rsidRPr="00891E9D">
        <w:rPr>
          <w:rFonts w:ascii="Verdana" w:hAnsi="Verdana" w:cs="Arial"/>
          <w:sz w:val="20"/>
        </w:rPr>
        <w:t xml:space="preserve">op </w:t>
      </w:r>
      <w:r w:rsidR="002004D1">
        <w:rPr>
          <w:rFonts w:ascii="Verdana" w:hAnsi="Verdana" w:cs="Arial"/>
          <w:sz w:val="20"/>
        </w:rPr>
        <w:t>30 april 2030</w:t>
      </w:r>
      <w:r w:rsidR="00423910" w:rsidRPr="00891E9D">
        <w:rPr>
          <w:rFonts w:ascii="Verdana" w:hAnsi="Verdana" w:cs="Arial"/>
          <w:sz w:val="20"/>
        </w:rPr>
        <w:t>.</w:t>
      </w:r>
      <w:r w:rsidR="00423910" w:rsidRPr="009119B8">
        <w:rPr>
          <w:rFonts w:ascii="Verdana" w:hAnsi="Verdana" w:cs="Arial"/>
          <w:sz w:val="20"/>
        </w:rPr>
        <w:t xml:space="preserve"> </w:t>
      </w:r>
    </w:p>
    <w:p w14:paraId="637184E6" w14:textId="77777777" w:rsidR="00BD21DC" w:rsidRPr="009119B8" w:rsidRDefault="00BD21DC" w:rsidP="00A97E01">
      <w:pPr>
        <w:autoSpaceDE w:val="0"/>
        <w:autoSpaceDN w:val="0"/>
        <w:adjustRightInd w:val="0"/>
        <w:spacing w:line="360" w:lineRule="auto"/>
        <w:ind w:left="715" w:hanging="715"/>
        <w:rPr>
          <w:rFonts w:ascii="Verdana" w:hAnsi="Verdana" w:cs="Arial"/>
          <w:sz w:val="20"/>
        </w:rPr>
      </w:pPr>
    </w:p>
    <w:p w14:paraId="7A55F57C" w14:textId="3CAB2CBC" w:rsidR="00D36CBD" w:rsidRDefault="00B36E8D" w:rsidP="00BD21DC">
      <w:pPr>
        <w:autoSpaceDE w:val="0"/>
        <w:autoSpaceDN w:val="0"/>
        <w:adjustRightInd w:val="0"/>
        <w:spacing w:line="360" w:lineRule="auto"/>
        <w:ind w:left="715" w:hanging="715"/>
        <w:rPr>
          <w:rFonts w:ascii="Verdana" w:hAnsi="Verdana" w:cs="Arial"/>
          <w:sz w:val="20"/>
        </w:rPr>
      </w:pPr>
      <w:r w:rsidRPr="009119B8">
        <w:rPr>
          <w:rFonts w:ascii="Verdana" w:hAnsi="Verdana" w:cs="Arial"/>
          <w:sz w:val="20"/>
        </w:rPr>
        <w:t>4</w:t>
      </w:r>
      <w:r w:rsidR="0072689A" w:rsidRPr="009119B8">
        <w:rPr>
          <w:rFonts w:ascii="Verdana" w:hAnsi="Verdana" w:cs="Arial"/>
          <w:sz w:val="20"/>
        </w:rPr>
        <w:t>.2</w:t>
      </w:r>
      <w:r w:rsidR="0072689A" w:rsidRPr="009119B8">
        <w:rPr>
          <w:rFonts w:ascii="Verdana" w:hAnsi="Verdana" w:cs="Arial"/>
          <w:sz w:val="20"/>
        </w:rPr>
        <w:tab/>
      </w:r>
      <w:r w:rsidR="00D36CBD" w:rsidRPr="009119B8">
        <w:rPr>
          <w:rFonts w:ascii="Verdana" w:hAnsi="Verdana" w:cs="Arial"/>
          <w:sz w:val="20"/>
        </w:rPr>
        <w:t>Het bepaalde in dit artikel laat overige wijzen van eindigen van deze raamovereenkomst</w:t>
      </w:r>
      <w:r w:rsidR="001E695D" w:rsidRPr="009119B8">
        <w:rPr>
          <w:rFonts w:ascii="Verdana" w:hAnsi="Verdana" w:cs="Arial"/>
          <w:sz w:val="20"/>
        </w:rPr>
        <w:t xml:space="preserve"> op grond van de wet, de AI of anderszins</w:t>
      </w:r>
      <w:r w:rsidR="00D36CBD" w:rsidRPr="00D36CBD">
        <w:rPr>
          <w:rFonts w:ascii="Verdana" w:hAnsi="Verdana" w:cs="Arial"/>
          <w:sz w:val="20"/>
        </w:rPr>
        <w:t xml:space="preserve"> onverlet.</w:t>
      </w:r>
    </w:p>
    <w:p w14:paraId="3B854A2E" w14:textId="77777777" w:rsidR="00BD21DC" w:rsidRPr="00F41CB4" w:rsidRDefault="00BD21DC" w:rsidP="00BD21DC">
      <w:pPr>
        <w:autoSpaceDE w:val="0"/>
        <w:autoSpaceDN w:val="0"/>
        <w:adjustRightInd w:val="0"/>
        <w:spacing w:line="360" w:lineRule="auto"/>
        <w:ind w:left="715" w:hanging="715"/>
        <w:rPr>
          <w:rFonts w:ascii="Verdana" w:hAnsi="Verdana" w:cs="Arial"/>
          <w:sz w:val="20"/>
        </w:rPr>
      </w:pPr>
    </w:p>
    <w:p w14:paraId="4EB79F17" w14:textId="33BBCE8F" w:rsidR="008C0CFF" w:rsidRPr="00891E9D" w:rsidRDefault="00B36E8D" w:rsidP="008C0CFF">
      <w:pPr>
        <w:autoSpaceDE w:val="0"/>
        <w:autoSpaceDN w:val="0"/>
        <w:adjustRightInd w:val="0"/>
        <w:spacing w:line="360" w:lineRule="auto"/>
        <w:ind w:left="715" w:hanging="715"/>
        <w:rPr>
          <w:rFonts w:ascii="Verdana" w:hAnsi="Verdana" w:cs="Arial"/>
          <w:sz w:val="20"/>
        </w:rPr>
      </w:pPr>
      <w:r w:rsidRPr="00891E9D">
        <w:rPr>
          <w:rFonts w:ascii="Verdana" w:hAnsi="Verdana" w:cs="Arial"/>
          <w:sz w:val="20"/>
        </w:rPr>
        <w:t>4</w:t>
      </w:r>
      <w:r w:rsidR="00D36CBD" w:rsidRPr="00891E9D">
        <w:rPr>
          <w:rFonts w:ascii="Verdana" w:hAnsi="Verdana" w:cs="Arial"/>
          <w:sz w:val="20"/>
        </w:rPr>
        <w:t>.4</w:t>
      </w:r>
      <w:r w:rsidR="0072689A" w:rsidRPr="00891E9D">
        <w:rPr>
          <w:rFonts w:ascii="Verdana" w:hAnsi="Verdana" w:cs="Arial"/>
          <w:sz w:val="20"/>
        </w:rPr>
        <w:tab/>
      </w:r>
      <w:r w:rsidR="008C0CFF" w:rsidRPr="00891E9D">
        <w:rPr>
          <w:rFonts w:ascii="Verdana" w:hAnsi="Verdana" w:cs="Arial"/>
          <w:sz w:val="20"/>
        </w:rPr>
        <w:t xml:space="preserve">Indien deze raamovereenkomst eindigt, blijven alle in het kader van deze raamovereenkomst met de Opdrachtnemer gesloten </w:t>
      </w:r>
      <w:r w:rsidR="009F36FE" w:rsidRPr="00891E9D">
        <w:rPr>
          <w:rFonts w:ascii="Verdana" w:hAnsi="Verdana" w:cs="Arial"/>
          <w:sz w:val="20"/>
        </w:rPr>
        <w:t xml:space="preserve">Nadere </w:t>
      </w:r>
      <w:r w:rsidR="008C0CFF" w:rsidRPr="00891E9D">
        <w:rPr>
          <w:rFonts w:ascii="Verdana" w:hAnsi="Verdana" w:cs="Arial"/>
          <w:sz w:val="20"/>
        </w:rPr>
        <w:t xml:space="preserve">overeenkomsten in stand. Voor zover deze </w:t>
      </w:r>
      <w:r w:rsidR="009F36FE" w:rsidRPr="00891E9D">
        <w:rPr>
          <w:rFonts w:ascii="Verdana" w:hAnsi="Verdana" w:cs="Arial"/>
          <w:sz w:val="20"/>
        </w:rPr>
        <w:t xml:space="preserve">Nadere </w:t>
      </w:r>
      <w:r w:rsidR="008C0CFF" w:rsidRPr="00891E9D">
        <w:rPr>
          <w:rFonts w:ascii="Verdana" w:hAnsi="Verdana" w:cs="Arial"/>
          <w:sz w:val="20"/>
        </w:rPr>
        <w:t>overeenkomsten mogelijkheden tot verlenging bevatten, kunnen deze na het eindigen van deze raamovereenkomst niet meer worden benut.</w:t>
      </w:r>
      <w:r w:rsidR="008C0CFF" w:rsidRPr="00891E9D">
        <w:rPr>
          <w:sz w:val="16"/>
          <w:szCs w:val="16"/>
        </w:rPr>
        <w:t xml:space="preserve"> </w:t>
      </w:r>
    </w:p>
    <w:p w14:paraId="3B194EB1" w14:textId="77777777" w:rsidR="008C0CFF" w:rsidRPr="00F41CB4" w:rsidRDefault="008C0CFF" w:rsidP="008C0CFF">
      <w:pPr>
        <w:pStyle w:val="Plattetekst"/>
        <w:spacing w:line="360" w:lineRule="auto"/>
        <w:rPr>
          <w:rFonts w:ascii="Verdana" w:hAnsi="Verdana" w:cs="Arial"/>
          <w:sz w:val="20"/>
        </w:rPr>
      </w:pPr>
    </w:p>
    <w:p w14:paraId="54ECBC95" w14:textId="71ED0733" w:rsidR="0060007F" w:rsidRPr="00F41CB4" w:rsidRDefault="0060007F" w:rsidP="0060007F">
      <w:pPr>
        <w:pStyle w:val="Kop1"/>
        <w:spacing w:line="360" w:lineRule="auto"/>
        <w:rPr>
          <w:rFonts w:ascii="Verdana" w:hAnsi="Verdana" w:cs="Arial"/>
          <w:sz w:val="20"/>
        </w:rPr>
      </w:pPr>
      <w:bookmarkStart w:id="12" w:name="_Toc202082307"/>
      <w:bookmarkStart w:id="13" w:name="_Toc202171729"/>
      <w:bookmarkStart w:id="14" w:name="_Toc202257761"/>
      <w:bookmarkStart w:id="15" w:name="_Toc208735398"/>
      <w:bookmarkStart w:id="16" w:name="_Toc208984175"/>
      <w:r w:rsidRPr="00F41CB4">
        <w:rPr>
          <w:rFonts w:ascii="Verdana" w:hAnsi="Verdana" w:cs="Arial"/>
          <w:sz w:val="20"/>
        </w:rPr>
        <w:t xml:space="preserve">Artikel </w:t>
      </w:r>
      <w:r w:rsidR="0063570C">
        <w:rPr>
          <w:rFonts w:ascii="Verdana" w:hAnsi="Verdana" w:cs="Arial"/>
          <w:sz w:val="20"/>
        </w:rPr>
        <w:t>5</w:t>
      </w:r>
      <w:r w:rsidR="00DE2F22" w:rsidRPr="00F41CB4">
        <w:rPr>
          <w:rFonts w:ascii="Verdana" w:hAnsi="Verdana" w:cs="Arial"/>
          <w:sz w:val="20"/>
        </w:rPr>
        <w:t>:</w:t>
      </w:r>
      <w:r w:rsidR="00DE2F22" w:rsidRPr="00F41CB4">
        <w:rPr>
          <w:rFonts w:ascii="Verdana" w:hAnsi="Verdana" w:cs="Arial"/>
          <w:sz w:val="20"/>
        </w:rPr>
        <w:tab/>
      </w:r>
      <w:r w:rsidRPr="00F41CB4">
        <w:rPr>
          <w:rFonts w:ascii="Verdana" w:hAnsi="Verdana" w:cs="Arial"/>
          <w:sz w:val="20"/>
        </w:rPr>
        <w:t>Aanvullingen en wijzigingen</w:t>
      </w:r>
      <w:bookmarkEnd w:id="12"/>
      <w:bookmarkEnd w:id="13"/>
      <w:bookmarkEnd w:id="14"/>
      <w:bookmarkEnd w:id="15"/>
      <w:bookmarkEnd w:id="16"/>
    </w:p>
    <w:p w14:paraId="1A84AE35" w14:textId="64714849" w:rsidR="0063570C" w:rsidRDefault="0060007F" w:rsidP="00DA20A1">
      <w:pPr>
        <w:pStyle w:val="Plattetekst"/>
        <w:spacing w:line="360" w:lineRule="auto"/>
        <w:rPr>
          <w:rFonts w:ascii="Verdana" w:hAnsi="Verdana" w:cs="Arial"/>
          <w:sz w:val="20"/>
        </w:rPr>
      </w:pPr>
      <w:r w:rsidRPr="00F41CB4">
        <w:rPr>
          <w:rFonts w:ascii="Verdana" w:hAnsi="Verdana" w:cs="Arial"/>
          <w:sz w:val="20"/>
        </w:rPr>
        <w:t xml:space="preserve">Aanvullingen en wijzigingen van deze </w:t>
      </w:r>
      <w:r w:rsidR="00592376">
        <w:rPr>
          <w:rFonts w:ascii="Verdana" w:hAnsi="Verdana" w:cs="Arial"/>
          <w:sz w:val="20"/>
        </w:rPr>
        <w:t>raam</w:t>
      </w:r>
      <w:r w:rsidR="00A97E01" w:rsidRPr="00F41CB4">
        <w:rPr>
          <w:rFonts w:ascii="Verdana" w:hAnsi="Verdana" w:cs="Arial"/>
          <w:sz w:val="20"/>
        </w:rPr>
        <w:t>overeenkomst</w:t>
      </w:r>
      <w:r w:rsidRPr="00F41CB4">
        <w:rPr>
          <w:rFonts w:ascii="Verdana" w:hAnsi="Verdana" w:cs="Arial"/>
          <w:sz w:val="20"/>
        </w:rPr>
        <w:t xml:space="preserve"> en de </w:t>
      </w:r>
      <w:r w:rsidR="00E30481" w:rsidRPr="00F41CB4">
        <w:rPr>
          <w:rFonts w:ascii="Verdana" w:hAnsi="Verdana" w:cs="Arial"/>
          <w:sz w:val="20"/>
        </w:rPr>
        <w:t>hieraan</w:t>
      </w:r>
      <w:r w:rsidRPr="00F41CB4">
        <w:rPr>
          <w:rFonts w:ascii="Verdana" w:hAnsi="Verdana" w:cs="Arial"/>
          <w:sz w:val="20"/>
        </w:rPr>
        <w:t xml:space="preserve"> verbon</w:t>
      </w:r>
      <w:r w:rsidR="00DA20A1">
        <w:rPr>
          <w:rFonts w:ascii="Verdana" w:hAnsi="Verdana" w:cs="Arial"/>
          <w:sz w:val="20"/>
        </w:rPr>
        <w:t>d</w:t>
      </w:r>
      <w:r w:rsidRPr="00F41CB4">
        <w:rPr>
          <w:rFonts w:ascii="Verdana" w:hAnsi="Verdana" w:cs="Arial"/>
          <w:sz w:val="20"/>
        </w:rPr>
        <w:t xml:space="preserve">en bijlagen zijn uitsluitend van toepassing indien deze zijn vastgelegd in een aanvullende </w:t>
      </w:r>
      <w:r w:rsidR="00E30481" w:rsidRPr="00F41CB4">
        <w:rPr>
          <w:rFonts w:ascii="Verdana" w:hAnsi="Verdana" w:cs="Arial"/>
          <w:sz w:val="20"/>
        </w:rPr>
        <w:t xml:space="preserve">schriftelijke </w:t>
      </w:r>
      <w:r w:rsidR="00CB6259" w:rsidRPr="00F41CB4">
        <w:rPr>
          <w:rFonts w:ascii="Verdana" w:hAnsi="Verdana" w:cs="Arial"/>
          <w:sz w:val="20"/>
        </w:rPr>
        <w:t>(raam)</w:t>
      </w:r>
      <w:r w:rsidRPr="00F41CB4">
        <w:rPr>
          <w:rFonts w:ascii="Verdana" w:hAnsi="Verdana" w:cs="Arial"/>
          <w:sz w:val="20"/>
        </w:rPr>
        <w:t>overeenkomst tussen partijen.</w:t>
      </w:r>
    </w:p>
    <w:p w14:paraId="1D776905" w14:textId="77777777" w:rsidR="0063570C" w:rsidRDefault="0063570C" w:rsidP="00DA20A1">
      <w:pPr>
        <w:pStyle w:val="Plattetekst"/>
        <w:spacing w:line="360" w:lineRule="auto"/>
        <w:rPr>
          <w:rFonts w:ascii="Verdana" w:hAnsi="Verdana" w:cs="Arial"/>
          <w:sz w:val="20"/>
        </w:rPr>
      </w:pPr>
    </w:p>
    <w:p w14:paraId="190B89A1" w14:textId="1C035807" w:rsidR="00DA20A1" w:rsidRDefault="0063570C" w:rsidP="00DA20A1">
      <w:pPr>
        <w:pStyle w:val="Plattetekst"/>
        <w:spacing w:line="360" w:lineRule="auto"/>
        <w:rPr>
          <w:rFonts w:ascii="Verdana" w:hAnsi="Verdana" w:cs="Arial"/>
          <w:sz w:val="20"/>
        </w:rPr>
      </w:pPr>
      <w:bookmarkStart w:id="17" w:name="_Hlk24139227"/>
      <w:r>
        <w:rPr>
          <w:rFonts w:ascii="Verdana" w:hAnsi="Verdana" w:cs="Arial"/>
          <w:b/>
          <w:sz w:val="20"/>
        </w:rPr>
        <w:t xml:space="preserve">Artikel 6: </w:t>
      </w:r>
      <w:r>
        <w:rPr>
          <w:rFonts w:ascii="Verdana" w:hAnsi="Verdana" w:cs="Arial"/>
          <w:b/>
          <w:sz w:val="20"/>
        </w:rPr>
        <w:tab/>
        <w:t>Arbeidsvoorwaardelijke bepaling</w:t>
      </w:r>
      <w:r w:rsidR="00BE4BCE">
        <w:rPr>
          <w:rFonts w:ascii="Verdana" w:hAnsi="Verdana" w:cs="Arial"/>
          <w:b/>
          <w:sz w:val="20"/>
        </w:rPr>
        <w:t>en</w:t>
      </w:r>
    </w:p>
    <w:p w14:paraId="21B97751" w14:textId="40970E75" w:rsidR="0063570C" w:rsidRDefault="0063570C" w:rsidP="0063570C">
      <w:pPr>
        <w:pStyle w:val="Plattetekst"/>
        <w:spacing w:line="360" w:lineRule="auto"/>
        <w:ind w:left="720" w:hanging="720"/>
        <w:rPr>
          <w:rFonts w:ascii="Verdana" w:hAnsi="Verdana" w:cs="Arial"/>
          <w:sz w:val="20"/>
        </w:rPr>
      </w:pPr>
      <w:r>
        <w:rPr>
          <w:rFonts w:ascii="Verdana" w:hAnsi="Verdana" w:cs="Arial"/>
          <w:sz w:val="20"/>
        </w:rPr>
        <w:t>6.</w:t>
      </w:r>
      <w:r w:rsidRPr="0063570C">
        <w:rPr>
          <w:rFonts w:ascii="Verdana" w:hAnsi="Verdana" w:cs="Arial"/>
          <w:sz w:val="20"/>
        </w:rPr>
        <w:t>1</w:t>
      </w:r>
      <w:r w:rsidRPr="0063570C">
        <w:rPr>
          <w:rFonts w:ascii="Verdana" w:hAnsi="Verdana" w:cs="Arial"/>
          <w:sz w:val="20"/>
        </w:rPr>
        <w:tab/>
        <w:t>Opdrachtnemer dient bij de uitvoering van deze raamovereenkomst en de Nadere overeenkomsten te voldoen aan geldende regelgeving als bedoeld in de Wet arbeid vreemdelingen (Wav), de arbeidsomstandighedenwet en de Wet aanpak schijnconstructies.</w:t>
      </w:r>
    </w:p>
    <w:p w14:paraId="4BDDEABF" w14:textId="77777777" w:rsidR="00891E9D" w:rsidRPr="0063570C" w:rsidRDefault="00891E9D" w:rsidP="0063570C">
      <w:pPr>
        <w:pStyle w:val="Plattetekst"/>
        <w:spacing w:line="360" w:lineRule="auto"/>
        <w:ind w:left="720" w:hanging="720"/>
        <w:rPr>
          <w:rFonts w:ascii="Verdana" w:hAnsi="Verdana" w:cs="Arial"/>
          <w:sz w:val="20"/>
        </w:rPr>
      </w:pPr>
    </w:p>
    <w:p w14:paraId="6323278E" w14:textId="124DE9CB" w:rsidR="0063570C" w:rsidRDefault="0063570C" w:rsidP="0063570C">
      <w:pPr>
        <w:pStyle w:val="Plattetekst"/>
        <w:spacing w:line="360" w:lineRule="auto"/>
        <w:ind w:left="720" w:hanging="720"/>
        <w:rPr>
          <w:rFonts w:ascii="Verdana" w:hAnsi="Verdana" w:cs="Arial"/>
          <w:sz w:val="20"/>
        </w:rPr>
      </w:pPr>
      <w:r>
        <w:rPr>
          <w:rFonts w:ascii="Verdana" w:hAnsi="Verdana" w:cs="Arial"/>
          <w:sz w:val="20"/>
        </w:rPr>
        <w:t>6.2</w:t>
      </w:r>
      <w:r w:rsidRPr="0063570C">
        <w:rPr>
          <w:rFonts w:ascii="Verdana" w:hAnsi="Verdana" w:cs="Arial"/>
          <w:sz w:val="20"/>
        </w:rPr>
        <w:tab/>
        <w:t>Opdrachtnemer houdt zich bij de uitvoering van deze raamovereenkomst en de Nadere overeenkomsten aan de geldende wet- en regelgeving op het gebied van arbeidsvoorwaarden en aan de CAO die voor zijn medewerkers van toepassing is.</w:t>
      </w:r>
    </w:p>
    <w:p w14:paraId="1D85B878" w14:textId="77777777" w:rsidR="00891E9D" w:rsidRPr="0063570C" w:rsidRDefault="00891E9D" w:rsidP="0063570C">
      <w:pPr>
        <w:pStyle w:val="Plattetekst"/>
        <w:spacing w:line="360" w:lineRule="auto"/>
        <w:ind w:left="720" w:hanging="720"/>
        <w:rPr>
          <w:rFonts w:ascii="Verdana" w:hAnsi="Verdana" w:cs="Arial"/>
          <w:sz w:val="20"/>
        </w:rPr>
      </w:pPr>
    </w:p>
    <w:p w14:paraId="56B15737" w14:textId="4E6C471C" w:rsidR="0063570C" w:rsidRPr="0063570C" w:rsidRDefault="0063570C" w:rsidP="0063570C">
      <w:pPr>
        <w:pStyle w:val="Plattetekst"/>
        <w:spacing w:line="360" w:lineRule="auto"/>
        <w:ind w:left="720" w:hanging="720"/>
        <w:rPr>
          <w:rFonts w:ascii="Verdana" w:hAnsi="Verdana" w:cs="Arial"/>
          <w:sz w:val="20"/>
        </w:rPr>
      </w:pPr>
      <w:r>
        <w:rPr>
          <w:rFonts w:ascii="Verdana" w:hAnsi="Verdana" w:cs="Arial"/>
          <w:sz w:val="20"/>
        </w:rPr>
        <w:lastRenderedPageBreak/>
        <w:t>6.3</w:t>
      </w:r>
      <w:r w:rsidRPr="0063570C">
        <w:rPr>
          <w:rFonts w:ascii="Verdana" w:hAnsi="Verdana" w:cs="Arial"/>
          <w:sz w:val="20"/>
        </w:rPr>
        <w:tab/>
        <w:t>Opdrachtnemer legt alle arbeidsvoorwaardelijke afspraken ten behoeve van het uitvoering van deze raamovereenkomst en de Nadere overeenkomsten op een inzichtelijke en toegankelijke wijze vast.</w:t>
      </w:r>
    </w:p>
    <w:p w14:paraId="6C6BB0A5" w14:textId="4BB904F4" w:rsidR="0063570C" w:rsidRDefault="0063570C" w:rsidP="0063570C">
      <w:pPr>
        <w:pStyle w:val="Plattetekst"/>
        <w:spacing w:line="360" w:lineRule="auto"/>
        <w:ind w:left="720" w:hanging="720"/>
        <w:rPr>
          <w:rFonts w:ascii="Verdana" w:hAnsi="Verdana" w:cs="Arial"/>
          <w:sz w:val="20"/>
        </w:rPr>
      </w:pPr>
      <w:r>
        <w:rPr>
          <w:rFonts w:ascii="Verdana" w:hAnsi="Verdana" w:cs="Arial"/>
          <w:sz w:val="20"/>
        </w:rPr>
        <w:t>6.4</w:t>
      </w:r>
      <w:r w:rsidRPr="0063570C">
        <w:rPr>
          <w:rFonts w:ascii="Verdana" w:hAnsi="Verdana" w:cs="Arial"/>
          <w:sz w:val="20"/>
        </w:rPr>
        <w:tab/>
        <w:t>Opdrachtnemer verschaft desgevraagd en onverwijld aan bevoegde instanties toegang tot deze arbeidsvoorwaardelijke afspraken en werkt mee aan controles, audits of loonvalidatie.</w:t>
      </w:r>
    </w:p>
    <w:p w14:paraId="3551A931" w14:textId="77777777" w:rsidR="00891E9D" w:rsidRPr="0063570C" w:rsidRDefault="00891E9D" w:rsidP="0063570C">
      <w:pPr>
        <w:pStyle w:val="Plattetekst"/>
        <w:spacing w:line="360" w:lineRule="auto"/>
        <w:ind w:left="720" w:hanging="720"/>
        <w:rPr>
          <w:rFonts w:ascii="Verdana" w:hAnsi="Verdana" w:cs="Arial"/>
          <w:sz w:val="20"/>
        </w:rPr>
      </w:pPr>
    </w:p>
    <w:p w14:paraId="7A6497B5" w14:textId="52F5CB19" w:rsidR="0063570C" w:rsidRDefault="0063570C" w:rsidP="0063570C">
      <w:pPr>
        <w:pStyle w:val="Plattetekst"/>
        <w:spacing w:line="360" w:lineRule="auto"/>
        <w:ind w:left="720" w:hanging="720"/>
        <w:rPr>
          <w:rFonts w:ascii="Verdana" w:hAnsi="Verdana" w:cs="Arial"/>
          <w:sz w:val="20"/>
        </w:rPr>
      </w:pPr>
      <w:r>
        <w:rPr>
          <w:rFonts w:ascii="Verdana" w:hAnsi="Verdana" w:cs="Arial"/>
          <w:sz w:val="20"/>
        </w:rPr>
        <w:t>6.5</w:t>
      </w:r>
      <w:r w:rsidRPr="0063570C">
        <w:rPr>
          <w:rFonts w:ascii="Verdana" w:hAnsi="Verdana" w:cs="Arial"/>
          <w:sz w:val="20"/>
        </w:rPr>
        <w:tab/>
        <w:t>Opdrachtnemer verschaft desgevraagd en onverwijld aan Opdrachtgever toegang tot de in lid 2 genoemde arbeidsvoorwaardelijke afspraken, indien de Opdrachtgever dit noodzakelijk acht in verband met het voorkomen van of de behandeling van een loonvordering aangaande verrichte arbeid ten behoeve van de uitvoering van deze raamovereenkomst en de Nadere overeenkomsten.</w:t>
      </w:r>
    </w:p>
    <w:p w14:paraId="2B3A0A91" w14:textId="77777777" w:rsidR="00891E9D" w:rsidRPr="0063570C" w:rsidRDefault="00891E9D" w:rsidP="0063570C">
      <w:pPr>
        <w:pStyle w:val="Plattetekst"/>
        <w:spacing w:line="360" w:lineRule="auto"/>
        <w:ind w:left="720" w:hanging="720"/>
        <w:rPr>
          <w:rFonts w:ascii="Verdana" w:hAnsi="Verdana" w:cs="Arial"/>
          <w:sz w:val="20"/>
        </w:rPr>
      </w:pPr>
    </w:p>
    <w:p w14:paraId="5F21A7FC" w14:textId="15F64C7B" w:rsidR="0063570C" w:rsidRDefault="0063570C" w:rsidP="0063570C">
      <w:pPr>
        <w:pStyle w:val="Plattetekst"/>
        <w:spacing w:line="360" w:lineRule="auto"/>
        <w:ind w:left="720" w:hanging="720"/>
        <w:rPr>
          <w:rFonts w:ascii="Verdana" w:hAnsi="Verdana" w:cs="Arial"/>
          <w:sz w:val="20"/>
        </w:rPr>
      </w:pPr>
      <w:r>
        <w:rPr>
          <w:rFonts w:ascii="Verdana" w:hAnsi="Verdana" w:cs="Arial"/>
          <w:sz w:val="20"/>
        </w:rPr>
        <w:t>6.6</w:t>
      </w:r>
      <w:r w:rsidRPr="0063570C">
        <w:rPr>
          <w:rFonts w:ascii="Verdana" w:hAnsi="Verdana" w:cs="Arial"/>
          <w:sz w:val="20"/>
        </w:rPr>
        <w:tab/>
        <w:t>Opdrachtnemer legt de verplichtingen voortvloeiend uit de vorige leden onverkort op aan alle partijen waarmee hij contracten aangaat ten behoeve van de uitvoering van deze raamovereenkomst en de Nadere overeenkomsten en bedingt tevens dat deze partijen vervolgens bedoelde verplichtingen onverkort opleggen aan alle partijen met wie zij op hun beurt contracten aangaan ten behoeve van het verrichten van de uitvoering van deze raamovereenkomst en de Nadere overeenkomsten.</w:t>
      </w:r>
    </w:p>
    <w:bookmarkEnd w:id="17"/>
    <w:p w14:paraId="6AABB5BC" w14:textId="77777777" w:rsidR="00DE2F22" w:rsidRPr="00F41CB4" w:rsidRDefault="00DE2F22" w:rsidP="0060007F">
      <w:pPr>
        <w:pStyle w:val="Plattetekst"/>
        <w:spacing w:line="360" w:lineRule="auto"/>
        <w:rPr>
          <w:rFonts w:ascii="Verdana" w:hAnsi="Verdana" w:cs="Arial"/>
          <w:sz w:val="20"/>
        </w:rPr>
      </w:pPr>
    </w:p>
    <w:p w14:paraId="5867DBBD" w14:textId="27FEBC08" w:rsidR="00DE2F22" w:rsidRPr="00F41CB4" w:rsidRDefault="0060007F" w:rsidP="00DE2F22">
      <w:pPr>
        <w:pStyle w:val="Kop1"/>
        <w:spacing w:line="360" w:lineRule="auto"/>
        <w:rPr>
          <w:rFonts w:ascii="Verdana" w:hAnsi="Verdana" w:cs="Arial"/>
          <w:sz w:val="20"/>
        </w:rPr>
      </w:pPr>
      <w:bookmarkStart w:id="18" w:name="_Toc208984176"/>
      <w:r w:rsidRPr="00F41CB4">
        <w:rPr>
          <w:rFonts w:ascii="Verdana" w:hAnsi="Verdana" w:cs="Arial"/>
          <w:sz w:val="20"/>
        </w:rPr>
        <w:t xml:space="preserve">Artikel </w:t>
      </w:r>
      <w:r w:rsidR="0063570C">
        <w:rPr>
          <w:rFonts w:ascii="Verdana" w:hAnsi="Verdana" w:cs="Arial"/>
          <w:sz w:val="20"/>
        </w:rPr>
        <w:t>7</w:t>
      </w:r>
      <w:r w:rsidR="00DE2F22" w:rsidRPr="00F41CB4">
        <w:rPr>
          <w:rFonts w:ascii="Verdana" w:hAnsi="Verdana" w:cs="Arial"/>
          <w:sz w:val="20"/>
        </w:rPr>
        <w:t>:</w:t>
      </w:r>
      <w:r w:rsidR="00DE2F22" w:rsidRPr="00F41CB4">
        <w:rPr>
          <w:rFonts w:ascii="Verdana" w:hAnsi="Verdana" w:cs="Arial"/>
          <w:sz w:val="20"/>
        </w:rPr>
        <w:tab/>
      </w:r>
      <w:r w:rsidRPr="00F41CB4">
        <w:rPr>
          <w:rFonts w:ascii="Verdana" w:hAnsi="Verdana" w:cs="Arial"/>
          <w:sz w:val="20"/>
        </w:rPr>
        <w:t>Toepasselijk recht en bevoegde rechter</w:t>
      </w:r>
      <w:bookmarkStart w:id="19" w:name="_Toc208984177"/>
      <w:bookmarkEnd w:id="18"/>
    </w:p>
    <w:p w14:paraId="2365D7D3" w14:textId="3CB4B8C8" w:rsidR="0060007F" w:rsidRDefault="0063570C" w:rsidP="00DE2F22">
      <w:pPr>
        <w:pStyle w:val="Kop1"/>
        <w:spacing w:line="360" w:lineRule="auto"/>
        <w:rPr>
          <w:rFonts w:ascii="Verdana" w:hAnsi="Verdana" w:cs="Arial"/>
          <w:b w:val="0"/>
          <w:bCs/>
          <w:sz w:val="20"/>
          <w:lang w:val="nl"/>
        </w:rPr>
      </w:pPr>
      <w:r>
        <w:rPr>
          <w:rFonts w:ascii="Verdana" w:hAnsi="Verdana" w:cs="Arial"/>
          <w:b w:val="0"/>
          <w:bCs/>
          <w:sz w:val="20"/>
          <w:lang w:val="nl"/>
        </w:rPr>
        <w:t>7</w:t>
      </w:r>
      <w:r w:rsidR="00DE2F22" w:rsidRPr="00F41CB4">
        <w:rPr>
          <w:rFonts w:ascii="Verdana" w:hAnsi="Verdana" w:cs="Arial"/>
          <w:b w:val="0"/>
          <w:bCs/>
          <w:sz w:val="20"/>
          <w:lang w:val="nl"/>
        </w:rPr>
        <w:t>.1</w:t>
      </w:r>
      <w:r w:rsidR="00DE2F22" w:rsidRPr="00F41CB4">
        <w:rPr>
          <w:rFonts w:ascii="Verdana" w:hAnsi="Verdana" w:cs="Arial"/>
          <w:b w:val="0"/>
          <w:bCs/>
          <w:sz w:val="20"/>
          <w:lang w:val="nl"/>
        </w:rPr>
        <w:tab/>
      </w:r>
      <w:r w:rsidR="0060007F" w:rsidRPr="00F41CB4">
        <w:rPr>
          <w:rFonts w:ascii="Verdana" w:hAnsi="Verdana" w:cs="Arial"/>
          <w:b w:val="0"/>
          <w:bCs/>
          <w:sz w:val="20"/>
          <w:lang w:val="nl"/>
        </w:rPr>
        <w:t xml:space="preserve">Op deze </w:t>
      </w:r>
      <w:r w:rsidR="00E30481" w:rsidRPr="00F41CB4">
        <w:rPr>
          <w:rFonts w:ascii="Verdana" w:hAnsi="Verdana" w:cs="Arial"/>
          <w:b w:val="0"/>
          <w:bCs/>
          <w:sz w:val="20"/>
          <w:lang w:val="nl"/>
        </w:rPr>
        <w:t>r</w:t>
      </w:r>
      <w:r w:rsidR="002034CB" w:rsidRPr="00F41CB4">
        <w:rPr>
          <w:rFonts w:ascii="Verdana" w:hAnsi="Verdana" w:cs="Arial"/>
          <w:b w:val="0"/>
          <w:bCs/>
          <w:sz w:val="20"/>
          <w:lang w:val="nl"/>
        </w:rPr>
        <w:t>aam</w:t>
      </w:r>
      <w:r w:rsidR="0060007F" w:rsidRPr="00F41CB4">
        <w:rPr>
          <w:rFonts w:ascii="Verdana" w:hAnsi="Verdana" w:cs="Arial"/>
          <w:b w:val="0"/>
          <w:bCs/>
          <w:sz w:val="20"/>
          <w:lang w:val="nl"/>
        </w:rPr>
        <w:t>overeenkomst is uitsluitend Nederlands recht van toepassing</w:t>
      </w:r>
      <w:bookmarkEnd w:id="19"/>
      <w:r w:rsidR="0060007F" w:rsidRPr="00F41CB4">
        <w:rPr>
          <w:rFonts w:ascii="Verdana" w:hAnsi="Verdana" w:cs="Arial"/>
          <w:b w:val="0"/>
          <w:bCs/>
          <w:sz w:val="20"/>
          <w:lang w:val="nl"/>
        </w:rPr>
        <w:t>.</w:t>
      </w:r>
    </w:p>
    <w:p w14:paraId="06D46747" w14:textId="77777777" w:rsidR="00891E9D" w:rsidRDefault="00891E9D" w:rsidP="00891E9D">
      <w:pPr>
        <w:rPr>
          <w:lang w:val="nl"/>
        </w:rPr>
      </w:pPr>
    </w:p>
    <w:p w14:paraId="713FCC3C" w14:textId="77777777" w:rsidR="00891E9D" w:rsidRDefault="00891E9D" w:rsidP="00891E9D">
      <w:pPr>
        <w:rPr>
          <w:lang w:val="nl"/>
        </w:rPr>
      </w:pPr>
    </w:p>
    <w:p w14:paraId="6A66724D" w14:textId="77777777" w:rsidR="00891E9D" w:rsidRDefault="00891E9D" w:rsidP="00891E9D">
      <w:pPr>
        <w:rPr>
          <w:lang w:val="nl"/>
        </w:rPr>
      </w:pPr>
    </w:p>
    <w:p w14:paraId="512A5E7F" w14:textId="77777777" w:rsidR="00891E9D" w:rsidRPr="00891E9D" w:rsidRDefault="00891E9D" w:rsidP="00891E9D">
      <w:pPr>
        <w:rPr>
          <w:lang w:val="nl"/>
        </w:rPr>
      </w:pPr>
    </w:p>
    <w:p w14:paraId="56910F29" w14:textId="77777777" w:rsidR="00891E9D" w:rsidRPr="00891E9D" w:rsidRDefault="00891E9D" w:rsidP="00891E9D">
      <w:pPr>
        <w:rPr>
          <w:lang w:val="nl"/>
        </w:rPr>
      </w:pPr>
    </w:p>
    <w:p w14:paraId="15157E4A" w14:textId="30747462" w:rsidR="00B36E8D" w:rsidRPr="00F41CB4" w:rsidRDefault="0063570C" w:rsidP="00B36E8D">
      <w:pPr>
        <w:spacing w:line="360" w:lineRule="auto"/>
        <w:ind w:left="720" w:hanging="720"/>
        <w:rPr>
          <w:rFonts w:ascii="Verdana" w:hAnsi="Verdana" w:cs="Arial"/>
          <w:b/>
          <w:sz w:val="20"/>
        </w:rPr>
      </w:pPr>
      <w:r>
        <w:rPr>
          <w:rFonts w:ascii="Verdana" w:hAnsi="Verdana" w:cs="Arial"/>
          <w:bCs/>
          <w:sz w:val="20"/>
          <w:lang w:val="nl"/>
        </w:rPr>
        <w:t>7</w:t>
      </w:r>
      <w:r w:rsidR="00DE2F22" w:rsidRPr="00F41CB4">
        <w:rPr>
          <w:rFonts w:ascii="Verdana" w:hAnsi="Verdana" w:cs="Arial"/>
          <w:bCs/>
          <w:sz w:val="20"/>
          <w:lang w:val="nl"/>
        </w:rPr>
        <w:t>.2</w:t>
      </w:r>
      <w:r w:rsidR="00DE2F22" w:rsidRPr="00F41CB4">
        <w:rPr>
          <w:rFonts w:ascii="Verdana" w:hAnsi="Verdana" w:cs="Arial"/>
          <w:bCs/>
          <w:sz w:val="20"/>
          <w:lang w:val="nl"/>
        </w:rPr>
        <w:tab/>
      </w:r>
      <w:bookmarkStart w:id="20" w:name="_Toc208984178"/>
      <w:r w:rsidR="00DE2F22" w:rsidRPr="00F41CB4">
        <w:rPr>
          <w:rFonts w:ascii="Verdana" w:hAnsi="Verdana" w:cs="Arial"/>
          <w:bCs/>
          <w:sz w:val="20"/>
          <w:lang w:val="nl"/>
        </w:rPr>
        <w:t>A</w:t>
      </w:r>
      <w:r w:rsidR="0060007F" w:rsidRPr="00F41CB4">
        <w:rPr>
          <w:rFonts w:ascii="Verdana" w:hAnsi="Verdana" w:cs="Arial"/>
          <w:bCs/>
          <w:sz w:val="20"/>
          <w:lang w:val="nl"/>
        </w:rPr>
        <w:t>lle geschillen betreffende of verband</w:t>
      </w:r>
      <w:r w:rsidR="002034CB" w:rsidRPr="00F41CB4">
        <w:rPr>
          <w:rFonts w:ascii="Verdana" w:hAnsi="Verdana" w:cs="Arial"/>
          <w:bCs/>
          <w:sz w:val="20"/>
          <w:lang w:val="nl"/>
        </w:rPr>
        <w:t xml:space="preserve"> </w:t>
      </w:r>
      <w:r w:rsidR="0060007F" w:rsidRPr="00F41CB4">
        <w:rPr>
          <w:rFonts w:ascii="Verdana" w:hAnsi="Verdana" w:cs="Arial"/>
          <w:bCs/>
          <w:sz w:val="20"/>
          <w:lang w:val="nl"/>
        </w:rPr>
        <w:t xml:space="preserve">houdende met deze </w:t>
      </w:r>
      <w:r w:rsidR="00E30481" w:rsidRPr="00F41CB4">
        <w:rPr>
          <w:rFonts w:ascii="Verdana" w:hAnsi="Verdana" w:cs="Arial"/>
          <w:bCs/>
          <w:sz w:val="20"/>
          <w:lang w:val="nl"/>
        </w:rPr>
        <w:t>r</w:t>
      </w:r>
      <w:r w:rsidR="002034CB" w:rsidRPr="00F41CB4">
        <w:rPr>
          <w:rFonts w:ascii="Verdana" w:hAnsi="Verdana" w:cs="Arial"/>
          <w:bCs/>
          <w:sz w:val="20"/>
          <w:lang w:val="nl"/>
        </w:rPr>
        <w:t>aam</w:t>
      </w:r>
      <w:r w:rsidR="0060007F" w:rsidRPr="00F41CB4">
        <w:rPr>
          <w:rFonts w:ascii="Verdana" w:hAnsi="Verdana" w:cs="Arial"/>
          <w:bCs/>
          <w:sz w:val="20"/>
          <w:lang w:val="nl"/>
        </w:rPr>
        <w:t>overeenkomst worden beslecht door de bevoegde Nederlandse rechter.</w:t>
      </w:r>
      <w:bookmarkEnd w:id="20"/>
      <w:r w:rsidR="00B36E8D" w:rsidRPr="00F41CB4" w:rsidDel="00B36E8D">
        <w:rPr>
          <w:rFonts w:ascii="Verdana" w:hAnsi="Verdana" w:cs="Arial"/>
          <w:b/>
          <w:bCs/>
          <w:sz w:val="20"/>
          <w:highlight w:val="yellow"/>
          <w:lang w:val="nl"/>
        </w:rPr>
        <w:t xml:space="preserve"> </w:t>
      </w:r>
    </w:p>
    <w:p w14:paraId="749A9F0B" w14:textId="77777777" w:rsidR="00A97C1B" w:rsidRPr="00F41CB4" w:rsidRDefault="00A97C1B" w:rsidP="00A97C1B">
      <w:pPr>
        <w:autoSpaceDE w:val="0"/>
        <w:autoSpaceDN w:val="0"/>
        <w:adjustRightInd w:val="0"/>
        <w:rPr>
          <w:rFonts w:ascii="Verdana" w:hAnsi="Verdana" w:cs="AvenirLTStd-Medium"/>
          <w:sz w:val="20"/>
        </w:rPr>
      </w:pPr>
    </w:p>
    <w:p w14:paraId="7647F23E" w14:textId="77777777" w:rsidR="00E05EB0" w:rsidRPr="00F41CB4" w:rsidRDefault="00E05EB0" w:rsidP="00DE2F22">
      <w:pPr>
        <w:tabs>
          <w:tab w:val="left" w:pos="20"/>
        </w:tabs>
        <w:ind w:left="20" w:right="-817"/>
        <w:jc w:val="both"/>
        <w:outlineLvl w:val="0"/>
        <w:rPr>
          <w:rFonts w:ascii="Verdana" w:hAnsi="Verdana" w:cs="Arial"/>
          <w:b/>
          <w:sz w:val="20"/>
        </w:rPr>
      </w:pPr>
    </w:p>
    <w:p w14:paraId="41252C7C" w14:textId="77777777" w:rsidR="00E05EB0" w:rsidRPr="00F41CB4" w:rsidRDefault="00E05EB0" w:rsidP="004458DD">
      <w:pPr>
        <w:tabs>
          <w:tab w:val="left" w:pos="20"/>
          <w:tab w:val="left" w:pos="5740"/>
          <w:tab w:val="right" w:pos="9072"/>
        </w:tabs>
        <w:jc w:val="both"/>
        <w:rPr>
          <w:rFonts w:ascii="Verdana" w:hAnsi="Verdana" w:cs="Arial"/>
          <w:b/>
          <w:sz w:val="20"/>
        </w:rPr>
      </w:pPr>
    </w:p>
    <w:p w14:paraId="4A28638B" w14:textId="77777777" w:rsidR="00E05EB0" w:rsidRPr="00F41CB4" w:rsidRDefault="00E05EB0" w:rsidP="004458DD">
      <w:pPr>
        <w:tabs>
          <w:tab w:val="left" w:pos="20"/>
          <w:tab w:val="left" w:pos="5740"/>
          <w:tab w:val="right" w:pos="9072"/>
        </w:tabs>
        <w:jc w:val="both"/>
        <w:rPr>
          <w:rFonts w:ascii="Verdana" w:hAnsi="Verdana" w:cs="Arial"/>
          <w:b/>
          <w:sz w:val="20"/>
        </w:rPr>
      </w:pPr>
    </w:p>
    <w:p w14:paraId="7AA274DB" w14:textId="77777777" w:rsidR="00FF3FCB" w:rsidRPr="00F41CB4" w:rsidRDefault="00DE2F22" w:rsidP="004458DD">
      <w:pPr>
        <w:tabs>
          <w:tab w:val="left" w:pos="20"/>
          <w:tab w:val="left" w:pos="5740"/>
          <w:tab w:val="right" w:pos="9072"/>
        </w:tabs>
        <w:jc w:val="both"/>
        <w:rPr>
          <w:rFonts w:ascii="Verdana" w:hAnsi="Verdana" w:cs="Arial"/>
          <w:sz w:val="20"/>
        </w:rPr>
      </w:pPr>
      <w:r w:rsidRPr="00F41CB4">
        <w:rPr>
          <w:rFonts w:ascii="Verdana" w:hAnsi="Verdana" w:cs="Arial"/>
          <w:sz w:val="20"/>
        </w:rPr>
        <w:t>.......................................................</w:t>
      </w:r>
    </w:p>
    <w:p w14:paraId="456A0053" w14:textId="77777777" w:rsidR="00FF3FCB" w:rsidRPr="00F41CB4" w:rsidRDefault="00FF3FCB" w:rsidP="004458DD">
      <w:pPr>
        <w:tabs>
          <w:tab w:val="left" w:pos="20"/>
          <w:tab w:val="left" w:pos="5740"/>
          <w:tab w:val="right" w:pos="9072"/>
        </w:tabs>
        <w:jc w:val="both"/>
        <w:rPr>
          <w:rFonts w:ascii="Verdana" w:hAnsi="Verdana" w:cs="Arial"/>
          <w:b/>
          <w:sz w:val="20"/>
        </w:rPr>
      </w:pPr>
    </w:p>
    <w:p w14:paraId="0E9B5948" w14:textId="77777777" w:rsidR="00FF3FCB" w:rsidRPr="00F41CB4" w:rsidRDefault="00FF3FCB" w:rsidP="004458DD">
      <w:pPr>
        <w:tabs>
          <w:tab w:val="left" w:pos="20"/>
          <w:tab w:val="left" w:pos="5740"/>
          <w:tab w:val="right" w:pos="9072"/>
        </w:tabs>
        <w:jc w:val="both"/>
        <w:rPr>
          <w:rFonts w:ascii="Verdana" w:hAnsi="Verdana" w:cs="Arial"/>
          <w:b/>
          <w:sz w:val="20"/>
        </w:rPr>
      </w:pPr>
    </w:p>
    <w:p w14:paraId="78BCCC8F" w14:textId="77777777" w:rsidR="00A97E01" w:rsidRPr="00F41CB4" w:rsidRDefault="00A97E01" w:rsidP="00A97E01">
      <w:pPr>
        <w:tabs>
          <w:tab w:val="left" w:pos="1460"/>
          <w:tab w:val="right" w:pos="9072"/>
        </w:tabs>
        <w:ind w:left="1418" w:hanging="1398"/>
        <w:jc w:val="both"/>
        <w:outlineLvl w:val="0"/>
        <w:rPr>
          <w:rFonts w:ascii="Verdana" w:hAnsi="Verdana" w:cs="Arial"/>
          <w:b/>
          <w:sz w:val="20"/>
          <w:highlight w:val="yellow"/>
        </w:rPr>
      </w:pPr>
      <w:r w:rsidRPr="00F41CB4">
        <w:rPr>
          <w:rFonts w:ascii="Verdana" w:hAnsi="Verdana" w:cs="Arial"/>
          <w:b/>
          <w:sz w:val="20"/>
          <w:highlight w:val="yellow"/>
        </w:rPr>
        <w:t>&lt;naam&gt;</w:t>
      </w:r>
    </w:p>
    <w:p w14:paraId="7E008CFF" w14:textId="77777777" w:rsidR="00A97E01" w:rsidRPr="00F41CB4" w:rsidRDefault="00A97E01" w:rsidP="00A97E01">
      <w:pPr>
        <w:tabs>
          <w:tab w:val="left" w:pos="20"/>
        </w:tabs>
        <w:ind w:left="20" w:right="-7"/>
        <w:jc w:val="both"/>
        <w:rPr>
          <w:rFonts w:ascii="Verdana" w:hAnsi="Verdana" w:cs="Arial"/>
          <w:sz w:val="20"/>
        </w:rPr>
      </w:pPr>
      <w:r w:rsidRPr="00F41CB4">
        <w:rPr>
          <w:rFonts w:ascii="Verdana" w:hAnsi="Verdana" w:cs="Arial"/>
          <w:sz w:val="20"/>
          <w:highlight w:val="yellow"/>
        </w:rPr>
        <w:t>&lt;Functie&gt;</w:t>
      </w:r>
    </w:p>
    <w:p w14:paraId="762E06FF" w14:textId="77777777" w:rsidR="00A97E01" w:rsidRPr="00F41CB4" w:rsidRDefault="00A97E01" w:rsidP="00A97E01">
      <w:pPr>
        <w:tabs>
          <w:tab w:val="left" w:pos="20"/>
        </w:tabs>
        <w:ind w:left="20" w:right="-7"/>
        <w:jc w:val="both"/>
        <w:rPr>
          <w:rFonts w:ascii="Verdana" w:hAnsi="Verdana" w:cs="Arial"/>
          <w:sz w:val="20"/>
        </w:rPr>
      </w:pPr>
    </w:p>
    <w:p w14:paraId="24305B87" w14:textId="0B283CD3" w:rsidR="000813C8" w:rsidRPr="00F41CB4" w:rsidRDefault="00B83833" w:rsidP="004458DD">
      <w:pPr>
        <w:tabs>
          <w:tab w:val="left" w:pos="20"/>
          <w:tab w:val="left" w:pos="5740"/>
          <w:tab w:val="right" w:pos="9072"/>
        </w:tabs>
        <w:jc w:val="both"/>
        <w:rPr>
          <w:rFonts w:ascii="Verdana" w:hAnsi="Verdana" w:cs="Arial"/>
          <w:sz w:val="20"/>
        </w:rPr>
      </w:pPr>
      <w:r w:rsidRPr="00F41CB4">
        <w:rPr>
          <w:rFonts w:ascii="Verdana" w:hAnsi="Verdana" w:cs="Arial"/>
          <w:sz w:val="20"/>
        </w:rPr>
        <w:tab/>
      </w:r>
    </w:p>
    <w:p w14:paraId="6E33FF04" w14:textId="77777777" w:rsidR="000813C8" w:rsidRPr="00F41CB4" w:rsidRDefault="000813C8" w:rsidP="004458DD">
      <w:pPr>
        <w:tabs>
          <w:tab w:val="left" w:pos="20"/>
          <w:tab w:val="left" w:pos="5740"/>
          <w:tab w:val="right" w:pos="9072"/>
        </w:tabs>
        <w:jc w:val="both"/>
        <w:rPr>
          <w:rFonts w:ascii="Verdana" w:hAnsi="Verdana" w:cs="Arial"/>
          <w:sz w:val="20"/>
        </w:rPr>
      </w:pPr>
      <w:r w:rsidRPr="00F41CB4">
        <w:rPr>
          <w:rFonts w:ascii="Verdana" w:hAnsi="Verdana" w:cs="Arial"/>
          <w:sz w:val="20"/>
        </w:rPr>
        <w:t>en</w:t>
      </w:r>
    </w:p>
    <w:p w14:paraId="5BCB2666" w14:textId="77777777" w:rsidR="000813C8" w:rsidRPr="00F41CB4" w:rsidRDefault="000813C8" w:rsidP="004458DD">
      <w:pPr>
        <w:tabs>
          <w:tab w:val="left" w:pos="20"/>
          <w:tab w:val="left" w:pos="5740"/>
          <w:tab w:val="right" w:pos="9072"/>
        </w:tabs>
        <w:jc w:val="both"/>
        <w:rPr>
          <w:rFonts w:ascii="Verdana" w:hAnsi="Verdana" w:cs="Arial"/>
          <w:sz w:val="20"/>
        </w:rPr>
      </w:pPr>
    </w:p>
    <w:p w14:paraId="55A72FAB" w14:textId="77777777" w:rsidR="000813C8" w:rsidRPr="00F41CB4" w:rsidRDefault="00DE2F22" w:rsidP="004458DD">
      <w:pPr>
        <w:tabs>
          <w:tab w:val="left" w:pos="20"/>
          <w:tab w:val="left" w:pos="5740"/>
          <w:tab w:val="right" w:pos="9072"/>
        </w:tabs>
        <w:jc w:val="both"/>
        <w:rPr>
          <w:rFonts w:ascii="Verdana" w:hAnsi="Verdana" w:cs="Arial"/>
          <w:b/>
          <w:sz w:val="20"/>
        </w:rPr>
      </w:pPr>
      <w:r w:rsidRPr="00F41CB4">
        <w:rPr>
          <w:rFonts w:ascii="Verdana" w:hAnsi="Verdana" w:cs="Arial"/>
          <w:b/>
          <w:sz w:val="20"/>
          <w:highlight w:val="yellow"/>
        </w:rPr>
        <w:t>&lt;naam Opdrachtnemer&gt;</w:t>
      </w:r>
    </w:p>
    <w:p w14:paraId="09DC8C11" w14:textId="77777777" w:rsidR="000813C8" w:rsidRPr="00F41CB4" w:rsidRDefault="000813C8" w:rsidP="004458DD">
      <w:pPr>
        <w:tabs>
          <w:tab w:val="left" w:pos="20"/>
          <w:tab w:val="left" w:pos="5740"/>
          <w:tab w:val="right" w:pos="9072"/>
        </w:tabs>
        <w:jc w:val="both"/>
        <w:rPr>
          <w:rFonts w:ascii="Verdana" w:hAnsi="Verdana" w:cs="Arial"/>
          <w:sz w:val="20"/>
        </w:rPr>
      </w:pPr>
    </w:p>
    <w:p w14:paraId="6CF60C97" w14:textId="77777777" w:rsidR="000813C8" w:rsidRPr="00F41CB4" w:rsidRDefault="000813C8" w:rsidP="004458DD">
      <w:pPr>
        <w:tabs>
          <w:tab w:val="left" w:pos="20"/>
          <w:tab w:val="left" w:pos="5740"/>
          <w:tab w:val="right" w:pos="9072"/>
        </w:tabs>
        <w:jc w:val="both"/>
        <w:rPr>
          <w:rFonts w:ascii="Verdana" w:hAnsi="Verdana" w:cs="Arial"/>
          <w:sz w:val="20"/>
        </w:rPr>
      </w:pPr>
    </w:p>
    <w:p w14:paraId="364DE156" w14:textId="77777777" w:rsidR="000813C8" w:rsidRPr="00F41CB4" w:rsidRDefault="000813C8" w:rsidP="004458DD">
      <w:pPr>
        <w:tabs>
          <w:tab w:val="left" w:pos="20"/>
          <w:tab w:val="left" w:pos="5740"/>
          <w:tab w:val="right" w:pos="9072"/>
        </w:tabs>
        <w:jc w:val="both"/>
        <w:rPr>
          <w:rFonts w:ascii="Verdana" w:hAnsi="Verdana" w:cs="Arial"/>
          <w:sz w:val="20"/>
        </w:rPr>
      </w:pPr>
    </w:p>
    <w:p w14:paraId="1B6C63E1" w14:textId="77777777" w:rsidR="00DE2F22" w:rsidRPr="00F41CB4" w:rsidRDefault="00DE2F22" w:rsidP="00DE2F22">
      <w:pPr>
        <w:tabs>
          <w:tab w:val="left" w:pos="20"/>
          <w:tab w:val="left" w:pos="5740"/>
          <w:tab w:val="right" w:pos="9072"/>
        </w:tabs>
        <w:jc w:val="both"/>
        <w:rPr>
          <w:rFonts w:ascii="Verdana" w:hAnsi="Verdana" w:cs="Arial"/>
          <w:sz w:val="20"/>
        </w:rPr>
      </w:pPr>
      <w:r w:rsidRPr="00F41CB4">
        <w:rPr>
          <w:rFonts w:ascii="Verdana" w:hAnsi="Verdana" w:cs="Arial"/>
          <w:sz w:val="20"/>
        </w:rPr>
        <w:t>.......................................................</w:t>
      </w:r>
    </w:p>
    <w:p w14:paraId="28407878" w14:textId="77777777" w:rsidR="00FF3FCB" w:rsidRPr="00F41CB4" w:rsidRDefault="00FF3FCB" w:rsidP="00FF3FCB">
      <w:pPr>
        <w:tabs>
          <w:tab w:val="left" w:pos="20"/>
          <w:tab w:val="left" w:pos="5740"/>
          <w:tab w:val="right" w:pos="9072"/>
        </w:tabs>
        <w:jc w:val="both"/>
        <w:rPr>
          <w:rFonts w:ascii="Verdana" w:hAnsi="Verdana" w:cs="Arial"/>
          <w:b/>
          <w:sz w:val="20"/>
        </w:rPr>
      </w:pPr>
    </w:p>
    <w:p w14:paraId="4C5A633E" w14:textId="77777777" w:rsidR="000813C8" w:rsidRPr="00F41CB4" w:rsidRDefault="000813C8" w:rsidP="004458DD">
      <w:pPr>
        <w:tabs>
          <w:tab w:val="left" w:pos="20"/>
          <w:tab w:val="left" w:pos="5740"/>
          <w:tab w:val="right" w:pos="9072"/>
        </w:tabs>
        <w:jc w:val="both"/>
        <w:rPr>
          <w:rFonts w:ascii="Verdana" w:hAnsi="Verdana" w:cs="Arial"/>
          <w:sz w:val="20"/>
        </w:rPr>
      </w:pPr>
    </w:p>
    <w:p w14:paraId="429E1E96" w14:textId="77777777" w:rsidR="000813C8" w:rsidRPr="00F41CB4" w:rsidRDefault="00DE2F22" w:rsidP="000813C8">
      <w:pPr>
        <w:tabs>
          <w:tab w:val="left" w:pos="1460"/>
          <w:tab w:val="right" w:pos="9072"/>
        </w:tabs>
        <w:ind w:left="1418" w:hanging="1398"/>
        <w:jc w:val="both"/>
        <w:outlineLvl w:val="0"/>
        <w:rPr>
          <w:rFonts w:ascii="Verdana" w:hAnsi="Verdana" w:cs="Arial"/>
          <w:b/>
          <w:sz w:val="20"/>
          <w:highlight w:val="yellow"/>
        </w:rPr>
      </w:pPr>
      <w:r w:rsidRPr="00F41CB4">
        <w:rPr>
          <w:rFonts w:ascii="Verdana" w:hAnsi="Verdana" w:cs="Arial"/>
          <w:b/>
          <w:sz w:val="20"/>
          <w:highlight w:val="yellow"/>
        </w:rPr>
        <w:t>&lt;naam&gt;</w:t>
      </w:r>
    </w:p>
    <w:p w14:paraId="47082AE5" w14:textId="677EAF5E" w:rsidR="007D66FA" w:rsidRDefault="00DE2F22" w:rsidP="000813C8">
      <w:pPr>
        <w:tabs>
          <w:tab w:val="left" w:pos="20"/>
        </w:tabs>
        <w:ind w:left="20" w:right="-7"/>
        <w:jc w:val="both"/>
        <w:rPr>
          <w:rFonts w:ascii="Verdana" w:hAnsi="Verdana" w:cs="Arial"/>
          <w:sz w:val="20"/>
          <w:highlight w:val="yellow"/>
        </w:rPr>
      </w:pPr>
      <w:r w:rsidRPr="00F41CB4">
        <w:rPr>
          <w:rFonts w:ascii="Verdana" w:hAnsi="Verdana" w:cs="Arial"/>
          <w:sz w:val="20"/>
          <w:highlight w:val="yellow"/>
        </w:rPr>
        <w:t>&lt;Functie&gt;</w:t>
      </w:r>
    </w:p>
    <w:p w14:paraId="021A9952" w14:textId="51788F0B" w:rsidR="0061485F" w:rsidRPr="00A50072" w:rsidRDefault="0061485F" w:rsidP="000813C8">
      <w:pPr>
        <w:tabs>
          <w:tab w:val="left" w:pos="20"/>
        </w:tabs>
        <w:ind w:left="20" w:right="-7"/>
        <w:jc w:val="both"/>
        <w:rPr>
          <w:rFonts w:ascii="Verdana" w:hAnsi="Verdana" w:cs="Arial"/>
          <w:sz w:val="20"/>
        </w:rPr>
      </w:pPr>
    </w:p>
    <w:p w14:paraId="191471F1" w14:textId="4063E5F8" w:rsidR="0061485F" w:rsidRPr="00A50072" w:rsidRDefault="0061485F" w:rsidP="000813C8">
      <w:pPr>
        <w:tabs>
          <w:tab w:val="left" w:pos="20"/>
        </w:tabs>
        <w:ind w:left="20" w:right="-7"/>
        <w:jc w:val="both"/>
        <w:rPr>
          <w:rFonts w:ascii="Verdana" w:hAnsi="Verdana" w:cs="Arial"/>
          <w:sz w:val="20"/>
        </w:rPr>
      </w:pPr>
    </w:p>
    <w:p w14:paraId="537A3681" w14:textId="1289E3C9" w:rsidR="0061485F" w:rsidRPr="00A50072" w:rsidRDefault="0061485F" w:rsidP="000813C8">
      <w:pPr>
        <w:tabs>
          <w:tab w:val="left" w:pos="20"/>
        </w:tabs>
        <w:ind w:left="20" w:right="-7"/>
        <w:jc w:val="both"/>
        <w:rPr>
          <w:rFonts w:ascii="Verdana" w:hAnsi="Verdana" w:cs="Arial"/>
          <w:sz w:val="20"/>
        </w:rPr>
      </w:pPr>
    </w:p>
    <w:p w14:paraId="4EF43F3B" w14:textId="0B2A9088" w:rsidR="0061485F" w:rsidRPr="00A50072" w:rsidRDefault="0061485F" w:rsidP="000813C8">
      <w:pPr>
        <w:tabs>
          <w:tab w:val="left" w:pos="20"/>
        </w:tabs>
        <w:ind w:left="20" w:right="-7"/>
        <w:jc w:val="both"/>
        <w:rPr>
          <w:rFonts w:ascii="Verdana" w:hAnsi="Verdana" w:cs="Arial"/>
          <w:sz w:val="20"/>
        </w:rPr>
      </w:pPr>
    </w:p>
    <w:p w14:paraId="7AF75991" w14:textId="7E33F74C" w:rsidR="0061485F" w:rsidRPr="00A50072" w:rsidRDefault="0061485F" w:rsidP="000813C8">
      <w:pPr>
        <w:tabs>
          <w:tab w:val="left" w:pos="20"/>
        </w:tabs>
        <w:ind w:left="20" w:right="-7"/>
        <w:jc w:val="both"/>
        <w:rPr>
          <w:rFonts w:ascii="Verdana" w:hAnsi="Verdana" w:cs="Arial"/>
          <w:sz w:val="20"/>
        </w:rPr>
      </w:pPr>
    </w:p>
    <w:p w14:paraId="2AA326E8" w14:textId="50185557" w:rsidR="0061485F" w:rsidRPr="00A50072" w:rsidRDefault="0061485F" w:rsidP="000813C8">
      <w:pPr>
        <w:tabs>
          <w:tab w:val="left" w:pos="20"/>
        </w:tabs>
        <w:ind w:left="20" w:right="-7"/>
        <w:jc w:val="both"/>
        <w:rPr>
          <w:rFonts w:ascii="Verdana" w:hAnsi="Verdana" w:cs="Arial"/>
          <w:sz w:val="20"/>
        </w:rPr>
      </w:pPr>
    </w:p>
    <w:p w14:paraId="0F8F3D7E" w14:textId="13579575" w:rsidR="00DE2F22" w:rsidRPr="00A50072" w:rsidRDefault="00DE2F22" w:rsidP="004458DD">
      <w:pPr>
        <w:tabs>
          <w:tab w:val="left" w:pos="20"/>
        </w:tabs>
        <w:ind w:left="20" w:right="-7"/>
        <w:jc w:val="both"/>
        <w:rPr>
          <w:rFonts w:ascii="Verdana" w:hAnsi="Verdana" w:cs="Arial"/>
          <w:b/>
          <w:sz w:val="20"/>
        </w:rPr>
      </w:pPr>
      <w:r w:rsidRPr="00A50072">
        <w:rPr>
          <w:rFonts w:ascii="Verdana" w:hAnsi="Verdana" w:cs="Arial"/>
          <w:b/>
          <w:sz w:val="20"/>
        </w:rPr>
        <w:t>Bijlagen:</w:t>
      </w:r>
    </w:p>
    <w:p w14:paraId="4A7C2ABA" w14:textId="77777777" w:rsidR="00DE2F22" w:rsidRPr="00A50072" w:rsidRDefault="00DE2F22" w:rsidP="00DE2F22">
      <w:pPr>
        <w:tabs>
          <w:tab w:val="left" w:pos="20"/>
        </w:tabs>
        <w:ind w:left="20" w:right="-7"/>
        <w:jc w:val="both"/>
        <w:rPr>
          <w:rFonts w:ascii="Verdana" w:hAnsi="Verdana" w:cs="Arial"/>
          <w:b/>
          <w:sz w:val="20"/>
        </w:rPr>
      </w:pPr>
    </w:p>
    <w:p w14:paraId="033B4188" w14:textId="21B231C3" w:rsidR="00DE2F22" w:rsidRPr="00A50072" w:rsidRDefault="00DE2F22" w:rsidP="00DE2F22">
      <w:pPr>
        <w:tabs>
          <w:tab w:val="left" w:pos="20"/>
        </w:tabs>
        <w:ind w:left="20" w:right="-7"/>
        <w:jc w:val="both"/>
        <w:rPr>
          <w:rFonts w:ascii="Verdana" w:hAnsi="Verdana" w:cs="Arial"/>
          <w:b/>
          <w:sz w:val="20"/>
        </w:rPr>
      </w:pPr>
      <w:r w:rsidRPr="00A50072">
        <w:rPr>
          <w:rFonts w:ascii="Verdana" w:hAnsi="Verdana" w:cs="Arial"/>
          <w:b/>
          <w:sz w:val="20"/>
        </w:rPr>
        <w:t>1</w:t>
      </w:r>
      <w:r w:rsidRPr="00A50072">
        <w:rPr>
          <w:rFonts w:ascii="Verdana" w:hAnsi="Verdana" w:cs="Arial"/>
          <w:b/>
          <w:sz w:val="20"/>
        </w:rPr>
        <w:tab/>
        <w:t>Nota</w:t>
      </w:r>
      <w:r w:rsidR="00963B80" w:rsidRPr="00A50072">
        <w:rPr>
          <w:rFonts w:ascii="Verdana" w:hAnsi="Verdana" w:cs="Arial"/>
          <w:b/>
          <w:sz w:val="20"/>
        </w:rPr>
        <w:t>,</w:t>
      </w:r>
    </w:p>
    <w:p w14:paraId="28884770" w14:textId="4C2BC7C7" w:rsidR="00DE2F22" w:rsidRPr="00A50072" w:rsidRDefault="00DE2F22" w:rsidP="00DE2F22">
      <w:pPr>
        <w:tabs>
          <w:tab w:val="left" w:pos="20"/>
        </w:tabs>
        <w:ind w:left="20" w:right="-7"/>
        <w:jc w:val="both"/>
        <w:rPr>
          <w:rFonts w:ascii="Verdana" w:hAnsi="Verdana" w:cs="Arial"/>
          <w:b/>
          <w:sz w:val="20"/>
        </w:rPr>
      </w:pPr>
      <w:r w:rsidRPr="00A50072">
        <w:rPr>
          <w:rFonts w:ascii="Verdana" w:hAnsi="Verdana" w:cs="Arial"/>
          <w:b/>
          <w:sz w:val="20"/>
        </w:rPr>
        <w:t>2</w:t>
      </w:r>
      <w:r w:rsidRPr="00A50072">
        <w:rPr>
          <w:rFonts w:ascii="Verdana" w:hAnsi="Verdana" w:cs="Arial"/>
          <w:b/>
          <w:sz w:val="20"/>
        </w:rPr>
        <w:tab/>
        <w:t>Offerteaanvraag</w:t>
      </w:r>
      <w:r w:rsidR="00963B80" w:rsidRPr="00A50072">
        <w:rPr>
          <w:rFonts w:ascii="Verdana" w:hAnsi="Verdana" w:cs="Arial"/>
          <w:b/>
          <w:sz w:val="20"/>
        </w:rPr>
        <w:t>,</w:t>
      </w:r>
    </w:p>
    <w:p w14:paraId="42926EC5" w14:textId="0A989BD2" w:rsidR="00DE2F22" w:rsidRPr="00A50072" w:rsidRDefault="00DE2F22" w:rsidP="00DE2F22">
      <w:pPr>
        <w:tabs>
          <w:tab w:val="left" w:pos="20"/>
        </w:tabs>
        <w:ind w:left="20" w:right="-7"/>
        <w:jc w:val="both"/>
        <w:rPr>
          <w:rFonts w:ascii="Verdana" w:hAnsi="Verdana" w:cs="Arial"/>
          <w:b/>
          <w:sz w:val="20"/>
        </w:rPr>
      </w:pPr>
      <w:r w:rsidRPr="00A50072">
        <w:rPr>
          <w:rFonts w:ascii="Verdana" w:hAnsi="Verdana" w:cs="Arial"/>
          <w:b/>
          <w:sz w:val="20"/>
        </w:rPr>
        <w:t>3</w:t>
      </w:r>
      <w:r w:rsidRPr="00A50072">
        <w:rPr>
          <w:rFonts w:ascii="Verdana" w:hAnsi="Verdana" w:cs="Arial"/>
          <w:b/>
          <w:sz w:val="20"/>
        </w:rPr>
        <w:tab/>
      </w:r>
      <w:r w:rsidR="000964EE">
        <w:rPr>
          <w:rFonts w:ascii="Verdana" w:hAnsi="Verdana" w:cs="Arial"/>
          <w:b/>
          <w:sz w:val="20"/>
        </w:rPr>
        <w:t>Inkoopvoorwaarden</w:t>
      </w:r>
      <w:r w:rsidR="00963B80" w:rsidRPr="00A50072">
        <w:rPr>
          <w:rFonts w:ascii="Verdana" w:hAnsi="Verdana" w:cs="Arial"/>
          <w:b/>
          <w:sz w:val="20"/>
        </w:rPr>
        <w:t>,</w:t>
      </w:r>
    </w:p>
    <w:p w14:paraId="06B04287" w14:textId="77777777" w:rsidR="00DE2F22" w:rsidRPr="00A50072" w:rsidRDefault="00DE2F22" w:rsidP="00DE2F22">
      <w:pPr>
        <w:tabs>
          <w:tab w:val="left" w:pos="20"/>
        </w:tabs>
        <w:ind w:left="20" w:right="-7"/>
        <w:jc w:val="both"/>
        <w:rPr>
          <w:rFonts w:ascii="Verdana" w:hAnsi="Verdana" w:cs="Arial"/>
          <w:b/>
          <w:sz w:val="20"/>
        </w:rPr>
      </w:pPr>
      <w:r w:rsidRPr="00A50072">
        <w:rPr>
          <w:rFonts w:ascii="Verdana" w:hAnsi="Verdana" w:cs="Arial"/>
          <w:b/>
          <w:sz w:val="20"/>
        </w:rPr>
        <w:t>4</w:t>
      </w:r>
      <w:r w:rsidRPr="00A50072">
        <w:rPr>
          <w:rFonts w:ascii="Verdana" w:hAnsi="Verdana" w:cs="Arial"/>
          <w:b/>
          <w:sz w:val="20"/>
        </w:rPr>
        <w:tab/>
        <w:t>Inschrijving.</w:t>
      </w:r>
    </w:p>
    <w:p w14:paraId="32F4E90B" w14:textId="77777777" w:rsidR="00DE2F22" w:rsidRPr="00695B27" w:rsidRDefault="00DE2F22" w:rsidP="004458DD">
      <w:pPr>
        <w:tabs>
          <w:tab w:val="left" w:pos="20"/>
        </w:tabs>
        <w:ind w:left="20" w:right="-7"/>
        <w:jc w:val="both"/>
        <w:rPr>
          <w:rFonts w:ascii="Source Sans Pro" w:hAnsi="Source Sans Pro" w:cs="Arial"/>
          <w:sz w:val="22"/>
          <w:szCs w:val="22"/>
        </w:rPr>
      </w:pPr>
    </w:p>
    <w:sectPr w:rsidR="00DE2F22" w:rsidRPr="00695B27" w:rsidSect="009A1050">
      <w:headerReference w:type="even" r:id="rId13"/>
      <w:headerReference w:type="default" r:id="rId14"/>
      <w:footerReference w:type="default" r:id="rId15"/>
      <w:headerReference w:type="first" r:id="rId16"/>
      <w:footerReference w:type="first" r:id="rId17"/>
      <w:footnotePr>
        <w:pos w:val="beneathText"/>
      </w:footnotePr>
      <w:type w:val="continuous"/>
      <w:pgSz w:w="11900" w:h="16840" w:code="9"/>
      <w:pgMar w:top="720" w:right="1435" w:bottom="720" w:left="1400" w:header="709" w:footer="709" w:gutter="0"/>
      <w:paperSrc w:first="15" w:other="15"/>
      <w:cols w:space="708"/>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B00A" w14:textId="77777777" w:rsidR="00EC339C" w:rsidRDefault="00EC339C">
      <w:r>
        <w:separator/>
      </w:r>
    </w:p>
  </w:endnote>
  <w:endnote w:type="continuationSeparator" w:id="0">
    <w:p w14:paraId="7AFDCE9C" w14:textId="77777777" w:rsidR="00EC339C" w:rsidRDefault="00EC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cag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charset w:val="00"/>
    <w:family w:val="swiss"/>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enirLTStd-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1190" w14:textId="436ADA3B" w:rsidR="00CF5930" w:rsidRPr="00355D4F" w:rsidRDefault="00CF5930">
    <w:pPr>
      <w:pStyle w:val="Voettekst"/>
      <w:rPr>
        <w:rFonts w:ascii="Arial" w:hAnsi="Arial" w:cs="Arial"/>
        <w:sz w:val="16"/>
        <w:szCs w:val="16"/>
      </w:rPr>
    </w:pPr>
    <w:r w:rsidRPr="004458DD">
      <w:rPr>
        <w:rFonts w:ascii="Courier New" w:hAnsi="Courier New" w:cs="Courier New"/>
        <w:sz w:val="16"/>
        <w:szCs w:val="16"/>
      </w:rPr>
      <w:tab/>
    </w:r>
    <w:r>
      <w:rPr>
        <w:rFonts w:ascii="Arial" w:hAnsi="Arial" w:cs="Arial"/>
        <w:sz w:val="16"/>
        <w:szCs w:val="16"/>
      </w:rPr>
      <w:t>overeenkomst</w:t>
    </w:r>
    <w:r w:rsidRPr="00355D4F">
      <w:rPr>
        <w:rFonts w:ascii="Arial" w:hAnsi="Arial" w:cs="Arial"/>
        <w:sz w:val="16"/>
        <w:szCs w:val="16"/>
      </w:rPr>
      <w:t xml:space="preserve"> </w:t>
    </w:r>
    <w:r w:rsidRPr="007745BF">
      <w:rPr>
        <w:rFonts w:ascii="Arial" w:hAnsi="Arial" w:cs="Arial"/>
        <w:sz w:val="16"/>
        <w:szCs w:val="16"/>
      </w:rPr>
      <w:t xml:space="preserve">aanbesteding  </w:t>
    </w:r>
    <w:r w:rsidR="00D81FF8">
      <w:rPr>
        <w:rFonts w:ascii="Arial" w:hAnsi="Arial" w:cs="Arial"/>
        <w:sz w:val="16"/>
        <w:szCs w:val="16"/>
      </w:rPr>
      <w:t>Opleidingen Bedrijfshulpverlening</w:t>
    </w:r>
  </w:p>
  <w:p w14:paraId="48B2947C" w14:textId="7CD349FE" w:rsidR="00CF5930" w:rsidRPr="00355D4F" w:rsidRDefault="00CF5930" w:rsidP="00355D4F">
    <w:pPr>
      <w:pStyle w:val="Voettekst"/>
      <w:tabs>
        <w:tab w:val="clear" w:pos="4819"/>
      </w:tabs>
      <w:jc w:val="center"/>
      <w:rPr>
        <w:rFonts w:ascii="Arial" w:hAnsi="Arial" w:cs="Arial"/>
        <w:sz w:val="16"/>
        <w:szCs w:val="16"/>
      </w:rPr>
    </w:pPr>
    <w:r w:rsidRPr="25AF8231">
      <w:rPr>
        <w:rStyle w:val="Paginanummer"/>
        <w:rFonts w:ascii="Arial" w:hAnsi="Arial" w:cs="Arial"/>
        <w:sz w:val="16"/>
        <w:szCs w:val="16"/>
      </w:rPr>
      <w:fldChar w:fldCharType="begin"/>
    </w:r>
    <w:r w:rsidRPr="25AF8231">
      <w:rPr>
        <w:rStyle w:val="Paginanummer"/>
        <w:rFonts w:ascii="Arial" w:hAnsi="Arial" w:cs="Arial"/>
        <w:sz w:val="16"/>
        <w:szCs w:val="16"/>
      </w:rPr>
      <w:instrText xml:space="preserve"> PAGE </w:instrText>
    </w:r>
    <w:r w:rsidRPr="25AF8231">
      <w:rPr>
        <w:rStyle w:val="Paginanummer"/>
        <w:rFonts w:ascii="Arial" w:hAnsi="Arial" w:cs="Arial"/>
        <w:sz w:val="16"/>
        <w:szCs w:val="16"/>
      </w:rPr>
      <w:fldChar w:fldCharType="separate"/>
    </w:r>
    <w:r w:rsidR="25AF8231" w:rsidRPr="25AF8231">
      <w:rPr>
        <w:rStyle w:val="Paginanummer"/>
        <w:rFonts w:ascii="Arial" w:hAnsi="Arial" w:cs="Arial"/>
        <w:noProof/>
        <w:sz w:val="16"/>
        <w:szCs w:val="16"/>
      </w:rPr>
      <w:t>7</w:t>
    </w:r>
    <w:r w:rsidRPr="25AF8231">
      <w:rPr>
        <w:rStyle w:val="Paginanummer"/>
        <w:rFonts w:ascii="Arial" w:hAnsi="Arial" w:cs="Arial"/>
        <w:sz w:val="16"/>
        <w:szCs w:val="16"/>
      </w:rPr>
      <w:fldChar w:fldCharType="end"/>
    </w:r>
  </w:p>
  <w:p w14:paraId="753A5939" w14:textId="136D7FF2" w:rsidR="00CF5930" w:rsidRPr="00355D4F" w:rsidRDefault="00CF5930">
    <w:pPr>
      <w:pStyle w:val="Voetteks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AF8231" w14:paraId="358F4124" w14:textId="77777777" w:rsidTr="25AF8231">
      <w:trPr>
        <w:trHeight w:val="300"/>
      </w:trPr>
      <w:tc>
        <w:tcPr>
          <w:tcW w:w="3020" w:type="dxa"/>
        </w:tcPr>
        <w:p w14:paraId="2E57BB1A" w14:textId="5F6A2789" w:rsidR="25AF8231" w:rsidRDefault="25AF8231" w:rsidP="25AF8231">
          <w:pPr>
            <w:pStyle w:val="Koptekst"/>
            <w:ind w:left="-115"/>
          </w:pPr>
        </w:p>
      </w:tc>
      <w:tc>
        <w:tcPr>
          <w:tcW w:w="3020" w:type="dxa"/>
        </w:tcPr>
        <w:p w14:paraId="1891BF79" w14:textId="7932823C" w:rsidR="25AF8231" w:rsidRDefault="25AF8231" w:rsidP="25AF8231">
          <w:pPr>
            <w:pStyle w:val="Koptekst"/>
            <w:jc w:val="center"/>
          </w:pPr>
        </w:p>
      </w:tc>
      <w:tc>
        <w:tcPr>
          <w:tcW w:w="3020" w:type="dxa"/>
        </w:tcPr>
        <w:p w14:paraId="3C050E96" w14:textId="5D7DB9DD" w:rsidR="25AF8231" w:rsidRDefault="25AF8231" w:rsidP="25AF8231">
          <w:pPr>
            <w:pStyle w:val="Koptekst"/>
            <w:ind w:right="-115"/>
            <w:jc w:val="right"/>
          </w:pPr>
        </w:p>
      </w:tc>
    </w:tr>
  </w:tbl>
  <w:p w14:paraId="1DCFD70E" w14:textId="2A91DDE3" w:rsidR="25AF8231" w:rsidRDefault="25AF8231" w:rsidP="25AF82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A69C" w14:textId="77777777" w:rsidR="00EC339C" w:rsidRDefault="00EC339C">
      <w:r>
        <w:separator/>
      </w:r>
    </w:p>
  </w:footnote>
  <w:footnote w:type="continuationSeparator" w:id="0">
    <w:p w14:paraId="0EC70CED" w14:textId="77777777" w:rsidR="00EC339C" w:rsidRDefault="00EC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9CB7" w14:textId="77777777" w:rsidR="00CF5930" w:rsidRDefault="00000000">
    <w:pPr>
      <w:pStyle w:val="Koptekst"/>
    </w:pPr>
    <w:r>
      <w:rPr>
        <w:noProof/>
      </w:rPr>
      <w:pict w14:anchorId="2BD12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25pt;height:127.8pt;rotation:315;z-index:-25165875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7EBC" w14:textId="77777777" w:rsidR="00CF5930" w:rsidRDefault="00000000">
    <w:pPr>
      <w:pStyle w:val="Koptekst"/>
    </w:pPr>
    <w:r>
      <w:rPr>
        <w:noProof/>
      </w:rPr>
      <w:pict w14:anchorId="112B3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11.25pt;height:127.8pt;rotation:315;z-index:-25165772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CAC6" w14:textId="77777777" w:rsidR="00CF5930" w:rsidRDefault="00000000">
    <w:pPr>
      <w:pStyle w:val="Koptekst"/>
    </w:pPr>
    <w:r>
      <w:rPr>
        <w:noProof/>
      </w:rPr>
      <w:pict w14:anchorId="415C6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25pt;height:127.8pt;rotation:315;z-index:-25165977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48F"/>
    <w:multiLevelType w:val="multilevel"/>
    <w:tmpl w:val="9452AB0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 w15:restartNumberingAfterBreak="0">
    <w:nsid w:val="08141EDB"/>
    <w:multiLevelType w:val="hybridMultilevel"/>
    <w:tmpl w:val="D4C6643C"/>
    <w:lvl w:ilvl="0" w:tplc="1D827F30">
      <w:numFmt w:val="bullet"/>
      <w:lvlText w:val="-"/>
      <w:lvlJc w:val="left"/>
      <w:pPr>
        <w:ind w:left="720" w:hanging="360"/>
      </w:pPr>
      <w:rPr>
        <w:rFonts w:ascii="Source Sans Pro" w:eastAsia="Calibri" w:hAnsi="Source Sans Pr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BBB3DFC"/>
    <w:multiLevelType w:val="hybridMultilevel"/>
    <w:tmpl w:val="6AF23DCC"/>
    <w:lvl w:ilvl="0" w:tplc="0413000F">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 w15:restartNumberingAfterBreak="0">
    <w:nsid w:val="121B3732"/>
    <w:multiLevelType w:val="hybridMultilevel"/>
    <w:tmpl w:val="77603F30"/>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8E01F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AE786A"/>
    <w:multiLevelType w:val="hybridMultilevel"/>
    <w:tmpl w:val="A238B64A"/>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948B0"/>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C2025D3"/>
    <w:multiLevelType w:val="multilevel"/>
    <w:tmpl w:val="A626801E"/>
    <w:lvl w:ilvl="0">
      <w:start w:val="13"/>
      <w:numFmt w:val="decimal"/>
      <w:lvlText w:val="%1"/>
      <w:lvlJc w:val="left"/>
      <w:pPr>
        <w:tabs>
          <w:tab w:val="num" w:pos="360"/>
        </w:tabs>
        <w:ind w:left="360" w:hanging="360"/>
      </w:pPr>
      <w:rPr>
        <w:rFonts w:hint="default"/>
      </w:rPr>
    </w:lvl>
    <w:lvl w:ilvl="1">
      <w:start w:val="5"/>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8" w15:restartNumberingAfterBreak="0">
    <w:nsid w:val="1C675A33"/>
    <w:multiLevelType w:val="hybridMultilevel"/>
    <w:tmpl w:val="2D72D56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172D3"/>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10" w15:restartNumberingAfterBreak="0">
    <w:nsid w:val="274B1A76"/>
    <w:multiLevelType w:val="hybridMultilevel"/>
    <w:tmpl w:val="0588A7DE"/>
    <w:lvl w:ilvl="0" w:tplc="BB2E88EA">
      <w:start w:val="1"/>
      <w:numFmt w:val="bullet"/>
      <w:lvlText w:val="-"/>
      <w:lvlJc w:val="left"/>
      <w:pPr>
        <w:ind w:left="720" w:hanging="360"/>
      </w:pPr>
      <w:rPr>
        <w:rFonts w:ascii="Chicago" w:eastAsia="Times New Roman" w:hAnsi="Chicag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B40EF9"/>
    <w:multiLevelType w:val="multilevel"/>
    <w:tmpl w:val="13D2C910"/>
    <w:lvl w:ilvl="0">
      <w:start w:val="14"/>
      <w:numFmt w:val="decimal"/>
      <w:lvlText w:val="%1"/>
      <w:lvlJc w:val="left"/>
      <w:pPr>
        <w:tabs>
          <w:tab w:val="num" w:pos="705"/>
        </w:tabs>
        <w:ind w:left="705" w:hanging="705"/>
      </w:pPr>
      <w:rPr>
        <w:rFonts w:hint="default"/>
      </w:rPr>
    </w:lvl>
    <w:lvl w:ilvl="1">
      <w:start w:val="3"/>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2" w15:restartNumberingAfterBreak="0">
    <w:nsid w:val="2BCB445B"/>
    <w:multiLevelType w:val="multilevel"/>
    <w:tmpl w:val="576C2B4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51D63"/>
    <w:multiLevelType w:val="hybridMultilevel"/>
    <w:tmpl w:val="4D8687F2"/>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4" w15:restartNumberingAfterBreak="0">
    <w:nsid w:val="2F90700B"/>
    <w:multiLevelType w:val="hybridMultilevel"/>
    <w:tmpl w:val="0E8C8890"/>
    <w:lvl w:ilvl="0" w:tplc="8E1C4A70">
      <w:numFmt w:val="bullet"/>
      <w:lvlText w:val="-"/>
      <w:lvlJc w:val="left"/>
      <w:pPr>
        <w:tabs>
          <w:tab w:val="num" w:pos="1085"/>
        </w:tabs>
        <w:ind w:left="1085" w:hanging="360"/>
      </w:pPr>
      <w:rPr>
        <w:rFonts w:ascii="Courier New" w:eastAsia="Times New Roman" w:hAnsi="Courier New" w:cs="Courier New" w:hint="default"/>
      </w:rPr>
    </w:lvl>
    <w:lvl w:ilvl="1" w:tplc="04130003" w:tentative="1">
      <w:start w:val="1"/>
      <w:numFmt w:val="bullet"/>
      <w:lvlText w:val="o"/>
      <w:lvlJc w:val="left"/>
      <w:pPr>
        <w:tabs>
          <w:tab w:val="num" w:pos="1805"/>
        </w:tabs>
        <w:ind w:left="1805" w:hanging="360"/>
      </w:pPr>
      <w:rPr>
        <w:rFonts w:ascii="Courier New" w:hAnsi="Courier New" w:cs="Courier New" w:hint="default"/>
      </w:rPr>
    </w:lvl>
    <w:lvl w:ilvl="2" w:tplc="04130005" w:tentative="1">
      <w:start w:val="1"/>
      <w:numFmt w:val="bullet"/>
      <w:lvlText w:val=""/>
      <w:lvlJc w:val="left"/>
      <w:pPr>
        <w:tabs>
          <w:tab w:val="num" w:pos="2525"/>
        </w:tabs>
        <w:ind w:left="2525" w:hanging="360"/>
      </w:pPr>
      <w:rPr>
        <w:rFonts w:ascii="Wingdings" w:hAnsi="Wingdings" w:hint="default"/>
      </w:rPr>
    </w:lvl>
    <w:lvl w:ilvl="3" w:tplc="04130001" w:tentative="1">
      <w:start w:val="1"/>
      <w:numFmt w:val="bullet"/>
      <w:lvlText w:val=""/>
      <w:lvlJc w:val="left"/>
      <w:pPr>
        <w:tabs>
          <w:tab w:val="num" w:pos="3245"/>
        </w:tabs>
        <w:ind w:left="3245" w:hanging="360"/>
      </w:pPr>
      <w:rPr>
        <w:rFonts w:ascii="Symbol" w:hAnsi="Symbol" w:hint="default"/>
      </w:rPr>
    </w:lvl>
    <w:lvl w:ilvl="4" w:tplc="04130003" w:tentative="1">
      <w:start w:val="1"/>
      <w:numFmt w:val="bullet"/>
      <w:lvlText w:val="o"/>
      <w:lvlJc w:val="left"/>
      <w:pPr>
        <w:tabs>
          <w:tab w:val="num" w:pos="3965"/>
        </w:tabs>
        <w:ind w:left="3965" w:hanging="360"/>
      </w:pPr>
      <w:rPr>
        <w:rFonts w:ascii="Courier New" w:hAnsi="Courier New" w:cs="Courier New" w:hint="default"/>
      </w:rPr>
    </w:lvl>
    <w:lvl w:ilvl="5" w:tplc="04130005" w:tentative="1">
      <w:start w:val="1"/>
      <w:numFmt w:val="bullet"/>
      <w:lvlText w:val=""/>
      <w:lvlJc w:val="left"/>
      <w:pPr>
        <w:tabs>
          <w:tab w:val="num" w:pos="4685"/>
        </w:tabs>
        <w:ind w:left="4685" w:hanging="360"/>
      </w:pPr>
      <w:rPr>
        <w:rFonts w:ascii="Wingdings" w:hAnsi="Wingdings" w:hint="default"/>
      </w:rPr>
    </w:lvl>
    <w:lvl w:ilvl="6" w:tplc="04130001" w:tentative="1">
      <w:start w:val="1"/>
      <w:numFmt w:val="bullet"/>
      <w:lvlText w:val=""/>
      <w:lvlJc w:val="left"/>
      <w:pPr>
        <w:tabs>
          <w:tab w:val="num" w:pos="5405"/>
        </w:tabs>
        <w:ind w:left="5405" w:hanging="360"/>
      </w:pPr>
      <w:rPr>
        <w:rFonts w:ascii="Symbol" w:hAnsi="Symbol" w:hint="default"/>
      </w:rPr>
    </w:lvl>
    <w:lvl w:ilvl="7" w:tplc="04130003" w:tentative="1">
      <w:start w:val="1"/>
      <w:numFmt w:val="bullet"/>
      <w:lvlText w:val="o"/>
      <w:lvlJc w:val="left"/>
      <w:pPr>
        <w:tabs>
          <w:tab w:val="num" w:pos="6125"/>
        </w:tabs>
        <w:ind w:left="6125" w:hanging="360"/>
      </w:pPr>
      <w:rPr>
        <w:rFonts w:ascii="Courier New" w:hAnsi="Courier New" w:cs="Courier New" w:hint="default"/>
      </w:rPr>
    </w:lvl>
    <w:lvl w:ilvl="8" w:tplc="04130005" w:tentative="1">
      <w:start w:val="1"/>
      <w:numFmt w:val="bullet"/>
      <w:lvlText w:val=""/>
      <w:lvlJc w:val="left"/>
      <w:pPr>
        <w:tabs>
          <w:tab w:val="num" w:pos="6845"/>
        </w:tabs>
        <w:ind w:left="6845" w:hanging="360"/>
      </w:pPr>
      <w:rPr>
        <w:rFonts w:ascii="Wingdings" w:hAnsi="Wingdings" w:hint="default"/>
      </w:rPr>
    </w:lvl>
  </w:abstractNum>
  <w:abstractNum w:abstractNumId="15" w15:restartNumberingAfterBreak="0">
    <w:nsid w:val="2FAA4F27"/>
    <w:multiLevelType w:val="hybridMultilevel"/>
    <w:tmpl w:val="BBF2E606"/>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0086C12"/>
    <w:multiLevelType w:val="multilevel"/>
    <w:tmpl w:val="96D4BE48"/>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7" w15:restartNumberingAfterBreak="0">
    <w:nsid w:val="308231B1"/>
    <w:multiLevelType w:val="hybridMultilevel"/>
    <w:tmpl w:val="00F4F3A6"/>
    <w:lvl w:ilvl="0" w:tplc="8E1C4A70">
      <w:numFmt w:val="bullet"/>
      <w:lvlText w:val="-"/>
      <w:lvlJc w:val="left"/>
      <w:pPr>
        <w:tabs>
          <w:tab w:val="num" w:pos="1105"/>
        </w:tabs>
        <w:ind w:left="1105" w:hanging="360"/>
      </w:pPr>
      <w:rPr>
        <w:rFonts w:ascii="Courier New" w:eastAsia="Times New Roman" w:hAnsi="Courier New" w:cs="Courier New"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8" w15:restartNumberingAfterBreak="0">
    <w:nsid w:val="3B962837"/>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19" w15:restartNumberingAfterBreak="0">
    <w:nsid w:val="43F437D7"/>
    <w:multiLevelType w:val="multilevel"/>
    <w:tmpl w:val="074899C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894071"/>
    <w:multiLevelType w:val="multilevel"/>
    <w:tmpl w:val="6AF23D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C505B0B"/>
    <w:multiLevelType w:val="multilevel"/>
    <w:tmpl w:val="1388AE3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40"/>
        </w:tabs>
        <w:ind w:left="440"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22" w15:restartNumberingAfterBreak="0">
    <w:nsid w:val="506F66DA"/>
    <w:multiLevelType w:val="multilevel"/>
    <w:tmpl w:val="F5566C40"/>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3" w15:restartNumberingAfterBreak="0">
    <w:nsid w:val="511D0174"/>
    <w:multiLevelType w:val="singleLevel"/>
    <w:tmpl w:val="0413000F"/>
    <w:lvl w:ilvl="0">
      <w:start w:val="1"/>
      <w:numFmt w:val="decimal"/>
      <w:lvlText w:val="%1."/>
      <w:lvlJc w:val="left"/>
      <w:pPr>
        <w:tabs>
          <w:tab w:val="num" w:pos="360"/>
        </w:tabs>
        <w:ind w:left="360" w:hanging="360"/>
      </w:pPr>
    </w:lvl>
  </w:abstractNum>
  <w:abstractNum w:abstractNumId="24" w15:restartNumberingAfterBreak="0">
    <w:nsid w:val="51916475"/>
    <w:multiLevelType w:val="multilevel"/>
    <w:tmpl w:val="6A0CDE9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40F7C9F"/>
    <w:multiLevelType w:val="hybridMultilevel"/>
    <w:tmpl w:val="6CE035C0"/>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6" w15:restartNumberingAfterBreak="0">
    <w:nsid w:val="54A03B87"/>
    <w:multiLevelType w:val="hybridMultilevel"/>
    <w:tmpl w:val="78C824E4"/>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003569"/>
    <w:multiLevelType w:val="hybridMultilevel"/>
    <w:tmpl w:val="5BE84526"/>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8" w15:restartNumberingAfterBreak="0">
    <w:nsid w:val="5B894F7A"/>
    <w:multiLevelType w:val="multilevel"/>
    <w:tmpl w:val="A5BA6750"/>
    <w:lvl w:ilvl="0">
      <w:start w:val="7"/>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9" w15:restartNumberingAfterBreak="0">
    <w:nsid w:val="5C5B691A"/>
    <w:multiLevelType w:val="multilevel"/>
    <w:tmpl w:val="AF6C51F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0" w15:restartNumberingAfterBreak="0">
    <w:nsid w:val="5C700BFA"/>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31" w15:restartNumberingAfterBreak="0">
    <w:nsid w:val="5CEE6F36"/>
    <w:multiLevelType w:val="hybridMultilevel"/>
    <w:tmpl w:val="FB6E666C"/>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935"/>
        </w:tabs>
        <w:ind w:left="1935" w:hanging="360"/>
      </w:pPr>
    </w:lvl>
    <w:lvl w:ilvl="2" w:tplc="0413001B" w:tentative="1">
      <w:start w:val="1"/>
      <w:numFmt w:val="lowerRoman"/>
      <w:lvlText w:val="%3."/>
      <w:lvlJc w:val="right"/>
      <w:pPr>
        <w:tabs>
          <w:tab w:val="num" w:pos="2655"/>
        </w:tabs>
        <w:ind w:left="2655" w:hanging="180"/>
      </w:pPr>
    </w:lvl>
    <w:lvl w:ilvl="3" w:tplc="0413000F" w:tentative="1">
      <w:start w:val="1"/>
      <w:numFmt w:val="decimal"/>
      <w:lvlText w:val="%4."/>
      <w:lvlJc w:val="left"/>
      <w:pPr>
        <w:tabs>
          <w:tab w:val="num" w:pos="3375"/>
        </w:tabs>
        <w:ind w:left="3375" w:hanging="360"/>
      </w:pPr>
    </w:lvl>
    <w:lvl w:ilvl="4" w:tplc="04130019" w:tentative="1">
      <w:start w:val="1"/>
      <w:numFmt w:val="lowerLetter"/>
      <w:lvlText w:val="%5."/>
      <w:lvlJc w:val="left"/>
      <w:pPr>
        <w:tabs>
          <w:tab w:val="num" w:pos="4095"/>
        </w:tabs>
        <w:ind w:left="4095" w:hanging="360"/>
      </w:pPr>
    </w:lvl>
    <w:lvl w:ilvl="5" w:tplc="0413001B" w:tentative="1">
      <w:start w:val="1"/>
      <w:numFmt w:val="lowerRoman"/>
      <w:lvlText w:val="%6."/>
      <w:lvlJc w:val="right"/>
      <w:pPr>
        <w:tabs>
          <w:tab w:val="num" w:pos="4815"/>
        </w:tabs>
        <w:ind w:left="4815" w:hanging="180"/>
      </w:pPr>
    </w:lvl>
    <w:lvl w:ilvl="6" w:tplc="0413000F" w:tentative="1">
      <w:start w:val="1"/>
      <w:numFmt w:val="decimal"/>
      <w:lvlText w:val="%7."/>
      <w:lvlJc w:val="left"/>
      <w:pPr>
        <w:tabs>
          <w:tab w:val="num" w:pos="5535"/>
        </w:tabs>
        <w:ind w:left="5535" w:hanging="360"/>
      </w:pPr>
    </w:lvl>
    <w:lvl w:ilvl="7" w:tplc="04130019" w:tentative="1">
      <w:start w:val="1"/>
      <w:numFmt w:val="lowerLetter"/>
      <w:lvlText w:val="%8."/>
      <w:lvlJc w:val="left"/>
      <w:pPr>
        <w:tabs>
          <w:tab w:val="num" w:pos="6255"/>
        </w:tabs>
        <w:ind w:left="6255" w:hanging="360"/>
      </w:pPr>
    </w:lvl>
    <w:lvl w:ilvl="8" w:tplc="0413001B" w:tentative="1">
      <w:start w:val="1"/>
      <w:numFmt w:val="lowerRoman"/>
      <w:lvlText w:val="%9."/>
      <w:lvlJc w:val="right"/>
      <w:pPr>
        <w:tabs>
          <w:tab w:val="num" w:pos="6975"/>
        </w:tabs>
        <w:ind w:left="6975" w:hanging="180"/>
      </w:pPr>
    </w:lvl>
  </w:abstractNum>
  <w:abstractNum w:abstractNumId="32" w15:restartNumberingAfterBreak="0">
    <w:nsid w:val="5E08217E"/>
    <w:multiLevelType w:val="hybridMultilevel"/>
    <w:tmpl w:val="070A71E2"/>
    <w:lvl w:ilvl="0" w:tplc="00AC0C80">
      <w:numFmt w:val="bullet"/>
      <w:lvlText w:val="-"/>
      <w:lvlJc w:val="left"/>
      <w:pPr>
        <w:ind w:left="720" w:hanging="360"/>
      </w:pPr>
      <w:rPr>
        <w:rFonts w:ascii="Chicago" w:eastAsia="Times New Roman" w:hAnsi="Chicag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0B7618"/>
    <w:multiLevelType w:val="hybridMultilevel"/>
    <w:tmpl w:val="AF76C5B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F1446D2"/>
    <w:multiLevelType w:val="hybridMultilevel"/>
    <w:tmpl w:val="6F06D6DE"/>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5" w15:restartNumberingAfterBreak="0">
    <w:nsid w:val="6046391A"/>
    <w:multiLevelType w:val="multilevel"/>
    <w:tmpl w:val="AB64BC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6" w15:restartNumberingAfterBreak="0">
    <w:nsid w:val="640616A8"/>
    <w:multiLevelType w:val="singleLevel"/>
    <w:tmpl w:val="A944496E"/>
    <w:lvl w:ilvl="0">
      <w:start w:val="1"/>
      <w:numFmt w:val="decimal"/>
      <w:lvlText w:val="%1."/>
      <w:lvlJc w:val="left"/>
      <w:pPr>
        <w:tabs>
          <w:tab w:val="num" w:pos="1445"/>
        </w:tabs>
        <w:ind w:left="1445" w:hanging="1425"/>
      </w:pPr>
      <w:rPr>
        <w:rFonts w:hint="default"/>
      </w:rPr>
    </w:lvl>
  </w:abstractNum>
  <w:abstractNum w:abstractNumId="37" w15:restartNumberingAfterBreak="0">
    <w:nsid w:val="6AE10591"/>
    <w:multiLevelType w:val="hybridMultilevel"/>
    <w:tmpl w:val="5E1233E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8" w15:restartNumberingAfterBreak="0">
    <w:nsid w:val="6AF15BD4"/>
    <w:multiLevelType w:val="hybridMultilevel"/>
    <w:tmpl w:val="58121E50"/>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6B752E64"/>
    <w:multiLevelType w:val="multilevel"/>
    <w:tmpl w:val="EF1C98F8"/>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1462D9"/>
    <w:multiLevelType w:val="hybridMultilevel"/>
    <w:tmpl w:val="C068D57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95271"/>
    <w:multiLevelType w:val="hybridMultilevel"/>
    <w:tmpl w:val="22B278AC"/>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42" w15:restartNumberingAfterBreak="0">
    <w:nsid w:val="75D36826"/>
    <w:multiLevelType w:val="singleLevel"/>
    <w:tmpl w:val="935E0D84"/>
    <w:lvl w:ilvl="0">
      <w:start w:val="1"/>
      <w:numFmt w:val="decimal"/>
      <w:lvlText w:val="%1."/>
      <w:lvlJc w:val="left"/>
      <w:pPr>
        <w:tabs>
          <w:tab w:val="num" w:pos="1080"/>
        </w:tabs>
        <w:ind w:left="1080" w:hanging="360"/>
      </w:pPr>
      <w:rPr>
        <w:rFonts w:hint="default"/>
      </w:rPr>
    </w:lvl>
  </w:abstractNum>
  <w:abstractNum w:abstractNumId="43" w15:restartNumberingAfterBreak="0">
    <w:nsid w:val="79FC0307"/>
    <w:multiLevelType w:val="multilevel"/>
    <w:tmpl w:val="BE38FF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046015"/>
    <w:multiLevelType w:val="multilevel"/>
    <w:tmpl w:val="B2ECA31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45" w15:restartNumberingAfterBreak="0">
    <w:nsid w:val="7D340E96"/>
    <w:multiLevelType w:val="hybridMultilevel"/>
    <w:tmpl w:val="45F427C4"/>
    <w:lvl w:ilvl="0" w:tplc="BE6EF546">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96081613">
    <w:abstractNumId w:val="44"/>
  </w:num>
  <w:num w:numId="2" w16cid:durableId="542137132">
    <w:abstractNumId w:val="11"/>
  </w:num>
  <w:num w:numId="3" w16cid:durableId="2063627223">
    <w:abstractNumId w:val="29"/>
  </w:num>
  <w:num w:numId="4" w16cid:durableId="1855997351">
    <w:abstractNumId w:val="7"/>
  </w:num>
  <w:num w:numId="5" w16cid:durableId="219481440">
    <w:abstractNumId w:val="28"/>
  </w:num>
  <w:num w:numId="6" w16cid:durableId="2045864226">
    <w:abstractNumId w:val="39"/>
  </w:num>
  <w:num w:numId="7" w16cid:durableId="1604610728">
    <w:abstractNumId w:val="22"/>
  </w:num>
  <w:num w:numId="8" w16cid:durableId="1622608501">
    <w:abstractNumId w:val="16"/>
  </w:num>
  <w:num w:numId="9" w16cid:durableId="663553797">
    <w:abstractNumId w:val="12"/>
  </w:num>
  <w:num w:numId="10" w16cid:durableId="1793937958">
    <w:abstractNumId w:val="4"/>
  </w:num>
  <w:num w:numId="11" w16cid:durableId="1138844072">
    <w:abstractNumId w:val="23"/>
  </w:num>
  <w:num w:numId="12" w16cid:durableId="1778867152">
    <w:abstractNumId w:val="42"/>
  </w:num>
  <w:num w:numId="13" w16cid:durableId="724571122">
    <w:abstractNumId w:val="36"/>
  </w:num>
  <w:num w:numId="14" w16cid:durableId="909267073">
    <w:abstractNumId w:val="19"/>
  </w:num>
  <w:num w:numId="15" w16cid:durableId="1258713893">
    <w:abstractNumId w:val="35"/>
  </w:num>
  <w:num w:numId="16" w16cid:durableId="1284532852">
    <w:abstractNumId w:val="43"/>
  </w:num>
  <w:num w:numId="17" w16cid:durableId="208421998">
    <w:abstractNumId w:val="0"/>
  </w:num>
  <w:num w:numId="18" w16cid:durableId="1327711769">
    <w:abstractNumId w:val="21"/>
  </w:num>
  <w:num w:numId="19" w16cid:durableId="938030445">
    <w:abstractNumId w:val="3"/>
  </w:num>
  <w:num w:numId="20" w16cid:durableId="427890036">
    <w:abstractNumId w:val="14"/>
  </w:num>
  <w:num w:numId="21" w16cid:durableId="239023642">
    <w:abstractNumId w:val="17"/>
  </w:num>
  <w:num w:numId="22" w16cid:durableId="1748530846">
    <w:abstractNumId w:val="9"/>
  </w:num>
  <w:num w:numId="23" w16cid:durableId="192886676">
    <w:abstractNumId w:val="27"/>
  </w:num>
  <w:num w:numId="24" w16cid:durableId="1312365355">
    <w:abstractNumId w:val="18"/>
  </w:num>
  <w:num w:numId="25" w16cid:durableId="1670476263">
    <w:abstractNumId w:val="41"/>
  </w:num>
  <w:num w:numId="26" w16cid:durableId="36896796">
    <w:abstractNumId w:val="30"/>
  </w:num>
  <w:num w:numId="27" w16cid:durableId="336543857">
    <w:abstractNumId w:val="13"/>
  </w:num>
  <w:num w:numId="28" w16cid:durableId="1739398810">
    <w:abstractNumId w:val="6"/>
  </w:num>
  <w:num w:numId="29" w16cid:durableId="569316698">
    <w:abstractNumId w:val="25"/>
  </w:num>
  <w:num w:numId="30" w16cid:durableId="1963269055">
    <w:abstractNumId w:val="34"/>
  </w:num>
  <w:num w:numId="31" w16cid:durableId="1181093194">
    <w:abstractNumId w:val="8"/>
  </w:num>
  <w:num w:numId="32" w16cid:durableId="1962804581">
    <w:abstractNumId w:val="40"/>
  </w:num>
  <w:num w:numId="33" w16cid:durableId="1345404789">
    <w:abstractNumId w:val="5"/>
  </w:num>
  <w:num w:numId="34" w16cid:durableId="2082365125">
    <w:abstractNumId w:val="33"/>
  </w:num>
  <w:num w:numId="35" w16cid:durableId="2046058374">
    <w:abstractNumId w:val="31"/>
  </w:num>
  <w:num w:numId="36" w16cid:durableId="923611735">
    <w:abstractNumId w:val="15"/>
  </w:num>
  <w:num w:numId="37" w16cid:durableId="187793280">
    <w:abstractNumId w:val="45"/>
  </w:num>
  <w:num w:numId="38" w16cid:durableId="665280850">
    <w:abstractNumId w:val="2"/>
  </w:num>
  <w:num w:numId="39" w16cid:durableId="1639410454">
    <w:abstractNumId w:val="24"/>
  </w:num>
  <w:num w:numId="40" w16cid:durableId="53166758">
    <w:abstractNumId w:val="20"/>
  </w:num>
  <w:num w:numId="41" w16cid:durableId="443841480">
    <w:abstractNumId w:val="37"/>
  </w:num>
  <w:num w:numId="42" w16cid:durableId="966202296">
    <w:abstractNumId w:val="38"/>
  </w:num>
  <w:num w:numId="43" w16cid:durableId="214003846">
    <w:abstractNumId w:val="26"/>
  </w:num>
  <w:num w:numId="44" w16cid:durableId="948850361">
    <w:abstractNumId w:val="32"/>
  </w:num>
  <w:num w:numId="45" w16cid:durableId="1079255467">
    <w:abstractNumId w:val="10"/>
  </w:num>
  <w:num w:numId="46" w16cid:durableId="1363629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5"/>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DocumentNumber" w:val="1773763/1"/>
    <w:docVar w:name="Reference" w:val="Nijmegen 51704-20112512 1773763/1"/>
    <w:docVar w:name="WorksiteDocNumber" w:val="1773763"/>
    <w:docVar w:name="WorksiteDocVersion" w:val="1"/>
  </w:docVars>
  <w:rsids>
    <w:rsidRoot w:val="00232AEF"/>
    <w:rsid w:val="0000219D"/>
    <w:rsid w:val="00030838"/>
    <w:rsid w:val="00032AFD"/>
    <w:rsid w:val="00034F26"/>
    <w:rsid w:val="00036E95"/>
    <w:rsid w:val="00055FF0"/>
    <w:rsid w:val="0005677E"/>
    <w:rsid w:val="000674DF"/>
    <w:rsid w:val="0007684A"/>
    <w:rsid w:val="0007765E"/>
    <w:rsid w:val="000813C8"/>
    <w:rsid w:val="00084B01"/>
    <w:rsid w:val="000964EE"/>
    <w:rsid w:val="000A2DBF"/>
    <w:rsid w:val="000A341F"/>
    <w:rsid w:val="000A631D"/>
    <w:rsid w:val="000C282D"/>
    <w:rsid w:val="000C5A99"/>
    <w:rsid w:val="000C7F5F"/>
    <w:rsid w:val="000D2FBF"/>
    <w:rsid w:val="000E51B7"/>
    <w:rsid w:val="000F1A7C"/>
    <w:rsid w:val="000F432B"/>
    <w:rsid w:val="00100597"/>
    <w:rsid w:val="00102A86"/>
    <w:rsid w:val="00106ABB"/>
    <w:rsid w:val="00117475"/>
    <w:rsid w:val="001550F2"/>
    <w:rsid w:val="00156BEB"/>
    <w:rsid w:val="00157A12"/>
    <w:rsid w:val="00163A7B"/>
    <w:rsid w:val="00177CE6"/>
    <w:rsid w:val="00184001"/>
    <w:rsid w:val="001927A7"/>
    <w:rsid w:val="00196919"/>
    <w:rsid w:val="001969C7"/>
    <w:rsid w:val="001A155A"/>
    <w:rsid w:val="001A3DD3"/>
    <w:rsid w:val="001B1E98"/>
    <w:rsid w:val="001B230F"/>
    <w:rsid w:val="001B44E6"/>
    <w:rsid w:val="001C411B"/>
    <w:rsid w:val="001C6F32"/>
    <w:rsid w:val="001D250E"/>
    <w:rsid w:val="001D3AFC"/>
    <w:rsid w:val="001D545D"/>
    <w:rsid w:val="001D5975"/>
    <w:rsid w:val="001D7CB9"/>
    <w:rsid w:val="001E6048"/>
    <w:rsid w:val="001E695D"/>
    <w:rsid w:val="001F7CE1"/>
    <w:rsid w:val="002004D1"/>
    <w:rsid w:val="002034CB"/>
    <w:rsid w:val="00223536"/>
    <w:rsid w:val="00225233"/>
    <w:rsid w:val="00232AEF"/>
    <w:rsid w:val="00235E0C"/>
    <w:rsid w:val="00240E8D"/>
    <w:rsid w:val="0024496F"/>
    <w:rsid w:val="00245156"/>
    <w:rsid w:val="0024594C"/>
    <w:rsid w:val="002469C9"/>
    <w:rsid w:val="002558A4"/>
    <w:rsid w:val="00263531"/>
    <w:rsid w:val="00266980"/>
    <w:rsid w:val="002705CC"/>
    <w:rsid w:val="00270E63"/>
    <w:rsid w:val="00271526"/>
    <w:rsid w:val="00287788"/>
    <w:rsid w:val="00297C75"/>
    <w:rsid w:val="002B1FD0"/>
    <w:rsid w:val="002B2DCB"/>
    <w:rsid w:val="002B55C9"/>
    <w:rsid w:val="002B6337"/>
    <w:rsid w:val="002E00E3"/>
    <w:rsid w:val="002F1FCE"/>
    <w:rsid w:val="002F4166"/>
    <w:rsid w:val="002F733B"/>
    <w:rsid w:val="003039C4"/>
    <w:rsid w:val="00317022"/>
    <w:rsid w:val="003179A6"/>
    <w:rsid w:val="00320FC3"/>
    <w:rsid w:val="00322153"/>
    <w:rsid w:val="00335863"/>
    <w:rsid w:val="00343837"/>
    <w:rsid w:val="00353418"/>
    <w:rsid w:val="00353FBD"/>
    <w:rsid w:val="00355D4F"/>
    <w:rsid w:val="0037028A"/>
    <w:rsid w:val="0038202A"/>
    <w:rsid w:val="003A214B"/>
    <w:rsid w:val="003A7920"/>
    <w:rsid w:val="003B41EE"/>
    <w:rsid w:val="003C38E5"/>
    <w:rsid w:val="003C4811"/>
    <w:rsid w:val="003D179F"/>
    <w:rsid w:val="003F0030"/>
    <w:rsid w:val="003F0C58"/>
    <w:rsid w:val="00400058"/>
    <w:rsid w:val="00405E24"/>
    <w:rsid w:val="00423910"/>
    <w:rsid w:val="004303EA"/>
    <w:rsid w:val="00430E26"/>
    <w:rsid w:val="00436033"/>
    <w:rsid w:val="00442717"/>
    <w:rsid w:val="00443E93"/>
    <w:rsid w:val="004448FD"/>
    <w:rsid w:val="004458DD"/>
    <w:rsid w:val="0046348A"/>
    <w:rsid w:val="00495800"/>
    <w:rsid w:val="00495A76"/>
    <w:rsid w:val="004B24B4"/>
    <w:rsid w:val="004C1F71"/>
    <w:rsid w:val="004C3F57"/>
    <w:rsid w:val="004E1F8D"/>
    <w:rsid w:val="004E2302"/>
    <w:rsid w:val="00506033"/>
    <w:rsid w:val="00540CCD"/>
    <w:rsid w:val="005447EA"/>
    <w:rsid w:val="00557863"/>
    <w:rsid w:val="005601D9"/>
    <w:rsid w:val="0056272F"/>
    <w:rsid w:val="005639DF"/>
    <w:rsid w:val="005662D7"/>
    <w:rsid w:val="00570F0D"/>
    <w:rsid w:val="005714EB"/>
    <w:rsid w:val="00576348"/>
    <w:rsid w:val="005837BF"/>
    <w:rsid w:val="005842E6"/>
    <w:rsid w:val="00590A0B"/>
    <w:rsid w:val="00592376"/>
    <w:rsid w:val="00595BC8"/>
    <w:rsid w:val="005A036C"/>
    <w:rsid w:val="005B1CFE"/>
    <w:rsid w:val="005B28FC"/>
    <w:rsid w:val="005B40A1"/>
    <w:rsid w:val="005C50AD"/>
    <w:rsid w:val="005C7C13"/>
    <w:rsid w:val="005D5856"/>
    <w:rsid w:val="005D5D7E"/>
    <w:rsid w:val="005E23E4"/>
    <w:rsid w:val="005E260F"/>
    <w:rsid w:val="005E460B"/>
    <w:rsid w:val="005E4FCC"/>
    <w:rsid w:val="005E66DC"/>
    <w:rsid w:val="005F069C"/>
    <w:rsid w:val="005F2135"/>
    <w:rsid w:val="0060007F"/>
    <w:rsid w:val="006030F0"/>
    <w:rsid w:val="006058F2"/>
    <w:rsid w:val="00610EC0"/>
    <w:rsid w:val="0061485F"/>
    <w:rsid w:val="00614E74"/>
    <w:rsid w:val="0061619B"/>
    <w:rsid w:val="00623FCC"/>
    <w:rsid w:val="00627A7B"/>
    <w:rsid w:val="00631B67"/>
    <w:rsid w:val="0063570C"/>
    <w:rsid w:val="00635D8E"/>
    <w:rsid w:val="0064216D"/>
    <w:rsid w:val="006432F2"/>
    <w:rsid w:val="0065767E"/>
    <w:rsid w:val="00664AFA"/>
    <w:rsid w:val="00666DB2"/>
    <w:rsid w:val="00676C28"/>
    <w:rsid w:val="006804B2"/>
    <w:rsid w:val="00686EA8"/>
    <w:rsid w:val="00690076"/>
    <w:rsid w:val="00692EAF"/>
    <w:rsid w:val="0069514A"/>
    <w:rsid w:val="00695B27"/>
    <w:rsid w:val="006B005D"/>
    <w:rsid w:val="006C57F1"/>
    <w:rsid w:val="006D1F9B"/>
    <w:rsid w:val="006D273F"/>
    <w:rsid w:val="006D753D"/>
    <w:rsid w:val="006E3CC9"/>
    <w:rsid w:val="006F7A1B"/>
    <w:rsid w:val="0070227F"/>
    <w:rsid w:val="00704AC0"/>
    <w:rsid w:val="007057CB"/>
    <w:rsid w:val="00712A46"/>
    <w:rsid w:val="007239A4"/>
    <w:rsid w:val="00723BE0"/>
    <w:rsid w:val="00724C2E"/>
    <w:rsid w:val="0072689A"/>
    <w:rsid w:val="007314B0"/>
    <w:rsid w:val="00733CE1"/>
    <w:rsid w:val="00760347"/>
    <w:rsid w:val="00764503"/>
    <w:rsid w:val="007656EE"/>
    <w:rsid w:val="0077263D"/>
    <w:rsid w:val="007745BF"/>
    <w:rsid w:val="00777579"/>
    <w:rsid w:val="00796040"/>
    <w:rsid w:val="007A0B28"/>
    <w:rsid w:val="007A35FB"/>
    <w:rsid w:val="007A3A87"/>
    <w:rsid w:val="007A7045"/>
    <w:rsid w:val="007C3B4B"/>
    <w:rsid w:val="007C453E"/>
    <w:rsid w:val="007C5342"/>
    <w:rsid w:val="007D2602"/>
    <w:rsid w:val="007D6153"/>
    <w:rsid w:val="007D66FA"/>
    <w:rsid w:val="007F0FBC"/>
    <w:rsid w:val="007F2E36"/>
    <w:rsid w:val="00815E00"/>
    <w:rsid w:val="00821736"/>
    <w:rsid w:val="008221FD"/>
    <w:rsid w:val="00822275"/>
    <w:rsid w:val="008266F8"/>
    <w:rsid w:val="0083274A"/>
    <w:rsid w:val="00834888"/>
    <w:rsid w:val="00840FDF"/>
    <w:rsid w:val="0086478B"/>
    <w:rsid w:val="0087122D"/>
    <w:rsid w:val="00891E9D"/>
    <w:rsid w:val="0089214B"/>
    <w:rsid w:val="00893B59"/>
    <w:rsid w:val="00895430"/>
    <w:rsid w:val="008B1E2A"/>
    <w:rsid w:val="008C0CFF"/>
    <w:rsid w:val="008C2CEF"/>
    <w:rsid w:val="008C2E3B"/>
    <w:rsid w:val="008C368F"/>
    <w:rsid w:val="008C6C63"/>
    <w:rsid w:val="008C723A"/>
    <w:rsid w:val="008D512F"/>
    <w:rsid w:val="008D51ED"/>
    <w:rsid w:val="008D698A"/>
    <w:rsid w:val="008D700B"/>
    <w:rsid w:val="008E27E1"/>
    <w:rsid w:val="008F0458"/>
    <w:rsid w:val="008F4812"/>
    <w:rsid w:val="00902C7B"/>
    <w:rsid w:val="009119B8"/>
    <w:rsid w:val="00911AAF"/>
    <w:rsid w:val="00914029"/>
    <w:rsid w:val="0092787A"/>
    <w:rsid w:val="00933D33"/>
    <w:rsid w:val="0093452D"/>
    <w:rsid w:val="00936A85"/>
    <w:rsid w:val="00936B8D"/>
    <w:rsid w:val="00936ECD"/>
    <w:rsid w:val="009425B9"/>
    <w:rsid w:val="00963B80"/>
    <w:rsid w:val="009677D0"/>
    <w:rsid w:val="00971F73"/>
    <w:rsid w:val="00973709"/>
    <w:rsid w:val="009740D3"/>
    <w:rsid w:val="0097731D"/>
    <w:rsid w:val="00987591"/>
    <w:rsid w:val="0099020B"/>
    <w:rsid w:val="009A1050"/>
    <w:rsid w:val="009A1D19"/>
    <w:rsid w:val="009A3C54"/>
    <w:rsid w:val="009A53D1"/>
    <w:rsid w:val="009B09F6"/>
    <w:rsid w:val="009B1E34"/>
    <w:rsid w:val="009B3180"/>
    <w:rsid w:val="009B700F"/>
    <w:rsid w:val="009B77B5"/>
    <w:rsid w:val="009C1E21"/>
    <w:rsid w:val="009C626F"/>
    <w:rsid w:val="009C7342"/>
    <w:rsid w:val="009D17D2"/>
    <w:rsid w:val="009E44F7"/>
    <w:rsid w:val="009E5E56"/>
    <w:rsid w:val="009F36FE"/>
    <w:rsid w:val="009F3B7E"/>
    <w:rsid w:val="00A214F3"/>
    <w:rsid w:val="00A23E52"/>
    <w:rsid w:val="00A50072"/>
    <w:rsid w:val="00A50422"/>
    <w:rsid w:val="00A62C91"/>
    <w:rsid w:val="00A62FAD"/>
    <w:rsid w:val="00A65A11"/>
    <w:rsid w:val="00A73595"/>
    <w:rsid w:val="00A841DA"/>
    <w:rsid w:val="00A8661F"/>
    <w:rsid w:val="00A914D7"/>
    <w:rsid w:val="00A97C1B"/>
    <w:rsid w:val="00A97E01"/>
    <w:rsid w:val="00AA6155"/>
    <w:rsid w:val="00AB1A83"/>
    <w:rsid w:val="00AB49BD"/>
    <w:rsid w:val="00AC5FC0"/>
    <w:rsid w:val="00AE6707"/>
    <w:rsid w:val="00AE769C"/>
    <w:rsid w:val="00AF3298"/>
    <w:rsid w:val="00AF3823"/>
    <w:rsid w:val="00AF58ED"/>
    <w:rsid w:val="00B11107"/>
    <w:rsid w:val="00B36E8D"/>
    <w:rsid w:val="00B37650"/>
    <w:rsid w:val="00B42723"/>
    <w:rsid w:val="00B42CE6"/>
    <w:rsid w:val="00B64A99"/>
    <w:rsid w:val="00B77BC3"/>
    <w:rsid w:val="00B83833"/>
    <w:rsid w:val="00B86BB5"/>
    <w:rsid w:val="00B9123E"/>
    <w:rsid w:val="00B937C2"/>
    <w:rsid w:val="00B95C19"/>
    <w:rsid w:val="00BC73E2"/>
    <w:rsid w:val="00BD21DC"/>
    <w:rsid w:val="00BD23CE"/>
    <w:rsid w:val="00BD68C6"/>
    <w:rsid w:val="00BE05C8"/>
    <w:rsid w:val="00BE4B2C"/>
    <w:rsid w:val="00BE4BCE"/>
    <w:rsid w:val="00BE52EE"/>
    <w:rsid w:val="00BF1256"/>
    <w:rsid w:val="00C03424"/>
    <w:rsid w:val="00C03B25"/>
    <w:rsid w:val="00C03C62"/>
    <w:rsid w:val="00C14304"/>
    <w:rsid w:val="00C21542"/>
    <w:rsid w:val="00C22EC2"/>
    <w:rsid w:val="00C258FC"/>
    <w:rsid w:val="00C3020A"/>
    <w:rsid w:val="00C34F14"/>
    <w:rsid w:val="00C438FB"/>
    <w:rsid w:val="00C51C26"/>
    <w:rsid w:val="00C533A7"/>
    <w:rsid w:val="00C54805"/>
    <w:rsid w:val="00C6276E"/>
    <w:rsid w:val="00C65F9D"/>
    <w:rsid w:val="00C77795"/>
    <w:rsid w:val="00C83F35"/>
    <w:rsid w:val="00C8603B"/>
    <w:rsid w:val="00CB6259"/>
    <w:rsid w:val="00CD666C"/>
    <w:rsid w:val="00CE01A9"/>
    <w:rsid w:val="00CE20CF"/>
    <w:rsid w:val="00CE3BFE"/>
    <w:rsid w:val="00CE7056"/>
    <w:rsid w:val="00CF4A07"/>
    <w:rsid w:val="00CF5930"/>
    <w:rsid w:val="00D0043B"/>
    <w:rsid w:val="00D23216"/>
    <w:rsid w:val="00D30914"/>
    <w:rsid w:val="00D36CBD"/>
    <w:rsid w:val="00D51D78"/>
    <w:rsid w:val="00D5606D"/>
    <w:rsid w:val="00D61E7B"/>
    <w:rsid w:val="00D62E65"/>
    <w:rsid w:val="00D63B2A"/>
    <w:rsid w:val="00D64B1E"/>
    <w:rsid w:val="00D64EC8"/>
    <w:rsid w:val="00D67758"/>
    <w:rsid w:val="00D81FF8"/>
    <w:rsid w:val="00D848C8"/>
    <w:rsid w:val="00D86E1E"/>
    <w:rsid w:val="00D91B08"/>
    <w:rsid w:val="00D93166"/>
    <w:rsid w:val="00D97FA9"/>
    <w:rsid w:val="00DA20A1"/>
    <w:rsid w:val="00DA3677"/>
    <w:rsid w:val="00DA5EEA"/>
    <w:rsid w:val="00DB7235"/>
    <w:rsid w:val="00DC1111"/>
    <w:rsid w:val="00DD71FD"/>
    <w:rsid w:val="00DE253C"/>
    <w:rsid w:val="00DE2F22"/>
    <w:rsid w:val="00DE50CD"/>
    <w:rsid w:val="00DF6C15"/>
    <w:rsid w:val="00E0560B"/>
    <w:rsid w:val="00E05EB0"/>
    <w:rsid w:val="00E07EB3"/>
    <w:rsid w:val="00E1072F"/>
    <w:rsid w:val="00E16B07"/>
    <w:rsid w:val="00E30481"/>
    <w:rsid w:val="00E30BFD"/>
    <w:rsid w:val="00E35B63"/>
    <w:rsid w:val="00E3679B"/>
    <w:rsid w:val="00E41398"/>
    <w:rsid w:val="00E41520"/>
    <w:rsid w:val="00E4572A"/>
    <w:rsid w:val="00E45C86"/>
    <w:rsid w:val="00E47C07"/>
    <w:rsid w:val="00E504C6"/>
    <w:rsid w:val="00E505FC"/>
    <w:rsid w:val="00E544A0"/>
    <w:rsid w:val="00E65AE8"/>
    <w:rsid w:val="00E75678"/>
    <w:rsid w:val="00E90E8B"/>
    <w:rsid w:val="00EB673C"/>
    <w:rsid w:val="00EC339C"/>
    <w:rsid w:val="00ED139D"/>
    <w:rsid w:val="00ED3E2B"/>
    <w:rsid w:val="00F10C9C"/>
    <w:rsid w:val="00F12D5D"/>
    <w:rsid w:val="00F14918"/>
    <w:rsid w:val="00F1799D"/>
    <w:rsid w:val="00F202D9"/>
    <w:rsid w:val="00F2139D"/>
    <w:rsid w:val="00F2591F"/>
    <w:rsid w:val="00F27089"/>
    <w:rsid w:val="00F32050"/>
    <w:rsid w:val="00F340E7"/>
    <w:rsid w:val="00F412E2"/>
    <w:rsid w:val="00F41CB4"/>
    <w:rsid w:val="00F42CC6"/>
    <w:rsid w:val="00F4392A"/>
    <w:rsid w:val="00F44EB2"/>
    <w:rsid w:val="00F51828"/>
    <w:rsid w:val="00F574D8"/>
    <w:rsid w:val="00F67F49"/>
    <w:rsid w:val="00F737C2"/>
    <w:rsid w:val="00F73AE0"/>
    <w:rsid w:val="00F74497"/>
    <w:rsid w:val="00F77539"/>
    <w:rsid w:val="00FC1931"/>
    <w:rsid w:val="00FC618F"/>
    <w:rsid w:val="00FD151E"/>
    <w:rsid w:val="00FE1F81"/>
    <w:rsid w:val="00FE59E3"/>
    <w:rsid w:val="00FF3FCB"/>
    <w:rsid w:val="00FF5CF4"/>
    <w:rsid w:val="00FF6604"/>
    <w:rsid w:val="25AF8231"/>
    <w:rsid w:val="5AEA8920"/>
    <w:rsid w:val="5D435DF3"/>
    <w:rsid w:val="721F6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2DCAD"/>
  <w15:docId w15:val="{6289A1F7-F44D-4D58-8D32-3CE776D2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hicago" w:hAnsi="Chicago"/>
      <w:sz w:val="2"/>
    </w:rPr>
  </w:style>
  <w:style w:type="paragraph" w:styleId="Kop1">
    <w:name w:val="heading 1"/>
    <w:aliases w:val="Section Heading,sectionHeading,Hoofdstuk (1.),Univé Hoofdstuk,hoofdstuk"/>
    <w:basedOn w:val="Standaard"/>
    <w:next w:val="Standaard"/>
    <w:link w:val="Kop1Char"/>
    <w:qFormat/>
    <w:pPr>
      <w:keepNext/>
      <w:tabs>
        <w:tab w:val="left" w:pos="20"/>
      </w:tabs>
      <w:outlineLvl w:val="0"/>
    </w:pPr>
    <w:rPr>
      <w:rFonts w:ascii="Times" w:hAnsi="Times"/>
      <w:b/>
      <w:sz w:val="24"/>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D62E65"/>
    <w:rPr>
      <w:sz w:val="16"/>
      <w:szCs w:val="16"/>
    </w:rPr>
  </w:style>
  <w:style w:type="paragraph" w:styleId="Tekstopmerking">
    <w:name w:val="annotation text"/>
    <w:basedOn w:val="Standaard"/>
    <w:semiHidden/>
    <w:rsid w:val="00D62E65"/>
    <w:rPr>
      <w:sz w:val="20"/>
    </w:rPr>
  </w:style>
  <w:style w:type="paragraph" w:styleId="Onderwerpvanopmerking">
    <w:name w:val="annotation subject"/>
    <w:basedOn w:val="Tekstopmerking"/>
    <w:next w:val="Tekstopmerking"/>
    <w:semiHidden/>
    <w:rsid w:val="00D62E65"/>
    <w:rPr>
      <w:b/>
      <w:bCs/>
    </w:rPr>
  </w:style>
  <w:style w:type="character" w:styleId="Paginanummer">
    <w:name w:val="page number"/>
    <w:basedOn w:val="Standaardalinea-lettertype"/>
    <w:rsid w:val="00FF3FCB"/>
  </w:style>
  <w:style w:type="paragraph" w:customStyle="1" w:styleId="DefaultText">
    <w:name w:val="Default Text"/>
    <w:basedOn w:val="Standaard"/>
    <w:rsid w:val="00355D4F"/>
    <w:pPr>
      <w:overflowPunct w:val="0"/>
      <w:autoSpaceDE w:val="0"/>
      <w:autoSpaceDN w:val="0"/>
      <w:adjustRightInd w:val="0"/>
      <w:textAlignment w:val="baseline"/>
    </w:pPr>
    <w:rPr>
      <w:rFonts w:ascii="Gill Sans" w:eastAsia="MS Mincho" w:hAnsi="Gill Sans"/>
      <w:noProof/>
      <w:sz w:val="22"/>
    </w:rPr>
  </w:style>
  <w:style w:type="character" w:customStyle="1" w:styleId="Kop1Char">
    <w:name w:val="Kop 1 Char"/>
    <w:aliases w:val="Section Heading Char,sectionHeading Char,Hoofdstuk (1.) Char,Univé Hoofdstuk Char,hoofdstuk Char"/>
    <w:basedOn w:val="Standaardalinea-lettertype"/>
    <w:link w:val="Kop1"/>
    <w:locked/>
    <w:rsid w:val="0060007F"/>
    <w:rPr>
      <w:rFonts w:ascii="Times" w:hAnsi="Times"/>
      <w:b/>
      <w:sz w:val="24"/>
      <w:lang w:val="nl-NL" w:eastAsia="nl-NL" w:bidi="ar-SA"/>
    </w:rPr>
  </w:style>
  <w:style w:type="character" w:styleId="Hyperlink">
    <w:name w:val="Hyperlink"/>
    <w:basedOn w:val="Standaardalinea-lettertype"/>
    <w:unhideWhenUsed/>
    <w:rsid w:val="00F27089"/>
    <w:rPr>
      <w:color w:val="0000FF" w:themeColor="hyperlink"/>
      <w:u w:val="single"/>
    </w:rPr>
  </w:style>
  <w:style w:type="paragraph" w:styleId="Lijstalinea">
    <w:name w:val="List Paragraph"/>
    <w:basedOn w:val="Standaard"/>
    <w:uiPriority w:val="34"/>
    <w:qFormat/>
    <w:rsid w:val="00C21542"/>
    <w:pPr>
      <w:ind w:left="720"/>
    </w:pPr>
    <w:rPr>
      <w:rFonts w:ascii="Calibri" w:eastAsiaTheme="minorHAnsi" w:hAnsi="Calibri"/>
      <w:sz w:val="22"/>
      <w:szCs w:val="22"/>
      <w:lang w:eastAsia="en-US"/>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9380">
      <w:bodyDiv w:val="1"/>
      <w:marLeft w:val="0"/>
      <w:marRight w:val="0"/>
      <w:marTop w:val="0"/>
      <w:marBottom w:val="0"/>
      <w:divBdr>
        <w:top w:val="none" w:sz="0" w:space="0" w:color="auto"/>
        <w:left w:val="none" w:sz="0" w:space="0" w:color="auto"/>
        <w:bottom w:val="none" w:sz="0" w:space="0" w:color="auto"/>
        <w:right w:val="none" w:sz="0" w:space="0" w:color="auto"/>
      </w:divBdr>
      <w:divsChild>
        <w:div w:id="385226554">
          <w:marLeft w:val="0"/>
          <w:marRight w:val="0"/>
          <w:marTop w:val="0"/>
          <w:marBottom w:val="0"/>
          <w:divBdr>
            <w:top w:val="none" w:sz="0" w:space="0" w:color="auto"/>
            <w:left w:val="none" w:sz="0" w:space="0" w:color="auto"/>
            <w:bottom w:val="none" w:sz="0" w:space="0" w:color="auto"/>
            <w:right w:val="none" w:sz="0" w:space="0" w:color="auto"/>
          </w:divBdr>
        </w:div>
      </w:divsChild>
    </w:div>
    <w:div w:id="273556854">
      <w:bodyDiv w:val="1"/>
      <w:marLeft w:val="0"/>
      <w:marRight w:val="0"/>
      <w:marTop w:val="0"/>
      <w:marBottom w:val="0"/>
      <w:divBdr>
        <w:top w:val="none" w:sz="0" w:space="0" w:color="auto"/>
        <w:left w:val="none" w:sz="0" w:space="0" w:color="auto"/>
        <w:bottom w:val="none" w:sz="0" w:space="0" w:color="auto"/>
        <w:right w:val="none" w:sz="0" w:space="0" w:color="auto"/>
      </w:divBdr>
    </w:div>
    <w:div w:id="295843921">
      <w:bodyDiv w:val="1"/>
      <w:marLeft w:val="0"/>
      <w:marRight w:val="0"/>
      <w:marTop w:val="0"/>
      <w:marBottom w:val="0"/>
      <w:divBdr>
        <w:top w:val="none" w:sz="0" w:space="0" w:color="auto"/>
        <w:left w:val="none" w:sz="0" w:space="0" w:color="auto"/>
        <w:bottom w:val="none" w:sz="0" w:space="0" w:color="auto"/>
        <w:right w:val="none" w:sz="0" w:space="0" w:color="auto"/>
      </w:divBdr>
    </w:div>
    <w:div w:id="1441409535">
      <w:bodyDiv w:val="1"/>
      <w:marLeft w:val="0"/>
      <w:marRight w:val="0"/>
      <w:marTop w:val="0"/>
      <w:marBottom w:val="0"/>
      <w:divBdr>
        <w:top w:val="none" w:sz="0" w:space="0" w:color="auto"/>
        <w:left w:val="none" w:sz="0" w:space="0" w:color="auto"/>
        <w:bottom w:val="none" w:sz="0" w:space="0" w:color="auto"/>
        <w:right w:val="none" w:sz="0" w:space="0" w:color="auto"/>
      </w:divBdr>
    </w:div>
    <w:div w:id="15517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6369355-6b61-49c1-b1d3-5cc2524499bb">
      <Value>1</Value>
      <Value>3</Value>
    </TaxCatchAll>
    <StatusTeamSite xmlns="86369355-6b61-49c1-b1d3-5cc2524499bb">Actueel</StatusTeamSite>
    <ExternIdentificatiekenmerk xmlns="86369355-6b61-49c1-b1d3-5cc2524499bb" xsi:nil="true"/>
    <DocumentSetDescription xmlns="http://schemas.microsoft.com/sharepoint/v3" xsi:nil="true"/>
    <IdentificatiekenmerkTeamsite xmlns="86369355-6b61-49c1-b1d3-5cc2524499bb" xsi:nil="true"/>
    <jc3f68c56f6840beaeb4d148944adba3 xmlns="86369355-6b61-49c1-b1d3-5cc2524499bb">
      <Terms xmlns="http://schemas.microsoft.com/office/infopath/2007/PartnerControls">
        <TermInfo xmlns="http://schemas.microsoft.com/office/infopath/2007/PartnerControls">
          <TermName xmlns="http://schemas.microsoft.com/office/infopath/2007/PartnerControls">Organisatie en bedrijfsvoering</TermName>
          <TermId xmlns="http://schemas.microsoft.com/office/infopath/2007/PartnerControls">99afc328-7b96-42c3-a2f0-e152ff382d72</TermId>
        </TermInfo>
      </Terms>
    </jc3f68c56f6840beaeb4d148944adba3>
    <BevoegdGezag xmlns="86369355-6b61-49c1-b1d3-5cc2524499bb">Gemeente Nijmegen</BevoegdGezag>
    <Aggregatieniveau xmlns="86369355-6b61-49c1-b1d3-5cc2524499bb">Dossier</Aggregatieniveau>
    <Verantwoordelijke xmlns="86369355-6b61-49c1-b1d3-5cc2524499bb">
      <UserInfo>
        <DisplayName>Ronald van Mil</DisplayName>
        <AccountId>14</AccountId>
        <AccountType/>
      </UserInfo>
    </Verantwoordelijke>
    <l7904bdd38c54d03b88fc2860555689c xmlns="86369355-6b61-49c1-b1d3-5cc2524499bb">
      <Terms xmlns="http://schemas.microsoft.com/office/infopath/2007/PartnerControls">
        <TermInfo xmlns="http://schemas.microsoft.com/office/infopath/2007/PartnerControls">
          <TermName xmlns="http://schemas.microsoft.com/office/infopath/2007/PartnerControls">Personeel, Informatie en Facilitair</TermName>
          <TermId xmlns="http://schemas.microsoft.com/office/infopath/2007/PartnerControls">f7bb3fdc-da8f-4a32-a131-2f7327443815</TermId>
        </TermInfo>
      </Terms>
    </l7904bdd38c54d03b88fc2860555689c>
    <_dlc_DocId xmlns="458eb875-4bc3-41ec-8aa8-9543b8137266">KQCKZRCVEDC6-1800397498-67</_dlc_DocId>
    <_dlc_DocIdUrl xmlns="458eb875-4bc3-41ec-8aa8-9543b8137266">
      <Url>https://irvnnijmegen.sharepoint.com/sites/P-AanbestedingOpleidingBedrijfshulpverlening/_layouts/15/DocIdRedir.aspx?ID=KQCKZRCVEDC6-1800397498-67</Url>
      <Description>KQCKZRCVEDC6-1800397498-67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5BF4C9817A235419A50277EBFE813E0" ma:contentTypeVersion="5" ma:contentTypeDescription="Create a new document." ma:contentTypeScope="" ma:versionID="d32a4ae92a32edf05ae3d759b67be9ad">
  <xsd:schema xmlns:xsd="http://www.w3.org/2001/XMLSchema" xmlns:xs="http://www.w3.org/2001/XMLSchema" xmlns:p="http://schemas.microsoft.com/office/2006/metadata/properties" xmlns:ns1="http://schemas.microsoft.com/sharepoint/v3" xmlns:ns2="458eb875-4bc3-41ec-8aa8-9543b8137266" xmlns:ns3="86369355-6b61-49c1-b1d3-5cc2524499bb" xmlns:ns4="13ade71a-6778-4413-acc4-9f8559c2d8fe" targetNamespace="http://schemas.microsoft.com/office/2006/metadata/properties" ma:root="true" ma:fieldsID="2d39032e2aeb14682c35f57d241a81f8" ns1:_="" ns2:_="" ns3:_="" ns4:_="">
    <xsd:import namespace="http://schemas.microsoft.com/sharepoint/v3"/>
    <xsd:import namespace="458eb875-4bc3-41ec-8aa8-9543b8137266"/>
    <xsd:import namespace="86369355-6b61-49c1-b1d3-5cc2524499bb"/>
    <xsd:import namespace="13ade71a-6778-4413-acc4-9f8559c2d8fe"/>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3:BevoegdGezag" minOccurs="0"/>
                <xsd:element ref="ns3:StatusTeamSite" minOccurs="0"/>
                <xsd:element ref="ns3:l7904bdd38c54d03b88fc2860555689c" minOccurs="0"/>
                <xsd:element ref="ns3:TaxCatchAll" minOccurs="0"/>
                <xsd:element ref="ns3:TaxCatchAllLabel" minOccurs="0"/>
                <xsd:element ref="ns3:Aggregatieniveau" minOccurs="0"/>
                <xsd:element ref="ns3:Verantwoordelijke" minOccurs="0"/>
                <xsd:element ref="ns3:jc3f68c56f6840beaeb4d148944adba3" minOccurs="0"/>
                <xsd:element ref="ns3:IdentificatiekenmerkTeamsite" minOccurs="0"/>
                <xsd:element ref="ns3:ExternIdentificatiekenmerk"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eb875-4bc3-41ec-8aa8-9543b81372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369355-6b61-49c1-b1d3-5cc2524499bb" elementFormDefault="qualified">
    <xsd:import namespace="http://schemas.microsoft.com/office/2006/documentManagement/types"/>
    <xsd:import namespace="http://schemas.microsoft.com/office/infopath/2007/PartnerControls"/>
    <xsd:element name="BevoegdGezag" ma:index="12" nillable="true" ma:displayName="BevoegdGezag" ma:default="Gemeente Nijmegen" ma:internalName="BevoegdGezag">
      <xsd:simpleType>
        <xsd:restriction base="dms:Text">
          <xsd:maxLength value="255"/>
        </xsd:restriction>
      </xsd:simpleType>
    </xsd:element>
    <xsd:element name="StatusTeamSite" ma:index="13" nillable="true" ma:displayName="StatusTeamSite" ma:default="Actueel" ma:format="Dropdown" ma:internalName="StatusTeamSite">
      <xsd:simpleType>
        <xsd:restriction base="dms:Choice">
          <xsd:enumeration value="Actueel"/>
          <xsd:enumeration value="Gesloten"/>
        </xsd:restriction>
      </xsd:simpleType>
    </xsd:element>
    <xsd:element name="l7904bdd38c54d03b88fc2860555689c" ma:index="14" nillable="true" ma:taxonomy="true" ma:internalName="l7904bdd38c54d03b88fc2860555689c" ma:taxonomyFieldName="Afdeling" ma:displayName="Afdeling" ma:default="" ma:fieldId="{57904bdd-38c5-4d03-b88f-c2860555689c}" ma:sspId="a3752615-5dc8-4bab-8419-2963b087e6a5" ma:termSetId="3eb7be35-dc76-44f8-a2a2-1b37b77828b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89e3825-7966-4c86-a04f-87fe49770a96}" ma:internalName="TaxCatchAll" ma:showField="CatchAllData" ma:web="458eb875-4bc3-41ec-8aa8-9543b813726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89e3825-7966-4c86-a04f-87fe49770a96}" ma:internalName="TaxCatchAllLabel" ma:readOnly="true" ma:showField="CatchAllDataLabel" ma:web="458eb875-4bc3-41ec-8aa8-9543b8137266">
      <xsd:complexType>
        <xsd:complexContent>
          <xsd:extension base="dms:MultiChoiceLookup">
            <xsd:sequence>
              <xsd:element name="Value" type="dms:Lookup" maxOccurs="unbounded" minOccurs="0" nillable="true"/>
            </xsd:sequence>
          </xsd:extension>
        </xsd:complexContent>
      </xsd:complexType>
    </xsd:element>
    <xsd:element name="Aggregatieniveau" ma:index="18" nillable="true" ma:displayName="Aggregatieniveau" ma:default="Dossier" ma:internalName="Aggregatieniveau">
      <xsd:simpleType>
        <xsd:restriction base="dms:Text">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c3f68c56f6840beaeb4d148944adba3" ma:index="20" nillable="true" ma:taxonomy="true" ma:internalName="jc3f68c56f6840beaeb4d148944adba3" ma:taxonomyFieldName="Thema" ma:displayName="Thema" ma:default="" ma:fieldId="{3c3f68c5-6f68-40be-aeb4-d148944adba3}" ma:sspId="a3752615-5dc8-4bab-8419-2963b087e6a5" ma:termSetId="2af2695f-4462-4735-8803-6ae650e5f664" ma:anchorId="00000000-0000-0000-0000-000000000000" ma:open="false" ma:isKeyword="false">
      <xsd:complexType>
        <xsd:sequence>
          <xsd:element ref="pc:Terms" minOccurs="0" maxOccurs="1"/>
        </xsd:sequence>
      </xsd:complexType>
    </xsd:element>
    <xsd:element name="IdentificatiekenmerkTeamsite" ma:index="22" nillable="true" ma:displayName="IdentificatiekenmerkTeamsite" ma:internalName="IdentificatiekenmerkTeamsite">
      <xsd:simpleType>
        <xsd:restriction base="dms:Text">
          <xsd:maxLength value="255"/>
        </xsd:restriction>
      </xsd:simpleType>
    </xsd:element>
    <xsd:element name="ExternIdentificatiekenmerk" ma:index="23" nillable="true" ma:displayName="ExternIdentificatiekenmerk" ma:internalName="ExternIdentificatiekenme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e71a-6778-4413-acc4-9f8559c2d8f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69FA6-DA28-4C18-AEEA-6D4DA9C907A4}">
  <ds:schemaRefs>
    <ds:schemaRef ds:uri="http://schemas.microsoft.com/sharepoint/v3/contenttype/forms"/>
  </ds:schemaRefs>
</ds:datastoreItem>
</file>

<file path=customXml/itemProps2.xml><?xml version="1.0" encoding="utf-8"?>
<ds:datastoreItem xmlns:ds="http://schemas.openxmlformats.org/officeDocument/2006/customXml" ds:itemID="{2A82C800-0C97-4982-91F0-02F2DE0F10BF}">
  <ds:schemaRefs>
    <ds:schemaRef ds:uri="http://schemas.microsoft.com/sharepoint/events"/>
  </ds:schemaRefs>
</ds:datastoreItem>
</file>

<file path=customXml/itemProps3.xml><?xml version="1.0" encoding="utf-8"?>
<ds:datastoreItem xmlns:ds="http://schemas.openxmlformats.org/officeDocument/2006/customXml" ds:itemID="{4F37E95D-97B8-4E79-A102-181D8C4653AC}">
  <ds:schemaRefs>
    <ds:schemaRef ds:uri="http://schemas.openxmlformats.org/officeDocument/2006/bibliography"/>
  </ds:schemaRefs>
</ds:datastoreItem>
</file>

<file path=customXml/itemProps4.xml><?xml version="1.0" encoding="utf-8"?>
<ds:datastoreItem xmlns:ds="http://schemas.openxmlformats.org/officeDocument/2006/customXml" ds:itemID="{12583074-17AB-45CC-9643-28FD29663479}">
  <ds:schemaRefs>
    <ds:schemaRef ds:uri="http://schemas.microsoft.com/office/2006/metadata/properties"/>
    <ds:schemaRef ds:uri="http://schemas.microsoft.com/office/infopath/2007/PartnerControls"/>
    <ds:schemaRef ds:uri="86369355-6b61-49c1-b1d3-5cc2524499bb"/>
    <ds:schemaRef ds:uri="http://schemas.microsoft.com/sharepoint/v3"/>
    <ds:schemaRef ds:uri="458eb875-4bc3-41ec-8aa8-9543b8137266"/>
  </ds:schemaRefs>
</ds:datastoreItem>
</file>

<file path=customXml/itemProps5.xml><?xml version="1.0" encoding="utf-8"?>
<ds:datastoreItem xmlns:ds="http://schemas.openxmlformats.org/officeDocument/2006/customXml" ds:itemID="{EFBD9CB3-C202-477B-83C8-D3ACD15AE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eb875-4bc3-41ec-8aa8-9543b8137266"/>
    <ds:schemaRef ds:uri="86369355-6b61-49c1-b1d3-5cc2524499bb"/>
    <ds:schemaRef ds:uri="13ade71a-6778-4413-acc4-9f8559c2d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1557</Words>
  <Characters>8565</Characters>
  <Application>Microsoft Office Word</Application>
  <DocSecurity>0</DocSecurity>
  <Lines>71</Lines>
  <Paragraphs>20</Paragraphs>
  <ScaleCrop>false</ScaleCrop>
  <Company>CSG</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brinm0</dc:creator>
  <cp:lastModifiedBy>Ramses Iskander</cp:lastModifiedBy>
  <cp:revision>34</cp:revision>
  <cp:lastPrinted>2019-09-09T07:08:00Z</cp:lastPrinted>
  <dcterms:created xsi:type="dcterms:W3CDTF">2023-03-07T13:00:00Z</dcterms:created>
  <dcterms:modified xsi:type="dcterms:W3CDTF">2025-12-12T14:51:00Z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Nijmegen 51704-20112512 1773763.1</vt:lpwstr>
  </property>
  <property fmtid="{D5CDD505-2E9C-101B-9397-08002B2CF9AE}" pid="3" name="doDocumentNumber">
    <vt:lpwstr>1773763/1</vt:lpwstr>
  </property>
  <property fmtid="{D5CDD505-2E9C-101B-9397-08002B2CF9AE}" pid="4" name="WorksiteDocNumber">
    <vt:lpwstr>1773763</vt:lpwstr>
  </property>
  <property fmtid="{D5CDD505-2E9C-101B-9397-08002B2CF9AE}" pid="5" name="WorksiteDocVersion">
    <vt:lpwstr>1</vt:lpwstr>
  </property>
  <property fmtid="{D5CDD505-2E9C-101B-9397-08002B2CF9AE}" pid="6" name="ContentTypeId">
    <vt:lpwstr>0x01010015BF4C9817A235419A50277EBFE813E0</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UID">
    <vt:lpwstr>263c8230-cc55-4dbd-aa5b-1648fd77d956</vt:lpwstr>
  </property>
  <property fmtid="{D5CDD505-2E9C-101B-9397-08002B2CF9AE}" pid="13" name="xd_Signature">
    <vt:bool>false</vt:bool>
  </property>
  <property fmtid="{D5CDD505-2E9C-101B-9397-08002B2CF9AE}" pid="14" name="Afdeling">
    <vt:lpwstr>3</vt:lpwstr>
  </property>
  <property fmtid="{D5CDD505-2E9C-101B-9397-08002B2CF9AE}" pid="15" name="Thema">
    <vt:lpwstr>1</vt:lpwstr>
  </property>
  <property fmtid="{D5CDD505-2E9C-101B-9397-08002B2CF9AE}" pid="16" name="_dlc_DocIdItemGuid">
    <vt:lpwstr>f8b356d0-791b-4af6-8224-5af76b44ac84</vt:lpwstr>
  </property>
  <property fmtid="{D5CDD505-2E9C-101B-9397-08002B2CF9AE}" pid="17" name="_docset_NoMedatataSyncRequired">
    <vt:lpwstr>False</vt:lpwstr>
  </property>
  <property fmtid="{D5CDD505-2E9C-101B-9397-08002B2CF9AE}" pid="18" name="n44ced7fe27645ccaf20ac6542df7133">
    <vt:lpwstr/>
  </property>
  <property fmtid="{D5CDD505-2E9C-101B-9397-08002B2CF9AE}" pid="19" name="Organisatieeenheid">
    <vt:lpwstr/>
  </property>
</Properties>
</file>