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2FF46A1" w:rsidR="00CC1D2F" w:rsidRPr="006C44E0" w:rsidRDefault="00955454" w:rsidP="006C44E0">
      <w:pPr>
        <w:pStyle w:val="Kop2"/>
        <w:numPr>
          <w:ilvl w:val="0"/>
          <w:numId w:val="0"/>
        </w:numPr>
        <w:tabs>
          <w:tab w:val="left" w:pos="1418"/>
        </w:tabs>
        <w:spacing w:line="276" w:lineRule="auto"/>
        <w:ind w:left="567" w:hanging="567"/>
        <w:jc w:val="center"/>
        <w:rPr>
          <w:rFonts w:asciiTheme="minorHAnsi" w:hAnsiTheme="minorHAnsi"/>
          <w:sz w:val="22"/>
          <w:szCs w:val="22"/>
          <w:u w:val="single"/>
        </w:rPr>
      </w:pPr>
      <w:bookmarkStart w:id="0" w:name="_Toc444849203"/>
      <w:r w:rsidRPr="006C44E0">
        <w:rPr>
          <w:rFonts w:asciiTheme="minorHAnsi" w:hAnsiTheme="minorHAnsi"/>
          <w:sz w:val="22"/>
          <w:szCs w:val="22"/>
          <w:u w:val="single"/>
        </w:rPr>
        <w:t xml:space="preserve">BIJLAGE: </w:t>
      </w:r>
      <w:r w:rsidR="00CC1D2F" w:rsidRPr="006C44E0">
        <w:rPr>
          <w:rFonts w:asciiTheme="minorHAnsi" w:hAnsiTheme="minorHAnsi"/>
          <w:sz w:val="22"/>
          <w:szCs w:val="22"/>
          <w:u w:val="single"/>
        </w:rPr>
        <w:t>STANDAARDFORMAT REFERENTIES</w:t>
      </w:r>
      <w:bookmarkEnd w:id="0"/>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1F29EACF"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w:t>
      </w:r>
      <w:r w:rsidR="007F5363">
        <w:rPr>
          <w:rFonts w:asciiTheme="minorHAnsi" w:hAnsiTheme="minorHAnsi"/>
          <w:sz w:val="22"/>
          <w:szCs w:val="22"/>
        </w:rPr>
        <w:t>hetgeen is opgenomen in</w:t>
      </w:r>
      <w:r w:rsidRPr="008B10DA">
        <w:rPr>
          <w:rFonts w:asciiTheme="minorHAnsi" w:hAnsiTheme="minorHAnsi"/>
          <w:sz w:val="22"/>
          <w:szCs w:val="22"/>
        </w:rPr>
        <w:t xml:space="preserve">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shd w:val="clear" w:color="auto" w:fill="auto"/>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shd w:val="clear" w:color="auto" w:fill="auto"/>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00F3187D">
        <w:trPr>
          <w:trHeight w:val="1094"/>
        </w:trPr>
        <w:tc>
          <w:tcPr>
            <w:tcW w:w="2340" w:type="dxa"/>
            <w:shd w:val="clear" w:color="auto" w:fill="auto"/>
          </w:tcPr>
          <w:p w14:paraId="2C1955F9" w14:textId="77777777" w:rsidR="00F3187D" w:rsidRPr="00557239" w:rsidRDefault="00F3187D"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shd w:val="clear" w:color="auto" w:fill="auto"/>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0045659A">
        <w:tc>
          <w:tcPr>
            <w:tcW w:w="2340" w:type="dxa"/>
            <w:shd w:val="clear" w:color="auto" w:fill="auto"/>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combinant</w:t>
            </w:r>
          </w:p>
        </w:tc>
      </w:tr>
      <w:tr w:rsidR="00CC1D2F" w:rsidRPr="00557239" w14:paraId="77D6DCA6" w14:textId="77777777" w:rsidTr="0045659A">
        <w:tc>
          <w:tcPr>
            <w:tcW w:w="2340" w:type="dxa"/>
            <w:shd w:val="clear" w:color="auto" w:fill="auto"/>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shd w:val="clear" w:color="auto" w:fill="auto"/>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shd w:val="clear" w:color="auto" w:fill="auto"/>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shd w:val="clear" w:color="auto" w:fill="auto"/>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shd w:val="clear" w:color="auto" w:fill="auto"/>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shd w:val="clear" w:color="auto" w:fill="auto"/>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shd w:val="clear" w:color="auto" w:fill="auto"/>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shd w:val="clear" w:color="auto" w:fill="auto"/>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shd w:val="clear" w:color="auto" w:fill="auto"/>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shd w:val="clear" w:color="auto" w:fill="auto"/>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557239" w14:paraId="07CC6E1B" w14:textId="77777777" w:rsidTr="0045659A">
        <w:tc>
          <w:tcPr>
            <w:tcW w:w="3420" w:type="dxa"/>
            <w:gridSpan w:val="2"/>
            <w:shd w:val="clear" w:color="auto" w:fill="auto"/>
          </w:tcPr>
          <w:p w14:paraId="7DB7FE68" w14:textId="77777777" w:rsidR="006C44E0" w:rsidRDefault="006C44E0" w:rsidP="008B10DA">
            <w:pPr>
              <w:spacing w:line="276" w:lineRule="auto"/>
              <w:rPr>
                <w:rFonts w:asciiTheme="minorHAnsi" w:hAnsiTheme="minorHAnsi" w:cs="Arial"/>
                <w:b/>
                <w:bCs/>
                <w:sz w:val="22"/>
                <w:szCs w:val="22"/>
              </w:rPr>
            </w:pPr>
          </w:p>
          <w:p w14:paraId="2D1B7EE1" w14:textId="240F6590" w:rsidR="00CC1D2F" w:rsidRDefault="00CC1D2F" w:rsidP="008B10DA">
            <w:pPr>
              <w:spacing w:line="276" w:lineRule="auto"/>
              <w:rPr>
                <w:rFonts w:asciiTheme="minorHAnsi" w:hAnsiTheme="minorHAnsi" w:cs="Arial"/>
                <w:b/>
                <w:bCs/>
                <w:sz w:val="22"/>
                <w:szCs w:val="22"/>
              </w:rPr>
            </w:pPr>
            <w:r w:rsidRPr="006C44E0">
              <w:rPr>
                <w:rFonts w:asciiTheme="minorHAnsi" w:hAnsiTheme="minorHAnsi" w:cs="Arial"/>
                <w:b/>
                <w:bCs/>
                <w:sz w:val="22"/>
                <w:szCs w:val="22"/>
              </w:rPr>
              <w:t>Kerncompetentie 1</w:t>
            </w:r>
          </w:p>
          <w:p w14:paraId="3E090E45" w14:textId="77777777" w:rsidR="006C44E0" w:rsidRPr="006C44E0" w:rsidRDefault="006C44E0" w:rsidP="008B10DA">
            <w:pPr>
              <w:spacing w:line="276" w:lineRule="auto"/>
              <w:rPr>
                <w:rFonts w:asciiTheme="minorHAnsi" w:hAnsiTheme="minorHAnsi" w:cs="Arial"/>
                <w:b/>
                <w:bCs/>
                <w:sz w:val="22"/>
                <w:szCs w:val="22"/>
              </w:rPr>
            </w:pPr>
          </w:p>
          <w:p w14:paraId="12DF3BDB" w14:textId="77777777" w:rsidR="006C44E0" w:rsidRPr="006C44E0" w:rsidRDefault="006C44E0" w:rsidP="006C44E0">
            <w:r w:rsidRPr="006C44E0">
              <w:t>Inschrijver heeft in de afgelopen drie (3) jaar ervaring opgedaan met het leveren van tolkendiensten (telefonisch, digitaal of op locatie) aan een overheidsorganisatie of maatschappelijke instelling, met een minimale opdrachtomvang van 500 uur tolkwerkzaamheden per jaar. Uit de referentie dient te blijken dat inschrijver in staat was om binnen 24 uur een tolk beschikbaar te stellen voor ad-hoc-verzoeken.</w:t>
            </w:r>
          </w:p>
          <w:p w14:paraId="017BCC0B" w14:textId="77777777" w:rsidR="006C44E0" w:rsidRPr="00557239" w:rsidRDefault="006C44E0" w:rsidP="008B10DA">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shd w:val="clear" w:color="auto" w:fill="auto"/>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0045659A">
        <w:trPr>
          <w:trHeight w:val="231"/>
        </w:trPr>
        <w:tc>
          <w:tcPr>
            <w:tcW w:w="3420" w:type="dxa"/>
            <w:gridSpan w:val="2"/>
            <w:shd w:val="clear" w:color="auto" w:fill="auto"/>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0045659A">
        <w:trPr>
          <w:trHeight w:val="231"/>
        </w:trPr>
        <w:tc>
          <w:tcPr>
            <w:tcW w:w="3420" w:type="dxa"/>
            <w:gridSpan w:val="2"/>
            <w:shd w:val="clear" w:color="auto" w:fill="auto"/>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lastRenderedPageBreak/>
              <w:t>Looptijd (begin- en einddatum):</w:t>
            </w:r>
          </w:p>
        </w:tc>
        <w:tc>
          <w:tcPr>
            <w:tcW w:w="1980" w:type="dxa"/>
            <w:shd w:val="clear" w:color="auto" w:fill="auto"/>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shd w:val="clear" w:color="auto" w:fill="auto"/>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shd w:val="clear" w:color="auto" w:fill="auto"/>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45F00AC4" w14:textId="77777777" w:rsidR="00CC1D2F" w:rsidRPr="00557239" w:rsidRDefault="00CC1D2F" w:rsidP="008B10DA">
      <w:pPr>
        <w:spacing w:line="276" w:lineRule="auto"/>
        <w:jc w:val="both"/>
        <w:rPr>
          <w:rFonts w:asciiTheme="minorHAnsi" w:hAnsiTheme="minorHAnsi" w:cs="Arial"/>
          <w:b/>
          <w:sz w:val="22"/>
          <w:szCs w:val="22"/>
        </w:rPr>
      </w:pPr>
    </w:p>
    <w:p w14:paraId="24D9D8A5"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57239"/>
    <w:rsid w:val="005A44DB"/>
    <w:rsid w:val="00602AE1"/>
    <w:rsid w:val="006639E9"/>
    <w:rsid w:val="006A185B"/>
    <w:rsid w:val="006C44E0"/>
    <w:rsid w:val="007673DB"/>
    <w:rsid w:val="007F5363"/>
    <w:rsid w:val="008B10DA"/>
    <w:rsid w:val="00955454"/>
    <w:rsid w:val="00A60762"/>
    <w:rsid w:val="00B745D2"/>
    <w:rsid w:val="00CC1D2F"/>
    <w:rsid w:val="00D34ACB"/>
    <w:rsid w:val="00F211F4"/>
    <w:rsid w:val="00F275BF"/>
    <w:rsid w:val="00F3187D"/>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463</Words>
  <Characters>2550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8</cp:revision>
  <dcterms:created xsi:type="dcterms:W3CDTF">2023-12-29T09:07:00Z</dcterms:created>
  <dcterms:modified xsi:type="dcterms:W3CDTF">2025-09-04T07:15:00Z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