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E3F9" w14:textId="77777777" w:rsidR="006E14F3" w:rsidRPr="006E14F3" w:rsidRDefault="006E14F3" w:rsidP="006E14F3">
      <w:pPr>
        <w:tabs>
          <w:tab w:val="left" w:pos="284"/>
        </w:tabs>
        <w:ind w:left="720" w:hanging="720"/>
        <w:rPr>
          <w:iCs/>
        </w:rPr>
      </w:pPr>
      <w:bookmarkStart w:id="0" w:name="_Hlk213846206"/>
    </w:p>
    <w:p w14:paraId="152BF9BB" w14:textId="2A4CEB7A" w:rsidR="006E14F3" w:rsidRPr="006E14F3" w:rsidRDefault="00F8456F" w:rsidP="006E14F3">
      <w:pPr>
        <w:pStyle w:val="Lijstalinea"/>
        <w:tabs>
          <w:tab w:val="left" w:pos="284"/>
        </w:tabs>
        <w:contextualSpacing w:val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Bijlage C - Voorstel Kerncompetenties IWR2026 Diensten</w:t>
      </w:r>
    </w:p>
    <w:p w14:paraId="572564EE" w14:textId="77777777" w:rsidR="006E14F3" w:rsidRPr="006E14F3" w:rsidRDefault="006E14F3" w:rsidP="006E14F3">
      <w:pPr>
        <w:pStyle w:val="Lijstalinea"/>
        <w:tabs>
          <w:tab w:val="left" w:pos="284"/>
        </w:tabs>
        <w:contextualSpacing w:val="0"/>
        <w:rPr>
          <w:b/>
          <w:bCs/>
          <w:i/>
          <w:sz w:val="24"/>
          <w:u w:val="single"/>
        </w:rPr>
      </w:pPr>
    </w:p>
    <w:p w14:paraId="7B1EE70A" w14:textId="64E08A71" w:rsidR="006E14F3" w:rsidRPr="00E52B27" w:rsidRDefault="006E14F3" w:rsidP="006E14F3">
      <w:pPr>
        <w:pStyle w:val="Lijstalinea"/>
        <w:numPr>
          <w:ilvl w:val="0"/>
          <w:numId w:val="1"/>
        </w:numPr>
        <w:tabs>
          <w:tab w:val="left" w:pos="284"/>
        </w:tabs>
        <w:ind w:hanging="720"/>
        <w:contextualSpacing w:val="0"/>
        <w:rPr>
          <w:i/>
          <w:szCs w:val="18"/>
          <w:u w:val="single"/>
        </w:rPr>
      </w:pPr>
      <w:r w:rsidRPr="00E52B27">
        <w:rPr>
          <w:i/>
          <w:szCs w:val="18"/>
          <w:u w:val="single"/>
        </w:rPr>
        <w:t>Kerncompetenties en referenties</w:t>
      </w:r>
    </w:p>
    <w:p w14:paraId="6B9270FA" w14:textId="77777777" w:rsidR="006E14F3" w:rsidRPr="00E52B27" w:rsidRDefault="006E14F3" w:rsidP="006E14F3">
      <w:pPr>
        <w:spacing w:line="240" w:lineRule="exact"/>
        <w:ind w:left="6" w:hanging="6"/>
        <w:rPr>
          <w:szCs w:val="18"/>
        </w:rPr>
      </w:pPr>
      <w:r w:rsidRPr="00E52B27">
        <w:rPr>
          <w:szCs w:val="18"/>
        </w:rPr>
        <w:t>Als Geschiktheidseis geldt dat de Inschrijver – al dan niet in Combinatie/</w:t>
      </w:r>
      <w:proofErr w:type="spellStart"/>
      <w:r w:rsidRPr="00E52B27">
        <w:rPr>
          <w:szCs w:val="18"/>
        </w:rPr>
        <w:t>onderaanneming</w:t>
      </w:r>
      <w:proofErr w:type="spellEnd"/>
      <w:r w:rsidRPr="00E52B27">
        <w:rPr>
          <w:szCs w:val="18"/>
        </w:rPr>
        <w:t xml:space="preserve"> – minimaal 1 en maximaal </w:t>
      </w:r>
      <w:r w:rsidRPr="00E52B27">
        <w:rPr>
          <w:b/>
          <w:bCs/>
          <w:szCs w:val="18"/>
        </w:rPr>
        <w:t xml:space="preserve">zes </w:t>
      </w:r>
      <w:r w:rsidRPr="00E52B27">
        <w:rPr>
          <w:szCs w:val="18"/>
        </w:rPr>
        <w:t xml:space="preserve">referentieopdrachten dient bij te voegen (die voldoen aan het volgende: </w:t>
      </w:r>
    </w:p>
    <w:p w14:paraId="6C051AE2" w14:textId="77777777" w:rsidR="006E14F3" w:rsidRPr="00E52B27" w:rsidRDefault="006E14F3" w:rsidP="006E14F3">
      <w:pPr>
        <w:spacing w:line="240" w:lineRule="exact"/>
        <w:ind w:left="6" w:hanging="6"/>
        <w:rPr>
          <w:szCs w:val="18"/>
        </w:rPr>
      </w:pPr>
    </w:p>
    <w:p w14:paraId="1AE537E1" w14:textId="77777777" w:rsidR="006E14F3" w:rsidRPr="00E52B27" w:rsidRDefault="006E14F3" w:rsidP="006E14F3">
      <w:pPr>
        <w:spacing w:line="240" w:lineRule="exact"/>
        <w:rPr>
          <w:szCs w:val="18"/>
        </w:rPr>
      </w:pPr>
      <w:r w:rsidRPr="00E52B27">
        <w:rPr>
          <w:szCs w:val="18"/>
        </w:rPr>
        <w:t>Uit de gezamenlijke ingediende referentieopdrachten dient te blijken dat de Inschrijver ervaring heeft met in de onderstaande opdrachten:</w:t>
      </w:r>
    </w:p>
    <w:p w14:paraId="669D7C3E" w14:textId="4971DA57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>
        <w:t xml:space="preserve">Het onder één overeenkomst leveren van ICT werkplek gerelateerde Diensten in de vorm van uitpakken, labelen, installeren, administreren van minimaal </w:t>
      </w:r>
      <w:r w:rsidR="003C40FA">
        <w:t>20</w:t>
      </w:r>
      <w:r>
        <w:t>0.000 ICT werkplek Producten voor minimaal 3 van de volgende 5 Productcategorieën:</w:t>
      </w:r>
    </w:p>
    <w:p w14:paraId="42B437A1" w14:textId="77777777" w:rsidR="006E14F3" w:rsidRDefault="006E14F3" w:rsidP="006E14F3">
      <w:pPr>
        <w:pStyle w:val="Lijstalinea"/>
        <w:numPr>
          <w:ilvl w:val="2"/>
          <w:numId w:val="2"/>
        </w:numPr>
        <w:spacing w:line="240" w:lineRule="exact"/>
      </w:pPr>
      <w:r>
        <w:t>laptops en vaste ICT werkplekken (</w:t>
      </w:r>
      <w:proofErr w:type="spellStart"/>
      <w:r>
        <w:t>thin</w:t>
      </w:r>
      <w:proofErr w:type="spellEnd"/>
      <w:r>
        <w:t>-, fat- en/of hybride clients);</w:t>
      </w:r>
    </w:p>
    <w:p w14:paraId="16C704EA" w14:textId="77777777" w:rsidR="006E14F3" w:rsidRDefault="006E14F3" w:rsidP="006E14F3">
      <w:pPr>
        <w:pStyle w:val="Lijstalinea"/>
        <w:numPr>
          <w:ilvl w:val="2"/>
          <w:numId w:val="2"/>
        </w:numPr>
        <w:spacing w:line="240" w:lineRule="exact"/>
      </w:pPr>
      <w:r>
        <w:t>beeldschermen ten behoeve van laptops en/of vaste ICT werkplekken;</w:t>
      </w:r>
    </w:p>
    <w:p w14:paraId="6C144E49" w14:textId="77777777" w:rsidR="006E14F3" w:rsidRPr="00B46188" w:rsidRDefault="006E14F3" w:rsidP="006E14F3">
      <w:pPr>
        <w:pStyle w:val="Lijstalinea"/>
        <w:numPr>
          <w:ilvl w:val="2"/>
          <w:numId w:val="2"/>
        </w:numPr>
        <w:spacing w:line="240" w:lineRule="exact"/>
        <w:rPr>
          <w:lang w:val="fr-FR"/>
        </w:rPr>
      </w:pPr>
      <w:r w:rsidRPr="00B46188">
        <w:rPr>
          <w:lang w:val="fr-FR"/>
        </w:rPr>
        <w:t xml:space="preserve">Android </w:t>
      </w:r>
      <w:proofErr w:type="spellStart"/>
      <w:r w:rsidRPr="00B46188">
        <w:rPr>
          <w:lang w:val="fr-FR"/>
        </w:rPr>
        <w:t>devices</w:t>
      </w:r>
      <w:proofErr w:type="spellEnd"/>
      <w:r w:rsidRPr="00B46188">
        <w:rPr>
          <w:lang w:val="fr-FR"/>
        </w:rPr>
        <w:t xml:space="preserve"> (</w:t>
      </w:r>
      <w:r>
        <w:rPr>
          <w:lang w:val="fr-FR"/>
        </w:rPr>
        <w:t xml:space="preserve">Android </w:t>
      </w:r>
      <w:r w:rsidRPr="00B46188">
        <w:rPr>
          <w:lang w:val="fr-FR"/>
        </w:rPr>
        <w:t>smartphones</w:t>
      </w:r>
      <w:r>
        <w:rPr>
          <w:lang w:val="fr-FR"/>
        </w:rPr>
        <w:t xml:space="preserve"> en/of Android</w:t>
      </w:r>
      <w:r w:rsidRPr="00B46188">
        <w:rPr>
          <w:lang w:val="fr-FR"/>
        </w:rPr>
        <w:t xml:space="preserve"> </w:t>
      </w:r>
      <w:proofErr w:type="spellStart"/>
      <w:r w:rsidRPr="00B46188">
        <w:rPr>
          <w:lang w:val="fr-FR"/>
        </w:rPr>
        <w:t>tablets</w:t>
      </w:r>
      <w:proofErr w:type="spellEnd"/>
      <w:r>
        <w:rPr>
          <w:lang w:val="fr-FR"/>
        </w:rPr>
        <w:t>);</w:t>
      </w:r>
    </w:p>
    <w:p w14:paraId="620C3915" w14:textId="77777777" w:rsidR="006E14F3" w:rsidRDefault="006E14F3" w:rsidP="006E14F3">
      <w:pPr>
        <w:pStyle w:val="Lijstalinea"/>
        <w:numPr>
          <w:ilvl w:val="2"/>
          <w:numId w:val="2"/>
        </w:numPr>
        <w:spacing w:line="240" w:lineRule="exact"/>
        <w:rPr>
          <w:lang w:val="fr-FR"/>
        </w:rPr>
      </w:pPr>
      <w:r>
        <w:rPr>
          <w:lang w:val="fr-FR"/>
        </w:rPr>
        <w:t xml:space="preserve">Apple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(iOS-, </w:t>
      </w:r>
      <w:proofErr w:type="spellStart"/>
      <w:r>
        <w:rPr>
          <w:lang w:val="fr-FR"/>
        </w:rPr>
        <w:t>iPadOS</w:t>
      </w:r>
      <w:proofErr w:type="spellEnd"/>
      <w:r>
        <w:rPr>
          <w:lang w:val="fr-FR"/>
        </w:rPr>
        <w:t xml:space="preserve">- en/of </w:t>
      </w:r>
      <w:proofErr w:type="spellStart"/>
      <w:r>
        <w:rPr>
          <w:lang w:val="fr-FR"/>
        </w:rPr>
        <w:t>MacOS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>);</w:t>
      </w:r>
    </w:p>
    <w:p w14:paraId="09F6D07F" w14:textId="77777777" w:rsidR="006E14F3" w:rsidRPr="00B373C3" w:rsidRDefault="006E14F3" w:rsidP="006E14F3">
      <w:pPr>
        <w:pStyle w:val="Lijstalinea"/>
        <w:numPr>
          <w:ilvl w:val="2"/>
          <w:numId w:val="2"/>
        </w:numPr>
        <w:spacing w:line="240" w:lineRule="exact"/>
      </w:pPr>
      <w:proofErr w:type="spellStart"/>
      <w:r>
        <w:t>w</w:t>
      </w:r>
      <w:r w:rsidRPr="00B46188">
        <w:t>erkplekger</w:t>
      </w:r>
      <w:r>
        <w:t>e</w:t>
      </w:r>
      <w:r w:rsidRPr="00B46188">
        <w:t>l</w:t>
      </w:r>
      <w:r>
        <w:t>a</w:t>
      </w:r>
      <w:r w:rsidRPr="00B46188">
        <w:t>teerde</w:t>
      </w:r>
      <w:proofErr w:type="spellEnd"/>
      <w:r w:rsidRPr="00B46188">
        <w:t xml:space="preserve"> accessoires in de vorm van</w:t>
      </w:r>
      <w:r>
        <w:t xml:space="preserve"> </w:t>
      </w:r>
      <w:proofErr w:type="spellStart"/>
      <w:r>
        <w:t>arbo</w:t>
      </w:r>
      <w:proofErr w:type="spellEnd"/>
      <w:r>
        <w:t xml:space="preserve"> middelen, audio visuele middelen, </w:t>
      </w:r>
      <w:bookmarkStart w:id="1" w:name="_Hlk69386872"/>
      <w:r w:rsidRPr="008E3D00">
        <w:rPr>
          <w:szCs w:val="18"/>
        </w:rPr>
        <w:t>kleine niet-</w:t>
      </w:r>
      <w:proofErr w:type="spellStart"/>
      <w:r w:rsidRPr="008E3D00">
        <w:rPr>
          <w:szCs w:val="18"/>
        </w:rPr>
        <w:t>rackmounted</w:t>
      </w:r>
      <w:proofErr w:type="spellEnd"/>
      <w:r w:rsidRPr="008E3D00">
        <w:rPr>
          <w:szCs w:val="18"/>
        </w:rPr>
        <w:t xml:space="preserve"> datacommunicatie-apparatuur</w:t>
      </w:r>
      <w:bookmarkEnd w:id="1"/>
      <w:r w:rsidRPr="008E3D00">
        <w:rPr>
          <w:szCs w:val="18"/>
        </w:rPr>
        <w:t xml:space="preserve"> zoals switches en routers</w:t>
      </w:r>
      <w:r>
        <w:rPr>
          <w:szCs w:val="18"/>
        </w:rPr>
        <w:t xml:space="preserve">, en/of </w:t>
      </w:r>
      <w:r w:rsidRPr="008E3D00">
        <w:rPr>
          <w:szCs w:val="18"/>
        </w:rPr>
        <w:t>scanners t/m A3 formaat en personal printers</w:t>
      </w:r>
      <w:r>
        <w:rPr>
          <w:szCs w:val="18"/>
        </w:rPr>
        <w:t>.</w:t>
      </w:r>
    </w:p>
    <w:p w14:paraId="5CA940E5" w14:textId="77777777" w:rsidR="006E14F3" w:rsidRPr="009C38F1" w:rsidRDefault="006E14F3" w:rsidP="006E14F3">
      <w:pPr>
        <w:pStyle w:val="Lijstalinea"/>
        <w:spacing w:line="240" w:lineRule="exact"/>
        <w:ind w:left="2160"/>
      </w:pPr>
    </w:p>
    <w:p w14:paraId="642B8A33" w14:textId="2B70725C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>
        <w:t xml:space="preserve">Het onder één overeenkomst aanbieden van ICT werkplek gerelateerde Diensten in de vorm van het uitvoeren van reparaties van minimaal </w:t>
      </w:r>
      <w:r w:rsidR="003C40FA">
        <w:t>5</w:t>
      </w:r>
      <w:r>
        <w:t>.000 ICT werkplek Producten voor minimaal 3 van de volgende 5 Productcategorieën:</w:t>
      </w:r>
    </w:p>
    <w:p w14:paraId="7561ADC7" w14:textId="77777777" w:rsidR="006E14F3" w:rsidRPr="00B373C3" w:rsidRDefault="006E14F3" w:rsidP="006E14F3">
      <w:pPr>
        <w:pStyle w:val="Lijstalinea"/>
        <w:numPr>
          <w:ilvl w:val="0"/>
          <w:numId w:val="7"/>
        </w:numPr>
        <w:spacing w:line="240" w:lineRule="exact"/>
        <w:rPr>
          <w:lang w:val="en-US"/>
        </w:rPr>
      </w:pPr>
      <w:r>
        <w:rPr>
          <w:lang w:val="en-US"/>
        </w:rPr>
        <w:t>l</w:t>
      </w:r>
      <w:r w:rsidRPr="00B373C3">
        <w:rPr>
          <w:lang w:val="en-US"/>
        </w:rPr>
        <w:t xml:space="preserve">aptops </w:t>
      </w:r>
      <w:proofErr w:type="spellStart"/>
      <w:r w:rsidRPr="00B373C3"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 w:rsidRPr="00B373C3">
        <w:rPr>
          <w:lang w:val="en-US"/>
        </w:rPr>
        <w:t>vaste</w:t>
      </w:r>
      <w:proofErr w:type="spellEnd"/>
      <w:r w:rsidRPr="00B373C3">
        <w:rPr>
          <w:lang w:val="en-US"/>
        </w:rPr>
        <w:t xml:space="preserve"> ICT </w:t>
      </w:r>
      <w:proofErr w:type="spellStart"/>
      <w:r w:rsidRPr="00B373C3">
        <w:rPr>
          <w:lang w:val="en-US"/>
        </w:rPr>
        <w:t>werkplekken</w:t>
      </w:r>
      <w:proofErr w:type="spellEnd"/>
      <w:r w:rsidRPr="00B373C3">
        <w:rPr>
          <w:lang w:val="en-US"/>
        </w:rPr>
        <w:t xml:space="preserve"> (thin-, fat- </w:t>
      </w:r>
      <w:proofErr w:type="spellStart"/>
      <w:r w:rsidRPr="00B373C3">
        <w:rPr>
          <w:lang w:val="en-US"/>
        </w:rPr>
        <w:t>en</w:t>
      </w:r>
      <w:proofErr w:type="spellEnd"/>
      <w:r w:rsidRPr="00B373C3">
        <w:rPr>
          <w:lang w:val="en-US"/>
        </w:rPr>
        <w:t xml:space="preserve">/of </w:t>
      </w:r>
      <w:proofErr w:type="spellStart"/>
      <w:r w:rsidRPr="00B373C3">
        <w:rPr>
          <w:lang w:val="en-US"/>
        </w:rPr>
        <w:t>hybride</w:t>
      </w:r>
      <w:proofErr w:type="spellEnd"/>
      <w:r w:rsidRPr="00B373C3">
        <w:rPr>
          <w:lang w:val="en-US"/>
        </w:rPr>
        <w:t xml:space="preserve"> clients);</w:t>
      </w:r>
    </w:p>
    <w:p w14:paraId="3F5490AC" w14:textId="77777777" w:rsidR="006E14F3" w:rsidRDefault="006E14F3" w:rsidP="006E14F3">
      <w:pPr>
        <w:pStyle w:val="Lijstalinea"/>
        <w:numPr>
          <w:ilvl w:val="0"/>
          <w:numId w:val="7"/>
        </w:numPr>
        <w:spacing w:line="240" w:lineRule="exact"/>
      </w:pPr>
      <w:r>
        <w:t>beeldschermen ten behoeve van laptops en/of vaste ICT werkplekken;</w:t>
      </w:r>
    </w:p>
    <w:p w14:paraId="2A3EE72F" w14:textId="77777777" w:rsidR="006E14F3" w:rsidRPr="00B46188" w:rsidRDefault="006E14F3" w:rsidP="006E14F3">
      <w:pPr>
        <w:pStyle w:val="Lijstalinea"/>
        <w:numPr>
          <w:ilvl w:val="0"/>
          <w:numId w:val="7"/>
        </w:numPr>
        <w:spacing w:line="240" w:lineRule="exact"/>
        <w:rPr>
          <w:lang w:val="fr-FR"/>
        </w:rPr>
      </w:pPr>
      <w:r w:rsidRPr="00B46188">
        <w:rPr>
          <w:lang w:val="fr-FR"/>
        </w:rPr>
        <w:t xml:space="preserve">Android </w:t>
      </w:r>
      <w:proofErr w:type="spellStart"/>
      <w:r w:rsidRPr="00B46188">
        <w:rPr>
          <w:lang w:val="fr-FR"/>
        </w:rPr>
        <w:t>devices</w:t>
      </w:r>
      <w:proofErr w:type="spellEnd"/>
      <w:r w:rsidRPr="00B46188">
        <w:rPr>
          <w:lang w:val="fr-FR"/>
        </w:rPr>
        <w:t xml:space="preserve"> (</w:t>
      </w:r>
      <w:r>
        <w:rPr>
          <w:lang w:val="fr-FR"/>
        </w:rPr>
        <w:t xml:space="preserve">Android </w:t>
      </w:r>
      <w:r w:rsidRPr="00B46188">
        <w:rPr>
          <w:lang w:val="fr-FR"/>
        </w:rPr>
        <w:t>smartphones</w:t>
      </w:r>
      <w:r>
        <w:rPr>
          <w:lang w:val="fr-FR"/>
        </w:rPr>
        <w:t xml:space="preserve"> en/of Android</w:t>
      </w:r>
      <w:r w:rsidRPr="00B46188">
        <w:rPr>
          <w:lang w:val="fr-FR"/>
        </w:rPr>
        <w:t xml:space="preserve"> </w:t>
      </w:r>
      <w:proofErr w:type="spellStart"/>
      <w:r w:rsidRPr="00B46188">
        <w:rPr>
          <w:lang w:val="fr-FR"/>
        </w:rPr>
        <w:t>tablets</w:t>
      </w:r>
      <w:proofErr w:type="spellEnd"/>
      <w:r>
        <w:rPr>
          <w:lang w:val="fr-FR"/>
        </w:rPr>
        <w:t>);</w:t>
      </w:r>
    </w:p>
    <w:p w14:paraId="4A37C19A" w14:textId="77777777" w:rsidR="006E14F3" w:rsidRDefault="006E14F3" w:rsidP="006E14F3">
      <w:pPr>
        <w:pStyle w:val="Lijstalinea"/>
        <w:numPr>
          <w:ilvl w:val="0"/>
          <w:numId w:val="7"/>
        </w:numPr>
        <w:spacing w:line="240" w:lineRule="exact"/>
        <w:rPr>
          <w:lang w:val="fr-FR"/>
        </w:rPr>
      </w:pPr>
      <w:r>
        <w:rPr>
          <w:lang w:val="fr-FR"/>
        </w:rPr>
        <w:t xml:space="preserve">Apple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(iOS-, </w:t>
      </w:r>
      <w:proofErr w:type="spellStart"/>
      <w:r>
        <w:rPr>
          <w:lang w:val="fr-FR"/>
        </w:rPr>
        <w:t>iPadOS</w:t>
      </w:r>
      <w:proofErr w:type="spellEnd"/>
      <w:r>
        <w:rPr>
          <w:lang w:val="fr-FR"/>
        </w:rPr>
        <w:t xml:space="preserve">- en/of </w:t>
      </w:r>
      <w:proofErr w:type="spellStart"/>
      <w:r>
        <w:rPr>
          <w:lang w:val="fr-FR"/>
        </w:rPr>
        <w:t>MacOS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>);</w:t>
      </w:r>
    </w:p>
    <w:p w14:paraId="580B0E61" w14:textId="77777777" w:rsidR="006E14F3" w:rsidRPr="00B373C3" w:rsidRDefault="006E14F3" w:rsidP="006E14F3">
      <w:pPr>
        <w:pStyle w:val="Lijstalinea"/>
        <w:numPr>
          <w:ilvl w:val="0"/>
          <w:numId w:val="7"/>
        </w:numPr>
        <w:spacing w:line="240" w:lineRule="exact"/>
      </w:pPr>
      <w:proofErr w:type="spellStart"/>
      <w:r>
        <w:t>w</w:t>
      </w:r>
      <w:r w:rsidRPr="00B46188">
        <w:t>erkplekgeralteerde</w:t>
      </w:r>
      <w:proofErr w:type="spellEnd"/>
      <w:r w:rsidRPr="00B46188">
        <w:t xml:space="preserve"> accessoires in de vorm van</w:t>
      </w:r>
      <w:r>
        <w:t xml:space="preserve"> </w:t>
      </w:r>
      <w:proofErr w:type="spellStart"/>
      <w:r>
        <w:t>arbo</w:t>
      </w:r>
      <w:proofErr w:type="spellEnd"/>
      <w:r>
        <w:t xml:space="preserve"> middelen, audio visuele middelen, </w:t>
      </w:r>
      <w:r w:rsidRPr="008E3D00">
        <w:rPr>
          <w:szCs w:val="18"/>
        </w:rPr>
        <w:t>kleine niet-</w:t>
      </w:r>
      <w:proofErr w:type="spellStart"/>
      <w:r w:rsidRPr="008E3D00">
        <w:rPr>
          <w:szCs w:val="18"/>
        </w:rPr>
        <w:t>rackmounted</w:t>
      </w:r>
      <w:proofErr w:type="spellEnd"/>
      <w:r w:rsidRPr="008E3D00">
        <w:rPr>
          <w:szCs w:val="18"/>
        </w:rPr>
        <w:t xml:space="preserve"> datacommunicatie-apparatuur zoals switches en routers</w:t>
      </w:r>
      <w:r>
        <w:rPr>
          <w:szCs w:val="18"/>
        </w:rPr>
        <w:t xml:space="preserve">, en/of </w:t>
      </w:r>
      <w:r w:rsidRPr="008E3D00">
        <w:rPr>
          <w:szCs w:val="18"/>
        </w:rPr>
        <w:t>scanners t/m A3 formaat en personal printers</w:t>
      </w:r>
      <w:r>
        <w:rPr>
          <w:szCs w:val="18"/>
        </w:rPr>
        <w:t>.</w:t>
      </w:r>
    </w:p>
    <w:p w14:paraId="3B338C7C" w14:textId="77777777" w:rsidR="006E14F3" w:rsidRPr="009168B1" w:rsidRDefault="006E14F3" w:rsidP="006E14F3">
      <w:pPr>
        <w:pStyle w:val="Lijstalinea"/>
        <w:spacing w:line="240" w:lineRule="exact"/>
        <w:ind w:left="2340"/>
      </w:pPr>
    </w:p>
    <w:p w14:paraId="43A14471" w14:textId="77777777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>
        <w:t xml:space="preserve">Het onder één overeenkomst leveren van ICT werkplek gerelateerde Diensten in de vorm van werplekbeheer zoals Mobile Device Management dienstverlening voor minimaal 10.000 ICT werkplek Producten voor minimaal 2 van de volgende 3 Productcategorieën: </w:t>
      </w:r>
    </w:p>
    <w:p w14:paraId="1CCB8343" w14:textId="77777777" w:rsidR="006E14F3" w:rsidRDefault="006E14F3" w:rsidP="006E14F3">
      <w:pPr>
        <w:pStyle w:val="Lijstalinea"/>
        <w:numPr>
          <w:ilvl w:val="0"/>
          <w:numId w:val="4"/>
        </w:numPr>
        <w:spacing w:line="240" w:lineRule="exact"/>
      </w:pPr>
      <w:r>
        <w:t>laptops en vaste ICT werkplekken (</w:t>
      </w:r>
      <w:proofErr w:type="spellStart"/>
      <w:r>
        <w:t>thin</w:t>
      </w:r>
      <w:proofErr w:type="spellEnd"/>
      <w:r>
        <w:t>-, fat- en/of hybride clients);</w:t>
      </w:r>
    </w:p>
    <w:p w14:paraId="46775D82" w14:textId="77777777" w:rsidR="006E14F3" w:rsidRPr="009168B1" w:rsidRDefault="006E14F3" w:rsidP="006E14F3">
      <w:pPr>
        <w:pStyle w:val="Lijstalinea"/>
        <w:numPr>
          <w:ilvl w:val="0"/>
          <w:numId w:val="4"/>
        </w:numPr>
        <w:spacing w:line="240" w:lineRule="exact"/>
        <w:rPr>
          <w:lang w:val="fr-FR"/>
        </w:rPr>
      </w:pPr>
      <w:r w:rsidRPr="009168B1">
        <w:rPr>
          <w:lang w:val="fr-FR"/>
        </w:rPr>
        <w:t xml:space="preserve">Android </w:t>
      </w:r>
      <w:proofErr w:type="spellStart"/>
      <w:r w:rsidRPr="009168B1">
        <w:rPr>
          <w:lang w:val="fr-FR"/>
        </w:rPr>
        <w:t>devices</w:t>
      </w:r>
      <w:proofErr w:type="spellEnd"/>
      <w:r w:rsidRPr="009168B1">
        <w:rPr>
          <w:lang w:val="fr-FR"/>
        </w:rPr>
        <w:t xml:space="preserve"> (Android smartphones en/of Android </w:t>
      </w:r>
      <w:proofErr w:type="spellStart"/>
      <w:r w:rsidRPr="009168B1">
        <w:rPr>
          <w:lang w:val="fr-FR"/>
        </w:rPr>
        <w:t>tablets</w:t>
      </w:r>
      <w:proofErr w:type="spellEnd"/>
      <w:r w:rsidRPr="009168B1">
        <w:rPr>
          <w:lang w:val="fr-FR"/>
        </w:rPr>
        <w:t>)</w:t>
      </w:r>
      <w:r>
        <w:rPr>
          <w:lang w:val="fr-FR"/>
        </w:rPr>
        <w:t>;</w:t>
      </w:r>
    </w:p>
    <w:p w14:paraId="6C4B1898" w14:textId="77777777" w:rsidR="006E14F3" w:rsidRPr="006C6275" w:rsidRDefault="006E14F3" w:rsidP="006E14F3">
      <w:pPr>
        <w:pStyle w:val="Lijstalinea"/>
        <w:numPr>
          <w:ilvl w:val="0"/>
          <w:numId w:val="4"/>
        </w:numPr>
        <w:spacing w:line="240" w:lineRule="exact"/>
        <w:rPr>
          <w:lang w:val="en-US"/>
        </w:rPr>
      </w:pPr>
      <w:r w:rsidRPr="006C6275">
        <w:rPr>
          <w:lang w:val="en-US"/>
        </w:rPr>
        <w:t xml:space="preserve">Apple devices (iOS-, iPadOS- </w:t>
      </w:r>
      <w:proofErr w:type="spellStart"/>
      <w:r w:rsidRPr="006C6275">
        <w:rPr>
          <w:lang w:val="en-US"/>
        </w:rPr>
        <w:t>en</w:t>
      </w:r>
      <w:proofErr w:type="spellEnd"/>
      <w:r w:rsidRPr="006C6275">
        <w:rPr>
          <w:lang w:val="en-US"/>
        </w:rPr>
        <w:t>/of MacOS- devices).</w:t>
      </w:r>
    </w:p>
    <w:p w14:paraId="17FB6D4B" w14:textId="77777777" w:rsidR="006E14F3" w:rsidRPr="006C6275" w:rsidRDefault="006E14F3" w:rsidP="006E14F3">
      <w:pPr>
        <w:pStyle w:val="Lijstalinea"/>
        <w:spacing w:line="240" w:lineRule="exact"/>
        <w:ind w:left="2160"/>
        <w:rPr>
          <w:lang w:val="en-US"/>
        </w:rPr>
      </w:pPr>
    </w:p>
    <w:p w14:paraId="239C8348" w14:textId="368F9927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>
        <w:t xml:space="preserve">Het onder één overeenkomst leveren van diensten </w:t>
      </w:r>
      <w:r w:rsidRPr="00C449E7">
        <w:rPr>
          <w:szCs w:val="18"/>
        </w:rPr>
        <w:t xml:space="preserve">gerelateerd aan de ICT werkomgeving zoals eindgebruiker ondersteuning </w:t>
      </w:r>
      <w:r>
        <w:rPr>
          <w:szCs w:val="18"/>
        </w:rPr>
        <w:t>en/</w:t>
      </w:r>
      <w:r w:rsidRPr="00C449E7">
        <w:rPr>
          <w:szCs w:val="18"/>
        </w:rPr>
        <w:t>of eindgebruiker helpdesk</w:t>
      </w:r>
      <w:r>
        <w:t xml:space="preserve"> voor minimaal </w:t>
      </w:r>
      <w:r w:rsidR="00CE164E">
        <w:t>20</w:t>
      </w:r>
      <w:r>
        <w:t>0.000 voor  minimaal 3 van de volgende 5 groepen Productcategorieën:</w:t>
      </w:r>
    </w:p>
    <w:p w14:paraId="46651B00" w14:textId="77777777" w:rsidR="006E14F3" w:rsidRDefault="006E14F3" w:rsidP="006E14F3">
      <w:pPr>
        <w:pStyle w:val="Lijstalinea"/>
        <w:numPr>
          <w:ilvl w:val="0"/>
          <w:numId w:val="5"/>
        </w:numPr>
        <w:spacing w:line="240" w:lineRule="exact"/>
      </w:pPr>
      <w:r>
        <w:t>laptops en vaste ICT werkplekken (</w:t>
      </w:r>
      <w:proofErr w:type="spellStart"/>
      <w:r>
        <w:t>thin</w:t>
      </w:r>
      <w:proofErr w:type="spellEnd"/>
      <w:r>
        <w:t>-, fat- en/of hybride clients);</w:t>
      </w:r>
    </w:p>
    <w:p w14:paraId="2FC9B188" w14:textId="77777777" w:rsidR="006E14F3" w:rsidRDefault="006E14F3" w:rsidP="006E14F3">
      <w:pPr>
        <w:pStyle w:val="Lijstalinea"/>
        <w:numPr>
          <w:ilvl w:val="0"/>
          <w:numId w:val="5"/>
        </w:numPr>
        <w:spacing w:line="240" w:lineRule="exact"/>
      </w:pPr>
      <w:r>
        <w:t>beeldschermen ten behoeve van laptops en/of vaste ICT werkplekken;</w:t>
      </w:r>
    </w:p>
    <w:p w14:paraId="67AC82C6" w14:textId="77777777" w:rsidR="006E14F3" w:rsidRPr="00B46188" w:rsidRDefault="006E14F3" w:rsidP="006E14F3">
      <w:pPr>
        <w:pStyle w:val="Lijstalinea"/>
        <w:numPr>
          <w:ilvl w:val="0"/>
          <w:numId w:val="5"/>
        </w:numPr>
        <w:spacing w:line="240" w:lineRule="exact"/>
        <w:rPr>
          <w:lang w:val="fr-FR"/>
        </w:rPr>
      </w:pPr>
      <w:r w:rsidRPr="00B46188">
        <w:rPr>
          <w:lang w:val="fr-FR"/>
        </w:rPr>
        <w:t xml:space="preserve">Android </w:t>
      </w:r>
      <w:proofErr w:type="spellStart"/>
      <w:r w:rsidRPr="00B46188">
        <w:rPr>
          <w:lang w:val="fr-FR"/>
        </w:rPr>
        <w:t>devices</w:t>
      </w:r>
      <w:proofErr w:type="spellEnd"/>
      <w:r w:rsidRPr="00B46188">
        <w:rPr>
          <w:lang w:val="fr-FR"/>
        </w:rPr>
        <w:t xml:space="preserve"> (</w:t>
      </w:r>
      <w:r>
        <w:rPr>
          <w:lang w:val="fr-FR"/>
        </w:rPr>
        <w:t xml:space="preserve">Android </w:t>
      </w:r>
      <w:r w:rsidRPr="00B46188">
        <w:rPr>
          <w:lang w:val="fr-FR"/>
        </w:rPr>
        <w:t>smartphones</w:t>
      </w:r>
      <w:r>
        <w:rPr>
          <w:lang w:val="fr-FR"/>
        </w:rPr>
        <w:t xml:space="preserve"> en/of Android</w:t>
      </w:r>
      <w:r w:rsidRPr="00B46188">
        <w:rPr>
          <w:lang w:val="fr-FR"/>
        </w:rPr>
        <w:t xml:space="preserve"> </w:t>
      </w:r>
      <w:proofErr w:type="spellStart"/>
      <w:r w:rsidRPr="00B46188">
        <w:rPr>
          <w:lang w:val="fr-FR"/>
        </w:rPr>
        <w:t>tablets</w:t>
      </w:r>
      <w:proofErr w:type="spellEnd"/>
      <w:r>
        <w:rPr>
          <w:lang w:val="fr-FR"/>
        </w:rPr>
        <w:t>);</w:t>
      </w:r>
    </w:p>
    <w:p w14:paraId="6021D3FF" w14:textId="77777777" w:rsidR="006E14F3" w:rsidRDefault="006E14F3" w:rsidP="006E14F3">
      <w:pPr>
        <w:pStyle w:val="Lijstalinea"/>
        <w:numPr>
          <w:ilvl w:val="0"/>
          <w:numId w:val="5"/>
        </w:numPr>
        <w:spacing w:line="240" w:lineRule="exact"/>
        <w:rPr>
          <w:lang w:val="fr-FR"/>
        </w:rPr>
      </w:pPr>
      <w:r>
        <w:rPr>
          <w:lang w:val="fr-FR"/>
        </w:rPr>
        <w:t xml:space="preserve">Apple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(iOS-, </w:t>
      </w:r>
      <w:proofErr w:type="spellStart"/>
      <w:r>
        <w:rPr>
          <w:lang w:val="fr-FR"/>
        </w:rPr>
        <w:t>iPadOS</w:t>
      </w:r>
      <w:proofErr w:type="spellEnd"/>
      <w:r>
        <w:rPr>
          <w:lang w:val="fr-FR"/>
        </w:rPr>
        <w:t xml:space="preserve">- en/of </w:t>
      </w:r>
      <w:proofErr w:type="spellStart"/>
      <w:r>
        <w:rPr>
          <w:lang w:val="fr-FR"/>
        </w:rPr>
        <w:t>MacOS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>);</w:t>
      </w:r>
    </w:p>
    <w:p w14:paraId="0CCED753" w14:textId="77777777" w:rsidR="006E14F3" w:rsidRPr="00B373C3" w:rsidRDefault="006E14F3" w:rsidP="006E14F3">
      <w:pPr>
        <w:pStyle w:val="Lijstalinea"/>
        <w:numPr>
          <w:ilvl w:val="0"/>
          <w:numId w:val="5"/>
        </w:numPr>
        <w:spacing w:line="240" w:lineRule="exact"/>
      </w:pPr>
      <w:proofErr w:type="spellStart"/>
      <w:r>
        <w:t>w</w:t>
      </w:r>
      <w:r w:rsidRPr="00B46188">
        <w:t>erkplekger</w:t>
      </w:r>
      <w:r>
        <w:t>e</w:t>
      </w:r>
      <w:r w:rsidRPr="00B46188">
        <w:t>l</w:t>
      </w:r>
      <w:r>
        <w:t>a</w:t>
      </w:r>
      <w:r w:rsidRPr="00B46188">
        <w:t>teerde</w:t>
      </w:r>
      <w:proofErr w:type="spellEnd"/>
      <w:r w:rsidRPr="00B46188">
        <w:t xml:space="preserve"> accessoires in de vorm van</w:t>
      </w:r>
      <w:r>
        <w:t xml:space="preserve"> </w:t>
      </w:r>
      <w:proofErr w:type="spellStart"/>
      <w:r>
        <w:t>arbo</w:t>
      </w:r>
      <w:proofErr w:type="spellEnd"/>
      <w:r>
        <w:t xml:space="preserve"> middelen, audio visuele middelen, </w:t>
      </w:r>
      <w:r w:rsidRPr="008E3D00">
        <w:rPr>
          <w:szCs w:val="18"/>
        </w:rPr>
        <w:t>kleine niet-</w:t>
      </w:r>
      <w:proofErr w:type="spellStart"/>
      <w:r w:rsidRPr="008E3D00">
        <w:rPr>
          <w:szCs w:val="18"/>
        </w:rPr>
        <w:t>rackmounted</w:t>
      </w:r>
      <w:proofErr w:type="spellEnd"/>
      <w:r w:rsidRPr="008E3D00">
        <w:rPr>
          <w:szCs w:val="18"/>
        </w:rPr>
        <w:t xml:space="preserve"> datacommunicatie-apparatuur zoals switches en routers</w:t>
      </w:r>
      <w:r>
        <w:rPr>
          <w:szCs w:val="18"/>
        </w:rPr>
        <w:t xml:space="preserve">, en/of </w:t>
      </w:r>
      <w:r w:rsidRPr="008E3D00">
        <w:rPr>
          <w:szCs w:val="18"/>
        </w:rPr>
        <w:t>scanners t/m A3 formaat en personal printers</w:t>
      </w:r>
      <w:r>
        <w:rPr>
          <w:szCs w:val="18"/>
        </w:rPr>
        <w:t>.</w:t>
      </w:r>
    </w:p>
    <w:p w14:paraId="76273E07" w14:textId="77777777" w:rsidR="006E14F3" w:rsidRPr="009168B1" w:rsidRDefault="006E14F3" w:rsidP="006E14F3">
      <w:pPr>
        <w:pStyle w:val="Lijstalinea"/>
        <w:spacing w:line="240" w:lineRule="exact"/>
        <w:ind w:left="2160"/>
      </w:pPr>
    </w:p>
    <w:p w14:paraId="5A837932" w14:textId="45C63D42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>
        <w:t xml:space="preserve">Het onder één overeenkomst leveren van </w:t>
      </w:r>
      <w:r>
        <w:rPr>
          <w:szCs w:val="18"/>
        </w:rPr>
        <w:t>l</w:t>
      </w:r>
      <w:r w:rsidRPr="00CA7B54">
        <w:rPr>
          <w:szCs w:val="18"/>
        </w:rPr>
        <w:t>ogistieke diensten zoals distributie e</w:t>
      </w:r>
      <w:r>
        <w:rPr>
          <w:szCs w:val="18"/>
        </w:rPr>
        <w:t>n beveiligde o</w:t>
      </w:r>
      <w:r w:rsidRPr="00CA7B54">
        <w:rPr>
          <w:szCs w:val="18"/>
        </w:rPr>
        <w:t xml:space="preserve">pslag van </w:t>
      </w:r>
      <w:proofErr w:type="spellStart"/>
      <w:r w:rsidRPr="00CA7B54">
        <w:rPr>
          <w:szCs w:val="18"/>
        </w:rPr>
        <w:t>werkplekhardware</w:t>
      </w:r>
      <w:proofErr w:type="spellEnd"/>
      <w:r>
        <w:rPr>
          <w:szCs w:val="18"/>
        </w:rPr>
        <w:t xml:space="preserve"> voor minimaal </w:t>
      </w:r>
      <w:r w:rsidR="001B36ED">
        <w:rPr>
          <w:szCs w:val="18"/>
        </w:rPr>
        <w:t>20</w:t>
      </w:r>
      <w:r>
        <w:rPr>
          <w:szCs w:val="18"/>
        </w:rPr>
        <w:t xml:space="preserve">0.000 ICT werkplek Producten </w:t>
      </w:r>
      <w:r>
        <w:t>voor minimaal 3 van de volgende 5 Productcategorieën:</w:t>
      </w:r>
    </w:p>
    <w:p w14:paraId="00CD4750" w14:textId="77777777" w:rsidR="006E14F3" w:rsidRDefault="006E14F3" w:rsidP="006E14F3">
      <w:pPr>
        <w:pStyle w:val="Lijstalinea"/>
        <w:numPr>
          <w:ilvl w:val="0"/>
          <w:numId w:val="6"/>
        </w:numPr>
        <w:spacing w:line="240" w:lineRule="exact"/>
      </w:pPr>
      <w:r>
        <w:t>laptops en vaste ICT werkplekken (</w:t>
      </w:r>
      <w:proofErr w:type="spellStart"/>
      <w:r>
        <w:t>thin</w:t>
      </w:r>
      <w:proofErr w:type="spellEnd"/>
      <w:r>
        <w:t>-, fat- en/of hybride clients);</w:t>
      </w:r>
    </w:p>
    <w:p w14:paraId="5E357ADD" w14:textId="77777777" w:rsidR="006E14F3" w:rsidRDefault="006E14F3" w:rsidP="006E14F3">
      <w:pPr>
        <w:pStyle w:val="Lijstalinea"/>
        <w:numPr>
          <w:ilvl w:val="0"/>
          <w:numId w:val="6"/>
        </w:numPr>
        <w:spacing w:line="240" w:lineRule="exact"/>
      </w:pPr>
      <w:r>
        <w:lastRenderedPageBreak/>
        <w:t>beeldschermen ten behoeve van laptops en/of vaste ICT werkplekken;</w:t>
      </w:r>
    </w:p>
    <w:p w14:paraId="44B74FF8" w14:textId="77777777" w:rsidR="006E14F3" w:rsidRPr="00B46188" w:rsidRDefault="006E14F3" w:rsidP="006E14F3">
      <w:pPr>
        <w:pStyle w:val="Lijstalinea"/>
        <w:numPr>
          <w:ilvl w:val="0"/>
          <w:numId w:val="6"/>
        </w:numPr>
        <w:spacing w:line="240" w:lineRule="exact"/>
        <w:rPr>
          <w:lang w:val="fr-FR"/>
        </w:rPr>
      </w:pPr>
      <w:r w:rsidRPr="00B46188">
        <w:rPr>
          <w:lang w:val="fr-FR"/>
        </w:rPr>
        <w:t xml:space="preserve">Android </w:t>
      </w:r>
      <w:proofErr w:type="spellStart"/>
      <w:r w:rsidRPr="00B46188">
        <w:rPr>
          <w:lang w:val="fr-FR"/>
        </w:rPr>
        <w:t>devices</w:t>
      </w:r>
      <w:proofErr w:type="spellEnd"/>
      <w:r w:rsidRPr="00B46188">
        <w:rPr>
          <w:lang w:val="fr-FR"/>
        </w:rPr>
        <w:t xml:space="preserve"> (</w:t>
      </w:r>
      <w:r>
        <w:rPr>
          <w:lang w:val="fr-FR"/>
        </w:rPr>
        <w:t xml:space="preserve">Android </w:t>
      </w:r>
      <w:r w:rsidRPr="00B46188">
        <w:rPr>
          <w:lang w:val="fr-FR"/>
        </w:rPr>
        <w:t>smartphones</w:t>
      </w:r>
      <w:r>
        <w:rPr>
          <w:lang w:val="fr-FR"/>
        </w:rPr>
        <w:t xml:space="preserve"> en/of Android</w:t>
      </w:r>
      <w:r w:rsidRPr="00B46188">
        <w:rPr>
          <w:lang w:val="fr-FR"/>
        </w:rPr>
        <w:t xml:space="preserve"> </w:t>
      </w:r>
      <w:proofErr w:type="spellStart"/>
      <w:r w:rsidRPr="00B46188">
        <w:rPr>
          <w:lang w:val="fr-FR"/>
        </w:rPr>
        <w:t>tablets</w:t>
      </w:r>
      <w:proofErr w:type="spellEnd"/>
      <w:r>
        <w:rPr>
          <w:lang w:val="fr-FR"/>
        </w:rPr>
        <w:t>);</w:t>
      </w:r>
    </w:p>
    <w:p w14:paraId="4783C0AC" w14:textId="77777777" w:rsidR="006E14F3" w:rsidRDefault="006E14F3" w:rsidP="006E14F3">
      <w:pPr>
        <w:pStyle w:val="Lijstalinea"/>
        <w:numPr>
          <w:ilvl w:val="0"/>
          <w:numId w:val="6"/>
        </w:numPr>
        <w:spacing w:line="240" w:lineRule="exact"/>
        <w:rPr>
          <w:lang w:val="fr-FR"/>
        </w:rPr>
      </w:pPr>
      <w:r>
        <w:rPr>
          <w:lang w:val="fr-FR"/>
        </w:rPr>
        <w:t xml:space="preserve">Apple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(iOS-, </w:t>
      </w:r>
      <w:proofErr w:type="spellStart"/>
      <w:r>
        <w:rPr>
          <w:lang w:val="fr-FR"/>
        </w:rPr>
        <w:t>iPadOS</w:t>
      </w:r>
      <w:proofErr w:type="spellEnd"/>
      <w:r>
        <w:rPr>
          <w:lang w:val="fr-FR"/>
        </w:rPr>
        <w:t xml:space="preserve">- en/of </w:t>
      </w:r>
      <w:proofErr w:type="spellStart"/>
      <w:r>
        <w:rPr>
          <w:lang w:val="fr-FR"/>
        </w:rPr>
        <w:t>MacOS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>);</w:t>
      </w:r>
    </w:p>
    <w:p w14:paraId="24836FB0" w14:textId="77777777" w:rsidR="006E14F3" w:rsidRPr="00973144" w:rsidRDefault="006E14F3" w:rsidP="006E14F3">
      <w:pPr>
        <w:pStyle w:val="Lijstalinea"/>
        <w:numPr>
          <w:ilvl w:val="0"/>
          <w:numId w:val="6"/>
        </w:numPr>
        <w:spacing w:line="240" w:lineRule="exact"/>
      </w:pPr>
      <w:proofErr w:type="spellStart"/>
      <w:r>
        <w:t>w</w:t>
      </w:r>
      <w:r w:rsidRPr="00B46188">
        <w:t>erkplekger</w:t>
      </w:r>
      <w:r>
        <w:t>e</w:t>
      </w:r>
      <w:r w:rsidRPr="00B46188">
        <w:t>l</w:t>
      </w:r>
      <w:r>
        <w:t>a</w:t>
      </w:r>
      <w:r w:rsidRPr="00B46188">
        <w:t>teerde</w:t>
      </w:r>
      <w:proofErr w:type="spellEnd"/>
      <w:r w:rsidRPr="00B46188">
        <w:t xml:space="preserve"> accessoires in de vorm van</w:t>
      </w:r>
      <w:r>
        <w:t xml:space="preserve"> </w:t>
      </w:r>
      <w:proofErr w:type="spellStart"/>
      <w:r>
        <w:t>arbo</w:t>
      </w:r>
      <w:proofErr w:type="spellEnd"/>
      <w:r>
        <w:t xml:space="preserve"> middelen, audio visuele middelen, </w:t>
      </w:r>
      <w:r w:rsidRPr="008E3D00">
        <w:rPr>
          <w:szCs w:val="18"/>
        </w:rPr>
        <w:t>kleine niet-</w:t>
      </w:r>
      <w:proofErr w:type="spellStart"/>
      <w:r w:rsidRPr="008E3D00">
        <w:rPr>
          <w:szCs w:val="18"/>
        </w:rPr>
        <w:t>rackmounted</w:t>
      </w:r>
      <w:proofErr w:type="spellEnd"/>
      <w:r w:rsidRPr="008E3D00">
        <w:rPr>
          <w:szCs w:val="18"/>
        </w:rPr>
        <w:t xml:space="preserve"> datacommunicatie-apparatuur zoals switches en routers</w:t>
      </w:r>
      <w:r>
        <w:rPr>
          <w:szCs w:val="18"/>
        </w:rPr>
        <w:t xml:space="preserve">, en/of </w:t>
      </w:r>
      <w:r w:rsidRPr="008E3D00">
        <w:rPr>
          <w:szCs w:val="18"/>
        </w:rPr>
        <w:t>scanners t/m A3 formaat en personal printers</w:t>
      </w:r>
      <w:r>
        <w:rPr>
          <w:szCs w:val="18"/>
        </w:rPr>
        <w:t>.</w:t>
      </w:r>
    </w:p>
    <w:p w14:paraId="61606750" w14:textId="77777777" w:rsidR="006E14F3" w:rsidRPr="009168B1" w:rsidRDefault="006E14F3" w:rsidP="006E14F3">
      <w:pPr>
        <w:pStyle w:val="Lijstalinea"/>
        <w:spacing w:line="240" w:lineRule="exact"/>
        <w:ind w:left="2160"/>
      </w:pPr>
    </w:p>
    <w:p w14:paraId="4A6840A1" w14:textId="33F9368D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 w:rsidRPr="006977E3">
        <w:t>Het</w:t>
      </w:r>
      <w:r>
        <w:t xml:space="preserve"> onder één overeenkomst</w:t>
      </w:r>
      <w:r w:rsidRPr="006977E3">
        <w:t xml:space="preserve"> leveren van </w:t>
      </w:r>
      <w:r w:rsidRPr="001B36ED">
        <w:rPr>
          <w:highlight w:val="yellow"/>
        </w:rPr>
        <w:t>minimaal 2</w:t>
      </w:r>
      <w:r w:rsidR="001B36ED" w:rsidRPr="001B36ED">
        <w:rPr>
          <w:highlight w:val="yellow"/>
        </w:rPr>
        <w:t>00</w:t>
      </w:r>
      <w:r w:rsidRPr="001B36ED">
        <w:rPr>
          <w:highlight w:val="yellow"/>
        </w:rPr>
        <w:t>.000</w:t>
      </w:r>
      <w:r>
        <w:t xml:space="preserve"> ICT werkplek Producten</w:t>
      </w:r>
      <w:r w:rsidRPr="006977E3">
        <w:t xml:space="preserve"> aan huis adressen </w:t>
      </w:r>
      <w:r w:rsidR="00CE164E">
        <w:t xml:space="preserve">(geanonimiseerd) </w:t>
      </w:r>
      <w:r w:rsidRPr="006977E3">
        <w:t>van medewerkers</w:t>
      </w:r>
      <w:r>
        <w:t xml:space="preserve"> voor minimaal 3 van de volgende 5 Productcategorieën:</w:t>
      </w:r>
    </w:p>
    <w:p w14:paraId="1C842ECA" w14:textId="77777777" w:rsidR="006E14F3" w:rsidRDefault="006E14F3" w:rsidP="006E14F3">
      <w:pPr>
        <w:pStyle w:val="Lijstalinea"/>
        <w:numPr>
          <w:ilvl w:val="0"/>
          <w:numId w:val="8"/>
        </w:numPr>
        <w:spacing w:line="240" w:lineRule="exact"/>
      </w:pPr>
      <w:r>
        <w:t>laptops en vaste ICT werkplekken (</w:t>
      </w:r>
      <w:proofErr w:type="spellStart"/>
      <w:r>
        <w:t>thin</w:t>
      </w:r>
      <w:proofErr w:type="spellEnd"/>
      <w:r>
        <w:t>-, fat- en/of hybride clients);</w:t>
      </w:r>
    </w:p>
    <w:p w14:paraId="1603CE1B" w14:textId="77777777" w:rsidR="006E14F3" w:rsidRDefault="006E14F3" w:rsidP="006E14F3">
      <w:pPr>
        <w:pStyle w:val="Lijstalinea"/>
        <w:numPr>
          <w:ilvl w:val="0"/>
          <w:numId w:val="8"/>
        </w:numPr>
        <w:spacing w:line="240" w:lineRule="exact"/>
      </w:pPr>
      <w:r>
        <w:t>beeldschermen ten behoeve van laptops en/of vaste ICT werkplekken;</w:t>
      </w:r>
    </w:p>
    <w:p w14:paraId="2B06A9AB" w14:textId="77777777" w:rsidR="006E14F3" w:rsidRPr="00B46188" w:rsidRDefault="006E14F3" w:rsidP="006E14F3">
      <w:pPr>
        <w:pStyle w:val="Lijstalinea"/>
        <w:numPr>
          <w:ilvl w:val="0"/>
          <w:numId w:val="8"/>
        </w:numPr>
        <w:spacing w:line="240" w:lineRule="exact"/>
        <w:rPr>
          <w:lang w:val="fr-FR"/>
        </w:rPr>
      </w:pPr>
      <w:r w:rsidRPr="00B46188">
        <w:rPr>
          <w:lang w:val="fr-FR"/>
        </w:rPr>
        <w:t xml:space="preserve">Android </w:t>
      </w:r>
      <w:proofErr w:type="spellStart"/>
      <w:r w:rsidRPr="00B46188">
        <w:rPr>
          <w:lang w:val="fr-FR"/>
        </w:rPr>
        <w:t>devices</w:t>
      </w:r>
      <w:proofErr w:type="spellEnd"/>
      <w:r w:rsidRPr="00B46188">
        <w:rPr>
          <w:lang w:val="fr-FR"/>
        </w:rPr>
        <w:t xml:space="preserve"> (</w:t>
      </w:r>
      <w:r>
        <w:rPr>
          <w:lang w:val="fr-FR"/>
        </w:rPr>
        <w:t xml:space="preserve">Android </w:t>
      </w:r>
      <w:r w:rsidRPr="00B46188">
        <w:rPr>
          <w:lang w:val="fr-FR"/>
        </w:rPr>
        <w:t>smartphones</w:t>
      </w:r>
      <w:r>
        <w:rPr>
          <w:lang w:val="fr-FR"/>
        </w:rPr>
        <w:t xml:space="preserve"> en/of Android</w:t>
      </w:r>
      <w:r w:rsidRPr="00B46188">
        <w:rPr>
          <w:lang w:val="fr-FR"/>
        </w:rPr>
        <w:t xml:space="preserve"> </w:t>
      </w:r>
      <w:proofErr w:type="spellStart"/>
      <w:r w:rsidRPr="00B46188">
        <w:rPr>
          <w:lang w:val="fr-FR"/>
        </w:rPr>
        <w:t>tablets</w:t>
      </w:r>
      <w:proofErr w:type="spellEnd"/>
      <w:r>
        <w:rPr>
          <w:lang w:val="fr-FR"/>
        </w:rPr>
        <w:t>);</w:t>
      </w:r>
    </w:p>
    <w:p w14:paraId="39A7C004" w14:textId="77777777" w:rsidR="006E14F3" w:rsidRDefault="006E14F3" w:rsidP="006E14F3">
      <w:pPr>
        <w:pStyle w:val="Lijstalinea"/>
        <w:numPr>
          <w:ilvl w:val="0"/>
          <w:numId w:val="8"/>
        </w:numPr>
        <w:spacing w:line="240" w:lineRule="exact"/>
        <w:rPr>
          <w:lang w:val="fr-FR"/>
        </w:rPr>
      </w:pPr>
      <w:r>
        <w:rPr>
          <w:lang w:val="fr-FR"/>
        </w:rPr>
        <w:t xml:space="preserve">Apple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(iOS-, </w:t>
      </w:r>
      <w:proofErr w:type="spellStart"/>
      <w:r>
        <w:rPr>
          <w:lang w:val="fr-FR"/>
        </w:rPr>
        <w:t>iPadOS</w:t>
      </w:r>
      <w:proofErr w:type="spellEnd"/>
      <w:r>
        <w:rPr>
          <w:lang w:val="fr-FR"/>
        </w:rPr>
        <w:t xml:space="preserve">- en/of </w:t>
      </w:r>
      <w:proofErr w:type="spellStart"/>
      <w:r>
        <w:rPr>
          <w:lang w:val="fr-FR"/>
        </w:rPr>
        <w:t>MacOS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>);</w:t>
      </w:r>
    </w:p>
    <w:p w14:paraId="737E2A73" w14:textId="77777777" w:rsidR="006E14F3" w:rsidRPr="000833BD" w:rsidRDefault="006E14F3" w:rsidP="006E14F3">
      <w:pPr>
        <w:pStyle w:val="Lijstalinea"/>
        <w:numPr>
          <w:ilvl w:val="0"/>
          <w:numId w:val="8"/>
        </w:numPr>
        <w:spacing w:line="240" w:lineRule="exact"/>
      </w:pPr>
      <w:proofErr w:type="spellStart"/>
      <w:r>
        <w:t>w</w:t>
      </w:r>
      <w:r w:rsidRPr="00B46188">
        <w:t>erkplekger</w:t>
      </w:r>
      <w:r>
        <w:t>e</w:t>
      </w:r>
      <w:r w:rsidRPr="00B46188">
        <w:t>l</w:t>
      </w:r>
      <w:r>
        <w:t>a</w:t>
      </w:r>
      <w:r w:rsidRPr="00B46188">
        <w:t>teerde</w:t>
      </w:r>
      <w:proofErr w:type="spellEnd"/>
      <w:r w:rsidRPr="00B46188">
        <w:t xml:space="preserve"> accessoires in de vorm van</w:t>
      </w:r>
      <w:r>
        <w:t xml:space="preserve"> </w:t>
      </w:r>
      <w:proofErr w:type="spellStart"/>
      <w:r>
        <w:t>arbo</w:t>
      </w:r>
      <w:proofErr w:type="spellEnd"/>
      <w:r>
        <w:t xml:space="preserve"> middelen, audio visuele middelen, </w:t>
      </w:r>
      <w:r w:rsidRPr="008E3D00">
        <w:rPr>
          <w:szCs w:val="18"/>
        </w:rPr>
        <w:t>kleine niet-</w:t>
      </w:r>
      <w:proofErr w:type="spellStart"/>
      <w:r w:rsidRPr="008E3D00">
        <w:rPr>
          <w:szCs w:val="18"/>
        </w:rPr>
        <w:t>rackmounted</w:t>
      </w:r>
      <w:proofErr w:type="spellEnd"/>
      <w:r w:rsidRPr="008E3D00">
        <w:rPr>
          <w:szCs w:val="18"/>
        </w:rPr>
        <w:t xml:space="preserve"> datacommunicatie-apparatuur zoals switches en routers</w:t>
      </w:r>
      <w:r>
        <w:rPr>
          <w:szCs w:val="18"/>
        </w:rPr>
        <w:t xml:space="preserve">, en/of </w:t>
      </w:r>
      <w:r w:rsidRPr="008E3D00">
        <w:rPr>
          <w:szCs w:val="18"/>
        </w:rPr>
        <w:t>scanners t/m A3 formaat en personal printers</w:t>
      </w:r>
      <w:r>
        <w:rPr>
          <w:szCs w:val="18"/>
        </w:rPr>
        <w:t>.</w:t>
      </w:r>
    </w:p>
    <w:p w14:paraId="4A2F652E" w14:textId="77777777" w:rsidR="006E14F3" w:rsidRPr="00973144" w:rsidRDefault="006E14F3" w:rsidP="006E14F3">
      <w:pPr>
        <w:spacing w:line="240" w:lineRule="exact"/>
      </w:pPr>
    </w:p>
    <w:p w14:paraId="174962AA" w14:textId="77777777" w:rsidR="006E14F3" w:rsidRDefault="006E14F3" w:rsidP="006E14F3">
      <w:pPr>
        <w:pStyle w:val="Lijstalinea"/>
        <w:numPr>
          <w:ilvl w:val="0"/>
          <w:numId w:val="3"/>
        </w:numPr>
        <w:spacing w:line="240" w:lineRule="exact"/>
      </w:pPr>
      <w:r w:rsidRPr="000833BD">
        <w:t>Het onder één overeenkomst verzorgen van minimaal een eerstelijns ICT-helpdesk voor kantoorautomatisering</w:t>
      </w:r>
      <w:r>
        <w:t xml:space="preserve"> en mobiele telefonie</w:t>
      </w:r>
      <w:r w:rsidRPr="000833BD">
        <w:t xml:space="preserve">, met als hoofdtaken het registreren en afhandelen van technische en functionele gebruikersvragen en verstoringen, werkend volgens ITIL-processen, en met een jaarlijkse omvang van </w:t>
      </w:r>
      <w:r>
        <w:t xml:space="preserve">minimaal </w:t>
      </w:r>
      <w:r w:rsidRPr="000833BD">
        <w:t>50.000 telefonische klantcontacten.</w:t>
      </w:r>
    </w:p>
    <w:p w14:paraId="755ADC23" w14:textId="77777777" w:rsidR="006E14F3" w:rsidRDefault="006E14F3" w:rsidP="006E14F3">
      <w:pPr>
        <w:spacing w:line="240" w:lineRule="exact"/>
      </w:pPr>
    </w:p>
    <w:bookmarkEnd w:id="0"/>
    <w:p w14:paraId="69A9B2EC" w14:textId="00D5C468" w:rsidR="006E14F3" w:rsidRPr="006E14F3" w:rsidRDefault="006E14F3" w:rsidP="006E14F3">
      <w:pPr>
        <w:tabs>
          <w:tab w:val="left" w:pos="284"/>
        </w:tabs>
        <w:rPr>
          <w:iCs/>
          <w:szCs w:val="18"/>
        </w:rPr>
      </w:pPr>
    </w:p>
    <w:sectPr w:rsidR="006E14F3" w:rsidRPr="006E14F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4B95" w14:textId="77777777" w:rsidR="006E14F3" w:rsidRDefault="006E14F3" w:rsidP="006E14F3">
      <w:pPr>
        <w:spacing w:line="240" w:lineRule="auto"/>
      </w:pPr>
      <w:r>
        <w:separator/>
      </w:r>
    </w:p>
  </w:endnote>
  <w:endnote w:type="continuationSeparator" w:id="0">
    <w:p w14:paraId="0115E2C1" w14:textId="77777777" w:rsidR="006E14F3" w:rsidRDefault="006E14F3" w:rsidP="006E1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0903" w14:textId="4714FE98" w:rsidR="006E14F3" w:rsidRDefault="006E14F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7D7B3" wp14:editId="66EE06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98327197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93D54" w14:textId="3DC2844D" w:rsidR="006E14F3" w:rsidRPr="006E14F3" w:rsidRDefault="006E14F3" w:rsidP="006E14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D7B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D493D54" w14:textId="3DC2844D" w:rsidR="006E14F3" w:rsidRPr="006E14F3" w:rsidRDefault="006E14F3" w:rsidP="006E14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E807" w14:textId="7CC32B5A" w:rsidR="006E14F3" w:rsidRDefault="006E14F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631CB8" wp14:editId="7D7039CF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6460811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BD1C" w14:textId="66B997F0" w:rsidR="006E14F3" w:rsidRPr="006E14F3" w:rsidRDefault="006E14F3" w:rsidP="006E14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31CB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B4EBD1C" w14:textId="66B997F0" w:rsidR="006E14F3" w:rsidRPr="006E14F3" w:rsidRDefault="006E14F3" w:rsidP="006E14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8A72" w14:textId="0997862F" w:rsidR="006E14F3" w:rsidRDefault="006E14F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3668F" wp14:editId="02271A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9270646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A7221" w14:textId="26A95B4B" w:rsidR="006E14F3" w:rsidRPr="006E14F3" w:rsidRDefault="006E14F3" w:rsidP="006E14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3668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86A7221" w14:textId="26A95B4B" w:rsidR="006E14F3" w:rsidRPr="006E14F3" w:rsidRDefault="006E14F3" w:rsidP="006E14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CD45" w14:textId="77777777" w:rsidR="006E14F3" w:rsidRDefault="006E14F3" w:rsidP="006E14F3">
      <w:pPr>
        <w:spacing w:line="240" w:lineRule="auto"/>
      </w:pPr>
      <w:r>
        <w:separator/>
      </w:r>
    </w:p>
  </w:footnote>
  <w:footnote w:type="continuationSeparator" w:id="0">
    <w:p w14:paraId="489CDD47" w14:textId="77777777" w:rsidR="006E14F3" w:rsidRDefault="006E14F3" w:rsidP="006E1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649"/>
    <w:multiLevelType w:val="hybridMultilevel"/>
    <w:tmpl w:val="D00E50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5F99"/>
    <w:multiLevelType w:val="hybridMultilevel"/>
    <w:tmpl w:val="DB364C22"/>
    <w:lvl w:ilvl="0" w:tplc="9DCE76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7CE0"/>
    <w:multiLevelType w:val="hybridMultilevel"/>
    <w:tmpl w:val="22103E8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2A9"/>
    <w:multiLevelType w:val="hybridMultilevel"/>
    <w:tmpl w:val="D00E50B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13C4"/>
    <w:multiLevelType w:val="hybridMultilevel"/>
    <w:tmpl w:val="D7D0E572"/>
    <w:lvl w:ilvl="0" w:tplc="9DCE76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CF7"/>
    <w:multiLevelType w:val="hybridMultilevel"/>
    <w:tmpl w:val="DB364C22"/>
    <w:lvl w:ilvl="0" w:tplc="9DCE76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2BD0"/>
    <w:multiLevelType w:val="hybridMultilevel"/>
    <w:tmpl w:val="0D4463B4"/>
    <w:lvl w:ilvl="0" w:tplc="9DCE767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EE126B"/>
    <w:multiLevelType w:val="hybridMultilevel"/>
    <w:tmpl w:val="DC64A6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E767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0FF2"/>
    <w:multiLevelType w:val="hybridMultilevel"/>
    <w:tmpl w:val="DB364C22"/>
    <w:lvl w:ilvl="0" w:tplc="9DCE76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6428">
    <w:abstractNumId w:val="2"/>
  </w:num>
  <w:num w:numId="2" w16cid:durableId="1813866611">
    <w:abstractNumId w:val="7"/>
  </w:num>
  <w:num w:numId="3" w16cid:durableId="1340812643">
    <w:abstractNumId w:val="0"/>
  </w:num>
  <w:num w:numId="4" w16cid:durableId="430123023">
    <w:abstractNumId w:val="4"/>
  </w:num>
  <w:num w:numId="5" w16cid:durableId="1283994242">
    <w:abstractNumId w:val="5"/>
  </w:num>
  <w:num w:numId="6" w16cid:durableId="723942548">
    <w:abstractNumId w:val="1"/>
  </w:num>
  <w:num w:numId="7" w16cid:durableId="1276212149">
    <w:abstractNumId w:val="6"/>
  </w:num>
  <w:num w:numId="8" w16cid:durableId="2140105835">
    <w:abstractNumId w:val="8"/>
  </w:num>
  <w:num w:numId="9" w16cid:durableId="17002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3"/>
    <w:rsid w:val="000D78CA"/>
    <w:rsid w:val="00183646"/>
    <w:rsid w:val="001B36ED"/>
    <w:rsid w:val="003C40FA"/>
    <w:rsid w:val="004213FB"/>
    <w:rsid w:val="005528DF"/>
    <w:rsid w:val="006E14F3"/>
    <w:rsid w:val="00AF7476"/>
    <w:rsid w:val="00CE164E"/>
    <w:rsid w:val="00F8456F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980E"/>
  <w15:chartTrackingRefBased/>
  <w15:docId w15:val="{9C6E9E8D-7C37-4332-93C4-E530095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14F3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4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4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4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4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4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14F3"/>
    <w:rPr>
      <w:i/>
      <w:iCs/>
      <w:color w:val="404040" w:themeColor="text1" w:themeTint="BF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,List - Number"/>
    <w:basedOn w:val="Standaard"/>
    <w:link w:val="LijstalineaChar"/>
    <w:uiPriority w:val="34"/>
    <w:qFormat/>
    <w:rsid w:val="006E14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14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4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4F3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uiPriority w:val="99"/>
    <w:semiHidden/>
    <w:rsid w:val="006E14F3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E14F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14F3"/>
    <w:rPr>
      <w:rFonts w:ascii="Agrofont" w:eastAsia="Times New Roman" w:hAnsi="Agrofont" w:cs="Times New Roman"/>
      <w:kern w:val="14"/>
      <w:sz w:val="20"/>
      <w:szCs w:val="20"/>
      <w14:ligatures w14:val="none"/>
    </w:r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qFormat/>
    <w:locked/>
    <w:rsid w:val="006E14F3"/>
  </w:style>
  <w:style w:type="paragraph" w:styleId="Voettekst">
    <w:name w:val="footer"/>
    <w:basedOn w:val="Standaard"/>
    <w:link w:val="VoettekstChar"/>
    <w:uiPriority w:val="99"/>
    <w:unhideWhenUsed/>
    <w:rsid w:val="006E14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14F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36ED"/>
    <w:pPr>
      <w:spacing w:line="240" w:lineRule="auto"/>
    </w:pPr>
    <w:rPr>
      <w:rFonts w:ascii="Verdana" w:hAnsi="Verdana"/>
      <w:b/>
      <w:bCs/>
      <w:kern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36ED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Begtašević, M. (Mirza)</dc:creator>
  <cp:keywords/>
  <dc:description/>
  <cp:lastModifiedBy>Begtašević, M. (Mirza)</cp:lastModifiedBy>
  <cp:revision>4</cp:revision>
  <dcterms:created xsi:type="dcterms:W3CDTF">2025-11-12T12:51:00Z</dcterms:created>
  <dcterms:modified xsi:type="dcterms:W3CDTF">2025-11-26T10:24:00Z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176839a5,76365429,3d9d772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