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340B1" w14:textId="6BC8AB9F" w:rsidR="00D51EF1" w:rsidRDefault="004E387B">
      <w:r>
        <w:rPr>
          <w:noProof/>
          <w:lang w:val="en-US"/>
        </w:rPr>
        <mc:AlternateContent>
          <mc:Choice Requires="wps">
            <w:drawing>
              <wp:anchor distT="0" distB="0" distL="114300" distR="114300" simplePos="0" relativeHeight="251658247" behindDoc="0" locked="0" layoutInCell="1" allowOverlap="1" wp14:anchorId="2327BDFB" wp14:editId="1DBC0ACB">
                <wp:simplePos x="0" y="0"/>
                <wp:positionH relativeFrom="column">
                  <wp:posOffset>1219772</wp:posOffset>
                </wp:positionH>
                <wp:positionV relativeFrom="paragraph">
                  <wp:posOffset>7781081</wp:posOffset>
                </wp:positionV>
                <wp:extent cx="2792615" cy="291402"/>
                <wp:effectExtent l="0" t="0" r="8255" b="0"/>
                <wp:wrapNone/>
                <wp:docPr id="14" name="Rechthoek 14"/>
                <wp:cNvGraphicFramePr/>
                <a:graphic xmlns:a="http://schemas.openxmlformats.org/drawingml/2006/main">
                  <a:graphicData uri="http://schemas.microsoft.com/office/word/2010/wordprocessingShape">
                    <wps:wsp>
                      <wps:cNvSpPr/>
                      <wps:spPr>
                        <a:xfrm>
                          <a:off x="0" y="0"/>
                          <a:ext cx="2792615" cy="29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336F" w14:textId="57780BF0" w:rsidR="00760B88" w:rsidRDefault="00777EBC" w:rsidP="007A02A4">
                            <w:r>
                              <w:t>EA2025-44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BDFB" id="Rechthoek 14" o:spid="_x0000_s1026" style="position:absolute;margin-left:96.05pt;margin-top:612.7pt;width:219.9pt;height:2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" fillcolor="white [3212]" stroked="f" strokeweight="2pt">
                <v:textbox>
                  <w:txbxContent>
                    <w:p w14:paraId="6917336F" w14:textId="57780BF0" w:rsidR="00760B88" w:rsidRDefault="00777EBC" w:rsidP="007A02A4">
                      <w:r>
                        <w:t>EA2025-44</w:t>
                      </w:r>
                    </w:p>
                  </w:txbxContent>
                </v:textbox>
              </v:rect>
            </w:pict>
          </mc:Fallback>
        </mc:AlternateContent>
      </w:r>
      <w:r>
        <w:rPr>
          <w:noProof/>
          <w:lang w:val="en-US"/>
        </w:rPr>
        <mc:AlternateContent>
          <mc:Choice Requires="wps">
            <w:drawing>
              <wp:anchor distT="0" distB="0" distL="114300" distR="114300" simplePos="0" relativeHeight="251658248" behindDoc="0" locked="0" layoutInCell="1" allowOverlap="1" wp14:anchorId="3D6D9A59" wp14:editId="51640A06">
                <wp:simplePos x="0" y="0"/>
                <wp:positionH relativeFrom="column">
                  <wp:posOffset>1216545</wp:posOffset>
                </wp:positionH>
                <wp:positionV relativeFrom="paragraph">
                  <wp:posOffset>8173027</wp:posOffset>
                </wp:positionV>
                <wp:extent cx="2797925" cy="281940"/>
                <wp:effectExtent l="0" t="0" r="2540" b="3810"/>
                <wp:wrapNone/>
                <wp:docPr id="15" name="Rechthoek 15"/>
                <wp:cNvGraphicFramePr/>
                <a:graphic xmlns:a="http://schemas.openxmlformats.org/drawingml/2006/main">
                  <a:graphicData uri="http://schemas.microsoft.com/office/word/2010/wordprocessingShape">
                    <wps:wsp>
                      <wps:cNvSpPr/>
                      <wps:spPr>
                        <a:xfrm>
                          <a:off x="0" y="0"/>
                          <a:ext cx="2797925"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17D8" w14:textId="608FC9DE" w:rsidR="00760B88" w:rsidRDefault="00777EBC" w:rsidP="007A02A4">
                            <w:r>
                              <w:t>44115600-5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9A59" id="Rechthoek 15" o:spid="_x0000_s1027" style="position:absolute;margin-left:95.8pt;margin-top:643.55pt;width:220.3pt;height:2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" fillcolor="white [3212]" stroked="f" strokeweight="2pt">
                <v:textbox>
                  <w:txbxContent>
                    <w:p w14:paraId="2E3217D8" w14:textId="608FC9DE" w:rsidR="00760B88" w:rsidRDefault="00777EBC" w:rsidP="007A02A4">
                      <w:r>
                        <w:t>44115600-5</w:t>
                      </w:r>
                    </w:p>
                  </w:txbxContent>
                </v:textbox>
              </v:rect>
            </w:pict>
          </mc:Fallback>
        </mc:AlternateContent>
      </w:r>
      <w:r>
        <w:rPr>
          <w:noProof/>
          <w:lang w:val="en-US"/>
        </w:rPr>
        <mc:AlternateContent>
          <mc:Choice Requires="wps">
            <w:drawing>
              <wp:anchor distT="0" distB="0" distL="114300" distR="114300" simplePos="0" relativeHeight="251658244" behindDoc="0" locked="0" layoutInCell="1" allowOverlap="1" wp14:anchorId="011B13FD" wp14:editId="786AA905">
                <wp:simplePos x="0" y="0"/>
                <wp:positionH relativeFrom="margin">
                  <wp:posOffset>1216544</wp:posOffset>
                </wp:positionH>
                <wp:positionV relativeFrom="paragraph">
                  <wp:posOffset>6903951</wp:posOffset>
                </wp:positionV>
                <wp:extent cx="3309389" cy="2207895"/>
                <wp:effectExtent l="0" t="0" r="5715" b="1905"/>
                <wp:wrapNone/>
                <wp:docPr id="8" name="Tekstvak 8"/>
                <wp:cNvGraphicFramePr/>
                <a:graphic xmlns:a="http://schemas.openxmlformats.org/drawingml/2006/main">
                  <a:graphicData uri="http://schemas.microsoft.com/office/word/2010/wordprocessingShape">
                    <wps:wsp>
                      <wps:cNvSpPr txBox="1"/>
                      <wps:spPr>
                        <a:xfrm>
                          <a:off x="0" y="0"/>
                          <a:ext cx="3309389" cy="2207895"/>
                        </a:xfrm>
                        <a:prstGeom prst="rect">
                          <a:avLst/>
                        </a:prstGeom>
                        <a:solidFill>
                          <a:srgbClr val="233471"/>
                        </a:solidFill>
                        <a:ln w="6350">
                          <a:noFill/>
                        </a:ln>
                      </wps:spPr>
                      <wps:txbx>
                        <w:txbxContent>
                          <w:p w14:paraId="0A2683D8" w14:textId="07A47635" w:rsidR="00760B88" w:rsidRDefault="00760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B13FD" id="_x0000_t202" coordsize="21600,21600" o:spt="202" path="m,l,21600r21600,l21600,xe">
                <v:stroke joinstyle="miter"/>
                <v:path gradientshapeok="t" o:connecttype="rect"/>
              </v:shapetype>
              <v:shape id="Tekstvak 8" o:spid="_x0000_s1028" type="#_x0000_t202" style="position:absolute;margin-left:95.8pt;margin-top:543.6pt;width:260.6pt;height:173.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" fillcolor="#233471" stroked="f" strokeweight=".5pt">
                <v:textbox>
                  <w:txbxContent>
                    <w:p w14:paraId="0A2683D8" w14:textId="07A47635" w:rsidR="00760B88" w:rsidRDefault="00760B88"/>
                  </w:txbxContent>
                </v:textbox>
                <w10:wrap anchorx="margin"/>
              </v:shape>
            </w:pict>
          </mc:Fallback>
        </mc:AlternateContent>
      </w:r>
      <w:r>
        <w:rPr>
          <w:noProof/>
          <w:lang w:val="en-US"/>
        </w:rPr>
        <mc:AlternateContent>
          <mc:Choice Requires="wps">
            <w:drawing>
              <wp:anchor distT="0" distB="0" distL="114300" distR="114300" simplePos="0" relativeHeight="251658249" behindDoc="0" locked="0" layoutInCell="1" allowOverlap="1" wp14:anchorId="2BD1C17B" wp14:editId="7DC09EA2">
                <wp:simplePos x="0" y="0"/>
                <wp:positionH relativeFrom="column">
                  <wp:posOffset>1216025</wp:posOffset>
                </wp:positionH>
                <wp:positionV relativeFrom="paragraph">
                  <wp:posOffset>8615795</wp:posOffset>
                </wp:positionV>
                <wp:extent cx="2797791" cy="388736"/>
                <wp:effectExtent l="0" t="0" r="3175" b="0"/>
                <wp:wrapNone/>
                <wp:docPr id="16" name="Rechthoek 16"/>
                <wp:cNvGraphicFramePr/>
                <a:graphic xmlns:a="http://schemas.openxmlformats.org/drawingml/2006/main">
                  <a:graphicData uri="http://schemas.microsoft.com/office/word/2010/wordprocessingShape">
                    <wps:wsp>
                      <wps:cNvSpPr/>
                      <wps:spPr>
                        <a:xfrm>
                          <a:off x="0" y="0"/>
                          <a:ext cx="2797791" cy="388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3F83" w14:textId="70D553D3" w:rsidR="00760B88" w:rsidRDefault="00080084" w:rsidP="007A02A4">
                            <w:r>
                              <w:t>Mariska 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C17B" id="Rechthoek 16" o:spid="_x0000_s1029" style="position:absolute;margin-left:95.75pt;margin-top:678.4pt;width:220.3pt;height:3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" fillcolor="white [3212]" stroked="f" strokeweight="2pt">
                <v:textbox>
                  <w:txbxContent>
                    <w:p w14:paraId="5A133F83" w14:textId="70D553D3" w:rsidR="00760B88" w:rsidRDefault="00080084" w:rsidP="007A02A4">
                      <w:r>
                        <w:t>Mariska Lam</w:t>
                      </w:r>
                    </w:p>
                  </w:txbxContent>
                </v:textbox>
              </v:rect>
            </w:pict>
          </mc:Fallback>
        </mc:AlternateContent>
      </w:r>
      <w:r>
        <w:rPr>
          <w:noProof/>
          <w:lang w:val="en-US"/>
        </w:rPr>
        <mc:AlternateContent>
          <mc:Choice Requires="wps">
            <w:drawing>
              <wp:anchor distT="0" distB="0" distL="114300" distR="114300" simplePos="0" relativeHeight="251658246" behindDoc="0" locked="0" layoutInCell="1" allowOverlap="1" wp14:anchorId="2139640F" wp14:editId="0160C27D">
                <wp:simplePos x="0" y="0"/>
                <wp:positionH relativeFrom="column">
                  <wp:posOffset>1215621</wp:posOffset>
                </wp:positionH>
                <wp:positionV relativeFrom="paragraph">
                  <wp:posOffset>7362190</wp:posOffset>
                </wp:positionV>
                <wp:extent cx="2819400" cy="271780"/>
                <wp:effectExtent l="0" t="0" r="0" b="0"/>
                <wp:wrapNone/>
                <wp:docPr id="13" name="Rechthoek 13"/>
                <wp:cNvGraphicFramePr/>
                <a:graphic xmlns:a="http://schemas.openxmlformats.org/drawingml/2006/main">
                  <a:graphicData uri="http://schemas.microsoft.com/office/word/2010/wordprocessingShape">
                    <wps:wsp>
                      <wps:cNvSpPr/>
                      <wps:spPr>
                        <a:xfrm>
                          <a:off x="0" y="0"/>
                          <a:ext cx="28194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B4560" w14:textId="6EFD3EB9" w:rsidR="00760B88" w:rsidRDefault="0072125E">
                            <w:r>
                              <w:t>4</w:t>
                            </w:r>
                            <w:r w:rsidR="0073533B">
                              <w:t xml:space="preserve"> december</w:t>
                            </w:r>
                            <w:r w:rsidR="00800A12">
                              <w:t xml:space="preserve"> </w:t>
                            </w:r>
                            <w:r w:rsidR="00401D28">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40F" id="Rechthoek 13" o:spid="_x0000_s1030" style="position:absolute;margin-left:95.7pt;margin-top:579.7pt;width:222pt;height:2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" fillcolor="white [3212]" stroked="f" strokeweight="2pt">
                <v:textbox>
                  <w:txbxContent>
                    <w:p w14:paraId="45BB4560" w14:textId="6EFD3EB9" w:rsidR="00760B88" w:rsidRDefault="0072125E">
                      <w:r>
                        <w:t>4</w:t>
                      </w:r>
                      <w:r w:rsidR="0073533B">
                        <w:t xml:space="preserve"> december</w:t>
                      </w:r>
                      <w:r w:rsidR="00800A12">
                        <w:t xml:space="preserve"> </w:t>
                      </w:r>
                      <w:r w:rsidR="00401D28">
                        <w:t>2025</w:t>
                      </w:r>
                    </w:p>
                  </w:txbxContent>
                </v:textbox>
              </v:rect>
            </w:pict>
          </mc:Fallback>
        </mc:AlternateContent>
      </w:r>
      <w:r>
        <w:rPr>
          <w:noProof/>
          <w:lang w:val="en-US"/>
        </w:rPr>
        <mc:AlternateContent>
          <mc:Choice Requires="wps">
            <w:drawing>
              <wp:anchor distT="0" distB="0" distL="114300" distR="114300" simplePos="0" relativeHeight="251658245" behindDoc="0" locked="0" layoutInCell="1" allowOverlap="1" wp14:anchorId="4BF69930" wp14:editId="06A2FFD9">
                <wp:simplePos x="0" y="0"/>
                <wp:positionH relativeFrom="column">
                  <wp:posOffset>1214986</wp:posOffset>
                </wp:positionH>
                <wp:positionV relativeFrom="paragraph">
                  <wp:posOffset>6958908</wp:posOffset>
                </wp:positionV>
                <wp:extent cx="2820035" cy="271145"/>
                <wp:effectExtent l="0" t="0" r="0" b="0"/>
                <wp:wrapNone/>
                <wp:docPr id="12" name="Rechthoek 12"/>
                <wp:cNvGraphicFramePr/>
                <a:graphic xmlns:a="http://schemas.openxmlformats.org/drawingml/2006/main">
                  <a:graphicData uri="http://schemas.microsoft.com/office/word/2010/wordprocessingShape">
                    <wps:wsp>
                      <wps:cNvSpPr/>
                      <wps:spPr>
                        <a:xfrm>
                          <a:off x="0" y="0"/>
                          <a:ext cx="2820035"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5634" w14:textId="0EC9FC28" w:rsidR="00760B88" w:rsidRDefault="0073533B" w:rsidP="001176E9">
                            <w:r>
                              <w:t>Definitief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9930" id="Rechthoek 12" o:spid="_x0000_s1031" style="position:absolute;margin-left:95.65pt;margin-top:547.95pt;width:222.05pt;height:2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" fillcolor="white [3212]" stroked="f" strokeweight="2pt">
                <v:textbox>
                  <w:txbxContent>
                    <w:p w14:paraId="6B3D5634" w14:textId="0EC9FC28" w:rsidR="00760B88" w:rsidRDefault="0073533B" w:rsidP="001176E9">
                      <w:r>
                        <w:t>Definitief</w:t>
                      </w:r>
                    </w:p>
                  </w:txbxContent>
                </v:textbox>
              </v:rect>
            </w:pict>
          </mc:Fallback>
        </mc:AlternateContent>
      </w:r>
      <w:r w:rsidR="00EE5141">
        <w:rPr>
          <w:noProof/>
          <w:lang w:val="en-US"/>
        </w:rPr>
        <mc:AlternateContent>
          <mc:Choice Requires="wps">
            <w:drawing>
              <wp:anchor distT="0" distB="0" distL="114300" distR="114300" simplePos="0" relativeHeight="251658242" behindDoc="0" locked="0" layoutInCell="1" allowOverlap="1" wp14:anchorId="057CB58F" wp14:editId="029CBCFE">
                <wp:simplePos x="0" y="0"/>
                <wp:positionH relativeFrom="page">
                  <wp:align>right</wp:align>
                </wp:positionH>
                <wp:positionV relativeFrom="paragraph">
                  <wp:posOffset>2773072</wp:posOffset>
                </wp:positionV>
                <wp:extent cx="7603021" cy="1567543"/>
                <wp:effectExtent l="0" t="0" r="0" b="0"/>
                <wp:wrapNone/>
                <wp:docPr id="4" name="Rechthoek 4"/>
                <wp:cNvGraphicFramePr/>
                <a:graphic xmlns:a="http://schemas.openxmlformats.org/drawingml/2006/main">
                  <a:graphicData uri="http://schemas.microsoft.com/office/word/2010/wordprocessingShape">
                    <wps:wsp>
                      <wps:cNvSpPr/>
                      <wps:spPr>
                        <a:xfrm>
                          <a:off x="0" y="0"/>
                          <a:ext cx="7603021" cy="1567543"/>
                        </a:xfrm>
                        <a:prstGeom prst="rect">
                          <a:avLst/>
                        </a:prstGeom>
                        <a:solidFill>
                          <a:srgbClr val="AE1A3B"/>
                        </a:solidFill>
                        <a:ln w="25400" cap="flat" cmpd="sng" algn="ctr">
                          <a:noFill/>
                          <a:prstDash val="solid"/>
                        </a:ln>
                        <a:effectLst/>
                      </wps:spPr>
                      <wps:txbx>
                        <w:txbxContent>
                          <w:p w14:paraId="39258E57" w14:textId="65631E73"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401D28" w:rsidRPr="00A45834">
                              <w:rPr>
                                <w:rStyle w:val="TitelChar"/>
                                <w:color w:val="FFFFFF" w:themeColor="background1"/>
                              </w:rPr>
                              <w:t>Trapliften</w:t>
                            </w:r>
                            <w:r w:rsidRPr="0026731E">
                              <w:rPr>
                                <w:sz w:val="32"/>
                                <w:szCs w:val="32"/>
                              </w:rPr>
                              <w:br/>
                            </w:r>
                          </w:p>
                          <w:p w14:paraId="70D25FE4" w14:textId="15332775" w:rsidR="00760B88" w:rsidRPr="00A45834" w:rsidRDefault="00760B88" w:rsidP="00D51EF1">
                            <w:pPr>
                              <w:pStyle w:val="Ondertitel"/>
                              <w:jc w:val="center"/>
                              <w:rPr>
                                <w:color w:val="FFFFFF" w:themeColor="background1"/>
                                <w:sz w:val="36"/>
                                <w:szCs w:val="28"/>
                              </w:rPr>
                            </w:pPr>
                            <w:r w:rsidRPr="00A45834">
                              <w:rPr>
                                <w:color w:val="FFFFFF" w:themeColor="background1"/>
                                <w:sz w:val="36"/>
                                <w:szCs w:val="28"/>
                              </w:rPr>
                              <w:t>Beschrijvend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B58F" id="Rechthoek 4" o:spid="_x0000_s1032" style="position:absolute;margin-left:547.45pt;margin-top:218.35pt;width:598.65pt;height:123.4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" fillcolor="#ae1a3b" stroked="f" strokeweight="2pt">
                <v:textbox>
                  <w:txbxContent>
                    <w:p w14:paraId="39258E57" w14:textId="65631E73"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401D28" w:rsidRPr="00A45834">
                        <w:rPr>
                          <w:rStyle w:val="TitelChar"/>
                          <w:color w:val="FFFFFF" w:themeColor="background1"/>
                        </w:rPr>
                        <w:t>Trapliften</w:t>
                      </w:r>
                      <w:r w:rsidRPr="0026731E">
                        <w:rPr>
                          <w:sz w:val="32"/>
                          <w:szCs w:val="32"/>
                        </w:rPr>
                        <w:br/>
                      </w:r>
                    </w:p>
                    <w:p w14:paraId="70D25FE4" w14:textId="15332775" w:rsidR="00760B88" w:rsidRPr="00A45834" w:rsidRDefault="00760B88" w:rsidP="00D51EF1">
                      <w:pPr>
                        <w:pStyle w:val="Ondertitel"/>
                        <w:jc w:val="center"/>
                        <w:rPr>
                          <w:color w:val="FFFFFF" w:themeColor="background1"/>
                          <w:sz w:val="36"/>
                          <w:szCs w:val="28"/>
                        </w:rPr>
                      </w:pPr>
                      <w:r w:rsidRPr="00A45834">
                        <w:rPr>
                          <w:color w:val="FFFFFF" w:themeColor="background1"/>
                          <w:sz w:val="36"/>
                          <w:szCs w:val="28"/>
                        </w:rPr>
                        <w:t>Beschrijvend document</w:t>
                      </w:r>
                    </w:p>
                  </w:txbxContent>
                </v:textbox>
                <w10:wrap anchorx="page"/>
              </v:rect>
            </w:pict>
          </mc:Fallback>
        </mc:AlternateContent>
      </w:r>
      <w:r w:rsidR="00836BB8">
        <w:rPr>
          <w:noProof/>
          <w:lang w:val="en-US"/>
        </w:rPr>
        <mc:AlternateContent>
          <mc:Choice Requires="wps">
            <w:drawing>
              <wp:anchor distT="0" distB="0" distL="114300" distR="114300" simplePos="0" relativeHeight="251658240" behindDoc="1" locked="0" layoutInCell="1" allowOverlap="1" wp14:anchorId="1BE9DACE" wp14:editId="6279CC40">
                <wp:simplePos x="0" y="0"/>
                <wp:positionH relativeFrom="page">
                  <wp:posOffset>-114300</wp:posOffset>
                </wp:positionH>
                <wp:positionV relativeFrom="page">
                  <wp:posOffset>5125915</wp:posOffset>
                </wp:positionV>
                <wp:extent cx="7672705" cy="5554980"/>
                <wp:effectExtent l="0" t="0" r="4445" b="7620"/>
                <wp:wrapNone/>
                <wp:docPr id="5" name="Rechthoek 5"/>
                <wp:cNvGraphicFramePr/>
                <a:graphic xmlns:a="http://schemas.openxmlformats.org/drawingml/2006/main">
                  <a:graphicData uri="http://schemas.microsoft.com/office/word/2010/wordprocessingShape">
                    <wps:wsp>
                      <wps:cNvSpPr/>
                      <wps:spPr>
                        <a:xfrm>
                          <a:off x="0" y="0"/>
                          <a:ext cx="7672705" cy="5554980"/>
                        </a:xfrm>
                        <a:prstGeom prst="rect">
                          <a:avLst/>
                        </a:prstGeom>
                        <a:solidFill>
                          <a:srgbClr val="2334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2131469405" name="Afbeelding 213146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DACE" id="Rechthoek 5" o:spid="_x0000_s1033" style="position:absolute;margin-left:-9pt;margin-top:403.6pt;width:604.15pt;height:43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" fillcolor="#233471" stroked="f" strokeweight="2pt">
                <v:textbo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2131469405" name="Afbeelding 213146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v:textbox>
                <w10:wrap anchorx="page" anchory="page"/>
              </v:rect>
            </w:pict>
          </mc:Fallback>
        </mc:AlternateContent>
      </w:r>
      <w:r w:rsidR="002E3695">
        <w:rPr>
          <w:noProof/>
        </w:rPr>
        <w:drawing>
          <wp:anchor distT="0" distB="0" distL="114300" distR="114300" simplePos="0" relativeHeight="251658241" behindDoc="1" locked="0" layoutInCell="1" allowOverlap="1" wp14:anchorId="239F1AEB" wp14:editId="614B5E1E">
            <wp:simplePos x="0" y="0"/>
            <wp:positionH relativeFrom="page">
              <wp:align>right</wp:align>
            </wp:positionH>
            <wp:positionV relativeFrom="paragraph">
              <wp:posOffset>4314825</wp:posOffset>
            </wp:positionV>
            <wp:extent cx="7555865" cy="2343150"/>
            <wp:effectExtent l="0" t="0" r="6985" b="0"/>
            <wp:wrapTight wrapText="bothSides">
              <wp:wrapPolygon edited="0">
                <wp:start x="0" y="0"/>
                <wp:lineTo x="0" y="21424"/>
                <wp:lineTo x="21566" y="21424"/>
                <wp:lineTo x="215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5865" cy="2343150"/>
                    </a:xfrm>
                    <a:prstGeom prst="rect">
                      <a:avLst/>
                    </a:prstGeom>
                    <a:noFill/>
                  </pic:spPr>
                </pic:pic>
              </a:graphicData>
            </a:graphic>
            <wp14:sizeRelH relativeFrom="page">
              <wp14:pctWidth>0</wp14:pctWidth>
            </wp14:sizeRelH>
            <wp14:sizeRelV relativeFrom="page">
              <wp14:pctHeight>0</wp14:pctHeight>
            </wp14:sizeRelV>
          </wp:anchor>
        </w:drawing>
      </w:r>
      <w:r w:rsidR="00B7437C">
        <w:rPr>
          <w:noProof/>
        </w:rPr>
        <w:drawing>
          <wp:anchor distT="0" distB="0" distL="114300" distR="114300" simplePos="0" relativeHeight="251658243" behindDoc="0" locked="0" layoutInCell="1" allowOverlap="1" wp14:anchorId="55690CA5" wp14:editId="7A05F83F">
            <wp:simplePos x="0" y="0"/>
            <wp:positionH relativeFrom="column">
              <wp:posOffset>1285958</wp:posOffset>
            </wp:positionH>
            <wp:positionV relativeFrom="paragraph">
              <wp:posOffset>739941</wp:posOffset>
            </wp:positionV>
            <wp:extent cx="2859405" cy="494030"/>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494030"/>
                    </a:xfrm>
                    <a:prstGeom prst="rect">
                      <a:avLst/>
                    </a:prstGeom>
                    <a:noFill/>
                  </pic:spPr>
                </pic:pic>
              </a:graphicData>
            </a:graphic>
            <wp14:sizeRelH relativeFrom="page">
              <wp14:pctWidth>0</wp14:pctWidth>
            </wp14:sizeRelH>
            <wp14:sizeRelV relativeFrom="page">
              <wp14:pctHeight>0</wp14:pctHeight>
            </wp14:sizeRelV>
          </wp:anchor>
        </w:drawing>
      </w:r>
      <w:r w:rsidR="00D51EF1">
        <w:br w:type="page"/>
      </w:r>
    </w:p>
    <w:p w14:paraId="3ADE19D2" w14:textId="77777777" w:rsidR="00150688" w:rsidRPr="00A31973" w:rsidRDefault="00150688" w:rsidP="00590ADE">
      <w:pPr>
        <w:pStyle w:val="gemeentewageningen"/>
        <w:rPr>
          <w:lang w:val="en-US"/>
        </w:rPr>
        <w:sectPr w:rsidR="00150688" w:rsidRPr="00A31973" w:rsidSect="00D207B8">
          <w:pgSz w:w="11907" w:h="16840" w:code="9"/>
          <w:pgMar w:top="1276" w:right="1418" w:bottom="568" w:left="1418" w:header="709" w:footer="709" w:gutter="0"/>
          <w:cols w:space="708"/>
          <w:docGrid w:linePitch="299"/>
        </w:sectPr>
      </w:pPr>
    </w:p>
    <w:bookmarkStart w:id="0" w:name="_Toc215579877" w:displacedByCustomXml="next"/>
    <w:bookmarkStart w:id="1" w:name="_Toc95224078" w:displacedByCustomXml="next"/>
    <w:bookmarkStart w:id="2" w:name="_Toc95223966" w:displacedByCustomXml="next"/>
    <w:bookmarkStart w:id="3" w:name="_Toc95291918" w:displacedByCustomXml="next"/>
    <w:bookmarkStart w:id="4" w:name="_Toc95307487" w:displacedByCustomXml="next"/>
    <w:bookmarkStart w:id="5" w:name="_Toc142989660" w:displacedByCustomXml="next"/>
    <w:sdt>
      <w:sdtPr>
        <w:rPr>
          <w:rFonts w:ascii="QuadraatSans-Regular" w:eastAsia="Batang" w:hAnsi="QuadraatSans-Regular"/>
          <w:b w:val="0"/>
          <w:bCs w:val="0"/>
          <w:color w:val="000000" w:themeColor="text1"/>
          <w:sz w:val="22"/>
          <w:szCs w:val="20"/>
        </w:rPr>
        <w:id w:val="-657382370"/>
        <w:docPartObj>
          <w:docPartGallery w:val="Table of Contents"/>
          <w:docPartUnique/>
        </w:docPartObj>
      </w:sdtPr>
      <w:sdtEndPr>
        <w:rPr>
          <w:szCs w:val="22"/>
        </w:rPr>
      </w:sdtEndPr>
      <w:sdtContent>
        <w:p w14:paraId="07102A69" w14:textId="664E7EF2" w:rsidR="00ED3BB2" w:rsidRPr="00357F47" w:rsidRDefault="00ED3BB2" w:rsidP="00BD4601">
          <w:pPr>
            <w:pStyle w:val="Bijlageaangepast"/>
            <w:numPr>
              <w:ilvl w:val="0"/>
              <w:numId w:val="0"/>
            </w:numPr>
            <w:ind w:left="360" w:hanging="360"/>
            <w:rPr>
              <w:rStyle w:val="Kop1Char"/>
              <w:rFonts w:ascii="QuadraatSans-Regular" w:hAnsi="QuadraatSans-Regular"/>
              <w:b/>
              <w:bCs/>
              <w:color w:val="auto"/>
              <w:sz w:val="22"/>
              <w:szCs w:val="22"/>
            </w:rPr>
          </w:pPr>
          <w:r w:rsidRPr="00357F47">
            <w:rPr>
              <w:rStyle w:val="Kop1Char"/>
              <w:rFonts w:ascii="QuadraatSans-Regular" w:hAnsi="QuadraatSans-Regular"/>
              <w:b/>
              <w:bCs/>
              <w:color w:val="auto"/>
              <w:sz w:val="22"/>
              <w:szCs w:val="22"/>
            </w:rPr>
            <w:t>Inhoudsopgave</w:t>
          </w:r>
          <w:bookmarkEnd w:id="5"/>
          <w:bookmarkEnd w:id="4"/>
          <w:bookmarkEnd w:id="3"/>
          <w:bookmarkEnd w:id="2"/>
          <w:bookmarkEnd w:id="1"/>
          <w:bookmarkEnd w:id="0"/>
        </w:p>
        <w:p w14:paraId="08C843F4" w14:textId="03140F4B" w:rsidR="00CB2450" w:rsidRPr="0046474A" w:rsidRDefault="00ED3BB2">
          <w:pPr>
            <w:pStyle w:val="Inhopg1"/>
            <w:rPr>
              <w:rFonts w:asciiTheme="minorHAnsi" w:eastAsiaTheme="minorEastAsia" w:hAnsiTheme="minorHAnsi" w:cstheme="minorBidi"/>
              <w:b w:val="0"/>
              <w:color w:val="auto"/>
              <w:kern w:val="2"/>
              <w:sz w:val="24"/>
              <w:szCs w:val="24"/>
              <w14:ligatures w14:val="standardContextual"/>
            </w:rPr>
          </w:pPr>
          <w:r w:rsidRPr="00357F47">
            <w:rPr>
              <w:color w:val="auto"/>
              <w:szCs w:val="22"/>
            </w:rPr>
            <w:fldChar w:fldCharType="begin"/>
          </w:r>
          <w:r w:rsidRPr="00357F47">
            <w:rPr>
              <w:color w:val="auto"/>
              <w:szCs w:val="22"/>
            </w:rPr>
            <w:instrText xml:space="preserve"> TOC \o "1-3" \h \z \u </w:instrText>
          </w:r>
          <w:r w:rsidRPr="00357F47">
            <w:rPr>
              <w:color w:val="auto"/>
              <w:szCs w:val="22"/>
            </w:rPr>
            <w:fldChar w:fldCharType="separate"/>
          </w:r>
          <w:hyperlink w:anchor="_Toc215579878" w:history="1">
            <w:r w:rsidR="00CB2450" w:rsidRPr="0046474A">
              <w:rPr>
                <w:rStyle w:val="Hyperlink"/>
                <w:color w:val="auto"/>
              </w:rPr>
              <w:t>Begrippenlijst Beschrijvend document</w:t>
            </w:r>
            <w:r w:rsidR="00CB2450" w:rsidRPr="0046474A">
              <w:rPr>
                <w:webHidden/>
                <w:color w:val="auto"/>
              </w:rPr>
              <w:tab/>
            </w:r>
            <w:r w:rsidR="00CB2450" w:rsidRPr="0046474A">
              <w:rPr>
                <w:webHidden/>
                <w:color w:val="auto"/>
              </w:rPr>
              <w:fldChar w:fldCharType="begin"/>
            </w:r>
            <w:r w:rsidR="00CB2450" w:rsidRPr="0046474A">
              <w:rPr>
                <w:webHidden/>
                <w:color w:val="auto"/>
              </w:rPr>
              <w:instrText xml:space="preserve"> PAGEREF _Toc215579878 \h </w:instrText>
            </w:r>
            <w:r w:rsidR="00CB2450" w:rsidRPr="0046474A">
              <w:rPr>
                <w:webHidden/>
                <w:color w:val="auto"/>
              </w:rPr>
            </w:r>
            <w:r w:rsidR="00CB2450" w:rsidRPr="0046474A">
              <w:rPr>
                <w:webHidden/>
                <w:color w:val="auto"/>
              </w:rPr>
              <w:fldChar w:fldCharType="separate"/>
            </w:r>
            <w:r w:rsidR="00A15FD5">
              <w:rPr>
                <w:webHidden/>
                <w:color w:val="auto"/>
              </w:rPr>
              <w:t>4</w:t>
            </w:r>
            <w:r w:rsidR="00CB2450" w:rsidRPr="0046474A">
              <w:rPr>
                <w:webHidden/>
                <w:color w:val="auto"/>
              </w:rPr>
              <w:fldChar w:fldCharType="end"/>
            </w:r>
          </w:hyperlink>
        </w:p>
        <w:p w14:paraId="05E393C7" w14:textId="74FBF00F"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879" w:history="1">
            <w:r w:rsidRPr="0046474A">
              <w:rPr>
                <w:rStyle w:val="Hyperlink"/>
                <w:color w:val="auto"/>
              </w:rPr>
              <w:t>Hoofdstuk 1</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Algemeen</w:t>
            </w:r>
            <w:r w:rsidRPr="0046474A">
              <w:rPr>
                <w:webHidden/>
                <w:color w:val="auto"/>
              </w:rPr>
              <w:tab/>
            </w:r>
            <w:r w:rsidRPr="0046474A">
              <w:rPr>
                <w:webHidden/>
                <w:color w:val="auto"/>
              </w:rPr>
              <w:fldChar w:fldCharType="begin"/>
            </w:r>
            <w:r w:rsidRPr="0046474A">
              <w:rPr>
                <w:webHidden/>
                <w:color w:val="auto"/>
              </w:rPr>
              <w:instrText xml:space="preserve"> PAGEREF _Toc215579879 \h </w:instrText>
            </w:r>
            <w:r w:rsidRPr="0046474A">
              <w:rPr>
                <w:webHidden/>
                <w:color w:val="auto"/>
              </w:rPr>
            </w:r>
            <w:r w:rsidRPr="0046474A">
              <w:rPr>
                <w:webHidden/>
                <w:color w:val="auto"/>
              </w:rPr>
              <w:fldChar w:fldCharType="separate"/>
            </w:r>
            <w:r w:rsidR="00A15FD5">
              <w:rPr>
                <w:webHidden/>
                <w:color w:val="auto"/>
              </w:rPr>
              <w:t>6</w:t>
            </w:r>
            <w:r w:rsidRPr="0046474A">
              <w:rPr>
                <w:webHidden/>
                <w:color w:val="auto"/>
              </w:rPr>
              <w:fldChar w:fldCharType="end"/>
            </w:r>
          </w:hyperlink>
        </w:p>
        <w:p w14:paraId="06A8EC3F" w14:textId="1BF537D5"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0" w:history="1">
            <w:r w:rsidRPr="0046474A">
              <w:rPr>
                <w:rStyle w:val="Hyperlink"/>
                <w:rFonts w:ascii="Verdana" w:hAnsi="Verdana"/>
                <w:color w:val="auto"/>
              </w:rPr>
              <w:t>1.1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Inleiding</w:t>
            </w:r>
            <w:r w:rsidRPr="0046474A">
              <w:rPr>
                <w:webHidden/>
                <w:color w:val="auto"/>
              </w:rPr>
              <w:tab/>
            </w:r>
            <w:r w:rsidRPr="0046474A">
              <w:rPr>
                <w:webHidden/>
                <w:color w:val="auto"/>
              </w:rPr>
              <w:fldChar w:fldCharType="begin"/>
            </w:r>
            <w:r w:rsidRPr="0046474A">
              <w:rPr>
                <w:webHidden/>
                <w:color w:val="auto"/>
              </w:rPr>
              <w:instrText xml:space="preserve"> PAGEREF _Toc215579880 \h </w:instrText>
            </w:r>
            <w:r w:rsidRPr="0046474A">
              <w:rPr>
                <w:webHidden/>
                <w:color w:val="auto"/>
              </w:rPr>
            </w:r>
            <w:r w:rsidRPr="0046474A">
              <w:rPr>
                <w:webHidden/>
                <w:color w:val="auto"/>
              </w:rPr>
              <w:fldChar w:fldCharType="separate"/>
            </w:r>
            <w:r w:rsidR="00A15FD5">
              <w:rPr>
                <w:webHidden/>
                <w:color w:val="auto"/>
              </w:rPr>
              <w:t>6</w:t>
            </w:r>
            <w:r w:rsidRPr="0046474A">
              <w:rPr>
                <w:webHidden/>
                <w:color w:val="auto"/>
              </w:rPr>
              <w:fldChar w:fldCharType="end"/>
            </w:r>
          </w:hyperlink>
        </w:p>
        <w:p w14:paraId="197BF425" w14:textId="22C046A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1" w:history="1">
            <w:r w:rsidRPr="0046474A">
              <w:rPr>
                <w:rStyle w:val="Hyperlink"/>
                <w:rFonts w:ascii="Verdana" w:hAnsi="Verdana"/>
                <w:color w:val="auto"/>
              </w:rPr>
              <w:t>1.2</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Korte beschrijving van Opdrachtgevers</w:t>
            </w:r>
            <w:r w:rsidRPr="0046474A">
              <w:rPr>
                <w:webHidden/>
                <w:color w:val="auto"/>
              </w:rPr>
              <w:tab/>
            </w:r>
            <w:r w:rsidRPr="0046474A">
              <w:rPr>
                <w:webHidden/>
                <w:color w:val="auto"/>
              </w:rPr>
              <w:fldChar w:fldCharType="begin"/>
            </w:r>
            <w:r w:rsidRPr="0046474A">
              <w:rPr>
                <w:webHidden/>
                <w:color w:val="auto"/>
              </w:rPr>
              <w:instrText xml:space="preserve"> PAGEREF _Toc215579881 \h </w:instrText>
            </w:r>
            <w:r w:rsidRPr="0046474A">
              <w:rPr>
                <w:webHidden/>
                <w:color w:val="auto"/>
              </w:rPr>
            </w:r>
            <w:r w:rsidRPr="0046474A">
              <w:rPr>
                <w:webHidden/>
                <w:color w:val="auto"/>
              </w:rPr>
              <w:fldChar w:fldCharType="separate"/>
            </w:r>
            <w:r w:rsidR="00A15FD5">
              <w:rPr>
                <w:webHidden/>
                <w:color w:val="auto"/>
              </w:rPr>
              <w:t>6</w:t>
            </w:r>
            <w:r w:rsidRPr="0046474A">
              <w:rPr>
                <w:webHidden/>
                <w:color w:val="auto"/>
              </w:rPr>
              <w:fldChar w:fldCharType="end"/>
            </w:r>
          </w:hyperlink>
        </w:p>
        <w:p w14:paraId="4351FF51" w14:textId="2C6C21F8"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2" w:history="1">
            <w:r w:rsidRPr="0046474A">
              <w:rPr>
                <w:rStyle w:val="Hyperlink"/>
                <w:rFonts w:ascii="Verdana" w:hAnsi="Verdana"/>
                <w:color w:val="auto"/>
              </w:rPr>
              <w:t>1.3</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Doel</w:t>
            </w:r>
            <w:r w:rsidRPr="0046474A">
              <w:rPr>
                <w:webHidden/>
                <w:color w:val="auto"/>
              </w:rPr>
              <w:tab/>
            </w:r>
            <w:r w:rsidRPr="0046474A">
              <w:rPr>
                <w:webHidden/>
                <w:color w:val="auto"/>
              </w:rPr>
              <w:fldChar w:fldCharType="begin"/>
            </w:r>
            <w:r w:rsidRPr="0046474A">
              <w:rPr>
                <w:webHidden/>
                <w:color w:val="auto"/>
              </w:rPr>
              <w:instrText xml:space="preserve"> PAGEREF _Toc215579882 \h </w:instrText>
            </w:r>
            <w:r w:rsidRPr="0046474A">
              <w:rPr>
                <w:webHidden/>
                <w:color w:val="auto"/>
              </w:rPr>
            </w:r>
            <w:r w:rsidRPr="0046474A">
              <w:rPr>
                <w:webHidden/>
                <w:color w:val="auto"/>
              </w:rPr>
              <w:fldChar w:fldCharType="separate"/>
            </w:r>
            <w:r w:rsidR="00A15FD5">
              <w:rPr>
                <w:webHidden/>
                <w:color w:val="auto"/>
              </w:rPr>
              <w:t>6</w:t>
            </w:r>
            <w:r w:rsidRPr="0046474A">
              <w:rPr>
                <w:webHidden/>
                <w:color w:val="auto"/>
              </w:rPr>
              <w:fldChar w:fldCharType="end"/>
            </w:r>
          </w:hyperlink>
        </w:p>
        <w:p w14:paraId="3BBC9207" w14:textId="3C1C4D7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3" w:history="1">
            <w:r w:rsidRPr="0046474A">
              <w:rPr>
                <w:rStyle w:val="Hyperlink"/>
                <w:rFonts w:ascii="Verdana" w:hAnsi="Verdana"/>
                <w:color w:val="auto"/>
              </w:rPr>
              <w:t>1.4</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Omvang</w:t>
            </w:r>
            <w:r w:rsidRPr="0046474A">
              <w:rPr>
                <w:webHidden/>
                <w:color w:val="auto"/>
              </w:rPr>
              <w:tab/>
            </w:r>
            <w:r w:rsidRPr="0046474A">
              <w:rPr>
                <w:webHidden/>
                <w:color w:val="auto"/>
              </w:rPr>
              <w:fldChar w:fldCharType="begin"/>
            </w:r>
            <w:r w:rsidRPr="0046474A">
              <w:rPr>
                <w:webHidden/>
                <w:color w:val="auto"/>
              </w:rPr>
              <w:instrText xml:space="preserve"> PAGEREF _Toc215579883 \h </w:instrText>
            </w:r>
            <w:r w:rsidRPr="0046474A">
              <w:rPr>
                <w:webHidden/>
                <w:color w:val="auto"/>
              </w:rPr>
            </w:r>
            <w:r w:rsidRPr="0046474A">
              <w:rPr>
                <w:webHidden/>
                <w:color w:val="auto"/>
              </w:rPr>
              <w:fldChar w:fldCharType="separate"/>
            </w:r>
            <w:r w:rsidR="00A15FD5">
              <w:rPr>
                <w:webHidden/>
                <w:color w:val="auto"/>
              </w:rPr>
              <w:t>7</w:t>
            </w:r>
            <w:r w:rsidRPr="0046474A">
              <w:rPr>
                <w:webHidden/>
                <w:color w:val="auto"/>
              </w:rPr>
              <w:fldChar w:fldCharType="end"/>
            </w:r>
          </w:hyperlink>
        </w:p>
        <w:p w14:paraId="4C3AFAF2" w14:textId="306E5709"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4" w:history="1">
            <w:r w:rsidRPr="0046474A">
              <w:rPr>
                <w:rStyle w:val="Hyperlink"/>
                <w:rFonts w:ascii="Verdana" w:hAnsi="Verdana"/>
                <w:color w:val="auto"/>
              </w:rPr>
              <w:t>1.5</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Social Return</w:t>
            </w:r>
            <w:r w:rsidRPr="0046474A">
              <w:rPr>
                <w:webHidden/>
                <w:color w:val="auto"/>
              </w:rPr>
              <w:tab/>
            </w:r>
            <w:r w:rsidRPr="0046474A">
              <w:rPr>
                <w:webHidden/>
                <w:color w:val="auto"/>
              </w:rPr>
              <w:fldChar w:fldCharType="begin"/>
            </w:r>
            <w:r w:rsidRPr="0046474A">
              <w:rPr>
                <w:webHidden/>
                <w:color w:val="auto"/>
              </w:rPr>
              <w:instrText xml:space="preserve"> PAGEREF _Toc215579884 \h </w:instrText>
            </w:r>
            <w:r w:rsidRPr="0046474A">
              <w:rPr>
                <w:webHidden/>
                <w:color w:val="auto"/>
              </w:rPr>
            </w:r>
            <w:r w:rsidRPr="0046474A">
              <w:rPr>
                <w:webHidden/>
                <w:color w:val="auto"/>
              </w:rPr>
              <w:fldChar w:fldCharType="separate"/>
            </w:r>
            <w:r w:rsidR="00A15FD5">
              <w:rPr>
                <w:webHidden/>
                <w:color w:val="auto"/>
              </w:rPr>
              <w:t>7</w:t>
            </w:r>
            <w:r w:rsidRPr="0046474A">
              <w:rPr>
                <w:webHidden/>
                <w:color w:val="auto"/>
              </w:rPr>
              <w:fldChar w:fldCharType="end"/>
            </w:r>
          </w:hyperlink>
        </w:p>
        <w:p w14:paraId="0DB9FF0B" w14:textId="6D6A1F37"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5" w:history="1">
            <w:r w:rsidRPr="0046474A">
              <w:rPr>
                <w:rStyle w:val="Hyperlink"/>
                <w:rFonts w:ascii="Verdana" w:hAnsi="Verdana"/>
                <w:color w:val="auto"/>
              </w:rPr>
              <w:t>1.6</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Communicatie</w:t>
            </w:r>
            <w:r w:rsidRPr="0046474A">
              <w:rPr>
                <w:webHidden/>
                <w:color w:val="auto"/>
              </w:rPr>
              <w:tab/>
            </w:r>
            <w:r w:rsidRPr="0046474A">
              <w:rPr>
                <w:webHidden/>
                <w:color w:val="auto"/>
              </w:rPr>
              <w:fldChar w:fldCharType="begin"/>
            </w:r>
            <w:r w:rsidRPr="0046474A">
              <w:rPr>
                <w:webHidden/>
                <w:color w:val="auto"/>
              </w:rPr>
              <w:instrText xml:space="preserve"> PAGEREF _Toc215579885 \h </w:instrText>
            </w:r>
            <w:r w:rsidRPr="0046474A">
              <w:rPr>
                <w:webHidden/>
                <w:color w:val="auto"/>
              </w:rPr>
            </w:r>
            <w:r w:rsidRPr="0046474A">
              <w:rPr>
                <w:webHidden/>
                <w:color w:val="auto"/>
              </w:rPr>
              <w:fldChar w:fldCharType="separate"/>
            </w:r>
            <w:r w:rsidR="00A15FD5">
              <w:rPr>
                <w:webHidden/>
                <w:color w:val="auto"/>
              </w:rPr>
              <w:t>7</w:t>
            </w:r>
            <w:r w:rsidRPr="0046474A">
              <w:rPr>
                <w:webHidden/>
                <w:color w:val="auto"/>
              </w:rPr>
              <w:fldChar w:fldCharType="end"/>
            </w:r>
          </w:hyperlink>
        </w:p>
        <w:p w14:paraId="3379F667" w14:textId="7B65978B"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6" w:history="1">
            <w:r w:rsidRPr="0046474A">
              <w:rPr>
                <w:rStyle w:val="Hyperlink"/>
                <w:rFonts w:ascii="Verdana" w:hAnsi="Verdana"/>
                <w:color w:val="auto"/>
              </w:rPr>
              <w:t>1.7</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Klachten over de aanbesteding</w:t>
            </w:r>
            <w:r w:rsidRPr="0046474A">
              <w:rPr>
                <w:webHidden/>
                <w:color w:val="auto"/>
              </w:rPr>
              <w:tab/>
            </w:r>
            <w:r w:rsidRPr="0046474A">
              <w:rPr>
                <w:webHidden/>
                <w:color w:val="auto"/>
              </w:rPr>
              <w:fldChar w:fldCharType="begin"/>
            </w:r>
            <w:r w:rsidRPr="0046474A">
              <w:rPr>
                <w:webHidden/>
                <w:color w:val="auto"/>
              </w:rPr>
              <w:instrText xml:space="preserve"> PAGEREF _Toc215579886 \h </w:instrText>
            </w:r>
            <w:r w:rsidRPr="0046474A">
              <w:rPr>
                <w:webHidden/>
                <w:color w:val="auto"/>
              </w:rPr>
            </w:r>
            <w:r w:rsidRPr="0046474A">
              <w:rPr>
                <w:webHidden/>
                <w:color w:val="auto"/>
              </w:rPr>
              <w:fldChar w:fldCharType="separate"/>
            </w:r>
            <w:r w:rsidR="00A15FD5">
              <w:rPr>
                <w:webHidden/>
                <w:color w:val="auto"/>
              </w:rPr>
              <w:t>8</w:t>
            </w:r>
            <w:r w:rsidRPr="0046474A">
              <w:rPr>
                <w:webHidden/>
                <w:color w:val="auto"/>
              </w:rPr>
              <w:fldChar w:fldCharType="end"/>
            </w:r>
          </w:hyperlink>
        </w:p>
        <w:p w14:paraId="68EEAA1A" w14:textId="0916CD1E"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7" w:history="1">
            <w:r w:rsidRPr="0046474A">
              <w:rPr>
                <w:rStyle w:val="Hyperlink"/>
                <w:rFonts w:ascii="Verdana" w:hAnsi="Verdana"/>
                <w:color w:val="auto"/>
              </w:rPr>
              <w:t>1.8</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Motivering keuze procedure en partijen</w:t>
            </w:r>
            <w:r w:rsidRPr="0046474A">
              <w:rPr>
                <w:webHidden/>
                <w:color w:val="auto"/>
              </w:rPr>
              <w:tab/>
            </w:r>
            <w:r w:rsidRPr="0046474A">
              <w:rPr>
                <w:webHidden/>
                <w:color w:val="auto"/>
              </w:rPr>
              <w:fldChar w:fldCharType="begin"/>
            </w:r>
            <w:r w:rsidRPr="0046474A">
              <w:rPr>
                <w:webHidden/>
                <w:color w:val="auto"/>
              </w:rPr>
              <w:instrText xml:space="preserve"> PAGEREF _Toc215579887 \h </w:instrText>
            </w:r>
            <w:r w:rsidRPr="0046474A">
              <w:rPr>
                <w:webHidden/>
                <w:color w:val="auto"/>
              </w:rPr>
            </w:r>
            <w:r w:rsidRPr="0046474A">
              <w:rPr>
                <w:webHidden/>
                <w:color w:val="auto"/>
              </w:rPr>
              <w:fldChar w:fldCharType="separate"/>
            </w:r>
            <w:r w:rsidR="00A15FD5">
              <w:rPr>
                <w:webHidden/>
                <w:color w:val="auto"/>
              </w:rPr>
              <w:t>8</w:t>
            </w:r>
            <w:r w:rsidRPr="0046474A">
              <w:rPr>
                <w:webHidden/>
                <w:color w:val="auto"/>
              </w:rPr>
              <w:fldChar w:fldCharType="end"/>
            </w:r>
          </w:hyperlink>
        </w:p>
        <w:p w14:paraId="27009BBC" w14:textId="6B8756B4"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8" w:history="1">
            <w:r w:rsidRPr="0046474A">
              <w:rPr>
                <w:rStyle w:val="Hyperlink"/>
                <w:rFonts w:ascii="Verdana" w:hAnsi="Verdana"/>
                <w:color w:val="auto"/>
              </w:rPr>
              <w:t>1.9</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Concept Overeenkomst</w:t>
            </w:r>
            <w:r w:rsidRPr="0046474A">
              <w:rPr>
                <w:webHidden/>
                <w:color w:val="auto"/>
              </w:rPr>
              <w:tab/>
            </w:r>
            <w:r w:rsidRPr="0046474A">
              <w:rPr>
                <w:webHidden/>
                <w:color w:val="auto"/>
              </w:rPr>
              <w:fldChar w:fldCharType="begin"/>
            </w:r>
            <w:r w:rsidRPr="0046474A">
              <w:rPr>
                <w:webHidden/>
                <w:color w:val="auto"/>
              </w:rPr>
              <w:instrText xml:space="preserve"> PAGEREF _Toc215579888 \h </w:instrText>
            </w:r>
            <w:r w:rsidRPr="0046474A">
              <w:rPr>
                <w:webHidden/>
                <w:color w:val="auto"/>
              </w:rPr>
            </w:r>
            <w:r w:rsidRPr="0046474A">
              <w:rPr>
                <w:webHidden/>
                <w:color w:val="auto"/>
              </w:rPr>
              <w:fldChar w:fldCharType="separate"/>
            </w:r>
            <w:r w:rsidR="00A15FD5">
              <w:rPr>
                <w:webHidden/>
                <w:color w:val="auto"/>
              </w:rPr>
              <w:t>8</w:t>
            </w:r>
            <w:r w:rsidRPr="0046474A">
              <w:rPr>
                <w:webHidden/>
                <w:color w:val="auto"/>
              </w:rPr>
              <w:fldChar w:fldCharType="end"/>
            </w:r>
          </w:hyperlink>
        </w:p>
        <w:p w14:paraId="5D63518A" w14:textId="699071B1"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89" w:history="1">
            <w:r w:rsidRPr="0046474A">
              <w:rPr>
                <w:rStyle w:val="Hyperlink"/>
                <w:rFonts w:ascii="Verdana" w:hAnsi="Verdana"/>
                <w:color w:val="auto"/>
              </w:rPr>
              <w:t>1.10</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Programma van Eisen</w:t>
            </w:r>
            <w:r w:rsidRPr="0046474A">
              <w:rPr>
                <w:webHidden/>
                <w:color w:val="auto"/>
              </w:rPr>
              <w:tab/>
            </w:r>
            <w:r w:rsidRPr="0046474A">
              <w:rPr>
                <w:webHidden/>
                <w:color w:val="auto"/>
              </w:rPr>
              <w:fldChar w:fldCharType="begin"/>
            </w:r>
            <w:r w:rsidRPr="0046474A">
              <w:rPr>
                <w:webHidden/>
                <w:color w:val="auto"/>
              </w:rPr>
              <w:instrText xml:space="preserve"> PAGEREF _Toc215579889 \h </w:instrText>
            </w:r>
            <w:r w:rsidRPr="0046474A">
              <w:rPr>
                <w:webHidden/>
                <w:color w:val="auto"/>
              </w:rPr>
            </w:r>
            <w:r w:rsidRPr="0046474A">
              <w:rPr>
                <w:webHidden/>
                <w:color w:val="auto"/>
              </w:rPr>
              <w:fldChar w:fldCharType="separate"/>
            </w:r>
            <w:r w:rsidR="00A15FD5">
              <w:rPr>
                <w:webHidden/>
                <w:color w:val="auto"/>
              </w:rPr>
              <w:t>8</w:t>
            </w:r>
            <w:r w:rsidRPr="0046474A">
              <w:rPr>
                <w:webHidden/>
                <w:color w:val="auto"/>
              </w:rPr>
              <w:fldChar w:fldCharType="end"/>
            </w:r>
          </w:hyperlink>
        </w:p>
        <w:p w14:paraId="463BF798" w14:textId="26646505"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0" w:history="1">
            <w:r w:rsidRPr="0046474A">
              <w:rPr>
                <w:rStyle w:val="Hyperlink"/>
                <w:rFonts w:ascii="Verdana" w:hAnsi="Verdana"/>
                <w:color w:val="auto"/>
              </w:rPr>
              <w:t>1.11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Verwerkersovereenkomst</w:t>
            </w:r>
            <w:r w:rsidRPr="0046474A">
              <w:rPr>
                <w:webHidden/>
                <w:color w:val="auto"/>
              </w:rPr>
              <w:tab/>
            </w:r>
            <w:r w:rsidRPr="0046474A">
              <w:rPr>
                <w:webHidden/>
                <w:color w:val="auto"/>
              </w:rPr>
              <w:fldChar w:fldCharType="begin"/>
            </w:r>
            <w:r w:rsidRPr="0046474A">
              <w:rPr>
                <w:webHidden/>
                <w:color w:val="auto"/>
              </w:rPr>
              <w:instrText xml:space="preserve"> PAGEREF _Toc215579890 \h </w:instrText>
            </w:r>
            <w:r w:rsidRPr="0046474A">
              <w:rPr>
                <w:webHidden/>
                <w:color w:val="auto"/>
              </w:rPr>
            </w:r>
            <w:r w:rsidRPr="0046474A">
              <w:rPr>
                <w:webHidden/>
                <w:color w:val="auto"/>
              </w:rPr>
              <w:fldChar w:fldCharType="separate"/>
            </w:r>
            <w:r w:rsidR="00A15FD5">
              <w:rPr>
                <w:webHidden/>
                <w:color w:val="auto"/>
              </w:rPr>
              <w:t>8</w:t>
            </w:r>
            <w:r w:rsidRPr="0046474A">
              <w:rPr>
                <w:webHidden/>
                <w:color w:val="auto"/>
              </w:rPr>
              <w:fldChar w:fldCharType="end"/>
            </w:r>
          </w:hyperlink>
        </w:p>
        <w:p w14:paraId="0596619B" w14:textId="0CDB7E23"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891" w:history="1">
            <w:r w:rsidRPr="0046474A">
              <w:rPr>
                <w:rStyle w:val="Hyperlink"/>
                <w:color w:val="auto"/>
              </w:rPr>
              <w:t>Hoofdstuk 2</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Aanbestedingsprocedure</w:t>
            </w:r>
            <w:r w:rsidRPr="0046474A">
              <w:rPr>
                <w:webHidden/>
                <w:color w:val="auto"/>
              </w:rPr>
              <w:tab/>
            </w:r>
            <w:r w:rsidRPr="0046474A">
              <w:rPr>
                <w:webHidden/>
                <w:color w:val="auto"/>
              </w:rPr>
              <w:fldChar w:fldCharType="begin"/>
            </w:r>
            <w:r w:rsidRPr="0046474A">
              <w:rPr>
                <w:webHidden/>
                <w:color w:val="auto"/>
              </w:rPr>
              <w:instrText xml:space="preserve"> PAGEREF _Toc215579891 \h </w:instrText>
            </w:r>
            <w:r w:rsidRPr="0046474A">
              <w:rPr>
                <w:webHidden/>
                <w:color w:val="auto"/>
              </w:rPr>
            </w:r>
            <w:r w:rsidRPr="0046474A">
              <w:rPr>
                <w:webHidden/>
                <w:color w:val="auto"/>
              </w:rPr>
              <w:fldChar w:fldCharType="separate"/>
            </w:r>
            <w:r w:rsidR="00A15FD5">
              <w:rPr>
                <w:webHidden/>
                <w:color w:val="auto"/>
              </w:rPr>
              <w:t>9</w:t>
            </w:r>
            <w:r w:rsidRPr="0046474A">
              <w:rPr>
                <w:webHidden/>
                <w:color w:val="auto"/>
              </w:rPr>
              <w:fldChar w:fldCharType="end"/>
            </w:r>
          </w:hyperlink>
        </w:p>
        <w:p w14:paraId="752B338C" w14:textId="40F80070"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2" w:history="1">
            <w:r w:rsidRPr="0046474A">
              <w:rPr>
                <w:rStyle w:val="Hyperlink"/>
                <w:rFonts w:ascii="Verdana" w:hAnsi="Verdana"/>
                <w:color w:val="auto"/>
              </w:rPr>
              <w:t>2.1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Planning</w:t>
            </w:r>
            <w:r w:rsidRPr="0046474A">
              <w:rPr>
                <w:webHidden/>
                <w:color w:val="auto"/>
              </w:rPr>
              <w:tab/>
            </w:r>
            <w:r w:rsidRPr="0046474A">
              <w:rPr>
                <w:webHidden/>
                <w:color w:val="auto"/>
              </w:rPr>
              <w:fldChar w:fldCharType="begin"/>
            </w:r>
            <w:r w:rsidRPr="0046474A">
              <w:rPr>
                <w:webHidden/>
                <w:color w:val="auto"/>
              </w:rPr>
              <w:instrText xml:space="preserve"> PAGEREF _Toc215579892 \h </w:instrText>
            </w:r>
            <w:r w:rsidRPr="0046474A">
              <w:rPr>
                <w:webHidden/>
                <w:color w:val="auto"/>
              </w:rPr>
            </w:r>
            <w:r w:rsidRPr="0046474A">
              <w:rPr>
                <w:webHidden/>
                <w:color w:val="auto"/>
              </w:rPr>
              <w:fldChar w:fldCharType="separate"/>
            </w:r>
            <w:r w:rsidR="00A15FD5">
              <w:rPr>
                <w:webHidden/>
                <w:color w:val="auto"/>
              </w:rPr>
              <w:t>9</w:t>
            </w:r>
            <w:r w:rsidRPr="0046474A">
              <w:rPr>
                <w:webHidden/>
                <w:color w:val="auto"/>
              </w:rPr>
              <w:fldChar w:fldCharType="end"/>
            </w:r>
          </w:hyperlink>
        </w:p>
        <w:p w14:paraId="15658390" w14:textId="76669E2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3" w:history="1">
            <w:r w:rsidRPr="0046474A">
              <w:rPr>
                <w:rStyle w:val="Hyperlink"/>
                <w:rFonts w:ascii="Verdana" w:hAnsi="Verdana"/>
                <w:color w:val="auto"/>
              </w:rPr>
              <w:t>2.2</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Nota van inlichtingen</w:t>
            </w:r>
            <w:r w:rsidRPr="0046474A">
              <w:rPr>
                <w:webHidden/>
                <w:color w:val="auto"/>
              </w:rPr>
              <w:tab/>
            </w:r>
            <w:r w:rsidRPr="0046474A">
              <w:rPr>
                <w:webHidden/>
                <w:color w:val="auto"/>
              </w:rPr>
              <w:fldChar w:fldCharType="begin"/>
            </w:r>
            <w:r w:rsidRPr="0046474A">
              <w:rPr>
                <w:webHidden/>
                <w:color w:val="auto"/>
              </w:rPr>
              <w:instrText xml:space="preserve"> PAGEREF _Toc215579893 \h </w:instrText>
            </w:r>
            <w:r w:rsidRPr="0046474A">
              <w:rPr>
                <w:webHidden/>
                <w:color w:val="auto"/>
              </w:rPr>
            </w:r>
            <w:r w:rsidRPr="0046474A">
              <w:rPr>
                <w:webHidden/>
                <w:color w:val="auto"/>
              </w:rPr>
              <w:fldChar w:fldCharType="separate"/>
            </w:r>
            <w:r w:rsidR="00A15FD5">
              <w:rPr>
                <w:webHidden/>
                <w:color w:val="auto"/>
              </w:rPr>
              <w:t>9</w:t>
            </w:r>
            <w:r w:rsidRPr="0046474A">
              <w:rPr>
                <w:webHidden/>
                <w:color w:val="auto"/>
              </w:rPr>
              <w:fldChar w:fldCharType="end"/>
            </w:r>
          </w:hyperlink>
        </w:p>
        <w:p w14:paraId="7274EEF8" w14:textId="7A248DB1"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4" w:history="1">
            <w:r w:rsidRPr="0046474A">
              <w:rPr>
                <w:rStyle w:val="Hyperlink"/>
                <w:rFonts w:ascii="Verdana" w:hAnsi="Verdana"/>
                <w:color w:val="auto"/>
              </w:rPr>
              <w:t>2.3</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Wijze van aanbieden Inschrijvingen</w:t>
            </w:r>
            <w:r w:rsidRPr="0046474A">
              <w:rPr>
                <w:webHidden/>
                <w:color w:val="auto"/>
              </w:rPr>
              <w:tab/>
            </w:r>
            <w:r w:rsidRPr="0046474A">
              <w:rPr>
                <w:webHidden/>
                <w:color w:val="auto"/>
              </w:rPr>
              <w:fldChar w:fldCharType="begin"/>
            </w:r>
            <w:r w:rsidRPr="0046474A">
              <w:rPr>
                <w:webHidden/>
                <w:color w:val="auto"/>
              </w:rPr>
              <w:instrText xml:space="preserve"> PAGEREF _Toc215579894 \h </w:instrText>
            </w:r>
            <w:r w:rsidRPr="0046474A">
              <w:rPr>
                <w:webHidden/>
                <w:color w:val="auto"/>
              </w:rPr>
            </w:r>
            <w:r w:rsidRPr="0046474A">
              <w:rPr>
                <w:webHidden/>
                <w:color w:val="auto"/>
              </w:rPr>
              <w:fldChar w:fldCharType="separate"/>
            </w:r>
            <w:r w:rsidR="00A15FD5">
              <w:rPr>
                <w:webHidden/>
                <w:color w:val="auto"/>
              </w:rPr>
              <w:t>10</w:t>
            </w:r>
            <w:r w:rsidRPr="0046474A">
              <w:rPr>
                <w:webHidden/>
                <w:color w:val="auto"/>
              </w:rPr>
              <w:fldChar w:fldCharType="end"/>
            </w:r>
          </w:hyperlink>
        </w:p>
        <w:p w14:paraId="0B00A120" w14:textId="6AC439D9"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5" w:history="1">
            <w:r w:rsidRPr="0046474A">
              <w:rPr>
                <w:rStyle w:val="Hyperlink"/>
                <w:rFonts w:ascii="Verdana" w:hAnsi="Verdana"/>
                <w:color w:val="auto"/>
              </w:rPr>
              <w:t>2.4</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Verificatie</w:t>
            </w:r>
            <w:r w:rsidRPr="0046474A">
              <w:rPr>
                <w:webHidden/>
                <w:color w:val="auto"/>
              </w:rPr>
              <w:tab/>
            </w:r>
            <w:r w:rsidRPr="0046474A">
              <w:rPr>
                <w:webHidden/>
                <w:color w:val="auto"/>
              </w:rPr>
              <w:fldChar w:fldCharType="begin"/>
            </w:r>
            <w:r w:rsidRPr="0046474A">
              <w:rPr>
                <w:webHidden/>
                <w:color w:val="auto"/>
              </w:rPr>
              <w:instrText xml:space="preserve"> PAGEREF _Toc215579895 \h </w:instrText>
            </w:r>
            <w:r w:rsidRPr="0046474A">
              <w:rPr>
                <w:webHidden/>
                <w:color w:val="auto"/>
              </w:rPr>
            </w:r>
            <w:r w:rsidRPr="0046474A">
              <w:rPr>
                <w:webHidden/>
                <w:color w:val="auto"/>
              </w:rPr>
              <w:fldChar w:fldCharType="separate"/>
            </w:r>
            <w:r w:rsidR="00A15FD5">
              <w:rPr>
                <w:webHidden/>
                <w:color w:val="auto"/>
              </w:rPr>
              <w:t>11</w:t>
            </w:r>
            <w:r w:rsidRPr="0046474A">
              <w:rPr>
                <w:webHidden/>
                <w:color w:val="auto"/>
              </w:rPr>
              <w:fldChar w:fldCharType="end"/>
            </w:r>
          </w:hyperlink>
        </w:p>
        <w:p w14:paraId="3231F402" w14:textId="74366B8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6" w:history="1">
            <w:r w:rsidRPr="0046474A">
              <w:rPr>
                <w:rStyle w:val="Hyperlink"/>
                <w:rFonts w:ascii="Verdana" w:hAnsi="Verdana"/>
                <w:color w:val="auto"/>
              </w:rPr>
              <w:t>2.5</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Gunning</w:t>
            </w:r>
            <w:r w:rsidRPr="0046474A">
              <w:rPr>
                <w:webHidden/>
                <w:color w:val="auto"/>
              </w:rPr>
              <w:tab/>
            </w:r>
            <w:r w:rsidRPr="0046474A">
              <w:rPr>
                <w:webHidden/>
                <w:color w:val="auto"/>
              </w:rPr>
              <w:fldChar w:fldCharType="begin"/>
            </w:r>
            <w:r w:rsidRPr="0046474A">
              <w:rPr>
                <w:webHidden/>
                <w:color w:val="auto"/>
              </w:rPr>
              <w:instrText xml:space="preserve"> PAGEREF _Toc215579896 \h </w:instrText>
            </w:r>
            <w:r w:rsidRPr="0046474A">
              <w:rPr>
                <w:webHidden/>
                <w:color w:val="auto"/>
              </w:rPr>
            </w:r>
            <w:r w:rsidRPr="0046474A">
              <w:rPr>
                <w:webHidden/>
                <w:color w:val="auto"/>
              </w:rPr>
              <w:fldChar w:fldCharType="separate"/>
            </w:r>
            <w:r w:rsidR="00A15FD5">
              <w:rPr>
                <w:webHidden/>
                <w:color w:val="auto"/>
              </w:rPr>
              <w:t>11</w:t>
            </w:r>
            <w:r w:rsidRPr="0046474A">
              <w:rPr>
                <w:webHidden/>
                <w:color w:val="auto"/>
              </w:rPr>
              <w:fldChar w:fldCharType="end"/>
            </w:r>
          </w:hyperlink>
        </w:p>
        <w:p w14:paraId="416AD116" w14:textId="48DCFEDD"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897" w:history="1">
            <w:r w:rsidRPr="0046474A">
              <w:rPr>
                <w:rStyle w:val="Hyperlink"/>
                <w:color w:val="auto"/>
              </w:rPr>
              <w:t>Hoofdstuk 3</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Aanbestedingsvoorwaarden</w:t>
            </w:r>
            <w:r w:rsidRPr="0046474A">
              <w:rPr>
                <w:webHidden/>
                <w:color w:val="auto"/>
              </w:rPr>
              <w:tab/>
            </w:r>
            <w:r w:rsidRPr="0046474A">
              <w:rPr>
                <w:webHidden/>
                <w:color w:val="auto"/>
              </w:rPr>
              <w:fldChar w:fldCharType="begin"/>
            </w:r>
            <w:r w:rsidRPr="0046474A">
              <w:rPr>
                <w:webHidden/>
                <w:color w:val="auto"/>
              </w:rPr>
              <w:instrText xml:space="preserve"> PAGEREF _Toc215579897 \h </w:instrText>
            </w:r>
            <w:r w:rsidRPr="0046474A">
              <w:rPr>
                <w:webHidden/>
                <w:color w:val="auto"/>
              </w:rPr>
            </w:r>
            <w:r w:rsidRPr="0046474A">
              <w:rPr>
                <w:webHidden/>
                <w:color w:val="auto"/>
              </w:rPr>
              <w:fldChar w:fldCharType="separate"/>
            </w:r>
            <w:r w:rsidR="00A15FD5">
              <w:rPr>
                <w:webHidden/>
                <w:color w:val="auto"/>
              </w:rPr>
              <w:t>12</w:t>
            </w:r>
            <w:r w:rsidRPr="0046474A">
              <w:rPr>
                <w:webHidden/>
                <w:color w:val="auto"/>
              </w:rPr>
              <w:fldChar w:fldCharType="end"/>
            </w:r>
          </w:hyperlink>
        </w:p>
        <w:p w14:paraId="39E40319" w14:textId="2CA6C2E9"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8" w:history="1">
            <w:r w:rsidRPr="0046474A">
              <w:rPr>
                <w:rStyle w:val="Hyperlink"/>
                <w:rFonts w:ascii="Verdana" w:hAnsi="Verdana"/>
                <w:color w:val="auto"/>
              </w:rPr>
              <w:t>3.1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Administratieve Voorwaarden</w:t>
            </w:r>
            <w:r w:rsidRPr="0046474A">
              <w:rPr>
                <w:webHidden/>
                <w:color w:val="auto"/>
              </w:rPr>
              <w:tab/>
            </w:r>
            <w:r w:rsidRPr="0046474A">
              <w:rPr>
                <w:webHidden/>
                <w:color w:val="auto"/>
              </w:rPr>
              <w:fldChar w:fldCharType="begin"/>
            </w:r>
            <w:r w:rsidRPr="0046474A">
              <w:rPr>
                <w:webHidden/>
                <w:color w:val="auto"/>
              </w:rPr>
              <w:instrText xml:space="preserve"> PAGEREF _Toc215579898 \h </w:instrText>
            </w:r>
            <w:r w:rsidRPr="0046474A">
              <w:rPr>
                <w:webHidden/>
                <w:color w:val="auto"/>
              </w:rPr>
            </w:r>
            <w:r w:rsidRPr="0046474A">
              <w:rPr>
                <w:webHidden/>
                <w:color w:val="auto"/>
              </w:rPr>
              <w:fldChar w:fldCharType="separate"/>
            </w:r>
            <w:r w:rsidR="00A15FD5">
              <w:rPr>
                <w:webHidden/>
                <w:color w:val="auto"/>
              </w:rPr>
              <w:t>12</w:t>
            </w:r>
            <w:r w:rsidRPr="0046474A">
              <w:rPr>
                <w:webHidden/>
                <w:color w:val="auto"/>
              </w:rPr>
              <w:fldChar w:fldCharType="end"/>
            </w:r>
          </w:hyperlink>
        </w:p>
        <w:p w14:paraId="7B57A235" w14:textId="7ACE62D5"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899" w:history="1">
            <w:r w:rsidRPr="0046474A">
              <w:rPr>
                <w:rStyle w:val="Hyperlink"/>
                <w:rFonts w:ascii="Verdana" w:hAnsi="Verdana"/>
                <w:color w:val="auto"/>
              </w:rPr>
              <w:t>3.2</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Het vormen van een combinatie</w:t>
            </w:r>
            <w:r w:rsidRPr="0046474A">
              <w:rPr>
                <w:webHidden/>
                <w:color w:val="auto"/>
              </w:rPr>
              <w:tab/>
            </w:r>
            <w:r w:rsidRPr="0046474A">
              <w:rPr>
                <w:webHidden/>
                <w:color w:val="auto"/>
              </w:rPr>
              <w:fldChar w:fldCharType="begin"/>
            </w:r>
            <w:r w:rsidRPr="0046474A">
              <w:rPr>
                <w:webHidden/>
                <w:color w:val="auto"/>
              </w:rPr>
              <w:instrText xml:space="preserve"> PAGEREF _Toc215579899 \h </w:instrText>
            </w:r>
            <w:r w:rsidRPr="0046474A">
              <w:rPr>
                <w:webHidden/>
                <w:color w:val="auto"/>
              </w:rPr>
            </w:r>
            <w:r w:rsidRPr="0046474A">
              <w:rPr>
                <w:webHidden/>
                <w:color w:val="auto"/>
              </w:rPr>
              <w:fldChar w:fldCharType="separate"/>
            </w:r>
            <w:r w:rsidR="00A15FD5">
              <w:rPr>
                <w:webHidden/>
                <w:color w:val="auto"/>
              </w:rPr>
              <w:t>15</w:t>
            </w:r>
            <w:r w:rsidRPr="0046474A">
              <w:rPr>
                <w:webHidden/>
                <w:color w:val="auto"/>
              </w:rPr>
              <w:fldChar w:fldCharType="end"/>
            </w:r>
          </w:hyperlink>
        </w:p>
        <w:p w14:paraId="6BF6BA12" w14:textId="0A09C181"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0" w:history="1">
            <w:r w:rsidRPr="0046474A">
              <w:rPr>
                <w:rStyle w:val="Hyperlink"/>
                <w:rFonts w:ascii="Verdana" w:hAnsi="Verdana"/>
                <w:color w:val="auto"/>
              </w:rPr>
              <w:t>3.3</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Geheimhouding</w:t>
            </w:r>
            <w:r w:rsidRPr="0046474A">
              <w:rPr>
                <w:webHidden/>
                <w:color w:val="auto"/>
              </w:rPr>
              <w:tab/>
            </w:r>
            <w:r w:rsidRPr="0046474A">
              <w:rPr>
                <w:webHidden/>
                <w:color w:val="auto"/>
              </w:rPr>
              <w:fldChar w:fldCharType="begin"/>
            </w:r>
            <w:r w:rsidRPr="0046474A">
              <w:rPr>
                <w:webHidden/>
                <w:color w:val="auto"/>
              </w:rPr>
              <w:instrText xml:space="preserve"> PAGEREF _Toc215579900 \h </w:instrText>
            </w:r>
            <w:r w:rsidRPr="0046474A">
              <w:rPr>
                <w:webHidden/>
                <w:color w:val="auto"/>
              </w:rPr>
            </w:r>
            <w:r w:rsidRPr="0046474A">
              <w:rPr>
                <w:webHidden/>
                <w:color w:val="auto"/>
              </w:rPr>
              <w:fldChar w:fldCharType="separate"/>
            </w:r>
            <w:r w:rsidR="00A15FD5">
              <w:rPr>
                <w:webHidden/>
                <w:color w:val="auto"/>
              </w:rPr>
              <w:t>15</w:t>
            </w:r>
            <w:r w:rsidRPr="0046474A">
              <w:rPr>
                <w:webHidden/>
                <w:color w:val="auto"/>
              </w:rPr>
              <w:fldChar w:fldCharType="end"/>
            </w:r>
          </w:hyperlink>
        </w:p>
        <w:p w14:paraId="734D3740" w14:textId="494F0095"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1" w:history="1">
            <w:r w:rsidRPr="0046474A">
              <w:rPr>
                <w:rStyle w:val="Hyperlink"/>
                <w:rFonts w:ascii="Verdana" w:hAnsi="Verdana"/>
                <w:color w:val="auto"/>
              </w:rPr>
              <w:t>3.4</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Geldigheidsduur Inschrijving</w:t>
            </w:r>
            <w:r w:rsidRPr="0046474A">
              <w:rPr>
                <w:webHidden/>
                <w:color w:val="auto"/>
              </w:rPr>
              <w:tab/>
            </w:r>
            <w:r w:rsidRPr="0046474A">
              <w:rPr>
                <w:webHidden/>
                <w:color w:val="auto"/>
              </w:rPr>
              <w:fldChar w:fldCharType="begin"/>
            </w:r>
            <w:r w:rsidRPr="0046474A">
              <w:rPr>
                <w:webHidden/>
                <w:color w:val="auto"/>
              </w:rPr>
              <w:instrText xml:space="preserve"> PAGEREF _Toc215579901 \h </w:instrText>
            </w:r>
            <w:r w:rsidRPr="0046474A">
              <w:rPr>
                <w:webHidden/>
                <w:color w:val="auto"/>
              </w:rPr>
            </w:r>
            <w:r w:rsidRPr="0046474A">
              <w:rPr>
                <w:webHidden/>
                <w:color w:val="auto"/>
              </w:rPr>
              <w:fldChar w:fldCharType="separate"/>
            </w:r>
            <w:r w:rsidR="00A15FD5">
              <w:rPr>
                <w:webHidden/>
                <w:color w:val="auto"/>
              </w:rPr>
              <w:t>15</w:t>
            </w:r>
            <w:r w:rsidRPr="0046474A">
              <w:rPr>
                <w:webHidden/>
                <w:color w:val="auto"/>
              </w:rPr>
              <w:fldChar w:fldCharType="end"/>
            </w:r>
          </w:hyperlink>
        </w:p>
        <w:p w14:paraId="744D960C" w14:textId="10D6BE78"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2" w:history="1">
            <w:r w:rsidRPr="0046474A">
              <w:rPr>
                <w:rStyle w:val="Hyperlink"/>
                <w:rFonts w:ascii="Verdana" w:hAnsi="Verdana"/>
                <w:color w:val="auto"/>
              </w:rPr>
              <w:t>3.5</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Geschillen</w:t>
            </w:r>
            <w:r w:rsidRPr="0046474A">
              <w:rPr>
                <w:webHidden/>
                <w:color w:val="auto"/>
              </w:rPr>
              <w:tab/>
            </w:r>
            <w:r w:rsidRPr="0046474A">
              <w:rPr>
                <w:webHidden/>
                <w:color w:val="auto"/>
              </w:rPr>
              <w:fldChar w:fldCharType="begin"/>
            </w:r>
            <w:r w:rsidRPr="0046474A">
              <w:rPr>
                <w:webHidden/>
                <w:color w:val="auto"/>
              </w:rPr>
              <w:instrText xml:space="preserve"> PAGEREF _Toc215579902 \h </w:instrText>
            </w:r>
            <w:r w:rsidRPr="0046474A">
              <w:rPr>
                <w:webHidden/>
                <w:color w:val="auto"/>
              </w:rPr>
            </w:r>
            <w:r w:rsidRPr="0046474A">
              <w:rPr>
                <w:webHidden/>
                <w:color w:val="auto"/>
              </w:rPr>
              <w:fldChar w:fldCharType="separate"/>
            </w:r>
            <w:r w:rsidR="00A15FD5">
              <w:rPr>
                <w:webHidden/>
                <w:color w:val="auto"/>
              </w:rPr>
              <w:t>16</w:t>
            </w:r>
            <w:r w:rsidRPr="0046474A">
              <w:rPr>
                <w:webHidden/>
                <w:color w:val="auto"/>
              </w:rPr>
              <w:fldChar w:fldCharType="end"/>
            </w:r>
          </w:hyperlink>
        </w:p>
        <w:p w14:paraId="5F8237AE" w14:textId="0855421C"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03" w:history="1">
            <w:r w:rsidRPr="0046474A">
              <w:rPr>
                <w:rStyle w:val="Hyperlink"/>
                <w:color w:val="auto"/>
              </w:rPr>
              <w:t>Hoofdstuk 4</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Beoordeling van de Inschrijvingen</w:t>
            </w:r>
            <w:r w:rsidRPr="0046474A">
              <w:rPr>
                <w:webHidden/>
                <w:color w:val="auto"/>
              </w:rPr>
              <w:tab/>
            </w:r>
            <w:r w:rsidRPr="0046474A">
              <w:rPr>
                <w:webHidden/>
                <w:color w:val="auto"/>
              </w:rPr>
              <w:fldChar w:fldCharType="begin"/>
            </w:r>
            <w:r w:rsidRPr="0046474A">
              <w:rPr>
                <w:webHidden/>
                <w:color w:val="auto"/>
              </w:rPr>
              <w:instrText xml:space="preserve"> PAGEREF _Toc215579903 \h </w:instrText>
            </w:r>
            <w:r w:rsidRPr="0046474A">
              <w:rPr>
                <w:webHidden/>
                <w:color w:val="auto"/>
              </w:rPr>
            </w:r>
            <w:r w:rsidRPr="0046474A">
              <w:rPr>
                <w:webHidden/>
                <w:color w:val="auto"/>
              </w:rPr>
              <w:fldChar w:fldCharType="separate"/>
            </w:r>
            <w:r w:rsidR="00A15FD5">
              <w:rPr>
                <w:webHidden/>
                <w:color w:val="auto"/>
              </w:rPr>
              <w:t>16</w:t>
            </w:r>
            <w:r w:rsidRPr="0046474A">
              <w:rPr>
                <w:webHidden/>
                <w:color w:val="auto"/>
              </w:rPr>
              <w:fldChar w:fldCharType="end"/>
            </w:r>
          </w:hyperlink>
        </w:p>
        <w:p w14:paraId="219EE8A7" w14:textId="2F4D59D2"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4" w:history="1">
            <w:r w:rsidRPr="0046474A">
              <w:rPr>
                <w:rStyle w:val="Hyperlink"/>
                <w:rFonts w:ascii="Verdana" w:hAnsi="Verdana"/>
                <w:color w:val="auto"/>
              </w:rPr>
              <w:t>4.1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Methodiek</w:t>
            </w:r>
            <w:r w:rsidRPr="0046474A">
              <w:rPr>
                <w:webHidden/>
                <w:color w:val="auto"/>
              </w:rPr>
              <w:tab/>
            </w:r>
            <w:r w:rsidRPr="0046474A">
              <w:rPr>
                <w:webHidden/>
                <w:color w:val="auto"/>
              </w:rPr>
              <w:fldChar w:fldCharType="begin"/>
            </w:r>
            <w:r w:rsidRPr="0046474A">
              <w:rPr>
                <w:webHidden/>
                <w:color w:val="auto"/>
              </w:rPr>
              <w:instrText xml:space="preserve"> PAGEREF _Toc215579904 \h </w:instrText>
            </w:r>
            <w:r w:rsidRPr="0046474A">
              <w:rPr>
                <w:webHidden/>
                <w:color w:val="auto"/>
              </w:rPr>
            </w:r>
            <w:r w:rsidRPr="0046474A">
              <w:rPr>
                <w:webHidden/>
                <w:color w:val="auto"/>
              </w:rPr>
              <w:fldChar w:fldCharType="separate"/>
            </w:r>
            <w:r w:rsidR="00A15FD5">
              <w:rPr>
                <w:webHidden/>
                <w:color w:val="auto"/>
              </w:rPr>
              <w:t>16</w:t>
            </w:r>
            <w:r w:rsidRPr="0046474A">
              <w:rPr>
                <w:webHidden/>
                <w:color w:val="auto"/>
              </w:rPr>
              <w:fldChar w:fldCharType="end"/>
            </w:r>
          </w:hyperlink>
        </w:p>
        <w:p w14:paraId="68500B5C" w14:textId="3080146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5" w:history="1">
            <w:r w:rsidRPr="0046474A">
              <w:rPr>
                <w:rStyle w:val="Hyperlink"/>
                <w:rFonts w:ascii="Verdana" w:hAnsi="Verdana"/>
                <w:color w:val="auto"/>
              </w:rPr>
              <w:t>4.2</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Uitsluiting</w:t>
            </w:r>
            <w:r w:rsidRPr="0046474A">
              <w:rPr>
                <w:webHidden/>
                <w:color w:val="auto"/>
              </w:rPr>
              <w:tab/>
            </w:r>
            <w:r w:rsidRPr="0046474A">
              <w:rPr>
                <w:webHidden/>
                <w:color w:val="auto"/>
              </w:rPr>
              <w:fldChar w:fldCharType="begin"/>
            </w:r>
            <w:r w:rsidRPr="0046474A">
              <w:rPr>
                <w:webHidden/>
                <w:color w:val="auto"/>
              </w:rPr>
              <w:instrText xml:space="preserve"> PAGEREF _Toc215579905 \h </w:instrText>
            </w:r>
            <w:r w:rsidRPr="0046474A">
              <w:rPr>
                <w:webHidden/>
                <w:color w:val="auto"/>
              </w:rPr>
            </w:r>
            <w:r w:rsidRPr="0046474A">
              <w:rPr>
                <w:webHidden/>
                <w:color w:val="auto"/>
              </w:rPr>
              <w:fldChar w:fldCharType="separate"/>
            </w:r>
            <w:r w:rsidR="00A15FD5">
              <w:rPr>
                <w:webHidden/>
                <w:color w:val="auto"/>
              </w:rPr>
              <w:t>16</w:t>
            </w:r>
            <w:r w:rsidRPr="0046474A">
              <w:rPr>
                <w:webHidden/>
                <w:color w:val="auto"/>
              </w:rPr>
              <w:fldChar w:fldCharType="end"/>
            </w:r>
          </w:hyperlink>
        </w:p>
        <w:p w14:paraId="61D0A734" w14:textId="5550CC09"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06" w:history="1">
            <w:r w:rsidRPr="0046474A">
              <w:rPr>
                <w:rStyle w:val="Hyperlink"/>
                <w:rFonts w:ascii="Verdana" w:hAnsi="Verdana"/>
                <w:noProof/>
                <w:color w:val="auto"/>
              </w:rPr>
              <w:t>4.2.1</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Uniform Europees Aanbestedingsdocument (UEA)</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_Toc215579906 \h </w:instrText>
            </w:r>
            <w:r w:rsidRPr="0046474A">
              <w:rPr>
                <w:noProof/>
                <w:webHidden/>
                <w:color w:val="auto"/>
              </w:rPr>
            </w:r>
            <w:r w:rsidRPr="0046474A">
              <w:rPr>
                <w:noProof/>
                <w:webHidden/>
                <w:color w:val="auto"/>
              </w:rPr>
              <w:fldChar w:fldCharType="separate"/>
            </w:r>
            <w:r w:rsidR="00A15FD5">
              <w:rPr>
                <w:noProof/>
                <w:webHidden/>
                <w:color w:val="auto"/>
              </w:rPr>
              <w:t>17</w:t>
            </w:r>
            <w:r w:rsidRPr="0046474A">
              <w:rPr>
                <w:noProof/>
                <w:webHidden/>
                <w:color w:val="auto"/>
              </w:rPr>
              <w:fldChar w:fldCharType="end"/>
            </w:r>
          </w:hyperlink>
        </w:p>
        <w:p w14:paraId="1CAB6D7B" w14:textId="645B99DF"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07" w:history="1">
            <w:r w:rsidRPr="0046474A">
              <w:rPr>
                <w:rStyle w:val="Hyperlink"/>
                <w:rFonts w:ascii="Verdana" w:hAnsi="Verdana"/>
                <w:noProof/>
                <w:color w:val="auto"/>
              </w:rPr>
              <w:t>4.2.2</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Uitsluitingsgronden</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_Toc215579907 \h </w:instrText>
            </w:r>
            <w:r w:rsidRPr="0046474A">
              <w:rPr>
                <w:noProof/>
                <w:webHidden/>
                <w:color w:val="auto"/>
              </w:rPr>
            </w:r>
            <w:r w:rsidRPr="0046474A">
              <w:rPr>
                <w:noProof/>
                <w:webHidden/>
                <w:color w:val="auto"/>
              </w:rPr>
              <w:fldChar w:fldCharType="separate"/>
            </w:r>
            <w:r w:rsidR="00A15FD5">
              <w:rPr>
                <w:noProof/>
                <w:webHidden/>
                <w:color w:val="auto"/>
              </w:rPr>
              <w:t>17</w:t>
            </w:r>
            <w:r w:rsidRPr="0046474A">
              <w:rPr>
                <w:noProof/>
                <w:webHidden/>
                <w:color w:val="auto"/>
              </w:rPr>
              <w:fldChar w:fldCharType="end"/>
            </w:r>
          </w:hyperlink>
        </w:p>
        <w:p w14:paraId="7793B743" w14:textId="7146D490"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8" w:history="1">
            <w:r w:rsidRPr="0046474A">
              <w:rPr>
                <w:rStyle w:val="Hyperlink"/>
                <w:rFonts w:ascii="Verdana" w:hAnsi="Verdana"/>
                <w:color w:val="auto"/>
              </w:rPr>
              <w:t>4.3</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Wet Bibob</w:t>
            </w:r>
            <w:r w:rsidRPr="0046474A">
              <w:rPr>
                <w:webHidden/>
                <w:color w:val="auto"/>
              </w:rPr>
              <w:tab/>
            </w:r>
            <w:r w:rsidRPr="0046474A">
              <w:rPr>
                <w:webHidden/>
                <w:color w:val="auto"/>
              </w:rPr>
              <w:fldChar w:fldCharType="begin"/>
            </w:r>
            <w:r w:rsidRPr="0046474A">
              <w:rPr>
                <w:webHidden/>
                <w:color w:val="auto"/>
              </w:rPr>
              <w:instrText xml:space="preserve"> PAGEREF _Toc215579908 \h </w:instrText>
            </w:r>
            <w:r w:rsidRPr="0046474A">
              <w:rPr>
                <w:webHidden/>
                <w:color w:val="auto"/>
              </w:rPr>
            </w:r>
            <w:r w:rsidRPr="0046474A">
              <w:rPr>
                <w:webHidden/>
                <w:color w:val="auto"/>
              </w:rPr>
              <w:fldChar w:fldCharType="separate"/>
            </w:r>
            <w:r w:rsidR="00A15FD5">
              <w:rPr>
                <w:webHidden/>
                <w:color w:val="auto"/>
              </w:rPr>
              <w:t>18</w:t>
            </w:r>
            <w:r w:rsidRPr="0046474A">
              <w:rPr>
                <w:webHidden/>
                <w:color w:val="auto"/>
              </w:rPr>
              <w:fldChar w:fldCharType="end"/>
            </w:r>
          </w:hyperlink>
        </w:p>
        <w:p w14:paraId="78EA6C4A" w14:textId="00304D0C"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09" w:history="1">
            <w:r w:rsidRPr="0046474A">
              <w:rPr>
                <w:rStyle w:val="Hyperlink"/>
                <w:rFonts w:ascii="Verdana" w:hAnsi="Verdana"/>
                <w:color w:val="auto"/>
              </w:rPr>
              <w:t>4.4</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Geschiktheidseisen</w:t>
            </w:r>
            <w:r w:rsidRPr="0046474A">
              <w:rPr>
                <w:webHidden/>
                <w:color w:val="auto"/>
              </w:rPr>
              <w:tab/>
            </w:r>
            <w:r w:rsidRPr="0046474A">
              <w:rPr>
                <w:webHidden/>
                <w:color w:val="auto"/>
              </w:rPr>
              <w:fldChar w:fldCharType="begin"/>
            </w:r>
            <w:r w:rsidRPr="0046474A">
              <w:rPr>
                <w:webHidden/>
                <w:color w:val="auto"/>
              </w:rPr>
              <w:instrText xml:space="preserve"> PAGEREF _Toc215579909 \h </w:instrText>
            </w:r>
            <w:r w:rsidRPr="0046474A">
              <w:rPr>
                <w:webHidden/>
                <w:color w:val="auto"/>
              </w:rPr>
            </w:r>
            <w:r w:rsidRPr="0046474A">
              <w:rPr>
                <w:webHidden/>
                <w:color w:val="auto"/>
              </w:rPr>
              <w:fldChar w:fldCharType="separate"/>
            </w:r>
            <w:r w:rsidR="00A15FD5">
              <w:rPr>
                <w:webHidden/>
                <w:color w:val="auto"/>
              </w:rPr>
              <w:t>18</w:t>
            </w:r>
            <w:r w:rsidRPr="0046474A">
              <w:rPr>
                <w:webHidden/>
                <w:color w:val="auto"/>
              </w:rPr>
              <w:fldChar w:fldCharType="end"/>
            </w:r>
          </w:hyperlink>
        </w:p>
        <w:p w14:paraId="544942E6" w14:textId="59CE075E"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10" w:history="1">
            <w:r w:rsidRPr="0046474A">
              <w:rPr>
                <w:rStyle w:val="Hyperlink"/>
                <w:rFonts w:ascii="Verdana" w:hAnsi="Verdana"/>
                <w:noProof/>
                <w:color w:val="auto"/>
              </w:rPr>
              <w:t>4.4.1</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Technische bekwaamheid &amp; beroepsbekwaamheid</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_Toc215579910 \h </w:instrText>
            </w:r>
            <w:r w:rsidRPr="0046474A">
              <w:rPr>
                <w:noProof/>
                <w:webHidden/>
                <w:color w:val="auto"/>
              </w:rPr>
            </w:r>
            <w:r w:rsidRPr="0046474A">
              <w:rPr>
                <w:noProof/>
                <w:webHidden/>
                <w:color w:val="auto"/>
              </w:rPr>
              <w:fldChar w:fldCharType="separate"/>
            </w:r>
            <w:r w:rsidR="00A15FD5">
              <w:rPr>
                <w:noProof/>
                <w:webHidden/>
                <w:color w:val="auto"/>
              </w:rPr>
              <w:t>18</w:t>
            </w:r>
            <w:r w:rsidRPr="0046474A">
              <w:rPr>
                <w:noProof/>
                <w:webHidden/>
                <w:color w:val="auto"/>
              </w:rPr>
              <w:fldChar w:fldCharType="end"/>
            </w:r>
          </w:hyperlink>
        </w:p>
        <w:p w14:paraId="199860AD" w14:textId="4E7D3E61"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11" w:history="1">
            <w:r w:rsidRPr="0046474A">
              <w:rPr>
                <w:rStyle w:val="Hyperlink"/>
                <w:color w:val="auto"/>
              </w:rPr>
              <w:t>Hoofdstuk 5</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Gunningscriteria</w:t>
            </w:r>
            <w:r w:rsidRPr="0046474A">
              <w:rPr>
                <w:webHidden/>
                <w:color w:val="auto"/>
              </w:rPr>
              <w:tab/>
            </w:r>
            <w:r w:rsidRPr="0046474A">
              <w:rPr>
                <w:webHidden/>
                <w:color w:val="auto"/>
              </w:rPr>
              <w:fldChar w:fldCharType="begin"/>
            </w:r>
            <w:r w:rsidRPr="0046474A">
              <w:rPr>
                <w:webHidden/>
                <w:color w:val="auto"/>
              </w:rPr>
              <w:instrText xml:space="preserve"> PAGEREF _Toc215579911 \h </w:instrText>
            </w:r>
            <w:r w:rsidRPr="0046474A">
              <w:rPr>
                <w:webHidden/>
                <w:color w:val="auto"/>
              </w:rPr>
            </w:r>
            <w:r w:rsidRPr="0046474A">
              <w:rPr>
                <w:webHidden/>
                <w:color w:val="auto"/>
              </w:rPr>
              <w:fldChar w:fldCharType="separate"/>
            </w:r>
            <w:r w:rsidR="00A15FD5">
              <w:rPr>
                <w:webHidden/>
                <w:color w:val="auto"/>
              </w:rPr>
              <w:t>20</w:t>
            </w:r>
            <w:r w:rsidRPr="0046474A">
              <w:rPr>
                <w:webHidden/>
                <w:color w:val="auto"/>
              </w:rPr>
              <w:fldChar w:fldCharType="end"/>
            </w:r>
          </w:hyperlink>
        </w:p>
        <w:p w14:paraId="05C18EA3" w14:textId="5C8BA48D"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12" w:history="1">
            <w:r w:rsidRPr="0046474A">
              <w:rPr>
                <w:rStyle w:val="Hyperlink"/>
                <w:rFonts w:ascii="Verdana" w:hAnsi="Verdana"/>
                <w:color w:val="auto"/>
              </w:rPr>
              <w:t>5.1</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Gunningscriterium Kwaliteit</w:t>
            </w:r>
            <w:r w:rsidRPr="0046474A">
              <w:rPr>
                <w:webHidden/>
                <w:color w:val="auto"/>
              </w:rPr>
              <w:tab/>
            </w:r>
            <w:r w:rsidRPr="0046474A">
              <w:rPr>
                <w:webHidden/>
                <w:color w:val="auto"/>
              </w:rPr>
              <w:fldChar w:fldCharType="begin"/>
            </w:r>
            <w:r w:rsidRPr="0046474A">
              <w:rPr>
                <w:webHidden/>
                <w:color w:val="auto"/>
              </w:rPr>
              <w:instrText xml:space="preserve"> PAGEREF _Toc215579912 \h </w:instrText>
            </w:r>
            <w:r w:rsidRPr="0046474A">
              <w:rPr>
                <w:webHidden/>
                <w:color w:val="auto"/>
              </w:rPr>
            </w:r>
            <w:r w:rsidRPr="0046474A">
              <w:rPr>
                <w:webHidden/>
                <w:color w:val="auto"/>
              </w:rPr>
              <w:fldChar w:fldCharType="separate"/>
            </w:r>
            <w:r w:rsidR="00A15FD5">
              <w:rPr>
                <w:webHidden/>
                <w:color w:val="auto"/>
              </w:rPr>
              <w:t>20</w:t>
            </w:r>
            <w:r w:rsidRPr="0046474A">
              <w:rPr>
                <w:webHidden/>
                <w:color w:val="auto"/>
              </w:rPr>
              <w:fldChar w:fldCharType="end"/>
            </w:r>
          </w:hyperlink>
        </w:p>
        <w:p w14:paraId="6D89C91F" w14:textId="201C0215"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13" w:history="1">
            <w:r w:rsidRPr="0046474A">
              <w:rPr>
                <w:rStyle w:val="Hyperlink"/>
                <w:rFonts w:ascii="Verdana" w:hAnsi="Verdana"/>
                <w:noProof/>
                <w:color w:val="auto"/>
              </w:rPr>
              <w:t>5.1.1</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Communicatie en bereikbaarheid</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_Toc215579913 \h </w:instrText>
            </w:r>
            <w:r w:rsidRPr="0046474A">
              <w:rPr>
                <w:noProof/>
                <w:webHidden/>
                <w:color w:val="auto"/>
              </w:rPr>
            </w:r>
            <w:r w:rsidRPr="0046474A">
              <w:rPr>
                <w:noProof/>
                <w:webHidden/>
                <w:color w:val="auto"/>
              </w:rPr>
              <w:fldChar w:fldCharType="separate"/>
            </w:r>
            <w:r w:rsidR="00A15FD5">
              <w:rPr>
                <w:noProof/>
                <w:webHidden/>
                <w:color w:val="auto"/>
              </w:rPr>
              <w:t>20</w:t>
            </w:r>
            <w:r w:rsidRPr="0046474A">
              <w:rPr>
                <w:noProof/>
                <w:webHidden/>
                <w:color w:val="auto"/>
              </w:rPr>
              <w:fldChar w:fldCharType="end"/>
            </w:r>
          </w:hyperlink>
        </w:p>
        <w:p w14:paraId="59F59628" w14:textId="2B8BC3F7"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14" w:history="1">
            <w:r w:rsidRPr="0046474A">
              <w:rPr>
                <w:rStyle w:val="Hyperlink"/>
                <w:rFonts w:ascii="Verdana" w:hAnsi="Verdana"/>
                <w:noProof/>
                <w:color w:val="auto"/>
              </w:rPr>
              <w:t>5.1.2</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Duurzaamheid</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_Toc215579914 \h </w:instrText>
            </w:r>
            <w:r w:rsidRPr="0046474A">
              <w:rPr>
                <w:noProof/>
                <w:webHidden/>
                <w:color w:val="auto"/>
              </w:rPr>
            </w:r>
            <w:r w:rsidRPr="0046474A">
              <w:rPr>
                <w:noProof/>
                <w:webHidden/>
                <w:color w:val="auto"/>
              </w:rPr>
              <w:fldChar w:fldCharType="separate"/>
            </w:r>
            <w:r w:rsidR="00A15FD5">
              <w:rPr>
                <w:noProof/>
                <w:webHidden/>
                <w:color w:val="auto"/>
              </w:rPr>
              <w:t>21</w:t>
            </w:r>
            <w:r w:rsidRPr="0046474A">
              <w:rPr>
                <w:noProof/>
                <w:webHidden/>
                <w:color w:val="auto"/>
              </w:rPr>
              <w:fldChar w:fldCharType="end"/>
            </w:r>
          </w:hyperlink>
        </w:p>
        <w:p w14:paraId="3D8E6BF3" w14:textId="3D3D33AE" w:rsidR="00CB2450" w:rsidRPr="0046474A" w:rsidRDefault="00CB2450">
          <w:pPr>
            <w:pStyle w:val="Inhopg3"/>
            <w:tabs>
              <w:tab w:val="left" w:pos="2238"/>
            </w:tabs>
            <w:rPr>
              <w:rFonts w:asciiTheme="minorHAnsi" w:eastAsiaTheme="minorEastAsia" w:hAnsiTheme="minorHAnsi" w:cstheme="minorBidi"/>
              <w:noProof/>
              <w:color w:val="auto"/>
              <w:kern w:val="2"/>
              <w:sz w:val="24"/>
              <w:szCs w:val="24"/>
              <w14:ligatures w14:val="standardContextual"/>
            </w:rPr>
          </w:pPr>
          <w:hyperlink w:anchor="_Toc215579915" w:history="1">
            <w:r w:rsidRPr="0046474A">
              <w:rPr>
                <w:rStyle w:val="Hyperlink"/>
                <w:rFonts w:ascii="Verdana" w:hAnsi="Verdana"/>
                <w:noProof/>
                <w:color w:val="auto"/>
              </w:rPr>
              <w:t>5.1.3</w:t>
            </w:r>
            <w:r w:rsidRPr="0046474A">
              <w:rPr>
                <w:rFonts w:asciiTheme="minorHAnsi" w:eastAsiaTheme="minorEastAsia" w:hAnsiTheme="minorHAnsi" w:cstheme="minorBidi"/>
                <w:noProof/>
                <w:color w:val="auto"/>
                <w:kern w:val="2"/>
                <w:sz w:val="24"/>
                <w:szCs w:val="24"/>
                <w14:ligatures w14:val="standardContextual"/>
              </w:rPr>
              <w:tab/>
            </w:r>
            <w:r w:rsidRPr="0046474A">
              <w:rPr>
                <w:rStyle w:val="Hyperlink"/>
                <w:noProof/>
                <w:color w:val="auto"/>
              </w:rPr>
              <w:t>Levertijden en Service</w:t>
            </w:r>
            <w:r w:rsidRPr="0046474A">
              <w:rPr>
                <w:noProof/>
                <w:webHidden/>
                <w:color w:val="auto"/>
              </w:rPr>
              <w:tab/>
            </w:r>
            <w:r w:rsidRPr="0046474A">
              <w:rPr>
                <w:noProof/>
                <w:webHidden/>
                <w:color w:val="auto"/>
              </w:rPr>
              <w:fldChar w:fldCharType="begin"/>
            </w:r>
            <w:r w:rsidRPr="0046474A">
              <w:rPr>
                <w:noProof/>
                <w:webHidden/>
                <w:color w:val="auto"/>
              </w:rPr>
              <w:instrText xml:space="preserve"> PAGEREF _Toc215579915 \h </w:instrText>
            </w:r>
            <w:r w:rsidRPr="0046474A">
              <w:rPr>
                <w:noProof/>
                <w:webHidden/>
                <w:color w:val="auto"/>
              </w:rPr>
            </w:r>
            <w:r w:rsidRPr="0046474A">
              <w:rPr>
                <w:noProof/>
                <w:webHidden/>
                <w:color w:val="auto"/>
              </w:rPr>
              <w:fldChar w:fldCharType="separate"/>
            </w:r>
            <w:r w:rsidR="00A15FD5">
              <w:rPr>
                <w:noProof/>
                <w:webHidden/>
                <w:color w:val="auto"/>
              </w:rPr>
              <w:t>22</w:t>
            </w:r>
            <w:r w:rsidRPr="0046474A">
              <w:rPr>
                <w:noProof/>
                <w:webHidden/>
                <w:color w:val="auto"/>
              </w:rPr>
              <w:fldChar w:fldCharType="end"/>
            </w:r>
          </w:hyperlink>
        </w:p>
        <w:p w14:paraId="1BD026F1" w14:textId="105FA509"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16" w:history="1">
            <w:r w:rsidRPr="0046474A">
              <w:rPr>
                <w:rStyle w:val="Hyperlink"/>
                <w:rFonts w:ascii="Verdana" w:hAnsi="Verdana"/>
                <w:color w:val="auto"/>
              </w:rPr>
              <w:t>5.2</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Beoordelingsteam</w:t>
            </w:r>
            <w:r w:rsidRPr="0046474A">
              <w:rPr>
                <w:webHidden/>
                <w:color w:val="auto"/>
              </w:rPr>
              <w:tab/>
            </w:r>
            <w:r w:rsidRPr="0046474A">
              <w:rPr>
                <w:webHidden/>
                <w:color w:val="auto"/>
              </w:rPr>
              <w:fldChar w:fldCharType="begin"/>
            </w:r>
            <w:r w:rsidRPr="0046474A">
              <w:rPr>
                <w:webHidden/>
                <w:color w:val="auto"/>
              </w:rPr>
              <w:instrText xml:space="preserve"> PAGEREF _Toc215579916 \h </w:instrText>
            </w:r>
            <w:r w:rsidRPr="0046474A">
              <w:rPr>
                <w:webHidden/>
                <w:color w:val="auto"/>
              </w:rPr>
            </w:r>
            <w:r w:rsidRPr="0046474A">
              <w:rPr>
                <w:webHidden/>
                <w:color w:val="auto"/>
              </w:rPr>
              <w:fldChar w:fldCharType="separate"/>
            </w:r>
            <w:r w:rsidR="00A15FD5">
              <w:rPr>
                <w:webHidden/>
                <w:color w:val="auto"/>
              </w:rPr>
              <w:t>22</w:t>
            </w:r>
            <w:r w:rsidRPr="0046474A">
              <w:rPr>
                <w:webHidden/>
                <w:color w:val="auto"/>
              </w:rPr>
              <w:fldChar w:fldCharType="end"/>
            </w:r>
          </w:hyperlink>
        </w:p>
        <w:p w14:paraId="1B72A0FA" w14:textId="1914CD21"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17" w:history="1">
            <w:r w:rsidRPr="0046474A">
              <w:rPr>
                <w:rStyle w:val="Hyperlink"/>
                <w:rFonts w:ascii="Verdana" w:hAnsi="Verdana"/>
                <w:color w:val="auto"/>
              </w:rPr>
              <w:t>5.3</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Score</w:t>
            </w:r>
            <w:r w:rsidRPr="0046474A">
              <w:rPr>
                <w:webHidden/>
                <w:color w:val="auto"/>
              </w:rPr>
              <w:tab/>
            </w:r>
            <w:r w:rsidRPr="0046474A">
              <w:rPr>
                <w:webHidden/>
                <w:color w:val="auto"/>
              </w:rPr>
              <w:fldChar w:fldCharType="begin"/>
            </w:r>
            <w:r w:rsidRPr="0046474A">
              <w:rPr>
                <w:webHidden/>
                <w:color w:val="auto"/>
              </w:rPr>
              <w:instrText xml:space="preserve"> PAGEREF _Toc215579917 \h </w:instrText>
            </w:r>
            <w:r w:rsidRPr="0046474A">
              <w:rPr>
                <w:webHidden/>
                <w:color w:val="auto"/>
              </w:rPr>
            </w:r>
            <w:r w:rsidRPr="0046474A">
              <w:rPr>
                <w:webHidden/>
                <w:color w:val="auto"/>
              </w:rPr>
              <w:fldChar w:fldCharType="separate"/>
            </w:r>
            <w:r w:rsidR="00A15FD5">
              <w:rPr>
                <w:webHidden/>
                <w:color w:val="auto"/>
              </w:rPr>
              <w:t>23</w:t>
            </w:r>
            <w:r w:rsidRPr="0046474A">
              <w:rPr>
                <w:webHidden/>
                <w:color w:val="auto"/>
              </w:rPr>
              <w:fldChar w:fldCharType="end"/>
            </w:r>
          </w:hyperlink>
        </w:p>
        <w:p w14:paraId="17965DDB" w14:textId="101DBC9C"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18" w:history="1">
            <w:r w:rsidRPr="0046474A">
              <w:rPr>
                <w:rStyle w:val="Hyperlink"/>
                <w:rFonts w:ascii="Verdana" w:hAnsi="Verdana"/>
                <w:color w:val="auto"/>
              </w:rPr>
              <w:t>5.4</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Beantwoording</w:t>
            </w:r>
            <w:r w:rsidRPr="0046474A">
              <w:rPr>
                <w:webHidden/>
                <w:color w:val="auto"/>
              </w:rPr>
              <w:tab/>
            </w:r>
            <w:r w:rsidRPr="0046474A">
              <w:rPr>
                <w:webHidden/>
                <w:color w:val="auto"/>
              </w:rPr>
              <w:fldChar w:fldCharType="begin"/>
            </w:r>
            <w:r w:rsidRPr="0046474A">
              <w:rPr>
                <w:webHidden/>
                <w:color w:val="auto"/>
              </w:rPr>
              <w:instrText xml:space="preserve"> PAGEREF _Toc215579918 \h </w:instrText>
            </w:r>
            <w:r w:rsidRPr="0046474A">
              <w:rPr>
                <w:webHidden/>
                <w:color w:val="auto"/>
              </w:rPr>
            </w:r>
            <w:r w:rsidRPr="0046474A">
              <w:rPr>
                <w:webHidden/>
                <w:color w:val="auto"/>
              </w:rPr>
              <w:fldChar w:fldCharType="separate"/>
            </w:r>
            <w:r w:rsidR="00A15FD5">
              <w:rPr>
                <w:webHidden/>
                <w:color w:val="auto"/>
              </w:rPr>
              <w:t>23</w:t>
            </w:r>
            <w:r w:rsidRPr="0046474A">
              <w:rPr>
                <w:webHidden/>
                <w:color w:val="auto"/>
              </w:rPr>
              <w:fldChar w:fldCharType="end"/>
            </w:r>
          </w:hyperlink>
        </w:p>
        <w:p w14:paraId="7E9B5586" w14:textId="33E54579" w:rsidR="00CB2450" w:rsidRPr="0046474A" w:rsidRDefault="00CB2450">
          <w:pPr>
            <w:pStyle w:val="Inhopg2"/>
            <w:rPr>
              <w:rFonts w:asciiTheme="minorHAnsi" w:eastAsiaTheme="minorEastAsia" w:hAnsiTheme="minorHAnsi" w:cstheme="minorBidi"/>
              <w:color w:val="auto"/>
              <w:kern w:val="2"/>
              <w:sz w:val="24"/>
              <w:szCs w:val="24"/>
              <w14:ligatures w14:val="standardContextual"/>
            </w:rPr>
          </w:pPr>
          <w:hyperlink w:anchor="_Toc215579919" w:history="1">
            <w:r w:rsidRPr="0046474A">
              <w:rPr>
                <w:rStyle w:val="Hyperlink"/>
                <w:rFonts w:ascii="Verdana" w:hAnsi="Verdana"/>
                <w:color w:val="auto"/>
              </w:rPr>
              <w:t>5.6</w:t>
            </w:r>
            <w:r w:rsidRPr="0046474A">
              <w:rPr>
                <w:rFonts w:asciiTheme="minorHAnsi" w:eastAsiaTheme="minorEastAsia" w:hAnsiTheme="minorHAnsi" w:cstheme="minorBidi"/>
                <w:color w:val="auto"/>
                <w:kern w:val="2"/>
                <w:sz w:val="24"/>
                <w:szCs w:val="24"/>
                <w14:ligatures w14:val="standardContextual"/>
              </w:rPr>
              <w:tab/>
            </w:r>
            <w:r w:rsidRPr="0046474A">
              <w:rPr>
                <w:rStyle w:val="Hyperlink"/>
                <w:color w:val="auto"/>
              </w:rPr>
              <w:t>Inschrijfsom</w:t>
            </w:r>
            <w:r w:rsidRPr="0046474A">
              <w:rPr>
                <w:webHidden/>
                <w:color w:val="auto"/>
              </w:rPr>
              <w:tab/>
            </w:r>
            <w:r w:rsidRPr="0046474A">
              <w:rPr>
                <w:webHidden/>
                <w:color w:val="auto"/>
              </w:rPr>
              <w:fldChar w:fldCharType="begin"/>
            </w:r>
            <w:r w:rsidRPr="0046474A">
              <w:rPr>
                <w:webHidden/>
                <w:color w:val="auto"/>
              </w:rPr>
              <w:instrText xml:space="preserve"> PAGEREF _Toc215579919 \h </w:instrText>
            </w:r>
            <w:r w:rsidRPr="0046474A">
              <w:rPr>
                <w:webHidden/>
                <w:color w:val="auto"/>
              </w:rPr>
            </w:r>
            <w:r w:rsidRPr="0046474A">
              <w:rPr>
                <w:webHidden/>
                <w:color w:val="auto"/>
              </w:rPr>
              <w:fldChar w:fldCharType="separate"/>
            </w:r>
            <w:r w:rsidR="00A15FD5">
              <w:rPr>
                <w:webHidden/>
                <w:color w:val="auto"/>
              </w:rPr>
              <w:t>23</w:t>
            </w:r>
            <w:r w:rsidRPr="0046474A">
              <w:rPr>
                <w:webHidden/>
                <w:color w:val="auto"/>
              </w:rPr>
              <w:fldChar w:fldCharType="end"/>
            </w:r>
          </w:hyperlink>
        </w:p>
        <w:p w14:paraId="282CF403" w14:textId="0D047B63" w:rsidR="00CB2450" w:rsidRPr="0046474A"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0" w:history="1">
            <w:r w:rsidRPr="0046474A">
              <w:rPr>
                <w:rStyle w:val="Hyperlink"/>
                <w:color w:val="auto"/>
              </w:rPr>
              <w:t>Bijlage 1.</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Checklist in te leveren documenten</w:t>
            </w:r>
            <w:r w:rsidRPr="0046474A">
              <w:rPr>
                <w:webHidden/>
                <w:color w:val="auto"/>
              </w:rPr>
              <w:tab/>
            </w:r>
            <w:r w:rsidRPr="0046474A">
              <w:rPr>
                <w:webHidden/>
                <w:color w:val="auto"/>
              </w:rPr>
              <w:fldChar w:fldCharType="begin"/>
            </w:r>
            <w:r w:rsidRPr="0046474A">
              <w:rPr>
                <w:webHidden/>
                <w:color w:val="auto"/>
              </w:rPr>
              <w:instrText xml:space="preserve"> PAGEREF _Toc215579920 \h </w:instrText>
            </w:r>
            <w:r w:rsidRPr="0046474A">
              <w:rPr>
                <w:webHidden/>
                <w:color w:val="auto"/>
              </w:rPr>
            </w:r>
            <w:r w:rsidRPr="0046474A">
              <w:rPr>
                <w:webHidden/>
                <w:color w:val="auto"/>
              </w:rPr>
              <w:fldChar w:fldCharType="separate"/>
            </w:r>
            <w:r w:rsidR="00A15FD5">
              <w:rPr>
                <w:webHidden/>
                <w:color w:val="auto"/>
              </w:rPr>
              <w:t>24</w:t>
            </w:r>
            <w:r w:rsidRPr="0046474A">
              <w:rPr>
                <w:webHidden/>
                <w:color w:val="auto"/>
              </w:rPr>
              <w:fldChar w:fldCharType="end"/>
            </w:r>
          </w:hyperlink>
        </w:p>
        <w:p w14:paraId="5F99D428" w14:textId="58B6827A"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1" w:history="1">
            <w:r w:rsidRPr="0046474A">
              <w:rPr>
                <w:rStyle w:val="Hyperlink"/>
                <w:color w:val="auto"/>
              </w:rPr>
              <w:t>Bijlage 2.</w:t>
            </w:r>
            <w:r w:rsidRPr="0046474A">
              <w:rPr>
                <w:rFonts w:asciiTheme="minorHAnsi" w:eastAsiaTheme="minorEastAsia" w:hAnsiTheme="minorHAnsi" w:cstheme="minorBidi"/>
                <w:b w:val="0"/>
                <w:color w:val="auto"/>
                <w:kern w:val="2"/>
                <w:sz w:val="24"/>
                <w:szCs w:val="24"/>
                <w14:ligatures w14:val="standardContextual"/>
              </w:rPr>
              <w:tab/>
            </w:r>
            <w:r w:rsidRPr="0046474A">
              <w:rPr>
                <w:rStyle w:val="Hyperlink"/>
                <w:color w:val="auto"/>
              </w:rPr>
              <w:t>Uniform Europees Aanbestedingsdocument</w:t>
            </w:r>
            <w:r w:rsidRPr="0046474A">
              <w:rPr>
                <w:webHidden/>
                <w:color w:val="auto"/>
              </w:rPr>
              <w:tab/>
            </w:r>
            <w:r w:rsidRPr="0046474A">
              <w:rPr>
                <w:webHidden/>
                <w:color w:val="auto"/>
              </w:rPr>
              <w:fldChar w:fldCharType="begin"/>
            </w:r>
            <w:r w:rsidRPr="0046474A">
              <w:rPr>
                <w:webHidden/>
                <w:color w:val="auto"/>
              </w:rPr>
              <w:instrText xml:space="preserve"> PAGEREF _Toc215579921 \h </w:instrText>
            </w:r>
            <w:r w:rsidRPr="0046474A">
              <w:rPr>
                <w:webHidden/>
                <w:color w:val="auto"/>
              </w:rPr>
            </w:r>
            <w:r w:rsidRPr="0046474A">
              <w:rPr>
                <w:webHidden/>
                <w:color w:val="auto"/>
              </w:rPr>
              <w:fldChar w:fldCharType="separate"/>
            </w:r>
            <w:r w:rsidR="00A15FD5">
              <w:rPr>
                <w:webHidden/>
                <w:color w:val="auto"/>
              </w:rPr>
              <w:t>25</w:t>
            </w:r>
            <w:r w:rsidRPr="0046474A">
              <w:rPr>
                <w:webHidden/>
                <w:color w:val="auto"/>
              </w:rPr>
              <w:fldChar w:fldCharType="end"/>
            </w:r>
          </w:hyperlink>
        </w:p>
        <w:p w14:paraId="2B6CDDCC" w14:textId="7AAB406C"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2" w:history="1">
            <w:r w:rsidRPr="00CD59B9">
              <w:rPr>
                <w:rStyle w:val="Hyperlink"/>
              </w:rPr>
              <w:t>Bijlage 3.</w:t>
            </w:r>
            <w:r>
              <w:rPr>
                <w:rFonts w:asciiTheme="minorHAnsi" w:eastAsiaTheme="minorEastAsia" w:hAnsiTheme="minorHAnsi" w:cstheme="minorBidi"/>
                <w:b w:val="0"/>
                <w:color w:val="auto"/>
                <w:kern w:val="2"/>
                <w:sz w:val="24"/>
                <w:szCs w:val="24"/>
                <w14:ligatures w14:val="standardContextual"/>
              </w:rPr>
              <w:tab/>
            </w:r>
            <w:r w:rsidRPr="00CD59B9">
              <w:rPr>
                <w:rStyle w:val="Hyperlink"/>
              </w:rPr>
              <w:t>Derdenverklaring</w:t>
            </w:r>
            <w:r>
              <w:rPr>
                <w:webHidden/>
              </w:rPr>
              <w:tab/>
            </w:r>
            <w:r>
              <w:rPr>
                <w:webHidden/>
              </w:rPr>
              <w:fldChar w:fldCharType="begin"/>
            </w:r>
            <w:r>
              <w:rPr>
                <w:webHidden/>
              </w:rPr>
              <w:instrText xml:space="preserve"> PAGEREF _Toc215579922 \h </w:instrText>
            </w:r>
            <w:r>
              <w:rPr>
                <w:webHidden/>
              </w:rPr>
            </w:r>
            <w:r>
              <w:rPr>
                <w:webHidden/>
              </w:rPr>
              <w:fldChar w:fldCharType="separate"/>
            </w:r>
            <w:r w:rsidR="00A15FD5">
              <w:rPr>
                <w:webHidden/>
              </w:rPr>
              <w:t>26</w:t>
            </w:r>
            <w:r>
              <w:rPr>
                <w:webHidden/>
              </w:rPr>
              <w:fldChar w:fldCharType="end"/>
            </w:r>
          </w:hyperlink>
        </w:p>
        <w:p w14:paraId="0A8597BB" w14:textId="464A85BF"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3" w:history="1">
            <w:r w:rsidRPr="00CD59B9">
              <w:rPr>
                <w:rStyle w:val="Hyperlink"/>
              </w:rPr>
              <w:t>Bijlage 4.</w:t>
            </w:r>
            <w:r>
              <w:rPr>
                <w:rFonts w:asciiTheme="minorHAnsi" w:eastAsiaTheme="minorEastAsia" w:hAnsiTheme="minorHAnsi" w:cstheme="minorBidi"/>
                <w:b w:val="0"/>
                <w:color w:val="auto"/>
                <w:kern w:val="2"/>
                <w:sz w:val="24"/>
                <w:szCs w:val="24"/>
                <w14:ligatures w14:val="standardContextual"/>
              </w:rPr>
              <w:tab/>
            </w:r>
            <w:r w:rsidRPr="00CD59B9">
              <w:rPr>
                <w:rStyle w:val="Hyperlink"/>
              </w:rPr>
              <w:t>Programma van Eisen</w:t>
            </w:r>
            <w:r>
              <w:rPr>
                <w:webHidden/>
              </w:rPr>
              <w:tab/>
            </w:r>
            <w:r>
              <w:rPr>
                <w:webHidden/>
              </w:rPr>
              <w:fldChar w:fldCharType="begin"/>
            </w:r>
            <w:r>
              <w:rPr>
                <w:webHidden/>
              </w:rPr>
              <w:instrText xml:space="preserve"> PAGEREF _Toc215579923 \h </w:instrText>
            </w:r>
            <w:r>
              <w:rPr>
                <w:webHidden/>
              </w:rPr>
            </w:r>
            <w:r>
              <w:rPr>
                <w:webHidden/>
              </w:rPr>
              <w:fldChar w:fldCharType="separate"/>
            </w:r>
            <w:r w:rsidR="00A15FD5">
              <w:rPr>
                <w:webHidden/>
              </w:rPr>
              <w:t>27</w:t>
            </w:r>
            <w:r>
              <w:rPr>
                <w:webHidden/>
              </w:rPr>
              <w:fldChar w:fldCharType="end"/>
            </w:r>
          </w:hyperlink>
        </w:p>
        <w:p w14:paraId="421A9263" w14:textId="12E96C90"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4" w:history="1">
            <w:r w:rsidRPr="00CD59B9">
              <w:rPr>
                <w:rStyle w:val="Hyperlink"/>
              </w:rPr>
              <w:t>Bijlage 5.</w:t>
            </w:r>
            <w:r>
              <w:rPr>
                <w:rFonts w:asciiTheme="minorHAnsi" w:eastAsiaTheme="minorEastAsia" w:hAnsiTheme="minorHAnsi" w:cstheme="minorBidi"/>
                <w:b w:val="0"/>
                <w:color w:val="auto"/>
                <w:kern w:val="2"/>
                <w:sz w:val="24"/>
                <w:szCs w:val="24"/>
                <w14:ligatures w14:val="standardContextual"/>
              </w:rPr>
              <w:tab/>
            </w:r>
            <w:r w:rsidRPr="00CD59B9">
              <w:rPr>
                <w:rStyle w:val="Hyperlink"/>
              </w:rPr>
              <w:t>Gunningscriterium Kwaliteit</w:t>
            </w:r>
            <w:r>
              <w:rPr>
                <w:webHidden/>
              </w:rPr>
              <w:tab/>
            </w:r>
            <w:r>
              <w:rPr>
                <w:webHidden/>
              </w:rPr>
              <w:fldChar w:fldCharType="begin"/>
            </w:r>
            <w:r>
              <w:rPr>
                <w:webHidden/>
              </w:rPr>
              <w:instrText xml:space="preserve"> PAGEREF _Toc215579924 \h </w:instrText>
            </w:r>
            <w:r>
              <w:rPr>
                <w:webHidden/>
              </w:rPr>
            </w:r>
            <w:r>
              <w:rPr>
                <w:webHidden/>
              </w:rPr>
              <w:fldChar w:fldCharType="separate"/>
            </w:r>
            <w:r w:rsidR="00A15FD5">
              <w:rPr>
                <w:webHidden/>
              </w:rPr>
              <w:t>32</w:t>
            </w:r>
            <w:r>
              <w:rPr>
                <w:webHidden/>
              </w:rPr>
              <w:fldChar w:fldCharType="end"/>
            </w:r>
          </w:hyperlink>
        </w:p>
        <w:p w14:paraId="106EB550" w14:textId="4E9814A6"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5" w:history="1">
            <w:r w:rsidRPr="00CD59B9">
              <w:rPr>
                <w:rStyle w:val="Hyperlink"/>
              </w:rPr>
              <w:t>Bijlage 6.</w:t>
            </w:r>
            <w:r>
              <w:rPr>
                <w:rFonts w:asciiTheme="minorHAnsi" w:eastAsiaTheme="minorEastAsia" w:hAnsiTheme="minorHAnsi" w:cstheme="minorBidi"/>
                <w:b w:val="0"/>
                <w:color w:val="auto"/>
                <w:kern w:val="2"/>
                <w:sz w:val="24"/>
                <w:szCs w:val="24"/>
                <w14:ligatures w14:val="standardContextual"/>
              </w:rPr>
              <w:tab/>
            </w:r>
            <w:r w:rsidRPr="00CD59B9">
              <w:rPr>
                <w:rStyle w:val="Hyperlink"/>
              </w:rPr>
              <w:t>Gunningscriterium Prijs</w:t>
            </w:r>
            <w:r>
              <w:rPr>
                <w:webHidden/>
              </w:rPr>
              <w:tab/>
            </w:r>
            <w:r>
              <w:rPr>
                <w:webHidden/>
              </w:rPr>
              <w:fldChar w:fldCharType="begin"/>
            </w:r>
            <w:r>
              <w:rPr>
                <w:webHidden/>
              </w:rPr>
              <w:instrText xml:space="preserve"> PAGEREF _Toc215579925 \h </w:instrText>
            </w:r>
            <w:r>
              <w:rPr>
                <w:webHidden/>
              </w:rPr>
            </w:r>
            <w:r>
              <w:rPr>
                <w:webHidden/>
              </w:rPr>
              <w:fldChar w:fldCharType="separate"/>
            </w:r>
            <w:r w:rsidR="00A15FD5">
              <w:rPr>
                <w:webHidden/>
              </w:rPr>
              <w:t>32</w:t>
            </w:r>
            <w:r>
              <w:rPr>
                <w:webHidden/>
              </w:rPr>
              <w:fldChar w:fldCharType="end"/>
            </w:r>
          </w:hyperlink>
        </w:p>
        <w:p w14:paraId="022E6D45" w14:textId="7C3DA433"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6" w:history="1">
            <w:r w:rsidRPr="00CD59B9">
              <w:rPr>
                <w:rStyle w:val="Hyperlink"/>
                <w:rFonts w:cs="Arial"/>
              </w:rPr>
              <w:t>Bijlage 7.</w:t>
            </w:r>
            <w:r>
              <w:rPr>
                <w:rFonts w:asciiTheme="minorHAnsi" w:eastAsiaTheme="minorEastAsia" w:hAnsiTheme="minorHAnsi" w:cstheme="minorBidi"/>
                <w:b w:val="0"/>
                <w:color w:val="auto"/>
                <w:kern w:val="2"/>
                <w:sz w:val="24"/>
                <w:szCs w:val="24"/>
                <w14:ligatures w14:val="standardContextual"/>
              </w:rPr>
              <w:tab/>
            </w:r>
            <w:r w:rsidRPr="00CD59B9">
              <w:rPr>
                <w:rStyle w:val="Hyperlink"/>
              </w:rPr>
              <w:t>Concept Overeenkomst</w:t>
            </w:r>
            <w:r>
              <w:rPr>
                <w:webHidden/>
              </w:rPr>
              <w:tab/>
            </w:r>
            <w:r>
              <w:rPr>
                <w:webHidden/>
              </w:rPr>
              <w:fldChar w:fldCharType="begin"/>
            </w:r>
            <w:r>
              <w:rPr>
                <w:webHidden/>
              </w:rPr>
              <w:instrText xml:space="preserve"> PAGEREF _Toc215579926 \h </w:instrText>
            </w:r>
            <w:r>
              <w:rPr>
                <w:webHidden/>
              </w:rPr>
            </w:r>
            <w:r>
              <w:rPr>
                <w:webHidden/>
              </w:rPr>
              <w:fldChar w:fldCharType="separate"/>
            </w:r>
            <w:r w:rsidR="00A15FD5">
              <w:rPr>
                <w:webHidden/>
              </w:rPr>
              <w:t>33</w:t>
            </w:r>
            <w:r>
              <w:rPr>
                <w:webHidden/>
              </w:rPr>
              <w:fldChar w:fldCharType="end"/>
            </w:r>
          </w:hyperlink>
        </w:p>
        <w:p w14:paraId="4A22B42D" w14:textId="6E48FAC8"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7" w:history="1">
            <w:r w:rsidRPr="00CD59B9">
              <w:rPr>
                <w:rStyle w:val="Hyperlink"/>
              </w:rPr>
              <w:t>Bijlage 8.</w:t>
            </w:r>
            <w:r>
              <w:rPr>
                <w:rFonts w:asciiTheme="minorHAnsi" w:eastAsiaTheme="minorEastAsia" w:hAnsiTheme="minorHAnsi" w:cstheme="minorBidi"/>
                <w:b w:val="0"/>
                <w:color w:val="auto"/>
                <w:kern w:val="2"/>
                <w:sz w:val="24"/>
                <w:szCs w:val="24"/>
                <w14:ligatures w14:val="standardContextual"/>
              </w:rPr>
              <w:tab/>
            </w:r>
            <w:r w:rsidRPr="00CD59B9">
              <w:rPr>
                <w:rStyle w:val="Hyperlink"/>
              </w:rPr>
              <w:t>VNG Inkoopvoorwaarden van de gemeente Wageningen</w:t>
            </w:r>
            <w:r>
              <w:rPr>
                <w:webHidden/>
              </w:rPr>
              <w:tab/>
            </w:r>
            <w:r>
              <w:rPr>
                <w:webHidden/>
              </w:rPr>
              <w:fldChar w:fldCharType="begin"/>
            </w:r>
            <w:r>
              <w:rPr>
                <w:webHidden/>
              </w:rPr>
              <w:instrText xml:space="preserve"> PAGEREF _Toc215579927 \h </w:instrText>
            </w:r>
            <w:r>
              <w:rPr>
                <w:webHidden/>
              </w:rPr>
            </w:r>
            <w:r>
              <w:rPr>
                <w:webHidden/>
              </w:rPr>
              <w:fldChar w:fldCharType="separate"/>
            </w:r>
            <w:r w:rsidR="00A15FD5">
              <w:rPr>
                <w:webHidden/>
              </w:rPr>
              <w:t>33</w:t>
            </w:r>
            <w:r>
              <w:rPr>
                <w:webHidden/>
              </w:rPr>
              <w:fldChar w:fldCharType="end"/>
            </w:r>
          </w:hyperlink>
        </w:p>
        <w:p w14:paraId="30670076" w14:textId="56B4E00C"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8" w:history="1">
            <w:r w:rsidRPr="00CD59B9">
              <w:rPr>
                <w:rStyle w:val="Hyperlink"/>
              </w:rPr>
              <w:t>Bijlage 9.</w:t>
            </w:r>
            <w:r>
              <w:rPr>
                <w:rFonts w:asciiTheme="minorHAnsi" w:eastAsiaTheme="minorEastAsia" w:hAnsiTheme="minorHAnsi" w:cstheme="minorBidi"/>
                <w:b w:val="0"/>
                <w:color w:val="auto"/>
                <w:kern w:val="2"/>
                <w:sz w:val="24"/>
                <w:szCs w:val="24"/>
                <w14:ligatures w14:val="standardContextual"/>
              </w:rPr>
              <w:tab/>
            </w:r>
            <w:r w:rsidRPr="00CD59B9">
              <w:rPr>
                <w:rStyle w:val="Hyperlink"/>
              </w:rPr>
              <w:t>Verwerkersovereenkomst</w:t>
            </w:r>
            <w:r>
              <w:rPr>
                <w:webHidden/>
              </w:rPr>
              <w:tab/>
            </w:r>
            <w:r>
              <w:rPr>
                <w:webHidden/>
              </w:rPr>
              <w:fldChar w:fldCharType="begin"/>
            </w:r>
            <w:r>
              <w:rPr>
                <w:webHidden/>
              </w:rPr>
              <w:instrText xml:space="preserve"> PAGEREF _Toc215579928 \h </w:instrText>
            </w:r>
            <w:r>
              <w:rPr>
                <w:webHidden/>
              </w:rPr>
            </w:r>
            <w:r>
              <w:rPr>
                <w:webHidden/>
              </w:rPr>
              <w:fldChar w:fldCharType="separate"/>
            </w:r>
            <w:r w:rsidR="00A15FD5">
              <w:rPr>
                <w:webHidden/>
              </w:rPr>
              <w:t>34</w:t>
            </w:r>
            <w:r>
              <w:rPr>
                <w:webHidden/>
              </w:rPr>
              <w:fldChar w:fldCharType="end"/>
            </w:r>
          </w:hyperlink>
        </w:p>
        <w:p w14:paraId="7A897EBD" w14:textId="5AADC14F" w:rsidR="00CB2450" w:rsidRDefault="00CB2450">
          <w:pPr>
            <w:pStyle w:val="Inhopg1"/>
            <w:rPr>
              <w:rFonts w:asciiTheme="minorHAnsi" w:eastAsiaTheme="minorEastAsia" w:hAnsiTheme="minorHAnsi" w:cstheme="minorBidi"/>
              <w:b w:val="0"/>
              <w:color w:val="auto"/>
              <w:kern w:val="2"/>
              <w:sz w:val="24"/>
              <w:szCs w:val="24"/>
              <w14:ligatures w14:val="standardContextual"/>
            </w:rPr>
          </w:pPr>
          <w:hyperlink w:anchor="_Toc215579929" w:history="1">
            <w:r w:rsidRPr="00CD59B9">
              <w:rPr>
                <w:rStyle w:val="Hyperlink"/>
              </w:rPr>
              <w:t>Bijlage 10.</w:t>
            </w:r>
            <w:r>
              <w:rPr>
                <w:rFonts w:asciiTheme="minorHAnsi" w:eastAsiaTheme="minorEastAsia" w:hAnsiTheme="minorHAnsi" w:cstheme="minorBidi"/>
                <w:b w:val="0"/>
                <w:color w:val="auto"/>
                <w:kern w:val="2"/>
                <w:sz w:val="24"/>
                <w:szCs w:val="24"/>
                <w14:ligatures w14:val="standardContextual"/>
              </w:rPr>
              <w:tab/>
            </w:r>
            <w:r w:rsidRPr="00CD59B9">
              <w:rPr>
                <w:rStyle w:val="Hyperlink"/>
              </w:rPr>
              <w:t>Bouwblokkenmodel SROI</w:t>
            </w:r>
            <w:r>
              <w:rPr>
                <w:webHidden/>
              </w:rPr>
              <w:tab/>
            </w:r>
            <w:r>
              <w:rPr>
                <w:webHidden/>
              </w:rPr>
              <w:fldChar w:fldCharType="begin"/>
            </w:r>
            <w:r>
              <w:rPr>
                <w:webHidden/>
              </w:rPr>
              <w:instrText xml:space="preserve"> PAGEREF _Toc215579929 \h </w:instrText>
            </w:r>
            <w:r>
              <w:rPr>
                <w:webHidden/>
              </w:rPr>
            </w:r>
            <w:r>
              <w:rPr>
                <w:webHidden/>
              </w:rPr>
              <w:fldChar w:fldCharType="separate"/>
            </w:r>
            <w:r w:rsidR="00A15FD5">
              <w:rPr>
                <w:webHidden/>
              </w:rPr>
              <w:t>34</w:t>
            </w:r>
            <w:r>
              <w:rPr>
                <w:webHidden/>
              </w:rPr>
              <w:fldChar w:fldCharType="end"/>
            </w:r>
          </w:hyperlink>
        </w:p>
        <w:p w14:paraId="1237AFD3" w14:textId="07D00AA1" w:rsidR="00ED3BB2" w:rsidRDefault="00ED3BB2">
          <w:r w:rsidRPr="00357F47">
            <w:rPr>
              <w:b/>
              <w:bCs/>
              <w:color w:val="auto"/>
              <w:szCs w:val="22"/>
            </w:rPr>
            <w:fldChar w:fldCharType="end"/>
          </w:r>
        </w:p>
      </w:sdtContent>
    </w:sdt>
    <w:p w14:paraId="28A5181C" w14:textId="77777777" w:rsidR="005B1A82" w:rsidRPr="005B1A82" w:rsidRDefault="005B1A82" w:rsidP="005B1A82"/>
    <w:p w14:paraId="31141BA9" w14:textId="225FD9F0" w:rsidR="005B1A82" w:rsidRDefault="005B1A82">
      <w:pPr>
        <w:spacing w:line="240" w:lineRule="auto"/>
        <w:rPr>
          <w:rFonts w:ascii="QuadraatSans-Bold" w:eastAsia="Times New Roman" w:hAnsi="QuadraatSans-Bold"/>
          <w:b/>
          <w:bCs/>
          <w:color w:val="AE1A3B"/>
          <w:sz w:val="28"/>
          <w:szCs w:val="28"/>
        </w:rPr>
      </w:pPr>
      <w:bookmarkStart w:id="6" w:name="_Toc244009102"/>
      <w:bookmarkStart w:id="7" w:name="_Toc94618941"/>
      <w:bookmarkStart w:id="8" w:name="_Toc95972523"/>
      <w:bookmarkStart w:id="9" w:name="_Toc95974001"/>
      <w:bookmarkStart w:id="10" w:name="_Toc95974308"/>
      <w:bookmarkStart w:id="11" w:name="_Toc95974386"/>
      <w:bookmarkStart w:id="12" w:name="_Toc95974693"/>
      <w:bookmarkStart w:id="13" w:name="_Toc200163704"/>
      <w:bookmarkStart w:id="14" w:name="_Toc200164151"/>
      <w:bookmarkStart w:id="15" w:name="_Toc200530464"/>
      <w:bookmarkStart w:id="16" w:name="_Toc450554031"/>
      <w:bookmarkStart w:id="17" w:name="_Toc450554074"/>
      <w:bookmarkStart w:id="18" w:name="_Toc450642872"/>
      <w:bookmarkStart w:id="19" w:name="_Toc450644846"/>
      <w:bookmarkStart w:id="20" w:name="_Toc450644882"/>
      <w:bookmarkStart w:id="21" w:name="_Toc450645139"/>
      <w:bookmarkStart w:id="22" w:name="_Toc450964107"/>
      <w:bookmarkStart w:id="23" w:name="_Toc456500682"/>
      <w:r>
        <w:br w:type="page"/>
      </w:r>
    </w:p>
    <w:p w14:paraId="2F6A8F74" w14:textId="53745600" w:rsidR="006A62B9" w:rsidRPr="00C84AB7" w:rsidRDefault="006A62B9" w:rsidP="00BD4601">
      <w:pPr>
        <w:pStyle w:val="Bijlageaangepast"/>
        <w:numPr>
          <w:ilvl w:val="0"/>
          <w:numId w:val="0"/>
        </w:numPr>
        <w:ind w:left="360" w:hanging="360"/>
      </w:pPr>
      <w:bookmarkStart w:id="24" w:name="_Toc215579878"/>
      <w:r w:rsidRPr="00C84AB7">
        <w:lastRenderedPageBreak/>
        <w:t>Begrippenlijst</w:t>
      </w:r>
      <w:bookmarkEnd w:id="6"/>
      <w:r w:rsidR="005B758C" w:rsidRPr="00C84AB7">
        <w:t xml:space="preserve"> </w:t>
      </w:r>
      <w:r w:rsidR="00EA5BE5" w:rsidRPr="00C84AB7">
        <w:t>Beschrijvend document</w:t>
      </w:r>
      <w:bookmarkEnd w:id="24"/>
    </w:p>
    <w:p w14:paraId="5CD8977A" w14:textId="226ABECC" w:rsidR="00B05031" w:rsidRDefault="00895CED" w:rsidP="00B05031">
      <w:pPr>
        <w:pStyle w:val="gemeentewageningen"/>
      </w:pPr>
      <w:bookmarkStart w:id="25" w:name="_Toc27976656"/>
      <w:bookmarkStart w:id="26" w:name="_Toc62521185"/>
      <w:bookmarkStart w:id="27" w:name="_Toc8742291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31973">
        <w:t xml:space="preserve">In </w:t>
      </w:r>
      <w:r w:rsidR="00DA3372" w:rsidRPr="00A31973">
        <w:t>d</w:t>
      </w:r>
      <w:r w:rsidR="00EA5BE5">
        <w:t>it Beschrijvend document</w:t>
      </w:r>
      <w:r w:rsidRPr="00A31973">
        <w:t xml:space="preserve"> worden </w:t>
      </w:r>
      <w:r w:rsidR="00B05031">
        <w:t>de navolgende begrippen met een hoofdletter gebruikt:</w:t>
      </w:r>
    </w:p>
    <w:p w14:paraId="7C3813B6" w14:textId="24B7371F" w:rsidR="00B05031" w:rsidRDefault="00B05031" w:rsidP="00B05031">
      <w:pPr>
        <w:pStyle w:val="gemeentewageningen"/>
      </w:pPr>
      <w:r>
        <w:t>-</w:t>
      </w:r>
      <w:r>
        <w:tab/>
        <w:t>de in de Aanbestedingswet</w:t>
      </w:r>
      <w:r w:rsidR="00277D81">
        <w:t xml:space="preserve"> 2012</w:t>
      </w:r>
      <w:r>
        <w:t xml:space="preserve"> gedefinieerde begrippen;</w:t>
      </w:r>
    </w:p>
    <w:p w14:paraId="260E3174" w14:textId="260FE3C7" w:rsidR="00895CED" w:rsidRDefault="00B05031" w:rsidP="00B05031">
      <w:pPr>
        <w:pStyle w:val="gemeentewageningen"/>
      </w:pPr>
      <w:r>
        <w:t>-</w:t>
      </w:r>
      <w:r>
        <w:tab/>
        <w:t>de in deze lijst gedefinieerde begrippen.</w:t>
      </w:r>
    </w:p>
    <w:p w14:paraId="0BE3A936" w14:textId="77777777" w:rsidR="00FD5A4F" w:rsidRDefault="00FD5A4F" w:rsidP="00B05031">
      <w:pPr>
        <w:pStyle w:val="gemeentewageningen"/>
      </w:pPr>
    </w:p>
    <w:tbl>
      <w:tblPr>
        <w:tblW w:w="9307" w:type="dxa"/>
        <w:tblLook w:val="04A0" w:firstRow="1" w:lastRow="0" w:firstColumn="1" w:lastColumn="0" w:noHBand="0" w:noVBand="1"/>
      </w:tblPr>
      <w:tblGrid>
        <w:gridCol w:w="3740"/>
        <w:gridCol w:w="5567"/>
      </w:tblGrid>
      <w:tr w:rsidR="00A365EF" w:rsidRPr="00A31973" w14:paraId="266B69CB" w14:textId="77777777" w:rsidTr="00AF3359">
        <w:tc>
          <w:tcPr>
            <w:tcW w:w="3740" w:type="dxa"/>
          </w:tcPr>
          <w:p w14:paraId="098C0097" w14:textId="5BE665E0" w:rsidR="00A365EF" w:rsidRPr="00A31973" w:rsidRDefault="00A365EF" w:rsidP="00590ADE">
            <w:pPr>
              <w:pStyle w:val="gemeentewageningen"/>
            </w:pPr>
          </w:p>
        </w:tc>
        <w:tc>
          <w:tcPr>
            <w:tcW w:w="5567" w:type="dxa"/>
          </w:tcPr>
          <w:p w14:paraId="12DF9532" w14:textId="77777777" w:rsidR="00A365EF" w:rsidRPr="00A31973" w:rsidRDefault="00A365EF" w:rsidP="00590ADE">
            <w:pPr>
              <w:pStyle w:val="gemeentewageningen"/>
            </w:pPr>
          </w:p>
        </w:tc>
      </w:tr>
      <w:tr w:rsidR="00537176" w:rsidRPr="00A31973" w14:paraId="32D6CE9D" w14:textId="77777777" w:rsidTr="00AF3359">
        <w:tc>
          <w:tcPr>
            <w:tcW w:w="3740" w:type="dxa"/>
          </w:tcPr>
          <w:p w14:paraId="01C6674B" w14:textId="77777777" w:rsidR="00537176" w:rsidRPr="00744955" w:rsidRDefault="00537176" w:rsidP="00590ADE">
            <w:pPr>
              <w:pStyle w:val="gemeentewageningen"/>
              <w:rPr>
                <w:b/>
              </w:rPr>
            </w:pPr>
            <w:r w:rsidRPr="00744955">
              <w:rPr>
                <w:b/>
              </w:rPr>
              <w:t>Algemene inkoopvoorwaarden</w:t>
            </w:r>
          </w:p>
        </w:tc>
        <w:tc>
          <w:tcPr>
            <w:tcW w:w="5567" w:type="dxa"/>
          </w:tcPr>
          <w:p w14:paraId="5343E0B2" w14:textId="41815FF8" w:rsidR="00AF3359" w:rsidRDefault="00537176" w:rsidP="00590ADE">
            <w:pPr>
              <w:pStyle w:val="gemeentewageningen"/>
            </w:pPr>
            <w:r w:rsidRPr="00A31973">
              <w:t xml:space="preserve">De </w:t>
            </w:r>
            <w:r w:rsidR="009F660E">
              <w:t xml:space="preserve">aangepaste </w:t>
            </w:r>
            <w:r w:rsidR="007943C8" w:rsidRPr="00A31973">
              <w:t xml:space="preserve">VNG inkoopvoorwaarden </w:t>
            </w:r>
            <w:r w:rsidR="00FC0C13" w:rsidRPr="00A31973">
              <w:t xml:space="preserve">zoals opgenomen in </w:t>
            </w:r>
            <w:r w:rsidR="00455F2B" w:rsidRPr="00F06A57">
              <w:t>de bijlage van dit Beschrijvend document</w:t>
            </w:r>
            <w:r w:rsidR="001E00A5">
              <w:t xml:space="preserve">. </w:t>
            </w:r>
          </w:p>
          <w:p w14:paraId="371EC776" w14:textId="43ACA9D8" w:rsidR="00AF3359" w:rsidRPr="00A31973" w:rsidRDefault="00AF3359" w:rsidP="00590ADE">
            <w:pPr>
              <w:pStyle w:val="gemeentewageningen"/>
            </w:pPr>
          </w:p>
        </w:tc>
      </w:tr>
      <w:tr w:rsidR="004301F6" w:rsidRPr="004301F6" w14:paraId="0518BE30" w14:textId="77777777" w:rsidTr="00AF3359">
        <w:tc>
          <w:tcPr>
            <w:tcW w:w="3740" w:type="dxa"/>
          </w:tcPr>
          <w:p w14:paraId="2996B018" w14:textId="657DB9D7" w:rsidR="00AF3359" w:rsidRDefault="00AF3359" w:rsidP="00590ADE">
            <w:pPr>
              <w:pStyle w:val="gemeentewageningen"/>
              <w:rPr>
                <w:b/>
              </w:rPr>
            </w:pPr>
            <w:r>
              <w:rPr>
                <w:b/>
              </w:rPr>
              <w:t>Aanbestedende dienst</w:t>
            </w:r>
          </w:p>
          <w:p w14:paraId="50CCDFF3" w14:textId="77777777" w:rsidR="00AF3359" w:rsidRDefault="00AF3359" w:rsidP="00590ADE">
            <w:pPr>
              <w:pStyle w:val="gemeentewageningen"/>
              <w:rPr>
                <w:b/>
              </w:rPr>
            </w:pPr>
          </w:p>
          <w:p w14:paraId="4E04652E" w14:textId="77777777" w:rsidR="00AF3359" w:rsidRDefault="00AF3359" w:rsidP="00590ADE">
            <w:pPr>
              <w:pStyle w:val="gemeentewageningen"/>
              <w:rPr>
                <w:b/>
              </w:rPr>
            </w:pPr>
          </w:p>
          <w:p w14:paraId="08FE39F1" w14:textId="77777777" w:rsidR="00AF3359" w:rsidRDefault="00AF3359" w:rsidP="00590ADE">
            <w:pPr>
              <w:pStyle w:val="gemeentewageningen"/>
              <w:rPr>
                <w:b/>
              </w:rPr>
            </w:pPr>
          </w:p>
          <w:p w14:paraId="76B52512" w14:textId="0E148A68" w:rsidR="004301F6" w:rsidRDefault="004301F6" w:rsidP="00590ADE">
            <w:pPr>
              <w:pStyle w:val="gemeentewageningen"/>
              <w:rPr>
                <w:b/>
              </w:rPr>
            </w:pPr>
          </w:p>
          <w:p w14:paraId="6A8AD5B7" w14:textId="1E5C2B63" w:rsidR="00D63688" w:rsidRPr="004301F6" w:rsidRDefault="00D63688" w:rsidP="00590ADE">
            <w:pPr>
              <w:pStyle w:val="gemeentewageningen"/>
              <w:rPr>
                <w:b/>
                <w:color w:val="00B050"/>
              </w:rPr>
            </w:pPr>
            <w:r w:rsidRPr="005B0E65">
              <w:rPr>
                <w:b/>
              </w:rPr>
              <w:t>Beschrijvend document</w:t>
            </w:r>
          </w:p>
        </w:tc>
        <w:tc>
          <w:tcPr>
            <w:tcW w:w="5567" w:type="dxa"/>
          </w:tcPr>
          <w:p w14:paraId="231F7A0A" w14:textId="337ADB9C" w:rsidR="00AF3359" w:rsidRDefault="00AF3359" w:rsidP="00F04E97">
            <w:pPr>
              <w:pStyle w:val="gemeentewageningen"/>
            </w:pPr>
            <w:r>
              <w:t>Gemeente Wageningen is voor deze aanbesteding door de overige gemeenten (zie Opdrachtgever) gemachtigd en gemandateerd om de aanbesteding te uit te voeren en</w:t>
            </w:r>
            <w:r w:rsidRPr="00AF3359">
              <w:t xml:space="preserve"> de daaruit voortvloeiende gunningsbeslissing </w:t>
            </w:r>
            <w:r>
              <w:t xml:space="preserve">te nemen. </w:t>
            </w:r>
          </w:p>
          <w:p w14:paraId="7A216DE0" w14:textId="77777777" w:rsidR="00AF3359" w:rsidRDefault="00AF3359" w:rsidP="00F04E97">
            <w:pPr>
              <w:pStyle w:val="gemeentewageningen"/>
            </w:pPr>
          </w:p>
          <w:p w14:paraId="5A90A203" w14:textId="18BCEEBD" w:rsidR="004301F6" w:rsidRPr="00057CED" w:rsidRDefault="004301F6" w:rsidP="00F04E97">
            <w:pPr>
              <w:pStyle w:val="gemeentewageningen"/>
            </w:pPr>
            <w:r w:rsidRPr="00057CED">
              <w:t xml:space="preserve">Het </w:t>
            </w:r>
            <w:r w:rsidR="005D011E">
              <w:t xml:space="preserve">gehele </w:t>
            </w:r>
            <w:r w:rsidRPr="00057CED">
              <w:t>document “Beschrijvend document</w:t>
            </w:r>
            <w:r>
              <w:t xml:space="preserve"> </w:t>
            </w:r>
            <w:r w:rsidRPr="004301F6">
              <w:t>Europese</w:t>
            </w:r>
            <w:r>
              <w:t xml:space="preserve"> </w:t>
            </w:r>
            <w:r w:rsidR="00F04E97">
              <w:t xml:space="preserve">aanbesteding </w:t>
            </w:r>
            <w:r w:rsidR="00777EBC">
              <w:t>Trapliften</w:t>
            </w:r>
            <w:r>
              <w:t xml:space="preserve">” </w:t>
            </w:r>
            <w:r w:rsidRPr="00057CED">
              <w:t xml:space="preserve">waarin de Opdrachtgever zijn eisen, wensen en voorwaarden heeft verwoord en waarop de Inschrijver zijn Inschrijving dient te baseren. </w:t>
            </w:r>
          </w:p>
          <w:p w14:paraId="6B35AC1D" w14:textId="77777777" w:rsidR="004301F6" w:rsidRPr="004301F6" w:rsidRDefault="004301F6" w:rsidP="00590ADE">
            <w:pPr>
              <w:pStyle w:val="gemeentewageningen"/>
              <w:rPr>
                <w:color w:val="00B050"/>
              </w:rPr>
            </w:pPr>
          </w:p>
        </w:tc>
      </w:tr>
      <w:tr w:rsidR="00537176" w:rsidRPr="00A31973" w14:paraId="3ED983D3" w14:textId="77777777" w:rsidTr="00AF3359">
        <w:tc>
          <w:tcPr>
            <w:tcW w:w="3740" w:type="dxa"/>
          </w:tcPr>
          <w:p w14:paraId="75C12138" w14:textId="77777777" w:rsidR="00537176" w:rsidRPr="00A31973" w:rsidRDefault="007E1420" w:rsidP="00590ADE">
            <w:pPr>
              <w:pStyle w:val="gemeentewageningen"/>
              <w:rPr>
                <w:b/>
                <w:bCs/>
              </w:rPr>
            </w:pPr>
            <w:r>
              <w:rPr>
                <w:b/>
                <w:bCs/>
              </w:rPr>
              <w:t>Bijlage</w:t>
            </w:r>
          </w:p>
          <w:p w14:paraId="0D24466D" w14:textId="77777777" w:rsidR="00EC6A8B" w:rsidRPr="00A31973" w:rsidRDefault="00EC6A8B" w:rsidP="00590ADE">
            <w:pPr>
              <w:pStyle w:val="gemeentewageningen"/>
              <w:rPr>
                <w:b/>
                <w:bCs/>
              </w:rPr>
            </w:pPr>
          </w:p>
        </w:tc>
        <w:tc>
          <w:tcPr>
            <w:tcW w:w="5567" w:type="dxa"/>
          </w:tcPr>
          <w:p w14:paraId="43AE786C" w14:textId="27666BA3" w:rsidR="005F4DA9" w:rsidRPr="00A31973" w:rsidRDefault="00537176" w:rsidP="00590ADE">
            <w:pPr>
              <w:pStyle w:val="gemeentewageningen"/>
            </w:pPr>
            <w:r w:rsidRPr="00A31973">
              <w:t xml:space="preserve">Een </w:t>
            </w:r>
            <w:r w:rsidR="007E1420">
              <w:t>Bijlage</w:t>
            </w:r>
            <w:r w:rsidRPr="00A31973">
              <w:t xml:space="preserve"> als onderdeel van </w:t>
            </w:r>
            <w:r w:rsidR="005D011E">
              <w:t>dit Beschrijvend Document</w:t>
            </w:r>
            <w:r w:rsidR="00CE4BC1" w:rsidRPr="00A31973">
              <w:t>.</w:t>
            </w:r>
          </w:p>
          <w:p w14:paraId="174EA340" w14:textId="77777777" w:rsidR="00EC6A8B" w:rsidRPr="00A31973" w:rsidRDefault="00EC6A8B" w:rsidP="00590ADE">
            <w:pPr>
              <w:pStyle w:val="gemeentewageningen"/>
              <w:rPr>
                <w:bCs/>
              </w:rPr>
            </w:pPr>
          </w:p>
        </w:tc>
      </w:tr>
      <w:tr w:rsidR="00F04E97" w:rsidRPr="00A31973" w14:paraId="75DC1581" w14:textId="77777777" w:rsidTr="00AF3359">
        <w:tc>
          <w:tcPr>
            <w:tcW w:w="3740" w:type="dxa"/>
          </w:tcPr>
          <w:p w14:paraId="38C03E3D" w14:textId="7F336AE4" w:rsidR="00F04E97" w:rsidRDefault="00F04E97" w:rsidP="00F04E97">
            <w:pPr>
              <w:pStyle w:val="gemeentewageningen"/>
              <w:rPr>
                <w:b/>
                <w:bCs/>
              </w:rPr>
            </w:pPr>
            <w:r>
              <w:rPr>
                <w:b/>
                <w:bCs/>
              </w:rPr>
              <w:t>Combinatie</w:t>
            </w:r>
          </w:p>
        </w:tc>
        <w:tc>
          <w:tcPr>
            <w:tcW w:w="5567" w:type="dxa"/>
          </w:tcPr>
          <w:p w14:paraId="42208D5E" w14:textId="05BC4B03" w:rsidR="00F04E97" w:rsidRPr="00F04E97" w:rsidRDefault="00F04E97" w:rsidP="00F04E97">
            <w:pPr>
              <w:pStyle w:val="gemeentewageningen"/>
            </w:pPr>
            <w:r w:rsidRPr="00F04E97">
              <w:t xml:space="preserve">Een samenwerkingsverband tussen twee of meer rechtspersonen waarbij de leden zich zowel gezamenlijk als hoofdelijk aansprakelijk stellen. </w:t>
            </w:r>
          </w:p>
        </w:tc>
      </w:tr>
      <w:tr w:rsidR="00677599" w:rsidRPr="00A31973" w14:paraId="7F9EC7C3" w14:textId="77777777" w:rsidTr="00AF3359">
        <w:trPr>
          <w:trHeight w:val="107"/>
        </w:trPr>
        <w:tc>
          <w:tcPr>
            <w:tcW w:w="3740" w:type="dxa"/>
          </w:tcPr>
          <w:p w14:paraId="53DD4FB1" w14:textId="77777777" w:rsidR="00677599" w:rsidRDefault="00677599" w:rsidP="00F04E97">
            <w:pPr>
              <w:pStyle w:val="gemeentewageningen"/>
              <w:rPr>
                <w:b/>
                <w:bCs/>
              </w:rPr>
            </w:pPr>
          </w:p>
        </w:tc>
        <w:tc>
          <w:tcPr>
            <w:tcW w:w="5567" w:type="dxa"/>
          </w:tcPr>
          <w:p w14:paraId="6C471FE0" w14:textId="77777777" w:rsidR="00677599" w:rsidRPr="00F04E97" w:rsidRDefault="00677599" w:rsidP="00F04E97">
            <w:pPr>
              <w:pStyle w:val="gemeentewageningen"/>
            </w:pPr>
          </w:p>
        </w:tc>
      </w:tr>
      <w:tr w:rsidR="00F04E97" w:rsidRPr="00A31973" w14:paraId="4769BCF1" w14:textId="77777777" w:rsidTr="00AF3359">
        <w:tc>
          <w:tcPr>
            <w:tcW w:w="3740" w:type="dxa"/>
          </w:tcPr>
          <w:p w14:paraId="30F09BE2" w14:textId="32DA1579" w:rsidR="00F04E97" w:rsidRPr="00A31973" w:rsidRDefault="00F04E97" w:rsidP="00F04E97">
            <w:pPr>
              <w:pStyle w:val="gemeentewageningen"/>
              <w:rPr>
                <w:b/>
                <w:bCs/>
              </w:rPr>
            </w:pPr>
            <w:r w:rsidRPr="00A31973">
              <w:rPr>
                <w:b/>
                <w:bCs/>
              </w:rPr>
              <w:t>Gunningscriteria</w:t>
            </w:r>
          </w:p>
          <w:p w14:paraId="1998F7A8" w14:textId="77777777" w:rsidR="00F04E97" w:rsidRPr="00A31973" w:rsidRDefault="00F04E97" w:rsidP="00F04E97">
            <w:pPr>
              <w:pStyle w:val="gemeentewageningen"/>
              <w:rPr>
                <w:b/>
                <w:bCs/>
              </w:rPr>
            </w:pPr>
          </w:p>
        </w:tc>
        <w:tc>
          <w:tcPr>
            <w:tcW w:w="5567" w:type="dxa"/>
          </w:tcPr>
          <w:p w14:paraId="6BCD8B66" w14:textId="7E12B2BD" w:rsidR="00F04E97" w:rsidRPr="00A31973" w:rsidRDefault="00F04E97" w:rsidP="00F04E97">
            <w:pPr>
              <w:pStyle w:val="gemeentewageningen"/>
            </w:pPr>
            <w:r w:rsidRPr="00A31973">
              <w:t>Criteria op basis waarvan de Offertes worden beoordeeld om te bepalen welke Offerte voor gunning in aanmerking komt.</w:t>
            </w:r>
          </w:p>
        </w:tc>
      </w:tr>
      <w:tr w:rsidR="00F04E97" w:rsidRPr="00A31973" w14:paraId="6DA451DC" w14:textId="77777777" w:rsidTr="00AF3359">
        <w:tc>
          <w:tcPr>
            <w:tcW w:w="3740" w:type="dxa"/>
          </w:tcPr>
          <w:p w14:paraId="4B8A01B8" w14:textId="77777777" w:rsidR="00F04E97" w:rsidRDefault="00F04E97" w:rsidP="00F04E97">
            <w:pPr>
              <w:pStyle w:val="gemeentewageningen"/>
              <w:rPr>
                <w:b/>
                <w:bCs/>
              </w:rPr>
            </w:pPr>
          </w:p>
          <w:p w14:paraId="0870BEE6" w14:textId="77777777" w:rsidR="00F04E97" w:rsidRDefault="00F04E97" w:rsidP="00F04E97">
            <w:pPr>
              <w:pStyle w:val="gemeentewageningen"/>
              <w:rPr>
                <w:b/>
                <w:bCs/>
              </w:rPr>
            </w:pPr>
            <w:r>
              <w:rPr>
                <w:b/>
                <w:bCs/>
              </w:rPr>
              <w:t>Inschrijver</w:t>
            </w:r>
          </w:p>
          <w:p w14:paraId="685822DE" w14:textId="77777777" w:rsidR="00F04E97" w:rsidRDefault="00F04E97" w:rsidP="00F04E97">
            <w:pPr>
              <w:pStyle w:val="gemeentewageningen"/>
              <w:rPr>
                <w:b/>
                <w:bCs/>
              </w:rPr>
            </w:pPr>
          </w:p>
          <w:p w14:paraId="183E8A06" w14:textId="77777777" w:rsidR="00F04E97" w:rsidRDefault="00F04E97" w:rsidP="00F04E97">
            <w:pPr>
              <w:pStyle w:val="gemeentewageningen"/>
              <w:rPr>
                <w:b/>
                <w:bCs/>
              </w:rPr>
            </w:pPr>
          </w:p>
          <w:p w14:paraId="3241C6D2" w14:textId="77777777" w:rsidR="00F04E97" w:rsidRDefault="00F04E97" w:rsidP="00F04E97">
            <w:pPr>
              <w:pStyle w:val="gemeentewageningen"/>
              <w:rPr>
                <w:b/>
                <w:bCs/>
              </w:rPr>
            </w:pPr>
          </w:p>
          <w:p w14:paraId="3E82512D" w14:textId="20753A70" w:rsidR="00F04E97" w:rsidRPr="00A31973" w:rsidRDefault="00F04E97" w:rsidP="00F04E97">
            <w:pPr>
              <w:pStyle w:val="gemeentewageningen"/>
              <w:rPr>
                <w:b/>
                <w:bCs/>
              </w:rPr>
            </w:pPr>
            <w:r>
              <w:rPr>
                <w:b/>
                <w:bCs/>
              </w:rPr>
              <w:t>Inschrijving</w:t>
            </w:r>
          </w:p>
        </w:tc>
        <w:tc>
          <w:tcPr>
            <w:tcW w:w="5567" w:type="dxa"/>
          </w:tcPr>
          <w:p w14:paraId="4C4F8D7D" w14:textId="77777777" w:rsidR="00F04E97" w:rsidRDefault="00F04E97" w:rsidP="00F04E97">
            <w:pPr>
              <w:pStyle w:val="gemeentewageningen"/>
            </w:pPr>
          </w:p>
          <w:p w14:paraId="22F3D418" w14:textId="77777777" w:rsidR="00F04E97" w:rsidRDefault="00F04E97" w:rsidP="00F04E97">
            <w:pPr>
              <w:pStyle w:val="gemeentewageningen"/>
            </w:pPr>
            <w:r w:rsidRPr="00A31973">
              <w:t>Een natuurlijke of rechtspersoon die door middel van het indienen van een Offerte aanbiedt de Opdracht uit te voeren.</w:t>
            </w:r>
          </w:p>
          <w:p w14:paraId="7F1C74D5" w14:textId="77777777" w:rsidR="00F04E97" w:rsidRDefault="00F04E97" w:rsidP="00F04E97">
            <w:pPr>
              <w:pStyle w:val="gemeentewageningen"/>
            </w:pPr>
          </w:p>
          <w:p w14:paraId="14146646" w14:textId="573BC2BC" w:rsidR="00F04E97" w:rsidRPr="00A31973" w:rsidRDefault="00F04E97" w:rsidP="00F04E97">
            <w:pPr>
              <w:pStyle w:val="gemeentewageningen"/>
            </w:pPr>
            <w:r w:rsidRPr="004B3899">
              <w:t>Het geheel van alle gevraagde informatie zoals door de Opdrachtgever in dit Beschrijvend document is gevraagd</w:t>
            </w:r>
            <w:r>
              <w:t xml:space="preserve"> en door de Inschrijver bij de Aanbestedende dienst is ingediend</w:t>
            </w:r>
            <w:r w:rsidR="003E13A5">
              <w:t>.</w:t>
            </w:r>
          </w:p>
        </w:tc>
      </w:tr>
      <w:tr w:rsidR="00D3534B" w:rsidRPr="00A31973" w14:paraId="67B8D157" w14:textId="77777777" w:rsidTr="00AF3359">
        <w:tc>
          <w:tcPr>
            <w:tcW w:w="3740" w:type="dxa"/>
          </w:tcPr>
          <w:p w14:paraId="0BABD505" w14:textId="77777777" w:rsidR="003E13A5" w:rsidRDefault="003E13A5" w:rsidP="00D3534B">
            <w:pPr>
              <w:pStyle w:val="gemeentewageningen"/>
              <w:rPr>
                <w:b/>
                <w:bCs/>
              </w:rPr>
            </w:pPr>
          </w:p>
          <w:p w14:paraId="1EBE2827" w14:textId="5EFF855B" w:rsidR="00D3534B" w:rsidRPr="00A31973" w:rsidRDefault="00D3534B" w:rsidP="00D3534B">
            <w:pPr>
              <w:pStyle w:val="gemeentewageningen"/>
              <w:rPr>
                <w:b/>
                <w:bCs/>
              </w:rPr>
            </w:pPr>
            <w:r w:rsidRPr="00A31973">
              <w:rPr>
                <w:b/>
                <w:bCs/>
              </w:rPr>
              <w:t>Opdracht</w:t>
            </w:r>
          </w:p>
        </w:tc>
        <w:tc>
          <w:tcPr>
            <w:tcW w:w="5567" w:type="dxa"/>
          </w:tcPr>
          <w:p w14:paraId="5F775012" w14:textId="77777777" w:rsidR="003E13A5" w:rsidRDefault="003E13A5" w:rsidP="00D3534B">
            <w:pPr>
              <w:pStyle w:val="gemeentewageningen"/>
            </w:pPr>
          </w:p>
          <w:p w14:paraId="00172794" w14:textId="65EBBEF8" w:rsidR="00D3534B" w:rsidRPr="00A31973" w:rsidRDefault="00D3534B" w:rsidP="00D3534B">
            <w:pPr>
              <w:pStyle w:val="gemeentewageningen"/>
            </w:pPr>
            <w:r w:rsidRPr="00A31973">
              <w:t>Het uitvoeren van de werkzaamheden ten behoeve van de Opdrachtgever zoals omschreven in d</w:t>
            </w:r>
            <w:r w:rsidR="000959EF">
              <w:t>it Beschrijvend Document</w:t>
            </w:r>
            <w:r w:rsidRPr="00A31973">
              <w:t xml:space="preserve"> en alle wijzigingen daarop, ten gevolge van de Nota van Inlichtingen en de </w:t>
            </w:r>
            <w:r w:rsidR="008E2671">
              <w:t>Overeenkomst</w:t>
            </w:r>
            <w:r w:rsidRPr="00A31973">
              <w:t>.</w:t>
            </w:r>
          </w:p>
          <w:p w14:paraId="13561037" w14:textId="77777777" w:rsidR="00D3534B" w:rsidRPr="00A31973" w:rsidRDefault="00D3534B" w:rsidP="00D3534B">
            <w:pPr>
              <w:pStyle w:val="gemeentewageningen"/>
            </w:pPr>
          </w:p>
        </w:tc>
      </w:tr>
      <w:tr w:rsidR="00D3534B" w:rsidRPr="00A31973" w14:paraId="5FD52AED" w14:textId="77777777" w:rsidTr="00AF3359">
        <w:tc>
          <w:tcPr>
            <w:tcW w:w="3740" w:type="dxa"/>
          </w:tcPr>
          <w:p w14:paraId="3843E96A" w14:textId="1790A1E1" w:rsidR="00D3534B" w:rsidRPr="00A31973" w:rsidRDefault="00D3534B" w:rsidP="00D3534B">
            <w:pPr>
              <w:pStyle w:val="gemeentewageningen"/>
              <w:rPr>
                <w:b/>
                <w:bCs/>
              </w:rPr>
            </w:pPr>
            <w:r w:rsidRPr="00A31973">
              <w:rPr>
                <w:b/>
                <w:bCs/>
              </w:rPr>
              <w:t>Opdrachtgever</w:t>
            </w:r>
            <w:r w:rsidR="0096076B">
              <w:rPr>
                <w:b/>
                <w:bCs/>
              </w:rPr>
              <w:t>s</w:t>
            </w:r>
          </w:p>
        </w:tc>
        <w:tc>
          <w:tcPr>
            <w:tcW w:w="5567" w:type="dxa"/>
          </w:tcPr>
          <w:p w14:paraId="205E63F9" w14:textId="089774F1" w:rsidR="00D3534B" w:rsidRPr="00A31973" w:rsidRDefault="00777EBC" w:rsidP="00D3534B">
            <w:pPr>
              <w:pStyle w:val="gemeentewageningen"/>
            </w:pPr>
            <w:r>
              <w:t>Gemeente</w:t>
            </w:r>
            <w:r w:rsidR="003E13A5">
              <w:t>n</w:t>
            </w:r>
            <w:r>
              <w:t xml:space="preserve"> Barneveld,</w:t>
            </w:r>
            <w:r w:rsidR="00B441AD">
              <w:t xml:space="preserve"> </w:t>
            </w:r>
            <w:r>
              <w:t>Ede, Renswoude, Rhenen, Scherpenzeel, Veenendaal en Wageningen</w:t>
            </w:r>
          </w:p>
          <w:p w14:paraId="602E007A" w14:textId="77777777" w:rsidR="00D3534B" w:rsidRPr="00A31973" w:rsidRDefault="00D3534B" w:rsidP="00D3534B">
            <w:pPr>
              <w:pStyle w:val="gemeentewageningen"/>
            </w:pPr>
          </w:p>
        </w:tc>
      </w:tr>
      <w:tr w:rsidR="00D3534B" w:rsidRPr="00A31973" w14:paraId="57361F58" w14:textId="77777777" w:rsidTr="00AF3359">
        <w:tc>
          <w:tcPr>
            <w:tcW w:w="3740" w:type="dxa"/>
          </w:tcPr>
          <w:p w14:paraId="0FDCA170" w14:textId="7834F23C" w:rsidR="00D3534B" w:rsidRPr="00401D28" w:rsidRDefault="00D3534B" w:rsidP="00D3534B">
            <w:pPr>
              <w:pStyle w:val="gemeentewageningen"/>
              <w:rPr>
                <w:b/>
                <w:bCs/>
              </w:rPr>
            </w:pPr>
            <w:r w:rsidRPr="00401D28">
              <w:rPr>
                <w:b/>
                <w:bCs/>
              </w:rPr>
              <w:lastRenderedPageBreak/>
              <w:t>Opdrachtnemer</w:t>
            </w:r>
            <w:r w:rsidR="00353F3A" w:rsidRPr="00401D28">
              <w:rPr>
                <w:b/>
                <w:bCs/>
              </w:rPr>
              <w:t>/Contractant</w:t>
            </w:r>
          </w:p>
        </w:tc>
        <w:tc>
          <w:tcPr>
            <w:tcW w:w="5567" w:type="dxa"/>
          </w:tcPr>
          <w:p w14:paraId="1E2A0946" w14:textId="3A936594" w:rsidR="00D3534B" w:rsidRPr="00A31973" w:rsidRDefault="00D3534B" w:rsidP="00D3534B">
            <w:pPr>
              <w:pStyle w:val="gemeentewageningen"/>
            </w:pPr>
            <w:r w:rsidRPr="00A31973">
              <w:t xml:space="preserve">De </w:t>
            </w:r>
            <w:r>
              <w:t>Inschrijver</w:t>
            </w:r>
            <w:r w:rsidRPr="00A31973">
              <w:t xml:space="preserve"> aan wie door de </w:t>
            </w:r>
            <w:r>
              <w:t>Aanbestedende dienst</w:t>
            </w:r>
            <w:r w:rsidRPr="00A31973">
              <w:t xml:space="preserve"> de Opdracht wordt gegund.</w:t>
            </w:r>
          </w:p>
          <w:p w14:paraId="4DB29620" w14:textId="77777777" w:rsidR="00D3534B" w:rsidRPr="00A31973" w:rsidRDefault="00D3534B" w:rsidP="00D3534B">
            <w:pPr>
              <w:pStyle w:val="gemeentewageningen"/>
            </w:pPr>
          </w:p>
        </w:tc>
      </w:tr>
      <w:tr w:rsidR="00D3534B" w:rsidRPr="00A31973" w14:paraId="019DDE8F" w14:textId="77777777" w:rsidTr="00AF3359">
        <w:tc>
          <w:tcPr>
            <w:tcW w:w="3740" w:type="dxa"/>
          </w:tcPr>
          <w:p w14:paraId="525D4504" w14:textId="3F4823AC" w:rsidR="00D3534B" w:rsidRPr="00401D28" w:rsidRDefault="008E2671" w:rsidP="00D3534B">
            <w:pPr>
              <w:pStyle w:val="gemeentewageningen"/>
              <w:rPr>
                <w:b/>
                <w:bCs/>
              </w:rPr>
            </w:pPr>
            <w:r>
              <w:rPr>
                <w:b/>
                <w:bCs/>
              </w:rPr>
              <w:t>Overeenkomst</w:t>
            </w:r>
          </w:p>
        </w:tc>
        <w:tc>
          <w:tcPr>
            <w:tcW w:w="5567" w:type="dxa"/>
          </w:tcPr>
          <w:p w14:paraId="5F2D8052" w14:textId="580E6B74" w:rsidR="00D3534B" w:rsidRPr="00A31973" w:rsidRDefault="00D3534B" w:rsidP="00D3534B">
            <w:pPr>
              <w:pStyle w:val="gemeentewageningen"/>
              <w:rPr>
                <w:bCs/>
              </w:rPr>
            </w:pPr>
            <w:r w:rsidRPr="00A31973">
              <w:rPr>
                <w:bCs/>
              </w:rPr>
              <w:t xml:space="preserve">Een schriftelijke </w:t>
            </w:r>
            <w:r w:rsidR="004622CF">
              <w:rPr>
                <w:bCs/>
              </w:rPr>
              <w:t>verbintenis</w:t>
            </w:r>
            <w:r w:rsidRPr="00A31973">
              <w:rPr>
                <w:bCs/>
              </w:rPr>
              <w:t xml:space="preserve"> tussen Opdrachtgever en Opdrachtnemer waarin alle afspraken ten aanzien van de Opdracht zijn vastgelegd.</w:t>
            </w:r>
          </w:p>
          <w:p w14:paraId="6FA0A9C5" w14:textId="77777777" w:rsidR="00D3534B" w:rsidRPr="00A31973" w:rsidRDefault="00D3534B" w:rsidP="00D3534B">
            <w:pPr>
              <w:pStyle w:val="gemeentewageningen"/>
            </w:pPr>
          </w:p>
        </w:tc>
      </w:tr>
      <w:tr w:rsidR="00D3534B" w:rsidRPr="00A31973" w14:paraId="782657A4" w14:textId="77777777" w:rsidTr="00AF3359">
        <w:tc>
          <w:tcPr>
            <w:tcW w:w="3740" w:type="dxa"/>
          </w:tcPr>
          <w:p w14:paraId="206FCE52" w14:textId="7AF2543A" w:rsidR="00D3534B" w:rsidRPr="00A31973" w:rsidRDefault="00D3534B" w:rsidP="00D3534B">
            <w:pPr>
              <w:pStyle w:val="gemeentewageningen"/>
              <w:rPr>
                <w:b/>
                <w:bCs/>
              </w:rPr>
            </w:pPr>
            <w:r w:rsidRPr="00A31973">
              <w:rPr>
                <w:b/>
                <w:bCs/>
              </w:rPr>
              <w:t>Programma van Eisen</w:t>
            </w:r>
            <w:r w:rsidR="00FA1544">
              <w:rPr>
                <w:b/>
                <w:bCs/>
              </w:rPr>
              <w:t xml:space="preserve"> </w:t>
            </w:r>
            <w:r w:rsidRPr="00A31973">
              <w:rPr>
                <w:b/>
                <w:bCs/>
              </w:rPr>
              <w:t>(PvE)</w:t>
            </w:r>
          </w:p>
        </w:tc>
        <w:tc>
          <w:tcPr>
            <w:tcW w:w="5567" w:type="dxa"/>
          </w:tcPr>
          <w:p w14:paraId="6074B3E6" w14:textId="7EC7096E" w:rsidR="00D3534B" w:rsidRPr="00A31973" w:rsidRDefault="00D3534B" w:rsidP="00D3534B">
            <w:pPr>
              <w:pStyle w:val="gemeentewageningen"/>
            </w:pPr>
            <w:r w:rsidRPr="00A31973">
              <w:t xml:space="preserve">Het PvE beschrijft de functionele, technische, logistieke, commerciële en overige kwaliteitseisen die worden gesteld aan het onderwerp van de Opdracht en waarmee de </w:t>
            </w:r>
            <w:r>
              <w:t>Inschrijver</w:t>
            </w:r>
            <w:r w:rsidRPr="00A31973">
              <w:t xml:space="preserve"> akkoord moet gaan om in aanmerking te komen voor de Opdracht.</w:t>
            </w:r>
          </w:p>
        </w:tc>
      </w:tr>
      <w:tr w:rsidR="00D3534B" w:rsidRPr="00A31973" w14:paraId="15B3C356" w14:textId="77777777" w:rsidTr="00AF3359">
        <w:tc>
          <w:tcPr>
            <w:tcW w:w="3740" w:type="dxa"/>
          </w:tcPr>
          <w:p w14:paraId="18CD6245" w14:textId="77777777" w:rsidR="00D3534B" w:rsidRPr="00A31973" w:rsidRDefault="00D3534B" w:rsidP="00D3534B">
            <w:pPr>
              <w:pStyle w:val="gemeentewageningen"/>
              <w:rPr>
                <w:b/>
                <w:bCs/>
              </w:rPr>
            </w:pPr>
          </w:p>
        </w:tc>
        <w:tc>
          <w:tcPr>
            <w:tcW w:w="5567" w:type="dxa"/>
          </w:tcPr>
          <w:p w14:paraId="1A0D9257" w14:textId="77777777" w:rsidR="00D3534B" w:rsidRPr="00A31973" w:rsidRDefault="00D3534B" w:rsidP="00D3534B">
            <w:pPr>
              <w:pStyle w:val="gemeentewageningen"/>
            </w:pPr>
          </w:p>
        </w:tc>
      </w:tr>
      <w:tr w:rsidR="00D3534B" w:rsidRPr="00A31973" w14:paraId="789C4613" w14:textId="77777777" w:rsidTr="00AF3359">
        <w:tc>
          <w:tcPr>
            <w:tcW w:w="3740" w:type="dxa"/>
          </w:tcPr>
          <w:p w14:paraId="68DC43BA" w14:textId="12034649" w:rsidR="00D3534B" w:rsidRPr="00ED7BE0" w:rsidRDefault="00D3534B" w:rsidP="00D3534B">
            <w:pPr>
              <w:pStyle w:val="gemeentewageningen"/>
              <w:rPr>
                <w:b/>
                <w:bCs/>
                <w:highlight w:val="yellow"/>
              </w:rPr>
            </w:pPr>
            <w:r w:rsidRPr="005B0E65">
              <w:rPr>
                <w:b/>
                <w:bCs/>
              </w:rPr>
              <w:t>TenderNed</w:t>
            </w:r>
          </w:p>
        </w:tc>
        <w:tc>
          <w:tcPr>
            <w:tcW w:w="5567" w:type="dxa"/>
          </w:tcPr>
          <w:p w14:paraId="1B4E6721" w14:textId="3F856F9E" w:rsidR="00D3534B" w:rsidRPr="00D3534B" w:rsidRDefault="00D3534B" w:rsidP="00D3534B">
            <w:r w:rsidRPr="00D3534B">
              <w:t xml:space="preserve">De website </w:t>
            </w:r>
            <w:hyperlink r:id="rId14" w:history="1">
              <w:r w:rsidR="00331D12" w:rsidRPr="00131C9B">
                <w:rPr>
                  <w:rStyle w:val="Hyperlink"/>
                </w:rPr>
                <w:t>https://www.tenderned.nl</w:t>
              </w:r>
            </w:hyperlink>
            <w:r w:rsidRPr="00D3534B">
              <w:t>, het online marktplein voor aanbestedingen.</w:t>
            </w:r>
          </w:p>
          <w:p w14:paraId="651F30B4" w14:textId="77777777" w:rsidR="00D3534B" w:rsidRPr="00A31973" w:rsidRDefault="00D3534B" w:rsidP="00D3534B">
            <w:pPr>
              <w:pStyle w:val="gemeentewageningen"/>
            </w:pPr>
          </w:p>
        </w:tc>
      </w:tr>
      <w:tr w:rsidR="00D3534B" w:rsidRPr="00A31973" w14:paraId="239FDCE0" w14:textId="77777777" w:rsidTr="00AF3359">
        <w:tc>
          <w:tcPr>
            <w:tcW w:w="3740" w:type="dxa"/>
          </w:tcPr>
          <w:p w14:paraId="2C5988C5" w14:textId="77777777" w:rsidR="00D3534B" w:rsidRPr="00A31973" w:rsidRDefault="00D3534B" w:rsidP="00D3534B">
            <w:pPr>
              <w:pStyle w:val="gemeentewageningen"/>
              <w:rPr>
                <w:b/>
                <w:bCs/>
                <w:highlight w:val="yellow"/>
              </w:rPr>
            </w:pPr>
            <w:r w:rsidRPr="00A31973">
              <w:rPr>
                <w:b/>
                <w:bCs/>
              </w:rPr>
              <w:t>UEA</w:t>
            </w:r>
          </w:p>
        </w:tc>
        <w:tc>
          <w:tcPr>
            <w:tcW w:w="5567" w:type="dxa"/>
          </w:tcPr>
          <w:p w14:paraId="01E0AED5" w14:textId="05CED6C6" w:rsidR="00D3534B" w:rsidRPr="00A31973" w:rsidRDefault="00D3534B" w:rsidP="00D3534B">
            <w:pPr>
              <w:pStyle w:val="gemeentewageningen"/>
            </w:pPr>
            <w:r w:rsidRPr="00A31973">
              <w:rPr>
                <w:bCs/>
              </w:rPr>
              <w:t xml:space="preserve">Het Uniform Europees Aanbestedingsdocument (UEA) zoals opgenomen in </w:t>
            </w:r>
            <w:r>
              <w:fldChar w:fldCharType="begin"/>
            </w:r>
            <w:r>
              <w:instrText xml:space="preserve"> REF _Ref460240925 \r \h  \* MERGEFORMAT </w:instrText>
            </w:r>
            <w:r>
              <w:fldChar w:fldCharType="separate"/>
            </w:r>
            <w:r w:rsidR="00A15FD5" w:rsidRPr="00A15FD5">
              <w:rPr>
                <w:bCs/>
              </w:rPr>
              <w:t>0</w:t>
            </w:r>
            <w:r>
              <w:fldChar w:fldCharType="end"/>
            </w:r>
            <w:r>
              <w:t>.</w:t>
            </w:r>
            <w:r w:rsidRPr="00A31973">
              <w:t xml:space="preserve"> </w:t>
            </w:r>
          </w:p>
        </w:tc>
      </w:tr>
    </w:tbl>
    <w:p w14:paraId="46E93965" w14:textId="77777777" w:rsidR="00895CED" w:rsidRPr="00A31973" w:rsidRDefault="00537176" w:rsidP="00057A0A">
      <w:pPr>
        <w:pStyle w:val="Kop1"/>
        <w:numPr>
          <w:ilvl w:val="0"/>
          <w:numId w:val="17"/>
        </w:numPr>
      </w:pPr>
      <w:bookmarkStart w:id="28" w:name="_Ref285619437"/>
      <w:bookmarkStart w:id="29" w:name="_Ref285625565"/>
      <w:bookmarkStart w:id="30" w:name="_Toc287878131"/>
      <w:r w:rsidRPr="00A31973">
        <w:br w:type="page"/>
      </w:r>
      <w:bookmarkStart w:id="31" w:name="_Toc93650063"/>
      <w:bookmarkStart w:id="32" w:name="_Toc215579879"/>
      <w:r w:rsidR="00895CED" w:rsidRPr="00A31973">
        <w:lastRenderedPageBreak/>
        <w:t>Algemeen</w:t>
      </w:r>
      <w:bookmarkEnd w:id="28"/>
      <w:bookmarkEnd w:id="29"/>
      <w:bookmarkEnd w:id="30"/>
      <w:bookmarkEnd w:id="31"/>
      <w:bookmarkEnd w:id="32"/>
    </w:p>
    <w:p w14:paraId="3D27D3C0" w14:textId="29872F1B" w:rsidR="000A188E" w:rsidRDefault="00471650" w:rsidP="00530E10">
      <w:pPr>
        <w:pStyle w:val="Kop2"/>
      </w:pPr>
      <w:bookmarkStart w:id="33" w:name="_Toc215579880"/>
      <w:r>
        <w:t>Inleiding</w:t>
      </w:r>
      <w:bookmarkEnd w:id="33"/>
    </w:p>
    <w:p w14:paraId="755F1E72" w14:textId="7712AD57" w:rsidR="000A188E" w:rsidRPr="00B17B32" w:rsidRDefault="000A188E" w:rsidP="000A188E">
      <w:pPr>
        <w:rPr>
          <w:szCs w:val="22"/>
        </w:rPr>
      </w:pPr>
      <w:r w:rsidRPr="008368EB">
        <w:t xml:space="preserve">Dit </w:t>
      </w:r>
      <w:r>
        <w:t xml:space="preserve">Beschrijvend document is geschreven voor een Europese </w:t>
      </w:r>
      <w:r w:rsidR="00DA0ED3">
        <w:t>A</w:t>
      </w:r>
      <w:r>
        <w:t>a</w:t>
      </w:r>
      <w:r w:rsidRPr="006B0E1C">
        <w:t>nbesteding</w:t>
      </w:r>
      <w:r w:rsidRPr="008368EB">
        <w:t xml:space="preserve"> inzake de levering van </w:t>
      </w:r>
      <w:r w:rsidR="00401D28">
        <w:t>trapliften</w:t>
      </w:r>
      <w:r w:rsidR="002F0E30">
        <w:t xml:space="preserve"> en bijbehorende</w:t>
      </w:r>
      <w:r w:rsidR="00401D28">
        <w:t xml:space="preserve"> </w:t>
      </w:r>
      <w:r w:rsidRPr="008368EB">
        <w:t xml:space="preserve">diensten ten behoeve van </w:t>
      </w:r>
      <w:r w:rsidR="00401D28">
        <w:t xml:space="preserve">de gemeenten </w:t>
      </w:r>
      <w:r w:rsidR="00432746" w:rsidRPr="00832D6C">
        <w:rPr>
          <w:rStyle w:val="normaltextrun"/>
          <w:szCs w:val="22"/>
        </w:rPr>
        <w:t xml:space="preserve">Barneveld, Ede, </w:t>
      </w:r>
      <w:r w:rsidR="00C332D1" w:rsidRPr="00832D6C">
        <w:rPr>
          <w:rStyle w:val="normaltextrun"/>
          <w:szCs w:val="22"/>
        </w:rPr>
        <w:t>Renswoude</w:t>
      </w:r>
      <w:r w:rsidR="00C332D1">
        <w:rPr>
          <w:rStyle w:val="normaltextrun"/>
          <w:szCs w:val="22"/>
        </w:rPr>
        <w:t xml:space="preserve">, </w:t>
      </w:r>
      <w:r w:rsidR="00432746" w:rsidRPr="00832D6C">
        <w:rPr>
          <w:rStyle w:val="normaltextrun"/>
          <w:szCs w:val="22"/>
        </w:rPr>
        <w:t>Rhenen, Scherpenzeel, Veenendaal en Wageningen</w:t>
      </w:r>
      <w:r w:rsidR="00432746" w:rsidRPr="00B17B32">
        <w:rPr>
          <w:rStyle w:val="normaltextrun"/>
          <w:szCs w:val="22"/>
        </w:rPr>
        <w:t>.</w:t>
      </w:r>
      <w:r w:rsidR="006B0E1C" w:rsidRPr="00B17B32">
        <w:rPr>
          <w:rStyle w:val="normaltextrun"/>
          <w:szCs w:val="22"/>
        </w:rPr>
        <w:t xml:space="preserve"> </w:t>
      </w:r>
      <w:r w:rsidR="006B0E1C" w:rsidRPr="00B17B32">
        <w:rPr>
          <w:rFonts w:cs="Arial"/>
          <w:szCs w:val="22"/>
        </w:rPr>
        <w:t>Alle deelnemende partijen sluiten separaat een overeenkomst af met Inschrijver onder dezelfde voorwaarden.</w:t>
      </w:r>
    </w:p>
    <w:p w14:paraId="7209513D" w14:textId="270A1573" w:rsidR="000A188E" w:rsidRPr="00B17B32" w:rsidRDefault="000A188E" w:rsidP="000A188E">
      <w:pPr>
        <w:rPr>
          <w:szCs w:val="22"/>
        </w:rPr>
      </w:pPr>
    </w:p>
    <w:p w14:paraId="5855802F" w14:textId="434CE5B3" w:rsidR="000A188E" w:rsidRDefault="000A188E" w:rsidP="000A188E">
      <w:r w:rsidRPr="005D2213">
        <w:t xml:space="preserve">De </w:t>
      </w:r>
      <w:r w:rsidR="00B65CFB">
        <w:t>Opdrachtgevers</w:t>
      </w:r>
      <w:r w:rsidRPr="005D2213">
        <w:t xml:space="preserve"> he</w:t>
      </w:r>
      <w:r w:rsidR="00B65CFB">
        <w:t>bben</w:t>
      </w:r>
      <w:r w:rsidRPr="005D2213">
        <w:t xml:space="preserve"> zich voorafgaand aan deze aanbesteding op de hoogte </w:t>
      </w:r>
      <w:r w:rsidR="002F0E30" w:rsidRPr="005D2213">
        <w:t>ge</w:t>
      </w:r>
      <w:r w:rsidR="002F0E30">
        <w:t>steld</w:t>
      </w:r>
      <w:r w:rsidR="002F0E30" w:rsidRPr="005D2213">
        <w:t xml:space="preserve"> </w:t>
      </w:r>
      <w:r w:rsidRPr="005D2213">
        <w:t xml:space="preserve">van de </w:t>
      </w:r>
      <w:r w:rsidR="00E642F3">
        <w:t xml:space="preserve">gebruikelijk </w:t>
      </w:r>
      <w:r w:rsidR="00775085">
        <w:t>standaarden</w:t>
      </w:r>
      <w:r w:rsidR="00E642F3">
        <w:t xml:space="preserve"> </w:t>
      </w:r>
      <w:r w:rsidR="00775085">
        <w:t xml:space="preserve">en </w:t>
      </w:r>
      <w:r w:rsidR="00E642F3">
        <w:t xml:space="preserve">de </w:t>
      </w:r>
      <w:r w:rsidR="00775085">
        <w:t>meest</w:t>
      </w:r>
      <w:r w:rsidR="00E642F3">
        <w:t xml:space="preserve"> geschikte</w:t>
      </w:r>
      <w:r w:rsidR="00775085">
        <w:t xml:space="preserve"> </w:t>
      </w:r>
      <w:r w:rsidR="0096076B">
        <w:t xml:space="preserve">aanbestedingsprocedure. </w:t>
      </w:r>
      <w:r w:rsidRPr="005D2213">
        <w:t>Voor deze marktverkenning is een gesprek gevoerd met een aantal leveranciers</w:t>
      </w:r>
      <w:r w:rsidR="00775085" w:rsidRPr="00775085">
        <w:t xml:space="preserve"> </w:t>
      </w:r>
      <w:r w:rsidR="00775085">
        <w:t xml:space="preserve">en </w:t>
      </w:r>
      <w:r w:rsidR="00B65CFB">
        <w:t>zijn</w:t>
      </w:r>
      <w:r w:rsidR="00775085" w:rsidRPr="005D2213">
        <w:t xml:space="preserve"> de </w:t>
      </w:r>
      <w:r w:rsidR="00B65CFB">
        <w:t>Opdrachtgevers</w:t>
      </w:r>
      <w:r w:rsidR="00775085" w:rsidRPr="005D2213">
        <w:t xml:space="preserve"> in staat om dit Beschrijvend document </w:t>
      </w:r>
      <w:r w:rsidR="00775085">
        <w:t xml:space="preserve">op </w:t>
      </w:r>
      <w:r w:rsidR="00775085" w:rsidRPr="005D2213">
        <w:t xml:space="preserve">te </w:t>
      </w:r>
      <w:r w:rsidR="00775085">
        <w:t>stellen</w:t>
      </w:r>
      <w:r w:rsidR="00775085" w:rsidRPr="005D2213">
        <w:t xml:space="preserve"> dat </w:t>
      </w:r>
      <w:r w:rsidR="00775085">
        <w:t xml:space="preserve">aansluit bij </w:t>
      </w:r>
      <w:r w:rsidR="00775085" w:rsidRPr="005D2213">
        <w:t>op de markt</w:t>
      </w:r>
      <w:r w:rsidRPr="005D2213">
        <w:t>. Zij hebben geen inzage gehad in dit Beschrijvend document, noch inzicht gekregen in de gekozen uitgangspunten zoals die</w:t>
      </w:r>
      <w:r w:rsidR="002F0E30">
        <w:t xml:space="preserve"> in dit document</w:t>
      </w:r>
      <w:r w:rsidRPr="005D2213">
        <w:t xml:space="preserve"> zijn verwoord.</w:t>
      </w:r>
    </w:p>
    <w:p w14:paraId="2CA6B8E2" w14:textId="77777777" w:rsidR="000A188E" w:rsidRPr="000A188E" w:rsidRDefault="000A188E" w:rsidP="000A188E"/>
    <w:p w14:paraId="6413EA56" w14:textId="2AA138C5" w:rsidR="00832D6C" w:rsidRPr="00832D6C" w:rsidRDefault="006039ED" w:rsidP="00832D6C">
      <w:pPr>
        <w:pStyle w:val="Kop2"/>
      </w:pPr>
      <w:bookmarkStart w:id="34" w:name="_Toc93650065"/>
      <w:bookmarkStart w:id="35" w:name="_Toc215579881"/>
      <w:r w:rsidRPr="00A31973">
        <w:t>Korte beschrijving van Opdrachtgever</w:t>
      </w:r>
      <w:bookmarkEnd w:id="34"/>
      <w:r w:rsidR="00832D6C">
        <w:t>s</w:t>
      </w:r>
      <w:bookmarkEnd w:id="35"/>
    </w:p>
    <w:p w14:paraId="534CCE8F" w14:textId="6A3865C7" w:rsidR="00832D6C" w:rsidRPr="00832D6C" w:rsidRDefault="00832D6C" w:rsidP="00832D6C">
      <w:pPr>
        <w:pStyle w:val="paragraph"/>
        <w:spacing w:before="0" w:beforeAutospacing="0" w:after="0" w:afterAutospacing="0"/>
        <w:textAlignment w:val="baseline"/>
        <w:rPr>
          <w:rFonts w:ascii="QuadraatSans-Regular" w:hAnsi="QuadraatSans-Regular"/>
          <w:sz w:val="22"/>
          <w:szCs w:val="22"/>
        </w:rPr>
      </w:pPr>
      <w:r w:rsidRPr="00832D6C">
        <w:rPr>
          <w:rStyle w:val="normaltextrun"/>
          <w:rFonts w:ascii="QuadraatSans-Regular" w:hAnsi="QuadraatSans-Regular"/>
          <w:sz w:val="22"/>
          <w:szCs w:val="22"/>
        </w:rPr>
        <w:t xml:space="preserve">De gemeenten Barneveld, Ede, </w:t>
      </w:r>
      <w:r w:rsidR="00C0367F" w:rsidRPr="00832D6C">
        <w:rPr>
          <w:rStyle w:val="normaltextrun"/>
          <w:rFonts w:ascii="QuadraatSans-Regular" w:hAnsi="QuadraatSans-Regular"/>
          <w:sz w:val="22"/>
          <w:szCs w:val="22"/>
        </w:rPr>
        <w:t>Renswoude</w:t>
      </w:r>
      <w:r w:rsidR="00C0367F">
        <w:rPr>
          <w:rStyle w:val="normaltextrun"/>
          <w:rFonts w:ascii="QuadraatSans-Regular" w:hAnsi="QuadraatSans-Regular"/>
          <w:sz w:val="22"/>
          <w:szCs w:val="22"/>
        </w:rPr>
        <w:t xml:space="preserve">, </w:t>
      </w:r>
      <w:r w:rsidRPr="00832D6C">
        <w:rPr>
          <w:rStyle w:val="normaltextrun"/>
          <w:rFonts w:ascii="QuadraatSans-Regular" w:hAnsi="QuadraatSans-Regular"/>
          <w:sz w:val="22"/>
          <w:szCs w:val="22"/>
        </w:rPr>
        <w:t>Rhenen, Scherpenzeel, Veenendaal, en Wageningen</w:t>
      </w:r>
      <w:r w:rsidR="00C0367F">
        <w:rPr>
          <w:rStyle w:val="normaltextrun"/>
          <w:rFonts w:ascii="QuadraatSans-Regular" w:hAnsi="QuadraatSans-Regular"/>
          <w:sz w:val="22"/>
          <w:szCs w:val="22"/>
        </w:rPr>
        <w:t xml:space="preserve"> </w:t>
      </w:r>
      <w:r w:rsidRPr="00832D6C">
        <w:rPr>
          <w:rStyle w:val="normaltextrun"/>
          <w:rFonts w:ascii="QuadraatSans-Regular" w:hAnsi="QuadraatSans-Regular"/>
          <w:sz w:val="22"/>
          <w:szCs w:val="22"/>
        </w:rPr>
        <w:t>zetten gezamenlijk deze opdracht in de markt. Het totaal aantal inwoners van de genoemde gemeenten is ruim 300.000. Meer informatie over de betreffende gemeenten is te vinden op de websites van de gemeenten (</w:t>
      </w:r>
      <w:hyperlink r:id="rId15" w:tgtFrame="_blank" w:history="1">
        <w:r w:rsidRPr="00832D6C">
          <w:rPr>
            <w:rStyle w:val="normaltextrun"/>
            <w:rFonts w:ascii="QuadraatSans-Regular" w:hAnsi="QuadraatSans-Regular"/>
            <w:color w:val="0000FF"/>
            <w:sz w:val="22"/>
            <w:szCs w:val="22"/>
            <w:u w:val="single"/>
          </w:rPr>
          <w:t>www.barneveld.nl</w:t>
        </w:r>
      </w:hyperlink>
      <w:r w:rsidRPr="00832D6C">
        <w:rPr>
          <w:rStyle w:val="normaltextrun"/>
          <w:rFonts w:ascii="QuadraatSans-Regular" w:hAnsi="QuadraatSans-Regular"/>
          <w:sz w:val="22"/>
          <w:szCs w:val="22"/>
        </w:rPr>
        <w:t xml:space="preserve">; </w:t>
      </w:r>
      <w:hyperlink r:id="rId16" w:tgtFrame="_blank" w:history="1">
        <w:r w:rsidRPr="00832D6C">
          <w:rPr>
            <w:rStyle w:val="normaltextrun"/>
            <w:rFonts w:ascii="QuadraatSans-Regular" w:hAnsi="QuadraatSans-Regular"/>
            <w:color w:val="0000FF"/>
            <w:sz w:val="22"/>
            <w:szCs w:val="22"/>
            <w:u w:val="single"/>
          </w:rPr>
          <w:t>www.ede.nl</w:t>
        </w:r>
      </w:hyperlink>
      <w:r w:rsidRPr="00832D6C">
        <w:rPr>
          <w:rStyle w:val="normaltextrun"/>
          <w:rFonts w:ascii="QuadraatSans-Regular" w:hAnsi="QuadraatSans-Regular"/>
          <w:sz w:val="22"/>
          <w:szCs w:val="22"/>
        </w:rPr>
        <w:t xml:space="preserve">; </w:t>
      </w:r>
      <w:hyperlink r:id="rId17" w:tgtFrame="_blank" w:history="1">
        <w:r w:rsidRPr="00832D6C">
          <w:rPr>
            <w:rStyle w:val="normaltextrun"/>
            <w:rFonts w:ascii="QuadraatSans-Regular" w:hAnsi="QuadraatSans-Regular"/>
            <w:color w:val="0000FF"/>
            <w:sz w:val="22"/>
            <w:szCs w:val="22"/>
            <w:u w:val="single"/>
          </w:rPr>
          <w:t>www.rhenen.nl</w:t>
        </w:r>
      </w:hyperlink>
      <w:r w:rsidRPr="00832D6C">
        <w:rPr>
          <w:rStyle w:val="normaltextrun"/>
          <w:rFonts w:ascii="QuadraatSans-Regular" w:hAnsi="QuadraatSans-Regular"/>
          <w:sz w:val="22"/>
          <w:szCs w:val="22"/>
        </w:rPr>
        <w:t xml:space="preserve">; </w:t>
      </w:r>
      <w:hyperlink r:id="rId18" w:tgtFrame="_blank" w:history="1">
        <w:r w:rsidR="00C332D1" w:rsidRPr="00832D6C">
          <w:rPr>
            <w:rStyle w:val="normaltextrun"/>
            <w:rFonts w:ascii="QuadraatSans-Regular" w:hAnsi="QuadraatSans-Regular"/>
            <w:color w:val="0000FF"/>
            <w:sz w:val="22"/>
            <w:szCs w:val="22"/>
            <w:u w:val="single"/>
          </w:rPr>
          <w:t>www.renswoude.nl</w:t>
        </w:r>
      </w:hyperlink>
      <w:r w:rsidR="00C332D1">
        <w:t xml:space="preserve">; </w:t>
      </w:r>
      <w:hyperlink r:id="rId19" w:tgtFrame="_blank" w:history="1">
        <w:r w:rsidRPr="00832D6C">
          <w:rPr>
            <w:rStyle w:val="normaltextrun"/>
            <w:rFonts w:ascii="QuadraatSans-Regular" w:hAnsi="QuadraatSans-Regular"/>
            <w:color w:val="0000FF"/>
            <w:sz w:val="22"/>
            <w:szCs w:val="22"/>
            <w:u w:val="single"/>
          </w:rPr>
          <w:t>www.scherpenzeel.nl</w:t>
        </w:r>
      </w:hyperlink>
      <w:r w:rsidRPr="00832D6C">
        <w:rPr>
          <w:rStyle w:val="normaltextrun"/>
          <w:rFonts w:ascii="QuadraatSans-Regular" w:hAnsi="QuadraatSans-Regular"/>
          <w:sz w:val="22"/>
          <w:szCs w:val="22"/>
        </w:rPr>
        <w:t xml:space="preserve"> ; </w:t>
      </w:r>
      <w:hyperlink r:id="rId20" w:tgtFrame="_blank" w:history="1">
        <w:r w:rsidRPr="00832D6C">
          <w:rPr>
            <w:rStyle w:val="normaltextrun"/>
            <w:rFonts w:ascii="QuadraatSans-Regular" w:hAnsi="QuadraatSans-Regular"/>
            <w:color w:val="0000FF"/>
            <w:sz w:val="22"/>
            <w:szCs w:val="22"/>
            <w:u w:val="single"/>
          </w:rPr>
          <w:t>www.veenendaal.nl</w:t>
        </w:r>
      </w:hyperlink>
      <w:r w:rsidRPr="00832D6C">
        <w:rPr>
          <w:rStyle w:val="normaltextrun"/>
          <w:rFonts w:ascii="QuadraatSans-Regular" w:hAnsi="QuadraatSans-Regular"/>
          <w:sz w:val="22"/>
          <w:szCs w:val="22"/>
        </w:rPr>
        <w:t xml:space="preserve">; </w:t>
      </w:r>
      <w:hyperlink r:id="rId21" w:tgtFrame="_blank" w:history="1">
        <w:r w:rsidRPr="00832D6C">
          <w:rPr>
            <w:rStyle w:val="normaltextrun"/>
            <w:rFonts w:ascii="QuadraatSans-Regular" w:hAnsi="QuadraatSans-Regular"/>
            <w:color w:val="0000FF"/>
            <w:sz w:val="22"/>
            <w:szCs w:val="22"/>
            <w:u w:val="single"/>
          </w:rPr>
          <w:t>www.wageningen.nl</w:t>
        </w:r>
      </w:hyperlink>
      <w:r w:rsidRPr="00832D6C">
        <w:rPr>
          <w:rStyle w:val="normaltextrun"/>
          <w:rFonts w:ascii="QuadraatSans-Regular" w:hAnsi="QuadraatSans-Regular"/>
          <w:sz w:val="22"/>
          <w:szCs w:val="22"/>
        </w:rPr>
        <w:t>)</w:t>
      </w:r>
    </w:p>
    <w:p w14:paraId="06CA0098" w14:textId="77777777" w:rsidR="00F1644F" w:rsidRPr="00A31973" w:rsidRDefault="00F1644F" w:rsidP="00590ADE">
      <w:pPr>
        <w:pStyle w:val="gemeentewageningen"/>
      </w:pPr>
    </w:p>
    <w:p w14:paraId="43B2B1DB" w14:textId="77777777" w:rsidR="006039ED" w:rsidRPr="00E45581" w:rsidRDefault="00A15CC0" w:rsidP="00530E10">
      <w:pPr>
        <w:pStyle w:val="Kop2"/>
      </w:pPr>
      <w:bookmarkStart w:id="36" w:name="_Toc93650066"/>
      <w:bookmarkStart w:id="37" w:name="_Toc215579882"/>
      <w:r w:rsidRPr="00E45581">
        <w:t>Doel</w:t>
      </w:r>
      <w:bookmarkEnd w:id="36"/>
      <w:bookmarkEnd w:id="37"/>
      <w:r w:rsidR="006039ED" w:rsidRPr="00E45581">
        <w:t xml:space="preserve"> </w:t>
      </w:r>
    </w:p>
    <w:p w14:paraId="31054476" w14:textId="154B19EA" w:rsidR="00E45581" w:rsidRPr="005D2213" w:rsidRDefault="001C39C4" w:rsidP="00E45581">
      <w:pPr>
        <w:rPr>
          <w:u w:val="single"/>
        </w:rPr>
      </w:pPr>
      <w:r w:rsidRPr="00E45581">
        <w:t xml:space="preserve">Zeven gemeentes uit de FoodValley regio, te weten: Barneveld, Ede, Renswoude, Rhenen, Scherpenzeel, Veenendaal en Wageningen zetten deze gezamenlijke Europese Aanbesteding trapliften in de markt met als doel </w:t>
      </w:r>
      <w:r w:rsidR="00AD3353" w:rsidRPr="00E45581">
        <w:t>het</w:t>
      </w:r>
      <w:r w:rsidRPr="00E45581">
        <w:t xml:space="preserve"> leveren</w:t>
      </w:r>
      <w:r w:rsidR="00E45581" w:rsidRPr="00E45581">
        <w:t>,</w:t>
      </w:r>
      <w:r w:rsidR="00E45581">
        <w:t xml:space="preserve"> installeren</w:t>
      </w:r>
      <w:r w:rsidR="004E45BB">
        <w:t>, onderhouden</w:t>
      </w:r>
      <w:r w:rsidR="00E45581">
        <w:t xml:space="preserve"> van trapliften en traphekken volgens het vigerende bouwbesluit en het demonteren van de reeds geplaatste trapliften</w:t>
      </w:r>
      <w:r w:rsidR="00B0358E">
        <w:t xml:space="preserve">. </w:t>
      </w:r>
    </w:p>
    <w:p w14:paraId="299B8853" w14:textId="15E444EB" w:rsidR="001C39C4" w:rsidRPr="008368EB" w:rsidRDefault="001C39C4" w:rsidP="00530E10">
      <w:r w:rsidRPr="001C39C4">
        <w:rPr>
          <w:highlight w:val="yellow"/>
          <w:u w:val="single"/>
        </w:rPr>
        <w:t xml:space="preserve"> </w:t>
      </w:r>
    </w:p>
    <w:p w14:paraId="0609F3CF" w14:textId="2C0B105A" w:rsidR="00FD21AF" w:rsidRDefault="00FD21AF" w:rsidP="00FD21AF">
      <w:r w:rsidRPr="008368EB">
        <w:t>Het doel van de</w:t>
      </w:r>
      <w:r>
        <w:t>ze</w:t>
      </w:r>
      <w:r w:rsidRPr="008368EB">
        <w:t xml:space="preserve"> </w:t>
      </w:r>
      <w:r>
        <w:t>Europese aanbesteding</w:t>
      </w:r>
      <w:r w:rsidRPr="008368EB">
        <w:t xml:space="preserve"> is het sluiten van een </w:t>
      </w:r>
      <w:r w:rsidR="008E2671">
        <w:t>Overeenkomst</w:t>
      </w:r>
      <w:r w:rsidRPr="008368EB">
        <w:t xml:space="preserve"> met</w:t>
      </w:r>
      <w:r w:rsidR="000073B2">
        <w:t xml:space="preserve"> </w:t>
      </w:r>
      <w:r w:rsidR="000073B2" w:rsidRPr="000073B2">
        <w:t>één (1)</w:t>
      </w:r>
      <w:r w:rsidR="000073B2">
        <w:t xml:space="preserve"> </w:t>
      </w:r>
      <w:r w:rsidRPr="008368EB">
        <w:t xml:space="preserve">Leverancier, conform de gestelde functionele en technische normen en eisen. De looptijd van de </w:t>
      </w:r>
      <w:r w:rsidR="008E2671">
        <w:t>Overeenkomst</w:t>
      </w:r>
      <w:r w:rsidRPr="008368EB">
        <w:t xml:space="preserve"> bedraagt </w:t>
      </w:r>
      <w:r w:rsidR="000073B2">
        <w:t>drie (3)</w:t>
      </w:r>
      <w:r w:rsidR="004E45BB">
        <w:t xml:space="preserve"> jaar</w:t>
      </w:r>
      <w:r w:rsidRPr="008368EB">
        <w:t xml:space="preserve">, met een optie tot verlenging van </w:t>
      </w:r>
      <w:r w:rsidR="000073B2">
        <w:t>maximaal twee (2) maal twee (2)</w:t>
      </w:r>
      <w:r w:rsidR="000073B2" w:rsidRPr="008368EB">
        <w:t xml:space="preserve"> </w:t>
      </w:r>
      <w:r w:rsidRPr="008368EB">
        <w:t>ja</w:t>
      </w:r>
      <w:r w:rsidR="004E45BB">
        <w:t>ar</w:t>
      </w:r>
      <w:r>
        <w:t xml:space="preserve">. </w:t>
      </w:r>
    </w:p>
    <w:p w14:paraId="40905134" w14:textId="77777777" w:rsidR="00761685" w:rsidRDefault="00761685" w:rsidP="00530E10"/>
    <w:p w14:paraId="2C6A0217" w14:textId="4E603181" w:rsidR="001F1A7E" w:rsidRDefault="001F1A7E" w:rsidP="00530E10">
      <w:r w:rsidRPr="008368EB">
        <w:t xml:space="preserve">De </w:t>
      </w:r>
      <w:r w:rsidR="005C4C16">
        <w:t>Opdrachtgevers</w:t>
      </w:r>
      <w:r w:rsidRPr="008368EB">
        <w:t xml:space="preserve"> </w:t>
      </w:r>
      <w:r w:rsidR="007264D2">
        <w:t>hebben</w:t>
      </w:r>
      <w:r w:rsidRPr="008368EB">
        <w:t xml:space="preserve"> als uitgangspunt om de volled</w:t>
      </w:r>
      <w:r>
        <w:t>ige contractperiode te benutten.</w:t>
      </w:r>
    </w:p>
    <w:p w14:paraId="783CC82C" w14:textId="77777777" w:rsidR="001F1A7E" w:rsidRDefault="001F1A7E" w:rsidP="00530E10"/>
    <w:p w14:paraId="4E7270F1" w14:textId="428F10CA" w:rsidR="001C3015" w:rsidRPr="00064E85" w:rsidRDefault="003F21A9" w:rsidP="00590ADE">
      <w:pPr>
        <w:pStyle w:val="gemeentewageningen"/>
        <w:rPr>
          <w:rFonts w:eastAsia="Times New Roman"/>
          <w:szCs w:val="22"/>
        </w:rPr>
      </w:pPr>
      <w:r w:rsidRPr="000073B2">
        <w:rPr>
          <w:rFonts w:eastAsia="Times New Roman"/>
          <w:szCs w:val="22"/>
        </w:rPr>
        <w:t>Opdrachtgever</w:t>
      </w:r>
      <w:r w:rsidR="005C4C16">
        <w:rPr>
          <w:rFonts w:eastAsia="Times New Roman"/>
          <w:szCs w:val="22"/>
        </w:rPr>
        <w:t>s</w:t>
      </w:r>
      <w:r w:rsidRPr="000073B2">
        <w:rPr>
          <w:rFonts w:eastAsia="Times New Roman"/>
          <w:szCs w:val="22"/>
        </w:rPr>
        <w:t xml:space="preserve"> besluit eenzijdig,</w:t>
      </w:r>
      <w:r w:rsidR="00D457DF" w:rsidRPr="000073B2">
        <w:rPr>
          <w:rFonts w:eastAsia="Times New Roman"/>
          <w:szCs w:val="22"/>
        </w:rPr>
        <w:t xml:space="preserve"> na overleg met Opdrachtnemer, om</w:t>
      </w:r>
      <w:r w:rsidRPr="000073B2">
        <w:rPr>
          <w:rFonts w:eastAsia="Times New Roman"/>
          <w:szCs w:val="22"/>
        </w:rPr>
        <w:t xml:space="preserve"> door middel van een addendum tot verlenging conform de Aanbestedingsstukken over te gaan</w:t>
      </w:r>
      <w:r w:rsidR="00E50AAC" w:rsidRPr="000073B2">
        <w:rPr>
          <w:rFonts w:eastAsia="Times New Roman"/>
          <w:szCs w:val="22"/>
        </w:rPr>
        <w:t>.</w:t>
      </w:r>
      <w:r w:rsidRPr="000073B2">
        <w:t xml:space="preserve"> </w:t>
      </w:r>
      <w:r w:rsidR="005C4C16">
        <w:t>Opdrachtgevers</w:t>
      </w:r>
      <w:r w:rsidRPr="000073B2">
        <w:t xml:space="preserve"> </w:t>
      </w:r>
      <w:r w:rsidR="007264D2">
        <w:t>zullen</w:t>
      </w:r>
      <w:r w:rsidRPr="000073B2">
        <w:t xml:space="preserve"> het besluit tot verlenging uiterlijk </w:t>
      </w:r>
      <w:r w:rsidR="00C91C14">
        <w:t>drie</w:t>
      </w:r>
      <w:r w:rsidRPr="000073B2">
        <w:t xml:space="preserve"> (</w:t>
      </w:r>
      <w:r w:rsidR="00C91C14">
        <w:t>3</w:t>
      </w:r>
      <w:r w:rsidRPr="000073B2">
        <w:t xml:space="preserve">) maanden voor het einde van de </w:t>
      </w:r>
      <w:r w:rsidR="008E2671">
        <w:t>Overeenkomst</w:t>
      </w:r>
      <w:r w:rsidRPr="000073B2">
        <w:t xml:space="preserve"> kenbaar maken. Hieraan voorafgaand zal Opdrachtgever eerst een gesprek voeren over behaalde resultaten, uitvoering van de Gunningscriteria en mogelijke acties. De uitkomst van dit gesprek is medebepalend voor de verlenging.</w:t>
      </w:r>
    </w:p>
    <w:p w14:paraId="1BD57F81" w14:textId="77777777" w:rsidR="00214361" w:rsidRPr="00A45834" w:rsidRDefault="00214361" w:rsidP="00A45834">
      <w:pPr>
        <w:spacing w:line="240" w:lineRule="auto"/>
        <w:rPr>
          <w:rFonts w:cs="Arial"/>
        </w:rPr>
      </w:pPr>
    </w:p>
    <w:p w14:paraId="23A64678" w14:textId="2DCBAF88" w:rsidR="0016410C" w:rsidRPr="00A31973" w:rsidRDefault="0016410C" w:rsidP="00530E10">
      <w:pPr>
        <w:pStyle w:val="Kop2"/>
      </w:pPr>
      <w:bookmarkStart w:id="38" w:name="_Toc93650068"/>
      <w:bookmarkStart w:id="39" w:name="_Toc215579883"/>
      <w:r>
        <w:lastRenderedPageBreak/>
        <w:t>Omvang</w:t>
      </w:r>
      <w:bookmarkEnd w:id="38"/>
      <w:bookmarkEnd w:id="39"/>
    </w:p>
    <w:p w14:paraId="79CAD87B" w14:textId="622B67DF" w:rsidR="00725579" w:rsidRPr="001537F2" w:rsidRDefault="001C39C4" w:rsidP="00725579">
      <w:pPr>
        <w:pStyle w:val="paragraph"/>
        <w:spacing w:before="0" w:beforeAutospacing="0" w:after="0" w:afterAutospacing="0"/>
        <w:textAlignment w:val="baseline"/>
        <w:rPr>
          <w:rFonts w:ascii="QuadraatSans-Regular" w:hAnsi="QuadraatSans-Regular"/>
          <w:sz w:val="22"/>
          <w:szCs w:val="22"/>
        </w:rPr>
      </w:pPr>
      <w:r w:rsidRPr="001537F2">
        <w:rPr>
          <w:rFonts w:ascii="QuadraatSans-Regular" w:hAnsi="QuadraatSans-Regular"/>
          <w:sz w:val="22"/>
          <w:szCs w:val="22"/>
        </w:rPr>
        <w:t>De geleverde traplift in het kader van deze opdracht zal eigendom worden van de gemeente.</w:t>
      </w:r>
      <w:r w:rsidR="00725579" w:rsidRPr="001537F2">
        <w:rPr>
          <w:rFonts w:ascii="QuadraatSans-Regular" w:hAnsi="QuadraatSans-Regular"/>
          <w:sz w:val="22"/>
          <w:szCs w:val="22"/>
        </w:rPr>
        <w:t xml:space="preserve"> De gebruiker krijgt de traplift in bruikleen middels de bruikleenovereenkomst van de gemeente. Bij verwijdering van de traplift gaat het eigendom kosteloos over op de </w:t>
      </w:r>
      <w:r w:rsidR="006E7B5A" w:rsidRPr="001537F2">
        <w:rPr>
          <w:rFonts w:ascii="QuadraatSans-Regular" w:hAnsi="QuadraatSans-Regular"/>
          <w:sz w:val="22"/>
          <w:szCs w:val="22"/>
        </w:rPr>
        <w:t>O</w:t>
      </w:r>
      <w:r w:rsidR="00725579" w:rsidRPr="001537F2">
        <w:rPr>
          <w:rFonts w:ascii="QuadraatSans-Regular" w:hAnsi="QuadraatSans-Regular"/>
          <w:sz w:val="22"/>
          <w:szCs w:val="22"/>
        </w:rPr>
        <w:t xml:space="preserve">pdrachtnemer.  </w:t>
      </w:r>
    </w:p>
    <w:p w14:paraId="4B1A1367" w14:textId="686434F0" w:rsidR="001C39C4" w:rsidRDefault="001C39C4" w:rsidP="001C39C4">
      <w:pPr>
        <w:pStyle w:val="paragraph"/>
        <w:spacing w:before="0" w:beforeAutospacing="0" w:after="0" w:afterAutospacing="0"/>
        <w:textAlignment w:val="baseline"/>
      </w:pPr>
    </w:p>
    <w:tbl>
      <w:tblPr>
        <w:tblW w:w="92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5"/>
        <w:gridCol w:w="4233"/>
        <w:gridCol w:w="3151"/>
      </w:tblGrid>
      <w:tr w:rsidR="001C39C4" w:rsidRPr="001C39C4" w14:paraId="7ACEBB3A" w14:textId="77777777" w:rsidTr="001537F2">
        <w:trPr>
          <w:trHeight w:val="298"/>
        </w:trPr>
        <w:tc>
          <w:tcPr>
            <w:tcW w:w="1855" w:type="dxa"/>
            <w:tcBorders>
              <w:top w:val="single" w:sz="6" w:space="0" w:color="auto"/>
              <w:left w:val="single" w:sz="6" w:space="0" w:color="auto"/>
              <w:bottom w:val="single" w:sz="6" w:space="0" w:color="auto"/>
              <w:right w:val="single" w:sz="6" w:space="0" w:color="auto"/>
            </w:tcBorders>
            <w:shd w:val="clear" w:color="auto" w:fill="233471"/>
            <w:hideMark/>
          </w:tcPr>
          <w:p w14:paraId="426723D2" w14:textId="77777777" w:rsidR="001C39C4" w:rsidRPr="001537F2" w:rsidRDefault="001C39C4" w:rsidP="001C39C4">
            <w:pPr>
              <w:pStyle w:val="paragraph"/>
              <w:rPr>
                <w:rFonts w:ascii="QuadraatSans-Regular" w:eastAsia="Batang" w:hAnsi="QuadraatSans-Regular"/>
                <w:color w:val="FFFFFF" w:themeColor="background1"/>
                <w:sz w:val="22"/>
                <w:szCs w:val="20"/>
              </w:rPr>
            </w:pPr>
            <w:r w:rsidRPr="001537F2">
              <w:rPr>
                <w:rFonts w:ascii="QuadraatSans-Regular" w:eastAsia="Batang" w:hAnsi="QuadraatSans-Regular"/>
                <w:color w:val="FFFFFF" w:themeColor="background1"/>
                <w:sz w:val="22"/>
                <w:szCs w:val="20"/>
              </w:rPr>
              <w:t>Gemeenten </w:t>
            </w:r>
          </w:p>
        </w:tc>
        <w:tc>
          <w:tcPr>
            <w:tcW w:w="4233" w:type="dxa"/>
            <w:tcBorders>
              <w:top w:val="single" w:sz="6" w:space="0" w:color="auto"/>
              <w:left w:val="single" w:sz="6" w:space="0" w:color="auto"/>
              <w:bottom w:val="single" w:sz="6" w:space="0" w:color="auto"/>
              <w:right w:val="single" w:sz="6" w:space="0" w:color="auto"/>
            </w:tcBorders>
            <w:shd w:val="clear" w:color="auto" w:fill="233471"/>
            <w:hideMark/>
          </w:tcPr>
          <w:p w14:paraId="09D5FB1F" w14:textId="3F2D61AB" w:rsidR="001C39C4" w:rsidRPr="001537F2" w:rsidRDefault="001C39C4" w:rsidP="001C39C4">
            <w:pPr>
              <w:pStyle w:val="paragraph"/>
              <w:rPr>
                <w:rFonts w:ascii="QuadraatSans-Regular" w:eastAsia="Batang" w:hAnsi="QuadraatSans-Regular"/>
                <w:color w:val="FFFFFF" w:themeColor="background1"/>
                <w:sz w:val="22"/>
                <w:szCs w:val="20"/>
              </w:rPr>
            </w:pPr>
            <w:r w:rsidRPr="001537F2">
              <w:rPr>
                <w:rFonts w:ascii="QuadraatSans-Regular" w:eastAsia="Batang" w:hAnsi="QuadraatSans-Regular"/>
                <w:color w:val="FFFFFF" w:themeColor="background1"/>
                <w:sz w:val="22"/>
                <w:szCs w:val="20"/>
              </w:rPr>
              <w:t>Nog uitstaande trapliften (2020-heden) </w:t>
            </w:r>
          </w:p>
        </w:tc>
        <w:tc>
          <w:tcPr>
            <w:tcW w:w="3151" w:type="dxa"/>
            <w:tcBorders>
              <w:top w:val="single" w:sz="6" w:space="0" w:color="auto"/>
              <w:left w:val="single" w:sz="6" w:space="0" w:color="auto"/>
              <w:bottom w:val="single" w:sz="6" w:space="0" w:color="auto"/>
              <w:right w:val="single" w:sz="6" w:space="0" w:color="auto"/>
            </w:tcBorders>
            <w:shd w:val="clear" w:color="auto" w:fill="233471"/>
            <w:hideMark/>
          </w:tcPr>
          <w:p w14:paraId="710F80D7" w14:textId="77777777" w:rsidR="001C39C4" w:rsidRPr="001537F2" w:rsidRDefault="001C39C4" w:rsidP="001C39C4">
            <w:pPr>
              <w:pStyle w:val="paragraph"/>
              <w:rPr>
                <w:rFonts w:ascii="QuadraatSans-Regular" w:eastAsia="Batang" w:hAnsi="QuadraatSans-Regular"/>
                <w:color w:val="FFFFFF" w:themeColor="background1"/>
                <w:sz w:val="22"/>
                <w:szCs w:val="20"/>
              </w:rPr>
            </w:pPr>
            <w:r w:rsidRPr="001537F2">
              <w:rPr>
                <w:rFonts w:ascii="QuadraatSans-Regular" w:eastAsia="Batang" w:hAnsi="QuadraatSans-Regular"/>
                <w:color w:val="FFFFFF" w:themeColor="background1"/>
                <w:sz w:val="22"/>
                <w:szCs w:val="20"/>
              </w:rPr>
              <w:t>Geplaatste trapliften in 2024 </w:t>
            </w:r>
          </w:p>
        </w:tc>
      </w:tr>
      <w:tr w:rsidR="001C39C4" w:rsidRPr="001C39C4" w14:paraId="200069E2"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67F19B7A"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Barneveld </w:t>
            </w:r>
          </w:p>
        </w:tc>
        <w:tc>
          <w:tcPr>
            <w:tcW w:w="4233" w:type="dxa"/>
            <w:tcBorders>
              <w:top w:val="single" w:sz="6" w:space="0" w:color="auto"/>
              <w:left w:val="single" w:sz="6" w:space="0" w:color="auto"/>
              <w:bottom w:val="single" w:sz="6" w:space="0" w:color="auto"/>
              <w:right w:val="single" w:sz="6" w:space="0" w:color="auto"/>
            </w:tcBorders>
            <w:hideMark/>
          </w:tcPr>
          <w:p w14:paraId="3AE67774" w14:textId="2190F7F3"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114</w:t>
            </w:r>
          </w:p>
        </w:tc>
        <w:tc>
          <w:tcPr>
            <w:tcW w:w="3151" w:type="dxa"/>
            <w:tcBorders>
              <w:top w:val="single" w:sz="6" w:space="0" w:color="auto"/>
              <w:left w:val="single" w:sz="6" w:space="0" w:color="auto"/>
              <w:bottom w:val="single" w:sz="6" w:space="0" w:color="auto"/>
              <w:right w:val="single" w:sz="6" w:space="0" w:color="auto"/>
            </w:tcBorders>
            <w:hideMark/>
          </w:tcPr>
          <w:p w14:paraId="368178B4" w14:textId="60D94DA1"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32</w:t>
            </w:r>
          </w:p>
        </w:tc>
      </w:tr>
      <w:tr w:rsidR="001C39C4" w:rsidRPr="001C39C4" w14:paraId="0161723A"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4AEACA6F"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Ede </w:t>
            </w:r>
          </w:p>
        </w:tc>
        <w:tc>
          <w:tcPr>
            <w:tcW w:w="4233" w:type="dxa"/>
            <w:tcBorders>
              <w:top w:val="single" w:sz="6" w:space="0" w:color="auto"/>
              <w:left w:val="single" w:sz="6" w:space="0" w:color="auto"/>
              <w:bottom w:val="single" w:sz="6" w:space="0" w:color="auto"/>
              <w:right w:val="single" w:sz="6" w:space="0" w:color="auto"/>
            </w:tcBorders>
            <w:hideMark/>
          </w:tcPr>
          <w:p w14:paraId="2C64DB2B" w14:textId="5184E5DD"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201</w:t>
            </w:r>
          </w:p>
        </w:tc>
        <w:tc>
          <w:tcPr>
            <w:tcW w:w="3151" w:type="dxa"/>
            <w:tcBorders>
              <w:top w:val="single" w:sz="6" w:space="0" w:color="auto"/>
              <w:left w:val="single" w:sz="6" w:space="0" w:color="auto"/>
              <w:bottom w:val="single" w:sz="6" w:space="0" w:color="auto"/>
              <w:right w:val="single" w:sz="6" w:space="0" w:color="auto"/>
            </w:tcBorders>
            <w:hideMark/>
          </w:tcPr>
          <w:p w14:paraId="3438C81B" w14:textId="0B840C35"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44</w:t>
            </w:r>
          </w:p>
        </w:tc>
      </w:tr>
      <w:tr w:rsidR="001C39C4" w:rsidRPr="001C39C4" w14:paraId="207C1052"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1267DA50"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Rhenen </w:t>
            </w:r>
          </w:p>
        </w:tc>
        <w:tc>
          <w:tcPr>
            <w:tcW w:w="4233" w:type="dxa"/>
            <w:tcBorders>
              <w:top w:val="single" w:sz="6" w:space="0" w:color="auto"/>
              <w:left w:val="single" w:sz="6" w:space="0" w:color="auto"/>
              <w:bottom w:val="single" w:sz="6" w:space="0" w:color="auto"/>
              <w:right w:val="single" w:sz="6" w:space="0" w:color="auto"/>
            </w:tcBorders>
            <w:hideMark/>
          </w:tcPr>
          <w:p w14:paraId="352EEE3B" w14:textId="4A4A9C46"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59</w:t>
            </w:r>
          </w:p>
        </w:tc>
        <w:tc>
          <w:tcPr>
            <w:tcW w:w="3151" w:type="dxa"/>
            <w:tcBorders>
              <w:top w:val="single" w:sz="6" w:space="0" w:color="auto"/>
              <w:left w:val="single" w:sz="6" w:space="0" w:color="auto"/>
              <w:bottom w:val="single" w:sz="6" w:space="0" w:color="auto"/>
              <w:right w:val="single" w:sz="6" w:space="0" w:color="auto"/>
            </w:tcBorders>
            <w:hideMark/>
          </w:tcPr>
          <w:p w14:paraId="64761121" w14:textId="63D50440"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11</w:t>
            </w:r>
          </w:p>
        </w:tc>
      </w:tr>
      <w:tr w:rsidR="001C39C4" w:rsidRPr="001C39C4" w14:paraId="4AC5A60F"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528AD62E"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Scherpenzeel </w:t>
            </w:r>
          </w:p>
        </w:tc>
        <w:tc>
          <w:tcPr>
            <w:tcW w:w="4233" w:type="dxa"/>
            <w:tcBorders>
              <w:top w:val="single" w:sz="6" w:space="0" w:color="auto"/>
              <w:left w:val="single" w:sz="6" w:space="0" w:color="auto"/>
              <w:bottom w:val="single" w:sz="6" w:space="0" w:color="auto"/>
              <w:right w:val="single" w:sz="6" w:space="0" w:color="auto"/>
            </w:tcBorders>
            <w:hideMark/>
          </w:tcPr>
          <w:p w14:paraId="33478BFC" w14:textId="399224D7"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9</w:t>
            </w:r>
          </w:p>
        </w:tc>
        <w:tc>
          <w:tcPr>
            <w:tcW w:w="3151" w:type="dxa"/>
            <w:tcBorders>
              <w:top w:val="single" w:sz="6" w:space="0" w:color="auto"/>
              <w:left w:val="single" w:sz="6" w:space="0" w:color="auto"/>
              <w:bottom w:val="single" w:sz="6" w:space="0" w:color="auto"/>
              <w:right w:val="single" w:sz="6" w:space="0" w:color="auto"/>
            </w:tcBorders>
            <w:hideMark/>
          </w:tcPr>
          <w:p w14:paraId="5AD22441" w14:textId="6B0E9F8F"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2</w:t>
            </w:r>
          </w:p>
        </w:tc>
      </w:tr>
      <w:tr w:rsidR="001C39C4" w:rsidRPr="001C39C4" w14:paraId="5EF461D5"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1B805C20"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Renswoude </w:t>
            </w:r>
          </w:p>
        </w:tc>
        <w:tc>
          <w:tcPr>
            <w:tcW w:w="4233" w:type="dxa"/>
            <w:tcBorders>
              <w:top w:val="single" w:sz="6" w:space="0" w:color="auto"/>
              <w:left w:val="single" w:sz="6" w:space="0" w:color="auto"/>
              <w:bottom w:val="single" w:sz="6" w:space="0" w:color="auto"/>
              <w:right w:val="single" w:sz="6" w:space="0" w:color="auto"/>
            </w:tcBorders>
            <w:hideMark/>
          </w:tcPr>
          <w:p w14:paraId="265B06D3" w14:textId="1D5D5E20"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24</w:t>
            </w:r>
          </w:p>
        </w:tc>
        <w:tc>
          <w:tcPr>
            <w:tcW w:w="3151" w:type="dxa"/>
            <w:tcBorders>
              <w:top w:val="single" w:sz="6" w:space="0" w:color="auto"/>
              <w:left w:val="single" w:sz="6" w:space="0" w:color="auto"/>
              <w:bottom w:val="single" w:sz="6" w:space="0" w:color="auto"/>
              <w:right w:val="single" w:sz="6" w:space="0" w:color="auto"/>
            </w:tcBorders>
            <w:hideMark/>
          </w:tcPr>
          <w:p w14:paraId="0D21A645" w14:textId="08ECAECA"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7</w:t>
            </w:r>
          </w:p>
        </w:tc>
      </w:tr>
      <w:tr w:rsidR="001C39C4" w:rsidRPr="001C39C4" w14:paraId="0A38D6F0"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605A0E21"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Veenendaal </w:t>
            </w:r>
          </w:p>
        </w:tc>
        <w:tc>
          <w:tcPr>
            <w:tcW w:w="4233" w:type="dxa"/>
            <w:tcBorders>
              <w:top w:val="single" w:sz="6" w:space="0" w:color="auto"/>
              <w:left w:val="single" w:sz="6" w:space="0" w:color="auto"/>
              <w:bottom w:val="single" w:sz="6" w:space="0" w:color="auto"/>
              <w:right w:val="single" w:sz="6" w:space="0" w:color="auto"/>
            </w:tcBorders>
            <w:hideMark/>
          </w:tcPr>
          <w:p w14:paraId="79DCFB73" w14:textId="21F0B9C8"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143</w:t>
            </w:r>
          </w:p>
        </w:tc>
        <w:tc>
          <w:tcPr>
            <w:tcW w:w="3151" w:type="dxa"/>
            <w:tcBorders>
              <w:top w:val="single" w:sz="6" w:space="0" w:color="auto"/>
              <w:left w:val="single" w:sz="6" w:space="0" w:color="auto"/>
              <w:bottom w:val="single" w:sz="6" w:space="0" w:color="auto"/>
              <w:right w:val="single" w:sz="6" w:space="0" w:color="auto"/>
            </w:tcBorders>
            <w:hideMark/>
          </w:tcPr>
          <w:p w14:paraId="2DA76776" w14:textId="7AFA1E99"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23</w:t>
            </w:r>
          </w:p>
        </w:tc>
      </w:tr>
      <w:tr w:rsidR="001C39C4" w:rsidRPr="001C39C4" w14:paraId="3ABE0AC6" w14:textId="77777777" w:rsidTr="00AE5244">
        <w:trPr>
          <w:trHeight w:val="298"/>
        </w:trPr>
        <w:tc>
          <w:tcPr>
            <w:tcW w:w="1855" w:type="dxa"/>
            <w:tcBorders>
              <w:top w:val="single" w:sz="6" w:space="0" w:color="auto"/>
              <w:left w:val="single" w:sz="6" w:space="0" w:color="auto"/>
              <w:bottom w:val="single" w:sz="6" w:space="0" w:color="auto"/>
              <w:right w:val="single" w:sz="6" w:space="0" w:color="auto"/>
            </w:tcBorders>
            <w:hideMark/>
          </w:tcPr>
          <w:p w14:paraId="419A6A16" w14:textId="77777777" w:rsidR="001C39C4" w:rsidRPr="001537F2" w:rsidRDefault="001C39C4" w:rsidP="001C39C4">
            <w:pPr>
              <w:pStyle w:val="paragraph"/>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Wageningen </w:t>
            </w:r>
          </w:p>
        </w:tc>
        <w:tc>
          <w:tcPr>
            <w:tcW w:w="4233" w:type="dxa"/>
            <w:tcBorders>
              <w:top w:val="single" w:sz="6" w:space="0" w:color="auto"/>
              <w:left w:val="single" w:sz="6" w:space="0" w:color="auto"/>
              <w:bottom w:val="single" w:sz="6" w:space="0" w:color="auto"/>
              <w:right w:val="single" w:sz="6" w:space="0" w:color="auto"/>
            </w:tcBorders>
            <w:hideMark/>
          </w:tcPr>
          <w:p w14:paraId="5BE4B0F9" w14:textId="39FA8A1D"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64</w:t>
            </w:r>
          </w:p>
        </w:tc>
        <w:tc>
          <w:tcPr>
            <w:tcW w:w="3151" w:type="dxa"/>
            <w:tcBorders>
              <w:top w:val="single" w:sz="6" w:space="0" w:color="auto"/>
              <w:left w:val="single" w:sz="6" w:space="0" w:color="auto"/>
              <w:bottom w:val="single" w:sz="6" w:space="0" w:color="auto"/>
              <w:right w:val="single" w:sz="6" w:space="0" w:color="auto"/>
            </w:tcBorders>
            <w:hideMark/>
          </w:tcPr>
          <w:p w14:paraId="6F661845" w14:textId="6874BBA8" w:rsidR="001C39C4" w:rsidRPr="001537F2" w:rsidRDefault="001C39C4" w:rsidP="006E7B5A">
            <w:pPr>
              <w:pStyle w:val="paragraph"/>
              <w:jc w:val="center"/>
              <w:rPr>
                <w:rFonts w:ascii="QuadraatSans-Regular" w:eastAsia="Batang" w:hAnsi="QuadraatSans-Regular"/>
                <w:color w:val="000000" w:themeColor="text1"/>
                <w:sz w:val="22"/>
                <w:szCs w:val="20"/>
              </w:rPr>
            </w:pPr>
            <w:r w:rsidRPr="001537F2">
              <w:rPr>
                <w:rFonts w:ascii="QuadraatSans-Regular" w:eastAsia="Batang" w:hAnsi="QuadraatSans-Regular"/>
                <w:color w:val="000000" w:themeColor="text1"/>
                <w:sz w:val="22"/>
                <w:szCs w:val="20"/>
              </w:rPr>
              <w:t>13</w:t>
            </w:r>
          </w:p>
        </w:tc>
      </w:tr>
    </w:tbl>
    <w:p w14:paraId="17B5B94A" w14:textId="5A92C19A" w:rsidR="0016410C" w:rsidRDefault="0016410C" w:rsidP="001C39C4">
      <w:pPr>
        <w:pStyle w:val="paragraph"/>
        <w:spacing w:before="0" w:beforeAutospacing="0" w:after="0" w:afterAutospacing="0"/>
        <w:textAlignment w:val="baseline"/>
      </w:pPr>
    </w:p>
    <w:p w14:paraId="190E0B9B" w14:textId="1146F934" w:rsidR="00241A66" w:rsidRDefault="00A9285F" w:rsidP="006E7B5A">
      <w:pPr>
        <w:pStyle w:val="paragraph"/>
        <w:spacing w:before="0" w:beforeAutospacing="0" w:after="0" w:afterAutospacing="0"/>
        <w:textAlignment w:val="baseline"/>
      </w:pPr>
      <w:r>
        <w:rPr>
          <w:rFonts w:ascii="QuadraatSans-Regular" w:hAnsi="QuadraatSans-Regular"/>
          <w:sz w:val="22"/>
          <w:szCs w:val="22"/>
        </w:rPr>
        <w:t>Bovenstaande betreft een indicatie van hoeveelheid plaatsingen. Hieraan kunnen geen rechten worden ontleend</w:t>
      </w:r>
      <w:r>
        <w:t xml:space="preserve">. </w:t>
      </w:r>
    </w:p>
    <w:p w14:paraId="4BDCB961" w14:textId="2EE92340" w:rsidR="0016410C" w:rsidRDefault="0016410C" w:rsidP="00590ADE">
      <w:pPr>
        <w:pStyle w:val="gemeentewageningen"/>
      </w:pPr>
    </w:p>
    <w:p w14:paraId="16845E55" w14:textId="3A3DA572" w:rsidR="00E30018" w:rsidRDefault="00E30018" w:rsidP="00530E10">
      <w:pPr>
        <w:pStyle w:val="Kop2"/>
      </w:pPr>
      <w:bookmarkStart w:id="40" w:name="_Toc93650069"/>
      <w:bookmarkStart w:id="41" w:name="_Toc215579884"/>
      <w:r>
        <w:t>Social Return</w:t>
      </w:r>
      <w:bookmarkEnd w:id="40"/>
      <w:bookmarkEnd w:id="41"/>
    </w:p>
    <w:p w14:paraId="483AF432" w14:textId="173D5E64" w:rsidR="005F4CD9" w:rsidRPr="00FF0716" w:rsidRDefault="005F4CD9" w:rsidP="005F4CD9">
      <w:pPr>
        <w:pStyle w:val="gemeentewageningen"/>
      </w:pPr>
      <w:r w:rsidRPr="00FF0716">
        <w:t>Social return on Investment (SROI) is een verplicht onderdeel van deze opdracht.</w:t>
      </w:r>
      <w:r>
        <w:t xml:space="preserve"> </w:t>
      </w:r>
      <w:r w:rsidRPr="00FF0716">
        <w:t xml:space="preserve">Wat willen </w:t>
      </w:r>
      <w:r>
        <w:t xml:space="preserve">we </w:t>
      </w:r>
      <w:r w:rsidRPr="00FF0716">
        <w:t>bereiken met social return:</w:t>
      </w:r>
    </w:p>
    <w:p w14:paraId="18B6FD48" w14:textId="77777777" w:rsidR="005F4CD9" w:rsidRPr="00FF0716" w:rsidRDefault="005F4CD9" w:rsidP="00057A0A">
      <w:pPr>
        <w:pStyle w:val="gemeentewageningen"/>
        <w:numPr>
          <w:ilvl w:val="0"/>
          <w:numId w:val="31"/>
        </w:numPr>
      </w:pPr>
      <w:r w:rsidRPr="00FF0716">
        <w:t>Werkgelegenheid voor mensen met een afstand tot de arbeidsmarkt;</w:t>
      </w:r>
    </w:p>
    <w:p w14:paraId="3F1F61D6" w14:textId="77777777" w:rsidR="005F4CD9" w:rsidRDefault="005F4CD9" w:rsidP="00057A0A">
      <w:pPr>
        <w:pStyle w:val="gemeentewageningen"/>
        <w:numPr>
          <w:ilvl w:val="0"/>
          <w:numId w:val="31"/>
        </w:numPr>
      </w:pPr>
      <w:r w:rsidRPr="00FF0716">
        <w:t>Versterken van de samenwerking tussen overheden, regionale werkgevers en</w:t>
      </w:r>
      <w:r>
        <w:t xml:space="preserve"> </w:t>
      </w:r>
    </w:p>
    <w:p w14:paraId="31F92ECD" w14:textId="285AEDC8" w:rsidR="005F4CD9" w:rsidRPr="00FF0716" w:rsidRDefault="00E31B07" w:rsidP="005F4CD9">
      <w:pPr>
        <w:pStyle w:val="gemeentewageningen"/>
        <w:ind w:firstLine="720"/>
      </w:pPr>
      <w:r>
        <w:t>o</w:t>
      </w:r>
      <w:r w:rsidR="005F4CD9" w:rsidRPr="00FF0716">
        <w:t>pleidingsbedrijven;</w:t>
      </w:r>
    </w:p>
    <w:p w14:paraId="3F854311" w14:textId="77777777" w:rsidR="005F4CD9" w:rsidRPr="00FF0716" w:rsidRDefault="005F4CD9" w:rsidP="00057A0A">
      <w:pPr>
        <w:pStyle w:val="gemeentewageningen"/>
        <w:numPr>
          <w:ilvl w:val="0"/>
          <w:numId w:val="31"/>
        </w:numPr>
      </w:pPr>
      <w:r w:rsidRPr="00FF0716">
        <w:t>Minder uitkeringsgerechtigden en meer mensen die re-integreren;</w:t>
      </w:r>
    </w:p>
    <w:p w14:paraId="766ABFC9" w14:textId="77777777" w:rsidR="005F4CD9" w:rsidRPr="00FF0716" w:rsidRDefault="005F4CD9" w:rsidP="00057A0A">
      <w:pPr>
        <w:pStyle w:val="gemeentewageningen"/>
        <w:numPr>
          <w:ilvl w:val="0"/>
          <w:numId w:val="31"/>
        </w:numPr>
      </w:pPr>
      <w:r w:rsidRPr="00FF0716">
        <w:t>Stimuleren van sociale inkoop.</w:t>
      </w:r>
    </w:p>
    <w:p w14:paraId="132CAE03" w14:textId="77777777" w:rsidR="00391808" w:rsidRPr="00391808" w:rsidRDefault="00391808" w:rsidP="00391808"/>
    <w:p w14:paraId="70F4DAC0" w14:textId="06E1737B" w:rsidR="000B7933" w:rsidRDefault="001B2601" w:rsidP="000B7933">
      <w:r w:rsidRPr="008368EB">
        <w:t>Social Return is een belangrijk onderdeel in het beleid van de gemeente</w:t>
      </w:r>
      <w:r w:rsidR="001C39C4">
        <w:t>n</w:t>
      </w:r>
      <w:r w:rsidRPr="008368EB">
        <w:t xml:space="preserve">. </w:t>
      </w:r>
      <w:r w:rsidR="003B525B" w:rsidRPr="003B525B">
        <w:t xml:space="preserve">De </w:t>
      </w:r>
      <w:r w:rsidR="00F95D26">
        <w:t>Inschrijver</w:t>
      </w:r>
      <w:r w:rsidR="003B525B" w:rsidRPr="003B525B">
        <w:t xml:space="preserve"> verplicht zich om bij gunning </w:t>
      </w:r>
      <w:r w:rsidR="005960EB">
        <w:t>een vast percentage (</w:t>
      </w:r>
      <w:r w:rsidR="001C39C4">
        <w:t>3</w:t>
      </w:r>
      <w:r w:rsidR="003B525B" w:rsidRPr="003B525B">
        <w:t>%</w:t>
      </w:r>
      <w:r w:rsidR="005960EB">
        <w:t>)</w:t>
      </w:r>
      <w:r w:rsidR="003B525B" w:rsidRPr="003B525B">
        <w:t xml:space="preserve"> van de </w:t>
      </w:r>
      <w:r w:rsidR="005960EB">
        <w:t>overeengekomen aanneemsom</w:t>
      </w:r>
      <w:r w:rsidR="003B525B" w:rsidRPr="003B525B">
        <w:t xml:space="preserve"> </w:t>
      </w:r>
      <w:r w:rsidR="0036203A">
        <w:t xml:space="preserve">van deze opdracht </w:t>
      </w:r>
      <w:r w:rsidR="003B525B" w:rsidRPr="003B525B">
        <w:t xml:space="preserve">aan te wenden </w:t>
      </w:r>
      <w:r w:rsidRPr="008368EB">
        <w:t>om werkzoekenden of mensen met een afstand tot de arbeidsmarkt in te zetten</w:t>
      </w:r>
      <w:r>
        <w:t>.</w:t>
      </w:r>
    </w:p>
    <w:p w14:paraId="5B5385DC" w14:textId="77777777" w:rsidR="007B01FE" w:rsidRPr="008368EB" w:rsidRDefault="007B01FE" w:rsidP="000D527A"/>
    <w:p w14:paraId="3EC4977A" w14:textId="1836ADEC" w:rsidR="00E30018" w:rsidRPr="00E31B07" w:rsidRDefault="007B28E4" w:rsidP="00E31B07">
      <w:r w:rsidRPr="008368EB">
        <w:t xml:space="preserve">Binnen de FoodValley gemeenten wordt de bouwblokkenmethode gebruikt als waarderingssysteem, zie bijlage </w:t>
      </w:r>
      <w:r w:rsidR="00F8441C">
        <w:t>1</w:t>
      </w:r>
      <w:r w:rsidR="00DE65D3">
        <w:t>0</w:t>
      </w:r>
      <w:r w:rsidR="00F8441C">
        <w:t>.</w:t>
      </w:r>
      <w:r w:rsidR="003359A1">
        <w:t xml:space="preserve"> </w:t>
      </w:r>
    </w:p>
    <w:p w14:paraId="4B88802E" w14:textId="77777777" w:rsidR="006E7B5A" w:rsidRPr="009E2B3C" w:rsidRDefault="006E7B5A" w:rsidP="000B7933">
      <w:pPr>
        <w:spacing w:line="240" w:lineRule="auto"/>
        <w:rPr>
          <w:sz w:val="18"/>
          <w:szCs w:val="18"/>
        </w:rPr>
      </w:pPr>
    </w:p>
    <w:p w14:paraId="2DC56140" w14:textId="6DF91E99" w:rsidR="00895CED" w:rsidRPr="00A31973" w:rsidRDefault="000D4A03" w:rsidP="000D527A">
      <w:pPr>
        <w:pStyle w:val="Kop2"/>
      </w:pPr>
      <w:bookmarkStart w:id="42" w:name="_Toc93650071"/>
      <w:bookmarkStart w:id="43" w:name="_Toc215579885"/>
      <w:r w:rsidRPr="00A31973">
        <w:t>Communicatie</w:t>
      </w:r>
      <w:bookmarkEnd w:id="42"/>
      <w:bookmarkEnd w:id="43"/>
    </w:p>
    <w:p w14:paraId="599C77F2" w14:textId="394A2B02" w:rsidR="00895CED" w:rsidRPr="008368EB" w:rsidRDefault="008D16D6" w:rsidP="000D527A">
      <w:bookmarkStart w:id="44" w:name="_Toc192050010"/>
      <w:bookmarkStart w:id="45" w:name="_Toc199574181"/>
      <w:bookmarkStart w:id="46" w:name="_Ref222821373"/>
      <w:bookmarkStart w:id="47" w:name="_Toc223234215"/>
      <w:bookmarkStart w:id="48" w:name="_Toc287878133"/>
      <w:r w:rsidRPr="008368EB">
        <w:t xml:space="preserve">De aanbesteding wordt begeleid door </w:t>
      </w:r>
      <w:r w:rsidR="0063026E" w:rsidRPr="0063026E">
        <w:t>Mariska Lam</w:t>
      </w:r>
      <w:r w:rsidRPr="0063026E">
        <w:t xml:space="preserve"> </w:t>
      </w:r>
      <w:r w:rsidR="00711AE8" w:rsidRPr="0063026E">
        <w:t>namens</w:t>
      </w:r>
      <w:r w:rsidR="00E65F0A">
        <w:t xml:space="preserve"> de</w:t>
      </w:r>
      <w:r w:rsidR="00711AE8" w:rsidRPr="008368EB">
        <w:t xml:space="preserve"> </w:t>
      </w:r>
      <w:r w:rsidR="005F45B5">
        <w:t>Aanbestedende dienst</w:t>
      </w:r>
      <w:r w:rsidRPr="008368EB">
        <w:t>. Alle communicatie met betrekking tot de aanbestedingsprocedure kan uitsluitend plaatsvinden via</w:t>
      </w:r>
      <w:r w:rsidR="00F76D4D" w:rsidRPr="008368EB">
        <w:t xml:space="preserve"> </w:t>
      </w:r>
      <w:r w:rsidR="00151A1C" w:rsidRPr="0063026E">
        <w:t>TenderNed</w:t>
      </w:r>
      <w:r w:rsidR="00F76D4D" w:rsidRPr="0063026E">
        <w:t>.</w:t>
      </w:r>
      <w:bookmarkEnd w:id="44"/>
      <w:bookmarkEnd w:id="45"/>
      <w:bookmarkEnd w:id="46"/>
      <w:bookmarkEnd w:id="47"/>
      <w:bookmarkEnd w:id="48"/>
      <w:r w:rsidR="00E65F0A">
        <w:t xml:space="preserve"> </w:t>
      </w:r>
      <w:r w:rsidR="003273B5" w:rsidRPr="003273B5">
        <w:t>I</w:t>
      </w:r>
      <w:r w:rsidR="00895CED" w:rsidRPr="008368EB">
        <w:t>n dit kader hebben mondelinge toezeggingen geen enkele rechtsgeldigheid en worden telefonische vragen en vragen aan andere personen dan de contactpersoon, niet in behandeling genomen.</w:t>
      </w:r>
    </w:p>
    <w:p w14:paraId="62B25EE5" w14:textId="77777777" w:rsidR="00895CED" w:rsidRPr="008368EB" w:rsidRDefault="00895CED" w:rsidP="000D527A"/>
    <w:p w14:paraId="6FEF6B2E" w14:textId="67D781E7" w:rsidR="00895CED" w:rsidRPr="008368EB" w:rsidRDefault="00571CD5" w:rsidP="000D527A">
      <w:r>
        <w:t xml:space="preserve">Het is zonder toestemming van de contactpersoon niet toegestaan andere functionarissen dan de contactpersoon van de Aanbestedende dienst in het kader van deze </w:t>
      </w:r>
      <w:r w:rsidR="000959EF" w:rsidRPr="008368EB">
        <w:t>aanbestedingsprocedure</w:t>
      </w:r>
      <w:r>
        <w:t xml:space="preserve"> te benaderen. Bij constatering </w:t>
      </w:r>
      <w:r w:rsidR="00B810FD">
        <w:t>kan</w:t>
      </w:r>
      <w:r>
        <w:t xml:space="preserve"> de Aanbestedende dienst de Inschrijver uitsluiten van verdere deelname aan deze procedure.</w:t>
      </w:r>
      <w:r w:rsidR="00F44EBA" w:rsidRPr="00F44EBA">
        <w:t xml:space="preserve"> </w:t>
      </w:r>
      <w:r w:rsidR="00F44EBA">
        <w:t>De Aanbestedende dienst gaat in ieder geval tot uitsluiting over indien de gelijkheid tussen Inschrijvers in het gedrang komt.</w:t>
      </w:r>
    </w:p>
    <w:p w14:paraId="4EEFA471" w14:textId="77777777" w:rsidR="00895CED" w:rsidRPr="00A31973" w:rsidRDefault="00895CED" w:rsidP="00590ADE">
      <w:pPr>
        <w:pStyle w:val="gemeentewageningen"/>
      </w:pPr>
    </w:p>
    <w:p w14:paraId="5A847012" w14:textId="08779B1A" w:rsidR="00FD60AD" w:rsidRPr="00A31973" w:rsidRDefault="00FD60AD" w:rsidP="000D527A">
      <w:pPr>
        <w:pStyle w:val="Kop2"/>
      </w:pPr>
      <w:bookmarkStart w:id="49" w:name="_Toc93650072"/>
      <w:bookmarkStart w:id="50" w:name="_Toc142989671"/>
      <w:bookmarkStart w:id="51" w:name="_Toc215579886"/>
      <w:r w:rsidRPr="00A31973">
        <w:t>Klachten</w:t>
      </w:r>
      <w:r w:rsidR="004E46D4">
        <w:t xml:space="preserve"> over de aanbesteding</w:t>
      </w:r>
      <w:bookmarkEnd w:id="49"/>
      <w:bookmarkEnd w:id="50"/>
      <w:bookmarkEnd w:id="51"/>
    </w:p>
    <w:p w14:paraId="6A2D09F1" w14:textId="0165F21A" w:rsidR="00C57D01" w:rsidRDefault="00B678A5" w:rsidP="000D527A">
      <w:r w:rsidRPr="00B678A5">
        <w:t xml:space="preserve">Als </w:t>
      </w:r>
      <w:r w:rsidR="00D863DF">
        <w:t>u</w:t>
      </w:r>
      <w:r w:rsidRPr="00B678A5">
        <w:t xml:space="preserve"> na het stellen van vragen</w:t>
      </w:r>
      <w:r w:rsidR="00216A1F">
        <w:t xml:space="preserve"> via </w:t>
      </w:r>
      <w:r w:rsidR="000C3595">
        <w:t xml:space="preserve">de </w:t>
      </w:r>
      <w:r w:rsidR="000C3595" w:rsidRPr="00B678A5">
        <w:t>Nota</w:t>
      </w:r>
      <w:r w:rsidR="003A413C">
        <w:t xml:space="preserve"> </w:t>
      </w:r>
      <w:r w:rsidRPr="00B678A5">
        <w:t>v</w:t>
      </w:r>
      <w:r w:rsidR="003A413C">
        <w:t xml:space="preserve">an </w:t>
      </w:r>
      <w:r w:rsidR="001B6CD0">
        <w:t>i</w:t>
      </w:r>
      <w:r w:rsidR="003A413C">
        <w:t>nlichtingen</w:t>
      </w:r>
      <w:r w:rsidRPr="00B678A5">
        <w:t xml:space="preserve"> </w:t>
      </w:r>
      <w:r w:rsidR="000279C1">
        <w:t xml:space="preserve">nog </w:t>
      </w:r>
      <w:r w:rsidR="00A31973" w:rsidRPr="008368EB">
        <w:t>klachten heeft over het verloop van d</w:t>
      </w:r>
      <w:r w:rsidR="004E46D4">
        <w:t>it</w:t>
      </w:r>
      <w:r w:rsidR="00A31973" w:rsidRPr="008368EB">
        <w:t xml:space="preserve"> specifieke </w:t>
      </w:r>
      <w:r w:rsidR="004E46D4">
        <w:t>aanbestedings</w:t>
      </w:r>
      <w:r w:rsidR="00A31973" w:rsidRPr="008368EB">
        <w:t>traject</w:t>
      </w:r>
      <w:r w:rsidR="00216A1F">
        <w:t xml:space="preserve"> </w:t>
      </w:r>
      <w:r w:rsidR="00A31973" w:rsidRPr="008368EB">
        <w:t xml:space="preserve">kunt u deze richten aan </w:t>
      </w:r>
      <w:hyperlink r:id="rId22" w:history="1">
        <w:r w:rsidR="00D03BC4" w:rsidRPr="00EC06E3">
          <w:rPr>
            <w:rStyle w:val="Hyperlink"/>
          </w:rPr>
          <w:t>inkoopklacht@wageningen.nl</w:t>
        </w:r>
      </w:hyperlink>
      <w:r w:rsidR="00F06782">
        <w:t xml:space="preserve">, </w:t>
      </w:r>
      <w:r w:rsidR="00D03BC4">
        <w:t>het klachtenloket van de Gemeente Wageningen.</w:t>
      </w:r>
      <w:r w:rsidR="00A31973" w:rsidRPr="008368EB">
        <w:t xml:space="preserve"> </w:t>
      </w:r>
    </w:p>
    <w:p w14:paraId="277DD553" w14:textId="04B2630E" w:rsidR="00C57D01" w:rsidRDefault="00C57D01" w:rsidP="000D527A"/>
    <w:p w14:paraId="25CC4765" w14:textId="1A2B411F" w:rsidR="00A31973" w:rsidRDefault="00A31973" w:rsidP="000D527A">
      <w:r w:rsidRPr="008368EB">
        <w:t xml:space="preserve">Klachten kunnen betrekking hebben op het niet naleven van wettelijke bepalingen of inbreuk op algemene aanbestedingsbeginselen. Een klacht moet </w:t>
      </w:r>
      <w:r w:rsidR="003A413C">
        <w:t>s</w:t>
      </w:r>
      <w:r w:rsidRPr="008368EB">
        <w:t>chriftelijk worden ingediend en duidelijk en gemotiveerd aangeven op welk aspect van de aanbestedingsprocedure de klacht betrekking heeft. Een klacht wordt behandeld door ter zake deskundige functionarissen die niet betrokken zijn of zullen worden</w:t>
      </w:r>
      <w:r w:rsidR="00AD3836">
        <w:t xml:space="preserve"> betrokken</w:t>
      </w:r>
      <w:r w:rsidRPr="008368EB">
        <w:t xml:space="preserve"> bij</w:t>
      </w:r>
      <w:r w:rsidR="00AD3836">
        <w:t>,</w:t>
      </w:r>
      <w:r w:rsidRPr="008368EB">
        <w:t xml:space="preserve"> de onderhavige aanbestedingsprocedure. Een klacht wordt zo spoedig mogelijk afgehandeld</w:t>
      </w:r>
      <w:r w:rsidR="007F43C7">
        <w:t>;</w:t>
      </w:r>
      <w:r w:rsidRPr="008368EB">
        <w:t xml:space="preserve"> de klager wordt daarover geïnformeerd.</w:t>
      </w:r>
    </w:p>
    <w:p w14:paraId="28DBB3E7" w14:textId="77777777" w:rsidR="00895CED" w:rsidRPr="008368EB" w:rsidRDefault="00895CED" w:rsidP="00590ADE">
      <w:pPr>
        <w:pStyle w:val="gemeentewageningen"/>
        <w:rPr>
          <w:sz w:val="18"/>
          <w:szCs w:val="18"/>
        </w:rPr>
      </w:pPr>
    </w:p>
    <w:p w14:paraId="0F915FF7" w14:textId="77777777" w:rsidR="00C52BF0" w:rsidRPr="00A31973" w:rsidRDefault="006A0107" w:rsidP="000D527A">
      <w:pPr>
        <w:pStyle w:val="Kop2"/>
      </w:pPr>
      <w:bookmarkStart w:id="52" w:name="_Toc93650073"/>
      <w:bookmarkStart w:id="53" w:name="_Toc142989672"/>
      <w:bookmarkStart w:id="54" w:name="_Toc215579887"/>
      <w:r w:rsidRPr="00A31973">
        <w:t>Motivering keuze procedure en partijen</w:t>
      </w:r>
      <w:bookmarkEnd w:id="52"/>
      <w:bookmarkEnd w:id="53"/>
      <w:bookmarkEnd w:id="54"/>
    </w:p>
    <w:p w14:paraId="0224460A" w14:textId="409BBE94" w:rsidR="0063026E" w:rsidRPr="0063026E" w:rsidRDefault="006A0107" w:rsidP="0063026E">
      <w:r w:rsidRPr="008368EB">
        <w:t xml:space="preserve">In dit geval is gekozen voor een </w:t>
      </w:r>
      <w:r w:rsidR="0041394D" w:rsidRPr="0063026E">
        <w:t xml:space="preserve">openbare </w:t>
      </w:r>
      <w:r w:rsidR="005302F4" w:rsidRPr="0063026E">
        <w:t>Europese aanbesteding</w:t>
      </w:r>
      <w:r w:rsidRPr="0063026E">
        <w:t>,</w:t>
      </w:r>
      <w:r w:rsidRPr="008368EB">
        <w:t xml:space="preserve"> </w:t>
      </w:r>
      <w:r w:rsidR="0063026E" w:rsidRPr="0063026E">
        <w:t xml:space="preserve">aangezien de geraamde waarde van de onderhavige Opdracht hoger is dan de Europese drempelwaarde voor aanbestedingen en het aantal aanbieders in de markt beperkt is. </w:t>
      </w:r>
      <w:r w:rsidR="00E65F0A">
        <w:t xml:space="preserve">De </w:t>
      </w:r>
      <w:r w:rsidR="000411C2">
        <w:t xml:space="preserve">Aanbestedende dienst </w:t>
      </w:r>
      <w:r w:rsidR="0063026E" w:rsidRPr="0063026E">
        <w:t xml:space="preserve">heeft ervoor gekozen alle documenten openbaar te publiceren op </w:t>
      </w:r>
      <w:hyperlink r:id="rId23" w:history="1">
        <w:r w:rsidR="0063026E" w:rsidRPr="0063026E">
          <w:rPr>
            <w:rStyle w:val="Hyperlink"/>
          </w:rPr>
          <w:t>www.tenderned.nl.</w:t>
        </w:r>
      </w:hyperlink>
      <w:r w:rsidR="0063026E" w:rsidRPr="0063026E">
        <w:t xml:space="preserve"> </w:t>
      </w:r>
    </w:p>
    <w:p w14:paraId="708DFDC2" w14:textId="77777777" w:rsidR="0063026E" w:rsidRDefault="0063026E" w:rsidP="004E6E42"/>
    <w:p w14:paraId="158BA1B7" w14:textId="641A9A40" w:rsidR="007E2EA9" w:rsidRDefault="007E2EA9" w:rsidP="004E6E42">
      <w:r>
        <w:t xml:space="preserve">Het gunningscriterium voor deze aanbesteding is: </w:t>
      </w:r>
      <w:r w:rsidR="00D749E0">
        <w:t>“</w:t>
      </w:r>
      <w:r>
        <w:t xml:space="preserve">beste prijs-kwaliteitsverhouding op basis van gunnen op waarde”. Bij gunnen op waarde worden de </w:t>
      </w:r>
      <w:r w:rsidR="00BC4CCD">
        <w:t>G</w:t>
      </w:r>
      <w:r>
        <w:t xml:space="preserve">unningscriteria beoordeeld waarbij de behaalde score in de vorm van een bedrag in mindering wordt gebracht op de inschrijfsom. Hierdoor ontstaat een fictieve inschrijfsom. De </w:t>
      </w:r>
      <w:r w:rsidR="00424C4D">
        <w:t>I</w:t>
      </w:r>
      <w:r>
        <w:t xml:space="preserve">nschrijver met de laagste fictieve inschrijfsom krijgt de </w:t>
      </w:r>
      <w:r w:rsidR="00424C4D">
        <w:t>O</w:t>
      </w:r>
      <w:r>
        <w:t>pdracht gegund.</w:t>
      </w:r>
    </w:p>
    <w:p w14:paraId="28C7A98C" w14:textId="77777777" w:rsidR="007E2EA9" w:rsidRDefault="007E2EA9" w:rsidP="004E6E42"/>
    <w:p w14:paraId="6D2EE6C0" w14:textId="2D445611" w:rsidR="001308B7" w:rsidRDefault="001308B7" w:rsidP="00A05052">
      <w:pPr>
        <w:pStyle w:val="Kop2"/>
      </w:pPr>
      <w:bookmarkStart w:id="55" w:name="_Toc215579888"/>
      <w:bookmarkStart w:id="56" w:name="_Toc93650074"/>
      <w:r>
        <w:t xml:space="preserve">Concept </w:t>
      </w:r>
      <w:r w:rsidR="008E2671">
        <w:t>Overeenkomst</w:t>
      </w:r>
      <w:bookmarkEnd w:id="55"/>
    </w:p>
    <w:p w14:paraId="05C6318E" w14:textId="6C6BDFBA" w:rsidR="001308B7" w:rsidRDefault="0096149F" w:rsidP="001308B7">
      <w:r>
        <w:t>Opdrachtgever</w:t>
      </w:r>
      <w:r w:rsidR="000411C2">
        <w:t xml:space="preserve"> </w:t>
      </w:r>
      <w:r w:rsidR="001308B7" w:rsidRPr="008368EB">
        <w:t>wenst met de winnende</w:t>
      </w:r>
      <w:r w:rsidR="001308B7">
        <w:t xml:space="preserve"> Inschrijver</w:t>
      </w:r>
      <w:r w:rsidR="001308B7" w:rsidRPr="008368EB">
        <w:t xml:space="preserve"> </w:t>
      </w:r>
      <w:r w:rsidR="001308B7" w:rsidRPr="0063026E">
        <w:t xml:space="preserve">een </w:t>
      </w:r>
      <w:r w:rsidR="008E2671">
        <w:t>Overeenkomst</w:t>
      </w:r>
      <w:r w:rsidR="001308B7" w:rsidRPr="0063026E">
        <w:t xml:space="preserve"> te sluiten. De Concept</w:t>
      </w:r>
      <w:r w:rsidR="000411C2">
        <w:t xml:space="preserve"> </w:t>
      </w:r>
      <w:r w:rsidR="008E2671">
        <w:t>Overeenkomst</w:t>
      </w:r>
      <w:r w:rsidR="001308B7" w:rsidRPr="0063026E">
        <w:t xml:space="preserve"> is opgenomen in </w:t>
      </w:r>
      <w:r w:rsidR="001308B7" w:rsidRPr="00A45834">
        <w:t>Bijlage 7</w:t>
      </w:r>
      <w:r w:rsidRPr="00A45834">
        <w:t>:</w:t>
      </w:r>
      <w:r w:rsidR="001308B7" w:rsidRPr="00A45834">
        <w:t xml:space="preserve"> Concept </w:t>
      </w:r>
      <w:r w:rsidR="008E2671">
        <w:t>Overeenkomst</w:t>
      </w:r>
      <w:r w:rsidR="001308B7" w:rsidRPr="00E216B9">
        <w:t>.</w:t>
      </w:r>
      <w:r w:rsidR="001308B7" w:rsidRPr="0063026E">
        <w:t xml:space="preserve"> Op deze </w:t>
      </w:r>
      <w:r w:rsidR="008E2671">
        <w:t>Overeenkomst</w:t>
      </w:r>
      <w:r w:rsidR="001308B7" w:rsidRPr="0063026E">
        <w:t xml:space="preserve"> zijn de VNG Inkoopvoorwaarden </w:t>
      </w:r>
      <w:r w:rsidR="001308B7" w:rsidRPr="00942AF7">
        <w:t xml:space="preserve">zoals opgenomen van toepassing. </w:t>
      </w:r>
      <w:r w:rsidR="001308B7">
        <w:t>Inschrijvers</w:t>
      </w:r>
      <w:r w:rsidR="001308B7" w:rsidRPr="00942AF7">
        <w:t xml:space="preserve"> hebben de gelegenheid</w:t>
      </w:r>
      <w:r w:rsidR="001308B7" w:rsidRPr="009A1427">
        <w:t xml:space="preserve"> </w:t>
      </w:r>
      <w:r w:rsidR="001308B7" w:rsidRPr="00942AF7">
        <w:t xml:space="preserve">om vragen te stellen en/of wijzigingen voor te stellen over de </w:t>
      </w:r>
      <w:r w:rsidR="008E2671">
        <w:t>Overeenkomst</w:t>
      </w:r>
      <w:r w:rsidR="001308B7" w:rsidRPr="0063026E">
        <w:t>.</w:t>
      </w:r>
      <w:r w:rsidR="001308B7">
        <w:t xml:space="preserve"> Antwoorden en/of wijzigingen in de </w:t>
      </w:r>
      <w:r w:rsidR="008E2671">
        <w:t>Overeenkomst</w:t>
      </w:r>
      <w:r w:rsidR="001308B7">
        <w:t xml:space="preserve"> zullen</w:t>
      </w:r>
      <w:r w:rsidR="001308B7" w:rsidRPr="00942AF7">
        <w:t xml:space="preserve"> </w:t>
      </w:r>
      <w:r w:rsidR="001308B7">
        <w:t xml:space="preserve">opgenomen worden in de </w:t>
      </w:r>
      <w:r>
        <w:t>N</w:t>
      </w:r>
      <w:r w:rsidR="001308B7">
        <w:t xml:space="preserve">ota van </w:t>
      </w:r>
      <w:r w:rsidR="008406FD">
        <w:t>i</w:t>
      </w:r>
      <w:r w:rsidR="001308B7">
        <w:t>nlichtingen.</w:t>
      </w:r>
      <w:r w:rsidR="0063683E">
        <w:t xml:space="preserve"> </w:t>
      </w:r>
    </w:p>
    <w:p w14:paraId="44BF65B8" w14:textId="18BC4256" w:rsidR="002029EB" w:rsidRDefault="002029EB" w:rsidP="001308B7"/>
    <w:p w14:paraId="77D2D1EC" w14:textId="17118F65" w:rsidR="006C541A" w:rsidRPr="00A31973" w:rsidRDefault="006C541A" w:rsidP="00A05052">
      <w:pPr>
        <w:pStyle w:val="Kop2"/>
      </w:pPr>
      <w:bookmarkStart w:id="57" w:name="_Toc215579889"/>
      <w:r w:rsidRPr="00A31973">
        <w:t xml:space="preserve">Programma van </w:t>
      </w:r>
      <w:r w:rsidR="00A45834">
        <w:t>E</w:t>
      </w:r>
      <w:r w:rsidRPr="00A31973">
        <w:t>isen</w:t>
      </w:r>
      <w:bookmarkEnd w:id="56"/>
      <w:bookmarkEnd w:id="57"/>
    </w:p>
    <w:p w14:paraId="3F7B0019" w14:textId="4479A9B0" w:rsidR="00022CB5" w:rsidRPr="001B71C4" w:rsidRDefault="008368EB" w:rsidP="00022CB5">
      <w:pPr>
        <w:pStyle w:val="gemeentewageningen"/>
        <w:rPr>
          <w:szCs w:val="22"/>
        </w:rPr>
      </w:pPr>
      <w:r>
        <w:t>In Bijlage 4</w:t>
      </w:r>
      <w:r w:rsidR="00FC0C13" w:rsidRPr="008368EB">
        <w:t xml:space="preserve"> </w:t>
      </w:r>
      <w:r w:rsidR="006C541A" w:rsidRPr="008368EB">
        <w:t xml:space="preserve">is het </w:t>
      </w:r>
      <w:r w:rsidR="006039ED" w:rsidRPr="008368EB">
        <w:t>Programma</w:t>
      </w:r>
      <w:r w:rsidR="006C541A" w:rsidRPr="008368EB">
        <w:t xml:space="preserve"> van </w:t>
      </w:r>
      <w:r w:rsidR="00C3530C">
        <w:t>E</w:t>
      </w:r>
      <w:r w:rsidR="006C541A" w:rsidRPr="008368EB">
        <w:t xml:space="preserve">isen opgenomen. Daarin wordt inzichtelijk gemaakt aan welke </w:t>
      </w:r>
      <w:r w:rsidR="00221685" w:rsidRPr="008368EB">
        <w:t>functionele specificaties en uitvoeringsvoorwaarde</w:t>
      </w:r>
      <w:r w:rsidR="00B82AA6" w:rsidRPr="008368EB">
        <w:t>n</w:t>
      </w:r>
      <w:r w:rsidR="00DD5D7C">
        <w:t xml:space="preserve"> opgenomen waaraan</w:t>
      </w:r>
      <w:r w:rsidR="00221685" w:rsidRPr="008368EB">
        <w:t xml:space="preserve"> </w:t>
      </w:r>
      <w:r w:rsidR="005D733D" w:rsidRPr="008368EB">
        <w:t xml:space="preserve">de </w:t>
      </w:r>
      <w:r w:rsidR="002344C5">
        <w:t>Inschrijving</w:t>
      </w:r>
      <w:r w:rsidR="009D7F07">
        <w:t xml:space="preserve"> </w:t>
      </w:r>
      <w:r w:rsidR="006C541A" w:rsidRPr="008368EB">
        <w:t xml:space="preserve">dient te voldoen. </w:t>
      </w:r>
      <w:r w:rsidR="00022CB5" w:rsidRPr="003F34C5">
        <w:rPr>
          <w:szCs w:val="22"/>
        </w:rPr>
        <w:t>Het niet voldoen aan de gestelde eisen betekent uitsluiting van verdere beoordeling</w:t>
      </w:r>
      <w:r w:rsidR="00022CB5">
        <w:rPr>
          <w:szCs w:val="22"/>
        </w:rPr>
        <w:t xml:space="preserve"> van de Inschrijving. </w:t>
      </w:r>
    </w:p>
    <w:p w14:paraId="349327E2" w14:textId="77777777" w:rsidR="00E216B9" w:rsidRDefault="00E216B9" w:rsidP="00E216B9">
      <w:pPr>
        <w:pStyle w:val="gemeentewageningen"/>
      </w:pPr>
    </w:p>
    <w:p w14:paraId="0C6DD5FB" w14:textId="2F5F9A98" w:rsidR="00E216B9" w:rsidRPr="004926CA" w:rsidRDefault="00E216B9" w:rsidP="00E216B9">
      <w:pPr>
        <w:pStyle w:val="Kop2"/>
      </w:pPr>
      <w:bookmarkStart w:id="58" w:name="_Toc93650075"/>
      <w:bookmarkStart w:id="59" w:name="_Toc215579890"/>
      <w:r w:rsidRPr="004926CA">
        <w:t>Verwerkersovereenkomst</w:t>
      </w:r>
      <w:bookmarkEnd w:id="58"/>
      <w:bookmarkEnd w:id="59"/>
    </w:p>
    <w:p w14:paraId="39E11A03" w14:textId="3F056DF1" w:rsidR="00E216B9" w:rsidRPr="008368EB" w:rsidRDefault="00E216B9" w:rsidP="00E216B9">
      <w:r w:rsidRPr="008368EB">
        <w:t xml:space="preserve">Naast de </w:t>
      </w:r>
      <w:r w:rsidR="008E2671">
        <w:t>Overeenkomst</w:t>
      </w:r>
      <w:r w:rsidRPr="008368EB">
        <w:t xml:space="preserve"> is bijgevoegd de verwerkersovereenkomst van de Gemeente Wageningen. De verwerkersovereenkomst is van toepassing op deze </w:t>
      </w:r>
      <w:r w:rsidR="008E2671">
        <w:t>Overeenkomst</w:t>
      </w:r>
      <w:r w:rsidRPr="008368EB">
        <w:t xml:space="preserve">. In deze </w:t>
      </w:r>
      <w:r w:rsidR="008E2671">
        <w:t>Overeenkomst</w:t>
      </w:r>
      <w:r w:rsidRPr="008368EB">
        <w:t xml:space="preserve"> worden afspraken gemaakt die betrekking hebben op het verwerken van persoonsgegevens, zie Bijlage </w:t>
      </w:r>
      <w:r w:rsidR="00DE65D3">
        <w:t>9</w:t>
      </w:r>
      <w:r w:rsidRPr="008368EB">
        <w:t xml:space="preserve">. </w:t>
      </w:r>
    </w:p>
    <w:p w14:paraId="2C0D1FB1" w14:textId="23B43D1D" w:rsidR="00895CED" w:rsidRPr="00A31973" w:rsidRDefault="00895CED" w:rsidP="004E6E42">
      <w:pPr>
        <w:pStyle w:val="Kop1"/>
      </w:pPr>
      <w:r w:rsidRPr="00A31973">
        <w:br w:type="page"/>
      </w:r>
      <w:bookmarkStart w:id="60" w:name="_Toc93650076"/>
      <w:bookmarkStart w:id="61" w:name="_Toc215579891"/>
      <w:r w:rsidR="00594432">
        <w:lastRenderedPageBreak/>
        <w:t>Aanbestedings</w:t>
      </w:r>
      <w:r w:rsidR="00594432" w:rsidRPr="00A31973">
        <w:t>procedure</w:t>
      </w:r>
      <w:bookmarkEnd w:id="60"/>
      <w:bookmarkEnd w:id="61"/>
    </w:p>
    <w:p w14:paraId="0E8580FA" w14:textId="77777777" w:rsidR="00895CED" w:rsidRPr="00A31973" w:rsidRDefault="00895CED" w:rsidP="004E6E42">
      <w:pPr>
        <w:pStyle w:val="Kop2"/>
      </w:pPr>
      <w:bookmarkStart w:id="62" w:name="_Toc21157246"/>
      <w:bookmarkStart w:id="63" w:name="_Toc22624804"/>
      <w:bookmarkStart w:id="64" w:name="_Toc22627242"/>
      <w:bookmarkStart w:id="65" w:name="_Toc22627429"/>
      <w:bookmarkStart w:id="66" w:name="_Toc22627513"/>
      <w:bookmarkStart w:id="67" w:name="_Toc22627599"/>
      <w:bookmarkStart w:id="68" w:name="_Toc26266788"/>
      <w:bookmarkStart w:id="69" w:name="_Toc32975936"/>
      <w:bookmarkStart w:id="70" w:name="_Toc32976376"/>
      <w:bookmarkStart w:id="71" w:name="_Toc32976823"/>
      <w:bookmarkStart w:id="72" w:name="_Toc130266757"/>
      <w:bookmarkStart w:id="73" w:name="_Ref163022031"/>
      <w:bookmarkStart w:id="74" w:name="_Toc287878148"/>
      <w:bookmarkStart w:id="75" w:name="_Toc93650078"/>
      <w:bookmarkStart w:id="76" w:name="_Toc215579892"/>
      <w:r w:rsidRPr="00A31973">
        <w:t>Planning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B1A8B9" w14:textId="0A1D88A8" w:rsidR="00895CED" w:rsidRPr="008368EB" w:rsidRDefault="00895CED" w:rsidP="004E6E42">
      <w:r w:rsidRPr="008368EB">
        <w:t xml:space="preserve">Met het versturen van </w:t>
      </w:r>
      <w:r w:rsidR="009D7F07">
        <w:t xml:space="preserve">dit Beschrijvend </w:t>
      </w:r>
      <w:r w:rsidR="00022CB5">
        <w:t>d</w:t>
      </w:r>
      <w:r w:rsidR="009D7F07">
        <w:t>ocument</w:t>
      </w:r>
      <w:r w:rsidRPr="008368EB">
        <w:t xml:space="preserve"> is </w:t>
      </w:r>
      <w:r w:rsidR="00E22DB1">
        <w:t>de aanbesteding</w:t>
      </w:r>
      <w:r w:rsidRPr="008368EB">
        <w:t xml:space="preserve"> formeel van start gegaan.</w:t>
      </w:r>
      <w:r w:rsidR="009A1427" w:rsidRPr="008368EB">
        <w:t xml:space="preserve"> </w:t>
      </w:r>
      <w:r w:rsidRPr="008368EB">
        <w:t xml:space="preserve">De onderstaande planning wordt nagestreefd. </w:t>
      </w:r>
      <w:r w:rsidR="00E22DB1">
        <w:t>Aanbestedende dienst</w:t>
      </w:r>
      <w:r w:rsidR="00E22DB1" w:rsidRPr="008368EB">
        <w:t xml:space="preserve"> </w:t>
      </w:r>
      <w:r w:rsidRPr="008368EB">
        <w:t xml:space="preserve">behoudt zich het recht </w:t>
      </w:r>
      <w:r w:rsidR="00407BBC" w:rsidRPr="008368EB">
        <w:t xml:space="preserve">voor </w:t>
      </w:r>
      <w:r w:rsidR="00407BBC">
        <w:t>wijzigingen</w:t>
      </w:r>
      <w:r w:rsidRPr="008368EB">
        <w:t xml:space="preserve"> aan te brengen c.q. af te wijken; in dergelijke gevallen vindt communicatie richting alle</w:t>
      </w:r>
      <w:r w:rsidR="001F16CC">
        <w:t xml:space="preserve"> poten</w:t>
      </w:r>
      <w:r w:rsidR="005958BB">
        <w:t>tiële</w:t>
      </w:r>
      <w:r w:rsidRPr="008368EB">
        <w:t xml:space="preserve"> </w:t>
      </w:r>
      <w:r w:rsidR="004A3D15">
        <w:t>I</w:t>
      </w:r>
      <w:r w:rsidR="00F67B99">
        <w:t>nschrijver</w:t>
      </w:r>
      <w:r w:rsidR="00123DDB">
        <w:t>s</w:t>
      </w:r>
      <w:r w:rsidR="002C793F" w:rsidRPr="008368EB">
        <w:t xml:space="preserve"> </w:t>
      </w:r>
      <w:r w:rsidRPr="008368EB">
        <w:t>plaats.</w:t>
      </w:r>
    </w:p>
    <w:p w14:paraId="48125AD4" w14:textId="77777777" w:rsidR="00325877" w:rsidRPr="00A31973" w:rsidRDefault="00325877" w:rsidP="004E6E42"/>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981"/>
      </w:tblGrid>
      <w:tr w:rsidR="00332493" w:rsidRPr="008368EB" w14:paraId="7373833C"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233471"/>
            <w:vAlign w:val="center"/>
          </w:tcPr>
          <w:p w14:paraId="56CE2C28" w14:textId="77777777" w:rsidR="00332493" w:rsidRPr="00686E97" w:rsidRDefault="00332493">
            <w:pPr>
              <w:rPr>
                <w:color w:val="FFFFFF" w:themeColor="background1"/>
              </w:rPr>
            </w:pPr>
            <w:bookmarkStart w:id="77" w:name="_Toc21157249"/>
            <w:bookmarkStart w:id="78" w:name="_Toc22624807"/>
            <w:bookmarkStart w:id="79" w:name="_Toc22627245"/>
            <w:bookmarkStart w:id="80" w:name="_Toc22627432"/>
            <w:bookmarkStart w:id="81" w:name="_Toc22627516"/>
            <w:bookmarkStart w:id="82" w:name="_Toc22627602"/>
            <w:bookmarkStart w:id="83" w:name="_Toc26266792"/>
            <w:bookmarkStart w:id="84" w:name="_Toc32975940"/>
            <w:bookmarkStart w:id="85" w:name="_Toc32976380"/>
            <w:bookmarkStart w:id="86" w:name="_Toc32976827"/>
            <w:r w:rsidRPr="00686E97">
              <w:rPr>
                <w:color w:val="FFFFFF" w:themeColor="background1"/>
              </w:rPr>
              <w:t>Activiteit</w:t>
            </w:r>
          </w:p>
        </w:tc>
        <w:tc>
          <w:tcPr>
            <w:tcW w:w="3981" w:type="dxa"/>
            <w:tcBorders>
              <w:top w:val="single" w:sz="4" w:space="0" w:color="auto"/>
              <w:left w:val="single" w:sz="4" w:space="0" w:color="auto"/>
              <w:bottom w:val="single" w:sz="4" w:space="0" w:color="auto"/>
              <w:right w:val="single" w:sz="4" w:space="0" w:color="auto"/>
            </w:tcBorders>
            <w:shd w:val="clear" w:color="auto" w:fill="233471"/>
            <w:vAlign w:val="center"/>
          </w:tcPr>
          <w:p w14:paraId="3E80EF92" w14:textId="77777777" w:rsidR="00332493" w:rsidRPr="00686E97" w:rsidRDefault="00332493">
            <w:pPr>
              <w:rPr>
                <w:color w:val="FFFFFF" w:themeColor="background1"/>
              </w:rPr>
            </w:pPr>
            <w:r w:rsidRPr="00686E97">
              <w:rPr>
                <w:color w:val="FFFFFF" w:themeColor="background1"/>
              </w:rPr>
              <w:t>Datum</w:t>
            </w:r>
          </w:p>
        </w:tc>
      </w:tr>
      <w:tr w:rsidR="00332493" w:rsidRPr="008368EB" w14:paraId="06654C35"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317E94C7" w14:textId="77777777" w:rsidR="00332493" w:rsidRPr="008368EB" w:rsidRDefault="00332493">
            <w:r>
              <w:t>Publicatie Beschrijvend document (www.tenderned.nl)</w:t>
            </w:r>
          </w:p>
        </w:tc>
        <w:tc>
          <w:tcPr>
            <w:tcW w:w="3981" w:type="dxa"/>
            <w:tcBorders>
              <w:top w:val="single" w:sz="4" w:space="0" w:color="auto"/>
              <w:left w:val="single" w:sz="4" w:space="0" w:color="auto"/>
              <w:bottom w:val="single" w:sz="4" w:space="0" w:color="auto"/>
              <w:right w:val="single" w:sz="4" w:space="0" w:color="auto"/>
            </w:tcBorders>
            <w:vAlign w:val="center"/>
          </w:tcPr>
          <w:p w14:paraId="601E530F" w14:textId="06921CE2" w:rsidR="00332493" w:rsidRPr="008368EB" w:rsidRDefault="00155BF8">
            <w:r>
              <w:t>Donderdag</w:t>
            </w:r>
            <w:r w:rsidR="00332493">
              <w:t xml:space="preserve"> </w:t>
            </w:r>
            <w:r w:rsidR="0072125E">
              <w:t>4</w:t>
            </w:r>
            <w:r w:rsidR="00332493">
              <w:t xml:space="preserve"> december 2025</w:t>
            </w:r>
          </w:p>
        </w:tc>
      </w:tr>
      <w:tr w:rsidR="00332493" w:rsidRPr="003B20C7" w14:paraId="11C51D4A"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772933FD" w14:textId="3F5A4425" w:rsidR="00332493" w:rsidRPr="00C14A8B" w:rsidRDefault="00332493">
            <w:pPr>
              <w:rPr>
                <w:b/>
                <w:bCs/>
              </w:rPr>
            </w:pPr>
            <w:r w:rsidRPr="00C14A8B">
              <w:rPr>
                <w:b/>
                <w:bCs/>
              </w:rPr>
              <w:t xml:space="preserve">Sluiting indienen vragen </w:t>
            </w:r>
            <w:r w:rsidR="00686E97">
              <w:rPr>
                <w:b/>
                <w:bCs/>
              </w:rPr>
              <w:t>N</w:t>
            </w:r>
            <w:r w:rsidRPr="00C14A8B">
              <w:rPr>
                <w:b/>
                <w:bCs/>
              </w:rPr>
              <w:t xml:space="preserve">ota van </w:t>
            </w:r>
            <w:r w:rsidR="001B6CD0">
              <w:rPr>
                <w:b/>
                <w:bCs/>
              </w:rPr>
              <w:t>i</w:t>
            </w:r>
            <w:r w:rsidRPr="00C14A8B">
              <w:rPr>
                <w:b/>
                <w:bCs/>
              </w:rPr>
              <w:t>nlichtingen</w:t>
            </w:r>
          </w:p>
        </w:tc>
        <w:tc>
          <w:tcPr>
            <w:tcW w:w="3981" w:type="dxa"/>
            <w:tcBorders>
              <w:top w:val="single" w:sz="4" w:space="0" w:color="auto"/>
              <w:left w:val="single" w:sz="4" w:space="0" w:color="auto"/>
              <w:bottom w:val="single" w:sz="4" w:space="0" w:color="auto"/>
              <w:right w:val="single" w:sz="4" w:space="0" w:color="auto"/>
            </w:tcBorders>
            <w:vAlign w:val="center"/>
          </w:tcPr>
          <w:p w14:paraId="02BC6D98" w14:textId="77777777" w:rsidR="00332493" w:rsidRPr="00C14A8B" w:rsidRDefault="00332493">
            <w:pPr>
              <w:rPr>
                <w:b/>
                <w:bCs/>
              </w:rPr>
            </w:pPr>
            <w:r w:rsidRPr="00C14A8B">
              <w:rPr>
                <w:b/>
                <w:bCs/>
              </w:rPr>
              <w:t>Vrijdag 18 december 2025 10.00 uur</w:t>
            </w:r>
          </w:p>
        </w:tc>
      </w:tr>
      <w:tr w:rsidR="00332493" w14:paraId="63BA4053"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520154C9" w14:textId="436C25A5" w:rsidR="00332493" w:rsidRDefault="00332493">
            <w:r>
              <w:t xml:space="preserve">Publicatie </w:t>
            </w:r>
            <w:r w:rsidR="00686E97">
              <w:t>N</w:t>
            </w:r>
            <w:r>
              <w:t xml:space="preserve">ota van </w:t>
            </w:r>
            <w:r w:rsidR="001B6CD0">
              <w:t>i</w:t>
            </w:r>
            <w:r>
              <w:t>nlichtingen op TenderNed</w:t>
            </w:r>
          </w:p>
        </w:tc>
        <w:tc>
          <w:tcPr>
            <w:tcW w:w="3981" w:type="dxa"/>
            <w:tcBorders>
              <w:top w:val="single" w:sz="4" w:space="0" w:color="auto"/>
              <w:left w:val="single" w:sz="4" w:space="0" w:color="auto"/>
              <w:bottom w:val="single" w:sz="4" w:space="0" w:color="auto"/>
              <w:right w:val="single" w:sz="4" w:space="0" w:color="auto"/>
            </w:tcBorders>
            <w:vAlign w:val="center"/>
          </w:tcPr>
          <w:p w14:paraId="181E76A4" w14:textId="77777777" w:rsidR="00332493" w:rsidRDefault="00332493">
            <w:r>
              <w:t>Donderdag 15 januari 2026</w:t>
            </w:r>
          </w:p>
        </w:tc>
      </w:tr>
      <w:tr w:rsidR="00332493" w:rsidRPr="003B20C7" w14:paraId="18CEEEC2"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2ACAE" w14:textId="48C3BD3E" w:rsidR="00332493" w:rsidRPr="00C14A8B" w:rsidRDefault="00332493">
            <w:pPr>
              <w:rPr>
                <w:b/>
                <w:bCs/>
              </w:rPr>
            </w:pPr>
            <w:r w:rsidRPr="00C14A8B">
              <w:rPr>
                <w:b/>
                <w:bCs/>
              </w:rPr>
              <w:t xml:space="preserve">Sluiting indienen vragen 2e </w:t>
            </w:r>
            <w:r w:rsidR="00686E97">
              <w:rPr>
                <w:b/>
                <w:bCs/>
              </w:rPr>
              <w:t>N</w:t>
            </w:r>
            <w:r w:rsidRPr="00C14A8B">
              <w:rPr>
                <w:b/>
                <w:bCs/>
              </w:rPr>
              <w:t xml:space="preserve">ota van </w:t>
            </w:r>
            <w:r w:rsidR="001B6CD0">
              <w:rPr>
                <w:b/>
                <w:bCs/>
              </w:rPr>
              <w:t>i</w:t>
            </w:r>
            <w:r w:rsidRPr="00C14A8B">
              <w:rPr>
                <w:b/>
                <w:bCs/>
              </w:rPr>
              <w:t xml:space="preserve">nlichtingen </w:t>
            </w:r>
          </w:p>
        </w:tc>
        <w:tc>
          <w:tcPr>
            <w:tcW w:w="3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78B11" w14:textId="52CF4525" w:rsidR="00332493" w:rsidRPr="00C14A8B" w:rsidRDefault="00332493">
            <w:pPr>
              <w:rPr>
                <w:b/>
                <w:bCs/>
              </w:rPr>
            </w:pPr>
            <w:r w:rsidRPr="00C14A8B">
              <w:rPr>
                <w:b/>
                <w:bCs/>
              </w:rPr>
              <w:t>Vrijdag 30 januari 2026</w:t>
            </w:r>
            <w:r w:rsidR="00DE65D3">
              <w:rPr>
                <w:b/>
                <w:bCs/>
              </w:rPr>
              <w:t xml:space="preserve"> 10.00 uur</w:t>
            </w:r>
          </w:p>
        </w:tc>
      </w:tr>
      <w:tr w:rsidR="00332493" w14:paraId="142F8F0A"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A4B50" w14:textId="6470E68A" w:rsidR="00332493" w:rsidRPr="00332493" w:rsidRDefault="00332493">
            <w:r w:rsidRPr="003B42A3">
              <w:t>Publicatie 2</w:t>
            </w:r>
            <w:r w:rsidRPr="00332493">
              <w:t>e</w:t>
            </w:r>
            <w:r w:rsidRPr="003B42A3">
              <w:t xml:space="preserve"> </w:t>
            </w:r>
            <w:r w:rsidR="00686E97">
              <w:t>N</w:t>
            </w:r>
            <w:r w:rsidRPr="003B42A3">
              <w:t xml:space="preserve">ota van </w:t>
            </w:r>
            <w:r w:rsidR="001B6CD0">
              <w:t>i</w:t>
            </w:r>
            <w:r w:rsidRPr="003B42A3">
              <w:t>nlichtingen op TenderNed</w:t>
            </w:r>
          </w:p>
        </w:tc>
        <w:tc>
          <w:tcPr>
            <w:tcW w:w="3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816CE" w14:textId="77777777" w:rsidR="00332493" w:rsidRDefault="00332493">
            <w:r>
              <w:t xml:space="preserve">Donderdag 12 februari 2026 </w:t>
            </w:r>
          </w:p>
        </w:tc>
      </w:tr>
      <w:tr w:rsidR="00332493" w:rsidRPr="003B20C7" w14:paraId="5F7175E6"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7F8F40EE" w14:textId="77777777" w:rsidR="00332493" w:rsidRPr="00C14A8B" w:rsidRDefault="00332493">
            <w:pPr>
              <w:rPr>
                <w:b/>
                <w:bCs/>
              </w:rPr>
            </w:pPr>
            <w:r w:rsidRPr="00C14A8B">
              <w:rPr>
                <w:b/>
                <w:bCs/>
              </w:rPr>
              <w:t>Sluiting indienen Inschrijving via TenderNed</w:t>
            </w:r>
          </w:p>
        </w:tc>
        <w:tc>
          <w:tcPr>
            <w:tcW w:w="3981" w:type="dxa"/>
            <w:tcBorders>
              <w:top w:val="single" w:sz="4" w:space="0" w:color="auto"/>
              <w:left w:val="single" w:sz="4" w:space="0" w:color="auto"/>
              <w:bottom w:val="single" w:sz="4" w:space="0" w:color="auto"/>
              <w:right w:val="single" w:sz="4" w:space="0" w:color="auto"/>
            </w:tcBorders>
            <w:vAlign w:val="center"/>
          </w:tcPr>
          <w:p w14:paraId="35BAEF0C" w14:textId="73210248" w:rsidR="00332493" w:rsidRPr="00C14A8B" w:rsidRDefault="0096076B">
            <w:pPr>
              <w:rPr>
                <w:b/>
                <w:bCs/>
              </w:rPr>
            </w:pPr>
            <w:r>
              <w:rPr>
                <w:b/>
                <w:bCs/>
              </w:rPr>
              <w:t>Donderdag 5</w:t>
            </w:r>
            <w:r w:rsidR="00332493" w:rsidRPr="00C14A8B">
              <w:rPr>
                <w:b/>
                <w:bCs/>
              </w:rPr>
              <w:t xml:space="preserve"> maart 2026</w:t>
            </w:r>
            <w:r w:rsidR="00DE65D3">
              <w:rPr>
                <w:b/>
                <w:bCs/>
              </w:rPr>
              <w:t xml:space="preserve"> 10.00 uur</w:t>
            </w:r>
          </w:p>
        </w:tc>
      </w:tr>
      <w:tr w:rsidR="00332493" w14:paraId="11FFA8AD"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4F0E4" w14:textId="77777777" w:rsidR="00332493" w:rsidRDefault="00332493">
            <w:r>
              <w:t>Opening Inschrijvingen en publiceren proces verbaal van opening</w:t>
            </w:r>
          </w:p>
        </w:tc>
        <w:tc>
          <w:tcPr>
            <w:tcW w:w="3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A29BB" w14:textId="3BD13A1D" w:rsidR="00332493" w:rsidRDefault="00332493">
            <w:r>
              <w:t xml:space="preserve">Donderdag </w:t>
            </w:r>
            <w:r w:rsidR="0096076B">
              <w:t>5</w:t>
            </w:r>
            <w:r>
              <w:t xml:space="preserve"> maart 2026 na 10.05 uur</w:t>
            </w:r>
          </w:p>
        </w:tc>
      </w:tr>
      <w:tr w:rsidR="00332493" w:rsidRPr="008368EB" w14:paraId="244F476F"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6C21A" w14:textId="77777777" w:rsidR="00332493" w:rsidRPr="008368EB" w:rsidRDefault="00332493">
            <w:r>
              <w:t xml:space="preserve">Beoordeling </w:t>
            </w:r>
          </w:p>
        </w:tc>
        <w:tc>
          <w:tcPr>
            <w:tcW w:w="3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11D55" w14:textId="2CDAC4ED" w:rsidR="00332493" w:rsidRPr="008368EB" w:rsidRDefault="00332493">
            <w:r>
              <w:t>Donderdag 19 maart 2026</w:t>
            </w:r>
          </w:p>
        </w:tc>
      </w:tr>
      <w:tr w:rsidR="00332493" w:rsidRPr="00507508" w14:paraId="636D0F8D"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4230D" w14:textId="77777777" w:rsidR="00332493" w:rsidRDefault="00332493">
            <w:r>
              <w:t>Voorlopige gunning</w:t>
            </w:r>
          </w:p>
        </w:tc>
        <w:tc>
          <w:tcPr>
            <w:tcW w:w="3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16644" w14:textId="77777777" w:rsidR="00332493" w:rsidRPr="00332493" w:rsidRDefault="00332493">
            <w:r>
              <w:t>Maandag 23</w:t>
            </w:r>
            <w:r w:rsidRPr="001C08FF">
              <w:t xml:space="preserve"> maart 2026</w:t>
            </w:r>
          </w:p>
        </w:tc>
      </w:tr>
      <w:tr w:rsidR="00332493" w:rsidRPr="00A20F27" w14:paraId="3546B5FC"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69FA6DAF" w14:textId="3A4965FF" w:rsidR="00332493" w:rsidRPr="00C14A8B" w:rsidRDefault="00332493">
            <w:pPr>
              <w:rPr>
                <w:b/>
                <w:bCs/>
              </w:rPr>
            </w:pPr>
            <w:r w:rsidRPr="00C14A8B">
              <w:rPr>
                <w:b/>
                <w:bCs/>
              </w:rPr>
              <w:t>Verificatie met voorlopige winnaar</w:t>
            </w:r>
          </w:p>
        </w:tc>
        <w:tc>
          <w:tcPr>
            <w:tcW w:w="3981" w:type="dxa"/>
            <w:tcBorders>
              <w:top w:val="single" w:sz="4" w:space="0" w:color="auto"/>
              <w:left w:val="single" w:sz="4" w:space="0" w:color="auto"/>
              <w:bottom w:val="single" w:sz="4" w:space="0" w:color="auto"/>
              <w:right w:val="single" w:sz="4" w:space="0" w:color="auto"/>
            </w:tcBorders>
            <w:vAlign w:val="center"/>
          </w:tcPr>
          <w:p w14:paraId="474ECE21" w14:textId="77777777" w:rsidR="00332493" w:rsidRPr="00C14A8B" w:rsidRDefault="00332493">
            <w:pPr>
              <w:rPr>
                <w:b/>
                <w:bCs/>
              </w:rPr>
            </w:pPr>
            <w:r w:rsidRPr="00C14A8B">
              <w:rPr>
                <w:b/>
                <w:bCs/>
              </w:rPr>
              <w:t>Donderdag 26 maart 2026 10.30 uur</w:t>
            </w:r>
          </w:p>
        </w:tc>
      </w:tr>
      <w:tr w:rsidR="00332493" w14:paraId="21BF9FE8"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05A2C6C8" w14:textId="77777777" w:rsidR="00332493" w:rsidRDefault="00332493">
            <w:r w:rsidRPr="008368EB">
              <w:t>Definitieve gunning</w:t>
            </w:r>
          </w:p>
        </w:tc>
        <w:tc>
          <w:tcPr>
            <w:tcW w:w="3981" w:type="dxa"/>
            <w:tcBorders>
              <w:top w:val="single" w:sz="4" w:space="0" w:color="auto"/>
              <w:left w:val="single" w:sz="4" w:space="0" w:color="auto"/>
              <w:bottom w:val="single" w:sz="4" w:space="0" w:color="auto"/>
              <w:right w:val="single" w:sz="4" w:space="0" w:color="auto"/>
            </w:tcBorders>
            <w:vAlign w:val="center"/>
          </w:tcPr>
          <w:p w14:paraId="50B097E2" w14:textId="7646E9D6" w:rsidR="00332493" w:rsidRDefault="00332493">
            <w:r>
              <w:t xml:space="preserve">Donderdag </w:t>
            </w:r>
            <w:r w:rsidR="00AB15B8">
              <w:t>13</w:t>
            </w:r>
            <w:r>
              <w:t xml:space="preserve"> april 2026</w:t>
            </w:r>
          </w:p>
        </w:tc>
      </w:tr>
      <w:tr w:rsidR="00332493" w14:paraId="4CEC9563"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4F6642D9" w14:textId="77777777" w:rsidR="00332493" w:rsidRPr="008368EB" w:rsidRDefault="00332493">
            <w:r>
              <w:t xml:space="preserve">Datum implementatie </w:t>
            </w:r>
          </w:p>
        </w:tc>
        <w:tc>
          <w:tcPr>
            <w:tcW w:w="3981" w:type="dxa"/>
            <w:tcBorders>
              <w:top w:val="single" w:sz="4" w:space="0" w:color="auto"/>
              <w:left w:val="single" w:sz="4" w:space="0" w:color="auto"/>
              <w:bottom w:val="single" w:sz="4" w:space="0" w:color="auto"/>
              <w:right w:val="single" w:sz="4" w:space="0" w:color="auto"/>
            </w:tcBorders>
            <w:vAlign w:val="center"/>
          </w:tcPr>
          <w:p w14:paraId="211F682F" w14:textId="77777777" w:rsidR="00332493" w:rsidRDefault="00332493">
            <w:r>
              <w:t>Vrijdag 1 mei 2026</w:t>
            </w:r>
          </w:p>
        </w:tc>
      </w:tr>
      <w:tr w:rsidR="00332493" w:rsidRPr="008368EB" w14:paraId="2F270C81" w14:textId="77777777" w:rsidTr="00E11C35">
        <w:trPr>
          <w:trHeight w:val="362"/>
        </w:trPr>
        <w:tc>
          <w:tcPr>
            <w:tcW w:w="4695" w:type="dxa"/>
            <w:tcBorders>
              <w:top w:val="single" w:sz="4" w:space="0" w:color="auto"/>
              <w:left w:val="single" w:sz="4" w:space="0" w:color="auto"/>
              <w:bottom w:val="single" w:sz="4" w:space="0" w:color="auto"/>
              <w:right w:val="single" w:sz="4" w:space="0" w:color="auto"/>
            </w:tcBorders>
            <w:vAlign w:val="center"/>
          </w:tcPr>
          <w:p w14:paraId="2B2BC74A" w14:textId="77777777" w:rsidR="00332493" w:rsidRPr="008368EB" w:rsidRDefault="00332493">
            <w:r w:rsidRPr="008368EB">
              <w:t xml:space="preserve">Beoogde startdatum uitvoering Opdracht </w:t>
            </w:r>
          </w:p>
        </w:tc>
        <w:tc>
          <w:tcPr>
            <w:tcW w:w="3981" w:type="dxa"/>
            <w:tcBorders>
              <w:top w:val="single" w:sz="4" w:space="0" w:color="auto"/>
              <w:left w:val="single" w:sz="4" w:space="0" w:color="auto"/>
              <w:bottom w:val="single" w:sz="4" w:space="0" w:color="auto"/>
              <w:right w:val="single" w:sz="4" w:space="0" w:color="auto"/>
            </w:tcBorders>
            <w:vAlign w:val="center"/>
          </w:tcPr>
          <w:p w14:paraId="498930EF" w14:textId="77777777" w:rsidR="00332493" w:rsidRPr="008368EB" w:rsidRDefault="00332493">
            <w:r>
              <w:t>Zaterdag 1 augustus 2026</w:t>
            </w:r>
          </w:p>
        </w:tc>
      </w:tr>
    </w:tbl>
    <w:p w14:paraId="7E9AB556" w14:textId="77777777" w:rsidR="00AF2148" w:rsidRDefault="00AF2148" w:rsidP="004E6E42"/>
    <w:p w14:paraId="6E4B781B" w14:textId="77777777" w:rsidR="00031B30" w:rsidRPr="00A31973" w:rsidRDefault="00031B30" w:rsidP="004E6E42"/>
    <w:p w14:paraId="3741102E" w14:textId="74D50AC1" w:rsidR="00895CED" w:rsidRPr="00A31973" w:rsidRDefault="001B6CD0" w:rsidP="004E6E42">
      <w:pPr>
        <w:pStyle w:val="Kop2"/>
      </w:pPr>
      <w:bookmarkStart w:id="87" w:name="_Ref201475528"/>
      <w:bookmarkStart w:id="88" w:name="_Toc287878149"/>
      <w:bookmarkStart w:id="89" w:name="_Toc93650080"/>
      <w:bookmarkStart w:id="90" w:name="_Toc215579893"/>
      <w:bookmarkStart w:id="91" w:name="_Toc130266759"/>
      <w:r>
        <w:t>Nota van i</w:t>
      </w:r>
      <w:r w:rsidR="00895CED" w:rsidRPr="00A31973">
        <w:t>nlichtingen</w:t>
      </w:r>
      <w:bookmarkEnd w:id="87"/>
      <w:bookmarkEnd w:id="88"/>
      <w:bookmarkEnd w:id="89"/>
      <w:bookmarkEnd w:id="90"/>
    </w:p>
    <w:p w14:paraId="30893B48" w14:textId="77777777" w:rsidR="00353362" w:rsidRPr="00662242" w:rsidRDefault="00353362" w:rsidP="00353362">
      <w:pPr>
        <w:pStyle w:val="gemeentewageningen"/>
      </w:pPr>
      <w:r w:rsidRPr="00662242">
        <w:t xml:space="preserve">Nadere vragen en informatie met betrekking tot dit Beschrijvend document dienen uitsluitend via de </w:t>
      </w:r>
      <w:r>
        <w:t>vragen</w:t>
      </w:r>
      <w:r w:rsidRPr="00662242">
        <w:t>module van TenderNed te worden gesteld. Elke vraag kan direct gesteld worden; Inschrijver hoeft niet te wachten tot het moment van de sluitingstermijn voor het stellen van vragen.</w:t>
      </w:r>
    </w:p>
    <w:p w14:paraId="1BB412B3" w14:textId="77777777" w:rsidR="00353362" w:rsidRDefault="00353362" w:rsidP="00353362">
      <w:pPr>
        <w:pStyle w:val="gemeentewageningen"/>
      </w:pPr>
      <w:r w:rsidRPr="00662242">
        <w:t xml:space="preserve">Op TenderNed is een toelichting te vinden hoe u de vragenmodule kunt gebruiken. </w:t>
      </w:r>
    </w:p>
    <w:p w14:paraId="663E12D3" w14:textId="77777777" w:rsidR="00353362" w:rsidRDefault="00353362" w:rsidP="00353362">
      <w:pPr>
        <w:pStyle w:val="gemeentewageningen"/>
      </w:pPr>
    </w:p>
    <w:p w14:paraId="76651286" w14:textId="77777777" w:rsidR="00353362" w:rsidRDefault="00353362" w:rsidP="00353362">
      <w:pPr>
        <w:pStyle w:val="gemeentewageningen"/>
      </w:pPr>
      <w:r w:rsidRPr="004B4E14">
        <w:t xml:space="preserve">De </w:t>
      </w:r>
      <w:r>
        <w:t>nota’s</w:t>
      </w:r>
      <w:r w:rsidRPr="004B4E14">
        <w:t xml:space="preserve"> van </w:t>
      </w:r>
      <w:r>
        <w:t>i</w:t>
      </w:r>
      <w:r w:rsidRPr="004B4E14">
        <w:t>nlichtingen word</w:t>
      </w:r>
      <w:r>
        <w:t>en uiterlijk</w:t>
      </w:r>
      <w:r w:rsidRPr="004B4E14">
        <w:t xml:space="preserve"> op de in de planning vermelde data gepubliceerd op TenderNed</w:t>
      </w:r>
      <w:r w:rsidRPr="00596FA0">
        <w:t xml:space="preserve">. </w:t>
      </w:r>
    </w:p>
    <w:p w14:paraId="1E8491C6" w14:textId="77777777" w:rsidR="00353362" w:rsidRDefault="00353362" w:rsidP="00353362"/>
    <w:p w14:paraId="5ED90C67" w14:textId="77777777" w:rsidR="00353362" w:rsidRPr="008368EB" w:rsidRDefault="00353362" w:rsidP="00353362">
      <w:r w:rsidRPr="004B4E14">
        <w:t xml:space="preserve">De Inschrijver is zelf verantwoordelijk voor het downloaden van deze </w:t>
      </w:r>
      <w:r w:rsidRPr="0005316B">
        <w:t>nota’s van inlichtingen</w:t>
      </w:r>
      <w:r w:rsidRPr="004B4E14">
        <w:t xml:space="preserve">. </w:t>
      </w:r>
    </w:p>
    <w:p w14:paraId="47BDC374" w14:textId="77777777" w:rsidR="00353362" w:rsidRDefault="00353362" w:rsidP="00353362">
      <w:r w:rsidRPr="008368EB">
        <w:t xml:space="preserve">De </w:t>
      </w:r>
      <w:r>
        <w:t>n</w:t>
      </w:r>
      <w:r w:rsidRPr="008368EB">
        <w:t xml:space="preserve">ota van inlichtingen </w:t>
      </w:r>
      <w:r>
        <w:t xml:space="preserve">maakt onderdeel uit </w:t>
      </w:r>
      <w:r w:rsidRPr="008368EB">
        <w:t xml:space="preserve">van </w:t>
      </w:r>
      <w:r>
        <w:t xml:space="preserve">dit Beschrijvend document en is </w:t>
      </w:r>
      <w:r w:rsidRPr="008368EB">
        <w:t xml:space="preserve">daarom pas definitief op het moment van het versturen van de </w:t>
      </w:r>
      <w:r>
        <w:t>n</w:t>
      </w:r>
      <w:r w:rsidRPr="008368EB">
        <w:t xml:space="preserve">ota van inlichtingen. De </w:t>
      </w:r>
      <w:r>
        <w:t>Aanbestedende dienst</w:t>
      </w:r>
      <w:r w:rsidRPr="008368EB">
        <w:t xml:space="preserve"> adviseert u dan ook uw </w:t>
      </w:r>
      <w:r>
        <w:t>Inschrijving</w:t>
      </w:r>
      <w:r w:rsidRPr="008368EB">
        <w:t xml:space="preserve"> pas in te zenden na ontvangst van de </w:t>
      </w:r>
      <w:r>
        <w:t>n</w:t>
      </w:r>
      <w:r w:rsidRPr="008368EB">
        <w:t>ota van inlichtingen.</w:t>
      </w:r>
    </w:p>
    <w:p w14:paraId="6E4BA667" w14:textId="77777777" w:rsidR="0053262D" w:rsidRPr="009A1427" w:rsidRDefault="0053262D" w:rsidP="004E6E42"/>
    <w:p w14:paraId="66DC7847" w14:textId="042AADC0" w:rsidR="004E1CEE" w:rsidRDefault="0067283C" w:rsidP="004E1CEE">
      <w:pPr>
        <w:pStyle w:val="Kop2"/>
      </w:pPr>
      <w:bookmarkStart w:id="92" w:name="_Toc93650081"/>
      <w:bookmarkStart w:id="93" w:name="_Toc215579894"/>
      <w:r w:rsidRPr="00A31973">
        <w:lastRenderedPageBreak/>
        <w:t xml:space="preserve">Wijze van aanbieden </w:t>
      </w:r>
      <w:r w:rsidR="00E97CDD">
        <w:t>Inschrijvingen</w:t>
      </w:r>
      <w:bookmarkEnd w:id="92"/>
      <w:bookmarkEnd w:id="93"/>
    </w:p>
    <w:p w14:paraId="12E7545A" w14:textId="31A89023" w:rsidR="002418BF" w:rsidRPr="002418BF" w:rsidRDefault="00032AEF" w:rsidP="00032AEF">
      <w:pPr>
        <w:pStyle w:val="gemeentewageningen"/>
        <w:ind w:left="720" w:hanging="720"/>
      </w:pPr>
      <w:r>
        <w:t>1.</w:t>
      </w:r>
      <w:r>
        <w:tab/>
      </w:r>
      <w:r w:rsidR="002418BF" w:rsidRPr="002418BF">
        <w:t>Met nadruk wordt erop gewezen dat de Inschrijving overzichtelijk en volledig dient te zijn. Inschrijver dient voor de beantwoording van de bijlagen de lay-out te gebruiken van de bijlagen zelf. De in te vullen bijlagen zijn als Word-document verstrekt tegelijk met dit Beschrijvend document.</w:t>
      </w:r>
      <w:r w:rsidR="00863B20">
        <w:t xml:space="preserve"> </w:t>
      </w:r>
    </w:p>
    <w:p w14:paraId="4F9BB72B" w14:textId="77777777" w:rsidR="002418BF" w:rsidRPr="002418BF" w:rsidRDefault="002418BF" w:rsidP="00C9775E">
      <w:pPr>
        <w:pStyle w:val="gemeentewageningen"/>
      </w:pPr>
    </w:p>
    <w:p w14:paraId="23CEC87C" w14:textId="77777777" w:rsidR="002418BF" w:rsidRPr="002418BF" w:rsidRDefault="002418BF" w:rsidP="00C9775E">
      <w:pPr>
        <w:pStyle w:val="gemeentewageningen"/>
      </w:pPr>
      <w:r w:rsidRPr="002418BF">
        <w:t>2.</w:t>
      </w:r>
      <w:r w:rsidRPr="002418BF">
        <w:tab/>
        <w:t>De Inschrijving dient rechtsgeldig ondertekend te zijn, zie Bijlage 1.</w:t>
      </w:r>
    </w:p>
    <w:p w14:paraId="4EEE0B0C" w14:textId="77777777" w:rsidR="002418BF" w:rsidRPr="002418BF" w:rsidRDefault="002418BF" w:rsidP="00C9775E">
      <w:pPr>
        <w:pStyle w:val="gemeentewageningen"/>
      </w:pPr>
    </w:p>
    <w:p w14:paraId="1D2AA893" w14:textId="3B09CB31" w:rsidR="002418BF" w:rsidRPr="002418BF" w:rsidRDefault="002418BF" w:rsidP="00C9775E">
      <w:pPr>
        <w:pStyle w:val="gemeentewageningen"/>
        <w:ind w:left="720" w:hanging="720"/>
      </w:pPr>
      <w:r w:rsidRPr="002418BF">
        <w:t>3.</w:t>
      </w:r>
      <w:r w:rsidRPr="002418BF">
        <w:tab/>
        <w:t xml:space="preserve">Inschrijver dient zijn Inschrijving elektronisch via TenderNed aan te bieden. Inschrijvingen die op andere wijze zijn ingediend worden </w:t>
      </w:r>
      <w:r w:rsidR="009B260E">
        <w:t>niet in behandeling genomen</w:t>
      </w:r>
      <w:r w:rsidRPr="002418BF">
        <w:t>.</w:t>
      </w:r>
    </w:p>
    <w:p w14:paraId="0891C162" w14:textId="77777777" w:rsidR="002418BF" w:rsidRPr="002418BF" w:rsidRDefault="002418BF" w:rsidP="00C9775E">
      <w:pPr>
        <w:pStyle w:val="gemeentewageningen"/>
      </w:pPr>
    </w:p>
    <w:p w14:paraId="5AB485FF" w14:textId="21632786" w:rsidR="002418BF" w:rsidRPr="002418BF" w:rsidRDefault="002418BF" w:rsidP="00C9775E">
      <w:pPr>
        <w:pStyle w:val="gemeentewageningen"/>
        <w:ind w:left="720" w:hanging="720"/>
      </w:pPr>
      <w:r w:rsidRPr="002418BF">
        <w:t>4.</w:t>
      </w:r>
      <w:r w:rsidRPr="002418BF">
        <w:tab/>
        <w:t xml:space="preserve">De Inschrijving dient uiterlijk op </w:t>
      </w:r>
      <w:r w:rsidR="00123DDB">
        <w:t>de in de planning genoemde datum</w:t>
      </w:r>
      <w:r w:rsidRPr="002418BF">
        <w:t xml:space="preserve"> ingediend te zijn. Na het verlopen van de uiterste datum en tijdstip is het niet langer mogelijk een Inschrijving in te dienen.</w:t>
      </w:r>
    </w:p>
    <w:p w14:paraId="5A8566B8" w14:textId="77777777" w:rsidR="002418BF" w:rsidRPr="002418BF" w:rsidRDefault="002418BF" w:rsidP="00C9775E">
      <w:pPr>
        <w:pStyle w:val="gemeentewageningen"/>
      </w:pPr>
    </w:p>
    <w:p w14:paraId="4AC28DF0" w14:textId="77777777" w:rsidR="002418BF" w:rsidRPr="002418BF" w:rsidRDefault="002418BF" w:rsidP="00C9775E">
      <w:pPr>
        <w:pStyle w:val="gemeentewageningen"/>
        <w:ind w:left="720" w:hanging="720"/>
      </w:pPr>
      <w:r w:rsidRPr="002418BF">
        <w:t>5.</w:t>
      </w:r>
      <w:r w:rsidRPr="002418BF">
        <w:tab/>
        <w:t>TenderNed werkt met een digitale aanbestedingskluis. Het advies is om een Inschrijving tijdig in te dienen.</w:t>
      </w:r>
    </w:p>
    <w:p w14:paraId="24CC1C03" w14:textId="77777777" w:rsidR="002418BF" w:rsidRPr="002418BF" w:rsidRDefault="002418BF" w:rsidP="00C9775E">
      <w:pPr>
        <w:pStyle w:val="gemeentewageningen"/>
      </w:pPr>
    </w:p>
    <w:p w14:paraId="455B612D" w14:textId="77777777" w:rsidR="002418BF" w:rsidRPr="002418BF" w:rsidRDefault="002418BF" w:rsidP="00C9775E">
      <w:pPr>
        <w:pStyle w:val="gemeentewageningen"/>
        <w:ind w:left="720" w:hanging="720"/>
      </w:pPr>
      <w:r w:rsidRPr="002418BF">
        <w:t>6.</w:t>
      </w:r>
      <w:r w:rsidRPr="002418BF">
        <w:tab/>
        <w:t>Het risico van niet-bezorging, vertraging of storing in de bezorging komt voor rekening van Inschrijver.</w:t>
      </w:r>
    </w:p>
    <w:p w14:paraId="5DABDD21" w14:textId="77777777" w:rsidR="002418BF" w:rsidRPr="002418BF" w:rsidRDefault="002418BF" w:rsidP="00C9775E">
      <w:pPr>
        <w:pStyle w:val="gemeentewageningen"/>
      </w:pPr>
    </w:p>
    <w:p w14:paraId="254F1667" w14:textId="3A623040" w:rsidR="002418BF" w:rsidRPr="002418BF" w:rsidRDefault="002418BF" w:rsidP="00C9775E">
      <w:pPr>
        <w:pStyle w:val="gemeentewageningen"/>
        <w:ind w:left="720" w:hanging="720"/>
      </w:pPr>
      <w:r w:rsidRPr="002418BF">
        <w:t>7.</w:t>
      </w:r>
      <w:r w:rsidRPr="002418BF">
        <w:tab/>
        <w:t>Opdrachtgever behoudt zich het recht voor de termijn voor het indienen van Inschrijvingen na afloop van de uiterste termijn te verleng</w:t>
      </w:r>
      <w:r w:rsidR="00811BCB">
        <w:t>e</w:t>
      </w:r>
      <w:r w:rsidRPr="002418BF">
        <w:t>n indien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w:t>
      </w:r>
      <w:r w:rsidR="00193100">
        <w:t>,</w:t>
      </w:r>
      <w:r w:rsidRPr="002418BF">
        <w:t xml:space="preserve"> kan Opdrachtgever de termijn verlengen. </w:t>
      </w:r>
    </w:p>
    <w:p w14:paraId="661B37F8" w14:textId="77777777" w:rsidR="002418BF" w:rsidRPr="002418BF" w:rsidRDefault="002418BF" w:rsidP="00C9775E">
      <w:pPr>
        <w:pStyle w:val="gemeentewageningen"/>
      </w:pPr>
    </w:p>
    <w:p w14:paraId="3D3F1B08" w14:textId="77777777" w:rsidR="002418BF" w:rsidRPr="002418BF" w:rsidRDefault="002418BF" w:rsidP="00C9775E">
      <w:pPr>
        <w:pStyle w:val="gemeentewageningen"/>
        <w:ind w:left="720" w:hanging="720"/>
      </w:pPr>
      <w:r w:rsidRPr="002418BF">
        <w:t>8.</w:t>
      </w:r>
      <w:r w:rsidRPr="002418BF">
        <w:tab/>
        <w:t>Indien een storing van TenderNed tijdige inschrijving onmogelijk maakt, wordt een Inschrijving aangemerkt als tijdig te zijn ingediend, indien:</w:t>
      </w:r>
    </w:p>
    <w:p w14:paraId="38FCD800" w14:textId="410D849B" w:rsidR="002418BF" w:rsidRPr="002418BF" w:rsidRDefault="002418BF" w:rsidP="00032AEF">
      <w:pPr>
        <w:pStyle w:val="gemeentewageningen"/>
        <w:ind w:left="1440" w:hanging="720"/>
      </w:pPr>
      <w:r w:rsidRPr="002418BF">
        <w:t>a.</w:t>
      </w:r>
      <w:r w:rsidRPr="002418BF">
        <w:tab/>
        <w:t xml:space="preserve">De </w:t>
      </w:r>
      <w:r w:rsidR="00F72C7E">
        <w:t>I</w:t>
      </w:r>
      <w:r w:rsidRPr="002418BF">
        <w:t xml:space="preserve">nschrijver vóór het verstrijken van de inschrijvingstermijn een versleutelde waarde van zijn </w:t>
      </w:r>
      <w:r w:rsidR="00F72C7E">
        <w:t>I</w:t>
      </w:r>
      <w:r w:rsidRPr="002418BF">
        <w:t xml:space="preserve">nschrijving en een beschrijving van de objectieve wijze waarop deze is berekend, indient bij </w:t>
      </w:r>
      <w:r w:rsidR="00F72C7E">
        <w:t>de Aanbestedende dienst</w:t>
      </w:r>
      <w:r w:rsidRPr="002418BF">
        <w:t>,</w:t>
      </w:r>
    </w:p>
    <w:p w14:paraId="56F74686" w14:textId="32512540" w:rsidR="002418BF" w:rsidRPr="002418BF" w:rsidRDefault="002418BF" w:rsidP="00032AEF">
      <w:pPr>
        <w:pStyle w:val="gemeentewageningen"/>
        <w:ind w:left="1440" w:hanging="720"/>
      </w:pPr>
      <w:r w:rsidRPr="002418BF">
        <w:t>b.</w:t>
      </w:r>
      <w:r w:rsidRPr="002418BF">
        <w:tab/>
        <w:t xml:space="preserve">De </w:t>
      </w:r>
      <w:r w:rsidR="00F72C7E">
        <w:t>I</w:t>
      </w:r>
      <w:r w:rsidRPr="002418BF">
        <w:t xml:space="preserve">nschrijver de </w:t>
      </w:r>
      <w:r w:rsidR="00F72C7E">
        <w:t>I</w:t>
      </w:r>
      <w:r w:rsidRPr="002418BF">
        <w:t>nschrijving na het verstrijken van de inschrijvingstermijn en binnen één</w:t>
      </w:r>
      <w:r w:rsidR="00193100">
        <w:t xml:space="preserve"> (1)</w:t>
      </w:r>
      <w:r w:rsidRPr="002418BF">
        <w:t xml:space="preserve"> werkdag na het verstrijken van die termijn indient bij </w:t>
      </w:r>
      <w:r w:rsidR="00F72C7E">
        <w:t>de Aanbestedende dienst</w:t>
      </w:r>
      <w:r w:rsidRPr="002418BF">
        <w:t xml:space="preserve">, en </w:t>
      </w:r>
    </w:p>
    <w:p w14:paraId="6C501431" w14:textId="17464796" w:rsidR="002418BF" w:rsidRPr="002418BF" w:rsidRDefault="002418BF" w:rsidP="00032AEF">
      <w:pPr>
        <w:pStyle w:val="gemeentewageningen"/>
        <w:ind w:left="1440" w:hanging="720"/>
      </w:pPr>
      <w:r w:rsidRPr="002418BF">
        <w:t>c.</w:t>
      </w:r>
      <w:r w:rsidRPr="002418BF">
        <w:tab/>
        <w:t xml:space="preserve">de </w:t>
      </w:r>
      <w:r w:rsidR="00F72C7E">
        <w:t>A</w:t>
      </w:r>
      <w:r w:rsidRPr="002418BF">
        <w:t xml:space="preserve">anbestedende dienst vaststelt dat de versleutelde waarde van de inschrijving, bedoeld in onderdeel a, identiek is aan de versleutelde waarde van de </w:t>
      </w:r>
      <w:r w:rsidR="00D73618">
        <w:t>I</w:t>
      </w:r>
      <w:r w:rsidRPr="002418BF">
        <w:t>nschrijving, bedoeld in onderdeel b.</w:t>
      </w:r>
      <w:r w:rsidR="00D73618">
        <w:t xml:space="preserve"> </w:t>
      </w:r>
      <w:r w:rsidRPr="002418BF">
        <w:t xml:space="preserve">Bij de toepassing van onderdeel a, versleutelt de </w:t>
      </w:r>
      <w:r w:rsidR="00D73618">
        <w:t>I</w:t>
      </w:r>
      <w:r w:rsidRPr="002418BF">
        <w:t xml:space="preserve">nschrijver zijn </w:t>
      </w:r>
      <w:r w:rsidR="00D73618">
        <w:t>I</w:t>
      </w:r>
      <w:r w:rsidRPr="002418BF">
        <w:t xml:space="preserve">nschrijving zodanig dat </w:t>
      </w:r>
      <w:r w:rsidR="00D73618">
        <w:t>de Aanbestedende dienst</w:t>
      </w:r>
      <w:r w:rsidRPr="002418BF">
        <w:t xml:space="preserve"> de inhoud van de </w:t>
      </w:r>
      <w:r w:rsidR="00D73618">
        <w:t>I</w:t>
      </w:r>
      <w:r w:rsidRPr="002418BF">
        <w:t xml:space="preserve">nschrijving niet kan achterhalen. </w:t>
      </w:r>
    </w:p>
    <w:p w14:paraId="57237E2E" w14:textId="77777777" w:rsidR="002418BF" w:rsidRPr="002418BF" w:rsidRDefault="002418BF" w:rsidP="00C9775E">
      <w:pPr>
        <w:pStyle w:val="gemeentewageningen"/>
      </w:pPr>
    </w:p>
    <w:p w14:paraId="07AC9796" w14:textId="77777777" w:rsidR="002418BF" w:rsidRPr="002418BF" w:rsidRDefault="002418BF" w:rsidP="00C9775E">
      <w:pPr>
        <w:pStyle w:val="gemeentewageningen"/>
        <w:ind w:left="720" w:hanging="720"/>
      </w:pPr>
      <w:r w:rsidRPr="002418BF">
        <w:t>9.</w:t>
      </w:r>
      <w:r w:rsidRPr="002418BF">
        <w:tab/>
        <w:t>Storingen als bedoeld in de vorige twee leden hebben betrekking tot het functioneren van TenderNed en moeten buiten de invloedssfeer van Inschrijver liggen. Storingen van elektronische apparatuur of bij de internetprovider zijn bijvoorbeeld storingen die volledig voor rekening van Inschrijver zijn.</w:t>
      </w:r>
    </w:p>
    <w:p w14:paraId="0340060D" w14:textId="77777777" w:rsidR="002418BF" w:rsidRPr="002418BF" w:rsidRDefault="002418BF" w:rsidP="00C9775E">
      <w:pPr>
        <w:pStyle w:val="gemeentewageningen"/>
      </w:pPr>
    </w:p>
    <w:p w14:paraId="4A34C8CF" w14:textId="4102BB18" w:rsidR="002418BF" w:rsidRPr="002418BF" w:rsidRDefault="002418BF" w:rsidP="00C9775E">
      <w:pPr>
        <w:pStyle w:val="gemeentewageningen"/>
        <w:ind w:left="720" w:hanging="720"/>
      </w:pPr>
      <w:r w:rsidRPr="002418BF">
        <w:lastRenderedPageBreak/>
        <w:t>10.</w:t>
      </w:r>
      <w:r w:rsidRPr="002418BF">
        <w:tab/>
      </w:r>
      <w:r w:rsidR="008B13EE">
        <w:t>De A</w:t>
      </w:r>
      <w:r w:rsidR="00DD5476">
        <w:t>anbestedende dienst</w:t>
      </w:r>
      <w:r w:rsidRPr="002418BF">
        <w:t xml:space="preserve"> is niet aansprakelijk voor onjuist gebruik van TenderNed. Voor hulp en</w:t>
      </w:r>
      <w:r w:rsidR="00C9775E">
        <w:t xml:space="preserve"> </w:t>
      </w:r>
      <w:r w:rsidRPr="002418BF">
        <w:t xml:space="preserve">ondersteuning kunt u contact opnemen met de helpdesk van TenderNed (zie: https://www.tenderned.nl/contact). </w:t>
      </w:r>
    </w:p>
    <w:p w14:paraId="66088DDB" w14:textId="77777777" w:rsidR="002418BF" w:rsidRPr="002418BF" w:rsidRDefault="002418BF" w:rsidP="00C9775E">
      <w:pPr>
        <w:pStyle w:val="gemeentewageningen"/>
      </w:pPr>
    </w:p>
    <w:p w14:paraId="71370789" w14:textId="23568D98" w:rsidR="002418BF" w:rsidRPr="002418BF" w:rsidRDefault="002418BF" w:rsidP="00C9775E">
      <w:pPr>
        <w:pStyle w:val="gemeentewageningen"/>
        <w:ind w:left="720" w:hanging="720"/>
      </w:pPr>
      <w:r w:rsidRPr="002418BF">
        <w:t>11.</w:t>
      </w:r>
      <w:r w:rsidRPr="002418BF">
        <w:tab/>
        <w:t xml:space="preserve">Inschrijvingen worden </w:t>
      </w:r>
      <w:r w:rsidR="009B3B9C">
        <w:t>volgens planning</w:t>
      </w:r>
      <w:r w:rsidRPr="002418BF">
        <w:t xml:space="preserve"> geopend. Na opening wordt het proces-verbaal van opening gepubliceerd op TenderNed.</w:t>
      </w:r>
    </w:p>
    <w:p w14:paraId="510C8A5D" w14:textId="77777777" w:rsidR="001438CE" w:rsidRPr="00A31973" w:rsidRDefault="001438CE" w:rsidP="004E6E42"/>
    <w:p w14:paraId="01B73A03" w14:textId="0A4251A9" w:rsidR="009A561C" w:rsidRDefault="0056355C" w:rsidP="009A561C">
      <w:pPr>
        <w:pStyle w:val="Kop2"/>
      </w:pPr>
      <w:bookmarkStart w:id="94" w:name="_Toc93650082"/>
      <w:bookmarkStart w:id="95" w:name="_Toc215579895"/>
      <w:r w:rsidRPr="000B57DF">
        <w:t>Verificatie</w:t>
      </w:r>
      <w:bookmarkEnd w:id="94"/>
      <w:bookmarkEnd w:id="95"/>
    </w:p>
    <w:p w14:paraId="6D392C46" w14:textId="7EB572B6" w:rsidR="009A561C" w:rsidRDefault="009A561C" w:rsidP="009A561C">
      <w:r>
        <w:t>Aanbestedende dienst zal een verificatiegesprek houden met de Inschrijver aan wie de Aanbestedende dienst voornemens is te gunnen. Dit houdt in dat Aanbestedende dienst gaa</w:t>
      </w:r>
      <w:r w:rsidR="00E95920">
        <w:t>t</w:t>
      </w:r>
      <w:r>
        <w:t xml:space="preserve"> verifiëren of de Inschrijving aan het gestelde in het Programma van Eisen </w:t>
      </w:r>
      <w:r w:rsidR="003F602D">
        <w:t>voldoet</w:t>
      </w:r>
      <w:r>
        <w:t>. Door het indienen van een Inschrijving gaat Inschrijver akkoord met de verificatie en werkt hier ook volledig aan mee. Indien een Inschrijver verificatie niet mogelijk maakt, wordt hij alsnog terzijde gelegd en uitgesloten van de aanbestedingsprocedure.</w:t>
      </w:r>
    </w:p>
    <w:p w14:paraId="4564798F" w14:textId="77777777" w:rsidR="009A561C" w:rsidRDefault="009A561C" w:rsidP="009A561C">
      <w:r>
        <w:t xml:space="preserve"> </w:t>
      </w:r>
    </w:p>
    <w:p w14:paraId="3A9844BB" w14:textId="14375FFD" w:rsidR="009A561C" w:rsidRDefault="009A561C" w:rsidP="009A561C">
      <w:r>
        <w:t>Wanneer hieruit blijkt dat de Inschrijving niet voldoet aan het Programma van Eisen</w:t>
      </w:r>
      <w:r w:rsidRPr="003F602D">
        <w:t>, dan</w:t>
      </w:r>
      <w:r>
        <w:t xml:space="preserve"> wordt de Inschrijving van desbetreffende Inschrijver alsnog terzijde gelegd en uitgesloten van de aanbestedingsprocedure. Ook bestaat de mogelijkheid om de scores van de</w:t>
      </w:r>
      <w:r w:rsidR="003F602D">
        <w:t xml:space="preserve"> Eisen</w:t>
      </w:r>
      <w:r>
        <w:t xml:space="preserve"> aan te passen als de bevindingen uit de verificatie daartoe aanleiding geven. </w:t>
      </w:r>
    </w:p>
    <w:p w14:paraId="44E90943" w14:textId="77777777" w:rsidR="0056355C" w:rsidRPr="00CD3164" w:rsidRDefault="0056355C" w:rsidP="00590ADE">
      <w:pPr>
        <w:pStyle w:val="gemeentewageningen"/>
        <w:rPr>
          <w:sz w:val="18"/>
          <w:szCs w:val="18"/>
        </w:rPr>
      </w:pPr>
    </w:p>
    <w:p w14:paraId="31B97B18" w14:textId="2D3E2CED" w:rsidR="0056355C" w:rsidRPr="00A31973" w:rsidRDefault="0056355C" w:rsidP="004E6E42">
      <w:pPr>
        <w:pStyle w:val="Kop2"/>
      </w:pPr>
      <w:bookmarkStart w:id="96" w:name="_Toc93650083"/>
      <w:bookmarkStart w:id="97" w:name="_Toc215579896"/>
      <w:r>
        <w:t>Gunning</w:t>
      </w:r>
      <w:bookmarkEnd w:id="96"/>
      <w:bookmarkEnd w:id="97"/>
    </w:p>
    <w:p w14:paraId="7F097D10" w14:textId="7593E4FC" w:rsidR="00895CED" w:rsidRPr="00A31973" w:rsidRDefault="009D1E40" w:rsidP="00996092">
      <w:r w:rsidRPr="00CD3164">
        <w:t>Na beoordeling</w:t>
      </w:r>
      <w:r w:rsidR="00225BFB">
        <w:t xml:space="preserve"> van de Inschrijvingen en het verificatiegesprek</w:t>
      </w:r>
      <w:r w:rsidRPr="00CD3164">
        <w:t xml:space="preserve"> wordt </w:t>
      </w:r>
      <w:r w:rsidR="00C9775E">
        <w:t>via TenderNed</w:t>
      </w:r>
      <w:r w:rsidR="009A1427" w:rsidRPr="00CD3164">
        <w:t xml:space="preserve"> b</w:t>
      </w:r>
      <w:r w:rsidRPr="00CD3164">
        <w:t xml:space="preserve">ekendgemaakt aan welke </w:t>
      </w:r>
      <w:r w:rsidR="00755F02">
        <w:t>Inschrijver</w:t>
      </w:r>
      <w:r w:rsidR="00755F02" w:rsidRPr="00CD3164">
        <w:t xml:space="preserve"> </w:t>
      </w:r>
      <w:r w:rsidRPr="00CD3164">
        <w:t xml:space="preserve">de </w:t>
      </w:r>
      <w:r w:rsidR="00554C54" w:rsidRPr="00CD3164">
        <w:t>Opdracht</w:t>
      </w:r>
      <w:r w:rsidRPr="00CD3164">
        <w:t xml:space="preserve"> wordt gegund</w:t>
      </w:r>
      <w:bookmarkStart w:id="98" w:name="_Toc98898468"/>
      <w:r w:rsidR="00996092">
        <w:t xml:space="preserve">. </w:t>
      </w:r>
      <w:r w:rsidR="00895CED" w:rsidRPr="00A31973">
        <w:br w:type="page"/>
      </w:r>
      <w:bookmarkStart w:id="99" w:name="_Ref191961633"/>
      <w:bookmarkStart w:id="100" w:name="_Toc287878152"/>
      <w:bookmarkStart w:id="101" w:name="_Ref191961542"/>
      <w:bookmarkStart w:id="102" w:name="_Toc195676430"/>
      <w:bookmarkEnd w:id="77"/>
      <w:bookmarkEnd w:id="78"/>
      <w:bookmarkEnd w:id="79"/>
      <w:bookmarkEnd w:id="80"/>
      <w:bookmarkEnd w:id="81"/>
      <w:bookmarkEnd w:id="82"/>
      <w:bookmarkEnd w:id="83"/>
      <w:bookmarkEnd w:id="84"/>
      <w:bookmarkEnd w:id="85"/>
      <w:bookmarkEnd w:id="86"/>
      <w:bookmarkEnd w:id="91"/>
      <w:bookmarkEnd w:id="98"/>
      <w:r w:rsidR="00895CED" w:rsidRPr="00A31973">
        <w:lastRenderedPageBreak/>
        <w:t xml:space="preserve"> </w:t>
      </w:r>
      <w:bookmarkEnd w:id="99"/>
      <w:bookmarkEnd w:id="100"/>
    </w:p>
    <w:p w14:paraId="3ED5D925" w14:textId="2C4F39C0" w:rsidR="00847DDF" w:rsidRDefault="004D48A7" w:rsidP="004E5C1A">
      <w:pPr>
        <w:pStyle w:val="Kop1"/>
      </w:pPr>
      <w:bookmarkStart w:id="103" w:name="_Toc93650084"/>
      <w:bookmarkStart w:id="104" w:name="_Toc215579897"/>
      <w:r>
        <w:t>Aanbestedingsv</w:t>
      </w:r>
      <w:r w:rsidR="00847DDF">
        <w:t>oorwaarden</w:t>
      </w:r>
      <w:bookmarkEnd w:id="103"/>
      <w:bookmarkEnd w:id="104"/>
    </w:p>
    <w:p w14:paraId="216C1C73" w14:textId="7F536EFD" w:rsidR="004E5C1A" w:rsidRPr="004E5C1A" w:rsidRDefault="0091106E" w:rsidP="00847DDF">
      <w:pPr>
        <w:pStyle w:val="Kop2"/>
      </w:pPr>
      <w:bookmarkStart w:id="105" w:name="_Toc93650085"/>
      <w:bookmarkStart w:id="106" w:name="_Toc215579898"/>
      <w:r>
        <w:t xml:space="preserve">Administratieve </w:t>
      </w:r>
      <w:r w:rsidR="004E5C1A">
        <w:t>V</w:t>
      </w:r>
      <w:r w:rsidR="003437EC" w:rsidRPr="00A31973">
        <w:t>oorwaarden</w:t>
      </w:r>
      <w:bookmarkEnd w:id="105"/>
      <w:bookmarkEnd w:id="106"/>
    </w:p>
    <w:p w14:paraId="19A8618C" w14:textId="6BB2FFB7" w:rsidR="00850E5C" w:rsidRDefault="00850E5C" w:rsidP="004368C0">
      <w:pPr>
        <w:pStyle w:val="Lijstalinea"/>
        <w:numPr>
          <w:ilvl w:val="0"/>
          <w:numId w:val="11"/>
        </w:numPr>
      </w:pPr>
      <w:r>
        <w:t>Inschrijver</w:t>
      </w:r>
      <w:r w:rsidRPr="00CD3164">
        <w:t xml:space="preserve"> kan slechts één keer een </w:t>
      </w:r>
      <w:r>
        <w:t>Inschrijving</w:t>
      </w:r>
      <w:r w:rsidRPr="00CD3164">
        <w:t xml:space="preserve"> als hoofdaannemer, onderaannemer of combinant indienen.</w:t>
      </w:r>
    </w:p>
    <w:p w14:paraId="4D08F0BD" w14:textId="77777777" w:rsidR="00850E5C" w:rsidRPr="00850E5C" w:rsidRDefault="00850E5C" w:rsidP="00850E5C">
      <w:pPr>
        <w:rPr>
          <w:lang w:eastAsia="en-US"/>
        </w:rPr>
      </w:pPr>
    </w:p>
    <w:p w14:paraId="3D93A69C" w14:textId="25888055" w:rsidR="00CD636C" w:rsidRPr="00CD3164" w:rsidRDefault="00B50006" w:rsidP="004368C0">
      <w:pPr>
        <w:pStyle w:val="Lijstalinea"/>
        <w:numPr>
          <w:ilvl w:val="0"/>
          <w:numId w:val="11"/>
        </w:numPr>
      </w:pPr>
      <w:r>
        <w:t>Inschrijven</w:t>
      </w:r>
      <w:r w:rsidRPr="00CD3164">
        <w:t xml:space="preserve"> </w:t>
      </w:r>
      <w:r w:rsidR="00CD636C" w:rsidRPr="00CD3164">
        <w:t xml:space="preserve">op een gedeelte van de </w:t>
      </w:r>
      <w:r w:rsidR="00554C54" w:rsidRPr="00CD3164">
        <w:t>Opdracht</w:t>
      </w:r>
      <w:r w:rsidR="00CD636C" w:rsidRPr="00CD3164">
        <w:t xml:space="preserve"> is niet mogelijk.</w:t>
      </w:r>
    </w:p>
    <w:p w14:paraId="646B7CBF" w14:textId="77777777" w:rsidR="00CD636C" w:rsidRPr="00CD3164" w:rsidRDefault="00CD636C" w:rsidP="00B71500"/>
    <w:p w14:paraId="0A9D8F92" w14:textId="77777777" w:rsidR="00CD636C" w:rsidRPr="00CD3164" w:rsidRDefault="00CD636C" w:rsidP="004368C0">
      <w:pPr>
        <w:pStyle w:val="Lijstalinea"/>
        <w:numPr>
          <w:ilvl w:val="0"/>
          <w:numId w:val="11"/>
        </w:numPr>
      </w:pPr>
      <w:bookmarkStart w:id="107" w:name="_Toc256495963"/>
      <w:r w:rsidRPr="00CD3164">
        <w:t>Het aanbieden van alternatieve oplossingen c.q. varianten is niet toegestaan.</w:t>
      </w:r>
    </w:p>
    <w:p w14:paraId="599981E5" w14:textId="77777777" w:rsidR="00CD636C" w:rsidRPr="00CD3164" w:rsidRDefault="00CD636C" w:rsidP="00B71500"/>
    <w:p w14:paraId="375DDE82" w14:textId="6C5057F1" w:rsidR="00E30457" w:rsidRDefault="00474511" w:rsidP="004368C0">
      <w:pPr>
        <w:pStyle w:val="Lijstalinea"/>
        <w:numPr>
          <w:ilvl w:val="0"/>
          <w:numId w:val="11"/>
        </w:numPr>
      </w:pPr>
      <w:r w:rsidRPr="00CD3164">
        <w:t>Hoofd-/Onderaanneming is toegestaan.</w:t>
      </w:r>
      <w:r w:rsidR="00B073F2" w:rsidRPr="00B073F2">
        <w:t xml:space="preserve"> </w:t>
      </w:r>
      <w:r w:rsidR="0010501A">
        <w:t>Voor zover bekend worden onderaannemers op wiens draagkracht geen beroep</w:t>
      </w:r>
      <w:r w:rsidR="001430AE">
        <w:t xml:space="preserve"> wordt</w:t>
      </w:r>
      <w:r w:rsidR="0010501A">
        <w:t xml:space="preserve"> gedaan </w:t>
      </w:r>
      <w:r w:rsidR="00065C7F">
        <w:t>vermeld op het UEA.</w:t>
      </w:r>
    </w:p>
    <w:p w14:paraId="25E0B046" w14:textId="77777777" w:rsidR="00E30457" w:rsidRPr="00E30457" w:rsidRDefault="00E30457" w:rsidP="00E30457">
      <w:pPr>
        <w:rPr>
          <w:lang w:eastAsia="en-US"/>
        </w:rPr>
      </w:pPr>
    </w:p>
    <w:p w14:paraId="71190E52" w14:textId="015D967F" w:rsidR="00CD636C" w:rsidRPr="00CD3164" w:rsidRDefault="00B073F2" w:rsidP="004368C0">
      <w:pPr>
        <w:pStyle w:val="Lijstalinea"/>
        <w:numPr>
          <w:ilvl w:val="0"/>
          <w:numId w:val="11"/>
        </w:numPr>
      </w:pPr>
      <w:r w:rsidRPr="00B073F2">
        <w:t xml:space="preserve">Indien </w:t>
      </w:r>
      <w:r>
        <w:t>Inschrijver</w:t>
      </w:r>
      <w:r w:rsidRPr="00B073F2">
        <w:t xml:space="preserve"> gebruik maakt van </w:t>
      </w:r>
      <w:r w:rsidR="00C011E8">
        <w:t>derden</w:t>
      </w:r>
      <w:r w:rsidRPr="00B073F2">
        <w:t xml:space="preserve"> </w:t>
      </w:r>
      <w:r w:rsidR="00277AC5">
        <w:t xml:space="preserve">om aan de geschiktheidseisen te voldoen </w:t>
      </w:r>
      <w:r w:rsidRPr="00B073F2">
        <w:t xml:space="preserve">dient </w:t>
      </w:r>
      <w:r w:rsidR="00277AC5">
        <w:t>Inschrijver</w:t>
      </w:r>
      <w:r w:rsidRPr="00B073F2">
        <w:t xml:space="preserve"> dit te vermelden </w:t>
      </w:r>
      <w:r w:rsidR="00277AC5">
        <w:t>in</w:t>
      </w:r>
      <w:r w:rsidRPr="00B073F2">
        <w:t xml:space="preserve"> het UEA. </w:t>
      </w:r>
      <w:r w:rsidR="00065C7F">
        <w:t xml:space="preserve">Deze derden dienen tevens een rechtsgeldig ondertekend UEA in. </w:t>
      </w:r>
      <w:r w:rsidR="007D48B6">
        <w:t>Inschrijver voegt een ondertekende derdenverklarin</w:t>
      </w:r>
      <w:r w:rsidR="00CA08C6">
        <w:t>g</w:t>
      </w:r>
      <w:r w:rsidR="008A1E8F">
        <w:t xml:space="preserve"> (</w:t>
      </w:r>
      <w:r w:rsidR="00000B40">
        <w:t xml:space="preserve">zie </w:t>
      </w:r>
      <w:r w:rsidR="008A1E8F">
        <w:t>bijlage 3)</w:t>
      </w:r>
      <w:r w:rsidR="00CA08C6">
        <w:t xml:space="preserve"> bij zijn Inschrijving waarin </w:t>
      </w:r>
      <w:r w:rsidR="00EB472E">
        <w:t xml:space="preserve">hij </w:t>
      </w:r>
      <w:r w:rsidR="00246567">
        <w:t>verklaar</w:t>
      </w:r>
      <w:r w:rsidR="00065C7F">
        <w:t>t</w:t>
      </w:r>
      <w:r w:rsidR="00246567">
        <w:t xml:space="preserve"> dat deze derde</w:t>
      </w:r>
      <w:r w:rsidR="00EB472E" w:rsidRPr="00EB472E">
        <w:t xml:space="preserve"> daadwerkelijk word</w:t>
      </w:r>
      <w:r w:rsidR="00246567">
        <w:t>t</w:t>
      </w:r>
      <w:r w:rsidR="00EB472E" w:rsidRPr="00EB472E">
        <w:t xml:space="preserve"> ingezet bij de uitvoering van de </w:t>
      </w:r>
      <w:r w:rsidR="00246567">
        <w:t>O</w:t>
      </w:r>
      <w:r w:rsidR="00EB472E" w:rsidRPr="00EB472E">
        <w:t xml:space="preserve">pdracht. </w:t>
      </w:r>
      <w:r w:rsidR="00277AC5">
        <w:t>Inschrijver</w:t>
      </w:r>
      <w:r w:rsidRPr="00B073F2">
        <w:t xml:space="preserve"> blijft hoofdelijk aansprakelijk voor de uitvoering van deze Opdracht.</w:t>
      </w:r>
      <w:r w:rsidR="00265BE9">
        <w:t xml:space="preserve"> </w:t>
      </w:r>
    </w:p>
    <w:p w14:paraId="694761B6" w14:textId="77777777" w:rsidR="00CD636C" w:rsidRPr="00CD3164" w:rsidRDefault="00CD636C" w:rsidP="00B71500"/>
    <w:bookmarkEnd w:id="107"/>
    <w:p w14:paraId="2D98B488" w14:textId="2F49E6C4" w:rsidR="00CD636C" w:rsidRPr="00CD3164" w:rsidRDefault="00CD636C" w:rsidP="004368C0">
      <w:pPr>
        <w:pStyle w:val="Lijstalinea"/>
        <w:numPr>
          <w:ilvl w:val="0"/>
          <w:numId w:val="11"/>
        </w:numPr>
      </w:pPr>
      <w:r w:rsidRPr="00CD3164">
        <w:t xml:space="preserve">Combinatievorming is toegestaan. Een combinatie van bedrijven kan gezamenlijk als één </w:t>
      </w:r>
      <w:r w:rsidR="00F43655">
        <w:t>Inschrijver</w:t>
      </w:r>
      <w:r w:rsidR="00F43655" w:rsidRPr="00CD3164">
        <w:t xml:space="preserve"> </w:t>
      </w:r>
      <w:r w:rsidRPr="00CD3164">
        <w:t xml:space="preserve">een </w:t>
      </w:r>
      <w:r w:rsidR="00F43655">
        <w:t>Inschrijving</w:t>
      </w:r>
      <w:r w:rsidR="00F43655" w:rsidRPr="00CD3164">
        <w:t xml:space="preserve"> </w:t>
      </w:r>
      <w:r w:rsidRPr="00CD3164">
        <w:t xml:space="preserve">indienen. Wijziging in de samenstelling van de combinatie, na indiening van de </w:t>
      </w:r>
      <w:r w:rsidR="00445481">
        <w:t>Inschrijving</w:t>
      </w:r>
      <w:r w:rsidRPr="00CD3164">
        <w:t xml:space="preserve">, leidt tot uitsluiting. </w:t>
      </w:r>
    </w:p>
    <w:p w14:paraId="390A98B3" w14:textId="77777777" w:rsidR="00CD636C" w:rsidRPr="00CD3164" w:rsidRDefault="00CD636C" w:rsidP="00B71500"/>
    <w:p w14:paraId="6690E085" w14:textId="6FA0B1E6" w:rsidR="00CD636C" w:rsidRPr="00CD3164" w:rsidRDefault="00CD636C" w:rsidP="004368C0">
      <w:pPr>
        <w:pStyle w:val="Lijstalinea"/>
        <w:numPr>
          <w:ilvl w:val="0"/>
          <w:numId w:val="11"/>
        </w:numPr>
      </w:pPr>
      <w:r w:rsidRPr="00CD3164">
        <w:t>Leverings-, betaling- en andere algemene voor</w:t>
      </w:r>
      <w:r w:rsidR="009B0DD3" w:rsidRPr="00CD3164">
        <w:t>w</w:t>
      </w:r>
      <w:r w:rsidRPr="00CD3164">
        <w:t>aarden van de</w:t>
      </w:r>
      <w:r w:rsidR="00243A43">
        <w:t xml:space="preserve"> </w:t>
      </w:r>
      <w:r w:rsidR="00F425B6">
        <w:t>Inschrijver</w:t>
      </w:r>
      <w:r w:rsidR="00F425B6" w:rsidRPr="00CD3164">
        <w:t xml:space="preserve"> </w:t>
      </w:r>
      <w:r w:rsidRPr="00CD3164">
        <w:t xml:space="preserve">worden hierbij uitdrukkelijk van de hand gewezen. </w:t>
      </w:r>
    </w:p>
    <w:p w14:paraId="3F5175B2" w14:textId="77777777" w:rsidR="00895CED" w:rsidRPr="00CD3164" w:rsidRDefault="00895CED" w:rsidP="00B71500"/>
    <w:p w14:paraId="76D208F1" w14:textId="5BD78FB6" w:rsidR="00895CED" w:rsidRDefault="00895CED" w:rsidP="004368C0">
      <w:pPr>
        <w:pStyle w:val="Lijstalinea"/>
        <w:numPr>
          <w:ilvl w:val="0"/>
          <w:numId w:val="11"/>
        </w:numPr>
      </w:pPr>
      <w:r w:rsidRPr="00CD3164">
        <w:t xml:space="preserve">Zolang er geen volledige overeenstemming is bereikt over de voorwaarden en ter zake geen schriftelijke </w:t>
      </w:r>
      <w:r w:rsidR="00BD064E" w:rsidRPr="00CD3164">
        <w:t>Overeenkomst</w:t>
      </w:r>
      <w:r w:rsidRPr="00CD3164">
        <w:t xml:space="preserve"> is gesloten, is er geen sprake van enige verbondenheid van de </w:t>
      </w:r>
      <w:r w:rsidR="00DE6ACA" w:rsidRPr="00CD3164">
        <w:t>Opdracht</w:t>
      </w:r>
      <w:r w:rsidRPr="00CD3164">
        <w:t>gever. In dat geval is er ook geen enkele verplichting tot vergoeding van welke schade of kosten dan ook.</w:t>
      </w:r>
    </w:p>
    <w:p w14:paraId="77B118A6" w14:textId="77777777" w:rsidR="009A71E8" w:rsidRPr="009A71E8" w:rsidRDefault="009A71E8" w:rsidP="009A71E8">
      <w:pPr>
        <w:rPr>
          <w:lang w:eastAsia="en-US"/>
        </w:rPr>
      </w:pPr>
    </w:p>
    <w:p w14:paraId="15B9E341" w14:textId="08AB977D" w:rsidR="001A3969" w:rsidRDefault="001A3969" w:rsidP="004368C0">
      <w:pPr>
        <w:pStyle w:val="gemeentewageningen"/>
        <w:numPr>
          <w:ilvl w:val="0"/>
          <w:numId w:val="11"/>
        </w:numPr>
      </w:pPr>
      <w:r w:rsidRPr="0096647D">
        <w:t>De Inschrijver zal zich onthouden van gedragingen die de mededinging tussen de Inschrijvers beperken, zoals bedoeld in artikel 6 van de Mededingingswet. In het bijzonder zal de Inschrijver geen informatie over zijn Inschrijving uitwisselen met andere Inschrijvers of met derden</w:t>
      </w:r>
      <w:r w:rsidR="00B46CD9">
        <w:t>.</w:t>
      </w:r>
    </w:p>
    <w:p w14:paraId="7C9FB399" w14:textId="77777777" w:rsidR="001A3969" w:rsidRDefault="001A3969" w:rsidP="001A3969">
      <w:pPr>
        <w:pStyle w:val="gemeentewageningen"/>
        <w:ind w:left="720"/>
      </w:pPr>
    </w:p>
    <w:p w14:paraId="24308343" w14:textId="73260CB3" w:rsidR="001A3969" w:rsidRDefault="001A3969" w:rsidP="004368C0">
      <w:pPr>
        <w:pStyle w:val="gemeentewageningen"/>
        <w:numPr>
          <w:ilvl w:val="0"/>
          <w:numId w:val="11"/>
        </w:numPr>
      </w:pPr>
      <w:r w:rsidRPr="0096647D">
        <w:t>De Inschrijving dient volledig en consistent te zijn. Mocht blijken dat er informatie wordt gemist of dat de verstrekte informatie niet consistent is met de corresponderende documentatie en/of bijlagen, dan wel afwijkt van nadere informatie die ingewonnen wordt bij de Inschrijver of van algemeen bekende marktinformatie, dan kan de Inschrijver worden uitgesloten van de procedure.</w:t>
      </w:r>
      <w:r w:rsidR="00760B88" w:rsidRPr="00760B88">
        <w:t xml:space="preserve"> Inschrijver zal in ieder geval worden uitgesloten indien herstel van fouten of gebreken in strijd met het gelijkheidsbeginsel is.</w:t>
      </w:r>
    </w:p>
    <w:p w14:paraId="3BAF2AD4" w14:textId="77777777" w:rsidR="001A3969" w:rsidRPr="0096647D" w:rsidRDefault="001A3969" w:rsidP="001A3969"/>
    <w:p w14:paraId="43C5C748" w14:textId="4803DF4A" w:rsidR="001A3969" w:rsidRDefault="001A3969" w:rsidP="004368C0">
      <w:pPr>
        <w:pStyle w:val="Lijstalinea"/>
        <w:numPr>
          <w:ilvl w:val="0"/>
          <w:numId w:val="11"/>
        </w:numPr>
      </w:pPr>
      <w:r w:rsidRPr="001A3969">
        <w:lastRenderedPageBreak/>
        <w:t>Inschrijvingen die in strijd zijn met dit Beschrijvend document en bijbehorende documentatie of gedaan worden onder afwijkende voorwaarden, zijn onrechtmatig en daarmee ongeldig. Het gevolg is dat Inschrijver wordt uitgesloten van verdere deelname aan de procedure.</w:t>
      </w:r>
    </w:p>
    <w:p w14:paraId="5799E5A3" w14:textId="77777777" w:rsidR="001A3969" w:rsidRPr="001A3969" w:rsidRDefault="001A3969" w:rsidP="001A3969">
      <w:pPr>
        <w:rPr>
          <w:lang w:eastAsia="en-US"/>
        </w:rPr>
      </w:pPr>
    </w:p>
    <w:p w14:paraId="36D5B001" w14:textId="4D75F5A8" w:rsidR="004A697B" w:rsidRDefault="001A3969" w:rsidP="004368C0">
      <w:pPr>
        <w:pStyle w:val="Lijstalinea"/>
        <w:numPr>
          <w:ilvl w:val="0"/>
          <w:numId w:val="11"/>
        </w:numPr>
      </w:pPr>
      <w:r w:rsidRPr="001A3969">
        <w:t xml:space="preserve">De </w:t>
      </w:r>
      <w:r w:rsidR="00437B75">
        <w:t>Aanbestedende dienst</w:t>
      </w:r>
      <w:r w:rsidRPr="001A3969">
        <w:t xml:space="preserve"> behoudt zich het recht voor een Inschrijving niet in behandeling te nemen als niet alle gevraagde gegevens aangeleverd zijn óf als de wijze van aanbieden afwijkt van hetgeen gesteld in dit hoofdstuk.</w:t>
      </w:r>
      <w:r w:rsidR="00760B88" w:rsidRPr="00760B88">
        <w:t xml:space="preserve"> Aanbestedende dienst </w:t>
      </w:r>
      <w:r w:rsidR="004A697B" w:rsidRPr="004A697B">
        <w:t>zal de Inschrijver uitsluiten indien aanvulling of verbetering van de gegevens niet mogelijk is zonder in strijd met het gelijkheidsbeginsel te komen.</w:t>
      </w:r>
    </w:p>
    <w:p w14:paraId="67889390" w14:textId="77777777" w:rsidR="001A3969" w:rsidRDefault="001A3969" w:rsidP="001A3969">
      <w:pPr>
        <w:pStyle w:val="Lijstalinea"/>
        <w:numPr>
          <w:ilvl w:val="0"/>
          <w:numId w:val="0"/>
        </w:numPr>
        <w:ind w:left="720"/>
      </w:pPr>
    </w:p>
    <w:p w14:paraId="7D91E901" w14:textId="4920937E" w:rsidR="001A3969" w:rsidRDefault="001A3969" w:rsidP="004368C0">
      <w:pPr>
        <w:pStyle w:val="Lijstalinea"/>
        <w:numPr>
          <w:ilvl w:val="0"/>
          <w:numId w:val="11"/>
        </w:numPr>
      </w:pPr>
      <w:r>
        <w:t xml:space="preserve">Voor de Opdracht komen alleen Inschrijvers in aanmerking die zowel op de dag van de </w:t>
      </w:r>
      <w:r w:rsidR="00A23B8F">
        <w:t>I</w:t>
      </w:r>
      <w:r>
        <w:t>nschrijving als op de dag van voorgenomen gunning voldoen aan de gestelde eisen in de aanbestedingsdocumenten, tenzij anders vermeld.</w:t>
      </w:r>
    </w:p>
    <w:p w14:paraId="524E26E4" w14:textId="77777777" w:rsidR="001A3969" w:rsidRDefault="001A3969" w:rsidP="001A3969">
      <w:pPr>
        <w:pStyle w:val="Lijstalinea"/>
        <w:numPr>
          <w:ilvl w:val="0"/>
          <w:numId w:val="0"/>
        </w:numPr>
        <w:ind w:left="720"/>
      </w:pPr>
    </w:p>
    <w:p w14:paraId="44E701FB" w14:textId="031DEC7C" w:rsidR="004E5C1A" w:rsidRPr="004E5C1A" w:rsidRDefault="004E5C1A" w:rsidP="004368C0">
      <w:pPr>
        <w:pStyle w:val="Lijstalinea"/>
        <w:numPr>
          <w:ilvl w:val="0"/>
          <w:numId w:val="11"/>
        </w:numPr>
      </w:pPr>
      <w:r w:rsidRPr="004E5C1A">
        <w:t xml:space="preserve">De </w:t>
      </w:r>
      <w:r w:rsidR="00015872">
        <w:t>Aanbestedende dienst</w:t>
      </w:r>
      <w:r w:rsidRPr="004E5C1A">
        <w:t xml:space="preserve"> onderhandelt niet over prijzen. De Inschrijver krijgt slechts éénmaal de gelegenheid een Inschrijving uit te brengen.</w:t>
      </w:r>
    </w:p>
    <w:p w14:paraId="038CF13B" w14:textId="77777777" w:rsidR="004E5C1A" w:rsidRDefault="004E5C1A" w:rsidP="004E5C1A">
      <w:pPr>
        <w:pStyle w:val="Lijstalinea"/>
        <w:numPr>
          <w:ilvl w:val="0"/>
          <w:numId w:val="0"/>
        </w:numPr>
        <w:ind w:left="720"/>
      </w:pPr>
    </w:p>
    <w:p w14:paraId="39329E20" w14:textId="747D4B3D" w:rsidR="0047499D" w:rsidRDefault="00572993" w:rsidP="004368C0">
      <w:pPr>
        <w:pStyle w:val="Lijstalinea"/>
        <w:numPr>
          <w:ilvl w:val="0"/>
          <w:numId w:val="11"/>
        </w:numPr>
      </w:pPr>
      <w:r>
        <w:t xml:space="preserve">De </w:t>
      </w:r>
      <w:r w:rsidR="00E43E66">
        <w:t>Aanbestedende dienst</w:t>
      </w:r>
      <w:r w:rsidR="00E43E66" w:rsidRPr="00CD3164">
        <w:t xml:space="preserve"> </w:t>
      </w:r>
      <w:r w:rsidR="00895CED" w:rsidRPr="00CD3164">
        <w:t xml:space="preserve">behoudt zich het recht voor, zonder opgaaf van redenen, </w:t>
      </w:r>
      <w:r w:rsidR="00C52444" w:rsidRPr="00CD3164">
        <w:t xml:space="preserve">de </w:t>
      </w:r>
      <w:r w:rsidR="00A96E4D">
        <w:t xml:space="preserve">Aanbesteding </w:t>
      </w:r>
      <w:r w:rsidR="00895CED" w:rsidRPr="00CD3164">
        <w:t xml:space="preserve">tijdelijk of definitief te staken. </w:t>
      </w:r>
      <w:r w:rsidR="0092287D">
        <w:t>Inschrijvers</w:t>
      </w:r>
      <w:r w:rsidR="0092287D" w:rsidRPr="00CD3164">
        <w:t xml:space="preserve"> </w:t>
      </w:r>
      <w:r w:rsidR="00895CED" w:rsidRPr="00CD3164">
        <w:t xml:space="preserve">kunnen op geen enkele wijze hieraan rechten ontlenen, noch is de </w:t>
      </w:r>
      <w:r w:rsidR="00E43E66">
        <w:t>Aanbestedende dienst</w:t>
      </w:r>
      <w:r w:rsidR="00E43E66" w:rsidRPr="00CD3164">
        <w:t xml:space="preserve"> </w:t>
      </w:r>
      <w:r w:rsidR="00895CED" w:rsidRPr="00CD3164">
        <w:t xml:space="preserve">op wat voor wijze dan ook schadeplichtig. </w:t>
      </w:r>
      <w:r w:rsidR="00FF60DF">
        <w:t>Inschrijvers</w:t>
      </w:r>
      <w:r w:rsidR="00FF60DF" w:rsidRPr="00CD3164">
        <w:t xml:space="preserve"> </w:t>
      </w:r>
      <w:r w:rsidR="00895CED" w:rsidRPr="00CD3164">
        <w:t>zijn zich hiervan bewust en aanvaarden het</w:t>
      </w:r>
      <w:r w:rsidR="00C52444" w:rsidRPr="00CD3164">
        <w:t xml:space="preserve"> feit dat zij meedoen aan deze </w:t>
      </w:r>
      <w:r w:rsidR="00FE5913">
        <w:t>Aanbesteding</w:t>
      </w:r>
      <w:r w:rsidR="00FE5913" w:rsidRPr="00CD3164">
        <w:t xml:space="preserve"> </w:t>
      </w:r>
      <w:r w:rsidR="00895CED" w:rsidRPr="00CD3164">
        <w:t>voor eigen rekening en risico.</w:t>
      </w:r>
    </w:p>
    <w:p w14:paraId="7FEBEE45" w14:textId="77777777" w:rsidR="00A87818" w:rsidRPr="00A87818" w:rsidRDefault="00A87818" w:rsidP="00A87818">
      <w:pPr>
        <w:rPr>
          <w:lang w:eastAsia="en-US"/>
        </w:rPr>
      </w:pPr>
    </w:p>
    <w:p w14:paraId="4F802F6C" w14:textId="2C73B520" w:rsidR="00FF622F" w:rsidRDefault="00F526BD" w:rsidP="004368C0">
      <w:pPr>
        <w:pStyle w:val="Lijstalinea"/>
        <w:numPr>
          <w:ilvl w:val="0"/>
          <w:numId w:val="11"/>
        </w:numPr>
      </w:pPr>
      <w:r w:rsidRPr="00F526BD">
        <w:t xml:space="preserve">Het indienen van een Inschrijving houdt in dat door </w:t>
      </w:r>
      <w:r w:rsidR="00AC57AB">
        <w:t>Inschrijver</w:t>
      </w:r>
      <w:r w:rsidR="00AC57AB" w:rsidRPr="00F526BD">
        <w:t xml:space="preserve"> </w:t>
      </w:r>
      <w:r w:rsidRPr="00F526BD">
        <w:t xml:space="preserve">onvoorwaardelijk met de bepalingen, eisen en voorwaarden van </w:t>
      </w:r>
      <w:r>
        <w:t>d</w:t>
      </w:r>
      <w:r w:rsidR="00850E5C">
        <w:t xml:space="preserve">it Beschrijvend document </w:t>
      </w:r>
      <w:r w:rsidRPr="00F526BD">
        <w:t xml:space="preserve">en de </w:t>
      </w:r>
      <w:r w:rsidR="00AC57AB">
        <w:t>n</w:t>
      </w:r>
      <w:r w:rsidRPr="00F526BD">
        <w:t xml:space="preserve">ota van inlichtingen wordt ingestemd. Van de Inschrijver wordt een proactieve houding verwacht. Hij dient de </w:t>
      </w:r>
      <w:r w:rsidR="004178AC">
        <w:t>Aanbestedende dienst</w:t>
      </w:r>
      <w:r w:rsidR="004178AC" w:rsidRPr="00F526BD">
        <w:t xml:space="preserve"> </w:t>
      </w:r>
      <w:r w:rsidRPr="00F526BD">
        <w:t xml:space="preserve">tijdig, </w:t>
      </w:r>
      <w:r w:rsidR="00FF622F" w:rsidRPr="00FF622F">
        <w:t>uiterlijk op de laatste dag van de termijn voor het stellen van vragen, op de hoogte te stellen van onduidelijkheden, onvolkomenheden, tegenstrijdigheden of disproportionaliteit in de Aanbestedingsdocumenten of de aanbestedingsprocedure. Dit is een vervaltermijn. Indien Inschrijver redelijkerwijs pas ná het moment van sluiten van de inschrijftermijn op de hoogte kon zijn van deze onduidelijkheden/ onvolkomenheden/tegenstrijdigheden/disproportionaliteit in de aanbesteding dan is bovenstaande vervaltermijn niet van toepassing.</w:t>
      </w:r>
    </w:p>
    <w:p w14:paraId="5253FD14" w14:textId="77777777" w:rsidR="00F526BD" w:rsidRDefault="00F526BD" w:rsidP="00B71500">
      <w:pPr>
        <w:rPr>
          <w:lang w:eastAsia="en-US"/>
        </w:rPr>
      </w:pPr>
    </w:p>
    <w:p w14:paraId="2F3A1862" w14:textId="5C1DB225" w:rsidR="00FF622F" w:rsidRPr="00CD3164" w:rsidRDefault="00FF622F" w:rsidP="00FF622F">
      <w:pPr>
        <w:pStyle w:val="Lijstalinea"/>
        <w:numPr>
          <w:ilvl w:val="0"/>
          <w:numId w:val="11"/>
        </w:numPr>
      </w:pPr>
      <w:r w:rsidRPr="00CD3164">
        <w:t xml:space="preserve">De persoon die de gevraagde Bijlagen en eventuele andere documenten ondertekent, dient bevoegd te zijn </w:t>
      </w:r>
      <w:r w:rsidRPr="008C0215">
        <w:t>de Inschrijver te vertegenwoordigen en rechtsgeldig te binden. Deze bevoegdheid dient te blijken uit een recent (niet ouder dan 6 maanden op het tijdstip van indienen van de Inschrijving) uittreksel</w:t>
      </w:r>
      <w:r w:rsidRPr="00CD3164">
        <w:t xml:space="preserve"> uit het handelsregister van de Kamer van Koophandel, dan wel rechtsgeldig ondertekende machtiging, zie Bijlage 1</w:t>
      </w:r>
      <w:r>
        <w:t>, door een daartoe bevoegde vertegenwoordiger</w:t>
      </w:r>
      <w:r w:rsidRPr="00CD3164">
        <w:t>.</w:t>
      </w:r>
    </w:p>
    <w:p w14:paraId="62C6414A" w14:textId="77777777" w:rsidR="00FF622F" w:rsidRPr="00CD3164" w:rsidRDefault="00FF622F" w:rsidP="00FF622F"/>
    <w:p w14:paraId="6AC39DFB" w14:textId="77777777" w:rsidR="00FF622F" w:rsidRPr="004E5C1A" w:rsidRDefault="00FF622F" w:rsidP="00FF622F">
      <w:pPr>
        <w:pStyle w:val="Lijstalinea"/>
        <w:numPr>
          <w:ilvl w:val="0"/>
          <w:numId w:val="11"/>
        </w:numPr>
      </w:pPr>
      <w:r w:rsidRPr="004E5C1A">
        <w:t>De Inschrijving en alle overige correspondentie dienen in de Nederlandse taal gesteld te zijn.</w:t>
      </w:r>
    </w:p>
    <w:p w14:paraId="6D9087D0" w14:textId="77777777" w:rsidR="00FF622F" w:rsidRDefault="00FF622F" w:rsidP="00FF622F">
      <w:pPr>
        <w:ind w:left="360"/>
      </w:pPr>
    </w:p>
    <w:p w14:paraId="38210BC3" w14:textId="49DB335A" w:rsidR="00BF49EA" w:rsidRPr="00CD3164" w:rsidRDefault="00FF622F" w:rsidP="00FF622F">
      <w:pPr>
        <w:pStyle w:val="Lijstalinea"/>
        <w:numPr>
          <w:ilvl w:val="0"/>
          <w:numId w:val="11"/>
        </w:numPr>
      </w:pPr>
      <w:r w:rsidRPr="00CD3164">
        <w:t xml:space="preserve">Er zal na </w:t>
      </w:r>
      <w:r w:rsidRPr="00881244">
        <w:t xml:space="preserve">bekendmaking van de Gunningsbeslissing conform hoofdstuk 2.1 een </w:t>
      </w:r>
      <w:r w:rsidR="00042394" w:rsidRPr="00881244">
        <w:t xml:space="preserve">standstill-termijn </w:t>
      </w:r>
      <w:r w:rsidRPr="00881244">
        <w:t>van twintig (20) kalenderdagen</w:t>
      </w:r>
      <w:r>
        <w:t xml:space="preserve"> </w:t>
      </w:r>
      <w:r w:rsidRPr="00CD3164">
        <w:t xml:space="preserve">in acht worden genomen om afgewezen Inschrijvers de gelegenheid te geven nadere informatie te verkrijgen dan wel om kenbaar te maken dat zij rechtsmiddelen willen inzetten tegen de Gunningsbeslissing. Deze </w:t>
      </w:r>
      <w:r w:rsidR="00042394" w:rsidRPr="00042394">
        <w:t>standstill-termijn</w:t>
      </w:r>
      <w:r w:rsidR="00042394">
        <w:t xml:space="preserve"> </w:t>
      </w:r>
      <w:r w:rsidRPr="00CD3164">
        <w:t>gaat in op de dag na datum van verzending van de Gunningsbeslissing.</w:t>
      </w:r>
    </w:p>
    <w:p w14:paraId="0F06A865" w14:textId="007C760B" w:rsidR="00042394" w:rsidRDefault="00042394" w:rsidP="002532A1">
      <w:pPr>
        <w:pStyle w:val="Lijstalinea"/>
        <w:numPr>
          <w:ilvl w:val="0"/>
          <w:numId w:val="11"/>
        </w:numPr>
      </w:pPr>
      <w:r w:rsidRPr="00042394">
        <w:lastRenderedPageBreak/>
        <w:t>Iedere Inschrijver die het niet met de voorgenomen Gunningsbeslissing eens is, dient na dagtekening van de mededeling van de Gunningsbeslissing binnen de gekozen standstill-termijn</w:t>
      </w:r>
      <w:r>
        <w:t xml:space="preserve"> </w:t>
      </w:r>
      <w:r w:rsidRPr="00042394">
        <w:t xml:space="preserve">een civiel kort geding dan wel een voorlopige voorziening aanhangig te hebben gemaakt bij de Rechtbank Gelderland. De Opdrachtgever dient hiervan gelijktijdig in kennis te worden gesteld door toezending van een kopie van de dagvaarding naar </w:t>
      </w:r>
      <w:hyperlink r:id="rId24" w:history="1">
        <w:r w:rsidRPr="00EB08CC">
          <w:rPr>
            <w:rStyle w:val="Hyperlink"/>
          </w:rPr>
          <w:t>inkoop@wageningen.nl</w:t>
        </w:r>
      </w:hyperlink>
      <w:r w:rsidRPr="00042394">
        <w:t>.</w:t>
      </w:r>
      <w:r>
        <w:t xml:space="preserve"> </w:t>
      </w:r>
      <w:r w:rsidRPr="00042394">
        <w:t>Dit is een fatale termijn, wat betekent dat een Inschrijver zijn recht verliest om geschillen over de Gunningsbeslissing voor te leggen aan de bevoegde rechter indien niet binnen de standstill-termijn</w:t>
      </w:r>
      <w:r>
        <w:t xml:space="preserve"> </w:t>
      </w:r>
      <w:r w:rsidRPr="00042394">
        <w:t>een kort geding dan wel een voorlopige voorziening aanhangig is gemaakt. Indien de fatale termijn eindigt op een zaterdag, zondag of feestdag, dan eindigt de fatale termijn op het laatste uur van de eerstvolgende werkdag.</w:t>
      </w:r>
      <w:r>
        <w:t xml:space="preserve"> </w:t>
      </w:r>
      <w:r w:rsidRPr="00042394">
        <w:t>Wanneer een Inschrijver niet, niet tijdig of niet correct een (kortgeding)dagvaarding aan de Opdrachtgever betekent, dan gaat de Opdrachtgever ervan uit dat deze Inschrijver uitdrukkelijk afstand heeft gedaan van zijn recht om de Gunningsbeslissing of het verloop en de uitkomst van deze aanbestedingsprocedure door de rechter te laten toetsen. Opdrachtgever is in dat geval vrij om gevolg te geven aan de geuite beslissing. De gepasseerde Inschrijvers hebben in genoemd geval evenzeer hun rechten verwerkt om in een (bodem)procedure een vordering tot schadevergoeding in te stellen. Indien een kort geding aanhangig is gemaakt, zal niet worden overgegaan tot gunning, tenzij onverwijlde spoed dit noodzakelijk maakt.</w:t>
      </w:r>
    </w:p>
    <w:p w14:paraId="76161D37" w14:textId="3B410A6D" w:rsidR="009E5191" w:rsidRPr="00CD3164" w:rsidRDefault="009E5191" w:rsidP="00042394">
      <w:pPr>
        <w:ind w:left="360"/>
      </w:pPr>
    </w:p>
    <w:p w14:paraId="1CFC5446" w14:textId="3AADA41B" w:rsidR="009E5191" w:rsidRPr="00CD3164" w:rsidRDefault="009E5191" w:rsidP="004368C0">
      <w:pPr>
        <w:pStyle w:val="Lijstalinea"/>
        <w:numPr>
          <w:ilvl w:val="0"/>
          <w:numId w:val="11"/>
        </w:numPr>
      </w:pPr>
      <w:r w:rsidRPr="00CD3164">
        <w:t xml:space="preserve">In geval van ongeldigverklaring van een </w:t>
      </w:r>
      <w:r w:rsidR="00C94717">
        <w:t>I</w:t>
      </w:r>
      <w:r w:rsidRPr="00CD3164">
        <w:t xml:space="preserve">nschrijving na de beoordeling op de gunningcriteria blijft de rangorde van </w:t>
      </w:r>
      <w:r w:rsidR="00C94717">
        <w:t>I</w:t>
      </w:r>
      <w:r w:rsidRPr="00CD3164">
        <w:t>nschrijvers in stand.</w:t>
      </w:r>
    </w:p>
    <w:p w14:paraId="1498B305" w14:textId="77777777" w:rsidR="00744955" w:rsidRPr="00A31973" w:rsidRDefault="00744955" w:rsidP="00B71500"/>
    <w:p w14:paraId="52A6E3D6" w14:textId="234E756F" w:rsidR="0058558F" w:rsidRDefault="0058558F" w:rsidP="00057A0A">
      <w:pPr>
        <w:pStyle w:val="Lijstalinea"/>
        <w:numPr>
          <w:ilvl w:val="0"/>
          <w:numId w:val="19"/>
        </w:numPr>
      </w:pPr>
      <w:bookmarkStart w:id="108" w:name="_Toc287878155"/>
      <w:r>
        <w:t xml:space="preserve">Tijdens de periode van beoordeling zal de </w:t>
      </w:r>
      <w:r w:rsidR="002532A1">
        <w:t>Opdrachtgever</w:t>
      </w:r>
      <w:r w:rsidR="008C0215">
        <w:t xml:space="preserve"> en Aanbestedende dienst</w:t>
      </w:r>
      <w:r>
        <w:t xml:space="preserve"> geen enkele informatie geven aan Inschrijvers over de stand van zaken.</w:t>
      </w:r>
    </w:p>
    <w:p w14:paraId="16629B34" w14:textId="77777777" w:rsidR="0058558F" w:rsidRDefault="0058558F" w:rsidP="0058558F"/>
    <w:p w14:paraId="5FE8D3CF" w14:textId="51E1AE54" w:rsidR="0058558F" w:rsidRDefault="0058558F" w:rsidP="00057A0A">
      <w:pPr>
        <w:pStyle w:val="Lijstalinea"/>
        <w:numPr>
          <w:ilvl w:val="0"/>
          <w:numId w:val="19"/>
        </w:numPr>
      </w:pPr>
      <w:r>
        <w:t xml:space="preserve">De </w:t>
      </w:r>
      <w:r w:rsidR="002F59A9">
        <w:t>Aanbestedende dienst</w:t>
      </w:r>
      <w:r>
        <w:t xml:space="preserve"> behoudt zich het recht voor alle verstrekte gegevens op hun juistheid te controleren. Indien de Inschrijving onduidelijkheden bevat kan de </w:t>
      </w:r>
      <w:r w:rsidR="002F59A9">
        <w:t>Aanbestedende dienst</w:t>
      </w:r>
      <w:r>
        <w:t xml:space="preserve"> verzoeken om een nadere toelichting op de Inschrijving. Het verstrekken van onjuiste gegevens kan tot uitsluiting leiden. Inschrijvers dienen onder meer de door hen in het kader van de gunning overlegde getuigschriften en documenten op verzoek van de </w:t>
      </w:r>
      <w:r w:rsidR="009F072D">
        <w:t>Aanbestedende dienst</w:t>
      </w:r>
      <w:r>
        <w:t xml:space="preserve"> toe te lichten.</w:t>
      </w:r>
    </w:p>
    <w:p w14:paraId="021295B4" w14:textId="77777777" w:rsidR="0058558F" w:rsidRDefault="0058558F" w:rsidP="0058558F"/>
    <w:p w14:paraId="1E05C447" w14:textId="0B084282" w:rsidR="0058558F" w:rsidRDefault="0058558F" w:rsidP="00057A0A">
      <w:pPr>
        <w:pStyle w:val="Lijstalinea"/>
        <w:numPr>
          <w:ilvl w:val="0"/>
          <w:numId w:val="19"/>
        </w:numPr>
      </w:pPr>
      <w:r>
        <w:t>De Gunningsbeslissing zal schriftelijk en gelijktijdig aan alle Inschrijvers bekend worden gemaakt met een inhoudelijk gemotiveerde reden indien sprake is van afwijzing. De Gunningsbeslissing is geen aanvaarding van het aanbod als bedoeld in artikel 6:217, eerste lid, van het Burgerlijk Wetboek.</w:t>
      </w:r>
    </w:p>
    <w:p w14:paraId="5E479FE0" w14:textId="77777777" w:rsidR="0058558F" w:rsidRDefault="0058558F" w:rsidP="0058558F"/>
    <w:p w14:paraId="6FC7C329" w14:textId="6067AD20" w:rsidR="0058558F" w:rsidRDefault="0058558F" w:rsidP="00057A0A">
      <w:pPr>
        <w:pStyle w:val="Lijstalinea"/>
        <w:numPr>
          <w:ilvl w:val="0"/>
          <w:numId w:val="19"/>
        </w:numPr>
      </w:pPr>
      <w:r>
        <w:t xml:space="preserve">De </w:t>
      </w:r>
      <w:r w:rsidR="009F072D">
        <w:t>Aanbestedende dienst</w:t>
      </w:r>
      <w:r>
        <w:t xml:space="preserve"> is niet verplicht interne (aanbestedings-) documenten, zoals resultaten van evaluaties, adviezen aangaande kwalificatie en gunning, aan de Inschrijvers bekend te maken. </w:t>
      </w:r>
    </w:p>
    <w:p w14:paraId="5D96E6D1" w14:textId="77777777" w:rsidR="0058558F" w:rsidRDefault="0058558F" w:rsidP="0058558F"/>
    <w:p w14:paraId="0121C190" w14:textId="692B61A0" w:rsidR="0058558F" w:rsidRDefault="0058558F" w:rsidP="00057A0A">
      <w:pPr>
        <w:pStyle w:val="Lijstalinea"/>
        <w:numPr>
          <w:ilvl w:val="0"/>
          <w:numId w:val="19"/>
        </w:numPr>
      </w:pPr>
      <w:r>
        <w:t>Opdrachtgever is gerechtigd de</w:t>
      </w:r>
      <w:r w:rsidR="000B57DF">
        <w:t xml:space="preserve"> </w:t>
      </w:r>
      <w:r w:rsidRPr="000B57DF">
        <w:t>Overeenkomst</w:t>
      </w:r>
      <w:r>
        <w:t xml:space="preserve"> met de Opdrachtnemer met onmiddellijke ingang te beëindigen, indien uit een uitspraak van een rechter volgt dat de Gunningsbeslissing onrechtmatig is, of dat de</w:t>
      </w:r>
      <w:r w:rsidR="000B57DF">
        <w:t xml:space="preserve"> </w:t>
      </w:r>
      <w:r w:rsidRPr="000B57DF">
        <w:t>Overeenkomst</w:t>
      </w:r>
      <w:r>
        <w:t xml:space="preserve"> ongeldig is, of dat om welke reden dan ook opnieuw moeten worden aanbesteed. Aan dergelijke besluiten, alsmede aan een verzoek tot aanvulling van de Inschrijving of aan andere mededelingen of gedragingen van de </w:t>
      </w:r>
      <w:r w:rsidR="003B11EC">
        <w:t>Aanbestedende dienst</w:t>
      </w:r>
      <w:r>
        <w:t xml:space="preserve"> voorafgaand aan de gunningsbeslissing, kunnen door Inschrijvers geen aanspraken op de opdracht of op vergoeding van inschrijfkosten, verlies aan </w:t>
      </w:r>
      <w:r>
        <w:lastRenderedPageBreak/>
        <w:t>referentie, gederfde winst of andere schade jegens</w:t>
      </w:r>
      <w:r w:rsidR="00AA3AFC">
        <w:t xml:space="preserve"> de</w:t>
      </w:r>
      <w:r>
        <w:t xml:space="preserve"> Opdrachtgever</w:t>
      </w:r>
      <w:r w:rsidR="00D50C17">
        <w:t>/Aanbestedende dienst</w:t>
      </w:r>
      <w:r>
        <w:t xml:space="preserve"> worden ontleend. </w:t>
      </w:r>
    </w:p>
    <w:p w14:paraId="070B586E" w14:textId="77777777" w:rsidR="0058558F" w:rsidRDefault="0058558F" w:rsidP="0058558F"/>
    <w:p w14:paraId="58839D04" w14:textId="7DDFC3C5" w:rsidR="0058558F" w:rsidRPr="00AA3AFC" w:rsidRDefault="00ED775B" w:rsidP="00AA3AFC">
      <w:pPr>
        <w:pStyle w:val="Lijstalinea"/>
        <w:numPr>
          <w:ilvl w:val="0"/>
          <w:numId w:val="19"/>
        </w:numPr>
      </w:pPr>
      <w:r w:rsidRPr="00CD3164">
        <w:t xml:space="preserve">Aan het uitbrengen van een </w:t>
      </w:r>
      <w:r>
        <w:t>Inschrijving</w:t>
      </w:r>
      <w:r w:rsidRPr="00CD3164">
        <w:t xml:space="preserve"> zullen voor de </w:t>
      </w:r>
      <w:r>
        <w:t>Aanbestedende dienst</w:t>
      </w:r>
      <w:r w:rsidRPr="00CD3164">
        <w:t xml:space="preserve"> geen kosten zijn verbonden, ongeacht of de </w:t>
      </w:r>
      <w:r>
        <w:t>Inschrijving</w:t>
      </w:r>
      <w:r w:rsidRPr="00CD3164">
        <w:t xml:space="preserve"> tot het sluiten van een Overeenkomst zal leiden.</w:t>
      </w:r>
    </w:p>
    <w:p w14:paraId="6BF93E09" w14:textId="77777777" w:rsidR="0017758C" w:rsidRPr="0017758C" w:rsidRDefault="0017758C" w:rsidP="0017758C">
      <w:pPr>
        <w:rPr>
          <w:lang w:eastAsia="en-US"/>
        </w:rPr>
      </w:pPr>
    </w:p>
    <w:p w14:paraId="3DFB1C02" w14:textId="74904251" w:rsidR="0058558F" w:rsidRDefault="0058558F" w:rsidP="00057A0A">
      <w:pPr>
        <w:pStyle w:val="Lijstalinea"/>
        <w:numPr>
          <w:ilvl w:val="0"/>
          <w:numId w:val="19"/>
        </w:numPr>
      </w:pPr>
      <w:r>
        <w:t xml:space="preserve">De </w:t>
      </w:r>
      <w:r w:rsidR="0095348C">
        <w:t>A</w:t>
      </w:r>
      <w:r>
        <w:t>anbestedende dienst sluit niet op voorhand iedere vergoeding van inschrijfkosten uit in geval van een laattijdige intrekking van de aanbesteding.</w:t>
      </w:r>
    </w:p>
    <w:p w14:paraId="35E0061F" w14:textId="77777777" w:rsidR="0058558F" w:rsidRDefault="0058558F" w:rsidP="0058558F"/>
    <w:p w14:paraId="17C68B12" w14:textId="51EF4D23" w:rsidR="00333F85" w:rsidRDefault="0058558F" w:rsidP="00057A0A">
      <w:pPr>
        <w:pStyle w:val="Lijstalinea"/>
        <w:numPr>
          <w:ilvl w:val="0"/>
          <w:numId w:val="19"/>
        </w:numPr>
      </w:pPr>
      <w:r>
        <w:t>Op deze aanbesteding is het Nederlandse recht van toepassing.</w:t>
      </w:r>
    </w:p>
    <w:p w14:paraId="3405997B" w14:textId="0E78DB0B" w:rsidR="00AB120C" w:rsidRPr="0058558F" w:rsidRDefault="00AB120C" w:rsidP="00887B57">
      <w:pPr>
        <w:spacing w:line="240" w:lineRule="auto"/>
        <w:rPr>
          <w:lang w:eastAsia="en-US"/>
        </w:rPr>
      </w:pPr>
    </w:p>
    <w:p w14:paraId="49D9BC25" w14:textId="6A4DD5B6" w:rsidR="00895CED" w:rsidRPr="00A31973" w:rsidRDefault="00895CED" w:rsidP="001A1846">
      <w:pPr>
        <w:pStyle w:val="Kop2"/>
      </w:pPr>
      <w:bookmarkStart w:id="109" w:name="_Toc93650086"/>
      <w:bookmarkStart w:id="110" w:name="_Toc215579899"/>
      <w:r w:rsidRPr="00A31973">
        <w:t>Het vormen van een combinatie</w:t>
      </w:r>
      <w:bookmarkEnd w:id="108"/>
      <w:bookmarkEnd w:id="109"/>
      <w:bookmarkEnd w:id="110"/>
    </w:p>
    <w:p w14:paraId="779CAFA5" w14:textId="77777777" w:rsidR="00F00BF8" w:rsidRPr="001C6263" w:rsidRDefault="00F00BF8" w:rsidP="00F00BF8">
      <w:pPr>
        <w:rPr>
          <w:rFonts w:ascii="Arial" w:hAnsi="Arial"/>
          <w:color w:val="auto"/>
          <w:sz w:val="20"/>
        </w:rPr>
      </w:pPr>
      <w:bookmarkStart w:id="111" w:name="_Hlk117496887"/>
      <w:r>
        <w:t xml:space="preserve">Zowel een zelfstandige Onderneming als een combinatie van Ondernemingen kan een Inschrijving doen. </w:t>
      </w:r>
      <w:r w:rsidRPr="009C0C55">
        <w:rPr>
          <w:rFonts w:cs="Arial"/>
        </w:rPr>
        <w:t>Indien Inschrijver als Combinatie wil inschrijven</w:t>
      </w:r>
      <w:r>
        <w:rPr>
          <w:rFonts w:cs="Arial"/>
        </w:rPr>
        <w:t xml:space="preserve"> gelden de volgende voorwaarden:</w:t>
      </w:r>
    </w:p>
    <w:p w14:paraId="510B54B6" w14:textId="77777777" w:rsidR="00F00BF8" w:rsidRPr="009C0C55" w:rsidRDefault="00F00BF8" w:rsidP="00F00BF8">
      <w:pPr>
        <w:rPr>
          <w:rFonts w:cs="Arial"/>
        </w:rPr>
      </w:pPr>
    </w:p>
    <w:p w14:paraId="3ABDA90D" w14:textId="77777777" w:rsidR="00F00BF8" w:rsidRPr="00322216" w:rsidRDefault="00F00BF8" w:rsidP="00F00BF8">
      <w:pPr>
        <w:pStyle w:val="Lijstalinea"/>
        <w:numPr>
          <w:ilvl w:val="0"/>
          <w:numId w:val="20"/>
        </w:numPr>
        <w:rPr>
          <w:rFonts w:cs="Arial"/>
        </w:rPr>
      </w:pPr>
      <w:r w:rsidRPr="00322216">
        <w:rPr>
          <w:rFonts w:cs="Arial"/>
        </w:rPr>
        <w:t>Indien als Combinatie wordt ingeschreven, wordt dit in Deel I van het UEA vermeld</w:t>
      </w:r>
      <w:r>
        <w:rPr>
          <w:rFonts w:cs="Arial"/>
        </w:rPr>
        <w:t>.</w:t>
      </w:r>
      <w:r w:rsidRPr="00322216">
        <w:rPr>
          <w:rFonts w:cs="Arial"/>
        </w:rPr>
        <w:t xml:space="preserve"> </w:t>
      </w:r>
    </w:p>
    <w:p w14:paraId="190B36E2" w14:textId="77777777" w:rsidR="00F00BF8" w:rsidRPr="00322216" w:rsidRDefault="00F00BF8" w:rsidP="00F00BF8">
      <w:pPr>
        <w:pStyle w:val="Lijstalinea"/>
        <w:numPr>
          <w:ilvl w:val="0"/>
          <w:numId w:val="20"/>
        </w:numPr>
        <w:rPr>
          <w:rFonts w:cs="Arial"/>
        </w:rPr>
      </w:pPr>
      <w:r w:rsidRPr="00322216">
        <w:rPr>
          <w:rFonts w:cs="Arial"/>
        </w:rPr>
        <w:t xml:space="preserve">Elke deelnemer van de Combinatie dient apart een UEA in te vullen en te ondertekenen. Iedere afzonderlijke deelnemer verklaart hiermee dat de uitsluitingsgronden in het UEA niet op hem van toepassing zijn. </w:t>
      </w:r>
    </w:p>
    <w:p w14:paraId="5E4549CD" w14:textId="77777777" w:rsidR="00F00BF8" w:rsidRPr="00322216" w:rsidRDefault="00F00BF8" w:rsidP="00F00BF8">
      <w:pPr>
        <w:pStyle w:val="Lijstalinea"/>
        <w:numPr>
          <w:ilvl w:val="0"/>
          <w:numId w:val="20"/>
        </w:numPr>
        <w:rPr>
          <w:rFonts w:cs="Arial"/>
        </w:rPr>
      </w:pPr>
      <w:r w:rsidRPr="00322216">
        <w:rPr>
          <w:rFonts w:cs="Arial"/>
        </w:rPr>
        <w:t>De Combinatie dient gezamenlijk te voldoen aan de gestelde eisen ten behoeve van de economische en financiële draagkracht. Het is toegestaan dat de relevante omzet en referenties van de deelnemers van de Combinatie bij elkaar worden opgeteld.</w:t>
      </w:r>
    </w:p>
    <w:p w14:paraId="232D252D" w14:textId="6BC07458" w:rsidR="00F00BF8" w:rsidRPr="00E62DC7" w:rsidRDefault="00F00BF8" w:rsidP="00F00BF8">
      <w:pPr>
        <w:pStyle w:val="Lijstalinea"/>
        <w:numPr>
          <w:ilvl w:val="0"/>
          <w:numId w:val="20"/>
        </w:numPr>
        <w:rPr>
          <w:rFonts w:cs="Arial"/>
        </w:rPr>
      </w:pPr>
      <w:r w:rsidRPr="00E62DC7">
        <w:rPr>
          <w:rFonts w:cs="Arial"/>
        </w:rPr>
        <w:t>Indien aan een Combinatie gegund wordt</w:t>
      </w:r>
      <w:r w:rsidR="00E62DC7" w:rsidRPr="00E62DC7">
        <w:rPr>
          <w:rFonts w:cs="Arial"/>
        </w:rPr>
        <w:t>,</w:t>
      </w:r>
      <w:r w:rsidRPr="00E62DC7">
        <w:rPr>
          <w:rFonts w:cs="Arial"/>
        </w:rPr>
        <w:t xml:space="preserve"> is de uitvoering van de Opdracht aan de volgende aanvullende eisen onderhevig: </w:t>
      </w:r>
    </w:p>
    <w:p w14:paraId="15F7F1D0" w14:textId="77777777" w:rsidR="00F00BF8" w:rsidRPr="00322216" w:rsidRDefault="00F00BF8" w:rsidP="00F00BF8">
      <w:pPr>
        <w:pStyle w:val="Lijstalinea"/>
        <w:numPr>
          <w:ilvl w:val="1"/>
          <w:numId w:val="20"/>
        </w:numPr>
        <w:rPr>
          <w:rFonts w:cs="Arial"/>
        </w:rPr>
      </w:pPr>
      <w:r w:rsidRPr="00322216">
        <w:rPr>
          <w:rFonts w:cs="Arial"/>
        </w:rPr>
        <w:t>Binnen de combinatie dient één contactpersoon te worden aangewezen die namens de Combinatie optreedt als penvoerder. De penvoerder dient gedurende de uitvoering van de Opdracht over volledige beslissingsbevoegdheid te beschikken en gemachtigd te zijn om namens de Combinatie op te treden.</w:t>
      </w:r>
    </w:p>
    <w:p w14:paraId="64047075" w14:textId="584277D7" w:rsidR="00F00BF8" w:rsidRPr="00B75C30" w:rsidRDefault="00F00BF8" w:rsidP="00F00BF8">
      <w:pPr>
        <w:pStyle w:val="Lijstalinea"/>
        <w:numPr>
          <w:ilvl w:val="0"/>
          <w:numId w:val="20"/>
        </w:numPr>
        <w:rPr>
          <w:rFonts w:cs="Arial"/>
        </w:rPr>
      </w:pPr>
      <w:r w:rsidRPr="00322216">
        <w:rPr>
          <w:rFonts w:cs="Arial"/>
        </w:rPr>
        <w:t xml:space="preserve">Alle deelnemers aanvaarden zowel gezamenlijke als hoofdelijke aansprakelijkheid voor zowel </w:t>
      </w:r>
      <w:r w:rsidRPr="00B75C30">
        <w:rPr>
          <w:rFonts w:cs="Arial"/>
        </w:rPr>
        <w:t xml:space="preserve">de Inschrijving als voor de nakoming en uitvoering van alle uit de </w:t>
      </w:r>
      <w:r w:rsidR="008E2671">
        <w:rPr>
          <w:rFonts w:cs="Arial"/>
        </w:rPr>
        <w:t>Overeenkomst</w:t>
      </w:r>
      <w:r w:rsidRPr="00B75C30">
        <w:rPr>
          <w:rFonts w:cs="Arial"/>
        </w:rPr>
        <w:t xml:space="preserve"> voortvloeiende verplichtingen.</w:t>
      </w:r>
    </w:p>
    <w:p w14:paraId="195B25AD" w14:textId="77777777" w:rsidR="00F00BF8" w:rsidRPr="00B75C30" w:rsidRDefault="00F00BF8" w:rsidP="00F00BF8">
      <w:pPr>
        <w:pStyle w:val="Lijstalinea"/>
        <w:numPr>
          <w:ilvl w:val="0"/>
          <w:numId w:val="20"/>
        </w:numPr>
        <w:rPr>
          <w:rFonts w:cs="Arial"/>
        </w:rPr>
      </w:pPr>
      <w:r w:rsidRPr="00B75C30">
        <w:rPr>
          <w:rFonts w:cs="Arial"/>
        </w:rPr>
        <w:t>Indien op één van de deelnemers een uitsluitingsgrond van toepassing is, volgt uitsluiting van alle deelnemers en is het niet toegestaan een andere Combinatie aan te gaan.</w:t>
      </w:r>
    </w:p>
    <w:p w14:paraId="58C12A46" w14:textId="560344D7" w:rsidR="00F00BF8" w:rsidRPr="00B75C30" w:rsidRDefault="00F00BF8" w:rsidP="00F00BF8">
      <w:pPr>
        <w:pStyle w:val="Lijstalinea"/>
        <w:numPr>
          <w:ilvl w:val="0"/>
          <w:numId w:val="20"/>
        </w:numPr>
        <w:rPr>
          <w:rFonts w:cs="Arial"/>
        </w:rPr>
      </w:pPr>
      <w:r w:rsidRPr="00B75C30">
        <w:rPr>
          <w:rFonts w:cs="Arial"/>
        </w:rPr>
        <w:t xml:space="preserve">Indien de Combinatie wordt ontbonden dient de Opdrachtnemer dit onverwijld aan de Opdrachtgever te melden. Partijen gaan vervolgens in gesprek of de </w:t>
      </w:r>
      <w:r w:rsidR="008E2671">
        <w:rPr>
          <w:rFonts w:cs="Arial"/>
        </w:rPr>
        <w:t>Overeenkomst</w:t>
      </w:r>
      <w:r w:rsidRPr="00B75C30">
        <w:rPr>
          <w:rFonts w:cs="Arial"/>
        </w:rPr>
        <w:t xml:space="preserve"> kan worden voortgezet. De continuïteit en kwaliteit van de dienstverlening is hierbij uitgangspunt.</w:t>
      </w:r>
    </w:p>
    <w:bookmarkEnd w:id="111"/>
    <w:p w14:paraId="698C39E3" w14:textId="77777777" w:rsidR="009C0C55" w:rsidRPr="00A31973" w:rsidRDefault="009C0C55" w:rsidP="009C0C55">
      <w:pPr>
        <w:rPr>
          <w:rFonts w:cs="Arial"/>
        </w:rPr>
      </w:pPr>
    </w:p>
    <w:p w14:paraId="1AD4A86A" w14:textId="77777777" w:rsidR="00895CED" w:rsidRPr="00A31973" w:rsidRDefault="00895CED" w:rsidP="001A1846">
      <w:pPr>
        <w:pStyle w:val="Kop2"/>
      </w:pPr>
      <w:bookmarkStart w:id="112" w:name="_Toc287878156"/>
      <w:bookmarkStart w:id="113" w:name="_Toc93650087"/>
      <w:bookmarkStart w:id="114" w:name="_Toc215579900"/>
      <w:r w:rsidRPr="00A31973">
        <w:t>Geheimhouding</w:t>
      </w:r>
      <w:bookmarkEnd w:id="112"/>
      <w:bookmarkEnd w:id="113"/>
      <w:bookmarkEnd w:id="114"/>
    </w:p>
    <w:p w14:paraId="1BC99D30" w14:textId="512A4C89" w:rsidR="00895CED" w:rsidRPr="00CD3164" w:rsidRDefault="00F00BF8" w:rsidP="001A1846">
      <w:r>
        <w:t>De</w:t>
      </w:r>
      <w:r w:rsidR="008C0215">
        <w:t xml:space="preserve"> Aanbestedende dienst </w:t>
      </w:r>
      <w:r w:rsidR="00697205" w:rsidRPr="00697205">
        <w:t xml:space="preserve">zal de inhoud van de </w:t>
      </w:r>
      <w:r w:rsidR="008C0215">
        <w:t>Inschrijving</w:t>
      </w:r>
      <w:r w:rsidR="008C0215" w:rsidRPr="00697205">
        <w:t xml:space="preserve"> </w:t>
      </w:r>
      <w:r w:rsidR="00697205" w:rsidRPr="00697205">
        <w:t>vertrouwelijk behandelen.</w:t>
      </w:r>
    </w:p>
    <w:p w14:paraId="5E58D446" w14:textId="77777777" w:rsidR="00895CED" w:rsidRPr="00A31973" w:rsidRDefault="00895CED" w:rsidP="001A1846">
      <w:pPr>
        <w:rPr>
          <w:kern w:val="1"/>
        </w:rPr>
      </w:pPr>
    </w:p>
    <w:p w14:paraId="10D46E9B" w14:textId="664CA408" w:rsidR="00895CED" w:rsidRPr="00A31973" w:rsidRDefault="00895CED" w:rsidP="001A1846">
      <w:pPr>
        <w:pStyle w:val="Kop2"/>
      </w:pPr>
      <w:bookmarkStart w:id="115" w:name="_Toc287878157"/>
      <w:bookmarkStart w:id="116" w:name="_Toc93650088"/>
      <w:bookmarkStart w:id="117" w:name="_Toc215579901"/>
      <w:r w:rsidRPr="00A31973">
        <w:t xml:space="preserve">Geldigheidsduur </w:t>
      </w:r>
      <w:bookmarkEnd w:id="115"/>
      <w:r w:rsidR="00862B79">
        <w:t>Inschrijving</w:t>
      </w:r>
      <w:bookmarkEnd w:id="116"/>
      <w:bookmarkEnd w:id="117"/>
    </w:p>
    <w:p w14:paraId="4E60948C" w14:textId="71B3832B" w:rsidR="00A813BF" w:rsidRDefault="00895CED" w:rsidP="001A1846">
      <w:r w:rsidRPr="00CD3164">
        <w:t xml:space="preserve">De </w:t>
      </w:r>
      <w:r w:rsidR="0030475A">
        <w:t>Inschrijving</w:t>
      </w:r>
      <w:r w:rsidR="0030475A" w:rsidRPr="00CD3164">
        <w:t xml:space="preserve"> </w:t>
      </w:r>
      <w:r w:rsidRPr="00CD3164">
        <w:t xml:space="preserve">dient een minimale geldigheidsduur </w:t>
      </w:r>
      <w:r w:rsidR="0025657B" w:rsidRPr="00881244">
        <w:t>van</w:t>
      </w:r>
      <w:r w:rsidR="000B57DF" w:rsidRPr="00881244">
        <w:t xml:space="preserve"> </w:t>
      </w:r>
      <w:r w:rsidR="00881244" w:rsidRPr="00881244">
        <w:rPr>
          <w:kern w:val="1"/>
        </w:rPr>
        <w:t>9</w:t>
      </w:r>
      <w:r w:rsidR="003553A2" w:rsidRPr="00881244">
        <w:rPr>
          <w:kern w:val="1"/>
        </w:rPr>
        <w:t>0</w:t>
      </w:r>
      <w:r w:rsidR="003553A2" w:rsidRPr="000B57DF">
        <w:rPr>
          <w:kern w:val="1"/>
        </w:rPr>
        <w:t xml:space="preserve"> </w:t>
      </w:r>
      <w:r w:rsidR="0025657B" w:rsidRPr="000B57DF">
        <w:rPr>
          <w:kern w:val="1"/>
        </w:rPr>
        <w:t>dagen</w:t>
      </w:r>
      <w:r w:rsidRPr="00CD3164">
        <w:t xml:space="preserve"> na sluitingsdatum</w:t>
      </w:r>
      <w:r w:rsidR="00A813BF">
        <w:t xml:space="preserve"> </w:t>
      </w:r>
      <w:r w:rsidR="00A813BF" w:rsidRPr="00CD3164">
        <w:t>te hebben</w:t>
      </w:r>
      <w:r w:rsidRPr="00CD3164">
        <w:t xml:space="preserve">. Gedurende deze periode is de </w:t>
      </w:r>
      <w:r w:rsidR="0030475A">
        <w:t>Inschrijving</w:t>
      </w:r>
      <w:r w:rsidR="0030475A" w:rsidRPr="00CD3164">
        <w:t xml:space="preserve"> </w:t>
      </w:r>
      <w:r w:rsidRPr="00CD3164">
        <w:t xml:space="preserve">onvoorwaardelijk en bindend. De </w:t>
      </w:r>
      <w:r w:rsidR="0030475A">
        <w:t>Inschrijving</w:t>
      </w:r>
      <w:r w:rsidR="0030475A" w:rsidRPr="00CD3164">
        <w:t xml:space="preserve"> </w:t>
      </w:r>
      <w:r w:rsidR="00A813BF">
        <w:t>vormt</w:t>
      </w:r>
      <w:r w:rsidRPr="00CD3164">
        <w:t xml:space="preserve"> een onherroepelijk aanbod in de zin van artikel 6:219 van het Burgerlijk Wetboek; prijzen en condities kunnen gedurende deze periode niet worden gewijzigd. </w:t>
      </w:r>
    </w:p>
    <w:p w14:paraId="56C7DC79" w14:textId="77777777" w:rsidR="00A813BF" w:rsidRDefault="00A813BF" w:rsidP="001A1846"/>
    <w:p w14:paraId="62385A96" w14:textId="5D07AB47" w:rsidR="00A813BF" w:rsidRDefault="00A813BF" w:rsidP="00E22688">
      <w:r>
        <w:lastRenderedPageBreak/>
        <w:t xml:space="preserve">Indien </w:t>
      </w:r>
      <w:r w:rsidR="00643A1F" w:rsidRPr="005F34E0">
        <w:t>er een kort geding worden gestart naar aanleiding van de Gunningsbeslissing</w:t>
      </w:r>
      <w:r>
        <w:t xml:space="preserve"> en de termijn </w:t>
      </w:r>
      <w:r w:rsidRPr="00881244">
        <w:t xml:space="preserve">van </w:t>
      </w:r>
      <w:r w:rsidR="00881244" w:rsidRPr="00881244">
        <w:t>9</w:t>
      </w:r>
      <w:r w:rsidRPr="00881244">
        <w:t>0</w:t>
      </w:r>
      <w:r>
        <w:t xml:space="preserve"> dagen wordt overschreden</w:t>
      </w:r>
      <w:r w:rsidR="00643A1F" w:rsidRPr="005F34E0">
        <w:t xml:space="preserve">, dient de </w:t>
      </w:r>
      <w:r w:rsidR="00643A1F">
        <w:t>Inschrijver</w:t>
      </w:r>
      <w:r w:rsidR="00643A1F" w:rsidRPr="005F34E0">
        <w:t xml:space="preserve"> zijn Inschrijving verlengd gestand te doen tot 4 weken </w:t>
      </w:r>
      <w:r>
        <w:t xml:space="preserve">na de uitspraak van de voorzieningenrechter </w:t>
      </w:r>
      <w:r w:rsidR="00643A1F" w:rsidRPr="005F34E0">
        <w:t xml:space="preserve">(termijn om hoger beroep aan te tekenen) en voor de periode die de Opdrachtgever </w:t>
      </w:r>
      <w:r w:rsidRPr="005F34E0">
        <w:t xml:space="preserve">redelijkerwijs </w:t>
      </w:r>
      <w:r w:rsidR="00643A1F" w:rsidRPr="005F34E0">
        <w:t>nodig heeft om aan de uitspraak</w:t>
      </w:r>
      <w:r>
        <w:t xml:space="preserve"> </w:t>
      </w:r>
      <w:r w:rsidRPr="005F34E0">
        <w:t>te voldoen</w:t>
      </w:r>
      <w:r w:rsidR="00643A1F">
        <w:t>.</w:t>
      </w:r>
      <w:bookmarkStart w:id="118" w:name="_Ref200875091"/>
      <w:bookmarkStart w:id="119" w:name="_Ref200875180"/>
    </w:p>
    <w:p w14:paraId="10D3AD55" w14:textId="77777777" w:rsidR="00F12DD2" w:rsidRDefault="00F12DD2" w:rsidP="00E22688"/>
    <w:p w14:paraId="427E0988" w14:textId="77777777" w:rsidR="00895CED" w:rsidRPr="00A31973" w:rsidRDefault="00895CED" w:rsidP="001A1846">
      <w:pPr>
        <w:pStyle w:val="Kop2"/>
      </w:pPr>
      <w:bookmarkStart w:id="120" w:name="_Toc262561192"/>
      <w:bookmarkStart w:id="121" w:name="_Toc287878158"/>
      <w:bookmarkStart w:id="122" w:name="_Toc93650089"/>
      <w:bookmarkStart w:id="123" w:name="_Toc215579902"/>
      <w:r w:rsidRPr="00A31973">
        <w:t>Geschillen</w:t>
      </w:r>
      <w:bookmarkEnd w:id="120"/>
      <w:bookmarkEnd w:id="121"/>
      <w:bookmarkEnd w:id="122"/>
      <w:bookmarkEnd w:id="123"/>
    </w:p>
    <w:p w14:paraId="2A359650" w14:textId="3A2930DD" w:rsidR="000B57DF" w:rsidRDefault="00895CED" w:rsidP="00E22688">
      <w:pPr>
        <w:pStyle w:val="gemeentewageningen"/>
        <w:rPr>
          <w:kern w:val="1"/>
          <w:sz w:val="18"/>
          <w:szCs w:val="18"/>
        </w:rPr>
      </w:pPr>
      <w:r w:rsidRPr="00643A1F">
        <w:rPr>
          <w:kern w:val="1"/>
          <w:szCs w:val="22"/>
        </w:rPr>
        <w:t xml:space="preserve">Een </w:t>
      </w:r>
      <w:r w:rsidRPr="00643A1F">
        <w:rPr>
          <w:szCs w:val="22"/>
        </w:rPr>
        <w:t>geschil</w:t>
      </w:r>
      <w:r w:rsidRPr="00643A1F">
        <w:rPr>
          <w:kern w:val="1"/>
          <w:szCs w:val="22"/>
        </w:rPr>
        <w:t xml:space="preserve"> tussen de bij de </w:t>
      </w:r>
      <w:r w:rsidR="00E22688">
        <w:rPr>
          <w:kern w:val="1"/>
          <w:szCs w:val="22"/>
        </w:rPr>
        <w:t>a</w:t>
      </w:r>
      <w:r w:rsidR="00194652">
        <w:rPr>
          <w:kern w:val="1"/>
          <w:szCs w:val="22"/>
        </w:rPr>
        <w:t>anbestedings</w:t>
      </w:r>
      <w:r w:rsidR="00101235" w:rsidRPr="00643A1F">
        <w:rPr>
          <w:kern w:val="1"/>
          <w:szCs w:val="22"/>
        </w:rPr>
        <w:t xml:space="preserve">procedure </w:t>
      </w:r>
      <w:r w:rsidRPr="00643A1F">
        <w:rPr>
          <w:kern w:val="1"/>
          <w:szCs w:val="22"/>
        </w:rPr>
        <w:t>betrokken partijen</w:t>
      </w:r>
      <w:r w:rsidR="00D844C5">
        <w:rPr>
          <w:kern w:val="1"/>
          <w:szCs w:val="22"/>
        </w:rPr>
        <w:t xml:space="preserve"> dat naar aanleiding </w:t>
      </w:r>
      <w:r w:rsidRPr="00643A1F">
        <w:rPr>
          <w:kern w:val="1"/>
          <w:szCs w:val="22"/>
        </w:rPr>
        <w:t xml:space="preserve">van deze </w:t>
      </w:r>
      <w:r w:rsidR="00194652">
        <w:rPr>
          <w:kern w:val="1"/>
          <w:szCs w:val="22"/>
        </w:rPr>
        <w:t>Aanbesteding</w:t>
      </w:r>
      <w:r w:rsidR="00D844C5">
        <w:rPr>
          <w:kern w:val="1"/>
          <w:szCs w:val="22"/>
        </w:rPr>
        <w:t xml:space="preserve"> ontstaat</w:t>
      </w:r>
      <w:r w:rsidRPr="00643A1F">
        <w:rPr>
          <w:kern w:val="1"/>
          <w:szCs w:val="22"/>
        </w:rPr>
        <w:t xml:space="preserve">, wordt, indien door middel van goed overleg geen oplossing wordt gevonden, </w:t>
      </w:r>
      <w:r w:rsidR="00AD6DA5" w:rsidRPr="00643A1F">
        <w:rPr>
          <w:kern w:val="1"/>
          <w:szCs w:val="22"/>
        </w:rPr>
        <w:t>uitsluitend voorgelegd aan de Rechtbank Gelderland</w:t>
      </w:r>
      <w:r w:rsidR="00AD6DA5" w:rsidRPr="00CD3164">
        <w:rPr>
          <w:kern w:val="1"/>
          <w:sz w:val="18"/>
          <w:szCs w:val="18"/>
        </w:rPr>
        <w:t>.</w:t>
      </w:r>
    </w:p>
    <w:p w14:paraId="4A82129E" w14:textId="77777777" w:rsidR="00F12DD2" w:rsidRPr="00E22688" w:rsidRDefault="00F12DD2" w:rsidP="00E22688">
      <w:pPr>
        <w:pStyle w:val="gemeentewageningen"/>
        <w:rPr>
          <w:kern w:val="1"/>
          <w:sz w:val="18"/>
          <w:szCs w:val="18"/>
        </w:rPr>
      </w:pPr>
    </w:p>
    <w:p w14:paraId="5E90A105" w14:textId="0A12C856" w:rsidR="00C13543" w:rsidRPr="00AA7D8E" w:rsidRDefault="00895CED" w:rsidP="00C13543">
      <w:pPr>
        <w:pStyle w:val="Kop1"/>
      </w:pPr>
      <w:bookmarkStart w:id="124" w:name="_Ref285619450"/>
      <w:bookmarkStart w:id="125" w:name="_Toc287878159"/>
      <w:bookmarkStart w:id="126" w:name="_Toc93650090"/>
      <w:bookmarkStart w:id="127" w:name="_Toc215579903"/>
      <w:r w:rsidRPr="00A31973">
        <w:t xml:space="preserve">Beoordeling van de </w:t>
      </w:r>
      <w:bookmarkEnd w:id="101"/>
      <w:bookmarkEnd w:id="102"/>
      <w:bookmarkEnd w:id="118"/>
      <w:bookmarkEnd w:id="119"/>
      <w:bookmarkEnd w:id="124"/>
      <w:bookmarkEnd w:id="125"/>
      <w:bookmarkEnd w:id="126"/>
      <w:r w:rsidR="00E22688">
        <w:t>Inschrijvingen</w:t>
      </w:r>
      <w:bookmarkEnd w:id="127"/>
    </w:p>
    <w:p w14:paraId="6D7E2018" w14:textId="77777777" w:rsidR="00C13543" w:rsidRPr="00A31973" w:rsidRDefault="00C13543" w:rsidP="00C13543">
      <w:pPr>
        <w:pStyle w:val="Kop2"/>
      </w:pPr>
      <w:bookmarkStart w:id="128" w:name="_Toc93650091"/>
      <w:bookmarkStart w:id="129" w:name="_Toc215579904"/>
      <w:r w:rsidRPr="00A31973">
        <w:t>Methodiek</w:t>
      </w:r>
      <w:bookmarkEnd w:id="128"/>
      <w:bookmarkEnd w:id="129"/>
    </w:p>
    <w:p w14:paraId="1AA22C69" w14:textId="77777777" w:rsidR="00C13543" w:rsidRPr="00CD3164" w:rsidRDefault="00C13543" w:rsidP="00C13543">
      <w:bookmarkStart w:id="130" w:name="_Toc262561195"/>
      <w:r>
        <w:t>N</w:t>
      </w:r>
      <w:r w:rsidRPr="00CD3164">
        <w:t>a opening van de Inschrijvingen</w:t>
      </w:r>
      <w:r>
        <w:t xml:space="preserve"> en toetsing van de voorwaarden in hoofdstuk 3</w:t>
      </w:r>
      <w:r w:rsidRPr="00CD3164">
        <w:t xml:space="preserve"> start</w:t>
      </w:r>
      <w:r>
        <w:t xml:space="preserve"> de beoordelingsprocedure</w:t>
      </w:r>
      <w:r w:rsidRPr="00CD3164">
        <w:t>. Een beoordelingsteam verricht de beoordelingen van de Inschrijvingen als volgt:</w:t>
      </w:r>
    </w:p>
    <w:p w14:paraId="5A8E7D01" w14:textId="77777777" w:rsidR="00C13543" w:rsidRPr="00CD3164" w:rsidRDefault="00C13543" w:rsidP="00C13543"/>
    <w:p w14:paraId="275E666F" w14:textId="77777777" w:rsidR="00C13543" w:rsidRPr="00CD3164" w:rsidRDefault="00C13543" w:rsidP="00C13543">
      <w:pPr>
        <w:rPr>
          <w:u w:val="single"/>
        </w:rPr>
      </w:pPr>
      <w:r w:rsidRPr="00CD3164">
        <w:rPr>
          <w:u w:val="single"/>
        </w:rPr>
        <w:t xml:space="preserve">Stap 1: volledigheid </w:t>
      </w:r>
      <w:r>
        <w:rPr>
          <w:u w:val="single"/>
        </w:rPr>
        <w:t>Inschrijving</w:t>
      </w:r>
    </w:p>
    <w:p w14:paraId="6B8C6658" w14:textId="77777777" w:rsidR="00C13543" w:rsidRPr="00CD3164" w:rsidRDefault="00C13543" w:rsidP="00C13543">
      <w:r w:rsidRPr="00CD3164">
        <w:t>Er wordt bekeken of de</w:t>
      </w:r>
      <w:r>
        <w:t xml:space="preserve"> Inschrijving</w:t>
      </w:r>
      <w:r w:rsidRPr="00CD3164">
        <w:t xml:space="preserve"> tijdig </w:t>
      </w:r>
      <w:r>
        <w:t xml:space="preserve">en </w:t>
      </w:r>
      <w:r w:rsidRPr="00CD3164">
        <w:t>volgens de procedure is aangeleverd en of alle gevraagde informatie is bijgevoegd.</w:t>
      </w:r>
    </w:p>
    <w:p w14:paraId="043F3CC0" w14:textId="77777777" w:rsidR="00C13543" w:rsidRPr="00CD3164" w:rsidRDefault="00C13543" w:rsidP="00C13543"/>
    <w:p w14:paraId="090A521E" w14:textId="77777777" w:rsidR="00C13543" w:rsidRPr="00CD3164" w:rsidRDefault="00C13543" w:rsidP="00C13543">
      <w:pPr>
        <w:rPr>
          <w:u w:val="single"/>
        </w:rPr>
      </w:pPr>
      <w:r w:rsidRPr="00CD3164">
        <w:rPr>
          <w:u w:val="single"/>
        </w:rPr>
        <w:t xml:space="preserve">Stap 2: vaststellen geschiktheid </w:t>
      </w:r>
      <w:r>
        <w:rPr>
          <w:u w:val="single"/>
        </w:rPr>
        <w:t>Inschrijver</w:t>
      </w:r>
    </w:p>
    <w:p w14:paraId="6BFCFD7F" w14:textId="06F0FCD0" w:rsidR="00C13543" w:rsidRPr="00CD3164" w:rsidRDefault="00C13543" w:rsidP="00C13543">
      <w:r w:rsidRPr="008A1E8F">
        <w:t>Aan de hand van Bijlage 2 – Uniform Europees Aanbestedingsdocument wordt beoordeeld of de gestelde uitsluitingsgronden niet van toepassing zijn. Een Inschrijver die niet aan alle gestelde criteria</w:t>
      </w:r>
      <w:r w:rsidRPr="00CD3164">
        <w:t xml:space="preserve"> voldoet, kan worden uitgesloten</w:t>
      </w:r>
      <w:r>
        <w:t xml:space="preserve"> overeenkomstig het bepaalde in 4.2</w:t>
      </w:r>
      <w:r w:rsidRPr="00CD3164">
        <w:t xml:space="preserve">. Ook wanneer de in de Bijlagen genoemde bij te voegen documenten niet kunnen worden overlegd, kan de </w:t>
      </w:r>
      <w:r>
        <w:t xml:space="preserve">Inschrijving </w:t>
      </w:r>
      <w:r w:rsidRPr="00CD3164">
        <w:t>terzijde worden gelegd</w:t>
      </w:r>
      <w:r>
        <w:t>.</w:t>
      </w:r>
    </w:p>
    <w:p w14:paraId="6395DE9B" w14:textId="77777777" w:rsidR="00C13543" w:rsidRPr="00CD3164" w:rsidRDefault="00C13543" w:rsidP="00C13543"/>
    <w:p w14:paraId="0789C8B0" w14:textId="77777777" w:rsidR="00C13543" w:rsidRPr="008D52EA" w:rsidRDefault="00C13543" w:rsidP="00C13543">
      <w:pPr>
        <w:rPr>
          <w:u w:val="single"/>
        </w:rPr>
      </w:pPr>
      <w:r w:rsidRPr="008D52EA">
        <w:rPr>
          <w:u w:val="single"/>
        </w:rPr>
        <w:t>Stap 3: beoordeling van het Programma van Eisen</w:t>
      </w:r>
    </w:p>
    <w:p w14:paraId="4BE4BC63" w14:textId="4EF0EF2A" w:rsidR="00C13543" w:rsidRDefault="00C13543" w:rsidP="00C13543">
      <w:r w:rsidRPr="008D52EA">
        <w:t xml:space="preserve">Door in te schrijven op de betreffende aanbesteding bevestigt Inschrijver onvoorwaardelijk te voldoen aan de uitvoering van opdracht conform het Programma van </w:t>
      </w:r>
      <w:r>
        <w:t>E</w:t>
      </w:r>
      <w:r w:rsidRPr="008D52EA">
        <w:t>isen</w:t>
      </w:r>
      <w:r>
        <w:t>.</w:t>
      </w:r>
    </w:p>
    <w:p w14:paraId="211C0180" w14:textId="77777777" w:rsidR="00C13543" w:rsidRPr="00CD3164" w:rsidRDefault="00C13543" w:rsidP="00C13543"/>
    <w:p w14:paraId="4A7255AE" w14:textId="77777777" w:rsidR="00C13543" w:rsidRPr="00CD3164" w:rsidRDefault="00C13543" w:rsidP="00C13543">
      <w:pPr>
        <w:rPr>
          <w:u w:val="single"/>
        </w:rPr>
      </w:pPr>
      <w:r w:rsidRPr="00CD3164">
        <w:rPr>
          <w:u w:val="single"/>
        </w:rPr>
        <w:t>Stap 4: beoordeling van de Gunningscriteria</w:t>
      </w:r>
    </w:p>
    <w:p w14:paraId="1F4DC74F" w14:textId="77777777" w:rsidR="00C13543" w:rsidRDefault="00C13543" w:rsidP="00C13543">
      <w:pPr>
        <w:pStyle w:val="gemeentewageningen"/>
      </w:pPr>
      <w:r w:rsidRPr="008C3DFA">
        <w:rPr>
          <w:rFonts w:asciiTheme="minorHAnsi" w:hAnsiTheme="minorHAnsi" w:cstheme="minorHAnsi"/>
        </w:rPr>
        <w:t>De inschrijvingen worden beoordeeld op basis van de gestelde gunningscriteria</w:t>
      </w:r>
      <w:r>
        <w:rPr>
          <w:rFonts w:asciiTheme="minorHAnsi" w:hAnsiTheme="minorHAnsi" w:cstheme="minorHAnsi"/>
        </w:rPr>
        <w:t xml:space="preserve"> en de beschreven methodiek</w:t>
      </w:r>
      <w:r w:rsidRPr="00992D56">
        <w:t>. Hieruit volgt een ranking</w:t>
      </w:r>
      <w:r>
        <w:t>.</w:t>
      </w:r>
    </w:p>
    <w:p w14:paraId="05E3E60A" w14:textId="77777777" w:rsidR="00C13543" w:rsidRPr="00CD3164" w:rsidRDefault="00C13543" w:rsidP="00C13543">
      <w:pPr>
        <w:pStyle w:val="gemeentewageningen"/>
        <w:rPr>
          <w:sz w:val="18"/>
          <w:szCs w:val="18"/>
        </w:rPr>
      </w:pPr>
    </w:p>
    <w:p w14:paraId="12FCB3ED" w14:textId="77777777" w:rsidR="00C13543" w:rsidRPr="00A31973" w:rsidRDefault="00C13543" w:rsidP="00C13543">
      <w:pPr>
        <w:pStyle w:val="Kop2"/>
      </w:pPr>
      <w:bookmarkStart w:id="131" w:name="_Toc93650092"/>
      <w:bookmarkStart w:id="132" w:name="_Toc215579905"/>
      <w:r w:rsidRPr="00A31973">
        <w:t>Uitsluiting</w:t>
      </w:r>
      <w:bookmarkEnd w:id="130"/>
      <w:bookmarkEnd w:id="131"/>
      <w:bookmarkEnd w:id="132"/>
    </w:p>
    <w:p w14:paraId="038F379C" w14:textId="17F1AFEE" w:rsidR="00C13543" w:rsidRPr="002B39D0" w:rsidRDefault="00C13543" w:rsidP="00C13543">
      <w:r>
        <w:t>Inschrijvers</w:t>
      </w:r>
      <w:r w:rsidRPr="00CD3164">
        <w:t xml:space="preserve">, die niet voldoen aan alle gestelde eisen (genoemd in stap 1 </w:t>
      </w:r>
      <w:r>
        <w:t>en 2</w:t>
      </w:r>
      <w:r w:rsidRPr="00CD3164">
        <w:t xml:space="preserve">), </w:t>
      </w:r>
      <w:r w:rsidRPr="002B39D0">
        <w:t>kunnen worden uitgesloten voor de verdere beoordeling van de Inschrijving op de Gunningscriteria. Aanbestedende dienst gaat in ieder geval over tot uitsluiting indien:</w:t>
      </w:r>
    </w:p>
    <w:p w14:paraId="28550B1A" w14:textId="77777777" w:rsidR="00C13543" w:rsidRPr="00C12294" w:rsidRDefault="00C13543" w:rsidP="00C13543">
      <w:pPr>
        <w:pStyle w:val="Lijstalinea"/>
        <w:numPr>
          <w:ilvl w:val="0"/>
          <w:numId w:val="22"/>
        </w:numPr>
      </w:pPr>
      <w:r w:rsidRPr="002B39D0">
        <w:t xml:space="preserve">Door het </w:t>
      </w:r>
      <w:r w:rsidRPr="00C12294">
        <w:t>aanleveren van aanvullende informatie de gelijkheid van de Inschrijvers in het gedrang komt;</w:t>
      </w:r>
    </w:p>
    <w:p w14:paraId="6197BD75" w14:textId="77777777" w:rsidR="00C13543" w:rsidRPr="002B39D0" w:rsidRDefault="00C13543" w:rsidP="00C13543">
      <w:pPr>
        <w:pStyle w:val="Lijstalinea"/>
        <w:numPr>
          <w:ilvl w:val="0"/>
          <w:numId w:val="22"/>
        </w:numPr>
      </w:pPr>
      <w:r w:rsidRPr="00C12294">
        <w:t>Aanleveren van aanvullende informatie in werkelijkheid</w:t>
      </w:r>
      <w:r w:rsidRPr="002B39D0">
        <w:t xml:space="preserve"> leidt tot een nieuwe Inschrijving.</w:t>
      </w:r>
    </w:p>
    <w:p w14:paraId="154C299E" w14:textId="77777777" w:rsidR="00C13543" w:rsidRDefault="00C13543" w:rsidP="00C13543"/>
    <w:p w14:paraId="25E54C65" w14:textId="00BEE1AE" w:rsidR="00C13543" w:rsidRDefault="00C13543" w:rsidP="00C13543">
      <w:r>
        <w:lastRenderedPageBreak/>
        <w:t>Aanbestedende dienst sluit een Inschrijver van (verdere) deelname aan de aanbestedingsprocedure of van gunning uit als deze in zijn Inschrijving onjuiste informatie verstrekt of de gevraagde nadere informatie niet overeenstemt met zijn Inschrijving.</w:t>
      </w:r>
    </w:p>
    <w:p w14:paraId="68B088CB" w14:textId="77777777" w:rsidR="00C13543" w:rsidRDefault="00C13543" w:rsidP="00C13543"/>
    <w:p w14:paraId="577CC63C" w14:textId="77777777" w:rsidR="00C13543" w:rsidRDefault="00C13543" w:rsidP="00C13543">
      <w:pPr>
        <w:pStyle w:val="Kop3"/>
      </w:pPr>
      <w:bookmarkStart w:id="133" w:name="_Toc215579906"/>
      <w:r>
        <w:t>Uniform Europees Aanbestedingsdocument (UEA)</w:t>
      </w:r>
      <w:bookmarkEnd w:id="133"/>
    </w:p>
    <w:p w14:paraId="3C48ABAD" w14:textId="4FB28D2A" w:rsidR="00C13543" w:rsidRDefault="00C13543" w:rsidP="009976E0">
      <w:r>
        <w:t xml:space="preserve">De Inschrijver dient middels het UEA zijn bedrijfsgegevens aan te leveren en aan te geven of hij in samenwerking met andere ondernemingen inschrijft. De verklaring dient rechtsgeldig te zijn ondertekend. </w:t>
      </w:r>
    </w:p>
    <w:p w14:paraId="4AEEE23D" w14:textId="77777777" w:rsidR="00C13543" w:rsidRPr="00CD3164" w:rsidRDefault="00C13543" w:rsidP="00C13543"/>
    <w:p w14:paraId="496A288F" w14:textId="77777777" w:rsidR="00C13543" w:rsidRPr="00CD3164" w:rsidRDefault="00C13543" w:rsidP="00C13543">
      <w:pPr>
        <w:pStyle w:val="Kop3"/>
      </w:pPr>
      <w:bookmarkStart w:id="134" w:name="_Toc215579907"/>
      <w:r>
        <w:t>Uitsluitingsgronden</w:t>
      </w:r>
      <w:bookmarkEnd w:id="134"/>
    </w:p>
    <w:p w14:paraId="08A2CD18" w14:textId="77777777" w:rsidR="00C13543" w:rsidRDefault="00C13543" w:rsidP="00C13543">
      <w:bookmarkStart w:id="135" w:name="_Toc26266799"/>
      <w:bookmarkStart w:id="136" w:name="_Toc32975947"/>
      <w:bookmarkStart w:id="137" w:name="_Toc32976387"/>
      <w:bookmarkStart w:id="138" w:name="_Toc32976834"/>
      <w:bookmarkStart w:id="139" w:name="_Toc130266763"/>
      <w:bookmarkStart w:id="140" w:name="_Toc195676434"/>
      <w:bookmarkStart w:id="141" w:name="_Ref223236003"/>
      <w:bookmarkStart w:id="142" w:name="_Toc287878161"/>
      <w:r w:rsidRPr="00CD3164">
        <w:t xml:space="preserve">Deel III van het UEA ziet </w:t>
      </w:r>
      <w:r>
        <w:t xml:space="preserve">toe </w:t>
      </w:r>
      <w:r w:rsidRPr="00CD3164">
        <w:t xml:space="preserve">op de uitsluitingsgronden. </w:t>
      </w:r>
      <w:r>
        <w:t>Inschrijver</w:t>
      </w:r>
      <w:r w:rsidRPr="00CD3164">
        <w:t xml:space="preserve"> verklaart door het ondertekenen van het UEA dat deze uitsluitingsgronden niet op hem van toepassing zijn. </w:t>
      </w:r>
    </w:p>
    <w:p w14:paraId="68A2CEB5" w14:textId="77777777" w:rsidR="00C13543" w:rsidRPr="00CD3164" w:rsidRDefault="00C13543" w:rsidP="00C13543"/>
    <w:p w14:paraId="48E0F069" w14:textId="3D89BE26" w:rsidR="00C13543" w:rsidRPr="00CD3164" w:rsidRDefault="00C13543" w:rsidP="00C13543">
      <w:r w:rsidRPr="00CD3164">
        <w:t xml:space="preserve">In onderdeel A zijn de uitsluitingsgronden opgenomen die zien op strafrechtelijke veroordelingen. </w:t>
      </w:r>
      <w:r w:rsidR="009976E0">
        <w:t>Opdrachtgever</w:t>
      </w:r>
      <w:r w:rsidRPr="00CD3164">
        <w:t xml:space="preserve"> kan aan de winnende </w:t>
      </w:r>
      <w:r>
        <w:t>Inschrijver</w:t>
      </w:r>
      <w:r w:rsidRPr="00CD3164">
        <w:t xml:space="preserve"> een bewijsstuk ten aanzien van integriteit vragen; een “Gedragsverklaring aanbesteden” (GVA) die op het tijdstip van </w:t>
      </w:r>
      <w:r>
        <w:t>I</w:t>
      </w:r>
      <w:r w:rsidRPr="00CD3164">
        <w:t>nschrijving niet ouder dan twee (2) jaar is.</w:t>
      </w:r>
    </w:p>
    <w:p w14:paraId="7873D33E" w14:textId="77777777" w:rsidR="00C13543" w:rsidRDefault="00C13543" w:rsidP="00C13543"/>
    <w:p w14:paraId="0E7BEF55" w14:textId="45FD657C" w:rsidR="00C13543" w:rsidRPr="00CD3164" w:rsidRDefault="00C13543" w:rsidP="00C13543">
      <w:r w:rsidRPr="00CD3164">
        <w:t xml:space="preserve">In onderdeel B zijn de uitsluitingsgronden die verband houden met de betaling van belastingen of sociale premies opgenomen. </w:t>
      </w:r>
      <w:r w:rsidR="009976E0">
        <w:t>Opdrachtgever</w:t>
      </w:r>
      <w:r w:rsidRPr="00CD3164">
        <w:t xml:space="preserve"> kan aan de winnende </w:t>
      </w:r>
      <w:r>
        <w:t>Inschrijver</w:t>
      </w:r>
      <w:r w:rsidRPr="00CD3164">
        <w:t xml:space="preserve"> als bewijsstuk een verklaring van de Belastingdienst vragen die op het moment van inschrijven niet ouder dan zes (6) maanden is.</w:t>
      </w:r>
    </w:p>
    <w:p w14:paraId="43994275" w14:textId="77777777" w:rsidR="00C13543" w:rsidRDefault="00C13543" w:rsidP="00C13543"/>
    <w:p w14:paraId="6C7CA7A2" w14:textId="657078DB" w:rsidR="00C13543" w:rsidRPr="00F257C4" w:rsidRDefault="00C13543" w:rsidP="00C13543">
      <w:pPr>
        <w:rPr>
          <w:highlight w:val="yellow"/>
        </w:rPr>
      </w:pPr>
      <w:r w:rsidRPr="000B57DF">
        <w:t xml:space="preserve">In onderdeel C zijn de uitsluitingsgronden met betrekking tot insolventie, belangenconflicten en beroepsfouten opgenomen. </w:t>
      </w:r>
      <w:r w:rsidR="009976E0">
        <w:t>Opdrachtgever</w:t>
      </w:r>
      <w:r w:rsidRPr="000B57DF">
        <w:t xml:space="preserve"> kan aan de winnende Inschrijver de volgende bewijsstukken </w:t>
      </w:r>
      <w:r w:rsidRPr="00C12294">
        <w:t>vragen:</w:t>
      </w:r>
    </w:p>
    <w:p w14:paraId="0537E1F3" w14:textId="77777777" w:rsidR="00C13543" w:rsidRPr="00F257C4" w:rsidRDefault="00C13543" w:rsidP="00C13543">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C13543" w:rsidRPr="00F257C4" w14:paraId="09D28A48" w14:textId="77777777">
        <w:tc>
          <w:tcPr>
            <w:tcW w:w="3334" w:type="dxa"/>
            <w:tcBorders>
              <w:top w:val="single" w:sz="4" w:space="0" w:color="auto"/>
              <w:left w:val="single" w:sz="4" w:space="0" w:color="auto"/>
              <w:bottom w:val="single" w:sz="4" w:space="0" w:color="auto"/>
              <w:right w:val="single" w:sz="4" w:space="0" w:color="auto"/>
            </w:tcBorders>
            <w:shd w:val="clear" w:color="auto" w:fill="233471"/>
            <w:hideMark/>
          </w:tcPr>
          <w:p w14:paraId="4BE3D090" w14:textId="77777777" w:rsidR="00C13543" w:rsidRPr="00C44B2A" w:rsidRDefault="00C13543">
            <w:pPr>
              <w:rPr>
                <w:color w:val="FFFFFF" w:themeColor="background1"/>
              </w:rPr>
            </w:pPr>
            <w:r w:rsidRPr="00C44B2A">
              <w:rPr>
                <w:color w:val="FFFFFF" w:themeColor="background1"/>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233471"/>
            <w:hideMark/>
          </w:tcPr>
          <w:p w14:paraId="7DC5015F" w14:textId="77777777" w:rsidR="00C13543" w:rsidRPr="00C44B2A" w:rsidRDefault="00C13543">
            <w:pPr>
              <w:rPr>
                <w:color w:val="FFFFFF" w:themeColor="background1"/>
              </w:rPr>
            </w:pPr>
            <w:r w:rsidRPr="00C44B2A">
              <w:rPr>
                <w:color w:val="FFFFFF" w:themeColor="background1"/>
              </w:rPr>
              <w:t>Bewijsstuk</w:t>
            </w:r>
          </w:p>
        </w:tc>
      </w:tr>
      <w:tr w:rsidR="00C13543" w:rsidRPr="00F257C4" w14:paraId="1C14144C" w14:textId="77777777">
        <w:tc>
          <w:tcPr>
            <w:tcW w:w="3334" w:type="dxa"/>
            <w:tcBorders>
              <w:top w:val="single" w:sz="4" w:space="0" w:color="auto"/>
              <w:left w:val="single" w:sz="4" w:space="0" w:color="auto"/>
              <w:bottom w:val="single" w:sz="4" w:space="0" w:color="auto"/>
              <w:right w:val="single" w:sz="4" w:space="0" w:color="auto"/>
            </w:tcBorders>
            <w:hideMark/>
          </w:tcPr>
          <w:p w14:paraId="6D0FADDE" w14:textId="77777777" w:rsidR="00C13543" w:rsidRPr="000B57DF" w:rsidRDefault="00C13543">
            <w:r w:rsidRPr="000B57DF">
              <w:t>Faillissement</w:t>
            </w:r>
          </w:p>
        </w:tc>
        <w:tc>
          <w:tcPr>
            <w:tcW w:w="5727" w:type="dxa"/>
            <w:tcBorders>
              <w:top w:val="single" w:sz="4" w:space="0" w:color="auto"/>
              <w:left w:val="single" w:sz="4" w:space="0" w:color="auto"/>
              <w:bottom w:val="single" w:sz="4" w:space="0" w:color="auto"/>
              <w:right w:val="single" w:sz="4" w:space="0" w:color="auto"/>
            </w:tcBorders>
            <w:hideMark/>
          </w:tcPr>
          <w:p w14:paraId="0D8E02F4" w14:textId="77777777" w:rsidR="00C13543" w:rsidRPr="000B57DF" w:rsidRDefault="00C13543">
            <w:r w:rsidRPr="000B57DF">
              <w:t>Uittreksel handelsregister (op het tijdstip van indienen van de Inschrijving niet ouder dan 6 maanden)</w:t>
            </w:r>
          </w:p>
        </w:tc>
      </w:tr>
      <w:tr w:rsidR="00C13543" w:rsidRPr="00F257C4" w14:paraId="2C0F5E35" w14:textId="77777777">
        <w:tc>
          <w:tcPr>
            <w:tcW w:w="3334" w:type="dxa"/>
            <w:tcBorders>
              <w:top w:val="single" w:sz="4" w:space="0" w:color="auto"/>
              <w:left w:val="single" w:sz="4" w:space="0" w:color="auto"/>
              <w:bottom w:val="single" w:sz="4" w:space="0" w:color="auto"/>
              <w:right w:val="single" w:sz="4" w:space="0" w:color="auto"/>
            </w:tcBorders>
            <w:hideMark/>
          </w:tcPr>
          <w:p w14:paraId="495B704A" w14:textId="77777777" w:rsidR="00C13543" w:rsidRPr="000B57DF" w:rsidRDefault="00C13543">
            <w:r w:rsidRPr="000B57DF">
              <w:t>Ernstige fout</w:t>
            </w:r>
          </w:p>
        </w:tc>
        <w:tc>
          <w:tcPr>
            <w:tcW w:w="5727" w:type="dxa"/>
            <w:tcBorders>
              <w:top w:val="single" w:sz="4" w:space="0" w:color="auto"/>
              <w:left w:val="single" w:sz="4" w:space="0" w:color="auto"/>
              <w:bottom w:val="single" w:sz="4" w:space="0" w:color="auto"/>
              <w:right w:val="single" w:sz="4" w:space="0" w:color="auto"/>
            </w:tcBorders>
            <w:hideMark/>
          </w:tcPr>
          <w:p w14:paraId="53EFA810" w14:textId="77777777" w:rsidR="00C13543" w:rsidRPr="000B57DF" w:rsidRDefault="00C13543">
            <w:r w:rsidRPr="000B57DF">
              <w:t xml:space="preserve">GVA </w:t>
            </w:r>
          </w:p>
        </w:tc>
      </w:tr>
      <w:tr w:rsidR="00C13543" w:rsidRPr="00CD3164" w14:paraId="65D366E4" w14:textId="77777777">
        <w:tc>
          <w:tcPr>
            <w:tcW w:w="3334" w:type="dxa"/>
            <w:tcBorders>
              <w:top w:val="single" w:sz="4" w:space="0" w:color="auto"/>
              <w:left w:val="single" w:sz="4" w:space="0" w:color="auto"/>
              <w:bottom w:val="single" w:sz="4" w:space="0" w:color="auto"/>
              <w:right w:val="single" w:sz="4" w:space="0" w:color="auto"/>
            </w:tcBorders>
          </w:tcPr>
          <w:p w14:paraId="649DDC69" w14:textId="77777777" w:rsidR="00C13543" w:rsidRPr="000B57DF" w:rsidRDefault="00C13543">
            <w:r w:rsidRPr="000B57DF">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171D9B16" w14:textId="77777777" w:rsidR="00C13543" w:rsidRPr="000B57DF" w:rsidRDefault="00C13543">
            <w:r w:rsidRPr="000B57DF">
              <w:t>GVA</w:t>
            </w:r>
          </w:p>
        </w:tc>
      </w:tr>
    </w:tbl>
    <w:p w14:paraId="7A1F391A" w14:textId="77777777" w:rsidR="00C13543" w:rsidRPr="00CD3164" w:rsidRDefault="00C13543" w:rsidP="00C13543">
      <w:pPr>
        <w:rPr>
          <w:sz w:val="18"/>
          <w:szCs w:val="18"/>
        </w:rPr>
      </w:pPr>
    </w:p>
    <w:p w14:paraId="160BC9B4" w14:textId="77777777" w:rsidR="00816CD2" w:rsidRPr="00816CD2" w:rsidRDefault="00816CD2" w:rsidP="00816CD2">
      <w:r w:rsidRPr="00816CD2">
        <w:t>Indien op Inschrijver een uitsluitingsgrond uit onderdeel A of C van toepassing is, stelt Aanbestedende dienst Inschrijver in de gelegenheid te bewijzen dat hij voldoende maatregelen heeft getroffen om zijn betrouwbaarheid aan te tonen. Inschrijver beschrijft de genomen maatregelen bij de relevante uitsluitingsgrond in het UEA. Inschrijver dient -voor zover van toepassing - aan te tonen dat hij:</w:t>
      </w:r>
    </w:p>
    <w:p w14:paraId="5D45C63F" w14:textId="77777777" w:rsidR="00816CD2" w:rsidRPr="00816CD2" w:rsidRDefault="00816CD2" w:rsidP="00816CD2">
      <w:pPr>
        <w:numPr>
          <w:ilvl w:val="0"/>
          <w:numId w:val="12"/>
        </w:numPr>
        <w:rPr>
          <w:lang w:eastAsia="en-US"/>
        </w:rPr>
      </w:pPr>
      <w:r w:rsidRPr="00816CD2">
        <w:rPr>
          <w:lang w:eastAsia="en-US"/>
        </w:rPr>
        <w:t>De schade heeft vergoed of heeft toegezegd te vergoeden;</w:t>
      </w:r>
    </w:p>
    <w:p w14:paraId="58D34024" w14:textId="77777777" w:rsidR="00816CD2" w:rsidRPr="00816CD2" w:rsidRDefault="00816CD2" w:rsidP="00816CD2">
      <w:pPr>
        <w:numPr>
          <w:ilvl w:val="0"/>
          <w:numId w:val="12"/>
        </w:numPr>
        <w:rPr>
          <w:lang w:eastAsia="en-US"/>
        </w:rPr>
      </w:pPr>
      <w:r w:rsidRPr="00816CD2">
        <w:rPr>
          <w:lang w:eastAsia="en-US"/>
        </w:rPr>
        <w:t>Heeft bijgedragen aan opheldering van feiten en omstandigheden door actief mee te werken met de onderzoekende autoriteiten;</w:t>
      </w:r>
    </w:p>
    <w:p w14:paraId="3B509C71" w14:textId="77777777" w:rsidR="00816CD2" w:rsidRPr="00816CD2" w:rsidRDefault="00816CD2" w:rsidP="00816CD2">
      <w:pPr>
        <w:numPr>
          <w:ilvl w:val="0"/>
          <w:numId w:val="12"/>
        </w:numPr>
        <w:rPr>
          <w:lang w:eastAsia="en-US"/>
        </w:rPr>
      </w:pPr>
      <w:r w:rsidRPr="00816CD2">
        <w:rPr>
          <w:lang w:eastAsia="en-US"/>
        </w:rPr>
        <w:t>Concrete technische, organisatorische en personeelsmaatregelen heeft genomen die geschikt zijn om verdere strafbare feiten of fouten te voorkomen.</w:t>
      </w:r>
    </w:p>
    <w:p w14:paraId="1E8E5C17" w14:textId="77777777" w:rsidR="00816CD2" w:rsidRPr="00816CD2" w:rsidRDefault="00816CD2" w:rsidP="00816CD2">
      <w:pPr>
        <w:rPr>
          <w:lang w:eastAsia="en-US"/>
        </w:rPr>
      </w:pPr>
      <w:r w:rsidRPr="00816CD2">
        <w:rPr>
          <w:lang w:eastAsia="en-US"/>
        </w:rPr>
        <w:t>Aanbestedende dienst beoordeelt of het geleverde bewijs voldoende is om af te zien van uitsluiting.</w:t>
      </w:r>
    </w:p>
    <w:p w14:paraId="566FAB4E" w14:textId="77777777" w:rsidR="00816CD2" w:rsidRPr="00816CD2" w:rsidRDefault="00816CD2" w:rsidP="00816CD2">
      <w:pPr>
        <w:rPr>
          <w:lang w:eastAsia="en-US"/>
        </w:rPr>
      </w:pPr>
    </w:p>
    <w:p w14:paraId="150BBE15" w14:textId="77777777" w:rsidR="00816CD2" w:rsidRPr="00816CD2" w:rsidRDefault="00816CD2" w:rsidP="00816CD2">
      <w:r w:rsidRPr="00816CD2">
        <w:t>Indien op Inschrijver een uitsluitingsgrond uit onderdeel B van toepassing is kan Aanbestedende dienst afzien van uitsluiting indien uitsluiting kennelijk onredelijk zou zijn. Uitsluiting kan onder meer kennelijk onredelijk zijn in de volgende omstandigheden:</w:t>
      </w:r>
    </w:p>
    <w:p w14:paraId="7E87F0EF" w14:textId="77777777" w:rsidR="00816CD2" w:rsidRPr="00816CD2" w:rsidRDefault="00816CD2" w:rsidP="00816CD2">
      <w:pPr>
        <w:numPr>
          <w:ilvl w:val="0"/>
          <w:numId w:val="13"/>
        </w:numPr>
        <w:rPr>
          <w:lang w:eastAsia="en-US"/>
        </w:rPr>
      </w:pPr>
      <w:r w:rsidRPr="00816CD2">
        <w:rPr>
          <w:lang w:eastAsia="en-US"/>
        </w:rPr>
        <w:lastRenderedPageBreak/>
        <w:t>Slechts kleine bedragen zijn niet betaald</w:t>
      </w:r>
    </w:p>
    <w:p w14:paraId="403301B4" w14:textId="77777777" w:rsidR="00816CD2" w:rsidRPr="00816CD2" w:rsidRDefault="00816CD2" w:rsidP="00816CD2">
      <w:pPr>
        <w:numPr>
          <w:ilvl w:val="0"/>
          <w:numId w:val="13"/>
        </w:numPr>
        <w:rPr>
          <w:lang w:eastAsia="en-US"/>
        </w:rPr>
      </w:pPr>
      <w:r w:rsidRPr="00816CD2">
        <w:rPr>
          <w:lang w:eastAsia="en-US"/>
        </w:rPr>
        <w:t>Inschrijver werd pas bekend met het precieze verschuldigde bedrag op een moment dat het niet meer mogelijk was om voor de termijn van inschrijven was verlopen te betalen.</w:t>
      </w:r>
    </w:p>
    <w:p w14:paraId="7FD51A0C" w14:textId="77777777" w:rsidR="00816CD2" w:rsidRPr="00816CD2" w:rsidRDefault="00816CD2" w:rsidP="00816CD2">
      <w:r w:rsidRPr="00816CD2">
        <w:t xml:space="preserve">Aanbestedende dienst beoordeelt de genomen maatregelen. Indien de genomen maatregelen toereikend worden gedacht, sluit Aanbestedende dienst Inschrijver niet uit van de procedure. </w:t>
      </w:r>
    </w:p>
    <w:p w14:paraId="4A7269C2" w14:textId="77777777" w:rsidR="00C13543" w:rsidRDefault="00C13543" w:rsidP="00C13543"/>
    <w:p w14:paraId="225018F6" w14:textId="77777777" w:rsidR="00C13543" w:rsidRPr="005C1344" w:rsidRDefault="00C13543" w:rsidP="00C13543">
      <w:pPr>
        <w:pStyle w:val="Kop2"/>
      </w:pPr>
      <w:bookmarkStart w:id="143" w:name="_Toc215579908"/>
      <w:bookmarkStart w:id="144" w:name="_Toc93650093"/>
      <w:r>
        <w:t>Wet Bibob</w:t>
      </w:r>
      <w:bookmarkEnd w:id="143"/>
    </w:p>
    <w:p w14:paraId="2CF4435E" w14:textId="77777777" w:rsidR="0091371E" w:rsidRPr="000871C4" w:rsidRDefault="0091371E" w:rsidP="0091371E">
      <w:pPr>
        <w:pStyle w:val="gemeentewageningen"/>
      </w:pPr>
      <w:r w:rsidRPr="000871C4">
        <w:t xml:space="preserve">De gemeente kan bij deze aanbestedingsprocedure gebruik maken van de Wet Bibob (Wet bevordering integriteitsbeoordelingen door het openbaar bestuur) om te toetsen of er bij een inschrijver sprake is van één van de verplichte of facultatieve uitsluitingsgronden, waaronder de hierboven genoemde ernstige beroepsfout. De Wet Bibob beoogt onder meer te voorkomen dat door aanbesteding van overheidsopdrachten als bedoeld in de Wet Bibob, de overheid onbedoeld mogelijk bepaalde “criminele” activiteiten faciliteert. </w:t>
      </w:r>
    </w:p>
    <w:p w14:paraId="31C929EB" w14:textId="77777777" w:rsidR="0091371E" w:rsidRPr="00C37256" w:rsidRDefault="0091371E" w:rsidP="0091371E">
      <w:pPr>
        <w:autoSpaceDE w:val="0"/>
        <w:autoSpaceDN w:val="0"/>
        <w:adjustRightInd w:val="0"/>
        <w:spacing w:line="240" w:lineRule="auto"/>
        <w:rPr>
          <w:rFonts w:ascii="Arial" w:hAnsi="Arial" w:cs="Arial"/>
          <w:color w:val="000000"/>
          <w:sz w:val="16"/>
          <w:szCs w:val="16"/>
          <w:highlight w:val="yellow"/>
        </w:rPr>
      </w:pPr>
    </w:p>
    <w:p w14:paraId="0D59DBC4" w14:textId="77777777" w:rsidR="0091371E" w:rsidRPr="000871C4" w:rsidRDefault="0091371E" w:rsidP="0091371E">
      <w:pPr>
        <w:pStyle w:val="gemeentewageningen"/>
      </w:pPr>
      <w:r w:rsidRPr="000871C4">
        <w:t xml:space="preserve">Om een integriteitsbeoordeling te kunnen doen, is de gemeente via het Bibob-vragenformulier bevoegd extra inlichtingen op te vragen. Van deze bevoegdheid wordt gebruik gemaakt ingeval er ten aanzien van de inschrijver, of een door de inschrijver in te schakelen onderaannemer, sprake is van één of meerdere risico-indicatoren. Op verzoek van de gemeente dient inschrijver, dan wel de betreffende onderaannemer, dit Bibob-vragenformulier in te vullen en de gevraagde gegevens voor gunning van de opdracht te overleggen. Bij het niet, niet juist of niet tijdig invullen van dit vragenformulier en/of het niet, niet juist of niet tijdig aanleveren van de gevraagde gegevens, kan inschrijver worden uitgesloten van verdere deelname aan de aanbestedingsprocedure zonder vergoeding van kosten. </w:t>
      </w:r>
    </w:p>
    <w:p w14:paraId="4B5094F1" w14:textId="77777777" w:rsidR="0091371E" w:rsidRPr="00C37256" w:rsidRDefault="0091371E" w:rsidP="0091371E">
      <w:pPr>
        <w:pStyle w:val="gemeentewageningen"/>
        <w:rPr>
          <w:highlight w:val="yellow"/>
        </w:rPr>
      </w:pPr>
    </w:p>
    <w:p w14:paraId="6D6EB7DE" w14:textId="77777777" w:rsidR="0091371E" w:rsidRPr="000871C4" w:rsidRDefault="0091371E" w:rsidP="0091371E">
      <w:pPr>
        <w:pStyle w:val="gemeentewageningen"/>
      </w:pPr>
      <w:r w:rsidRPr="000871C4">
        <w:t xml:space="preserve">De gemeente kan naar aanleiding van het door een inschrijver ingediende Bibob-vragenformulier het Landelijk Bureau Bibob om advies vragen. Het (niet- bindende) advies dat het landelijk Bureau Bibob op basis van de uitkomst van haar onderzoek zal uitbrengen geeft een aanbestedende dienst ondersteuning bij zijn eigen inhoudelijke afweging om een overheidsopdracht wel of niet aan een inschrijver te gunnen danwel een overeenkomst inzake een overheidsopdracht te ontbinden, danwel wel of niet toestemming te verlenen dat een bepaalde ‘onderaannemer’ zal worden ingeschakeld. De gemeente behoudt zich dan ook uitdrukkelijk deze rechten voor. </w:t>
      </w:r>
    </w:p>
    <w:p w14:paraId="4B90A314" w14:textId="77777777" w:rsidR="0091371E" w:rsidRPr="000871C4" w:rsidRDefault="0091371E" w:rsidP="0091371E">
      <w:pPr>
        <w:pStyle w:val="gemeentewageningen"/>
      </w:pPr>
    </w:p>
    <w:p w14:paraId="06CD119B" w14:textId="77777777" w:rsidR="0091371E" w:rsidRPr="000871C4" w:rsidRDefault="0091371E" w:rsidP="0091371E">
      <w:pPr>
        <w:pStyle w:val="gemeentewageningen"/>
      </w:pPr>
      <w:r w:rsidRPr="000871C4">
        <w:t xml:space="preserve">Indien toepassing van de Wet Bibob de aanbestedende dienst aanleiding geeft om advies in te winnen bij het Bureau Bibob, wordt de gestanddoeningstermijn verlengd met een periode van maximaal 12 weken. </w:t>
      </w:r>
    </w:p>
    <w:p w14:paraId="04292AE6" w14:textId="77777777" w:rsidR="0091371E" w:rsidRPr="000871C4" w:rsidRDefault="0091371E" w:rsidP="0091371E">
      <w:pPr>
        <w:pStyle w:val="gemeentewageningen"/>
      </w:pPr>
    </w:p>
    <w:p w14:paraId="3A5F66E3" w14:textId="77777777" w:rsidR="0091371E" w:rsidRDefault="0091371E" w:rsidP="0091371E">
      <w:pPr>
        <w:pStyle w:val="gemeentewageningen"/>
      </w:pPr>
      <w:r w:rsidRPr="000871C4">
        <w:t>U bent als inschrijver verplicht aan dit onderzoek mee te werken. Als u dat niet doet, wijst de gemeente uw inschrijving af als ongeldige inschrijving. De aanbestedende dienst zal op verzoek nadere informatie omtrent de toepassing van de Wet BIBOB verschaffen.</w:t>
      </w:r>
    </w:p>
    <w:p w14:paraId="1953F16D" w14:textId="77777777" w:rsidR="00C13543" w:rsidRPr="005C1344" w:rsidRDefault="00C13543" w:rsidP="00C13543"/>
    <w:p w14:paraId="44619387" w14:textId="77777777" w:rsidR="00C13543" w:rsidRDefault="00C13543" w:rsidP="00C13543">
      <w:pPr>
        <w:pStyle w:val="Kop2"/>
      </w:pPr>
      <w:bookmarkStart w:id="145" w:name="_Toc215579909"/>
      <w:r>
        <w:t>Geschiktheidseisen</w:t>
      </w:r>
      <w:bookmarkEnd w:id="144"/>
      <w:bookmarkEnd w:id="145"/>
    </w:p>
    <w:p w14:paraId="6E656CF8" w14:textId="77777777" w:rsidR="00C13543" w:rsidRDefault="00C13543" w:rsidP="00C13543">
      <w:r>
        <w:t>Inschrijvers waarop geen uitsluitingsgronden van toepassing zijn worden getoetst op geschiktheid om de Opdracht uit te voeren. Dit gebeurt aan de hand van de volgende eisen:</w:t>
      </w:r>
    </w:p>
    <w:p w14:paraId="0EDA5B28" w14:textId="77777777" w:rsidR="00C13543" w:rsidRDefault="00C13543" w:rsidP="00C13543"/>
    <w:p w14:paraId="69E7BE88" w14:textId="77777777" w:rsidR="00C13543" w:rsidRDefault="00C13543" w:rsidP="00C13543">
      <w:pPr>
        <w:pStyle w:val="Kop3"/>
      </w:pPr>
      <w:bookmarkStart w:id="146" w:name="_Toc215579910"/>
      <w:r>
        <w:t>Technische bekwaamheid &amp; beroepsbekwaamheid</w:t>
      </w:r>
      <w:bookmarkEnd w:id="146"/>
    </w:p>
    <w:p w14:paraId="7A855FAA" w14:textId="77777777" w:rsidR="00C13543" w:rsidRDefault="00C13543" w:rsidP="00C13543">
      <w:r>
        <w:t>De Inschrijver dient aan te tonen dat hij beschikt over de benodigde technische bekwaamheid en beroepsbekwaamheid.</w:t>
      </w:r>
    </w:p>
    <w:p w14:paraId="09169ED7" w14:textId="77777777" w:rsidR="007D07C0" w:rsidRDefault="007D07C0" w:rsidP="007D07C0"/>
    <w:p w14:paraId="632418A3" w14:textId="2C3C25A6" w:rsidR="00C13543" w:rsidRDefault="00C13543" w:rsidP="00C13543">
      <w:pPr>
        <w:rPr>
          <w:b/>
          <w:bCs/>
        </w:rPr>
      </w:pPr>
      <w:r>
        <w:rPr>
          <w:b/>
          <w:bCs/>
        </w:rPr>
        <w:lastRenderedPageBreak/>
        <w:t>4</w:t>
      </w:r>
      <w:r w:rsidRPr="0087388C">
        <w:rPr>
          <w:b/>
          <w:bCs/>
        </w:rPr>
        <w:t>.</w:t>
      </w:r>
      <w:r>
        <w:rPr>
          <w:b/>
          <w:bCs/>
        </w:rPr>
        <w:t>4</w:t>
      </w:r>
      <w:r w:rsidRPr="0087388C">
        <w:rPr>
          <w:b/>
          <w:bCs/>
        </w:rPr>
        <w:t>.</w:t>
      </w:r>
      <w:r w:rsidR="00934770">
        <w:rPr>
          <w:b/>
          <w:bCs/>
        </w:rPr>
        <w:t>1.1</w:t>
      </w:r>
      <w:r w:rsidRPr="0087388C">
        <w:rPr>
          <w:b/>
          <w:bCs/>
        </w:rPr>
        <w:tab/>
        <w:t>Technische bekwaamheid: kwaliteitsnormen</w:t>
      </w:r>
    </w:p>
    <w:p w14:paraId="7AD207E4" w14:textId="77777777" w:rsidR="00C13543" w:rsidRDefault="00C13543" w:rsidP="00C13543"/>
    <w:p w14:paraId="2D6807DC" w14:textId="6303160A" w:rsidR="001843E0" w:rsidRDefault="001843E0" w:rsidP="00C13543">
      <w:r>
        <w:t>Opdrachtgever</w:t>
      </w:r>
      <w:r w:rsidR="00C13543">
        <w:t xml:space="preserve"> verlangt van de Inschrijver dat hij kwaliteitsbewaking in zijn organisatie heeft verankerd en toepast. Dit kan op een van de volgende manieren worden aangetoond: </w:t>
      </w:r>
    </w:p>
    <w:p w14:paraId="33E9F3F7" w14:textId="16B58883" w:rsidR="00C13543" w:rsidRDefault="00C13543" w:rsidP="001843E0">
      <w:pPr>
        <w:ind w:left="720" w:hanging="720"/>
      </w:pPr>
      <w:r>
        <w:t>a.</w:t>
      </w:r>
      <w:r w:rsidR="001843E0">
        <w:t xml:space="preserve"> </w:t>
      </w:r>
      <w:r w:rsidR="001843E0">
        <w:tab/>
      </w:r>
      <w:r>
        <w:t>kopieën van certificaten volgens de internationale normenreeks ISO 9001:2015 (het bewijs moet geldig zijn op de datum van Inschrijving), of:</w:t>
      </w:r>
    </w:p>
    <w:p w14:paraId="31411ECD" w14:textId="2C8A02F9" w:rsidR="00C13543" w:rsidRDefault="00C13543" w:rsidP="001843E0">
      <w:pPr>
        <w:ind w:left="720" w:hanging="720"/>
      </w:pPr>
      <w:r>
        <w:t>b.</w:t>
      </w:r>
      <w:r w:rsidR="001843E0">
        <w:t xml:space="preserve"> </w:t>
      </w:r>
      <w:r w:rsidR="001843E0">
        <w:tab/>
      </w:r>
      <w:r>
        <w:t>kopieën van gelijkwaardige certificaten op het gebied van kwaliteitsbewaking (het bewijs moet geldig zijn op de datum van Inschrijving), of:</w:t>
      </w:r>
    </w:p>
    <w:p w14:paraId="2A4770AC" w14:textId="2D1D2E9F" w:rsidR="00C13543" w:rsidRDefault="00C13543" w:rsidP="001843E0">
      <w:r>
        <w:t>c.</w:t>
      </w:r>
      <w:r w:rsidR="001843E0">
        <w:t xml:space="preserve"> </w:t>
      </w:r>
      <w:r w:rsidR="001843E0">
        <w:tab/>
      </w:r>
      <w:r>
        <w:t>een beschrijving van gelijkwaardige maatregelen op het gebied van</w:t>
      </w:r>
      <w:r w:rsidR="001843E0">
        <w:t xml:space="preserve"> </w:t>
      </w:r>
      <w:r>
        <w:t>kwaliteitsbewaking.</w:t>
      </w:r>
    </w:p>
    <w:p w14:paraId="79970D5F" w14:textId="77777777" w:rsidR="001843E0" w:rsidRDefault="001843E0" w:rsidP="001843E0">
      <w:pPr>
        <w:ind w:left="720"/>
      </w:pPr>
    </w:p>
    <w:p w14:paraId="11BA33EE" w14:textId="77777777" w:rsidR="00C13543" w:rsidRDefault="00C13543" w:rsidP="00C13543">
      <w:r>
        <w:t xml:space="preserve">Indien Inschrijver hieraan voldoet, dient hij dit aan te geven door ondertekening van het UEA. De gevraagde bewijsstukken hoeven </w:t>
      </w:r>
      <w:r w:rsidRPr="001843E0">
        <w:rPr>
          <w:b/>
          <w:bCs/>
        </w:rPr>
        <w:t>niet</w:t>
      </w:r>
      <w:r>
        <w:t xml:space="preserve"> bij uw Inschrijving al ingeleverd te worden. Slechts van de Inschrijver(s) die naar verwachting voor gunning van de Opdracht in aanmerking komt, kan dit achteraf worden gevraagd. </w:t>
      </w:r>
    </w:p>
    <w:p w14:paraId="2F66E2D7" w14:textId="77777777" w:rsidR="00C13543" w:rsidRDefault="00C13543" w:rsidP="00C13543"/>
    <w:p w14:paraId="1919207C" w14:textId="62EC2A04" w:rsidR="00C13543" w:rsidRDefault="00C13543" w:rsidP="00C13543">
      <w:pPr>
        <w:rPr>
          <w:b/>
          <w:bCs/>
        </w:rPr>
      </w:pPr>
      <w:bookmarkStart w:id="147" w:name="_Hlk214448096"/>
      <w:r>
        <w:rPr>
          <w:b/>
          <w:bCs/>
        </w:rPr>
        <w:t>4</w:t>
      </w:r>
      <w:r w:rsidRPr="00C54946">
        <w:rPr>
          <w:b/>
          <w:bCs/>
        </w:rPr>
        <w:t>.</w:t>
      </w:r>
      <w:r>
        <w:rPr>
          <w:b/>
          <w:bCs/>
        </w:rPr>
        <w:t>4</w:t>
      </w:r>
      <w:r w:rsidRPr="00C54946">
        <w:rPr>
          <w:b/>
          <w:bCs/>
        </w:rPr>
        <w:t>.</w:t>
      </w:r>
      <w:r w:rsidR="00751881">
        <w:rPr>
          <w:b/>
          <w:bCs/>
        </w:rPr>
        <w:t>1</w:t>
      </w:r>
      <w:r w:rsidRPr="00C54946">
        <w:rPr>
          <w:b/>
          <w:bCs/>
        </w:rPr>
        <w:t>.</w:t>
      </w:r>
      <w:r w:rsidR="00934770">
        <w:rPr>
          <w:b/>
          <w:bCs/>
        </w:rPr>
        <w:t>2</w:t>
      </w:r>
      <w:r w:rsidRPr="00C54946">
        <w:rPr>
          <w:b/>
          <w:bCs/>
        </w:rPr>
        <w:tab/>
        <w:t>Technische bekwaamheid: normen inzake milieubeheer</w:t>
      </w:r>
    </w:p>
    <w:bookmarkEnd w:id="147"/>
    <w:p w14:paraId="73FFE85F" w14:textId="0C0FD797" w:rsidR="00C13543" w:rsidRDefault="007D07C0" w:rsidP="00C13543">
      <w:r>
        <w:t>Opdrachtgever</w:t>
      </w:r>
      <w:r w:rsidR="00C13543">
        <w:t xml:space="preserve"> verlangt van de Inschrijver dat hij milieubeheer in zijn organisatie heeft verankerd en toepast. Dit kan op een van de volgende manieren worden aangetoond: </w:t>
      </w:r>
    </w:p>
    <w:p w14:paraId="41DDB109" w14:textId="77777777" w:rsidR="001843E0" w:rsidRDefault="001843E0" w:rsidP="00C13543"/>
    <w:p w14:paraId="3B826E9C" w14:textId="77777777" w:rsidR="00C13543" w:rsidRDefault="00C13543" w:rsidP="001843E0">
      <w:pPr>
        <w:ind w:left="720" w:hanging="720"/>
      </w:pPr>
      <w:r>
        <w:t>a.</w:t>
      </w:r>
      <w:r>
        <w:tab/>
        <w:t xml:space="preserve">een ISO 14001 certificaat of indien de Inschrijver hier niet over beschikt, door het bijvoegen van een actuele, door de directie ondertekende milieubeleidsverklaring en; </w:t>
      </w:r>
    </w:p>
    <w:p w14:paraId="15DA384E" w14:textId="77777777" w:rsidR="00C13543" w:rsidRDefault="00C13543" w:rsidP="001843E0">
      <w:pPr>
        <w:ind w:left="720" w:hanging="720"/>
      </w:pPr>
      <w:r>
        <w:t>b.</w:t>
      </w:r>
      <w:r>
        <w:tab/>
        <w:t>een milieuprogramma of actieplan waarin is aangegeven welke stappen de organisatie neemt of gaat nemen om de milieubelasting te verminderen en;</w:t>
      </w:r>
    </w:p>
    <w:p w14:paraId="6FAED5CF" w14:textId="77777777" w:rsidR="00C13543" w:rsidRDefault="00C13543" w:rsidP="001843E0">
      <w:pPr>
        <w:ind w:left="720" w:hanging="720"/>
      </w:pPr>
      <w:r>
        <w:t>c.</w:t>
      </w:r>
      <w:r>
        <w:tab/>
        <w:t>een milieuverslag of andere (management-)rapportage waarin gerapporteerd wordt over de genomen milieumaatregelen en de behaalde resultaten en;</w:t>
      </w:r>
    </w:p>
    <w:p w14:paraId="214D5F5C" w14:textId="77777777" w:rsidR="00C13543" w:rsidRDefault="00C13543" w:rsidP="001843E0">
      <w:pPr>
        <w:ind w:left="720" w:hanging="720"/>
      </w:pPr>
      <w:r>
        <w:t>d.</w:t>
      </w:r>
      <w:r>
        <w:tab/>
        <w:t>de naam en de functie-inhoud van een functionaris die is aangesteld om de milieumaatregelen van de organisatie te coördineren.</w:t>
      </w:r>
    </w:p>
    <w:p w14:paraId="7D90F7F1" w14:textId="77777777" w:rsidR="001843E0" w:rsidRDefault="001843E0" w:rsidP="001843E0"/>
    <w:p w14:paraId="30501B53" w14:textId="70DD8700" w:rsidR="00C13543" w:rsidRDefault="00C13543" w:rsidP="001843E0">
      <w:r>
        <w:t xml:space="preserve">Indien Inschrijver hieraan voldoet, dient hij dit aan te geven door ondertekening van het UEA. De gevraagde bewijsstukken hoeven </w:t>
      </w:r>
      <w:r w:rsidRPr="007D07C0">
        <w:rPr>
          <w:b/>
          <w:bCs/>
        </w:rPr>
        <w:t>niet</w:t>
      </w:r>
      <w:r>
        <w:t xml:space="preserve"> bij uw Inschrijving al ingeleverd te worden. Slechts van de Inschrijver(s) die naar verwachting voor gunning van de Opdracht in aanmerking komt, kan dit achteraf worden gevraagd. </w:t>
      </w:r>
    </w:p>
    <w:p w14:paraId="0C34FCE6" w14:textId="77777777" w:rsidR="00C13543" w:rsidRDefault="00C13543" w:rsidP="00C13543"/>
    <w:p w14:paraId="67D6AA71" w14:textId="777404A6" w:rsidR="00C13543" w:rsidRDefault="00C13543" w:rsidP="00C13543">
      <w:pPr>
        <w:spacing w:line="240" w:lineRule="auto"/>
        <w:rPr>
          <w:rStyle w:val="Hyperlink"/>
        </w:rPr>
      </w:pPr>
      <w:r>
        <w:rPr>
          <w:rStyle w:val="Hyperlink"/>
        </w:rPr>
        <w:br w:type="page"/>
      </w:r>
    </w:p>
    <w:p w14:paraId="3155954E" w14:textId="77777777" w:rsidR="00C13543" w:rsidRPr="005C4786" w:rsidRDefault="00C13543" w:rsidP="00C13543">
      <w:pPr>
        <w:pStyle w:val="Kop1"/>
      </w:pPr>
      <w:bookmarkStart w:id="148" w:name="_Toc509490975"/>
      <w:bookmarkStart w:id="149" w:name="_Toc93650094"/>
      <w:bookmarkStart w:id="150" w:name="_Toc215579911"/>
      <w:r>
        <w:lastRenderedPageBreak/>
        <w:t>G</w:t>
      </w:r>
      <w:r w:rsidRPr="005C4786">
        <w:t>unningscriteria</w:t>
      </w:r>
      <w:bookmarkEnd w:id="148"/>
      <w:bookmarkEnd w:id="149"/>
      <w:bookmarkEnd w:id="150"/>
    </w:p>
    <w:p w14:paraId="3B4DAC86" w14:textId="77777777" w:rsidR="00C13543" w:rsidRPr="005C4786" w:rsidRDefault="00C13543" w:rsidP="00C13543">
      <w:pPr>
        <w:pStyle w:val="Kop2"/>
      </w:pPr>
      <w:bookmarkStart w:id="151" w:name="_Toc509490977"/>
      <w:bookmarkStart w:id="152" w:name="_Toc93650096"/>
      <w:bookmarkStart w:id="153" w:name="_Toc215579912"/>
      <w:r w:rsidRPr="005C4786">
        <w:t>Gunningscriteri</w:t>
      </w:r>
      <w:bookmarkEnd w:id="151"/>
      <w:r>
        <w:t>um Kwaliteit</w:t>
      </w:r>
      <w:bookmarkEnd w:id="152"/>
      <w:bookmarkEnd w:id="153"/>
    </w:p>
    <w:bookmarkEnd w:id="135"/>
    <w:bookmarkEnd w:id="136"/>
    <w:bookmarkEnd w:id="137"/>
    <w:bookmarkEnd w:id="138"/>
    <w:bookmarkEnd w:id="139"/>
    <w:bookmarkEnd w:id="140"/>
    <w:bookmarkEnd w:id="141"/>
    <w:bookmarkEnd w:id="142"/>
    <w:p w14:paraId="3887D611" w14:textId="2BA3C2C8" w:rsidR="00C13543" w:rsidRDefault="00353362" w:rsidP="00C13543">
      <w:r w:rsidRPr="005D7768">
        <w:t xml:space="preserve">Inschrijver kan </w:t>
      </w:r>
      <w:r>
        <w:t>p</w:t>
      </w:r>
      <w:r w:rsidRPr="00DE799F">
        <w:t xml:space="preserve">er kwaliteitsvraag </w:t>
      </w:r>
      <w:r>
        <w:t>een fictieve korting behalen</w:t>
      </w:r>
      <w:r w:rsidRPr="005D7768">
        <w:t xml:space="preserve"> op haar inschrijfsom. Deze korting hangt af van de score op de verschillende gunningscriteria.</w:t>
      </w:r>
      <w:r>
        <w:t xml:space="preserve"> De behaalde fictieve korting wordt van de inschrijfprijs afgetrokken. De leverancier met </w:t>
      </w:r>
      <w:r w:rsidRPr="00897283">
        <w:t xml:space="preserve">de laagste </w:t>
      </w:r>
      <w:r w:rsidRPr="00897283">
        <w:rPr>
          <w:b/>
          <w:bCs/>
        </w:rPr>
        <w:t>fictieve inschrijfprijs</w:t>
      </w:r>
      <w:r>
        <w:t xml:space="preserve"> krijgt de opdracht gegund. </w:t>
      </w:r>
      <w:r w:rsidRPr="00EC0F94">
        <w:t>Fictieve inschrijfprijs=inschrijfprijs-behaalde fictieve korting.</w:t>
      </w:r>
      <w:r>
        <w:t xml:space="preserve"> Hoe we de antwoorden beoordelen lees je in hoofdstuk 5.</w:t>
      </w:r>
    </w:p>
    <w:p w14:paraId="039FFC6E" w14:textId="77777777" w:rsidR="00353362" w:rsidRPr="008E6972" w:rsidRDefault="00353362" w:rsidP="00C13543"/>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39"/>
        <w:gridCol w:w="1985"/>
        <w:gridCol w:w="4110"/>
      </w:tblGrid>
      <w:tr w:rsidR="00C13543" w:rsidRPr="008E6972" w14:paraId="08973DC8" w14:textId="77777777" w:rsidTr="000778C8">
        <w:trPr>
          <w:trHeight w:val="255"/>
        </w:trPr>
        <w:tc>
          <w:tcPr>
            <w:tcW w:w="3539"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E2C0BAA" w14:textId="77777777" w:rsidR="00C13543" w:rsidRPr="009426D7" w:rsidRDefault="00C13543" w:rsidP="0000214C">
            <w:pPr>
              <w:jc w:val="center"/>
              <w:rPr>
                <w:color w:val="FFFFFF" w:themeColor="background1"/>
              </w:rPr>
            </w:pPr>
            <w:r w:rsidRPr="009426D7">
              <w:rPr>
                <w:color w:val="FFFFFF" w:themeColor="background1"/>
              </w:rPr>
              <w:t>Gunningscriteria</w:t>
            </w:r>
          </w:p>
        </w:tc>
        <w:tc>
          <w:tcPr>
            <w:tcW w:w="1985"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0AC84929" w14:textId="77777777" w:rsidR="00C13543" w:rsidRPr="009426D7" w:rsidRDefault="00C13543" w:rsidP="0000214C">
            <w:pPr>
              <w:jc w:val="center"/>
              <w:rPr>
                <w:color w:val="FFFFFF" w:themeColor="background1"/>
              </w:rPr>
            </w:pPr>
            <w:r w:rsidRPr="009426D7">
              <w:rPr>
                <w:color w:val="FFFFFF" w:themeColor="background1"/>
              </w:rPr>
              <w:t>Maximale kwaliteitswaarde</w:t>
            </w:r>
          </w:p>
        </w:tc>
        <w:tc>
          <w:tcPr>
            <w:tcW w:w="4110" w:type="dxa"/>
            <w:tcBorders>
              <w:top w:val="single" w:sz="4" w:space="0" w:color="auto"/>
              <w:left w:val="nil"/>
              <w:bottom w:val="single" w:sz="4" w:space="0" w:color="auto"/>
              <w:right w:val="single" w:sz="4" w:space="0" w:color="auto"/>
            </w:tcBorders>
            <w:shd w:val="clear" w:color="auto" w:fill="233471"/>
            <w:vAlign w:val="bottom"/>
          </w:tcPr>
          <w:p w14:paraId="40AB598D" w14:textId="77777777" w:rsidR="00C13543" w:rsidRPr="009426D7" w:rsidRDefault="00C13543" w:rsidP="0000214C">
            <w:pPr>
              <w:jc w:val="center"/>
              <w:rPr>
                <w:color w:val="FFFFFF" w:themeColor="background1"/>
              </w:rPr>
            </w:pPr>
            <w:r w:rsidRPr="009426D7">
              <w:rPr>
                <w:color w:val="FFFFFF" w:themeColor="background1"/>
              </w:rPr>
              <w:t>Score</w:t>
            </w:r>
          </w:p>
        </w:tc>
      </w:tr>
      <w:tr w:rsidR="00C13543" w:rsidRPr="009740F6" w14:paraId="16BB087E" w14:textId="77777777" w:rsidTr="000778C8">
        <w:trPr>
          <w:trHeight w:val="255"/>
        </w:trPr>
        <w:tc>
          <w:tcPr>
            <w:tcW w:w="3539" w:type="dxa"/>
            <w:tcBorders>
              <w:top w:val="single" w:sz="4" w:space="0" w:color="auto"/>
              <w:left w:val="single" w:sz="4" w:space="0" w:color="auto"/>
              <w:bottom w:val="single" w:sz="4" w:space="0" w:color="auto"/>
              <w:right w:val="single" w:sz="4" w:space="0" w:color="auto"/>
            </w:tcBorders>
            <w:vAlign w:val="center"/>
            <w:hideMark/>
          </w:tcPr>
          <w:p w14:paraId="2D29E70B" w14:textId="1D3828CE" w:rsidR="00C13543" w:rsidRPr="009740F6" w:rsidRDefault="00C13543">
            <w:r>
              <w:t>5.1.1</w:t>
            </w:r>
            <w:r w:rsidRPr="009740F6">
              <w:t xml:space="preserve"> </w:t>
            </w:r>
            <w:r>
              <w:t>Communicatie en</w:t>
            </w:r>
            <w:r w:rsidR="00E20A0C">
              <w:t xml:space="preserve"> </w:t>
            </w:r>
            <w:r w:rsidR="00FE3D88">
              <w:t xml:space="preserve">   </w:t>
            </w:r>
            <w:r>
              <w:t>bereikbaarheid</w:t>
            </w:r>
          </w:p>
          <w:p w14:paraId="3B914C1D" w14:textId="77777777" w:rsidR="00C13543" w:rsidRPr="009740F6" w:rsidRDefault="00C13543"/>
        </w:tc>
        <w:tc>
          <w:tcPr>
            <w:tcW w:w="1985" w:type="dxa"/>
            <w:tcBorders>
              <w:top w:val="single" w:sz="4" w:space="0" w:color="auto"/>
              <w:left w:val="single" w:sz="4" w:space="0" w:color="auto"/>
              <w:bottom w:val="single" w:sz="4" w:space="0" w:color="auto"/>
              <w:right w:val="single" w:sz="4" w:space="0" w:color="auto"/>
            </w:tcBorders>
            <w:vAlign w:val="center"/>
          </w:tcPr>
          <w:p w14:paraId="5021DA70" w14:textId="77777777" w:rsidR="00C13543" w:rsidRPr="009740F6" w:rsidRDefault="00C13543" w:rsidP="006B6692">
            <w:pPr>
              <w:jc w:val="center"/>
            </w:pPr>
            <w:r w:rsidRPr="009740F6">
              <w:t>€</w:t>
            </w:r>
            <w:r>
              <w:t>18</w:t>
            </w:r>
            <w:r w:rsidRPr="009740F6">
              <w:t>0.000,--</w:t>
            </w:r>
          </w:p>
        </w:tc>
        <w:tc>
          <w:tcPr>
            <w:tcW w:w="4110" w:type="dxa"/>
            <w:tcBorders>
              <w:top w:val="single" w:sz="4" w:space="0" w:color="auto"/>
              <w:left w:val="single" w:sz="4" w:space="0" w:color="auto"/>
              <w:bottom w:val="single" w:sz="4" w:space="0" w:color="auto"/>
              <w:right w:val="single" w:sz="4" w:space="0" w:color="auto"/>
            </w:tcBorders>
          </w:tcPr>
          <w:p w14:paraId="3DC5D5BA" w14:textId="77777777" w:rsidR="00C13543" w:rsidRDefault="00C13543">
            <w:r>
              <w:t xml:space="preserve">Uitstekend = </w:t>
            </w:r>
            <w:r w:rsidRPr="004605C0">
              <w:t>(-100%)</w:t>
            </w:r>
          </w:p>
          <w:p w14:paraId="69A50EA5" w14:textId="77777777" w:rsidR="00C13543" w:rsidRPr="004605C0" w:rsidRDefault="00C13543">
            <w:r w:rsidRPr="004605C0">
              <w:t xml:space="preserve">Goed = </w:t>
            </w:r>
            <w:r>
              <w:t>(-75</w:t>
            </w:r>
            <w:r w:rsidRPr="004605C0">
              <w:t xml:space="preserve"> %)</w:t>
            </w:r>
          </w:p>
          <w:p w14:paraId="7C2FB41E" w14:textId="77777777" w:rsidR="00C13543" w:rsidRDefault="00C13543">
            <w:r>
              <w:t>Voldoende = (-50%)</w:t>
            </w:r>
          </w:p>
          <w:p w14:paraId="4D1DDD7B" w14:textId="77777777" w:rsidR="00C13543" w:rsidRPr="004605C0" w:rsidRDefault="00C13543">
            <w:r>
              <w:t>Matig = (-25%)</w:t>
            </w:r>
          </w:p>
          <w:p w14:paraId="0DC697D2" w14:textId="77777777" w:rsidR="00C13543" w:rsidRPr="009740F6" w:rsidRDefault="00C13543">
            <w:r w:rsidRPr="004605C0">
              <w:t>Onvoldoende / ontbreekt = 0</w:t>
            </w:r>
          </w:p>
        </w:tc>
      </w:tr>
      <w:tr w:rsidR="00C13543" w:rsidRPr="009740F6" w14:paraId="5474AB72" w14:textId="77777777" w:rsidTr="000778C8">
        <w:trPr>
          <w:trHeight w:val="255"/>
        </w:trPr>
        <w:tc>
          <w:tcPr>
            <w:tcW w:w="3539" w:type="dxa"/>
            <w:tcBorders>
              <w:top w:val="single" w:sz="4" w:space="0" w:color="auto"/>
              <w:left w:val="single" w:sz="4" w:space="0" w:color="auto"/>
              <w:bottom w:val="single" w:sz="4" w:space="0" w:color="auto"/>
              <w:right w:val="single" w:sz="4" w:space="0" w:color="auto"/>
            </w:tcBorders>
            <w:vAlign w:val="center"/>
          </w:tcPr>
          <w:p w14:paraId="20417BE7" w14:textId="144A906E" w:rsidR="00C13543" w:rsidRPr="009740F6" w:rsidRDefault="00C13543">
            <w:r>
              <w:t>5.1.2</w:t>
            </w:r>
            <w:r w:rsidRPr="009740F6">
              <w:t xml:space="preserve"> </w:t>
            </w:r>
            <w:r>
              <w:t>Duurzaamheid</w:t>
            </w:r>
          </w:p>
        </w:tc>
        <w:tc>
          <w:tcPr>
            <w:tcW w:w="1985" w:type="dxa"/>
            <w:tcBorders>
              <w:top w:val="single" w:sz="4" w:space="0" w:color="auto"/>
              <w:left w:val="single" w:sz="4" w:space="0" w:color="auto"/>
              <w:bottom w:val="single" w:sz="4" w:space="0" w:color="auto"/>
              <w:right w:val="single" w:sz="4" w:space="0" w:color="auto"/>
            </w:tcBorders>
            <w:vAlign w:val="center"/>
          </w:tcPr>
          <w:p w14:paraId="0B3B1441" w14:textId="5923A1E8" w:rsidR="00C13543" w:rsidRPr="009740F6" w:rsidRDefault="00C13543" w:rsidP="006B6692">
            <w:pPr>
              <w:jc w:val="center"/>
            </w:pPr>
            <w:r w:rsidRPr="009740F6">
              <w:t>€</w:t>
            </w:r>
            <w:r w:rsidR="000778C8">
              <w:t>5</w:t>
            </w:r>
            <w:r>
              <w:t>0.000</w:t>
            </w:r>
            <w:r w:rsidRPr="009740F6">
              <w:t>,--</w:t>
            </w:r>
          </w:p>
        </w:tc>
        <w:tc>
          <w:tcPr>
            <w:tcW w:w="4110" w:type="dxa"/>
            <w:tcBorders>
              <w:top w:val="single" w:sz="4" w:space="0" w:color="auto"/>
              <w:left w:val="single" w:sz="4" w:space="0" w:color="auto"/>
              <w:bottom w:val="single" w:sz="4" w:space="0" w:color="auto"/>
              <w:right w:val="single" w:sz="4" w:space="0" w:color="auto"/>
            </w:tcBorders>
          </w:tcPr>
          <w:p w14:paraId="7484B217" w14:textId="77777777" w:rsidR="00C13543" w:rsidRDefault="00C13543">
            <w:r>
              <w:t xml:space="preserve">Uitstekend = </w:t>
            </w:r>
            <w:r w:rsidRPr="004605C0">
              <w:t>(-100%)</w:t>
            </w:r>
          </w:p>
          <w:p w14:paraId="21B10A34" w14:textId="77777777" w:rsidR="00C13543" w:rsidRPr="004605C0" w:rsidRDefault="00C13543">
            <w:r w:rsidRPr="004605C0">
              <w:t xml:space="preserve">Goed = </w:t>
            </w:r>
            <w:r>
              <w:t>(-75</w:t>
            </w:r>
            <w:r w:rsidRPr="004605C0">
              <w:t xml:space="preserve"> %)</w:t>
            </w:r>
          </w:p>
          <w:p w14:paraId="1FE12B75" w14:textId="77777777" w:rsidR="00C13543" w:rsidRDefault="00C13543">
            <w:r>
              <w:t>Voldoende = (-50%)</w:t>
            </w:r>
          </w:p>
          <w:p w14:paraId="1C4CF4AF" w14:textId="77777777" w:rsidR="00C13543" w:rsidRPr="004605C0" w:rsidRDefault="00C13543">
            <w:r>
              <w:t>Matig = (-25%)</w:t>
            </w:r>
          </w:p>
          <w:p w14:paraId="4F53947F" w14:textId="77777777" w:rsidR="00C13543" w:rsidRPr="009740F6" w:rsidRDefault="00C13543">
            <w:r w:rsidRPr="004605C0">
              <w:t>Onvoldoende / ontbreekt = 0</w:t>
            </w:r>
          </w:p>
        </w:tc>
      </w:tr>
      <w:tr w:rsidR="000778C8" w:rsidRPr="009740F6" w14:paraId="45AF8377" w14:textId="77777777" w:rsidTr="000778C8">
        <w:trPr>
          <w:trHeight w:val="255"/>
        </w:trPr>
        <w:tc>
          <w:tcPr>
            <w:tcW w:w="3539" w:type="dxa"/>
            <w:tcBorders>
              <w:top w:val="single" w:sz="4" w:space="0" w:color="auto"/>
              <w:left w:val="single" w:sz="4" w:space="0" w:color="auto"/>
              <w:bottom w:val="single" w:sz="4" w:space="0" w:color="auto"/>
              <w:right w:val="single" w:sz="4" w:space="0" w:color="auto"/>
            </w:tcBorders>
            <w:vAlign w:val="center"/>
          </w:tcPr>
          <w:p w14:paraId="3521B6CE" w14:textId="6A7B2C1A" w:rsidR="000778C8" w:rsidRDefault="000778C8" w:rsidP="000778C8">
            <w:r>
              <w:t>5.1.</w:t>
            </w:r>
            <w:r w:rsidR="002D34E1">
              <w:t>2.1</w:t>
            </w:r>
            <w:r w:rsidRPr="009740F6">
              <w:t xml:space="preserve"> </w:t>
            </w:r>
            <w:r>
              <w:t>Hergebruik</w:t>
            </w:r>
          </w:p>
        </w:tc>
        <w:tc>
          <w:tcPr>
            <w:tcW w:w="1985" w:type="dxa"/>
            <w:tcBorders>
              <w:top w:val="single" w:sz="4" w:space="0" w:color="auto"/>
              <w:left w:val="single" w:sz="4" w:space="0" w:color="auto"/>
              <w:bottom w:val="single" w:sz="4" w:space="0" w:color="auto"/>
              <w:right w:val="single" w:sz="4" w:space="0" w:color="auto"/>
            </w:tcBorders>
            <w:vAlign w:val="center"/>
          </w:tcPr>
          <w:p w14:paraId="696EC7C3" w14:textId="40AFB127" w:rsidR="000778C8" w:rsidRPr="009740F6" w:rsidRDefault="000778C8" w:rsidP="000778C8">
            <w:pPr>
              <w:jc w:val="center"/>
            </w:pPr>
            <w:r w:rsidRPr="009740F6">
              <w:t>€</w:t>
            </w:r>
            <w:r>
              <w:t>50.000</w:t>
            </w:r>
            <w:r w:rsidRPr="009740F6">
              <w:t>,--</w:t>
            </w:r>
          </w:p>
        </w:tc>
        <w:tc>
          <w:tcPr>
            <w:tcW w:w="4110" w:type="dxa"/>
            <w:tcBorders>
              <w:top w:val="single" w:sz="4" w:space="0" w:color="auto"/>
              <w:left w:val="single" w:sz="4" w:space="0" w:color="auto"/>
              <w:bottom w:val="single" w:sz="4" w:space="0" w:color="auto"/>
              <w:right w:val="single" w:sz="4" w:space="0" w:color="auto"/>
            </w:tcBorders>
          </w:tcPr>
          <w:p w14:paraId="59F27641" w14:textId="364921BB" w:rsidR="000778C8" w:rsidRDefault="00881244" w:rsidP="000778C8">
            <w:r>
              <w:t>Zie prijzenblad</w:t>
            </w:r>
          </w:p>
        </w:tc>
      </w:tr>
      <w:tr w:rsidR="00C13543" w:rsidRPr="009740F6" w14:paraId="0418ED54" w14:textId="77777777" w:rsidTr="000778C8">
        <w:trPr>
          <w:trHeight w:val="255"/>
        </w:trPr>
        <w:tc>
          <w:tcPr>
            <w:tcW w:w="3539" w:type="dxa"/>
            <w:tcBorders>
              <w:top w:val="single" w:sz="4" w:space="0" w:color="auto"/>
              <w:left w:val="single" w:sz="4" w:space="0" w:color="auto"/>
              <w:bottom w:val="single" w:sz="4" w:space="0" w:color="auto"/>
              <w:right w:val="single" w:sz="4" w:space="0" w:color="auto"/>
            </w:tcBorders>
            <w:vAlign w:val="center"/>
            <w:hideMark/>
          </w:tcPr>
          <w:p w14:paraId="6D8EA22E" w14:textId="50A94CC7" w:rsidR="00C13543" w:rsidRPr="009740F6" w:rsidRDefault="00C13543">
            <w:r w:rsidRPr="002D34E1">
              <w:t>5.1.</w:t>
            </w:r>
            <w:r w:rsidR="002D34E1">
              <w:t>3</w:t>
            </w:r>
            <w:r w:rsidR="00E20A0C" w:rsidRPr="002D34E1">
              <w:t xml:space="preserve"> </w:t>
            </w:r>
            <w:r w:rsidRPr="002D34E1">
              <w:t>Levertijden</w:t>
            </w:r>
            <w:r>
              <w:t xml:space="preserve"> en service</w:t>
            </w:r>
          </w:p>
          <w:p w14:paraId="13F0A84A" w14:textId="77777777" w:rsidR="00C13543" w:rsidRPr="009740F6" w:rsidRDefault="00C13543"/>
        </w:tc>
        <w:tc>
          <w:tcPr>
            <w:tcW w:w="1985" w:type="dxa"/>
            <w:tcBorders>
              <w:top w:val="single" w:sz="4" w:space="0" w:color="auto"/>
              <w:left w:val="single" w:sz="4" w:space="0" w:color="auto"/>
              <w:bottom w:val="single" w:sz="4" w:space="0" w:color="auto"/>
              <w:right w:val="single" w:sz="4" w:space="0" w:color="auto"/>
            </w:tcBorders>
            <w:vAlign w:val="center"/>
          </w:tcPr>
          <w:p w14:paraId="1274CFD0" w14:textId="77777777" w:rsidR="00C13543" w:rsidRPr="009740F6" w:rsidRDefault="00C13543" w:rsidP="006B6692">
            <w:pPr>
              <w:jc w:val="center"/>
            </w:pPr>
          </w:p>
          <w:p w14:paraId="2655297E" w14:textId="77777777" w:rsidR="00C13543" w:rsidRPr="009740F6" w:rsidRDefault="00C13543" w:rsidP="006B6692">
            <w:pPr>
              <w:jc w:val="center"/>
            </w:pPr>
            <w:r>
              <w:t>€100.000</w:t>
            </w:r>
          </w:p>
          <w:p w14:paraId="2C2592D4" w14:textId="77777777" w:rsidR="00C13543" w:rsidRPr="009740F6" w:rsidRDefault="00C13543" w:rsidP="006B6692">
            <w:pPr>
              <w:jc w:val="center"/>
            </w:pPr>
          </w:p>
          <w:p w14:paraId="387E9081" w14:textId="77777777" w:rsidR="00C13543" w:rsidRPr="009740F6" w:rsidRDefault="00C13543" w:rsidP="006B6692">
            <w:pPr>
              <w:jc w:val="center"/>
            </w:pPr>
          </w:p>
        </w:tc>
        <w:tc>
          <w:tcPr>
            <w:tcW w:w="4110" w:type="dxa"/>
            <w:tcBorders>
              <w:top w:val="single" w:sz="4" w:space="0" w:color="auto"/>
              <w:left w:val="single" w:sz="4" w:space="0" w:color="auto"/>
              <w:bottom w:val="single" w:sz="4" w:space="0" w:color="auto"/>
              <w:right w:val="single" w:sz="4" w:space="0" w:color="auto"/>
            </w:tcBorders>
          </w:tcPr>
          <w:p w14:paraId="6A7A7542" w14:textId="77777777" w:rsidR="00C13543" w:rsidRDefault="00C13543">
            <w:r>
              <w:t xml:space="preserve">Uitstekend = </w:t>
            </w:r>
            <w:r w:rsidRPr="004605C0">
              <w:t>(-100%)</w:t>
            </w:r>
          </w:p>
          <w:p w14:paraId="76F1615B" w14:textId="77777777" w:rsidR="00C13543" w:rsidRPr="004605C0" w:rsidRDefault="00C13543">
            <w:r w:rsidRPr="004605C0">
              <w:t xml:space="preserve">Goed = </w:t>
            </w:r>
            <w:r>
              <w:t>(-75</w:t>
            </w:r>
            <w:r w:rsidRPr="004605C0">
              <w:t xml:space="preserve"> %)</w:t>
            </w:r>
          </w:p>
          <w:p w14:paraId="2530CDFB" w14:textId="77777777" w:rsidR="00C13543" w:rsidRDefault="00C13543">
            <w:r>
              <w:t>Voldoende = (-50%)</w:t>
            </w:r>
          </w:p>
          <w:p w14:paraId="5C5ADBA4" w14:textId="77777777" w:rsidR="00C13543" w:rsidRPr="004605C0" w:rsidRDefault="00C13543">
            <w:r>
              <w:t>Matig = (-25%)</w:t>
            </w:r>
          </w:p>
          <w:p w14:paraId="24A90B08" w14:textId="77777777" w:rsidR="00C13543" w:rsidRPr="009740F6" w:rsidRDefault="00C13543">
            <w:r w:rsidRPr="004605C0">
              <w:t>Onvoldoende / ontbreekt = 0</w:t>
            </w:r>
          </w:p>
        </w:tc>
      </w:tr>
      <w:tr w:rsidR="00C13543" w:rsidRPr="008E6972" w14:paraId="48CB2ED2" w14:textId="77777777" w:rsidTr="00110FCB">
        <w:trPr>
          <w:trHeight w:val="355"/>
        </w:trPr>
        <w:tc>
          <w:tcPr>
            <w:tcW w:w="3539"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3669BE2C" w14:textId="77777777" w:rsidR="00110FCB" w:rsidRDefault="00110FCB" w:rsidP="0000214C">
            <w:pPr>
              <w:jc w:val="center"/>
              <w:rPr>
                <w:color w:val="FFFFFF" w:themeColor="background1"/>
              </w:rPr>
            </w:pPr>
          </w:p>
          <w:p w14:paraId="3B66893B" w14:textId="67AB6C61" w:rsidR="00C13543" w:rsidRDefault="00C13543" w:rsidP="0000214C">
            <w:pPr>
              <w:jc w:val="center"/>
              <w:rPr>
                <w:color w:val="FFFFFF" w:themeColor="background1"/>
              </w:rPr>
            </w:pPr>
            <w:r w:rsidRPr="002066DA">
              <w:rPr>
                <w:color w:val="FFFFFF" w:themeColor="background1"/>
              </w:rPr>
              <w:t>Totaal maximale kwaliteitswaarde</w:t>
            </w:r>
          </w:p>
          <w:p w14:paraId="4B556491" w14:textId="77777777" w:rsidR="00110FCB" w:rsidRPr="002066DA" w:rsidRDefault="00110FCB" w:rsidP="0000214C">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25D3E0A3" w14:textId="77777777" w:rsidR="00C13543" w:rsidRDefault="00C13543" w:rsidP="0000214C">
            <w:pPr>
              <w:jc w:val="center"/>
              <w:rPr>
                <w:color w:val="FFFFFF" w:themeColor="background1"/>
              </w:rPr>
            </w:pPr>
            <w:r w:rsidRPr="009426D7">
              <w:rPr>
                <w:color w:val="FFFFFF" w:themeColor="background1"/>
              </w:rPr>
              <w:t>€</w:t>
            </w:r>
            <w:r>
              <w:rPr>
                <w:color w:val="FFFFFF" w:themeColor="background1"/>
              </w:rPr>
              <w:t xml:space="preserve"> 380</w:t>
            </w:r>
            <w:r w:rsidRPr="009426D7">
              <w:rPr>
                <w:color w:val="FFFFFF" w:themeColor="background1"/>
              </w:rPr>
              <w:t>.000</w:t>
            </w:r>
            <w:r>
              <w:rPr>
                <w:color w:val="FFFFFF" w:themeColor="background1"/>
              </w:rPr>
              <w:t>,00</w:t>
            </w:r>
          </w:p>
          <w:p w14:paraId="25FFD93B" w14:textId="77777777" w:rsidR="00110FCB" w:rsidRPr="009426D7" w:rsidRDefault="00110FCB" w:rsidP="0000214C">
            <w:pPr>
              <w:jc w:val="center"/>
              <w:rPr>
                <w:color w:val="FFFFFF" w:themeColor="background1"/>
              </w:rPr>
            </w:pPr>
          </w:p>
        </w:tc>
        <w:tc>
          <w:tcPr>
            <w:tcW w:w="4110" w:type="dxa"/>
            <w:tcBorders>
              <w:top w:val="single" w:sz="4" w:space="0" w:color="auto"/>
              <w:left w:val="nil"/>
              <w:bottom w:val="single" w:sz="4" w:space="0" w:color="auto"/>
              <w:right w:val="single" w:sz="4" w:space="0" w:color="auto"/>
            </w:tcBorders>
            <w:shd w:val="clear" w:color="auto" w:fill="233471"/>
            <w:vAlign w:val="bottom"/>
          </w:tcPr>
          <w:p w14:paraId="633D7C01" w14:textId="77777777" w:rsidR="00C13543" w:rsidRPr="009426D7" w:rsidRDefault="00C13543">
            <w:pPr>
              <w:rPr>
                <w:color w:val="FFFFFF" w:themeColor="background1"/>
              </w:rPr>
            </w:pPr>
          </w:p>
        </w:tc>
      </w:tr>
    </w:tbl>
    <w:p w14:paraId="35CFFCD1" w14:textId="77777777" w:rsidR="00C13543" w:rsidRDefault="00C13543" w:rsidP="00C13543">
      <w:pPr>
        <w:rPr>
          <w:highlight w:val="yellow"/>
        </w:rPr>
      </w:pPr>
    </w:p>
    <w:p w14:paraId="07229F31" w14:textId="77777777" w:rsidR="00C13543" w:rsidRPr="00881244" w:rsidRDefault="00C13543" w:rsidP="00C13543">
      <w:r w:rsidRPr="00163CC0">
        <w:t xml:space="preserve">LET OP: elke claim die u opneemt bij het beantwoorden van de gunningscriteria wordt door ons na de voorlopige gunning tijdens het verificatiegesprek </w:t>
      </w:r>
      <w:r w:rsidRPr="00881244">
        <w:rPr>
          <w:rFonts w:cs="Arial"/>
        </w:rPr>
        <w:t>geverifieerd</w:t>
      </w:r>
      <w:r w:rsidRPr="00881244">
        <w:t>. U dient de bewijzen voor het verificatiegesprek te mailen.</w:t>
      </w:r>
    </w:p>
    <w:p w14:paraId="5641D64B" w14:textId="77777777" w:rsidR="00C13543" w:rsidRPr="00881244" w:rsidRDefault="00C13543" w:rsidP="00C13543"/>
    <w:p w14:paraId="36C6DDA1" w14:textId="77777777" w:rsidR="00C13543" w:rsidRPr="002469FE" w:rsidRDefault="00C13543" w:rsidP="00C13543">
      <w:r w:rsidRPr="002469FE">
        <w:t>Als voorbeeld: u geeft aan dat de verpakkingsmaterialen gerecycled worden door fabrikant X. U dient een bewijs van Fabrikant X te overleggen. Het bewijs is bijv. een factuur of een overeenkomst voorzien van logo.</w:t>
      </w:r>
    </w:p>
    <w:p w14:paraId="06312FED" w14:textId="77777777" w:rsidR="00C13543" w:rsidRPr="009A751B" w:rsidRDefault="00C13543" w:rsidP="00C13543">
      <w:pPr>
        <w:rPr>
          <w:rFonts w:cs="Arial"/>
          <w:highlight w:val="yellow"/>
        </w:rPr>
      </w:pPr>
    </w:p>
    <w:p w14:paraId="3174936F" w14:textId="78B6CCA5" w:rsidR="008C2289" w:rsidRDefault="008C2289" w:rsidP="00C13543">
      <w:pPr>
        <w:rPr>
          <w:rFonts w:cs="Arial"/>
        </w:rPr>
      </w:pPr>
      <w:r w:rsidRPr="008C2289">
        <w:rPr>
          <w:rFonts w:cs="Arial"/>
        </w:rPr>
        <w:t xml:space="preserve">De beantwoording van de gestelde gunningscriteria dient per gunningscriterium toegevoegd te worden aan uw Inschrijving. De beantwoording van de gestelde gunningscriteria maakt onderdeel uit van de Overeenkomst. Gedurende de looptijd van het contract dient Opdrachtnemer zich te houden aan het gestelde in de door Opdrachtnemer ingediende </w:t>
      </w:r>
      <w:r>
        <w:rPr>
          <w:rFonts w:cs="Arial"/>
        </w:rPr>
        <w:t>Inschrijving</w:t>
      </w:r>
      <w:r w:rsidRPr="008C2289">
        <w:rPr>
          <w:rFonts w:cs="Arial"/>
        </w:rPr>
        <w:t>.</w:t>
      </w:r>
    </w:p>
    <w:p w14:paraId="09C407BA" w14:textId="77777777" w:rsidR="00C13543" w:rsidRDefault="00C13543" w:rsidP="00C13543"/>
    <w:p w14:paraId="40692DB5" w14:textId="77777777" w:rsidR="00C13543" w:rsidRPr="009426D7" w:rsidRDefault="00C13543" w:rsidP="00C13543">
      <w:pPr>
        <w:pStyle w:val="Kop3"/>
      </w:pPr>
      <w:bookmarkStart w:id="154" w:name="_Toc215579913"/>
      <w:r>
        <w:t>Communicatie en bereikbaarheid</w:t>
      </w:r>
      <w:bookmarkEnd w:id="154"/>
    </w:p>
    <w:p w14:paraId="412EE4CA" w14:textId="15B3D9CB" w:rsidR="008C2289" w:rsidRDefault="008C2289" w:rsidP="008C2289">
      <w:r>
        <w:t xml:space="preserve">Inschrijver wordt verzocht om </w:t>
      </w:r>
      <w:r w:rsidR="009C183C">
        <w:t>op</w:t>
      </w:r>
      <w:r>
        <w:t xml:space="preserve"> </w:t>
      </w:r>
      <w:r w:rsidRPr="00881244">
        <w:t xml:space="preserve">maximaal </w:t>
      </w:r>
      <w:r w:rsidR="00881244">
        <w:t xml:space="preserve">vier </w:t>
      </w:r>
      <w:r w:rsidRPr="00881244">
        <w:t>(</w:t>
      </w:r>
      <w:r w:rsidR="00881244">
        <w:t>4</w:t>
      </w:r>
      <w:r w:rsidRPr="00881244">
        <w:t>)</w:t>
      </w:r>
      <w:r>
        <w:t xml:space="preserve"> pagina’s A4 (exclusief afbeeldingen) te beschrijven hoe Opdrachtgever wordt ontzorgd bij de uitvoering van deze Opdracht. Inschrijver dient hierbij aandacht te hebben voor de volgende onderwerpen:</w:t>
      </w:r>
    </w:p>
    <w:p w14:paraId="0E6A39D6" w14:textId="5C7AB13C" w:rsidR="008C2289" w:rsidRDefault="00A76B3B" w:rsidP="008C2289">
      <w:pPr>
        <w:pStyle w:val="Lijstalinea"/>
        <w:numPr>
          <w:ilvl w:val="0"/>
          <w:numId w:val="54"/>
        </w:numPr>
      </w:pPr>
      <w:r>
        <w:lastRenderedPageBreak/>
        <w:t xml:space="preserve">Graag ontvangen wij </w:t>
      </w:r>
      <w:r w:rsidR="001B09B3">
        <w:t>uw plan van aanpak voor de implement</w:t>
      </w:r>
      <w:r w:rsidR="002E2D43">
        <w:t>at</w:t>
      </w:r>
      <w:r w:rsidR="001B09B3">
        <w:t>ie.</w:t>
      </w:r>
      <w:r>
        <w:t xml:space="preserve"> </w:t>
      </w:r>
    </w:p>
    <w:p w14:paraId="14581ADA" w14:textId="25730246" w:rsidR="000B5FD2" w:rsidRDefault="000B5FD2" w:rsidP="000B5FD2">
      <w:pPr>
        <w:pStyle w:val="Lijstalinea"/>
        <w:numPr>
          <w:ilvl w:val="0"/>
          <w:numId w:val="54"/>
        </w:numPr>
      </w:pPr>
      <w:r>
        <w:t>Hoe houdt u de gemeente op de hoogte gedurende het proces van aanvraag tot plaatsing van een traplift?</w:t>
      </w:r>
    </w:p>
    <w:p w14:paraId="674CFF01" w14:textId="77777777" w:rsidR="00A63699" w:rsidRDefault="008C2289" w:rsidP="008C2289">
      <w:pPr>
        <w:pStyle w:val="Lijstalinea"/>
        <w:numPr>
          <w:ilvl w:val="0"/>
          <w:numId w:val="54"/>
        </w:numPr>
      </w:pPr>
      <w:r>
        <w:t xml:space="preserve">Hoe houdt u de cliënt op de hoogte gedurende het proces van aanvraag tot </w:t>
      </w:r>
    </w:p>
    <w:p w14:paraId="3A47DAEE" w14:textId="675948DC" w:rsidR="008C2289" w:rsidRDefault="008C2289" w:rsidP="008C2289">
      <w:pPr>
        <w:pStyle w:val="Lijstalinea"/>
        <w:numPr>
          <w:ilvl w:val="0"/>
          <w:numId w:val="54"/>
        </w:numPr>
      </w:pPr>
      <w:r>
        <w:t>plaatsing van een traplift en bij eventuele vertragingen?</w:t>
      </w:r>
    </w:p>
    <w:p w14:paraId="2E8190A6" w14:textId="77777777" w:rsidR="008C2289" w:rsidRDefault="008C2289" w:rsidP="008C2289">
      <w:pPr>
        <w:pStyle w:val="Lijstalinea"/>
        <w:numPr>
          <w:ilvl w:val="0"/>
          <w:numId w:val="54"/>
        </w:numPr>
      </w:pPr>
      <w:r>
        <w:t>Hoe draagt u zorg voor goede communicatie en bereikbaarheid voor de cliënt rondom plaatsing, onderhoud, calamiteiten en/of klachten?</w:t>
      </w:r>
    </w:p>
    <w:p w14:paraId="483A09F0" w14:textId="4C7B5F1D" w:rsidR="008C2289" w:rsidRDefault="008C2289" w:rsidP="008C2289">
      <w:pPr>
        <w:pStyle w:val="Lijstalinea"/>
        <w:numPr>
          <w:ilvl w:val="0"/>
          <w:numId w:val="54"/>
        </w:numPr>
      </w:pPr>
      <w:r>
        <w:t>Hoe geeft u invulling aan de communicatie met gemeenten rondom contractmanagement? Op welke wijze informeert u hen</w:t>
      </w:r>
      <w:r w:rsidR="00BB0C62">
        <w:t xml:space="preserve"> </w:t>
      </w:r>
      <w:r>
        <w:t xml:space="preserve"> met managementinformatie</w:t>
      </w:r>
      <w:r w:rsidR="00BB0C62">
        <w:t>,</w:t>
      </w:r>
      <w:r>
        <w:t xml:space="preserve"> </w:t>
      </w:r>
      <w:r w:rsidR="00BB0C62">
        <w:t xml:space="preserve">heb hier in ieder geval aandacht voor over eventuele </w:t>
      </w:r>
      <w:r>
        <w:t>problemen met levertijden?</w:t>
      </w:r>
    </w:p>
    <w:p w14:paraId="12029EEF" w14:textId="5F0066FC" w:rsidR="008C2289" w:rsidRDefault="008C2289" w:rsidP="008C2289">
      <w:pPr>
        <w:pStyle w:val="Lijstalinea"/>
        <w:numPr>
          <w:ilvl w:val="0"/>
          <w:numId w:val="54"/>
        </w:numPr>
      </w:pPr>
      <w:r>
        <w:t>Benoem zowel de sterke als zwakke punten en de risico’s op het gebied van communicatie</w:t>
      </w:r>
      <w:r w:rsidR="002D34E1">
        <w:t xml:space="preserve"> </w:t>
      </w:r>
      <w:r>
        <w:t>en bereikbaarheid richting zowel de cliënt als de Opdrachtgever.</w:t>
      </w:r>
    </w:p>
    <w:p w14:paraId="0997E9B4" w14:textId="77777777" w:rsidR="008C2289" w:rsidRDefault="008C2289" w:rsidP="008C2289"/>
    <w:p w14:paraId="5A123F5A" w14:textId="6601252E" w:rsidR="008C2289" w:rsidRPr="008C2289" w:rsidRDefault="008C2289" w:rsidP="008C2289">
      <w:pPr>
        <w:rPr>
          <w:b/>
          <w:bCs/>
        </w:rPr>
      </w:pPr>
      <w:r w:rsidRPr="008C2289">
        <w:rPr>
          <w:b/>
          <w:bCs/>
        </w:rPr>
        <w:t xml:space="preserve">De maximaal te behalen kwaliteitswaarde is € </w:t>
      </w:r>
      <w:r w:rsidR="00C53B07" w:rsidRPr="008C2289">
        <w:rPr>
          <w:b/>
          <w:bCs/>
        </w:rPr>
        <w:t>180.000, -</w:t>
      </w:r>
    </w:p>
    <w:p w14:paraId="7B51AC1D" w14:textId="249B4A38" w:rsidR="00C13543" w:rsidRDefault="00C13543" w:rsidP="00E20A0C"/>
    <w:p w14:paraId="039D7F0E" w14:textId="3D6F7362" w:rsidR="003230D6" w:rsidRDefault="00C13543" w:rsidP="00751881">
      <w:pPr>
        <w:pStyle w:val="Kop3"/>
      </w:pPr>
      <w:bookmarkStart w:id="155" w:name="_Toc215579914"/>
      <w:r w:rsidRPr="00F85E58">
        <w:t>Duurzaamheid</w:t>
      </w:r>
      <w:bookmarkEnd w:id="155"/>
    </w:p>
    <w:p w14:paraId="4D9B8EA0" w14:textId="77777777" w:rsidR="001C402F" w:rsidRDefault="001C402F" w:rsidP="001C402F"/>
    <w:p w14:paraId="425029F9" w14:textId="77777777" w:rsidR="001C402F" w:rsidRDefault="001C402F" w:rsidP="001C402F">
      <w:r>
        <w:t xml:space="preserve">Inschrijver wordt verzocht om op maximaal </w:t>
      </w:r>
      <w:r w:rsidRPr="001C402F">
        <w:t>twee (2) pagina’s A4</w:t>
      </w:r>
      <w:r>
        <w:t xml:space="preserve"> (exclusief afbeeldingen) te beschrijven hoe Opdrachtgever wordt ontzorgd bij de uitvoering van deze Opdracht. Inschrijver dient hierbij aandacht te hebben voor de volgende onderwerpen:</w:t>
      </w:r>
    </w:p>
    <w:p w14:paraId="2619AEB5" w14:textId="77777777" w:rsidR="001C402F" w:rsidRPr="001C402F" w:rsidRDefault="001C402F" w:rsidP="001C402F"/>
    <w:p w14:paraId="59875F16" w14:textId="77777777" w:rsidR="00C00973" w:rsidRDefault="00C00973" w:rsidP="00C00973">
      <w:pPr>
        <w:pStyle w:val="Lijstalinea"/>
        <w:numPr>
          <w:ilvl w:val="0"/>
          <w:numId w:val="55"/>
        </w:numPr>
      </w:pPr>
      <w:r>
        <w:t>Het energieverbruik van de aangeboden trapliften, inclusief de stand-by-modus;</w:t>
      </w:r>
    </w:p>
    <w:p w14:paraId="34F4FF03" w14:textId="77777777" w:rsidR="00C00973" w:rsidRPr="00BB0C62" w:rsidRDefault="00C00973" w:rsidP="00C00973">
      <w:pPr>
        <w:pStyle w:val="Lijstalinea"/>
        <w:numPr>
          <w:ilvl w:val="0"/>
          <w:numId w:val="55"/>
        </w:numPr>
      </w:pPr>
      <w:r>
        <w:t xml:space="preserve">Het gebruik van </w:t>
      </w:r>
      <w:r w:rsidRPr="00BB0C62">
        <w:t>hoogwaardige en slijtvaste materialen;</w:t>
      </w:r>
    </w:p>
    <w:p w14:paraId="616397E1" w14:textId="756CA7F6" w:rsidR="00C00973" w:rsidRPr="00BB0C62" w:rsidRDefault="00C00973" w:rsidP="00C00973">
      <w:pPr>
        <w:pStyle w:val="Lijstalinea"/>
        <w:numPr>
          <w:ilvl w:val="0"/>
          <w:numId w:val="55"/>
        </w:numPr>
      </w:pPr>
      <w:r w:rsidRPr="00BB0C62">
        <w:t>Hoe de trapliften tijdens hun levens</w:t>
      </w:r>
      <w:r w:rsidR="00BB0C62" w:rsidRPr="00BB0C62">
        <w:t xml:space="preserve">duur </w:t>
      </w:r>
      <w:r w:rsidRPr="00BB0C62">
        <w:t>ingenomen en gerepareerd worden;</w:t>
      </w:r>
    </w:p>
    <w:p w14:paraId="5D3C7FA5" w14:textId="77777777" w:rsidR="00C00973" w:rsidRDefault="00C00973" w:rsidP="00C00973">
      <w:pPr>
        <w:pStyle w:val="Lijstalinea"/>
        <w:numPr>
          <w:ilvl w:val="0"/>
          <w:numId w:val="55"/>
        </w:numPr>
      </w:pPr>
      <w:r>
        <w:rPr>
          <w:rFonts w:hint="eastAsia"/>
        </w:rPr>
        <w:t>De CO</w:t>
      </w:r>
      <w:r>
        <w:rPr>
          <w:rFonts w:hint="eastAsia"/>
        </w:rPr>
        <w:t>₂</w:t>
      </w:r>
      <w:r>
        <w:rPr>
          <w:rFonts w:hint="eastAsia"/>
        </w:rPr>
        <w:t>-emissie en NOx-emissie voor het uitvoeren van de Opdracht ten tijde van de inschrijving (nulmeting);</w:t>
      </w:r>
    </w:p>
    <w:p w14:paraId="3B1BA785" w14:textId="08E8922D" w:rsidR="00C00973" w:rsidRDefault="00C00973" w:rsidP="00C00973">
      <w:pPr>
        <w:pStyle w:val="Lijstalinea"/>
        <w:numPr>
          <w:ilvl w:val="0"/>
          <w:numId w:val="55"/>
        </w:numPr>
      </w:pPr>
      <w:r>
        <w:rPr>
          <w:rFonts w:hint="eastAsia"/>
        </w:rPr>
        <w:t>Hoe Inschrijver na gunning de CO</w:t>
      </w:r>
      <w:r>
        <w:rPr>
          <w:rFonts w:hint="eastAsia"/>
        </w:rPr>
        <w:t>₂</w:t>
      </w:r>
      <w:r>
        <w:rPr>
          <w:rFonts w:hint="eastAsia"/>
        </w:rPr>
        <w:t>-emissie en NOx-emissie voor het uitvoeren van de Opdracht zal verlagen (verbetering).</w:t>
      </w:r>
    </w:p>
    <w:p w14:paraId="2EF65D21" w14:textId="77777777" w:rsidR="00C00973" w:rsidRDefault="00C00973" w:rsidP="00C00973"/>
    <w:p w14:paraId="1F4B8376" w14:textId="534C24DD" w:rsidR="00C00973" w:rsidRPr="00C00973" w:rsidRDefault="00C00973" w:rsidP="00C00973">
      <w:pPr>
        <w:rPr>
          <w:b/>
          <w:bCs/>
        </w:rPr>
      </w:pPr>
      <w:r w:rsidRPr="00C00973">
        <w:rPr>
          <w:b/>
          <w:bCs/>
        </w:rPr>
        <w:t xml:space="preserve">De maximaal te behalen kwaliteitswaarde is € </w:t>
      </w:r>
      <w:r w:rsidR="003A2295" w:rsidRPr="00C00973">
        <w:rPr>
          <w:b/>
          <w:bCs/>
        </w:rPr>
        <w:t>50.000, -</w:t>
      </w:r>
    </w:p>
    <w:p w14:paraId="67775D2D" w14:textId="77777777" w:rsidR="00C13543" w:rsidRPr="00401AFB" w:rsidRDefault="00C13543" w:rsidP="00C13543">
      <w:pPr>
        <w:rPr>
          <w:lang w:eastAsia="en-US"/>
        </w:rPr>
      </w:pPr>
    </w:p>
    <w:p w14:paraId="4212DF93" w14:textId="17B2A6DD" w:rsidR="00C00973" w:rsidRPr="00315DC1" w:rsidRDefault="00C13543" w:rsidP="00751881">
      <w:pPr>
        <w:pStyle w:val="Kop4"/>
        <w:rPr>
          <w:rFonts w:ascii="QuadraatSans-Bold" w:hAnsi="QuadraatSans-Bold"/>
          <w:i w:val="0"/>
          <w:iCs/>
        </w:rPr>
      </w:pPr>
      <w:r w:rsidRPr="00315DC1">
        <w:rPr>
          <w:rFonts w:ascii="QuadraatSans-Bold" w:hAnsi="QuadraatSans-Bold"/>
          <w:b/>
          <w:bCs w:val="0"/>
          <w:i w:val="0"/>
          <w:iCs/>
        </w:rPr>
        <w:t>Hergebruik</w:t>
      </w:r>
      <w:r w:rsidRPr="00315DC1">
        <w:rPr>
          <w:rFonts w:ascii="QuadraatSans-Bold" w:hAnsi="QuadraatSans-Bold"/>
          <w:i w:val="0"/>
          <w:iCs/>
        </w:rPr>
        <w:t xml:space="preserve"> </w:t>
      </w:r>
    </w:p>
    <w:p w14:paraId="5FF36691" w14:textId="77777777" w:rsidR="00751881" w:rsidRPr="00751881" w:rsidRDefault="00751881" w:rsidP="00751881"/>
    <w:p w14:paraId="456D2ACF" w14:textId="78E6E06D" w:rsidR="00C00973" w:rsidRPr="00C00973" w:rsidRDefault="00C00973" w:rsidP="00C00973">
      <w:pPr>
        <w:pStyle w:val="Geenafstand"/>
      </w:pPr>
      <w:r w:rsidRPr="00C00973">
        <w:t>Het streven is om de gebruiksduur van gebruikte liften te verlengen door refurbishment en daarmee</w:t>
      </w:r>
      <w:r>
        <w:t xml:space="preserve"> </w:t>
      </w:r>
      <w:r w:rsidRPr="00C00973">
        <w:t>de circulaire footprint van de Opdracht te reduceren. Uit de mark</w:t>
      </w:r>
      <w:r w:rsidR="00880C1A">
        <w:t>tverkenning</w:t>
      </w:r>
      <w:r w:rsidRPr="00C00973">
        <w:t xml:space="preserve"> is gebleken dat alle aanwezige partijen gebruikte trapliften aanbieden.</w:t>
      </w:r>
    </w:p>
    <w:p w14:paraId="08BBC6E2" w14:textId="77777777" w:rsidR="00B0002E" w:rsidRDefault="00B0002E" w:rsidP="00B0002E">
      <w:pPr>
        <w:pStyle w:val="Geenafstand"/>
      </w:pPr>
    </w:p>
    <w:p w14:paraId="07D4A64A" w14:textId="49C43F43" w:rsidR="00C13543" w:rsidRPr="00C00973" w:rsidRDefault="00C00973" w:rsidP="00B0002E">
      <w:pPr>
        <w:pStyle w:val="Geenafstand"/>
      </w:pPr>
      <w:r w:rsidRPr="00C00973">
        <w:t>Minimaal 60% van de geleverde trapliften dient een hergebruikte traplift te zijn. Indien Inschrijver hogere percentages kan garanderen, ontvangt Inschrijver hiervoor onderstaande fictieve korting:</w:t>
      </w:r>
    </w:p>
    <w:p w14:paraId="53DB3D2C" w14:textId="77777777" w:rsidR="00E20A0C" w:rsidRDefault="00E20A0C" w:rsidP="00C13543">
      <w:pPr>
        <w:rPr>
          <w:lang w:eastAsia="en-US"/>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06"/>
        <w:gridCol w:w="1843"/>
      </w:tblGrid>
      <w:tr w:rsidR="00C00973" w:rsidRPr="008E6972" w14:paraId="73BB0F0F"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560CA9B3" w14:textId="426F44B0" w:rsidR="00C00973" w:rsidRPr="009426D7" w:rsidRDefault="00C00973" w:rsidP="00133A86">
            <w:pPr>
              <w:jc w:val="center"/>
              <w:rPr>
                <w:color w:val="FFFFFF" w:themeColor="background1"/>
              </w:rPr>
            </w:pPr>
            <w:r w:rsidRPr="00C00973">
              <w:rPr>
                <w:color w:val="FFFFFF" w:themeColor="background1"/>
              </w:rPr>
              <w:t xml:space="preserve">Gegarandeerde </w:t>
            </w:r>
            <w:r w:rsidR="00BA5081">
              <w:rPr>
                <w:color w:val="FFFFFF" w:themeColor="background1"/>
              </w:rPr>
              <w:t>60</w:t>
            </w:r>
            <w:r w:rsidRPr="00C00973">
              <w:rPr>
                <w:color w:val="FFFFFF" w:themeColor="background1"/>
              </w:rPr>
              <w:t>% geplaatste gebruikte trapliften per (half) jaar per gemeente</w:t>
            </w:r>
          </w:p>
        </w:tc>
        <w:tc>
          <w:tcPr>
            <w:tcW w:w="1843"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776E8306" w14:textId="77777777" w:rsidR="00C00973" w:rsidRDefault="00C00973" w:rsidP="00133A86">
            <w:pPr>
              <w:jc w:val="center"/>
              <w:rPr>
                <w:color w:val="FFFFFF" w:themeColor="background1"/>
              </w:rPr>
            </w:pPr>
            <w:r w:rsidRPr="00C00973">
              <w:rPr>
                <w:color w:val="FFFFFF" w:themeColor="background1"/>
              </w:rPr>
              <w:t>Fictieve korting</w:t>
            </w:r>
          </w:p>
          <w:p w14:paraId="3ED72473" w14:textId="14869922" w:rsidR="00133A86" w:rsidRPr="009426D7" w:rsidRDefault="00133A86" w:rsidP="00133A86">
            <w:pPr>
              <w:jc w:val="center"/>
              <w:rPr>
                <w:color w:val="FFFFFF" w:themeColor="background1"/>
              </w:rPr>
            </w:pPr>
          </w:p>
        </w:tc>
      </w:tr>
      <w:tr w:rsidR="00C00973" w:rsidRPr="009740F6" w14:paraId="70C6C91E"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vAlign w:val="center"/>
            <w:hideMark/>
          </w:tcPr>
          <w:p w14:paraId="6A3DB738" w14:textId="62134575" w:rsidR="00C00973" w:rsidRPr="00BE0FC2" w:rsidRDefault="00C00973" w:rsidP="00C00973">
            <w:pPr>
              <w:jc w:val="center"/>
            </w:pPr>
            <w:r w:rsidRPr="00BE0FC2">
              <w:t xml:space="preserve"> 6</w:t>
            </w:r>
            <w:r w:rsidR="00A64344" w:rsidRPr="00BE0FC2">
              <w:t>1</w:t>
            </w:r>
            <w:r w:rsidR="00723C2F" w:rsidRPr="00BE0FC2">
              <w:t xml:space="preserve"> t</w:t>
            </w:r>
            <w:r w:rsidR="00440E97">
              <w:t>/m</w:t>
            </w:r>
            <w:r w:rsidR="00723C2F" w:rsidRPr="00BE0FC2">
              <w:t xml:space="preserve"> </w:t>
            </w:r>
            <w:r w:rsidR="00F408DB" w:rsidRPr="00BE0FC2">
              <w:t>69</w:t>
            </w:r>
            <w:r w:rsidR="004B69DE">
              <w:t>%</w:t>
            </w:r>
          </w:p>
          <w:p w14:paraId="5CAADA73" w14:textId="77777777" w:rsidR="00C00973" w:rsidRPr="00BE0FC2" w:rsidRDefault="00C00973" w:rsidP="00C00973">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14:paraId="218B5854" w14:textId="2B98A96F" w:rsidR="00C00973" w:rsidRPr="009740F6" w:rsidRDefault="00C00973" w:rsidP="00C00973">
            <w:pPr>
              <w:jc w:val="center"/>
            </w:pPr>
            <w:r>
              <w:rPr>
                <w:rFonts w:eastAsia="Times New Roman"/>
                <w:color w:val="auto"/>
                <w:szCs w:val="22"/>
              </w:rPr>
              <w:t>€1</w:t>
            </w:r>
            <w:r w:rsidR="00BD40A5">
              <w:rPr>
                <w:rFonts w:eastAsia="Times New Roman"/>
                <w:color w:val="auto"/>
                <w:szCs w:val="22"/>
              </w:rPr>
              <w:t>0.</w:t>
            </w:r>
            <w:r>
              <w:rPr>
                <w:rFonts w:eastAsia="Times New Roman"/>
                <w:color w:val="auto"/>
                <w:szCs w:val="22"/>
              </w:rPr>
              <w:t>000,00</w:t>
            </w:r>
          </w:p>
        </w:tc>
      </w:tr>
      <w:tr w:rsidR="00C00973" w:rsidRPr="009740F6" w14:paraId="5227E159"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vAlign w:val="center"/>
          </w:tcPr>
          <w:p w14:paraId="151E7139" w14:textId="185C8135" w:rsidR="00C00973" w:rsidRPr="00BE0FC2" w:rsidRDefault="00C00973" w:rsidP="00C00973">
            <w:pPr>
              <w:jc w:val="center"/>
            </w:pPr>
            <w:r w:rsidRPr="00BE0FC2">
              <w:t xml:space="preserve"> 70</w:t>
            </w:r>
            <w:r w:rsidR="00F408DB" w:rsidRPr="00BE0FC2">
              <w:t xml:space="preserve"> t</w:t>
            </w:r>
            <w:r w:rsidR="00440E97">
              <w:t>/m</w:t>
            </w:r>
            <w:r w:rsidR="00F408DB" w:rsidRPr="00BE0FC2">
              <w:t xml:space="preserve"> </w:t>
            </w:r>
            <w:r w:rsidR="005C7D8E" w:rsidRPr="00BE0FC2">
              <w:t>79</w:t>
            </w:r>
            <w:r w:rsidR="004B69DE">
              <w:t>%</w:t>
            </w:r>
          </w:p>
        </w:tc>
        <w:tc>
          <w:tcPr>
            <w:tcW w:w="1843" w:type="dxa"/>
            <w:tcBorders>
              <w:top w:val="single" w:sz="4" w:space="0" w:color="auto"/>
              <w:left w:val="single" w:sz="4" w:space="0" w:color="auto"/>
              <w:bottom w:val="single" w:sz="4" w:space="0" w:color="auto"/>
              <w:right w:val="single" w:sz="4" w:space="0" w:color="auto"/>
            </w:tcBorders>
            <w:vAlign w:val="center"/>
          </w:tcPr>
          <w:p w14:paraId="4BEA4BC8" w14:textId="1AA8C5F8" w:rsidR="00C00973" w:rsidRPr="009740F6" w:rsidRDefault="00C00973" w:rsidP="00C00973">
            <w:pPr>
              <w:jc w:val="center"/>
            </w:pPr>
            <w:r>
              <w:rPr>
                <w:rFonts w:eastAsia="Times New Roman"/>
                <w:color w:val="auto"/>
                <w:szCs w:val="22"/>
              </w:rPr>
              <w:t>€20.0</w:t>
            </w:r>
            <w:r w:rsidR="00BD40A5">
              <w:rPr>
                <w:rFonts w:eastAsia="Times New Roman"/>
                <w:color w:val="auto"/>
                <w:szCs w:val="22"/>
              </w:rPr>
              <w:t>0</w:t>
            </w:r>
            <w:r>
              <w:rPr>
                <w:rFonts w:eastAsia="Times New Roman"/>
                <w:color w:val="auto"/>
                <w:szCs w:val="22"/>
              </w:rPr>
              <w:t>0,00</w:t>
            </w:r>
          </w:p>
        </w:tc>
      </w:tr>
      <w:tr w:rsidR="00C00973" w:rsidRPr="009740F6" w14:paraId="2C19D81B"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vAlign w:val="center"/>
          </w:tcPr>
          <w:p w14:paraId="41274AF3" w14:textId="2FD590B7" w:rsidR="00C00973" w:rsidRPr="00BE0FC2" w:rsidRDefault="00C00973" w:rsidP="00C00973">
            <w:pPr>
              <w:jc w:val="center"/>
            </w:pPr>
            <w:r w:rsidRPr="00BE0FC2">
              <w:t xml:space="preserve"> 80</w:t>
            </w:r>
            <w:r w:rsidR="005C7D8E" w:rsidRPr="00BE0FC2">
              <w:t xml:space="preserve"> t</w:t>
            </w:r>
            <w:r w:rsidR="00440E97">
              <w:t>/m</w:t>
            </w:r>
            <w:r w:rsidR="005C7D8E" w:rsidRPr="00BE0FC2">
              <w:t xml:space="preserve"> 89</w:t>
            </w:r>
            <w:r w:rsidR="004B69DE">
              <w:t>%</w:t>
            </w:r>
          </w:p>
        </w:tc>
        <w:tc>
          <w:tcPr>
            <w:tcW w:w="1843" w:type="dxa"/>
            <w:tcBorders>
              <w:top w:val="single" w:sz="4" w:space="0" w:color="auto"/>
              <w:left w:val="single" w:sz="4" w:space="0" w:color="auto"/>
              <w:bottom w:val="single" w:sz="4" w:space="0" w:color="auto"/>
              <w:right w:val="single" w:sz="4" w:space="0" w:color="auto"/>
            </w:tcBorders>
            <w:vAlign w:val="center"/>
          </w:tcPr>
          <w:p w14:paraId="1B7329DE" w14:textId="57BF68E0" w:rsidR="00C00973" w:rsidRPr="009740F6" w:rsidRDefault="00C00973" w:rsidP="00C00973">
            <w:pPr>
              <w:jc w:val="center"/>
            </w:pPr>
            <w:r>
              <w:rPr>
                <w:rFonts w:eastAsia="Times New Roman"/>
                <w:color w:val="auto"/>
                <w:szCs w:val="22"/>
              </w:rPr>
              <w:t>€30.0</w:t>
            </w:r>
            <w:r w:rsidR="00BD40A5">
              <w:rPr>
                <w:rFonts w:eastAsia="Times New Roman"/>
                <w:color w:val="auto"/>
                <w:szCs w:val="22"/>
              </w:rPr>
              <w:t>0</w:t>
            </w:r>
            <w:r>
              <w:rPr>
                <w:rFonts w:eastAsia="Times New Roman"/>
                <w:color w:val="auto"/>
                <w:szCs w:val="22"/>
              </w:rPr>
              <w:t>0,00</w:t>
            </w:r>
          </w:p>
        </w:tc>
      </w:tr>
      <w:tr w:rsidR="00C00973" w:rsidRPr="009740F6" w14:paraId="3C3389C4"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vAlign w:val="center"/>
          </w:tcPr>
          <w:p w14:paraId="6F37450C" w14:textId="2948A86A" w:rsidR="00C00973" w:rsidRPr="00BE0FC2" w:rsidRDefault="00C00973" w:rsidP="00C00973">
            <w:pPr>
              <w:jc w:val="center"/>
            </w:pPr>
            <w:r w:rsidRPr="00BE0FC2">
              <w:t>90</w:t>
            </w:r>
            <w:r w:rsidR="00283614">
              <w:t xml:space="preserve"> </w:t>
            </w:r>
            <w:r w:rsidR="005C7D8E" w:rsidRPr="00BE0FC2">
              <w:t>t</w:t>
            </w:r>
            <w:r w:rsidR="00440E97">
              <w:t>/m</w:t>
            </w:r>
            <w:r w:rsidR="006F4EE5" w:rsidRPr="00BE0FC2">
              <w:t xml:space="preserve"> 9</w:t>
            </w:r>
            <w:r w:rsidR="00283614">
              <w:t>4</w:t>
            </w:r>
            <w:r w:rsidR="004B69DE">
              <w:t>%</w:t>
            </w:r>
          </w:p>
        </w:tc>
        <w:tc>
          <w:tcPr>
            <w:tcW w:w="1843" w:type="dxa"/>
            <w:tcBorders>
              <w:top w:val="single" w:sz="4" w:space="0" w:color="auto"/>
              <w:left w:val="single" w:sz="4" w:space="0" w:color="auto"/>
              <w:bottom w:val="single" w:sz="4" w:space="0" w:color="auto"/>
              <w:right w:val="single" w:sz="4" w:space="0" w:color="auto"/>
            </w:tcBorders>
            <w:vAlign w:val="center"/>
          </w:tcPr>
          <w:p w14:paraId="3660D762" w14:textId="6527328A" w:rsidR="00C00973" w:rsidRPr="009740F6" w:rsidRDefault="00C00973" w:rsidP="00C00973">
            <w:pPr>
              <w:jc w:val="center"/>
            </w:pPr>
            <w:r>
              <w:rPr>
                <w:rFonts w:eastAsia="Times New Roman"/>
                <w:color w:val="auto"/>
                <w:szCs w:val="22"/>
              </w:rPr>
              <w:t>€40.0</w:t>
            </w:r>
            <w:r w:rsidR="00BD40A5">
              <w:rPr>
                <w:rFonts w:eastAsia="Times New Roman"/>
                <w:color w:val="auto"/>
                <w:szCs w:val="22"/>
              </w:rPr>
              <w:t>0</w:t>
            </w:r>
            <w:r>
              <w:rPr>
                <w:rFonts w:eastAsia="Times New Roman"/>
                <w:color w:val="auto"/>
                <w:szCs w:val="22"/>
              </w:rPr>
              <w:t>0,00</w:t>
            </w:r>
          </w:p>
        </w:tc>
      </w:tr>
      <w:tr w:rsidR="004C7A40" w:rsidRPr="009740F6" w14:paraId="685BD0C4" w14:textId="77777777" w:rsidTr="00133A86">
        <w:trPr>
          <w:trHeight w:val="255"/>
        </w:trPr>
        <w:tc>
          <w:tcPr>
            <w:tcW w:w="4106" w:type="dxa"/>
            <w:tcBorders>
              <w:top w:val="single" w:sz="4" w:space="0" w:color="auto"/>
              <w:left w:val="single" w:sz="4" w:space="0" w:color="auto"/>
              <w:bottom w:val="single" w:sz="4" w:space="0" w:color="auto"/>
              <w:right w:val="single" w:sz="4" w:space="0" w:color="auto"/>
            </w:tcBorders>
            <w:vAlign w:val="center"/>
          </w:tcPr>
          <w:p w14:paraId="38482C65" w14:textId="1C25D4DB" w:rsidR="004C7A40" w:rsidRPr="00BE0FC2" w:rsidRDefault="00283614" w:rsidP="00C00973">
            <w:pPr>
              <w:jc w:val="center"/>
            </w:pPr>
            <w:r>
              <w:t xml:space="preserve">91 t/m </w:t>
            </w:r>
            <w:r w:rsidR="004C7A40" w:rsidRPr="00BE0FC2">
              <w:t>100%</w:t>
            </w:r>
          </w:p>
        </w:tc>
        <w:tc>
          <w:tcPr>
            <w:tcW w:w="1843" w:type="dxa"/>
            <w:tcBorders>
              <w:top w:val="single" w:sz="4" w:space="0" w:color="auto"/>
              <w:left w:val="single" w:sz="4" w:space="0" w:color="auto"/>
              <w:bottom w:val="single" w:sz="4" w:space="0" w:color="auto"/>
              <w:right w:val="single" w:sz="4" w:space="0" w:color="auto"/>
            </w:tcBorders>
            <w:vAlign w:val="center"/>
          </w:tcPr>
          <w:p w14:paraId="43DBF53C" w14:textId="2958888D" w:rsidR="004C7A40" w:rsidRDefault="004C7A40" w:rsidP="00C00973">
            <w:pPr>
              <w:jc w:val="center"/>
              <w:rPr>
                <w:rFonts w:eastAsia="Times New Roman"/>
                <w:color w:val="auto"/>
                <w:szCs w:val="22"/>
              </w:rPr>
            </w:pPr>
            <w:r>
              <w:rPr>
                <w:rFonts w:eastAsia="Times New Roman"/>
                <w:color w:val="auto"/>
                <w:szCs w:val="22"/>
              </w:rPr>
              <w:t>€50.000,00</w:t>
            </w:r>
          </w:p>
        </w:tc>
      </w:tr>
    </w:tbl>
    <w:p w14:paraId="75D71E29" w14:textId="1A6E0243" w:rsidR="00290E51" w:rsidRPr="00290E51" w:rsidRDefault="00290E51" w:rsidP="00290E51">
      <w:pPr>
        <w:pStyle w:val="gemeentewageningen"/>
        <w:rPr>
          <w:lang w:eastAsia="en-US"/>
        </w:rPr>
      </w:pPr>
      <w:r w:rsidRPr="00290E51">
        <w:rPr>
          <w:lang w:eastAsia="en-US"/>
        </w:rPr>
        <w:lastRenderedPageBreak/>
        <w:t>Het gekozen percentage is leidend voor de beoordeling van dit criterium en wordt onderdeel van de contractafspraken</w:t>
      </w:r>
      <w:r w:rsidRPr="00290E51">
        <w:rPr>
          <w:b/>
          <w:bCs/>
          <w:lang w:eastAsia="en-US"/>
        </w:rPr>
        <w:t xml:space="preserve">. U dient in uw onderbouwing </w:t>
      </w:r>
      <w:r w:rsidRPr="00290E51">
        <w:rPr>
          <w:b/>
          <w:bCs/>
          <w:u w:val="single"/>
          <w:lang w:eastAsia="en-US"/>
        </w:rPr>
        <w:t>en</w:t>
      </w:r>
      <w:r w:rsidRPr="00290E51">
        <w:rPr>
          <w:b/>
          <w:bCs/>
          <w:lang w:eastAsia="en-US"/>
        </w:rPr>
        <w:t xml:space="preserve"> in Bijlage 6 (Prijzenformulier) aan te geven welk </w:t>
      </w:r>
      <w:r>
        <w:rPr>
          <w:b/>
          <w:bCs/>
          <w:lang w:eastAsia="en-US"/>
        </w:rPr>
        <w:t>%</w:t>
      </w:r>
      <w:r w:rsidRPr="00290E51">
        <w:rPr>
          <w:b/>
          <w:bCs/>
          <w:lang w:eastAsia="en-US"/>
        </w:rPr>
        <w:t xml:space="preserve"> Inschrijver garandeert.</w:t>
      </w:r>
    </w:p>
    <w:p w14:paraId="58AD0F4B" w14:textId="77777777" w:rsidR="00290E51" w:rsidRPr="00290E51" w:rsidRDefault="00290E51" w:rsidP="00290E51">
      <w:pPr>
        <w:pStyle w:val="gemeentewageningen"/>
        <w:rPr>
          <w:lang w:eastAsia="en-US"/>
        </w:rPr>
      </w:pPr>
    </w:p>
    <w:p w14:paraId="6C89E380" w14:textId="77777777" w:rsidR="00F67F01" w:rsidRDefault="00290E51" w:rsidP="00290E51">
      <w:pPr>
        <w:pStyle w:val="gemeentewageningen"/>
        <w:rPr>
          <w:lang w:eastAsia="en-US"/>
        </w:rPr>
      </w:pPr>
      <w:r w:rsidRPr="00290E51">
        <w:rPr>
          <w:lang w:eastAsia="en-US"/>
        </w:rPr>
        <w:t xml:space="preserve">Inschrijver dient op maximaal </w:t>
      </w:r>
      <w:r w:rsidR="002D34E1">
        <w:rPr>
          <w:lang w:eastAsia="en-US"/>
        </w:rPr>
        <w:t>een</w:t>
      </w:r>
      <w:r w:rsidRPr="00290E51">
        <w:rPr>
          <w:lang w:eastAsia="en-US"/>
        </w:rPr>
        <w:t xml:space="preserve"> (</w:t>
      </w:r>
      <w:r w:rsidR="002D34E1">
        <w:rPr>
          <w:lang w:eastAsia="en-US"/>
        </w:rPr>
        <w:t>1</w:t>
      </w:r>
      <w:r w:rsidRPr="00290E51">
        <w:rPr>
          <w:lang w:eastAsia="en-US"/>
        </w:rPr>
        <w:t xml:space="preserve">) pagina A4 een onderbouwing in waarin Inschrijver omschrijft hoe Opdrachtgever het aangegeven percentage kan verifiëren. De fictieve korting wordt toegekend </w:t>
      </w:r>
      <w:r w:rsidR="00C638F8" w:rsidRPr="00290E51">
        <w:rPr>
          <w:lang w:eastAsia="en-US"/>
        </w:rPr>
        <w:t>als</w:t>
      </w:r>
      <w:r w:rsidRPr="00290E51">
        <w:rPr>
          <w:lang w:eastAsia="en-US"/>
        </w:rPr>
        <w:t xml:space="preserve"> de onderbouwing verifieerbaar is gebleken</w:t>
      </w:r>
      <w:r w:rsidRPr="00F67F01">
        <w:rPr>
          <w:color w:val="auto"/>
          <w:lang w:eastAsia="en-US"/>
        </w:rPr>
        <w:t>.</w:t>
      </w:r>
      <w:r w:rsidR="002D34E1" w:rsidRPr="00F67F01">
        <w:rPr>
          <w:color w:val="auto"/>
          <w:lang w:eastAsia="en-US"/>
        </w:rPr>
        <w:t xml:space="preserve"> Deze </w:t>
      </w:r>
      <w:r w:rsidR="00F67F01" w:rsidRPr="00F67F01">
        <w:rPr>
          <w:color w:val="auto"/>
          <w:lang w:eastAsia="en-US"/>
        </w:rPr>
        <w:t xml:space="preserve">korting wordt </w:t>
      </w:r>
      <w:r w:rsidR="002D34E1" w:rsidRPr="00F67F01">
        <w:rPr>
          <w:color w:val="auto"/>
          <w:lang w:eastAsia="en-US"/>
        </w:rPr>
        <w:t>berekend in het bijgevoegde prijzenblad.</w:t>
      </w:r>
      <w:r w:rsidR="00F67F01">
        <w:rPr>
          <w:color w:val="auto"/>
          <w:lang w:eastAsia="en-US"/>
        </w:rPr>
        <w:t xml:space="preserve"> </w:t>
      </w:r>
      <w:r w:rsidRPr="00290E51">
        <w:rPr>
          <w:lang w:eastAsia="en-US"/>
        </w:rPr>
        <w:t xml:space="preserve">Indien Inschrijver voor het verifiëren door Opdrachtgever bijlagen (aanvullende documenten zoals </w:t>
      </w:r>
      <w:r>
        <w:rPr>
          <w:lang w:eastAsia="en-US"/>
        </w:rPr>
        <w:t xml:space="preserve">bijv. </w:t>
      </w:r>
      <w:r w:rsidRPr="00290E51">
        <w:rPr>
          <w:lang w:eastAsia="en-US"/>
        </w:rPr>
        <w:t>rapporten of berekeningen) nodig acht, kan Inschrijver deze toevoegen</w:t>
      </w:r>
      <w:r w:rsidR="00F67F01">
        <w:rPr>
          <w:lang w:eastAsia="en-US"/>
        </w:rPr>
        <w:t>.</w:t>
      </w:r>
    </w:p>
    <w:p w14:paraId="632CF0FA" w14:textId="77777777" w:rsidR="00290E51" w:rsidRPr="00290E51" w:rsidRDefault="00290E51" w:rsidP="00290E51">
      <w:pPr>
        <w:pStyle w:val="gemeentewageningen"/>
        <w:rPr>
          <w:lang w:eastAsia="en-US"/>
        </w:rPr>
      </w:pPr>
    </w:p>
    <w:p w14:paraId="47DC4FD5" w14:textId="43059EF1" w:rsidR="00290E51" w:rsidRPr="00290E51" w:rsidRDefault="00290E51" w:rsidP="00290E51">
      <w:pPr>
        <w:pStyle w:val="gemeentewageningen"/>
        <w:rPr>
          <w:b/>
          <w:bCs/>
          <w:lang w:eastAsia="en-US"/>
        </w:rPr>
      </w:pPr>
      <w:r w:rsidRPr="00290E51">
        <w:rPr>
          <w:b/>
          <w:bCs/>
          <w:lang w:eastAsia="en-US"/>
        </w:rPr>
        <w:t xml:space="preserve">De maximaal te behalen kwaliteitswaarde is € </w:t>
      </w:r>
      <w:r w:rsidR="00F673FE" w:rsidRPr="00290E51">
        <w:rPr>
          <w:b/>
          <w:bCs/>
          <w:lang w:eastAsia="en-US"/>
        </w:rPr>
        <w:t>50.000, -</w:t>
      </w:r>
    </w:p>
    <w:p w14:paraId="228AB207" w14:textId="77777777" w:rsidR="00290E51" w:rsidRDefault="00290E51" w:rsidP="00C13543">
      <w:pPr>
        <w:pStyle w:val="gemeentewageningen"/>
        <w:rPr>
          <w:sz w:val="18"/>
          <w:szCs w:val="18"/>
        </w:rPr>
      </w:pPr>
    </w:p>
    <w:p w14:paraId="59E0AB3B" w14:textId="3CBE334F" w:rsidR="00F85E58" w:rsidRPr="006B06B1" w:rsidRDefault="00F85E58" w:rsidP="00F76468">
      <w:pPr>
        <w:pStyle w:val="Kop3"/>
      </w:pPr>
      <w:bookmarkStart w:id="156" w:name="_Toc215579915"/>
      <w:r w:rsidRPr="006B06B1">
        <w:t>Levertijden en Service</w:t>
      </w:r>
      <w:bookmarkEnd w:id="156"/>
      <w:r w:rsidRPr="006B06B1">
        <w:t xml:space="preserve"> </w:t>
      </w:r>
    </w:p>
    <w:p w14:paraId="1B15E4CE" w14:textId="154ABE85" w:rsidR="00F85E58" w:rsidRPr="00F85E58" w:rsidRDefault="00F85E58" w:rsidP="00F85E58">
      <w:pPr>
        <w:pStyle w:val="gemeentewageningen"/>
        <w:rPr>
          <w:szCs w:val="18"/>
        </w:rPr>
      </w:pPr>
      <w:r w:rsidRPr="00F85E58">
        <w:rPr>
          <w:szCs w:val="18"/>
        </w:rPr>
        <w:t xml:space="preserve">Aan Inschrijver wordt gevraagd om </w:t>
      </w:r>
      <w:r w:rsidR="00A0033C" w:rsidRPr="00160634">
        <w:rPr>
          <w:szCs w:val="18"/>
        </w:rPr>
        <w:t>op</w:t>
      </w:r>
      <w:r w:rsidRPr="00160634">
        <w:rPr>
          <w:szCs w:val="18"/>
        </w:rPr>
        <w:t xml:space="preserve"> maximaal </w:t>
      </w:r>
      <w:r w:rsidR="00160634" w:rsidRPr="00160634">
        <w:rPr>
          <w:szCs w:val="18"/>
        </w:rPr>
        <w:t>vier</w:t>
      </w:r>
      <w:r w:rsidRPr="00160634">
        <w:rPr>
          <w:szCs w:val="18"/>
        </w:rPr>
        <w:t xml:space="preserve"> (</w:t>
      </w:r>
      <w:r w:rsidR="00160634" w:rsidRPr="00160634">
        <w:rPr>
          <w:szCs w:val="18"/>
        </w:rPr>
        <w:t>4</w:t>
      </w:r>
      <w:r w:rsidRPr="00160634">
        <w:rPr>
          <w:szCs w:val="18"/>
        </w:rPr>
        <w:t>) A4-pagina (</w:t>
      </w:r>
      <w:r w:rsidRPr="00F85E58">
        <w:rPr>
          <w:szCs w:val="18"/>
        </w:rPr>
        <w:t xml:space="preserve">exclusief afbeeldingen) te beschrijven op welke wijze aandacht is voor levertijden en service aan de </w:t>
      </w:r>
      <w:r w:rsidR="00C638F8">
        <w:rPr>
          <w:szCs w:val="18"/>
        </w:rPr>
        <w:t>Cliënt</w:t>
      </w:r>
      <w:r w:rsidR="00A0033C">
        <w:rPr>
          <w:szCs w:val="18"/>
        </w:rPr>
        <w:t>?</w:t>
      </w:r>
      <w:r w:rsidRPr="00F85E58">
        <w:rPr>
          <w:szCs w:val="18"/>
        </w:rPr>
        <w:t xml:space="preserve"> </w:t>
      </w:r>
    </w:p>
    <w:p w14:paraId="7E5017DF" w14:textId="4240AF12" w:rsidR="00F85E58" w:rsidRPr="00B23911" w:rsidRDefault="00F85E58">
      <w:pPr>
        <w:pStyle w:val="gemeentewageningen"/>
        <w:numPr>
          <w:ilvl w:val="0"/>
          <w:numId w:val="64"/>
        </w:numPr>
        <w:rPr>
          <w:szCs w:val="18"/>
        </w:rPr>
      </w:pPr>
      <w:r w:rsidRPr="00B23911">
        <w:rPr>
          <w:szCs w:val="18"/>
        </w:rPr>
        <w:t xml:space="preserve">Signaleert u of een </w:t>
      </w:r>
      <w:r w:rsidR="00C638F8" w:rsidRPr="00B23911">
        <w:rPr>
          <w:szCs w:val="18"/>
        </w:rPr>
        <w:t>Cliënt</w:t>
      </w:r>
      <w:r w:rsidRPr="00B23911">
        <w:rPr>
          <w:szCs w:val="18"/>
        </w:rPr>
        <w:t xml:space="preserve"> nog in staat is om veilig gebruik te maken van de traplift en op welke manier doet u dit?</w:t>
      </w:r>
      <w:r w:rsidR="00B23911" w:rsidRPr="00B23911">
        <w:rPr>
          <w:szCs w:val="18"/>
        </w:rPr>
        <w:t xml:space="preserve"> </w:t>
      </w:r>
      <w:r w:rsidRPr="00B23911">
        <w:rPr>
          <w:szCs w:val="18"/>
        </w:rPr>
        <w:t>Welke rol spelen uw medewerkers</w:t>
      </w:r>
      <w:r w:rsidR="00B23911">
        <w:rPr>
          <w:szCs w:val="18"/>
        </w:rPr>
        <w:t xml:space="preserve"> hierbij </w:t>
      </w:r>
      <w:r w:rsidRPr="00B23911">
        <w:rPr>
          <w:szCs w:val="18"/>
        </w:rPr>
        <w:t>en welke inzet pleegt u daarvoor?</w:t>
      </w:r>
    </w:p>
    <w:p w14:paraId="61B0D486" w14:textId="4EDB87AF" w:rsidR="00F85E58" w:rsidRPr="00F85E58" w:rsidRDefault="00F85E58" w:rsidP="00F85E58">
      <w:pPr>
        <w:pStyle w:val="gemeentewageningen"/>
        <w:numPr>
          <w:ilvl w:val="0"/>
          <w:numId w:val="64"/>
        </w:numPr>
        <w:rPr>
          <w:szCs w:val="18"/>
        </w:rPr>
      </w:pPr>
      <w:r w:rsidRPr="00F85E58">
        <w:rPr>
          <w:szCs w:val="18"/>
        </w:rPr>
        <w:t xml:space="preserve">Hoe zorgt u dat de doorlooptijden en levertijden </w:t>
      </w:r>
      <w:r w:rsidR="00A0033C" w:rsidRPr="00F85E58">
        <w:rPr>
          <w:szCs w:val="18"/>
        </w:rPr>
        <w:t>volgens</w:t>
      </w:r>
      <w:r w:rsidRPr="00F85E58">
        <w:rPr>
          <w:szCs w:val="18"/>
        </w:rPr>
        <w:t xml:space="preserve"> Programma van Eisen behaald worden? </w:t>
      </w:r>
      <w:r w:rsidR="00160634" w:rsidRPr="00F85E58">
        <w:rPr>
          <w:szCs w:val="18"/>
        </w:rPr>
        <w:t xml:space="preserve">Benoem </w:t>
      </w:r>
      <w:r w:rsidR="00160634">
        <w:rPr>
          <w:szCs w:val="18"/>
        </w:rPr>
        <w:t xml:space="preserve">hierbij </w:t>
      </w:r>
      <w:r w:rsidR="00160634" w:rsidRPr="00F85E58">
        <w:rPr>
          <w:szCs w:val="18"/>
        </w:rPr>
        <w:t>zowel de sterke als zwakke punten en de risico’s op het gebied van levertijden</w:t>
      </w:r>
      <w:r w:rsidR="00160634">
        <w:rPr>
          <w:szCs w:val="18"/>
        </w:rPr>
        <w:t>.</w:t>
      </w:r>
    </w:p>
    <w:p w14:paraId="488E89EA" w14:textId="18472578" w:rsidR="00F85E58" w:rsidRPr="00B23911" w:rsidRDefault="00F85E58">
      <w:pPr>
        <w:pStyle w:val="gemeentewageningen"/>
        <w:numPr>
          <w:ilvl w:val="0"/>
          <w:numId w:val="64"/>
        </w:numPr>
        <w:rPr>
          <w:szCs w:val="18"/>
        </w:rPr>
      </w:pPr>
      <w:r w:rsidRPr="00B23911">
        <w:rPr>
          <w:szCs w:val="18"/>
        </w:rPr>
        <w:t xml:space="preserve">Hoe garandeert u de service en storingsafhandeling </w:t>
      </w:r>
      <w:r w:rsidR="00A0033C" w:rsidRPr="00B23911">
        <w:rPr>
          <w:szCs w:val="18"/>
        </w:rPr>
        <w:t>volgens</w:t>
      </w:r>
      <w:r w:rsidRPr="00B23911">
        <w:rPr>
          <w:szCs w:val="18"/>
        </w:rPr>
        <w:t xml:space="preserve"> Programma van Eisen? </w:t>
      </w:r>
      <w:r w:rsidR="00B23911" w:rsidRPr="00B23911">
        <w:rPr>
          <w:szCs w:val="18"/>
        </w:rPr>
        <w:t>Heb hierbij aandacht voor</w:t>
      </w:r>
      <w:r w:rsidR="00B23911">
        <w:rPr>
          <w:szCs w:val="18"/>
        </w:rPr>
        <w:t xml:space="preserve"> de k</w:t>
      </w:r>
      <w:r w:rsidRPr="00B23911">
        <w:rPr>
          <w:szCs w:val="18"/>
        </w:rPr>
        <w:t>waliteit en veiligheid van montage, uitgevoerd door gecertificeerd personeel.</w:t>
      </w:r>
    </w:p>
    <w:p w14:paraId="1F4DBD30" w14:textId="77777777" w:rsidR="00F85E58" w:rsidRPr="00F85E58" w:rsidRDefault="00F85E58" w:rsidP="00F85E58">
      <w:pPr>
        <w:pStyle w:val="gemeentewageningen"/>
        <w:numPr>
          <w:ilvl w:val="0"/>
          <w:numId w:val="64"/>
        </w:numPr>
        <w:rPr>
          <w:szCs w:val="18"/>
        </w:rPr>
      </w:pPr>
      <w:r w:rsidRPr="00F85E58">
        <w:rPr>
          <w:szCs w:val="18"/>
        </w:rPr>
        <w:t xml:space="preserve">Hoe zorgt u ervoor dat uw (gecertificeerd) personeel voldoende kennis en kunde bezit en bijhoudt? </w:t>
      </w:r>
    </w:p>
    <w:p w14:paraId="31395E96" w14:textId="77777777" w:rsidR="00290E51" w:rsidRDefault="00290E51" w:rsidP="00290E51">
      <w:pPr>
        <w:pStyle w:val="gemeentewageningen"/>
      </w:pPr>
    </w:p>
    <w:p w14:paraId="60068B67" w14:textId="4DB9BC92" w:rsidR="00C13543" w:rsidRPr="00290E51" w:rsidRDefault="00290E51" w:rsidP="00290E51">
      <w:pPr>
        <w:pStyle w:val="gemeentewageningen"/>
        <w:rPr>
          <w:b/>
          <w:bCs/>
        </w:rPr>
      </w:pPr>
      <w:r w:rsidRPr="00290E51">
        <w:rPr>
          <w:b/>
          <w:bCs/>
        </w:rPr>
        <w:t xml:space="preserve">De maximaal te behalen kwaliteitswaarde is € </w:t>
      </w:r>
      <w:r w:rsidR="00A0033C" w:rsidRPr="00290E51">
        <w:rPr>
          <w:b/>
          <w:bCs/>
        </w:rPr>
        <w:t>100.000, -</w:t>
      </w:r>
    </w:p>
    <w:p w14:paraId="761ED6B7" w14:textId="77777777" w:rsidR="00C13543" w:rsidRDefault="00C13543" w:rsidP="00C13543">
      <w:pPr>
        <w:pStyle w:val="gemeentewageningen"/>
      </w:pPr>
    </w:p>
    <w:p w14:paraId="5C1A6430" w14:textId="55629D89" w:rsidR="00862D30" w:rsidRDefault="00C13543" w:rsidP="00C13543">
      <w:pPr>
        <w:pStyle w:val="Kop2"/>
      </w:pPr>
      <w:bookmarkStart w:id="157" w:name="_Toc28684190"/>
      <w:bookmarkStart w:id="158" w:name="_Toc93650097"/>
      <w:bookmarkStart w:id="159" w:name="_Toc215579916"/>
      <w:r w:rsidRPr="00E95D6A">
        <w:t>Beoordelingsteam</w:t>
      </w:r>
      <w:bookmarkEnd w:id="157"/>
      <w:bookmarkEnd w:id="158"/>
      <w:bookmarkEnd w:id="159"/>
    </w:p>
    <w:p w14:paraId="071CF3DD" w14:textId="63826BD8" w:rsidR="00862D30" w:rsidRDefault="00862D30" w:rsidP="00862D30">
      <w:r>
        <w:t>De beoordeling van de Inschrijvingen wordt uitgevoerd door een multidisciplinair team, bestaande uit vertegenwoordigers vanuit verschillende gemeentelijke afdelingen en disciplines (zoals beleids</w:t>
      </w:r>
      <w:r w:rsidR="00CB0F44">
        <w:t>-</w:t>
      </w:r>
      <w:r>
        <w:t>medewerkers, consulenten en contractmanagement). Inkoop heeft de rol van procesbegeleider. Indien door onvoorziene omstandigheden leden van het beoordelingsteam uitvallen, behoudt de Opdrachtgever zich het recht voor deze medewerker(s) te vervangen door een medewerker met vergelijkbare expertise en rol.</w:t>
      </w:r>
    </w:p>
    <w:p w14:paraId="6FE2D632" w14:textId="77777777" w:rsidR="00DC0406" w:rsidRPr="00AC3433" w:rsidRDefault="002A1326" w:rsidP="00DC0406">
      <w:pPr>
        <w:pStyle w:val="Lijstalinea"/>
        <w:numPr>
          <w:ilvl w:val="0"/>
          <w:numId w:val="15"/>
        </w:numPr>
      </w:pPr>
      <w:r>
        <w:t>D</w:t>
      </w:r>
      <w:r w:rsidR="00DC0406" w:rsidRPr="00AC3433">
        <w:t xml:space="preserve">e leden van het beoordelingsteam beoordelen individueel de </w:t>
      </w:r>
      <w:r w:rsidR="00DC0406">
        <w:t>voor hun specifieke gunningscriteria</w:t>
      </w:r>
      <w:r w:rsidR="00DC0406" w:rsidRPr="00AC3433">
        <w:t xml:space="preserve"> en geven een score per</w:t>
      </w:r>
      <w:r w:rsidR="00DC0406">
        <w:t xml:space="preserve"> gunningscriteria</w:t>
      </w:r>
      <w:r w:rsidR="00DC0406" w:rsidRPr="00AC3433">
        <w:t>.</w:t>
      </w:r>
    </w:p>
    <w:p w14:paraId="6C403AA4" w14:textId="77777777" w:rsidR="00DC0406" w:rsidRPr="00AC3433" w:rsidRDefault="00DC0406" w:rsidP="00DC0406">
      <w:pPr>
        <w:pStyle w:val="Lijstalinea"/>
        <w:numPr>
          <w:ilvl w:val="0"/>
          <w:numId w:val="15"/>
        </w:numPr>
      </w:pPr>
      <w:r w:rsidRPr="00AC3433">
        <w:t xml:space="preserve">Het beoordelingsteam bespreekt in gezamenlijk overleg de gegeven scores, waarna de </w:t>
      </w:r>
      <w:r>
        <w:t>t</w:t>
      </w:r>
      <w:r w:rsidRPr="00AC3433">
        <w:t>eamleden de scores nog kunnen aanpassen.</w:t>
      </w:r>
    </w:p>
    <w:p w14:paraId="771696CB" w14:textId="77777777" w:rsidR="00DC0406" w:rsidRPr="00AC3433" w:rsidRDefault="00DC0406" w:rsidP="00DC0406">
      <w:pPr>
        <w:pStyle w:val="Lijstalinea"/>
        <w:numPr>
          <w:ilvl w:val="0"/>
          <w:numId w:val="15"/>
        </w:numPr>
      </w:pPr>
      <w:r w:rsidRPr="00AC3433">
        <w:t>Vervolgens komt het beoordelingsteam tot een unaniem besluit</w:t>
      </w:r>
      <w:r>
        <w:t xml:space="preserve"> </w:t>
      </w:r>
      <w:r w:rsidRPr="00AC3433">
        <w:t>per</w:t>
      </w:r>
      <w:r>
        <w:t xml:space="preserve"> gunningscriteria</w:t>
      </w:r>
      <w:r w:rsidRPr="00AC3433">
        <w:t>.</w:t>
      </w:r>
    </w:p>
    <w:p w14:paraId="38A3D545" w14:textId="694A2456" w:rsidR="00DC0406" w:rsidRPr="00AC3433" w:rsidRDefault="00DC0406" w:rsidP="00DC0406">
      <w:pPr>
        <w:pStyle w:val="Lijstalinea"/>
        <w:numPr>
          <w:ilvl w:val="0"/>
          <w:numId w:val="15"/>
        </w:numPr>
      </w:pPr>
      <w:r w:rsidRPr="00AC3433">
        <w:t>Als het beoordelingsteam geen consensus bereikt, wordt over</w:t>
      </w:r>
      <w:r>
        <w:t>ge</w:t>
      </w:r>
      <w:r w:rsidRPr="00AC3433">
        <w:t>gaan tot een meerderheid van stemmen.</w:t>
      </w:r>
    </w:p>
    <w:p w14:paraId="3AA5206E" w14:textId="77777777" w:rsidR="00757233" w:rsidRDefault="00757233" w:rsidP="00862D30"/>
    <w:p w14:paraId="670C65D7" w14:textId="77777777" w:rsidR="00A03FD2" w:rsidRDefault="00A03FD2" w:rsidP="00862D30"/>
    <w:p w14:paraId="195F01AE" w14:textId="77777777" w:rsidR="00A03FD2" w:rsidRDefault="00A03FD2" w:rsidP="00862D30"/>
    <w:p w14:paraId="34320AD8" w14:textId="05B02ABC" w:rsidR="00CA5069" w:rsidRDefault="00545F62" w:rsidP="00545F62">
      <w:pPr>
        <w:pStyle w:val="Kop2"/>
      </w:pPr>
      <w:bookmarkStart w:id="160" w:name="_Toc215579917"/>
      <w:r>
        <w:lastRenderedPageBreak/>
        <w:t>Score</w:t>
      </w:r>
      <w:bookmarkEnd w:id="160"/>
    </w:p>
    <w:p w14:paraId="64A7E059" w14:textId="77777777" w:rsidR="00CA5069" w:rsidRPr="00CA5069" w:rsidRDefault="00CA5069" w:rsidP="00CA5069">
      <w:pPr>
        <w:rPr>
          <w:b/>
          <w:bCs/>
        </w:rPr>
      </w:pPr>
      <w:bookmarkStart w:id="161" w:name="_Hlk138080718"/>
      <w:r w:rsidRPr="00CA5069">
        <w:rPr>
          <w:b/>
          <w:bCs/>
        </w:rPr>
        <w:t>Uitstekend (= 100% van het kortingsbedrag):</w:t>
      </w:r>
    </w:p>
    <w:p w14:paraId="17569352" w14:textId="77777777" w:rsidR="00CA5069" w:rsidRDefault="00CA5069" w:rsidP="00CA5069">
      <w:r>
        <w:t>Antwoorden sluiten uitstekend aan bij de gevraagde dienstverlening/vraagstelling en zijn concreet beschreven. Er is sprake van een positief onderscheidend vermogen en de antwoorden voegen unieke meerwaarde toe aan datgene dat wordt uitgevraagd.</w:t>
      </w:r>
    </w:p>
    <w:p w14:paraId="171BAF9B" w14:textId="77777777" w:rsidR="00CA5069" w:rsidRDefault="00CA5069" w:rsidP="00CA5069"/>
    <w:p w14:paraId="159D9AD5" w14:textId="77777777" w:rsidR="00CA5069" w:rsidRPr="00CA5069" w:rsidRDefault="00CA5069" w:rsidP="00CA5069">
      <w:pPr>
        <w:rPr>
          <w:b/>
          <w:bCs/>
        </w:rPr>
      </w:pPr>
      <w:r w:rsidRPr="00CA5069">
        <w:rPr>
          <w:b/>
          <w:bCs/>
        </w:rPr>
        <w:t>Goed (= 75% van het kortingsbedrag):</w:t>
      </w:r>
    </w:p>
    <w:p w14:paraId="5A49950D" w14:textId="77777777" w:rsidR="00CA5069" w:rsidRDefault="00CA5069" w:rsidP="00CA5069">
      <w:r>
        <w:t>Antwoorden zijn concreet en er is sprake van positief onderscheidend vermogen. Antwoorden voegen meerwaarde toe aan datgene dat wordt uitgevraagd.</w:t>
      </w:r>
    </w:p>
    <w:p w14:paraId="53E7EBFD" w14:textId="77777777" w:rsidR="00CA5069" w:rsidRDefault="00CA5069" w:rsidP="00CA5069"/>
    <w:p w14:paraId="035521B4" w14:textId="77777777" w:rsidR="00CA5069" w:rsidRPr="00CA5069" w:rsidRDefault="00CA5069" w:rsidP="00CA5069">
      <w:pPr>
        <w:rPr>
          <w:b/>
          <w:bCs/>
        </w:rPr>
      </w:pPr>
      <w:r w:rsidRPr="00CA5069">
        <w:rPr>
          <w:b/>
          <w:bCs/>
        </w:rPr>
        <w:t>Voldoende (= 50% van het kortingsbedrag):</w:t>
      </w:r>
    </w:p>
    <w:p w14:paraId="73FAB33B" w14:textId="77777777" w:rsidR="00CA5069" w:rsidRDefault="00CA5069" w:rsidP="00CA5069">
      <w:r>
        <w:t>Antwoorden zijn concreet en voldoen aan de verwachtingen. Antwoorden voegen echter geen extra meerwaarde toe.</w:t>
      </w:r>
    </w:p>
    <w:p w14:paraId="73BACB27" w14:textId="77777777" w:rsidR="00CA5069" w:rsidRDefault="00CA5069" w:rsidP="00CA5069"/>
    <w:p w14:paraId="60109D83" w14:textId="77777777" w:rsidR="00CA5069" w:rsidRPr="00CA5069" w:rsidRDefault="00CA5069" w:rsidP="00CA5069">
      <w:pPr>
        <w:rPr>
          <w:b/>
          <w:bCs/>
        </w:rPr>
      </w:pPr>
      <w:r w:rsidRPr="00CA5069">
        <w:rPr>
          <w:b/>
          <w:bCs/>
        </w:rPr>
        <w:t>Matig (= 25% van het kortingsbedrag):</w:t>
      </w:r>
    </w:p>
    <w:p w14:paraId="78779EA7" w14:textId="77777777" w:rsidR="00CA5069" w:rsidRDefault="00CA5069" w:rsidP="00CA5069">
      <w:r>
        <w:t>Antwoorden zijn onvoldoende duidelijk en/of concreet geformuleerd. Een deel van de gevraagde informatie ontbreekt, is inhoudelijk niet geheel relevant of voldoet niet geheel aan het criterium. De wijze van invulling laat te veel open.</w:t>
      </w:r>
    </w:p>
    <w:p w14:paraId="200E545F" w14:textId="77777777" w:rsidR="00CA5069" w:rsidRDefault="00CA5069" w:rsidP="00CA5069"/>
    <w:p w14:paraId="60C782F9" w14:textId="1D0C43F3" w:rsidR="00CA5069" w:rsidRPr="00CA5069" w:rsidRDefault="00A0033C" w:rsidP="00CA5069">
      <w:pPr>
        <w:rPr>
          <w:b/>
          <w:bCs/>
        </w:rPr>
      </w:pPr>
      <w:r w:rsidRPr="00CA5069">
        <w:rPr>
          <w:b/>
          <w:bCs/>
        </w:rPr>
        <w:t>Onvoldoende/</w:t>
      </w:r>
      <w:r w:rsidR="00CA5069" w:rsidRPr="00CA5069">
        <w:rPr>
          <w:b/>
          <w:bCs/>
        </w:rPr>
        <w:t xml:space="preserve"> ontbreekt (= 0% van het kortingsbedrag):</w:t>
      </w:r>
    </w:p>
    <w:p w14:paraId="4A2C9340" w14:textId="60F868B7" w:rsidR="00C13543" w:rsidRDefault="00CA5069" w:rsidP="00CA5069">
      <w:r>
        <w:t>Antwoorden zijn onvoldoende of niet geformuleerd. Een wezenlijk deel van de gevraagde informatie ontbreekt, is inhoudelijk niet relevant of voldoet niet aan het criterium. De invulling is niet compleet, niet overtuigend en laat openingen over.</w:t>
      </w:r>
    </w:p>
    <w:bookmarkEnd w:id="161"/>
    <w:p w14:paraId="065CCDCD" w14:textId="77777777" w:rsidR="00C13543" w:rsidRDefault="00C13543" w:rsidP="00C13543"/>
    <w:p w14:paraId="314FEF97" w14:textId="77777777" w:rsidR="00C13543" w:rsidRPr="00361162" w:rsidRDefault="00C13543" w:rsidP="00C13543">
      <w:pPr>
        <w:pStyle w:val="Kop2"/>
      </w:pPr>
      <w:bookmarkStart w:id="162" w:name="_Toc28684192"/>
      <w:bookmarkStart w:id="163" w:name="_Toc93650099"/>
      <w:bookmarkStart w:id="164" w:name="_Toc215579918"/>
      <w:r w:rsidRPr="00361162">
        <w:t>Beantwoording</w:t>
      </w:r>
      <w:bookmarkEnd w:id="162"/>
      <w:bookmarkEnd w:id="163"/>
      <w:bookmarkEnd w:id="164"/>
    </w:p>
    <w:p w14:paraId="24380924" w14:textId="4E4881F7" w:rsidR="00C13543" w:rsidRDefault="00C13543" w:rsidP="00C13543">
      <w:r w:rsidRPr="00897669">
        <w:t>De beantwoording van de gestelde gunningscriteria dient per gunningscriteri</w:t>
      </w:r>
      <w:r>
        <w:t>um</w:t>
      </w:r>
      <w:r w:rsidRPr="00897669">
        <w:t xml:space="preserve"> toegevoegd te worden aan uw </w:t>
      </w:r>
      <w:r>
        <w:t>Inschrijving</w:t>
      </w:r>
      <w:r w:rsidR="0017543F">
        <w:t xml:space="preserve">. </w:t>
      </w:r>
      <w:r w:rsidRPr="00897669">
        <w:t>Indien Inschrijver meer pagina’s informatie aan zijn Inschrijving toevoegt dan gevraagd, zal uitsluitend het aantal gevraagde pagina’s worden beoordeeld.</w:t>
      </w:r>
    </w:p>
    <w:p w14:paraId="14C3747C" w14:textId="77777777" w:rsidR="00C13543" w:rsidRDefault="00C13543" w:rsidP="00C13543"/>
    <w:p w14:paraId="6B63B608" w14:textId="77777777" w:rsidR="00C13543" w:rsidRPr="00D70C16" w:rsidRDefault="00C13543" w:rsidP="002A1326">
      <w:pPr>
        <w:pStyle w:val="Kop2"/>
        <w:numPr>
          <w:ilvl w:val="1"/>
          <w:numId w:val="68"/>
        </w:numPr>
      </w:pPr>
      <w:bookmarkStart w:id="165" w:name="_Toc28684194"/>
      <w:bookmarkStart w:id="166" w:name="_Toc93650101"/>
      <w:bookmarkStart w:id="167" w:name="_Toc215579919"/>
      <w:r>
        <w:t>Inschrijfsom</w:t>
      </w:r>
      <w:bookmarkEnd w:id="165"/>
      <w:bookmarkEnd w:id="166"/>
      <w:bookmarkEnd w:id="167"/>
    </w:p>
    <w:p w14:paraId="6B4B3D8D" w14:textId="1A36CCDE" w:rsidR="00C13543" w:rsidRPr="00011814" w:rsidRDefault="00C13543" w:rsidP="00C13543">
      <w:r>
        <w:t>Inschrijver</w:t>
      </w:r>
      <w:r w:rsidRPr="00011814">
        <w:t xml:space="preserve"> dient zijn prijzen op te </w:t>
      </w:r>
      <w:r w:rsidRPr="00DA2E67">
        <w:t xml:space="preserve">geven </w:t>
      </w:r>
      <w:r w:rsidRPr="007554F4">
        <w:t>in Bijlage 6</w:t>
      </w:r>
      <w:r w:rsidRPr="00DA2E67">
        <w:t xml:space="preserve"> waarin</w:t>
      </w:r>
      <w:r w:rsidRPr="00011814">
        <w:t xml:space="preserve"> automatisch de inschrijfsom wordt berekend op basis van de door </w:t>
      </w:r>
      <w:r w:rsidR="00A27A1A">
        <w:t>Opdrachtgever</w:t>
      </w:r>
      <w:r>
        <w:t xml:space="preserve"> </w:t>
      </w:r>
      <w:r w:rsidRPr="00011814">
        <w:t xml:space="preserve">opgegeven </w:t>
      </w:r>
      <w:r>
        <w:t>aantallen</w:t>
      </w:r>
      <w:r w:rsidRPr="00011814">
        <w:t xml:space="preserve">. </w:t>
      </w:r>
    </w:p>
    <w:p w14:paraId="408532BF" w14:textId="77777777" w:rsidR="00C13543" w:rsidRPr="00011814" w:rsidRDefault="00C13543" w:rsidP="00C13543"/>
    <w:p w14:paraId="50F8B236" w14:textId="77777777" w:rsidR="00C13543" w:rsidRPr="00011814" w:rsidRDefault="00C13543" w:rsidP="00C13543">
      <w:r w:rsidRPr="00011814">
        <w:t xml:space="preserve">Met de opgegeven prijzen (in Euro, exclusief </w:t>
      </w:r>
      <w:r>
        <w:t>btw</w:t>
      </w:r>
      <w:r w:rsidRPr="00011814">
        <w:t xml:space="preserve">) kan </w:t>
      </w:r>
      <w:r>
        <w:t>Inschrijver</w:t>
      </w:r>
      <w:r w:rsidRPr="00011814">
        <w:t xml:space="preserve"> de diensten leveren die voldoen aan al het gestelde in het Programma van Eisen en in de uitwerking van de </w:t>
      </w:r>
      <w:r>
        <w:t>G</w:t>
      </w:r>
      <w:r w:rsidRPr="00011814">
        <w:t xml:space="preserve">unningscriteria. </w:t>
      </w:r>
    </w:p>
    <w:p w14:paraId="6FD99FE0" w14:textId="77777777" w:rsidR="00C13543" w:rsidRPr="00011814" w:rsidRDefault="00C13543" w:rsidP="00C13543"/>
    <w:p w14:paraId="0AD7418D" w14:textId="77777777" w:rsidR="00C13543" w:rsidRPr="00011814" w:rsidRDefault="00C13543" w:rsidP="00C13543">
      <w:r w:rsidRPr="00011814">
        <w:t>De behaalde kwa</w:t>
      </w:r>
      <w:r>
        <w:t>liteitswaarde, zie hoofdstuk 5.1</w:t>
      </w:r>
      <w:r w:rsidRPr="00011814">
        <w:t xml:space="preserve">, wordt afgetrokken van de inschrijfsom waarna de </w:t>
      </w:r>
      <w:r>
        <w:t>Inschrijver</w:t>
      </w:r>
      <w:r w:rsidRPr="00011814">
        <w:t xml:space="preserve"> met de laagste fictieve inschrijfsom in aanmerking komt voor een voorlopige gunning. </w:t>
      </w:r>
    </w:p>
    <w:p w14:paraId="7EFA645C" w14:textId="77777777" w:rsidR="00C13543" w:rsidRPr="00D03640" w:rsidRDefault="00C13543" w:rsidP="00C13543">
      <w:r w:rsidRPr="003D66C6">
        <w:rPr>
          <w:rFonts w:cs="Verdana"/>
        </w:rPr>
        <w:br w:type="page"/>
      </w:r>
    </w:p>
    <w:p w14:paraId="66E908B8" w14:textId="77777777" w:rsidR="00C13543" w:rsidRPr="00042EF4" w:rsidRDefault="00C13543" w:rsidP="00C13543">
      <w:pPr>
        <w:pStyle w:val="Bijlageaangepast"/>
      </w:pPr>
      <w:bookmarkStart w:id="168" w:name="_Toc244009125"/>
      <w:bookmarkStart w:id="169" w:name="_Toc215579920"/>
      <w:bookmarkStart w:id="170" w:name="_Hlk93651036"/>
      <w:r w:rsidRPr="00042EF4">
        <w:lastRenderedPageBreak/>
        <w:t>Checklist in te leveren documenten</w:t>
      </w:r>
      <w:bookmarkEnd w:id="168"/>
      <w:bookmarkEnd w:id="169"/>
      <w:r w:rsidRPr="00042EF4">
        <w:t xml:space="preserve"> </w:t>
      </w:r>
    </w:p>
    <w:bookmarkEnd w:id="170"/>
    <w:p w14:paraId="6B62D617" w14:textId="77777777" w:rsidR="001B134A" w:rsidRPr="001B134A" w:rsidRDefault="001B134A" w:rsidP="001B134A">
      <w:pPr>
        <w:pStyle w:val="gemeentewageningen"/>
        <w:rPr>
          <w:szCs w:val="22"/>
        </w:rPr>
      </w:pPr>
      <w:r w:rsidRPr="001B134A">
        <w:rPr>
          <w:szCs w:val="22"/>
        </w:rPr>
        <w:t>Deze checklist dient volledig ingevuld te worden en door de Inschrijver naar waarheid te worden ingevuld. De checklist dient te worden ondertekend door een persoon die blijkens het handelsregister of een volmacht van degene die blijkens het handelsregister bevoegd is om Inschrijver te vertegenwoordigen en om namens Inschrijver dit formulier te ondertekenen.</w:t>
      </w:r>
    </w:p>
    <w:p w14:paraId="49BC1895" w14:textId="77777777" w:rsidR="001B134A" w:rsidRPr="001B134A" w:rsidRDefault="001B134A" w:rsidP="001B134A">
      <w:pPr>
        <w:pStyle w:val="gemeentewageningen"/>
        <w:rPr>
          <w:szCs w:val="22"/>
        </w:rPr>
      </w:pPr>
      <w:r w:rsidRPr="001B134A">
        <w:rPr>
          <w:szCs w:val="22"/>
        </w:rPr>
        <w:t> </w:t>
      </w:r>
    </w:p>
    <w:p w14:paraId="5007D914" w14:textId="77777777" w:rsidR="001B134A" w:rsidRPr="001B134A" w:rsidRDefault="001B134A" w:rsidP="001B134A">
      <w:pPr>
        <w:pStyle w:val="gemeentewageningen"/>
        <w:rPr>
          <w:sz w:val="20"/>
        </w:rPr>
      </w:pPr>
      <w:r w:rsidRPr="001B134A">
        <w:rPr>
          <w:szCs w:val="22"/>
        </w:rPr>
        <w:t>Met het ondertekenen van deze checklist geeft Inschrijver aan akkoord te gaan met het Programma ven eisen en geeft Inschrijver aan de documenten naar waarheid te hebben ingevuld</w:t>
      </w:r>
      <w:r w:rsidRPr="001B134A">
        <w:rPr>
          <w:sz w:val="20"/>
        </w:rPr>
        <w:t>.</w:t>
      </w:r>
    </w:p>
    <w:p w14:paraId="3A462660" w14:textId="77777777" w:rsidR="00C13543" w:rsidRPr="00DE5583" w:rsidRDefault="00C13543" w:rsidP="00C13543">
      <w:pPr>
        <w:pStyle w:val="gemeentewageningen"/>
        <w:rPr>
          <w:sz w:val="24"/>
          <w:szCs w:val="22"/>
        </w:rPr>
      </w:pPr>
    </w:p>
    <w:p w14:paraId="303AF73C" w14:textId="664BAE7A" w:rsidR="00C13543" w:rsidRPr="00DE5583" w:rsidRDefault="00C13543" w:rsidP="00C13543">
      <w:pPr>
        <w:pStyle w:val="gemeentewageningen"/>
        <w:rPr>
          <w:b/>
          <w:sz w:val="20"/>
        </w:rPr>
      </w:pPr>
      <w:r w:rsidRPr="00A369D7">
        <w:rPr>
          <w:b/>
          <w:sz w:val="20"/>
        </w:rPr>
        <w:t xml:space="preserve">Met het ondertekenen van Bijlage 1 geeft Inschrijver </w:t>
      </w:r>
      <w:r w:rsidR="00E300B2" w:rsidRPr="00A369D7">
        <w:rPr>
          <w:b/>
          <w:sz w:val="20"/>
        </w:rPr>
        <w:t>ook</w:t>
      </w:r>
      <w:r w:rsidRPr="00A369D7">
        <w:rPr>
          <w:b/>
          <w:sz w:val="20"/>
        </w:rPr>
        <w:t xml:space="preserve"> aan akkoord te gaan met Bijlage 4,7</w:t>
      </w:r>
      <w:r w:rsidR="002D0514">
        <w:rPr>
          <w:b/>
          <w:sz w:val="20"/>
        </w:rPr>
        <w:t>,8</w:t>
      </w:r>
      <w:r w:rsidRPr="00A369D7">
        <w:rPr>
          <w:b/>
          <w:sz w:val="20"/>
        </w:rPr>
        <w:t xml:space="preserve"> en 9 en geeft Inschrijver aan Bijlage 2 naar waarheid te hebben ingevuld</w:t>
      </w:r>
    </w:p>
    <w:p w14:paraId="612B81C6" w14:textId="77777777" w:rsidR="00C13543" w:rsidRPr="00636A80" w:rsidRDefault="00C13543" w:rsidP="00C13543">
      <w:pPr>
        <w:rPr>
          <w:rFonts w:ascii="Verdana" w:hAnsi="Verdana"/>
        </w:rPr>
      </w:pPr>
    </w:p>
    <w:tbl>
      <w:tblPr>
        <w:tblpPr w:leftFromText="141" w:rightFromText="141" w:vertAnchor="text" w:horzAnchor="margin" w:tblpXSpec="center" w:tblpY="62"/>
        <w:tblOverlap w:val="neve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899"/>
        <w:gridCol w:w="1515"/>
      </w:tblGrid>
      <w:tr w:rsidR="00C13543" w:rsidRPr="00636A80" w14:paraId="176950D3" w14:textId="77777777" w:rsidTr="00545F62">
        <w:tc>
          <w:tcPr>
            <w:tcW w:w="2547" w:type="dxa"/>
            <w:shd w:val="clear" w:color="auto" w:fill="1F497D" w:themeFill="text2"/>
          </w:tcPr>
          <w:p w14:paraId="5D1E85FC" w14:textId="77777777" w:rsidR="00C13543" w:rsidRPr="00DE5583" w:rsidRDefault="00C13543">
            <w:pPr>
              <w:pStyle w:val="gemeentewageningen"/>
              <w:rPr>
                <w:color w:val="FFFFFF" w:themeColor="background1"/>
              </w:rPr>
            </w:pPr>
            <w:r w:rsidRPr="00DE5583">
              <w:rPr>
                <w:color w:val="FFFFFF" w:themeColor="background1"/>
              </w:rPr>
              <w:t>Betreft gevraagde in</w:t>
            </w:r>
          </w:p>
        </w:tc>
        <w:tc>
          <w:tcPr>
            <w:tcW w:w="4899" w:type="dxa"/>
            <w:shd w:val="clear" w:color="auto" w:fill="1F497D" w:themeFill="text2"/>
          </w:tcPr>
          <w:p w14:paraId="7706F474" w14:textId="77777777" w:rsidR="00C13543" w:rsidRPr="00DE5583" w:rsidRDefault="00C13543">
            <w:pPr>
              <w:pStyle w:val="gemeentewageningen"/>
              <w:rPr>
                <w:color w:val="FFFFFF" w:themeColor="background1"/>
              </w:rPr>
            </w:pPr>
            <w:r w:rsidRPr="00DE5583">
              <w:rPr>
                <w:color w:val="FFFFFF" w:themeColor="background1"/>
              </w:rPr>
              <w:t>Omschrijving</w:t>
            </w:r>
          </w:p>
        </w:tc>
        <w:tc>
          <w:tcPr>
            <w:tcW w:w="1515" w:type="dxa"/>
            <w:shd w:val="clear" w:color="auto" w:fill="1F497D" w:themeFill="text2"/>
          </w:tcPr>
          <w:p w14:paraId="60DCF329" w14:textId="77777777" w:rsidR="00C13543" w:rsidRPr="00DE5583" w:rsidRDefault="00C13543">
            <w:pPr>
              <w:pStyle w:val="gemeentewageningen"/>
              <w:rPr>
                <w:color w:val="FFFFFF" w:themeColor="background1"/>
              </w:rPr>
            </w:pPr>
            <w:r w:rsidRPr="00DE5583">
              <w:rPr>
                <w:color w:val="FFFFFF" w:themeColor="background1"/>
              </w:rPr>
              <w:t>Bijgevoegd</w:t>
            </w:r>
          </w:p>
        </w:tc>
      </w:tr>
      <w:tr w:rsidR="00C13543" w:rsidRPr="00636A80" w14:paraId="22D163CC" w14:textId="77777777" w:rsidTr="00545F62">
        <w:trPr>
          <w:trHeight w:val="397"/>
        </w:trPr>
        <w:tc>
          <w:tcPr>
            <w:tcW w:w="2547" w:type="dxa"/>
            <w:vAlign w:val="center"/>
          </w:tcPr>
          <w:p w14:paraId="3E4E7BD4" w14:textId="77777777" w:rsidR="00C13543" w:rsidRPr="00636A80" w:rsidRDefault="00C13543">
            <w:pPr>
              <w:pStyle w:val="gemeentewageningen"/>
            </w:pPr>
            <w:r w:rsidRPr="00636A80">
              <w:t>Bijlage 1</w:t>
            </w:r>
          </w:p>
        </w:tc>
        <w:tc>
          <w:tcPr>
            <w:tcW w:w="4899" w:type="dxa"/>
            <w:vAlign w:val="center"/>
          </w:tcPr>
          <w:p w14:paraId="63F1514D" w14:textId="77777777" w:rsidR="00C13543" w:rsidRPr="00636A80" w:rsidRDefault="00C13543">
            <w:pPr>
              <w:pStyle w:val="gemeentewageningen"/>
            </w:pPr>
            <w:r w:rsidRPr="00636A80">
              <w:t>Checklist in te leveren documenten</w:t>
            </w:r>
          </w:p>
        </w:tc>
        <w:tc>
          <w:tcPr>
            <w:tcW w:w="1515" w:type="dxa"/>
            <w:vAlign w:val="center"/>
          </w:tcPr>
          <w:p w14:paraId="3BC8D648" w14:textId="77777777" w:rsidR="00C13543" w:rsidRPr="00636A80" w:rsidRDefault="00C13543">
            <w:pPr>
              <w:pStyle w:val="gemeentewageningen"/>
            </w:pPr>
            <w:r w:rsidRPr="004E6362">
              <w:fldChar w:fldCharType="begin">
                <w:ffData>
                  <w:name w:val="Selectievakje1"/>
                  <w:enabled/>
                  <w:calcOnExit w:val="0"/>
                  <w:checkBox>
                    <w:sizeAuto/>
                    <w:default w:val="0"/>
                  </w:checkBox>
                </w:ffData>
              </w:fldChar>
            </w:r>
            <w:r w:rsidRPr="004E6362">
              <w:instrText xml:space="preserve"> FORMCHECKBOX </w:instrText>
            </w:r>
            <w:r w:rsidRPr="004E6362">
              <w:fldChar w:fldCharType="separate"/>
            </w:r>
            <w:r w:rsidRPr="004E6362">
              <w:fldChar w:fldCharType="end"/>
            </w:r>
          </w:p>
        </w:tc>
      </w:tr>
      <w:tr w:rsidR="00C13543" w:rsidRPr="00636A80" w14:paraId="122719BE" w14:textId="77777777" w:rsidTr="00545F62">
        <w:trPr>
          <w:trHeight w:val="397"/>
        </w:trPr>
        <w:tc>
          <w:tcPr>
            <w:tcW w:w="2547" w:type="dxa"/>
            <w:vAlign w:val="center"/>
          </w:tcPr>
          <w:p w14:paraId="55EE4234" w14:textId="77777777" w:rsidR="00C13543" w:rsidRPr="00636A80" w:rsidRDefault="00C13543">
            <w:pPr>
              <w:pStyle w:val="gemeentewageningen"/>
            </w:pPr>
            <w:r w:rsidRPr="00636A80">
              <w:t>Bijlage 2</w:t>
            </w:r>
          </w:p>
        </w:tc>
        <w:tc>
          <w:tcPr>
            <w:tcW w:w="4899" w:type="dxa"/>
            <w:vAlign w:val="center"/>
          </w:tcPr>
          <w:p w14:paraId="306EAE77" w14:textId="6DF6B2E9" w:rsidR="00C13543" w:rsidRPr="00636A80" w:rsidRDefault="000A28A0">
            <w:pPr>
              <w:pStyle w:val="gemeentewageningen"/>
            </w:pPr>
            <w:r w:rsidRPr="00636A80">
              <w:t>UEA-document</w:t>
            </w:r>
          </w:p>
        </w:tc>
        <w:tc>
          <w:tcPr>
            <w:tcW w:w="1515" w:type="dxa"/>
            <w:vAlign w:val="center"/>
          </w:tcPr>
          <w:p w14:paraId="2127E273" w14:textId="77777777" w:rsidR="00C13543" w:rsidRPr="00636A80" w:rsidRDefault="00C13543">
            <w:pPr>
              <w:pStyle w:val="gemeentewageningen"/>
            </w:pPr>
            <w:r w:rsidRPr="004E6362">
              <w:fldChar w:fldCharType="begin">
                <w:ffData>
                  <w:name w:val="Selectievakje1"/>
                  <w:enabled/>
                  <w:calcOnExit w:val="0"/>
                  <w:checkBox>
                    <w:sizeAuto/>
                    <w:default w:val="0"/>
                  </w:checkBox>
                </w:ffData>
              </w:fldChar>
            </w:r>
            <w:r w:rsidRPr="004E6362">
              <w:instrText xml:space="preserve"> FORMCHECKBOX </w:instrText>
            </w:r>
            <w:r w:rsidRPr="004E6362">
              <w:fldChar w:fldCharType="separate"/>
            </w:r>
            <w:r w:rsidRPr="004E6362">
              <w:fldChar w:fldCharType="end"/>
            </w:r>
          </w:p>
        </w:tc>
      </w:tr>
      <w:tr w:rsidR="00C13543" w:rsidRPr="00636A80" w14:paraId="39C52468" w14:textId="77777777" w:rsidTr="00545F62">
        <w:trPr>
          <w:trHeight w:val="397"/>
        </w:trPr>
        <w:tc>
          <w:tcPr>
            <w:tcW w:w="2547" w:type="dxa"/>
            <w:vAlign w:val="center"/>
          </w:tcPr>
          <w:p w14:paraId="011337D6" w14:textId="77777777" w:rsidR="00C13543" w:rsidRPr="00636A80" w:rsidRDefault="00C13543">
            <w:pPr>
              <w:pStyle w:val="gemeentewageningen"/>
            </w:pPr>
            <w:r w:rsidRPr="00636A80">
              <w:t>Bijlage 3</w:t>
            </w:r>
          </w:p>
        </w:tc>
        <w:tc>
          <w:tcPr>
            <w:tcW w:w="4899" w:type="dxa"/>
            <w:vAlign w:val="center"/>
          </w:tcPr>
          <w:p w14:paraId="5951CDDB" w14:textId="77777777" w:rsidR="00C13543" w:rsidRPr="00636A80" w:rsidRDefault="00C13543">
            <w:pPr>
              <w:pStyle w:val="gemeentewageningen"/>
            </w:pPr>
            <w:r w:rsidRPr="00636A80">
              <w:t xml:space="preserve">Derden verklaring </w:t>
            </w:r>
          </w:p>
        </w:tc>
        <w:tc>
          <w:tcPr>
            <w:tcW w:w="1515" w:type="dxa"/>
            <w:vAlign w:val="center"/>
          </w:tcPr>
          <w:p w14:paraId="32531E7B" w14:textId="77777777" w:rsidR="00C13543" w:rsidRPr="00636A80" w:rsidRDefault="00C1354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r>
              <w:t>/ n.v.t.</w:t>
            </w:r>
          </w:p>
        </w:tc>
      </w:tr>
      <w:tr w:rsidR="00C13543" w:rsidRPr="00636A80" w14:paraId="44F5A15B" w14:textId="77777777" w:rsidTr="00545F62">
        <w:trPr>
          <w:trHeight w:val="397"/>
        </w:trPr>
        <w:tc>
          <w:tcPr>
            <w:tcW w:w="2547" w:type="dxa"/>
            <w:vAlign w:val="center"/>
          </w:tcPr>
          <w:p w14:paraId="5B128DCF" w14:textId="77777777" w:rsidR="00C13543" w:rsidRPr="00636A80" w:rsidRDefault="00C13543">
            <w:pPr>
              <w:pStyle w:val="gemeentewageningen"/>
            </w:pPr>
            <w:r w:rsidRPr="00636A80">
              <w:t>Bijlage 4</w:t>
            </w:r>
          </w:p>
        </w:tc>
        <w:tc>
          <w:tcPr>
            <w:tcW w:w="4899" w:type="dxa"/>
            <w:vAlign w:val="center"/>
          </w:tcPr>
          <w:p w14:paraId="71D72AD8" w14:textId="77777777" w:rsidR="00C13543" w:rsidRPr="00636A80" w:rsidRDefault="00C13543">
            <w:pPr>
              <w:pStyle w:val="gemeentewageningen"/>
            </w:pPr>
            <w:r w:rsidRPr="00636A80">
              <w:t>Programma van Eisen</w:t>
            </w:r>
          </w:p>
        </w:tc>
        <w:tc>
          <w:tcPr>
            <w:tcW w:w="1515" w:type="dxa"/>
            <w:vAlign w:val="center"/>
          </w:tcPr>
          <w:p w14:paraId="669388D8" w14:textId="77777777" w:rsidR="00C13543" w:rsidRPr="00636A80" w:rsidRDefault="00C13543">
            <w:pPr>
              <w:pStyle w:val="gemeentewageningen"/>
            </w:pPr>
            <w:r w:rsidRPr="00636A80">
              <w:t>n.v.t.</w:t>
            </w:r>
          </w:p>
        </w:tc>
      </w:tr>
      <w:tr w:rsidR="00C13543" w:rsidRPr="00636A80" w14:paraId="3687BF83" w14:textId="77777777" w:rsidTr="00545F62">
        <w:trPr>
          <w:trHeight w:val="397"/>
        </w:trPr>
        <w:tc>
          <w:tcPr>
            <w:tcW w:w="2547" w:type="dxa"/>
            <w:vAlign w:val="center"/>
          </w:tcPr>
          <w:p w14:paraId="1E3C0690" w14:textId="77777777" w:rsidR="00C13543" w:rsidRPr="00636A80" w:rsidRDefault="00C13543">
            <w:pPr>
              <w:pStyle w:val="gemeentewageningen"/>
            </w:pPr>
            <w:r w:rsidRPr="00636A80">
              <w:t>Bijlage 5</w:t>
            </w:r>
          </w:p>
        </w:tc>
        <w:tc>
          <w:tcPr>
            <w:tcW w:w="4899" w:type="dxa"/>
            <w:vAlign w:val="center"/>
          </w:tcPr>
          <w:p w14:paraId="7FD4885E" w14:textId="77777777" w:rsidR="00C13543" w:rsidRPr="00636A80" w:rsidRDefault="00C13543">
            <w:pPr>
              <w:pStyle w:val="gemeentewageningen"/>
            </w:pPr>
            <w:r w:rsidRPr="00636A80">
              <w:t>Gunningscriterium Kwaliteit</w:t>
            </w:r>
          </w:p>
        </w:tc>
        <w:tc>
          <w:tcPr>
            <w:tcW w:w="1515" w:type="dxa"/>
            <w:vAlign w:val="center"/>
          </w:tcPr>
          <w:p w14:paraId="178077FC" w14:textId="77777777" w:rsidR="00C13543" w:rsidRPr="00636A80" w:rsidRDefault="00C13543">
            <w:pPr>
              <w:pStyle w:val="gemeentewageningen"/>
            </w:pPr>
            <w:r w:rsidRPr="00636A80">
              <w:t>n.v.t.</w:t>
            </w:r>
          </w:p>
        </w:tc>
      </w:tr>
      <w:tr w:rsidR="00C13543" w:rsidRPr="00636A80" w14:paraId="3A947E04" w14:textId="77777777" w:rsidTr="00545F62">
        <w:trPr>
          <w:trHeight w:val="397"/>
        </w:trPr>
        <w:tc>
          <w:tcPr>
            <w:tcW w:w="2547" w:type="dxa"/>
            <w:vAlign w:val="center"/>
          </w:tcPr>
          <w:p w14:paraId="10CACA93" w14:textId="15AD90CA" w:rsidR="00C13543" w:rsidRPr="00636A80" w:rsidRDefault="00C13543">
            <w:pPr>
              <w:pStyle w:val="gemeentewageningen"/>
            </w:pPr>
            <w:r w:rsidRPr="00636A80">
              <w:t>5.1.1</w:t>
            </w:r>
          </w:p>
        </w:tc>
        <w:tc>
          <w:tcPr>
            <w:tcW w:w="4899" w:type="dxa"/>
            <w:vAlign w:val="center"/>
          </w:tcPr>
          <w:p w14:paraId="4ECA35E7" w14:textId="77777777" w:rsidR="00C13543" w:rsidRPr="009D0328" w:rsidRDefault="00C13543">
            <w:pPr>
              <w:pStyle w:val="gemeentewageningen"/>
              <w:rPr>
                <w:highlight w:val="yellow"/>
              </w:rPr>
            </w:pPr>
            <w:r w:rsidRPr="0052257A">
              <w:t>Communicatie en bereikbaarheid</w:t>
            </w:r>
          </w:p>
        </w:tc>
        <w:tc>
          <w:tcPr>
            <w:tcW w:w="1515" w:type="dxa"/>
            <w:vAlign w:val="center"/>
          </w:tcPr>
          <w:p w14:paraId="3E82CA37" w14:textId="77777777" w:rsidR="00C13543" w:rsidRPr="00636A80" w:rsidRDefault="00C1354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C13543" w:rsidRPr="00636A80" w14:paraId="77013DAD" w14:textId="77777777" w:rsidTr="00545F62">
        <w:trPr>
          <w:trHeight w:val="397"/>
        </w:trPr>
        <w:tc>
          <w:tcPr>
            <w:tcW w:w="2547" w:type="dxa"/>
            <w:vAlign w:val="center"/>
          </w:tcPr>
          <w:p w14:paraId="6DB337B7" w14:textId="3E985359" w:rsidR="00C13543" w:rsidRPr="00636A80" w:rsidRDefault="00C13543">
            <w:pPr>
              <w:pStyle w:val="gemeentewageningen"/>
            </w:pPr>
            <w:r w:rsidRPr="00636A80">
              <w:t>5.1.2</w:t>
            </w:r>
          </w:p>
        </w:tc>
        <w:tc>
          <w:tcPr>
            <w:tcW w:w="4899" w:type="dxa"/>
            <w:vAlign w:val="center"/>
          </w:tcPr>
          <w:p w14:paraId="0F6D66A3" w14:textId="77777777" w:rsidR="00C13543" w:rsidRPr="00636A80" w:rsidRDefault="00C13543">
            <w:pPr>
              <w:pStyle w:val="gemeentewageningen"/>
            </w:pPr>
            <w:r>
              <w:t>Duurzaamheid</w:t>
            </w:r>
          </w:p>
        </w:tc>
        <w:tc>
          <w:tcPr>
            <w:tcW w:w="1515" w:type="dxa"/>
            <w:vAlign w:val="center"/>
          </w:tcPr>
          <w:p w14:paraId="73073821" w14:textId="77777777" w:rsidR="00C13543" w:rsidRPr="00636A80" w:rsidRDefault="00C1354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F85E58" w:rsidRPr="00636A80" w14:paraId="6B11671C" w14:textId="77777777" w:rsidTr="00545F62">
        <w:trPr>
          <w:trHeight w:val="397"/>
        </w:trPr>
        <w:tc>
          <w:tcPr>
            <w:tcW w:w="2547" w:type="dxa"/>
            <w:vAlign w:val="center"/>
          </w:tcPr>
          <w:p w14:paraId="670873D1" w14:textId="23A29497" w:rsidR="00F85E58" w:rsidRPr="00636A80" w:rsidRDefault="00F85E58">
            <w:pPr>
              <w:pStyle w:val="gemeentewageningen"/>
            </w:pPr>
            <w:r>
              <w:t>5.1.2.1</w:t>
            </w:r>
          </w:p>
        </w:tc>
        <w:tc>
          <w:tcPr>
            <w:tcW w:w="4899" w:type="dxa"/>
            <w:vAlign w:val="center"/>
          </w:tcPr>
          <w:p w14:paraId="4A5018E7" w14:textId="1258488F" w:rsidR="00F85E58" w:rsidRDefault="00F85E58">
            <w:pPr>
              <w:pStyle w:val="gemeentewageningen"/>
            </w:pPr>
            <w:r>
              <w:t>Hergebruik</w:t>
            </w:r>
            <w:r w:rsidR="00CC67A9">
              <w:t xml:space="preserve"> </w:t>
            </w:r>
          </w:p>
        </w:tc>
        <w:tc>
          <w:tcPr>
            <w:tcW w:w="1515" w:type="dxa"/>
            <w:vAlign w:val="center"/>
          </w:tcPr>
          <w:p w14:paraId="7DD8390B" w14:textId="50504E4E" w:rsidR="00F85E58" w:rsidRPr="00636A80" w:rsidRDefault="00F85E58">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C13543" w:rsidRPr="00636A80" w14:paraId="5F3582F8" w14:textId="77777777" w:rsidTr="00545F62">
        <w:trPr>
          <w:trHeight w:val="397"/>
        </w:trPr>
        <w:tc>
          <w:tcPr>
            <w:tcW w:w="2547" w:type="dxa"/>
            <w:vAlign w:val="center"/>
          </w:tcPr>
          <w:p w14:paraId="05A80113" w14:textId="2F2B3AE0" w:rsidR="00C13543" w:rsidRPr="00636A80" w:rsidRDefault="00C13543">
            <w:pPr>
              <w:pStyle w:val="gemeentewageningen"/>
            </w:pPr>
            <w:r w:rsidRPr="00636A80">
              <w:t>5.1.3</w:t>
            </w:r>
          </w:p>
        </w:tc>
        <w:tc>
          <w:tcPr>
            <w:tcW w:w="4899" w:type="dxa"/>
            <w:vAlign w:val="center"/>
          </w:tcPr>
          <w:p w14:paraId="193DE6AF" w14:textId="77777777" w:rsidR="00C13543" w:rsidRPr="00636A80" w:rsidRDefault="00C13543">
            <w:pPr>
              <w:pStyle w:val="gemeentewageningen"/>
            </w:pPr>
            <w:r>
              <w:t>Levertijd en service</w:t>
            </w:r>
          </w:p>
        </w:tc>
        <w:tc>
          <w:tcPr>
            <w:tcW w:w="1515" w:type="dxa"/>
            <w:vAlign w:val="center"/>
          </w:tcPr>
          <w:p w14:paraId="76C78490" w14:textId="77777777" w:rsidR="00C13543" w:rsidRPr="00636A80" w:rsidRDefault="00C1354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C13543" w:rsidRPr="00636A80" w14:paraId="3043ED5D" w14:textId="77777777" w:rsidTr="00545F62">
        <w:trPr>
          <w:trHeight w:val="397"/>
        </w:trPr>
        <w:tc>
          <w:tcPr>
            <w:tcW w:w="2547" w:type="dxa"/>
            <w:vAlign w:val="center"/>
          </w:tcPr>
          <w:p w14:paraId="22EE4B46" w14:textId="69B9A0BA" w:rsidR="00C13543" w:rsidRPr="00636A80" w:rsidRDefault="00C13543">
            <w:pPr>
              <w:pStyle w:val="gemeentewageningen"/>
            </w:pPr>
            <w:r w:rsidRPr="00636A80">
              <w:t xml:space="preserve">Bijlage </w:t>
            </w:r>
            <w:r w:rsidR="005F687C">
              <w:t>6</w:t>
            </w:r>
          </w:p>
        </w:tc>
        <w:tc>
          <w:tcPr>
            <w:tcW w:w="4899" w:type="dxa"/>
            <w:vAlign w:val="center"/>
          </w:tcPr>
          <w:p w14:paraId="2ACA747A" w14:textId="77777777" w:rsidR="00C13543" w:rsidRPr="00636A80" w:rsidRDefault="00C13543">
            <w:pPr>
              <w:pStyle w:val="gemeentewageningen"/>
            </w:pPr>
            <w:r w:rsidRPr="00636A80">
              <w:t>Gunningscriterium Prijs</w:t>
            </w:r>
          </w:p>
        </w:tc>
        <w:tc>
          <w:tcPr>
            <w:tcW w:w="1515" w:type="dxa"/>
            <w:vAlign w:val="center"/>
          </w:tcPr>
          <w:p w14:paraId="33E34111" w14:textId="77777777" w:rsidR="00C13543" w:rsidRPr="00636A80" w:rsidRDefault="00C1354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Pr="00636A80">
              <w:fldChar w:fldCharType="separate"/>
            </w:r>
            <w:r w:rsidRPr="00636A80">
              <w:fldChar w:fldCharType="end"/>
            </w:r>
          </w:p>
        </w:tc>
      </w:tr>
      <w:tr w:rsidR="00A87CDD" w:rsidRPr="00636A80" w14:paraId="11ABF220" w14:textId="77777777" w:rsidTr="00545F62">
        <w:trPr>
          <w:trHeight w:val="397"/>
        </w:trPr>
        <w:tc>
          <w:tcPr>
            <w:tcW w:w="2547" w:type="dxa"/>
            <w:vAlign w:val="center"/>
          </w:tcPr>
          <w:p w14:paraId="4BA6F356" w14:textId="2E3FB340" w:rsidR="00A87CDD" w:rsidRDefault="00A87CDD" w:rsidP="00545F62">
            <w:pPr>
              <w:pStyle w:val="gemeentewageningen"/>
            </w:pPr>
            <w:r>
              <w:t>Bijlage 7</w:t>
            </w:r>
          </w:p>
        </w:tc>
        <w:tc>
          <w:tcPr>
            <w:tcW w:w="4899" w:type="dxa"/>
            <w:vAlign w:val="center"/>
          </w:tcPr>
          <w:p w14:paraId="5ED1F52B" w14:textId="0C0FFE3E" w:rsidR="00A87CDD" w:rsidRDefault="00650823" w:rsidP="00545F62">
            <w:pPr>
              <w:pStyle w:val="gemeentewageningen"/>
            </w:pPr>
            <w:r>
              <w:t>Conceptovereenkomst</w:t>
            </w:r>
          </w:p>
        </w:tc>
        <w:tc>
          <w:tcPr>
            <w:tcW w:w="1515" w:type="dxa"/>
            <w:vAlign w:val="center"/>
          </w:tcPr>
          <w:p w14:paraId="37B7650A" w14:textId="729AC4AD" w:rsidR="00A87CDD" w:rsidRPr="00636A80" w:rsidRDefault="006F500D" w:rsidP="00545F62">
            <w:pPr>
              <w:pStyle w:val="gemeentewageningen"/>
            </w:pPr>
            <w:r>
              <w:t>n.v.t.</w:t>
            </w:r>
          </w:p>
        </w:tc>
      </w:tr>
      <w:tr w:rsidR="00545F62" w:rsidRPr="00636A80" w14:paraId="6FC718C0" w14:textId="77777777" w:rsidTr="00545F62">
        <w:trPr>
          <w:trHeight w:val="397"/>
        </w:trPr>
        <w:tc>
          <w:tcPr>
            <w:tcW w:w="2547" w:type="dxa"/>
            <w:vAlign w:val="center"/>
          </w:tcPr>
          <w:p w14:paraId="75BAE2CE" w14:textId="0E1DDA77" w:rsidR="00545F62" w:rsidRPr="00636A80" w:rsidRDefault="00B03141" w:rsidP="00545F62">
            <w:pPr>
              <w:pStyle w:val="gemeentewageningen"/>
            </w:pPr>
            <w:r>
              <w:t>Bijlage 8</w:t>
            </w:r>
          </w:p>
        </w:tc>
        <w:tc>
          <w:tcPr>
            <w:tcW w:w="4899" w:type="dxa"/>
            <w:vAlign w:val="center"/>
          </w:tcPr>
          <w:p w14:paraId="1D9BFAFD" w14:textId="7C6CD716" w:rsidR="00545F62" w:rsidRPr="00636A80" w:rsidRDefault="000A28A0" w:rsidP="00545F62">
            <w:pPr>
              <w:pStyle w:val="gemeentewageningen"/>
            </w:pPr>
            <w:r>
              <w:t>VNG-inkoopvoorwaarden</w:t>
            </w:r>
          </w:p>
        </w:tc>
        <w:tc>
          <w:tcPr>
            <w:tcW w:w="1515" w:type="dxa"/>
            <w:vAlign w:val="center"/>
          </w:tcPr>
          <w:p w14:paraId="03F88305" w14:textId="047DD2DA" w:rsidR="00545F62" w:rsidRPr="00636A80" w:rsidRDefault="006F500D" w:rsidP="00545F62">
            <w:pPr>
              <w:pStyle w:val="gemeentewageningen"/>
            </w:pPr>
            <w:r>
              <w:t>n.v.t.</w:t>
            </w:r>
          </w:p>
        </w:tc>
      </w:tr>
      <w:tr w:rsidR="00B22A64" w:rsidRPr="00636A80" w14:paraId="7DF55941" w14:textId="77777777" w:rsidTr="00545F62">
        <w:trPr>
          <w:trHeight w:val="397"/>
        </w:trPr>
        <w:tc>
          <w:tcPr>
            <w:tcW w:w="2547" w:type="dxa"/>
            <w:vAlign w:val="center"/>
          </w:tcPr>
          <w:p w14:paraId="7DDFA5E5" w14:textId="43416D07" w:rsidR="00B22A64" w:rsidRDefault="006F500D" w:rsidP="00545F62">
            <w:pPr>
              <w:pStyle w:val="gemeentewageningen"/>
            </w:pPr>
            <w:r>
              <w:t>Bijlage 9</w:t>
            </w:r>
          </w:p>
        </w:tc>
        <w:tc>
          <w:tcPr>
            <w:tcW w:w="4899" w:type="dxa"/>
            <w:vAlign w:val="center"/>
          </w:tcPr>
          <w:p w14:paraId="07EC38A8" w14:textId="3CC2F97F" w:rsidR="00B22A64" w:rsidRDefault="006F500D" w:rsidP="00545F62">
            <w:pPr>
              <w:pStyle w:val="gemeentewageningen"/>
            </w:pPr>
            <w:r>
              <w:t xml:space="preserve">Verwerkersovereenkomst </w:t>
            </w:r>
          </w:p>
        </w:tc>
        <w:tc>
          <w:tcPr>
            <w:tcW w:w="1515" w:type="dxa"/>
            <w:vAlign w:val="center"/>
          </w:tcPr>
          <w:p w14:paraId="0C463F41" w14:textId="341434C5" w:rsidR="00B22A64" w:rsidRPr="00636A80" w:rsidRDefault="006F500D" w:rsidP="00545F62">
            <w:pPr>
              <w:pStyle w:val="gemeentewageningen"/>
            </w:pPr>
            <w:r>
              <w:t>n.v.t</w:t>
            </w:r>
          </w:p>
        </w:tc>
      </w:tr>
      <w:tr w:rsidR="00650823" w:rsidRPr="00636A80" w14:paraId="484A578B" w14:textId="77777777" w:rsidTr="00545F62">
        <w:trPr>
          <w:trHeight w:val="397"/>
        </w:trPr>
        <w:tc>
          <w:tcPr>
            <w:tcW w:w="2547" w:type="dxa"/>
            <w:vAlign w:val="center"/>
          </w:tcPr>
          <w:p w14:paraId="3D8C9113" w14:textId="3A1CBFB7" w:rsidR="00650823" w:rsidRDefault="00650823" w:rsidP="00545F62">
            <w:pPr>
              <w:pStyle w:val="gemeentewageningen"/>
            </w:pPr>
            <w:r>
              <w:t>Hoofdstuk 3</w:t>
            </w:r>
          </w:p>
        </w:tc>
        <w:tc>
          <w:tcPr>
            <w:tcW w:w="4899" w:type="dxa"/>
            <w:vAlign w:val="center"/>
          </w:tcPr>
          <w:p w14:paraId="54A64EF5" w14:textId="28AC9E51" w:rsidR="00650823" w:rsidRDefault="000A28A0" w:rsidP="00545F62">
            <w:pPr>
              <w:pStyle w:val="gemeentewageningen"/>
            </w:pPr>
            <w:r>
              <w:t>Uittreksel</w:t>
            </w:r>
            <w:r w:rsidR="00650823">
              <w:t xml:space="preserve"> Kamer van Koophandel, zie ook 3.1</w:t>
            </w:r>
          </w:p>
        </w:tc>
        <w:tc>
          <w:tcPr>
            <w:tcW w:w="1515" w:type="dxa"/>
            <w:vAlign w:val="center"/>
          </w:tcPr>
          <w:p w14:paraId="0B2FEAAB" w14:textId="77777777" w:rsidR="00650823" w:rsidRPr="00636A80" w:rsidRDefault="00650823" w:rsidP="00545F62">
            <w:pPr>
              <w:pStyle w:val="gemeentewageningen"/>
            </w:pPr>
          </w:p>
        </w:tc>
      </w:tr>
    </w:tbl>
    <w:p w14:paraId="6E2B381A" w14:textId="77777777" w:rsidR="00C13543" w:rsidRDefault="00C13543" w:rsidP="00C13543"/>
    <w:p w14:paraId="0B144299" w14:textId="77777777" w:rsidR="00C13543" w:rsidRPr="006843D8" w:rsidRDefault="00C13543" w:rsidP="00C13543">
      <w:pPr>
        <w:rPr>
          <w:rFonts w:cs="Arial"/>
          <w:b/>
        </w:rPr>
      </w:pPr>
      <w:r w:rsidRPr="006843D8">
        <w:rPr>
          <w:rFonts w:cs="Arial"/>
          <w:b/>
        </w:rPr>
        <w:t>Getekend voor akkoord:</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6678"/>
      </w:tblGrid>
      <w:tr w:rsidR="00C13543" w:rsidRPr="006843D8" w14:paraId="212C43C8" w14:textId="77777777" w:rsidTr="00943356">
        <w:tc>
          <w:tcPr>
            <w:tcW w:w="2547" w:type="dxa"/>
          </w:tcPr>
          <w:p w14:paraId="234B9285" w14:textId="77777777" w:rsidR="00C13543" w:rsidRPr="006843D8" w:rsidRDefault="00C13543">
            <w:pPr>
              <w:rPr>
                <w:rFonts w:cs="Arial"/>
              </w:rPr>
            </w:pPr>
            <w:r w:rsidRPr="006843D8">
              <w:rPr>
                <w:rFonts w:cs="Arial"/>
              </w:rPr>
              <w:t xml:space="preserve">Naam </w:t>
            </w:r>
            <w:r>
              <w:rPr>
                <w:rFonts w:cs="Arial"/>
              </w:rPr>
              <w:t>Inschrijver</w:t>
            </w:r>
          </w:p>
          <w:p w14:paraId="2540AEDE" w14:textId="77777777" w:rsidR="00C13543" w:rsidRPr="006843D8" w:rsidRDefault="00C13543">
            <w:pPr>
              <w:rPr>
                <w:rFonts w:cs="Arial"/>
              </w:rPr>
            </w:pPr>
          </w:p>
        </w:tc>
        <w:tc>
          <w:tcPr>
            <w:tcW w:w="6678" w:type="dxa"/>
          </w:tcPr>
          <w:p w14:paraId="3D81371E" w14:textId="77777777" w:rsidR="00C13543" w:rsidRPr="006843D8" w:rsidRDefault="00C13543">
            <w:pPr>
              <w:rPr>
                <w:rFonts w:cs="Arial"/>
              </w:rPr>
            </w:pPr>
          </w:p>
        </w:tc>
      </w:tr>
      <w:tr w:rsidR="00C13543" w:rsidRPr="006843D8" w14:paraId="15828568" w14:textId="77777777" w:rsidTr="00943356">
        <w:tc>
          <w:tcPr>
            <w:tcW w:w="2547" w:type="dxa"/>
          </w:tcPr>
          <w:p w14:paraId="3A3106E1" w14:textId="77777777" w:rsidR="00C13543" w:rsidRPr="006843D8" w:rsidRDefault="00C13543">
            <w:pPr>
              <w:rPr>
                <w:rFonts w:cs="Arial"/>
              </w:rPr>
            </w:pPr>
            <w:r w:rsidRPr="006843D8">
              <w:rPr>
                <w:rFonts w:cs="Arial"/>
              </w:rPr>
              <w:t>Naam tekenbevoegde</w:t>
            </w:r>
          </w:p>
          <w:p w14:paraId="05E1BA90" w14:textId="77777777" w:rsidR="00C13543" w:rsidRPr="006843D8" w:rsidRDefault="00C13543">
            <w:pPr>
              <w:rPr>
                <w:rFonts w:cs="Arial"/>
              </w:rPr>
            </w:pPr>
          </w:p>
        </w:tc>
        <w:tc>
          <w:tcPr>
            <w:tcW w:w="6678" w:type="dxa"/>
          </w:tcPr>
          <w:p w14:paraId="3FBECB1A" w14:textId="77777777" w:rsidR="00C13543" w:rsidRPr="006843D8" w:rsidRDefault="00C13543">
            <w:pPr>
              <w:rPr>
                <w:rFonts w:cs="Arial"/>
              </w:rPr>
            </w:pPr>
          </w:p>
        </w:tc>
      </w:tr>
      <w:tr w:rsidR="00C13543" w:rsidRPr="006843D8" w14:paraId="6BFCB359" w14:textId="77777777" w:rsidTr="00943356">
        <w:trPr>
          <w:trHeight w:val="251"/>
        </w:trPr>
        <w:tc>
          <w:tcPr>
            <w:tcW w:w="2547" w:type="dxa"/>
          </w:tcPr>
          <w:p w14:paraId="4B449BE8" w14:textId="77777777" w:rsidR="00C13543" w:rsidRPr="006843D8" w:rsidRDefault="00C13543">
            <w:pPr>
              <w:rPr>
                <w:rFonts w:cs="Arial"/>
              </w:rPr>
            </w:pPr>
            <w:r w:rsidRPr="006843D8">
              <w:rPr>
                <w:rFonts w:cs="Arial"/>
              </w:rPr>
              <w:t>Handtekening</w:t>
            </w:r>
          </w:p>
          <w:p w14:paraId="221DE4CE" w14:textId="77777777" w:rsidR="00C13543" w:rsidRPr="006843D8" w:rsidRDefault="00C13543">
            <w:pPr>
              <w:rPr>
                <w:rFonts w:cs="Arial"/>
              </w:rPr>
            </w:pPr>
          </w:p>
        </w:tc>
        <w:tc>
          <w:tcPr>
            <w:tcW w:w="6678" w:type="dxa"/>
          </w:tcPr>
          <w:p w14:paraId="6FDF7E49" w14:textId="77777777" w:rsidR="00C13543" w:rsidRPr="006843D8" w:rsidRDefault="00C13543">
            <w:pPr>
              <w:rPr>
                <w:rFonts w:cs="Arial"/>
              </w:rPr>
            </w:pPr>
          </w:p>
        </w:tc>
      </w:tr>
      <w:tr w:rsidR="00C13543" w:rsidRPr="006843D8" w14:paraId="4D63196D" w14:textId="77777777" w:rsidTr="00943356">
        <w:trPr>
          <w:trHeight w:val="201"/>
        </w:trPr>
        <w:tc>
          <w:tcPr>
            <w:tcW w:w="2547" w:type="dxa"/>
          </w:tcPr>
          <w:p w14:paraId="58794ED9" w14:textId="77777777" w:rsidR="00C13543" w:rsidRPr="006843D8" w:rsidRDefault="00C13543">
            <w:pPr>
              <w:rPr>
                <w:rFonts w:cs="Arial"/>
              </w:rPr>
            </w:pPr>
            <w:r w:rsidRPr="006843D8">
              <w:rPr>
                <w:rFonts w:cs="Arial"/>
              </w:rPr>
              <w:t>Datum</w:t>
            </w:r>
          </w:p>
          <w:p w14:paraId="40D2BBDD" w14:textId="77777777" w:rsidR="00C13543" w:rsidRPr="006843D8" w:rsidRDefault="00C13543">
            <w:pPr>
              <w:rPr>
                <w:rFonts w:cs="Arial"/>
              </w:rPr>
            </w:pPr>
          </w:p>
        </w:tc>
        <w:tc>
          <w:tcPr>
            <w:tcW w:w="6678" w:type="dxa"/>
          </w:tcPr>
          <w:p w14:paraId="6F7DEFBD" w14:textId="77777777" w:rsidR="00C13543" w:rsidRPr="006843D8" w:rsidRDefault="00C13543">
            <w:pPr>
              <w:rPr>
                <w:rFonts w:cs="Arial"/>
              </w:rPr>
            </w:pPr>
          </w:p>
        </w:tc>
      </w:tr>
    </w:tbl>
    <w:p w14:paraId="6DD3367F" w14:textId="77777777" w:rsidR="00C13543" w:rsidRDefault="00C13543" w:rsidP="00C13543">
      <w:pPr>
        <w:spacing w:line="240" w:lineRule="auto"/>
        <w:rPr>
          <w:rFonts w:ascii="QuadraatSans-Bold" w:hAnsi="QuadraatSans-Bold" w:cs="Arial"/>
          <w:b/>
          <w:bCs/>
          <w:sz w:val="28"/>
          <w:szCs w:val="26"/>
        </w:rPr>
      </w:pPr>
      <w:bookmarkStart w:id="171" w:name="_Ref460240925"/>
      <w:bookmarkStart w:id="172" w:name="_Ref460240928"/>
      <w:bookmarkStart w:id="173" w:name="_Ref460241356"/>
      <w:bookmarkStart w:id="174" w:name="_Ref460241360"/>
      <w:bookmarkStart w:id="175" w:name="_Toc244009126"/>
      <w:r>
        <w:br w:type="page"/>
      </w:r>
    </w:p>
    <w:p w14:paraId="5ADEA66A" w14:textId="77777777" w:rsidR="00C13543" w:rsidRPr="00A34BB3" w:rsidRDefault="00C13543" w:rsidP="00C13543">
      <w:pPr>
        <w:pStyle w:val="Bijlageaangepast"/>
      </w:pPr>
      <w:bookmarkStart w:id="176" w:name="_Toc215579921"/>
      <w:r w:rsidRPr="00A34BB3">
        <w:lastRenderedPageBreak/>
        <w:t>Uniform Europees Aanbestedingsdocument</w:t>
      </w:r>
      <w:bookmarkEnd w:id="171"/>
      <w:bookmarkEnd w:id="172"/>
      <w:bookmarkEnd w:id="173"/>
      <w:bookmarkEnd w:id="174"/>
      <w:bookmarkEnd w:id="176"/>
      <w:r w:rsidRPr="00A34BB3">
        <w:t xml:space="preserve"> </w:t>
      </w:r>
      <w:bookmarkEnd w:id="175"/>
    </w:p>
    <w:p w14:paraId="2AA30926" w14:textId="77777777" w:rsidR="00C13543" w:rsidRPr="006843D8" w:rsidRDefault="00C13543" w:rsidP="00C13543">
      <w:pPr>
        <w:pStyle w:val="gemeentewageningen"/>
        <w:rPr>
          <w:sz w:val="18"/>
          <w:szCs w:val="18"/>
        </w:rPr>
      </w:pPr>
      <w:r w:rsidRPr="006843D8">
        <w:rPr>
          <w:sz w:val="18"/>
          <w:szCs w:val="18"/>
        </w:rPr>
        <w:t>Is separaat toegevoegd.</w:t>
      </w:r>
      <w:bookmarkStart w:id="177" w:name="_Toc215654567"/>
      <w:bookmarkStart w:id="178" w:name="_Toc244009127"/>
      <w:bookmarkStart w:id="179" w:name="_Toc209517322"/>
    </w:p>
    <w:p w14:paraId="4BA2CC13" w14:textId="77777777" w:rsidR="00C13543" w:rsidRPr="00A31973" w:rsidRDefault="00C13543" w:rsidP="00C13543">
      <w:pPr>
        <w:pStyle w:val="gemeentewageningen"/>
      </w:pPr>
      <w:bookmarkStart w:id="180" w:name="_Toc364751931"/>
    </w:p>
    <w:p w14:paraId="3F7BC381" w14:textId="77777777" w:rsidR="00C13543" w:rsidRPr="00042EF4" w:rsidRDefault="00C13543" w:rsidP="00C13543">
      <w:pPr>
        <w:pStyle w:val="Bijlageaangepast"/>
      </w:pPr>
      <w:r w:rsidRPr="00A31973">
        <w:br w:type="page"/>
      </w:r>
      <w:bookmarkStart w:id="181" w:name="_Toc215579922"/>
      <w:r w:rsidRPr="00042EF4">
        <w:lastRenderedPageBreak/>
        <w:t>Derdenverklaring</w:t>
      </w:r>
      <w:bookmarkEnd w:id="180"/>
      <w:bookmarkEnd w:id="181"/>
      <w:r w:rsidRPr="00042EF4">
        <w:t xml:space="preserve"> </w:t>
      </w:r>
    </w:p>
    <w:p w14:paraId="0A07F419" w14:textId="77777777" w:rsidR="00C13543" w:rsidRPr="004B5538" w:rsidRDefault="00C13543" w:rsidP="00C13543">
      <w:pPr>
        <w:pStyle w:val="gemeentewageningen"/>
      </w:pPr>
      <w:bookmarkStart w:id="182" w:name="_Toc287257620"/>
      <w:r w:rsidRPr="004B5538">
        <w:t>Indien de Inschrijver een beroep doet op een derde om te voldoen aan de geschiktheids-eisen dan dient dit formulier te worden ingevuld en bijgesloten bij de Inschrijving.</w:t>
      </w:r>
    </w:p>
    <w:p w14:paraId="6E2C1A74" w14:textId="77777777" w:rsidR="00C13543" w:rsidRPr="004B5538" w:rsidRDefault="00C13543" w:rsidP="00C13543">
      <w:pPr>
        <w:pStyle w:val="gemeentewageningen"/>
      </w:pPr>
    </w:p>
    <w:p w14:paraId="2CFFB6E6" w14:textId="77777777" w:rsidR="00C13543" w:rsidRPr="004B5538" w:rsidRDefault="00C13543" w:rsidP="00C13543">
      <w:pPr>
        <w:pStyle w:val="gemeentewageningen"/>
      </w:pPr>
      <w:r>
        <w:rPr>
          <w:highlight w:val="cyan"/>
        </w:rPr>
        <w:t>&lt;</w:t>
      </w:r>
      <w:r w:rsidRPr="0014357B">
        <w:rPr>
          <w:highlight w:val="cyan"/>
        </w:rPr>
        <w:t>Naam Inschrijver</w:t>
      </w:r>
      <w:r>
        <w:t>&gt;</w:t>
      </w:r>
      <w:r w:rsidRPr="004B5538">
        <w:t>, statutair gevestigd te &lt;</w:t>
      </w:r>
      <w:r w:rsidRPr="004B5538">
        <w:rPr>
          <w:highlight w:val="cyan"/>
        </w:rPr>
        <w:t>plaats</w:t>
      </w:r>
      <w:r w:rsidRPr="004B5538">
        <w:t>&gt;, kantoorhoudende te &lt;</w:t>
      </w:r>
      <w:r w:rsidRPr="004B5538">
        <w:rPr>
          <w:highlight w:val="cyan"/>
        </w:rPr>
        <w:t>straatnaam, postcode, plaats</w:t>
      </w:r>
      <w:r w:rsidRPr="004B5538">
        <w:t>&gt;, ingeschreven bij de Kamer van Koophandel te &lt;</w:t>
      </w:r>
      <w:r w:rsidRPr="004B5538">
        <w:rPr>
          <w:highlight w:val="cyan"/>
        </w:rPr>
        <w:t>plaats&gt;</w:t>
      </w:r>
      <w:r w:rsidRPr="004B5538">
        <w:t xml:space="preserve">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naam&gt;</w:t>
      </w:r>
      <w:r w:rsidRPr="004B5538">
        <w:t xml:space="preserve"> in zijn/haar hoedanigheid van &lt;</w:t>
      </w:r>
      <w:r w:rsidRPr="004B5538">
        <w:rPr>
          <w:highlight w:val="cyan"/>
        </w:rPr>
        <w:t>hoedanigheid</w:t>
      </w:r>
      <w:r w:rsidRPr="004B5538">
        <w:t>&gt;, hierna te noemen Inschrijver;</w:t>
      </w:r>
    </w:p>
    <w:p w14:paraId="6918589D" w14:textId="77777777" w:rsidR="00C13543" w:rsidRPr="004B5538" w:rsidRDefault="00C13543" w:rsidP="00C13543">
      <w:pPr>
        <w:pStyle w:val="gemeentewageningen"/>
      </w:pPr>
    </w:p>
    <w:p w14:paraId="660C6EAD" w14:textId="77777777" w:rsidR="00C13543" w:rsidRPr="004B5538" w:rsidRDefault="00C13543" w:rsidP="00C13543">
      <w:pPr>
        <w:pStyle w:val="gemeentewageningen"/>
      </w:pPr>
      <w:r w:rsidRPr="004B5538">
        <w:t>&lt;</w:t>
      </w:r>
      <w:r w:rsidRPr="008F7970">
        <w:rPr>
          <w:highlight w:val="cyan"/>
        </w:rPr>
        <w:t xml:space="preserve">Naam </w:t>
      </w:r>
      <w:r w:rsidRPr="004B5538">
        <w:rPr>
          <w:highlight w:val="cyan"/>
        </w:rPr>
        <w:t>derde</w:t>
      </w:r>
      <w:r w:rsidRPr="004B5538">
        <w:t>&gt;, statutair gevestigd te &lt;</w:t>
      </w:r>
      <w:r w:rsidRPr="004B5538">
        <w:rPr>
          <w:highlight w:val="cyan"/>
        </w:rPr>
        <w:t>plaats</w:t>
      </w:r>
      <w:r w:rsidRPr="004B5538">
        <w:t>&gt;, kantoorhoudende te &lt;straatnaam, postcode, plaats&gt;, ingeschreven bij de Kamer van Koophandel te &lt;</w:t>
      </w:r>
      <w:r w:rsidRPr="004B5538">
        <w:rPr>
          <w:highlight w:val="cyan"/>
        </w:rPr>
        <w:t>plaats</w:t>
      </w:r>
      <w:r w:rsidRPr="004B5538">
        <w:t>&gt; onder nummer &lt;</w:t>
      </w:r>
      <w:r w:rsidRPr="004B5538">
        <w:rPr>
          <w:highlight w:val="cyan"/>
        </w:rPr>
        <w:t>kvk-nummer</w:t>
      </w:r>
      <w:r w:rsidRPr="004B5538">
        <w:t>&gt;, te dezen rechtsgeldig vertegenwoordigd door haar &lt;</w:t>
      </w:r>
      <w:r w:rsidRPr="004B5538">
        <w:rPr>
          <w:highlight w:val="cyan"/>
        </w:rPr>
        <w:t>functie</w:t>
      </w:r>
      <w:r w:rsidRPr="004B5538">
        <w:t>&gt; &lt;</w:t>
      </w:r>
      <w:r w:rsidRPr="004B5538">
        <w:rPr>
          <w:highlight w:val="cyan"/>
        </w:rPr>
        <w:t>naam</w:t>
      </w:r>
      <w:r w:rsidRPr="004B5538">
        <w:t>&gt; in zijn/haar hoedanigheid van &lt;</w:t>
      </w:r>
      <w:r w:rsidRPr="004B5538">
        <w:rPr>
          <w:highlight w:val="cyan"/>
        </w:rPr>
        <w:t>hoedanigheid</w:t>
      </w:r>
      <w:r w:rsidRPr="004B5538">
        <w:t xml:space="preserve">&gt;, </w:t>
      </w:r>
      <w:r w:rsidRPr="006843D8">
        <w:t xml:space="preserve">hierna te noemen </w:t>
      </w:r>
      <w:r w:rsidRPr="006843D8">
        <w:rPr>
          <w:highlight w:val="cyan"/>
        </w:rPr>
        <w:t>leverancier</w:t>
      </w:r>
      <w:r w:rsidRPr="006843D8">
        <w:rPr>
          <w:highlight w:val="lightGray"/>
        </w:rPr>
        <w:t>/</w:t>
      </w:r>
      <w:r w:rsidRPr="006843D8">
        <w:rPr>
          <w:highlight w:val="cyan"/>
        </w:rPr>
        <w:t>dienstverlener</w:t>
      </w:r>
      <w:r w:rsidRPr="006843D8">
        <w:t>;</w:t>
      </w:r>
    </w:p>
    <w:p w14:paraId="05FED56B" w14:textId="77777777" w:rsidR="00C13543" w:rsidRPr="004B5538" w:rsidRDefault="00C13543" w:rsidP="00C13543">
      <w:pPr>
        <w:pStyle w:val="gemeentewageningen"/>
      </w:pPr>
    </w:p>
    <w:p w14:paraId="1C4E12EF" w14:textId="77777777" w:rsidR="00C13543" w:rsidRPr="004B5538" w:rsidRDefault="00C13543" w:rsidP="00C13543">
      <w:pPr>
        <w:pStyle w:val="gemeentewageningen"/>
      </w:pPr>
      <w:r w:rsidRPr="004B5538">
        <w:t>hierna gezamenlijk te noemen partijen, overwegende dat:</w:t>
      </w:r>
    </w:p>
    <w:p w14:paraId="7A3922FA" w14:textId="77777777" w:rsidR="00C13543" w:rsidRPr="004B5538" w:rsidRDefault="00C13543" w:rsidP="00C13543">
      <w:pPr>
        <w:pStyle w:val="gemeentewageningen"/>
      </w:pPr>
    </w:p>
    <w:p w14:paraId="7CFFCDF2" w14:textId="0B93919B" w:rsidR="00C13543" w:rsidRPr="004B5538" w:rsidRDefault="00C13543" w:rsidP="006E584F">
      <w:pPr>
        <w:pStyle w:val="gemeentewageningen"/>
        <w:numPr>
          <w:ilvl w:val="0"/>
          <w:numId w:val="58"/>
        </w:numPr>
      </w:pPr>
      <w:r w:rsidRPr="005403FB">
        <w:t>Aanbestedende dienst</w:t>
      </w:r>
      <w:r w:rsidRPr="004B5538">
        <w:t>, een &lt;</w:t>
      </w:r>
      <w:r w:rsidRPr="004B5538">
        <w:rPr>
          <w:highlight w:val="cyan"/>
        </w:rPr>
        <w:t>leverancier</w:t>
      </w:r>
      <w:r w:rsidRPr="004B5538">
        <w:rPr>
          <w:highlight w:val="lightGray"/>
        </w:rPr>
        <w:t>/</w:t>
      </w:r>
      <w:r w:rsidRPr="004B5538">
        <w:rPr>
          <w:highlight w:val="cyan"/>
        </w:rPr>
        <w:t>dienstverlener</w:t>
      </w:r>
      <w:r w:rsidRPr="004B5538">
        <w:t>&gt; zoekt voor &lt;</w:t>
      </w:r>
      <w:r w:rsidRPr="004B5538">
        <w:rPr>
          <w:highlight w:val="cyan"/>
        </w:rPr>
        <w:t>korte omschrijving werkzaamheden</w:t>
      </w:r>
      <w:r w:rsidRPr="004B5538">
        <w:t>&gt; en deze door middel van een aanbesteding wenst te vinden;</w:t>
      </w:r>
    </w:p>
    <w:p w14:paraId="7C8CCA4D" w14:textId="77777777" w:rsidR="00C13543" w:rsidRPr="004B5538" w:rsidRDefault="00C13543" w:rsidP="006E584F">
      <w:pPr>
        <w:pStyle w:val="gemeentewageningen"/>
        <w:numPr>
          <w:ilvl w:val="0"/>
          <w:numId w:val="58"/>
        </w:numPr>
      </w:pPr>
      <w:r w:rsidRPr="004B5538">
        <w:t xml:space="preserve">Inschrijver in dat kader voornemens is een </w:t>
      </w:r>
      <w:r>
        <w:t>Inschrijving</w:t>
      </w:r>
      <w:r w:rsidRPr="004B5538">
        <w:t xml:space="preserve"> te doen;</w:t>
      </w:r>
    </w:p>
    <w:p w14:paraId="4039E2E2" w14:textId="77777777" w:rsidR="00C13543" w:rsidRPr="004B5538" w:rsidRDefault="00C13543" w:rsidP="006E584F">
      <w:pPr>
        <w:pStyle w:val="gemeentewageningen"/>
        <w:numPr>
          <w:ilvl w:val="0"/>
          <w:numId w:val="58"/>
        </w:numPr>
      </w:pPr>
      <w:r w:rsidRPr="004B5538">
        <w:t>Inschrijver &lt;</w:t>
      </w:r>
      <w:r>
        <w:rPr>
          <w:highlight w:val="cyan"/>
        </w:rPr>
        <w:t>N</w:t>
      </w:r>
      <w:r w:rsidRPr="004B5538">
        <w:rPr>
          <w:highlight w:val="cyan"/>
        </w:rPr>
        <w:t>aam derde</w:t>
      </w:r>
      <w:r w:rsidRPr="004B5538">
        <w:t>&gt; nodig heeft om te kunnen voldoen aan de door de Opdrachtgever ter zake van de aanbesteding gestelde geschiktheidseisen en/of selectiecriteria;</w:t>
      </w:r>
    </w:p>
    <w:p w14:paraId="07C1DC22" w14:textId="6A0B23A1" w:rsidR="00C13543" w:rsidRPr="004B5538" w:rsidRDefault="00C13543" w:rsidP="006E584F">
      <w:pPr>
        <w:pStyle w:val="gemeentewageningen"/>
        <w:numPr>
          <w:ilvl w:val="0"/>
          <w:numId w:val="58"/>
        </w:numPr>
      </w:pPr>
      <w:r w:rsidRPr="004B5538">
        <w:t xml:space="preserve">Partijen in dat kader jegens de </w:t>
      </w:r>
      <w:r>
        <w:t>Aanbestedende dienst</w:t>
      </w:r>
      <w:r w:rsidRPr="004B5538">
        <w:t xml:space="preserve"> wensen te verklaren dat, indien Inschrijver de Opdracht gegund krijgt, Inschrijver de &lt;</w:t>
      </w:r>
      <w:r>
        <w:rPr>
          <w:highlight w:val="cyan"/>
        </w:rPr>
        <w:t>N</w:t>
      </w:r>
      <w:r w:rsidRPr="004B5538">
        <w:rPr>
          <w:highlight w:val="cyan"/>
        </w:rPr>
        <w:t>aam derde</w:t>
      </w:r>
      <w:r w:rsidRPr="004B5538">
        <w:t>&gt; als uitvoerende partij zal inzetten voor het uitvoeren van die onderdelen van het project waarvoor hij &lt;</w:t>
      </w:r>
      <w:r>
        <w:rPr>
          <w:highlight w:val="cyan"/>
        </w:rPr>
        <w:t>N</w:t>
      </w:r>
      <w:r w:rsidRPr="004B5538">
        <w:rPr>
          <w:highlight w:val="cyan"/>
        </w:rPr>
        <w:t>aam derde</w:t>
      </w:r>
      <w:r w:rsidRPr="004B5538">
        <w:t>&gt; nodig heeft om aan de eisen en/of criteria te voldoen.</w:t>
      </w:r>
    </w:p>
    <w:p w14:paraId="3326CAA3" w14:textId="77777777" w:rsidR="00C13543" w:rsidRPr="004B5538" w:rsidRDefault="00C13543" w:rsidP="00C13543">
      <w:pPr>
        <w:pStyle w:val="gemeentewageningen"/>
      </w:pPr>
    </w:p>
    <w:p w14:paraId="72389139" w14:textId="01DD50AD" w:rsidR="00C13543" w:rsidRPr="004B5538" w:rsidRDefault="00C13543" w:rsidP="00C13543">
      <w:pPr>
        <w:pStyle w:val="gemeentewageningen"/>
      </w:pPr>
      <w:r w:rsidRPr="004B5538">
        <w:t xml:space="preserve">Partijen verklaren jegens de </w:t>
      </w:r>
      <w:r>
        <w:t>Aanbestedende dienst</w:t>
      </w:r>
      <w:r w:rsidRPr="004B5538">
        <w:t xml:space="preserve"> het navolgende te zijn overeengekomen:</w:t>
      </w:r>
    </w:p>
    <w:p w14:paraId="7F2838E1" w14:textId="77777777" w:rsidR="00C13543" w:rsidRPr="004B5538" w:rsidRDefault="00C13543" w:rsidP="00C13543">
      <w:pPr>
        <w:pStyle w:val="gemeentewageningen"/>
      </w:pPr>
      <w:r w:rsidRPr="004B5538">
        <w:t xml:space="preserve">dat, indien </w:t>
      </w:r>
      <w:r>
        <w:rPr>
          <w:highlight w:val="cyan"/>
        </w:rPr>
        <w:t>&lt;</w:t>
      </w:r>
      <w:r w:rsidRPr="0014357B">
        <w:rPr>
          <w:highlight w:val="cyan"/>
        </w:rPr>
        <w:t>Naam Inschrijver</w:t>
      </w:r>
      <w:r>
        <w:t>&gt;</w:t>
      </w:r>
      <w:r w:rsidRPr="004B5538">
        <w:t xml:space="preserve"> de opdracht gegund krijgt, &lt;</w:t>
      </w:r>
      <w:r>
        <w:rPr>
          <w:highlight w:val="cyan"/>
        </w:rPr>
        <w:t>N</w:t>
      </w:r>
      <w:r w:rsidRPr="004B5538">
        <w:rPr>
          <w:highlight w:val="cyan"/>
        </w:rPr>
        <w:t>aam derde</w:t>
      </w:r>
      <w:r w:rsidRPr="004B5538">
        <w:t>&gt;, het opdrachtonderdeel/de opdrachtonderdelen &lt;</w:t>
      </w:r>
      <w:r w:rsidRPr="004B5538">
        <w:rPr>
          <w:highlight w:val="cyan"/>
        </w:rPr>
        <w:t>opdrachtonderde(e)l(en)</w:t>
      </w:r>
      <w:r w:rsidRPr="004B5538">
        <w:t>&gt;welk</w:t>
      </w:r>
      <w:r>
        <w:t xml:space="preserve">e </w:t>
      </w:r>
      <w:r w:rsidRPr="0003789E">
        <w:rPr>
          <w:highlight w:val="cyan"/>
        </w:rPr>
        <w:t>&lt;Naam derde&gt;</w:t>
      </w:r>
      <w:r>
        <w:t xml:space="preserve"> </w:t>
      </w:r>
      <w:r w:rsidRPr="004B5538">
        <w:t xml:space="preserve">  vereisten voor levert zal uitvoeren.</w:t>
      </w:r>
    </w:p>
    <w:p w14:paraId="451B15A3" w14:textId="77777777" w:rsidR="00C13543" w:rsidRPr="004B5538" w:rsidRDefault="00C13543" w:rsidP="00C13543">
      <w:pPr>
        <w:pStyle w:val="gemeentewageningen"/>
        <w:rPr>
          <w:highlight w:val="lightGray"/>
        </w:rPr>
      </w:pPr>
    </w:p>
    <w:p w14:paraId="3B19D878" w14:textId="77777777" w:rsidR="00C13543" w:rsidRPr="004B5538" w:rsidRDefault="00C13543" w:rsidP="00C13543">
      <w:pPr>
        <w:pStyle w:val="gemeentewageningen"/>
        <w:rPr>
          <w:b/>
        </w:rPr>
      </w:pPr>
      <w:r w:rsidRPr="004B5538">
        <w:rPr>
          <w:b/>
        </w:rPr>
        <w:t>Namens</w:t>
      </w:r>
      <w:r>
        <w:rPr>
          <w:b/>
        </w:rPr>
        <w:t xml:space="preserve"> </w:t>
      </w:r>
      <w:r>
        <w:rPr>
          <w:highlight w:val="cyan"/>
        </w:rPr>
        <w:t>&lt;</w:t>
      </w:r>
      <w:r w:rsidRPr="0014357B">
        <w:rPr>
          <w:highlight w:val="cyan"/>
        </w:rPr>
        <w:t>Naam Inschrijver</w:t>
      </w:r>
      <w: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C13543" w:rsidRPr="004B5538" w14:paraId="788289B2" w14:textId="77777777" w:rsidTr="00943356">
        <w:tc>
          <w:tcPr>
            <w:tcW w:w="1985" w:type="dxa"/>
          </w:tcPr>
          <w:p w14:paraId="69924DA8" w14:textId="77777777" w:rsidR="00C13543" w:rsidRPr="004B5538" w:rsidRDefault="00C13543">
            <w:pPr>
              <w:pStyle w:val="gemeentewageningen"/>
              <w:rPr>
                <w:rFonts w:cs="Arial"/>
              </w:rPr>
            </w:pPr>
            <w:r w:rsidRPr="004B5538">
              <w:rPr>
                <w:rFonts w:cs="Arial"/>
              </w:rPr>
              <w:t>Naam tekenbevoegde</w:t>
            </w:r>
          </w:p>
        </w:tc>
        <w:tc>
          <w:tcPr>
            <w:tcW w:w="7375" w:type="dxa"/>
          </w:tcPr>
          <w:p w14:paraId="2CBA0C9C" w14:textId="77777777" w:rsidR="00C13543" w:rsidRPr="004B5538" w:rsidRDefault="00C13543">
            <w:pPr>
              <w:pStyle w:val="gemeentewageningen"/>
              <w:rPr>
                <w:rFonts w:cs="Arial"/>
              </w:rPr>
            </w:pPr>
          </w:p>
        </w:tc>
      </w:tr>
      <w:tr w:rsidR="00C13543" w:rsidRPr="004B5538" w14:paraId="3452D15B" w14:textId="77777777" w:rsidTr="00943356">
        <w:tc>
          <w:tcPr>
            <w:tcW w:w="1985" w:type="dxa"/>
          </w:tcPr>
          <w:p w14:paraId="42E96760" w14:textId="77777777" w:rsidR="00C13543" w:rsidRPr="004B5538" w:rsidRDefault="00C13543">
            <w:pPr>
              <w:pStyle w:val="gemeentewageningen"/>
              <w:rPr>
                <w:rFonts w:cs="Arial"/>
              </w:rPr>
            </w:pPr>
            <w:r w:rsidRPr="004B5538">
              <w:rPr>
                <w:rFonts w:cs="Arial"/>
              </w:rPr>
              <w:t>Datum</w:t>
            </w:r>
          </w:p>
        </w:tc>
        <w:tc>
          <w:tcPr>
            <w:tcW w:w="7375" w:type="dxa"/>
          </w:tcPr>
          <w:p w14:paraId="0F2FB581" w14:textId="77777777" w:rsidR="00C13543" w:rsidRPr="004B5538" w:rsidRDefault="00C13543">
            <w:pPr>
              <w:pStyle w:val="gemeentewageningen"/>
              <w:rPr>
                <w:rFonts w:cs="Arial"/>
              </w:rPr>
            </w:pPr>
          </w:p>
        </w:tc>
      </w:tr>
      <w:tr w:rsidR="00C13543" w:rsidRPr="004B5538" w14:paraId="70B1A7FE" w14:textId="77777777" w:rsidTr="00943356">
        <w:trPr>
          <w:trHeight w:val="519"/>
        </w:trPr>
        <w:tc>
          <w:tcPr>
            <w:tcW w:w="1985" w:type="dxa"/>
          </w:tcPr>
          <w:p w14:paraId="68367270" w14:textId="77777777" w:rsidR="00C13543" w:rsidRPr="004B5538" w:rsidRDefault="00C13543">
            <w:pPr>
              <w:pStyle w:val="gemeentewageningen"/>
              <w:rPr>
                <w:rFonts w:cs="Arial"/>
              </w:rPr>
            </w:pPr>
            <w:r w:rsidRPr="004B5538">
              <w:rPr>
                <w:rFonts w:cs="Arial"/>
              </w:rPr>
              <w:t>Handtekening</w:t>
            </w:r>
          </w:p>
        </w:tc>
        <w:tc>
          <w:tcPr>
            <w:tcW w:w="7375" w:type="dxa"/>
          </w:tcPr>
          <w:p w14:paraId="0BD11F7D" w14:textId="77777777" w:rsidR="00C13543" w:rsidRPr="004B5538" w:rsidRDefault="00C13543">
            <w:pPr>
              <w:pStyle w:val="gemeentewageningen"/>
              <w:rPr>
                <w:rFonts w:cs="Arial"/>
              </w:rPr>
            </w:pPr>
          </w:p>
        </w:tc>
      </w:tr>
    </w:tbl>
    <w:p w14:paraId="6A86B435" w14:textId="77777777" w:rsidR="00C13543" w:rsidRPr="004B5538" w:rsidRDefault="00C13543" w:rsidP="00C13543">
      <w:pPr>
        <w:pStyle w:val="gemeentewageningen"/>
      </w:pPr>
    </w:p>
    <w:p w14:paraId="4CBC35B0" w14:textId="77777777" w:rsidR="00C13543" w:rsidRPr="004B5538" w:rsidRDefault="00C13543" w:rsidP="00C13543">
      <w:pPr>
        <w:pStyle w:val="gemeentewageningen"/>
        <w:rPr>
          <w:b/>
        </w:rPr>
      </w:pPr>
      <w:r w:rsidRPr="004B5538">
        <w:rPr>
          <w:b/>
        </w:rPr>
        <w:t>Namens</w:t>
      </w:r>
      <w:r>
        <w:rPr>
          <w:b/>
        </w:rPr>
        <w:t xml:space="preserve"> </w:t>
      </w:r>
      <w:r w:rsidRPr="004B5538">
        <w:t>&lt;</w:t>
      </w:r>
      <w:r w:rsidRPr="008F7970">
        <w:rPr>
          <w:highlight w:val="cyan"/>
        </w:rPr>
        <w:t xml:space="preserve">Naam </w:t>
      </w:r>
      <w:r w:rsidRPr="004B5538">
        <w:rPr>
          <w:highlight w:val="cyan"/>
        </w:rPr>
        <w:t>derde</w:t>
      </w:r>
      <w:r w:rsidRPr="004B5538">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C13543" w:rsidRPr="004B5538" w14:paraId="6DA878FC" w14:textId="77777777" w:rsidTr="00943356">
        <w:tc>
          <w:tcPr>
            <w:tcW w:w="1985" w:type="dxa"/>
          </w:tcPr>
          <w:p w14:paraId="6B647202" w14:textId="77777777" w:rsidR="00C13543" w:rsidRPr="004B5538" w:rsidRDefault="00C13543">
            <w:pPr>
              <w:pStyle w:val="gemeentewageningen"/>
              <w:rPr>
                <w:rFonts w:cs="Arial"/>
              </w:rPr>
            </w:pPr>
            <w:r w:rsidRPr="004B5538">
              <w:rPr>
                <w:rFonts w:cs="Arial"/>
              </w:rPr>
              <w:t>Naam tekenbevoegde</w:t>
            </w:r>
          </w:p>
        </w:tc>
        <w:tc>
          <w:tcPr>
            <w:tcW w:w="7375" w:type="dxa"/>
          </w:tcPr>
          <w:p w14:paraId="0776A51A" w14:textId="77777777" w:rsidR="00C13543" w:rsidRPr="004B5538" w:rsidRDefault="00C13543">
            <w:pPr>
              <w:pStyle w:val="gemeentewageningen"/>
              <w:rPr>
                <w:rFonts w:cs="Arial"/>
              </w:rPr>
            </w:pPr>
          </w:p>
        </w:tc>
      </w:tr>
      <w:tr w:rsidR="00C13543" w:rsidRPr="004B5538" w14:paraId="7A5D7F75" w14:textId="77777777" w:rsidTr="00943356">
        <w:tc>
          <w:tcPr>
            <w:tcW w:w="1985" w:type="dxa"/>
          </w:tcPr>
          <w:p w14:paraId="733651A2" w14:textId="77777777" w:rsidR="00C13543" w:rsidRPr="004B5538" w:rsidRDefault="00C13543">
            <w:pPr>
              <w:pStyle w:val="gemeentewageningen"/>
              <w:rPr>
                <w:rFonts w:cs="Arial"/>
              </w:rPr>
            </w:pPr>
            <w:r w:rsidRPr="004B5538">
              <w:rPr>
                <w:rFonts w:cs="Arial"/>
              </w:rPr>
              <w:t>Datum</w:t>
            </w:r>
          </w:p>
        </w:tc>
        <w:tc>
          <w:tcPr>
            <w:tcW w:w="7375" w:type="dxa"/>
          </w:tcPr>
          <w:p w14:paraId="05E697E2" w14:textId="77777777" w:rsidR="00C13543" w:rsidRPr="004B5538" w:rsidRDefault="00C13543">
            <w:pPr>
              <w:pStyle w:val="gemeentewageningen"/>
              <w:rPr>
                <w:rFonts w:cs="Arial"/>
              </w:rPr>
            </w:pPr>
          </w:p>
        </w:tc>
      </w:tr>
      <w:tr w:rsidR="00C13543" w:rsidRPr="004B5538" w14:paraId="63F4AD67" w14:textId="77777777" w:rsidTr="00943356">
        <w:trPr>
          <w:trHeight w:val="501"/>
        </w:trPr>
        <w:tc>
          <w:tcPr>
            <w:tcW w:w="1985" w:type="dxa"/>
          </w:tcPr>
          <w:p w14:paraId="6FEF9AD8" w14:textId="77777777" w:rsidR="00C13543" w:rsidRPr="004B5538" w:rsidRDefault="00C13543">
            <w:pPr>
              <w:pStyle w:val="gemeentewageningen"/>
              <w:rPr>
                <w:rFonts w:cs="Arial"/>
              </w:rPr>
            </w:pPr>
            <w:r w:rsidRPr="004B5538">
              <w:rPr>
                <w:rFonts w:cs="Arial"/>
              </w:rPr>
              <w:t>Handtekening</w:t>
            </w:r>
          </w:p>
        </w:tc>
        <w:tc>
          <w:tcPr>
            <w:tcW w:w="7375" w:type="dxa"/>
          </w:tcPr>
          <w:p w14:paraId="56144DAC" w14:textId="77777777" w:rsidR="00C13543" w:rsidRPr="004B5538" w:rsidRDefault="00C13543">
            <w:pPr>
              <w:pStyle w:val="gemeentewageningen"/>
              <w:rPr>
                <w:rFonts w:cs="Arial"/>
              </w:rPr>
            </w:pPr>
          </w:p>
        </w:tc>
      </w:tr>
    </w:tbl>
    <w:p w14:paraId="3CAD342A" w14:textId="77777777" w:rsidR="00C13543" w:rsidRPr="00040DD8" w:rsidRDefault="00C13543" w:rsidP="00C13543">
      <w:pPr>
        <w:pStyle w:val="Bijlageaangepast"/>
      </w:pPr>
      <w:r w:rsidRPr="00A31973">
        <w:br w:type="page"/>
      </w:r>
      <w:bookmarkStart w:id="183" w:name="_Toc95291908"/>
      <w:bookmarkStart w:id="184" w:name="_Toc215579923"/>
      <w:bookmarkStart w:id="185" w:name="_Toc200163760"/>
      <w:bookmarkStart w:id="186" w:name="_Toc200164210"/>
      <w:bookmarkStart w:id="187" w:name="_Toc200530487"/>
      <w:bookmarkEnd w:id="177"/>
      <w:bookmarkEnd w:id="178"/>
      <w:bookmarkEnd w:id="179"/>
      <w:bookmarkEnd w:id="182"/>
      <w:r w:rsidRPr="00A31973">
        <w:lastRenderedPageBreak/>
        <w:t>Pro</w:t>
      </w:r>
      <w:r w:rsidRPr="00040DD8">
        <w:t>gramma van Eisen</w:t>
      </w:r>
      <w:bookmarkEnd w:id="183"/>
      <w:bookmarkEnd w:id="184"/>
    </w:p>
    <w:p w14:paraId="5BB710BD" w14:textId="77777777" w:rsidR="00C13543" w:rsidRPr="00040DD8" w:rsidRDefault="00C13543" w:rsidP="00C13543">
      <w:pPr>
        <w:rPr>
          <w:b/>
          <w:color w:val="000000"/>
        </w:rPr>
      </w:pPr>
      <w:r w:rsidRPr="00040DD8">
        <w:rPr>
          <w:rFonts w:ascii="QuadraatSans-Bold" w:hAnsi="QuadraatSans-Bold"/>
          <w:b/>
          <w:noProof/>
          <w:sz w:val="24"/>
        </w:rPr>
        <mc:AlternateContent>
          <mc:Choice Requires="wps">
            <w:drawing>
              <wp:anchor distT="0" distB="0" distL="114300" distR="114300" simplePos="0" relativeHeight="251658250" behindDoc="0" locked="0" layoutInCell="1" allowOverlap="1" wp14:anchorId="6BC48CEC" wp14:editId="6E5F1C1D">
                <wp:simplePos x="0" y="0"/>
                <wp:positionH relativeFrom="column">
                  <wp:posOffset>-106680</wp:posOffset>
                </wp:positionH>
                <wp:positionV relativeFrom="paragraph">
                  <wp:posOffset>48895</wp:posOffset>
                </wp:positionV>
                <wp:extent cx="6219190" cy="466090"/>
                <wp:effectExtent l="0" t="0" r="10160" b="1016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466090"/>
                        </a:xfrm>
                        <a:prstGeom prst="rect">
                          <a:avLst/>
                        </a:prstGeom>
                        <a:solidFill>
                          <a:srgbClr val="FFFFFF"/>
                        </a:solidFill>
                        <a:ln w="9525">
                          <a:solidFill>
                            <a:srgbClr val="000000"/>
                          </a:solidFill>
                          <a:miter lim="800000"/>
                          <a:headEnd/>
                          <a:tailEnd/>
                        </a:ln>
                      </wps:spPr>
                      <wps:txbx>
                        <w:txbxContent>
                          <w:p w14:paraId="20FE8067" w14:textId="77777777" w:rsidR="00C13543" w:rsidRPr="002F45D8" w:rsidRDefault="00C13543" w:rsidP="00C13543">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48CEC" id="Tekstvak 22" o:spid="_x0000_s1034" type="#_x0000_t202" style="position:absolute;margin-left:-8.4pt;margin-top:3.85pt;width:489.7pt;height:36.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">
                <v:textbox>
                  <w:txbxContent>
                    <w:p w14:paraId="20FE8067" w14:textId="77777777" w:rsidR="00C13543" w:rsidRPr="002F45D8" w:rsidRDefault="00C13543" w:rsidP="00C13543">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v:textbox>
              </v:shape>
            </w:pict>
          </mc:Fallback>
        </mc:AlternateContent>
      </w:r>
    </w:p>
    <w:p w14:paraId="190A0891" w14:textId="77777777" w:rsidR="00C13543" w:rsidRPr="00040DD8" w:rsidRDefault="00C13543" w:rsidP="00C13543">
      <w:pPr>
        <w:rPr>
          <w:b/>
          <w:color w:val="000000"/>
        </w:rPr>
      </w:pPr>
    </w:p>
    <w:p w14:paraId="30F7575A" w14:textId="77777777" w:rsidR="00C13543" w:rsidRPr="00040DD8" w:rsidRDefault="00C13543" w:rsidP="00C13543">
      <w:pPr>
        <w:rPr>
          <w:b/>
          <w:color w:val="000000"/>
        </w:rPr>
      </w:pPr>
    </w:p>
    <w:tbl>
      <w:tblPr>
        <w:tblW w:w="98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284"/>
        <w:gridCol w:w="671"/>
        <w:gridCol w:w="38"/>
        <w:gridCol w:w="8750"/>
        <w:gridCol w:w="38"/>
      </w:tblGrid>
      <w:tr w:rsidR="00C13543" w:rsidRPr="00040DD8" w14:paraId="51219ABF" w14:textId="77777777">
        <w:trPr>
          <w:gridAfter w:val="1"/>
          <w:wAfter w:w="38" w:type="dxa"/>
          <w:trHeight w:val="248"/>
        </w:trPr>
        <w:tc>
          <w:tcPr>
            <w:tcW w:w="9781" w:type="dxa"/>
            <w:gridSpan w:val="5"/>
            <w:shd w:val="clear" w:color="auto" w:fill="1F497D"/>
          </w:tcPr>
          <w:p w14:paraId="1BDEE5C6" w14:textId="77777777" w:rsidR="00C13543" w:rsidRPr="00040DD8" w:rsidRDefault="00C13543">
            <w:pPr>
              <w:rPr>
                <w:color w:val="FFFFFF"/>
              </w:rPr>
            </w:pPr>
            <w:r w:rsidRPr="00040DD8">
              <w:rPr>
                <w:color w:val="FFFFFF"/>
              </w:rPr>
              <w:t>Conformiteitenlijst</w:t>
            </w:r>
          </w:p>
        </w:tc>
      </w:tr>
      <w:tr w:rsidR="00C13543" w:rsidRPr="00040DD8" w14:paraId="5181899D" w14:textId="77777777" w:rsidTr="00943356">
        <w:trPr>
          <w:gridAfter w:val="1"/>
          <w:wAfter w:w="38" w:type="dxa"/>
          <w:trHeight w:val="488"/>
        </w:trPr>
        <w:tc>
          <w:tcPr>
            <w:tcW w:w="993" w:type="dxa"/>
            <w:gridSpan w:val="3"/>
          </w:tcPr>
          <w:p w14:paraId="113A659C" w14:textId="77777777" w:rsidR="00C13543" w:rsidRPr="00040DD8" w:rsidRDefault="00C13543">
            <w:pPr>
              <w:numPr>
                <w:ilvl w:val="0"/>
                <w:numId w:val="16"/>
              </w:numPr>
              <w:rPr>
                <w:b/>
                <w:color w:val="000000"/>
                <w:szCs w:val="22"/>
              </w:rPr>
            </w:pPr>
          </w:p>
        </w:tc>
        <w:tc>
          <w:tcPr>
            <w:tcW w:w="8788" w:type="dxa"/>
            <w:gridSpan w:val="2"/>
          </w:tcPr>
          <w:p w14:paraId="0858CB72" w14:textId="4EA13A03" w:rsidR="00C13543" w:rsidRPr="001E7FAD" w:rsidRDefault="00C13543">
            <w:pPr>
              <w:rPr>
                <w:b/>
                <w:color w:val="000000"/>
                <w:szCs w:val="22"/>
              </w:rPr>
            </w:pPr>
            <w:r w:rsidRPr="001E7FAD">
              <w:rPr>
                <w:color w:val="000000"/>
                <w:szCs w:val="22"/>
              </w:rPr>
              <w:t xml:space="preserve">Het indienen van een </w:t>
            </w:r>
            <w:r w:rsidR="00537A88" w:rsidRPr="001E7FAD">
              <w:rPr>
                <w:color w:val="000000"/>
                <w:szCs w:val="22"/>
              </w:rPr>
              <w:t xml:space="preserve">Inschrijving </w:t>
            </w:r>
            <w:r w:rsidRPr="001E7FAD">
              <w:rPr>
                <w:color w:val="000000"/>
                <w:szCs w:val="22"/>
              </w:rPr>
              <w:t xml:space="preserve">houdt in dat door Inschrijver onvoorwaardelijk met de bepalingen, eisen en voorwaarden van dit Beschrijvend document en de Nota van inlichtingen wordt ingestemd. </w:t>
            </w:r>
          </w:p>
        </w:tc>
      </w:tr>
      <w:tr w:rsidR="00C13543" w:rsidRPr="00040DD8" w14:paraId="1CA637B8" w14:textId="77777777" w:rsidTr="00943356">
        <w:trPr>
          <w:gridAfter w:val="1"/>
          <w:wAfter w:w="38" w:type="dxa"/>
          <w:trHeight w:val="488"/>
        </w:trPr>
        <w:tc>
          <w:tcPr>
            <w:tcW w:w="993" w:type="dxa"/>
            <w:gridSpan w:val="3"/>
          </w:tcPr>
          <w:p w14:paraId="71892486" w14:textId="77777777" w:rsidR="00C13543" w:rsidRPr="00040DD8" w:rsidRDefault="00C13543">
            <w:pPr>
              <w:numPr>
                <w:ilvl w:val="0"/>
                <w:numId w:val="16"/>
              </w:numPr>
              <w:rPr>
                <w:b/>
                <w:color w:val="000000"/>
                <w:szCs w:val="22"/>
              </w:rPr>
            </w:pPr>
          </w:p>
        </w:tc>
        <w:tc>
          <w:tcPr>
            <w:tcW w:w="8788" w:type="dxa"/>
            <w:gridSpan w:val="2"/>
          </w:tcPr>
          <w:p w14:paraId="354B1660" w14:textId="72938CB1" w:rsidR="00C13543" w:rsidRPr="001E7FAD" w:rsidRDefault="00C13543">
            <w:pPr>
              <w:rPr>
                <w:b/>
                <w:iCs/>
                <w:color w:val="000000"/>
                <w:szCs w:val="22"/>
              </w:rPr>
            </w:pPr>
            <w:r w:rsidRPr="001E7FAD">
              <w:rPr>
                <w:color w:val="000000"/>
                <w:szCs w:val="22"/>
              </w:rPr>
              <w:t>Inschrijver verklaart kennis te hebben genomen van de procedurevoorschriften zoals opgenomen in d</w:t>
            </w:r>
            <w:r w:rsidR="00654F41" w:rsidRPr="001E7FAD">
              <w:rPr>
                <w:color w:val="000000"/>
                <w:szCs w:val="22"/>
              </w:rPr>
              <w:t>it beschrijvend document</w:t>
            </w:r>
            <w:r w:rsidRPr="001E7FAD">
              <w:rPr>
                <w:color w:val="000000"/>
                <w:szCs w:val="22"/>
              </w:rPr>
              <w:t xml:space="preserve"> en gaat met deze voorschriften onverkort akkoord.</w:t>
            </w:r>
          </w:p>
        </w:tc>
      </w:tr>
      <w:tr w:rsidR="00C13543" w:rsidRPr="00040DD8" w14:paraId="3833D111" w14:textId="77777777" w:rsidTr="00943356">
        <w:trPr>
          <w:gridAfter w:val="1"/>
          <w:wAfter w:w="38" w:type="dxa"/>
          <w:trHeight w:val="488"/>
        </w:trPr>
        <w:tc>
          <w:tcPr>
            <w:tcW w:w="993" w:type="dxa"/>
            <w:gridSpan w:val="3"/>
          </w:tcPr>
          <w:p w14:paraId="2FB45554" w14:textId="77777777" w:rsidR="00C13543" w:rsidRPr="00040DD8" w:rsidRDefault="00C13543">
            <w:pPr>
              <w:numPr>
                <w:ilvl w:val="0"/>
                <w:numId w:val="16"/>
              </w:numPr>
              <w:rPr>
                <w:b/>
                <w:color w:val="000000"/>
                <w:szCs w:val="22"/>
              </w:rPr>
            </w:pPr>
          </w:p>
        </w:tc>
        <w:tc>
          <w:tcPr>
            <w:tcW w:w="8788" w:type="dxa"/>
            <w:gridSpan w:val="2"/>
          </w:tcPr>
          <w:p w14:paraId="343A35EF" w14:textId="77777777" w:rsidR="00C13543" w:rsidRPr="001E7FAD" w:rsidRDefault="00C13543">
            <w:pPr>
              <w:rPr>
                <w:b/>
                <w:color w:val="000000"/>
                <w:szCs w:val="22"/>
              </w:rPr>
            </w:pPr>
            <w:r w:rsidRPr="001E7FAD">
              <w:rPr>
                <w:color w:val="000000"/>
                <w:szCs w:val="22"/>
              </w:rPr>
              <w:t>Inschrijver verklaart kennis te hebben genomen van de beoordelingsmethodiek zoals opgenomen in dit Beschrijvend document en gaat met deze procedure onverkort akkoord.</w:t>
            </w:r>
          </w:p>
        </w:tc>
      </w:tr>
      <w:tr w:rsidR="00C13543" w:rsidRPr="00040DD8" w14:paraId="3F1A09DF" w14:textId="77777777" w:rsidTr="00943356">
        <w:trPr>
          <w:gridAfter w:val="1"/>
          <w:wAfter w:w="38" w:type="dxa"/>
          <w:trHeight w:val="488"/>
        </w:trPr>
        <w:tc>
          <w:tcPr>
            <w:tcW w:w="993" w:type="dxa"/>
            <w:gridSpan w:val="3"/>
          </w:tcPr>
          <w:p w14:paraId="36E83857" w14:textId="77777777" w:rsidR="00C13543" w:rsidRPr="00040DD8" w:rsidRDefault="00C13543">
            <w:pPr>
              <w:numPr>
                <w:ilvl w:val="0"/>
                <w:numId w:val="16"/>
              </w:numPr>
              <w:rPr>
                <w:b/>
                <w:color w:val="000000"/>
                <w:szCs w:val="22"/>
              </w:rPr>
            </w:pPr>
            <w:bookmarkStart w:id="188" w:name="_Hlk215042524"/>
          </w:p>
        </w:tc>
        <w:tc>
          <w:tcPr>
            <w:tcW w:w="8788" w:type="dxa"/>
            <w:gridSpan w:val="2"/>
          </w:tcPr>
          <w:p w14:paraId="05C6402B" w14:textId="1E312E46" w:rsidR="00C13543" w:rsidRPr="001E7FAD" w:rsidRDefault="007F75B8">
            <w:pPr>
              <w:rPr>
                <w:b/>
                <w:color w:val="000000"/>
                <w:szCs w:val="22"/>
              </w:rPr>
            </w:pPr>
            <w:r w:rsidRPr="001E7FAD">
              <w:rPr>
                <w:color w:val="000000"/>
                <w:szCs w:val="22"/>
              </w:rPr>
              <w:t>Als</w:t>
            </w:r>
            <w:r w:rsidR="00C13543" w:rsidRPr="001E7FAD">
              <w:rPr>
                <w:color w:val="000000"/>
                <w:szCs w:val="22"/>
              </w:rPr>
              <w:t xml:space="preserve"> er onduidelijkheid of verschil van mening is over de uitleg van een onderwerp inzake de Overeenkomst, zal voor de beantwoording van het betreffende vraagstuk gekeken worden naar de volgende documenten in aflopende volgorde van belangrijkheid:</w:t>
            </w:r>
          </w:p>
          <w:p w14:paraId="21986DF1" w14:textId="724ECAD3" w:rsidR="00C13543" w:rsidRPr="001E7FAD" w:rsidRDefault="00C13543">
            <w:pPr>
              <w:rPr>
                <w:b/>
                <w:color w:val="000000"/>
                <w:szCs w:val="22"/>
              </w:rPr>
            </w:pPr>
            <w:r w:rsidRPr="001E7FAD">
              <w:rPr>
                <w:color w:val="000000"/>
                <w:szCs w:val="22"/>
              </w:rPr>
              <w:t xml:space="preserve">De Overeenkomst </w:t>
            </w:r>
          </w:p>
          <w:p w14:paraId="6FBE727E" w14:textId="77777777" w:rsidR="00C13543" w:rsidRPr="001E7FAD" w:rsidRDefault="00C13543">
            <w:pPr>
              <w:rPr>
                <w:b/>
                <w:color w:val="000000"/>
                <w:szCs w:val="22"/>
              </w:rPr>
            </w:pPr>
            <w:r w:rsidRPr="001E7FAD">
              <w:rPr>
                <w:color w:val="000000"/>
                <w:szCs w:val="22"/>
              </w:rPr>
              <w:t xml:space="preserve">De Nota van inlichtingen </w:t>
            </w:r>
          </w:p>
          <w:p w14:paraId="783B3199" w14:textId="77777777" w:rsidR="00C13543" w:rsidRPr="001E7FAD" w:rsidRDefault="00C13543">
            <w:pPr>
              <w:rPr>
                <w:b/>
                <w:color w:val="000000"/>
                <w:szCs w:val="22"/>
              </w:rPr>
            </w:pPr>
            <w:r w:rsidRPr="001E7FAD">
              <w:rPr>
                <w:color w:val="000000"/>
                <w:szCs w:val="22"/>
              </w:rPr>
              <w:t>Het Beschrijvend document</w:t>
            </w:r>
          </w:p>
          <w:p w14:paraId="11EAB518" w14:textId="443A1732" w:rsidR="00C13543" w:rsidRDefault="00C13543">
            <w:pPr>
              <w:rPr>
                <w:color w:val="000000"/>
                <w:szCs w:val="22"/>
              </w:rPr>
            </w:pPr>
            <w:r w:rsidRPr="001E7FAD">
              <w:rPr>
                <w:color w:val="000000"/>
                <w:szCs w:val="22"/>
              </w:rPr>
              <w:t xml:space="preserve">De aangepaste </w:t>
            </w:r>
            <w:r w:rsidR="007F75B8" w:rsidRPr="001E7FAD">
              <w:rPr>
                <w:color w:val="000000"/>
                <w:szCs w:val="22"/>
              </w:rPr>
              <w:t>VNG-inkoopvoorwaarden</w:t>
            </w:r>
          </w:p>
          <w:p w14:paraId="21DAE274" w14:textId="313E8D9A" w:rsidR="004570FA" w:rsidRPr="001E7FAD" w:rsidRDefault="004570FA">
            <w:pPr>
              <w:rPr>
                <w:color w:val="000000"/>
                <w:szCs w:val="22"/>
              </w:rPr>
            </w:pPr>
            <w:r>
              <w:rPr>
                <w:color w:val="000000"/>
                <w:szCs w:val="22"/>
              </w:rPr>
              <w:t>Afspraken werkboek</w:t>
            </w:r>
          </w:p>
          <w:p w14:paraId="74320C98" w14:textId="77777777" w:rsidR="00C13543" w:rsidRPr="001E7FAD" w:rsidRDefault="00C13543">
            <w:pPr>
              <w:rPr>
                <w:b/>
                <w:color w:val="000000"/>
                <w:szCs w:val="22"/>
              </w:rPr>
            </w:pPr>
            <w:r w:rsidRPr="001E7FAD">
              <w:rPr>
                <w:color w:val="000000"/>
                <w:szCs w:val="22"/>
              </w:rPr>
              <w:t>De Inschrijving</w:t>
            </w:r>
          </w:p>
        </w:tc>
      </w:tr>
      <w:bookmarkEnd w:id="188"/>
      <w:tr w:rsidR="00C13543" w:rsidRPr="00040DD8" w14:paraId="37464B59" w14:textId="77777777" w:rsidTr="00943356">
        <w:trPr>
          <w:gridAfter w:val="1"/>
          <w:wAfter w:w="38" w:type="dxa"/>
          <w:trHeight w:val="488"/>
        </w:trPr>
        <w:tc>
          <w:tcPr>
            <w:tcW w:w="993" w:type="dxa"/>
            <w:gridSpan w:val="3"/>
          </w:tcPr>
          <w:p w14:paraId="64F98427" w14:textId="77777777" w:rsidR="00C13543" w:rsidRPr="00040DD8" w:rsidRDefault="00C13543">
            <w:pPr>
              <w:numPr>
                <w:ilvl w:val="0"/>
                <w:numId w:val="16"/>
              </w:numPr>
              <w:rPr>
                <w:b/>
                <w:color w:val="000000"/>
                <w:szCs w:val="22"/>
              </w:rPr>
            </w:pPr>
          </w:p>
        </w:tc>
        <w:tc>
          <w:tcPr>
            <w:tcW w:w="8788" w:type="dxa"/>
            <w:gridSpan w:val="2"/>
          </w:tcPr>
          <w:p w14:paraId="534FCBB2" w14:textId="3DA4B209" w:rsidR="00C13543" w:rsidRPr="001E7FAD" w:rsidRDefault="00C13543">
            <w:pPr>
              <w:rPr>
                <w:b/>
                <w:color w:val="000000"/>
                <w:szCs w:val="22"/>
              </w:rPr>
            </w:pPr>
            <w:r w:rsidRPr="001E7FAD">
              <w:rPr>
                <w:color w:val="000000"/>
                <w:szCs w:val="22"/>
              </w:rPr>
              <w:t xml:space="preserve">Inschrijver verklaart zich onvoorwaardelijk akkoord met de Overeenkomst en de Verwerkersovereenkomst van Opdrachtgever.  </w:t>
            </w:r>
          </w:p>
        </w:tc>
      </w:tr>
      <w:tr w:rsidR="00C13543" w:rsidRPr="00040DD8" w14:paraId="276CCEF0" w14:textId="77777777" w:rsidTr="00943356">
        <w:trPr>
          <w:gridAfter w:val="1"/>
          <w:wAfter w:w="38" w:type="dxa"/>
          <w:trHeight w:val="488"/>
        </w:trPr>
        <w:tc>
          <w:tcPr>
            <w:tcW w:w="993" w:type="dxa"/>
            <w:gridSpan w:val="3"/>
          </w:tcPr>
          <w:p w14:paraId="1EC56D73" w14:textId="77777777" w:rsidR="00C13543" w:rsidRPr="00040DD8" w:rsidRDefault="00C13543">
            <w:pPr>
              <w:numPr>
                <w:ilvl w:val="0"/>
                <w:numId w:val="16"/>
              </w:numPr>
              <w:rPr>
                <w:b/>
                <w:color w:val="000000"/>
                <w:szCs w:val="22"/>
              </w:rPr>
            </w:pPr>
          </w:p>
        </w:tc>
        <w:tc>
          <w:tcPr>
            <w:tcW w:w="8788" w:type="dxa"/>
            <w:gridSpan w:val="2"/>
          </w:tcPr>
          <w:p w14:paraId="17049FA2" w14:textId="77777777" w:rsidR="00C13543" w:rsidRPr="001E7FAD" w:rsidRDefault="00C13543">
            <w:pPr>
              <w:rPr>
                <w:b/>
                <w:color w:val="000000"/>
                <w:szCs w:val="22"/>
              </w:rPr>
            </w:pPr>
            <w:r w:rsidRPr="001E7FAD">
              <w:rPr>
                <w:color w:val="000000"/>
                <w:szCs w:val="22"/>
              </w:rPr>
              <w:t>Inschrijver verklaart zich onvoorwaardelijk akkoord met de aangepaste VNG Inkoopvoorwaarden van Opdrachtgever.</w:t>
            </w:r>
          </w:p>
        </w:tc>
      </w:tr>
      <w:tr w:rsidR="00C13543" w:rsidRPr="00040DD8" w14:paraId="5A6D5FFD" w14:textId="77777777">
        <w:tblPrEx>
          <w:tblCellMar>
            <w:left w:w="108" w:type="dxa"/>
            <w:right w:w="108" w:type="dxa"/>
          </w:tblCellMar>
          <w:tblLook w:val="04A0" w:firstRow="1" w:lastRow="0" w:firstColumn="1" w:lastColumn="0" w:noHBand="0" w:noVBand="1"/>
        </w:tblPrEx>
        <w:trPr>
          <w:gridAfter w:val="1"/>
          <w:wAfter w:w="38" w:type="dxa"/>
        </w:trPr>
        <w:tc>
          <w:tcPr>
            <w:tcW w:w="9781" w:type="dxa"/>
            <w:gridSpan w:val="5"/>
            <w:shd w:val="clear" w:color="auto" w:fill="1F497D"/>
          </w:tcPr>
          <w:p w14:paraId="144B92CD" w14:textId="77777777" w:rsidR="00C13543" w:rsidRPr="00040DD8" w:rsidRDefault="00C13543">
            <w:pPr>
              <w:rPr>
                <w:color w:val="FFFFFF"/>
              </w:rPr>
            </w:pPr>
            <w:r w:rsidRPr="00040DD8">
              <w:rPr>
                <w:noProof/>
                <w:color w:val="FFFFFF"/>
              </w:rPr>
              <w:drawing>
                <wp:anchor distT="0" distB="0" distL="114300" distR="114300" simplePos="0" relativeHeight="251658252" behindDoc="0" locked="0" layoutInCell="1" allowOverlap="1" wp14:anchorId="51C67168" wp14:editId="44F979C6">
                  <wp:simplePos x="0" y="0"/>
                  <wp:positionH relativeFrom="column">
                    <wp:posOffset>10160</wp:posOffset>
                  </wp:positionH>
                  <wp:positionV relativeFrom="paragraph">
                    <wp:posOffset>38735</wp:posOffset>
                  </wp:positionV>
                  <wp:extent cx="431597" cy="43159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597" cy="431597"/>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14:paraId="324B6C22" w14:textId="77777777" w:rsidR="00C13543" w:rsidRPr="00040DD8" w:rsidRDefault="00C13543">
            <w:pPr>
              <w:jc w:val="center"/>
              <w:rPr>
                <w:color w:val="FFFFFF"/>
              </w:rPr>
            </w:pPr>
            <w:r w:rsidRPr="00040DD8">
              <w:rPr>
                <w:color w:val="FFFFFF"/>
              </w:rPr>
              <w:t>Algemene eisen</w:t>
            </w:r>
          </w:p>
          <w:p w14:paraId="12802DE5" w14:textId="77777777" w:rsidR="00C13543" w:rsidRPr="00040DD8" w:rsidRDefault="00C13543">
            <w:pPr>
              <w:jc w:val="center"/>
              <w:rPr>
                <w:color w:val="FFFFFF"/>
              </w:rPr>
            </w:pPr>
          </w:p>
        </w:tc>
      </w:tr>
      <w:tr w:rsidR="00C13543" w:rsidRPr="00040DD8" w14:paraId="29AC5E3A"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310856C9" w14:textId="77777777" w:rsidR="00C13543" w:rsidRPr="00040DD8" w:rsidRDefault="00C13543">
            <w:pPr>
              <w:numPr>
                <w:ilvl w:val="0"/>
                <w:numId w:val="16"/>
              </w:numPr>
              <w:rPr>
                <w:b/>
                <w:color w:val="000000"/>
                <w:szCs w:val="22"/>
              </w:rPr>
            </w:pPr>
          </w:p>
        </w:tc>
        <w:tc>
          <w:tcPr>
            <w:tcW w:w="8788" w:type="dxa"/>
            <w:gridSpan w:val="2"/>
          </w:tcPr>
          <w:p w14:paraId="27F629BF" w14:textId="3D387A76" w:rsidR="00C13543" w:rsidRPr="001E7FAD" w:rsidRDefault="00F95D26">
            <w:pPr>
              <w:rPr>
                <w:b/>
                <w:iCs/>
                <w:color w:val="000000"/>
                <w:szCs w:val="22"/>
              </w:rPr>
            </w:pPr>
            <w:r>
              <w:rPr>
                <w:iCs/>
                <w:color w:val="000000"/>
                <w:szCs w:val="22"/>
              </w:rPr>
              <w:t>Inschrijver</w:t>
            </w:r>
            <w:r w:rsidR="00C13543" w:rsidRPr="001E7FAD">
              <w:rPr>
                <w:iCs/>
                <w:color w:val="000000"/>
                <w:szCs w:val="22"/>
              </w:rPr>
              <w:t xml:space="preserve"> dient te voldoen aan en te handelen conform alle vigerende wet- &amp; regelgeving, voorschriften, uitvoeringsbesluiten en NEN- EN/ISO/CE/EMC normen.</w:t>
            </w:r>
          </w:p>
        </w:tc>
      </w:tr>
      <w:tr w:rsidR="00C13543" w:rsidRPr="00AC246B" w14:paraId="76595BE8"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54A7A8BE" w14:textId="77777777" w:rsidR="00C13543" w:rsidRPr="00040DD8" w:rsidRDefault="00C13543">
            <w:pPr>
              <w:numPr>
                <w:ilvl w:val="0"/>
                <w:numId w:val="16"/>
              </w:numPr>
              <w:rPr>
                <w:b/>
                <w:color w:val="000000"/>
                <w:szCs w:val="22"/>
              </w:rPr>
            </w:pPr>
          </w:p>
        </w:tc>
        <w:tc>
          <w:tcPr>
            <w:tcW w:w="8788" w:type="dxa"/>
            <w:gridSpan w:val="2"/>
          </w:tcPr>
          <w:p w14:paraId="3F015A6A" w14:textId="43E8054F" w:rsidR="00C13543" w:rsidRPr="001E7FAD" w:rsidRDefault="00C13543">
            <w:pPr>
              <w:rPr>
                <w:rFonts w:cs="Arial"/>
                <w:color w:val="000000"/>
                <w:szCs w:val="22"/>
              </w:rPr>
            </w:pPr>
            <w:r w:rsidRPr="001E7FAD">
              <w:rPr>
                <w:rFonts w:cs="Arial"/>
                <w:color w:val="000000"/>
                <w:szCs w:val="22"/>
              </w:rPr>
              <w:t xml:space="preserve">De </w:t>
            </w:r>
            <w:r w:rsidR="00F95D26">
              <w:rPr>
                <w:rFonts w:cs="Arial"/>
                <w:color w:val="000000"/>
                <w:szCs w:val="22"/>
              </w:rPr>
              <w:t>Inschrijver</w:t>
            </w:r>
            <w:r w:rsidRPr="001E7FAD">
              <w:rPr>
                <w:rFonts w:cs="Arial"/>
                <w:color w:val="000000"/>
                <w:szCs w:val="22"/>
              </w:rPr>
              <w:t xml:space="preserve"> gaat akkoord met onderstaand schema Opdrachtverstrekking:</w:t>
            </w:r>
          </w:p>
          <w:p w14:paraId="31F662BC" w14:textId="74227BF8" w:rsidR="00C13543" w:rsidRPr="001E7FAD" w:rsidRDefault="00C13543">
            <w:pPr>
              <w:pStyle w:val="Lijstalinea"/>
              <w:numPr>
                <w:ilvl w:val="0"/>
                <w:numId w:val="49"/>
              </w:numPr>
              <w:spacing w:line="276" w:lineRule="auto"/>
              <w:rPr>
                <w:sz w:val="20"/>
              </w:rPr>
            </w:pPr>
            <w:r w:rsidRPr="001E7FAD">
              <w:rPr>
                <w:sz w:val="20"/>
              </w:rPr>
              <w:t xml:space="preserve">Binnen twee </w:t>
            </w:r>
            <w:r w:rsidR="00220A35" w:rsidRPr="001E7FAD">
              <w:rPr>
                <w:sz w:val="20"/>
              </w:rPr>
              <w:t>werkdagen na</w:t>
            </w:r>
            <w:r w:rsidRPr="001E7FAD">
              <w:rPr>
                <w:sz w:val="20"/>
              </w:rPr>
              <w:t xml:space="preserve"> offerteaanvraag wordt er contact met </w:t>
            </w:r>
            <w:r w:rsidR="00C638F8">
              <w:rPr>
                <w:sz w:val="20"/>
              </w:rPr>
              <w:t>Cliënt</w:t>
            </w:r>
            <w:r w:rsidRPr="001E7FAD">
              <w:rPr>
                <w:sz w:val="20"/>
              </w:rPr>
              <w:t xml:space="preserve"> opgenomen</w:t>
            </w:r>
          </w:p>
          <w:p w14:paraId="5436920C" w14:textId="5633E908" w:rsidR="00C13543" w:rsidRPr="001E7FAD" w:rsidRDefault="00C13543">
            <w:pPr>
              <w:pStyle w:val="Lijstalinea"/>
              <w:numPr>
                <w:ilvl w:val="0"/>
                <w:numId w:val="49"/>
              </w:numPr>
              <w:spacing w:line="276" w:lineRule="auto"/>
              <w:rPr>
                <w:sz w:val="20"/>
              </w:rPr>
            </w:pPr>
            <w:r w:rsidRPr="001E7FAD">
              <w:rPr>
                <w:sz w:val="20"/>
              </w:rPr>
              <w:t xml:space="preserve">Offerte uiterlijk binnen 10 werkdagen na offerteaanvraag </w:t>
            </w:r>
            <w:r w:rsidR="00220A35" w:rsidRPr="001E7FAD">
              <w:rPr>
                <w:sz w:val="20"/>
              </w:rPr>
              <w:t>van Opdrachtgever</w:t>
            </w:r>
          </w:p>
          <w:p w14:paraId="4C8DC8B3" w14:textId="0A6CA44F" w:rsidR="00C13543" w:rsidRPr="001E7FAD" w:rsidRDefault="00C13543">
            <w:pPr>
              <w:pStyle w:val="Lijstalinea"/>
              <w:numPr>
                <w:ilvl w:val="0"/>
                <w:numId w:val="49"/>
              </w:numPr>
              <w:spacing w:line="276" w:lineRule="auto"/>
              <w:rPr>
                <w:rFonts w:cs="Arial"/>
                <w:b/>
                <w:color w:val="000000"/>
                <w:szCs w:val="22"/>
              </w:rPr>
            </w:pPr>
            <w:r w:rsidRPr="001E7FAD">
              <w:rPr>
                <w:sz w:val="20"/>
              </w:rPr>
              <w:t xml:space="preserve">Levering en installatie uiterlijk 25 werkdagen na </w:t>
            </w:r>
            <w:r w:rsidR="00220A35" w:rsidRPr="001E7FAD">
              <w:rPr>
                <w:sz w:val="20"/>
              </w:rPr>
              <w:t>akkoord op</w:t>
            </w:r>
            <w:r w:rsidRPr="001E7FAD">
              <w:rPr>
                <w:sz w:val="20"/>
              </w:rPr>
              <w:t xml:space="preserve"> de offerte door Opdrachtgever.</w:t>
            </w:r>
          </w:p>
        </w:tc>
      </w:tr>
      <w:tr w:rsidR="00C13543" w:rsidRPr="00AC246B" w14:paraId="0138C700"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5D27CE2A" w14:textId="77777777" w:rsidR="00C13543" w:rsidRPr="00AC246B" w:rsidRDefault="00C13543">
            <w:pPr>
              <w:numPr>
                <w:ilvl w:val="0"/>
                <w:numId w:val="16"/>
              </w:numPr>
              <w:rPr>
                <w:b/>
                <w:color w:val="000000"/>
                <w:szCs w:val="22"/>
              </w:rPr>
            </w:pPr>
          </w:p>
        </w:tc>
        <w:tc>
          <w:tcPr>
            <w:tcW w:w="8788" w:type="dxa"/>
            <w:gridSpan w:val="2"/>
          </w:tcPr>
          <w:p w14:paraId="5B1CF6E6" w14:textId="5C8DECAC" w:rsidR="00C13543" w:rsidRPr="001E7FAD" w:rsidRDefault="00220A35">
            <w:pPr>
              <w:rPr>
                <w:rFonts w:cs="Arial"/>
                <w:bCs/>
                <w:color w:val="000000"/>
                <w:szCs w:val="22"/>
              </w:rPr>
            </w:pPr>
            <w:r w:rsidRPr="001E7FAD">
              <w:rPr>
                <w:rFonts w:cs="Arial"/>
                <w:bCs/>
                <w:color w:val="000000"/>
                <w:szCs w:val="22"/>
              </w:rPr>
              <w:t>Als</w:t>
            </w:r>
            <w:r w:rsidR="00B539A6" w:rsidRPr="001E7FAD">
              <w:rPr>
                <w:rFonts w:cs="Arial"/>
                <w:bCs/>
                <w:color w:val="000000"/>
                <w:szCs w:val="22"/>
              </w:rPr>
              <w:t xml:space="preserve"> door niet-voorziene omstandigheden afgeweken moet worden van de overeengekomen afspraken, neemt de </w:t>
            </w:r>
            <w:r w:rsidR="00F95D26">
              <w:rPr>
                <w:rFonts w:cs="Arial"/>
                <w:bCs/>
                <w:color w:val="000000"/>
                <w:szCs w:val="22"/>
              </w:rPr>
              <w:t>Inschrijver</w:t>
            </w:r>
            <w:r w:rsidR="00B539A6" w:rsidRPr="001E7FAD">
              <w:rPr>
                <w:rFonts w:cs="Arial"/>
                <w:bCs/>
                <w:color w:val="000000"/>
                <w:szCs w:val="22"/>
              </w:rPr>
              <w:t xml:space="preserve"> binnen 2 werkdagen contact met de betrokken consulent van de Opdrachtgever om het vervolgtraject te bespreken.</w:t>
            </w:r>
          </w:p>
        </w:tc>
      </w:tr>
      <w:tr w:rsidR="00C13543" w:rsidRPr="00AC246B" w14:paraId="00754BFD"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7A36FE9F" w14:textId="77777777" w:rsidR="00C13543" w:rsidRPr="00AC246B" w:rsidRDefault="00C13543">
            <w:pPr>
              <w:numPr>
                <w:ilvl w:val="0"/>
                <w:numId w:val="16"/>
              </w:numPr>
              <w:rPr>
                <w:b/>
                <w:color w:val="000000"/>
                <w:szCs w:val="22"/>
              </w:rPr>
            </w:pPr>
          </w:p>
        </w:tc>
        <w:tc>
          <w:tcPr>
            <w:tcW w:w="8788" w:type="dxa"/>
            <w:gridSpan w:val="2"/>
          </w:tcPr>
          <w:p w14:paraId="2AD31FBC" w14:textId="3B46856B" w:rsidR="00C13543" w:rsidRPr="004C32B6" w:rsidRDefault="00C13543">
            <w:pPr>
              <w:rPr>
                <w:b/>
                <w:color w:val="000000"/>
                <w:szCs w:val="22"/>
              </w:rPr>
            </w:pPr>
            <w:r w:rsidRPr="00AC246B">
              <w:rPr>
                <w:color w:val="000000"/>
                <w:szCs w:val="22"/>
              </w:rPr>
              <w:t xml:space="preserve">Inschrijver garandeert dat alle locaties, activiteiten en geleverde diensten/producten toegankelijk zijn voor alle </w:t>
            </w:r>
            <w:r w:rsidR="00606512">
              <w:rPr>
                <w:color w:val="000000"/>
                <w:szCs w:val="22"/>
              </w:rPr>
              <w:t>cliënten</w:t>
            </w:r>
            <w:r w:rsidRPr="00AC246B">
              <w:rPr>
                <w:color w:val="000000"/>
                <w:szCs w:val="22"/>
              </w:rPr>
              <w:t xml:space="preserve"> van Wageningen, ongeacht hun beperking. Bij nieuwe projecten of levering van producten/activiteiten dient rekening te worden gehouden met </w:t>
            </w:r>
            <w:r w:rsidR="00220A35" w:rsidRPr="00AC246B">
              <w:rPr>
                <w:color w:val="000000"/>
                <w:szCs w:val="22"/>
              </w:rPr>
              <w:t>deze toegankelijkheidseis</w:t>
            </w:r>
            <w:r w:rsidRPr="00AC246B">
              <w:rPr>
                <w:color w:val="000000"/>
                <w:szCs w:val="22"/>
              </w:rPr>
              <w:t>. Indien gewenst kunnen burgers en/of belangenorganisaties betrokken worden bij de uitvoering van deze ‘algemene toegankelijkheidseis’</w:t>
            </w:r>
            <w:r>
              <w:rPr>
                <w:color w:val="000000"/>
                <w:szCs w:val="22"/>
              </w:rPr>
              <w:t>.</w:t>
            </w:r>
          </w:p>
        </w:tc>
      </w:tr>
      <w:tr w:rsidR="00880C1A" w:rsidRPr="00AC246B" w14:paraId="138B40B8"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485017E6" w14:textId="77777777" w:rsidR="00880C1A" w:rsidRPr="00AC246B" w:rsidRDefault="00880C1A">
            <w:pPr>
              <w:numPr>
                <w:ilvl w:val="0"/>
                <w:numId w:val="16"/>
              </w:numPr>
              <w:rPr>
                <w:b/>
                <w:color w:val="000000"/>
                <w:szCs w:val="22"/>
              </w:rPr>
            </w:pPr>
          </w:p>
        </w:tc>
        <w:tc>
          <w:tcPr>
            <w:tcW w:w="8788" w:type="dxa"/>
            <w:gridSpan w:val="2"/>
          </w:tcPr>
          <w:p w14:paraId="43B1B576" w14:textId="603E85F1" w:rsidR="00880C1A" w:rsidRPr="00CF3D82" w:rsidRDefault="00880C1A">
            <w:pPr>
              <w:rPr>
                <w:szCs w:val="22"/>
              </w:rPr>
            </w:pPr>
            <w:r w:rsidRPr="00C00973">
              <w:t xml:space="preserve">Minimaal 60% van de geleverde trapliften dient een hergebruikte traplift te zijn. </w:t>
            </w:r>
          </w:p>
        </w:tc>
      </w:tr>
      <w:tr w:rsidR="00C13543" w:rsidRPr="00AC246B" w14:paraId="62C7F47D" w14:textId="77777777" w:rsidTr="00943356">
        <w:tblPrEx>
          <w:tblCellMar>
            <w:left w:w="108" w:type="dxa"/>
            <w:right w:w="108" w:type="dxa"/>
          </w:tblCellMar>
          <w:tblLook w:val="04A0" w:firstRow="1" w:lastRow="0" w:firstColumn="1" w:lastColumn="0" w:noHBand="0" w:noVBand="1"/>
        </w:tblPrEx>
        <w:trPr>
          <w:gridAfter w:val="1"/>
          <w:wAfter w:w="38" w:type="dxa"/>
        </w:trPr>
        <w:tc>
          <w:tcPr>
            <w:tcW w:w="993" w:type="dxa"/>
            <w:gridSpan w:val="3"/>
          </w:tcPr>
          <w:p w14:paraId="2EF0D079" w14:textId="77777777" w:rsidR="00C13543" w:rsidRPr="00AC246B" w:rsidRDefault="00C13543">
            <w:pPr>
              <w:numPr>
                <w:ilvl w:val="0"/>
                <w:numId w:val="16"/>
              </w:numPr>
              <w:rPr>
                <w:b/>
                <w:color w:val="000000"/>
                <w:szCs w:val="22"/>
              </w:rPr>
            </w:pPr>
          </w:p>
        </w:tc>
        <w:tc>
          <w:tcPr>
            <w:tcW w:w="8788" w:type="dxa"/>
            <w:gridSpan w:val="2"/>
          </w:tcPr>
          <w:p w14:paraId="677A8833" w14:textId="5D86C0CC" w:rsidR="00CF0C3C" w:rsidRPr="00CF3D82" w:rsidRDefault="00220A35">
            <w:pPr>
              <w:rPr>
                <w:color w:val="000000"/>
                <w:szCs w:val="22"/>
              </w:rPr>
            </w:pPr>
            <w:r w:rsidRPr="00CF3D82">
              <w:rPr>
                <w:szCs w:val="22"/>
              </w:rPr>
              <w:t>Als</w:t>
            </w:r>
            <w:r w:rsidR="00C13543" w:rsidRPr="00CF3D82">
              <w:rPr>
                <w:szCs w:val="22"/>
              </w:rPr>
              <w:t xml:space="preserve"> door niet-voorziene omstandigheden afgeweken moet worden van de overeengekomen afspraken, neemt de inschrijver zo spoedig mogelijk contact op met de betrokken gespreksvoerder van de Aanbestedende dienst om het vervolgtraject te bespreken.</w:t>
            </w:r>
          </w:p>
        </w:tc>
      </w:tr>
      <w:tr w:rsidR="00C13543" w:rsidRPr="00AC246B" w14:paraId="5B791A35" w14:textId="77777777">
        <w:tblPrEx>
          <w:tblCellMar>
            <w:left w:w="108" w:type="dxa"/>
            <w:right w:w="108" w:type="dxa"/>
          </w:tblCellMar>
          <w:tblLook w:val="04A0" w:firstRow="1" w:lastRow="0" w:firstColumn="1" w:lastColumn="0" w:noHBand="0" w:noVBand="1"/>
        </w:tblPrEx>
        <w:trPr>
          <w:gridBefore w:val="1"/>
          <w:wBefore w:w="38" w:type="dxa"/>
        </w:trPr>
        <w:tc>
          <w:tcPr>
            <w:tcW w:w="284" w:type="dxa"/>
            <w:tcBorders>
              <w:top w:val="single" w:sz="4" w:space="0" w:color="auto"/>
              <w:left w:val="single" w:sz="4" w:space="0" w:color="auto"/>
              <w:bottom w:val="single" w:sz="4" w:space="0" w:color="auto"/>
              <w:right w:val="nil"/>
            </w:tcBorders>
            <w:shd w:val="clear" w:color="auto" w:fill="1F497D"/>
          </w:tcPr>
          <w:p w14:paraId="2BFB4D68" w14:textId="77777777" w:rsidR="00C13543" w:rsidRPr="00AC246B" w:rsidRDefault="00C13543">
            <w:pPr>
              <w:numPr>
                <w:ilvl w:val="0"/>
                <w:numId w:val="16"/>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62D55B22" w14:textId="77777777" w:rsidR="00C13543" w:rsidRDefault="00C13543">
            <w:pPr>
              <w:rPr>
                <w:bCs/>
                <w:color w:val="FFFFFF"/>
              </w:rPr>
            </w:pPr>
            <w:r>
              <w:rPr>
                <w:bCs/>
                <w:noProof/>
                <w:color w:val="FFFFFF"/>
              </w:rPr>
              <w:drawing>
                <wp:anchor distT="0" distB="0" distL="114300" distR="114300" simplePos="0" relativeHeight="251658251" behindDoc="0" locked="0" layoutInCell="1" allowOverlap="1" wp14:anchorId="31C17659" wp14:editId="65E610DE">
                  <wp:simplePos x="0" y="0"/>
                  <wp:positionH relativeFrom="column">
                    <wp:posOffset>-118364</wp:posOffset>
                  </wp:positionH>
                  <wp:positionV relativeFrom="paragraph">
                    <wp:posOffset>54991</wp:posOffset>
                  </wp:positionV>
                  <wp:extent cx="395021" cy="39502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021" cy="395021"/>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2E1604B7" w14:textId="24F7BE0C" w:rsidR="00C13543" w:rsidRPr="00C96C02" w:rsidRDefault="00AB67EF">
            <w:pPr>
              <w:jc w:val="center"/>
              <w:rPr>
                <w:bCs/>
                <w:i/>
                <w:iCs/>
                <w:color w:val="FFFFFF"/>
              </w:rPr>
            </w:pPr>
            <w:r>
              <w:rPr>
                <w:bCs/>
                <w:color w:val="FFFFFF"/>
              </w:rPr>
              <w:t>Inmeten, levering en verwijdering</w:t>
            </w:r>
            <w:r w:rsidR="00C13543" w:rsidRPr="00C96C02">
              <w:rPr>
                <w:bCs/>
                <w:color w:val="FFFFFF"/>
              </w:rPr>
              <w:t xml:space="preserve"> </w:t>
            </w:r>
          </w:p>
          <w:p w14:paraId="1DBFA066" w14:textId="77777777" w:rsidR="00C13543" w:rsidRPr="00AC246B" w:rsidRDefault="00C13543">
            <w:pPr>
              <w:rPr>
                <w:bCs/>
                <w:color w:val="FFFFFF"/>
              </w:rPr>
            </w:pPr>
          </w:p>
        </w:tc>
      </w:tr>
      <w:tr w:rsidR="00C13543" w:rsidRPr="00AC246B" w14:paraId="3BAF53F9"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4FEF4316" w14:textId="77777777" w:rsidR="00C13543" w:rsidRPr="00AC246B" w:rsidRDefault="00C13543">
            <w:pPr>
              <w:numPr>
                <w:ilvl w:val="0"/>
                <w:numId w:val="30"/>
              </w:numPr>
              <w:rPr>
                <w:b/>
                <w:color w:val="000000"/>
              </w:rPr>
            </w:pPr>
          </w:p>
        </w:tc>
        <w:tc>
          <w:tcPr>
            <w:tcW w:w="8788" w:type="dxa"/>
            <w:gridSpan w:val="2"/>
            <w:tcBorders>
              <w:top w:val="single" w:sz="4" w:space="0" w:color="auto"/>
            </w:tcBorders>
          </w:tcPr>
          <w:p w14:paraId="28ED890C" w14:textId="3C3A7052" w:rsidR="00C13543" w:rsidRPr="001E7FAD" w:rsidRDefault="00AB67EF">
            <w:pPr>
              <w:rPr>
                <w:b/>
                <w:iCs/>
                <w:color w:val="000000"/>
                <w:szCs w:val="22"/>
              </w:rPr>
            </w:pPr>
            <w:r w:rsidRPr="001E7FAD">
              <w:rPr>
                <w:szCs w:val="22"/>
              </w:rPr>
              <w:t xml:space="preserve">Bij het inmeten geeft de </w:t>
            </w:r>
            <w:r w:rsidR="00F95D26">
              <w:rPr>
                <w:szCs w:val="22"/>
              </w:rPr>
              <w:t>Inschrijver</w:t>
            </w:r>
            <w:r w:rsidRPr="001E7FAD">
              <w:rPr>
                <w:szCs w:val="22"/>
              </w:rPr>
              <w:t xml:space="preserve"> uitleg aan de cliënt over de mogelijkheden en de eventuele beperkingen van het gebruik van de traplift. </w:t>
            </w:r>
            <w:r w:rsidR="007F75B8" w:rsidRPr="001E7FAD">
              <w:rPr>
                <w:szCs w:val="22"/>
              </w:rPr>
              <w:t>Als</w:t>
            </w:r>
            <w:r w:rsidRPr="001E7FAD">
              <w:rPr>
                <w:szCs w:val="22"/>
              </w:rPr>
              <w:t xml:space="preserve"> tijdens het inmeten het vermoeden ontstaat dat de </w:t>
            </w:r>
            <w:r w:rsidR="00E154E8">
              <w:rPr>
                <w:szCs w:val="22"/>
              </w:rPr>
              <w:t>C</w:t>
            </w:r>
            <w:r w:rsidRPr="001E7FAD">
              <w:rPr>
                <w:szCs w:val="22"/>
              </w:rPr>
              <w:t xml:space="preserve">liënt niet over voldoende capaciteiten beschikt om de traplift veilig te gebruiken, of wanneer na het inmeten blijkt dat veilig gebruik niet mogelijk is, neemt de </w:t>
            </w:r>
            <w:r w:rsidR="00F95D26">
              <w:rPr>
                <w:szCs w:val="22"/>
              </w:rPr>
              <w:t>Inschrijver</w:t>
            </w:r>
            <w:r w:rsidRPr="001E7FAD">
              <w:rPr>
                <w:szCs w:val="22"/>
              </w:rPr>
              <w:t xml:space="preserve"> contact op met de Opdrachtgever.</w:t>
            </w:r>
          </w:p>
        </w:tc>
      </w:tr>
      <w:tr w:rsidR="00C13543" w:rsidRPr="00AC246B" w14:paraId="4CFA0CBD"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50353D4A" w14:textId="77777777" w:rsidR="00C13543" w:rsidRPr="00AC246B" w:rsidRDefault="00C13543">
            <w:pPr>
              <w:numPr>
                <w:ilvl w:val="0"/>
                <w:numId w:val="30"/>
              </w:numPr>
              <w:rPr>
                <w:b/>
                <w:color w:val="000000"/>
              </w:rPr>
            </w:pPr>
          </w:p>
        </w:tc>
        <w:tc>
          <w:tcPr>
            <w:tcW w:w="8788" w:type="dxa"/>
            <w:gridSpan w:val="2"/>
            <w:tcBorders>
              <w:top w:val="single" w:sz="4" w:space="0" w:color="auto"/>
            </w:tcBorders>
          </w:tcPr>
          <w:p w14:paraId="257D24D0" w14:textId="7261218F" w:rsidR="00C13543" w:rsidRPr="001E7FAD" w:rsidRDefault="00C70349">
            <w:pPr>
              <w:rPr>
                <w:b/>
                <w:iCs/>
                <w:color w:val="000000"/>
                <w:szCs w:val="22"/>
              </w:rPr>
            </w:pPr>
            <w:r w:rsidRPr="001E7FAD">
              <w:rPr>
                <w:szCs w:val="22"/>
              </w:rPr>
              <w:t>Als</w:t>
            </w:r>
            <w:r w:rsidR="008B7955" w:rsidRPr="001E7FAD">
              <w:rPr>
                <w:szCs w:val="22"/>
              </w:rPr>
              <w:t xml:space="preserve"> tijdens het inmeten of bij het optekenen van de traplift blijkt dat er aan de woning of aan de elektrische voorziening kleine bouwkundige aanpassingen dienen te worden uitgevoerd, zijn deze inclusief op de aanschafprijs. Kleine bouwkundige aanpassingen zijn onder andere het aanleggen van een stroomvoorziening, het verplaatsen van een trapleuning, het plaatsen van wandbeugels of het bijsnijden van een kozijn.</w:t>
            </w:r>
          </w:p>
        </w:tc>
      </w:tr>
      <w:tr w:rsidR="00C13543" w:rsidRPr="00AC246B" w14:paraId="5D53CAD9"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2FC78BF2" w14:textId="77777777" w:rsidR="00C13543" w:rsidRPr="002C654E" w:rsidRDefault="00C13543">
            <w:pPr>
              <w:numPr>
                <w:ilvl w:val="0"/>
                <w:numId w:val="30"/>
              </w:numPr>
              <w:rPr>
                <w:b/>
                <w:color w:val="000000"/>
                <w:szCs w:val="22"/>
              </w:rPr>
            </w:pPr>
          </w:p>
        </w:tc>
        <w:tc>
          <w:tcPr>
            <w:tcW w:w="8788" w:type="dxa"/>
            <w:gridSpan w:val="2"/>
            <w:tcBorders>
              <w:top w:val="single" w:sz="4" w:space="0" w:color="auto"/>
            </w:tcBorders>
          </w:tcPr>
          <w:p w14:paraId="1550A23A" w14:textId="3D5F29DE" w:rsidR="00C13543" w:rsidRPr="001E7FAD" w:rsidRDefault="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Na plaatsing/ installatie verzorgt </w:t>
            </w:r>
            <w:r w:rsidR="00F95D26">
              <w:rPr>
                <w:rFonts w:ascii="QuadraatSans-Regular" w:hAnsi="QuadraatSans-Regular"/>
                <w:sz w:val="22"/>
                <w:szCs w:val="22"/>
              </w:rPr>
              <w:t>Inschrijver</w:t>
            </w:r>
            <w:r w:rsidRPr="001E7FAD">
              <w:rPr>
                <w:rFonts w:ascii="QuadraatSans-Regular" w:hAnsi="QuadraatSans-Regular"/>
                <w:sz w:val="22"/>
                <w:szCs w:val="22"/>
              </w:rPr>
              <w:t xml:space="preserve"> een mondelinge instructie aan cliënt en eventuele huisgenoten over de traplift, met betrekking tot beoogd/ veilig gebruik en onderhoud.</w:t>
            </w:r>
            <w:r w:rsidRPr="001E7FAD">
              <w:rPr>
                <w:sz w:val="18"/>
                <w:szCs w:val="18"/>
              </w:rPr>
              <w:t xml:space="preserve"> </w:t>
            </w:r>
            <w:r w:rsidR="00C13543" w:rsidRPr="001E7FAD">
              <w:rPr>
                <w:rFonts w:ascii="QuadraatSans-Regular" w:hAnsi="QuadraatSans-Regular"/>
                <w:sz w:val="22"/>
                <w:szCs w:val="22"/>
              </w:rPr>
              <w:t xml:space="preserve">De instructie omvat de volgende onderdelen: </w:t>
            </w:r>
          </w:p>
          <w:p w14:paraId="516C4058" w14:textId="77777777" w:rsidR="00C13543" w:rsidRPr="001E7FAD" w:rsidRDefault="00C13543">
            <w:pPr>
              <w:pStyle w:val="Plattetekst"/>
              <w:spacing w:line="240" w:lineRule="auto"/>
              <w:rPr>
                <w:rFonts w:ascii="QuadraatSans-Regular" w:hAnsi="QuadraatSans-Regular"/>
                <w:sz w:val="20"/>
              </w:rPr>
            </w:pPr>
            <w:r w:rsidRPr="001E7FAD">
              <w:rPr>
                <w:rFonts w:ascii="QuadraatSans-Regular" w:hAnsi="QuadraatSans-Regular"/>
                <w:sz w:val="20"/>
              </w:rPr>
              <w:t xml:space="preserve">• Gebruik van de traplift </w:t>
            </w:r>
          </w:p>
          <w:p w14:paraId="40ED4F6D" w14:textId="77777777" w:rsidR="00C13543" w:rsidRPr="001E7FAD" w:rsidRDefault="00C13543">
            <w:pPr>
              <w:pStyle w:val="Plattetekst"/>
              <w:spacing w:line="240" w:lineRule="auto"/>
              <w:rPr>
                <w:rFonts w:ascii="QuadraatSans-Regular" w:hAnsi="QuadraatSans-Regular"/>
                <w:sz w:val="20"/>
              </w:rPr>
            </w:pPr>
            <w:r w:rsidRPr="001E7FAD">
              <w:rPr>
                <w:rFonts w:ascii="QuadraatSans-Regular" w:hAnsi="QuadraatSans-Regular"/>
                <w:sz w:val="20"/>
              </w:rPr>
              <w:t xml:space="preserve">• Oefening met traplift </w:t>
            </w:r>
          </w:p>
          <w:p w14:paraId="6B0CF22B" w14:textId="70D658F9" w:rsidR="00C13543" w:rsidRPr="001E7FAD" w:rsidRDefault="00C13543">
            <w:pPr>
              <w:pStyle w:val="Plattetekst"/>
              <w:spacing w:line="240" w:lineRule="auto"/>
              <w:rPr>
                <w:rFonts w:ascii="QuadraatSans-Regular" w:hAnsi="QuadraatSans-Regular"/>
                <w:sz w:val="20"/>
              </w:rPr>
            </w:pPr>
            <w:r w:rsidRPr="001E7FAD">
              <w:rPr>
                <w:rFonts w:ascii="QuadraatSans-Regular" w:hAnsi="QuadraatSans-Regular"/>
                <w:sz w:val="20"/>
              </w:rPr>
              <w:t>• Uit te voeren onderhoud door cliënt (reiniging, vervangen batterij</w:t>
            </w:r>
            <w:r w:rsidR="00AB67EF" w:rsidRPr="001E7FAD">
              <w:rPr>
                <w:rFonts w:ascii="QuadraatSans-Regular" w:hAnsi="QuadraatSans-Regular"/>
                <w:sz w:val="20"/>
              </w:rPr>
              <w:t xml:space="preserve"> van de afstandsbediening</w:t>
            </w:r>
            <w:r w:rsidRPr="001E7FAD">
              <w:rPr>
                <w:rFonts w:ascii="QuadraatSans-Regular" w:hAnsi="QuadraatSans-Regular"/>
                <w:sz w:val="20"/>
              </w:rPr>
              <w:t>)</w:t>
            </w:r>
          </w:p>
          <w:p w14:paraId="4015C219" w14:textId="40D85EC3" w:rsidR="00AB67EF" w:rsidRPr="001E7FAD" w:rsidRDefault="00AB67EF" w:rsidP="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De </w:t>
            </w:r>
            <w:r w:rsidR="00220A35">
              <w:rPr>
                <w:rFonts w:ascii="QuadraatSans-Regular" w:hAnsi="QuadraatSans-Regular"/>
                <w:sz w:val="22"/>
                <w:szCs w:val="22"/>
              </w:rPr>
              <w:t>I</w:t>
            </w:r>
            <w:r w:rsidRPr="001E7FAD">
              <w:rPr>
                <w:rFonts w:ascii="QuadraatSans-Regular" w:hAnsi="QuadraatSans-Regular"/>
                <w:sz w:val="22"/>
                <w:szCs w:val="22"/>
              </w:rPr>
              <w:t>nschrijver verstrekt de cliënt een duidelijke Nederlandstalige handleiding, evenals informatie over de procedure voor het indienen van een klacht.</w:t>
            </w:r>
          </w:p>
          <w:p w14:paraId="1DC413AD" w14:textId="3C7F19FE" w:rsidR="00AB67EF" w:rsidRPr="001E7FAD" w:rsidRDefault="00AB67EF" w:rsidP="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Inschrijver voorziet de traplift van een sticker en/of informatiekaart </w:t>
            </w:r>
          </w:p>
          <w:p w14:paraId="06338F1F" w14:textId="59CF7569" w:rsidR="00AB67EF" w:rsidRPr="001E7FAD" w:rsidRDefault="00AB67EF" w:rsidP="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met daarop de relevante contactgegevens van de </w:t>
            </w:r>
            <w:r w:rsidR="00F95D26">
              <w:rPr>
                <w:rFonts w:ascii="QuadraatSans-Regular" w:hAnsi="QuadraatSans-Regular"/>
                <w:sz w:val="22"/>
                <w:szCs w:val="22"/>
              </w:rPr>
              <w:t>Inschrijver</w:t>
            </w:r>
            <w:r w:rsidRPr="001E7FAD">
              <w:rPr>
                <w:rFonts w:ascii="QuadraatSans-Regular" w:hAnsi="QuadraatSans-Regular"/>
                <w:sz w:val="22"/>
                <w:szCs w:val="22"/>
              </w:rPr>
              <w:t xml:space="preserve"> met </w:t>
            </w:r>
          </w:p>
          <w:p w14:paraId="03063F61" w14:textId="77777777" w:rsidR="00AB67EF" w:rsidRPr="001E7FAD" w:rsidRDefault="00AB67EF" w:rsidP="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betrekking tot storingen, calamiteiten en onderhoud. De sticker moet </w:t>
            </w:r>
          </w:p>
          <w:p w14:paraId="21BA18AC" w14:textId="77777777" w:rsidR="00AB67EF" w:rsidRPr="001E7FAD" w:rsidRDefault="00AB67EF" w:rsidP="00AB67EF">
            <w:pPr>
              <w:pStyle w:val="Plattetekst"/>
              <w:spacing w:line="240" w:lineRule="auto"/>
              <w:rPr>
                <w:rFonts w:ascii="QuadraatSans-Regular" w:hAnsi="QuadraatSans-Regular"/>
                <w:sz w:val="22"/>
                <w:szCs w:val="22"/>
              </w:rPr>
            </w:pPr>
            <w:r w:rsidRPr="001E7FAD">
              <w:rPr>
                <w:rFonts w:ascii="QuadraatSans-Regular" w:hAnsi="QuadraatSans-Regular"/>
                <w:sz w:val="22"/>
                <w:szCs w:val="22"/>
              </w:rPr>
              <w:t xml:space="preserve">goed leesbaar zijn en aangebracht op een voor de cliënt goed </w:t>
            </w:r>
          </w:p>
          <w:p w14:paraId="4FD29966" w14:textId="7B514D4F" w:rsidR="00C13543" w:rsidRPr="001E7FAD" w:rsidRDefault="00AB67EF" w:rsidP="00AB67EF">
            <w:pPr>
              <w:rPr>
                <w:b/>
                <w:iCs/>
                <w:color w:val="000000"/>
                <w:szCs w:val="22"/>
              </w:rPr>
            </w:pPr>
            <w:r w:rsidRPr="001E7FAD">
              <w:rPr>
                <w:szCs w:val="22"/>
              </w:rPr>
              <w:t>afleesbare plaats.</w:t>
            </w:r>
          </w:p>
        </w:tc>
      </w:tr>
      <w:tr w:rsidR="008B7955" w:rsidRPr="00AC246B" w14:paraId="5837617F"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2609405C" w14:textId="77777777" w:rsidR="008B7955" w:rsidRPr="002C654E" w:rsidRDefault="008B7955">
            <w:pPr>
              <w:numPr>
                <w:ilvl w:val="0"/>
                <w:numId w:val="30"/>
              </w:numPr>
              <w:rPr>
                <w:b/>
                <w:color w:val="000000"/>
                <w:szCs w:val="22"/>
              </w:rPr>
            </w:pPr>
          </w:p>
        </w:tc>
        <w:tc>
          <w:tcPr>
            <w:tcW w:w="8788" w:type="dxa"/>
            <w:gridSpan w:val="2"/>
            <w:tcBorders>
              <w:top w:val="single" w:sz="4" w:space="0" w:color="auto"/>
            </w:tcBorders>
          </w:tcPr>
          <w:p w14:paraId="4AF6D784" w14:textId="6A20406B" w:rsidR="008B7955" w:rsidRPr="00144F33" w:rsidRDefault="008B7955" w:rsidP="008B7955">
            <w:pPr>
              <w:pStyle w:val="Plattetekst"/>
              <w:spacing w:line="240" w:lineRule="auto"/>
              <w:rPr>
                <w:rFonts w:ascii="QuadraatSans-Regular" w:hAnsi="QuadraatSans-Regular"/>
                <w:sz w:val="22"/>
                <w:szCs w:val="22"/>
              </w:rPr>
            </w:pPr>
            <w:r w:rsidRPr="00144F33">
              <w:rPr>
                <w:rFonts w:ascii="QuadraatSans-Regular" w:hAnsi="QuadraatSans-Regular"/>
                <w:sz w:val="22"/>
                <w:szCs w:val="22"/>
              </w:rPr>
              <w:t>Bij Herverstrekking dient de traplift te voldoen aan alle hieronder genoemde criteria:  </w:t>
            </w:r>
          </w:p>
          <w:p w14:paraId="7AB6B033" w14:textId="77777777" w:rsidR="008B7955" w:rsidRPr="00144F33" w:rsidRDefault="008B7955" w:rsidP="008B7955">
            <w:pPr>
              <w:pStyle w:val="Plattetekst"/>
              <w:numPr>
                <w:ilvl w:val="0"/>
                <w:numId w:val="65"/>
              </w:numPr>
              <w:spacing w:line="240" w:lineRule="auto"/>
              <w:rPr>
                <w:rFonts w:ascii="QuadraatSans-Regular" w:hAnsi="QuadraatSans-Regular"/>
                <w:sz w:val="22"/>
                <w:szCs w:val="22"/>
              </w:rPr>
            </w:pPr>
            <w:r w:rsidRPr="00144F33">
              <w:rPr>
                <w:rFonts w:ascii="QuadraatSans-Regular" w:hAnsi="QuadraatSans-Regular"/>
                <w:sz w:val="22"/>
                <w:szCs w:val="22"/>
              </w:rPr>
              <w:t>visueel als nieuw: schoon en geen of nauwelijks (zichtbare) beschadigingen; </w:t>
            </w:r>
          </w:p>
          <w:p w14:paraId="4BF6DADE" w14:textId="479DB6C2" w:rsidR="008B7955" w:rsidRPr="00144F33" w:rsidRDefault="008B7955" w:rsidP="00A369BB">
            <w:pPr>
              <w:pStyle w:val="Plattetekst"/>
              <w:numPr>
                <w:ilvl w:val="0"/>
                <w:numId w:val="66"/>
              </w:numPr>
              <w:spacing w:line="240" w:lineRule="auto"/>
              <w:rPr>
                <w:rFonts w:ascii="QuadraatSans-Regular" w:hAnsi="QuadraatSans-Regular"/>
                <w:sz w:val="22"/>
                <w:szCs w:val="22"/>
              </w:rPr>
            </w:pPr>
            <w:r w:rsidRPr="00144F33">
              <w:rPr>
                <w:rFonts w:ascii="QuadraatSans-Regular" w:hAnsi="QuadraatSans-Regular"/>
                <w:sz w:val="22"/>
                <w:szCs w:val="22"/>
              </w:rPr>
              <w:t>technisch in normale staat: regulier onderhouden, voldoet aan de gestelde technische eisen</w:t>
            </w:r>
            <w:r w:rsidR="00A369BB" w:rsidRPr="00144F33">
              <w:rPr>
                <w:rFonts w:ascii="QuadraatSans-Regular" w:hAnsi="QuadraatSans-Regular"/>
                <w:sz w:val="22"/>
                <w:szCs w:val="22"/>
              </w:rPr>
              <w:t xml:space="preserve"> en</w:t>
            </w:r>
            <w:r w:rsidRPr="00144F33">
              <w:rPr>
                <w:rFonts w:ascii="QuadraatSans-Regular" w:hAnsi="QuadraatSans-Regular"/>
                <w:sz w:val="22"/>
                <w:szCs w:val="22"/>
              </w:rPr>
              <w:t xml:space="preserve"> een verwachte technische inzetduur van minimaal vijf jaar.</w:t>
            </w:r>
          </w:p>
        </w:tc>
      </w:tr>
      <w:tr w:rsidR="008B7955" w:rsidRPr="00AC246B" w14:paraId="7497F6ED"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71C8BC66" w14:textId="77777777" w:rsidR="008B7955" w:rsidRPr="002C654E" w:rsidRDefault="008B7955">
            <w:pPr>
              <w:numPr>
                <w:ilvl w:val="0"/>
                <w:numId w:val="30"/>
              </w:numPr>
              <w:rPr>
                <w:b/>
                <w:color w:val="000000"/>
                <w:szCs w:val="22"/>
              </w:rPr>
            </w:pPr>
          </w:p>
        </w:tc>
        <w:tc>
          <w:tcPr>
            <w:tcW w:w="8788" w:type="dxa"/>
            <w:gridSpan w:val="2"/>
            <w:tcBorders>
              <w:top w:val="single" w:sz="4" w:space="0" w:color="auto"/>
            </w:tcBorders>
          </w:tcPr>
          <w:p w14:paraId="3CF0952F" w14:textId="7CDDEAB4" w:rsidR="008B7955" w:rsidRPr="00144F33" w:rsidRDefault="008B7955">
            <w:pPr>
              <w:rPr>
                <w:szCs w:val="22"/>
              </w:rPr>
            </w:pPr>
            <w:r w:rsidRPr="00144F33">
              <w:rPr>
                <w:szCs w:val="22"/>
                <w:lang w:eastAsia="en-US"/>
              </w:rPr>
              <w:t xml:space="preserve">De </w:t>
            </w:r>
            <w:r w:rsidR="00F95D26" w:rsidRPr="00144F33">
              <w:rPr>
                <w:szCs w:val="22"/>
                <w:lang w:eastAsia="en-US"/>
              </w:rPr>
              <w:t>Inschrijver</w:t>
            </w:r>
            <w:r w:rsidRPr="00144F33">
              <w:rPr>
                <w:szCs w:val="22"/>
                <w:lang w:eastAsia="en-US"/>
              </w:rPr>
              <w:t xml:space="preserve"> zorgt bij levering/plaatsing voor een door de gebruiker ondertekende bruikleenovereenkomst, waarvan de tekst in overleg met de gemeenten is opgesteld. </w:t>
            </w:r>
            <w:r w:rsidR="00F95D26" w:rsidRPr="00144F33">
              <w:rPr>
                <w:szCs w:val="22"/>
                <w:lang w:eastAsia="en-US"/>
              </w:rPr>
              <w:t>Inschrijver</w:t>
            </w:r>
            <w:r w:rsidRPr="00144F33">
              <w:rPr>
                <w:szCs w:val="22"/>
                <w:lang w:eastAsia="en-US"/>
              </w:rPr>
              <w:t xml:space="preserve"> laat de bruikleenovereenkomst in tweevoud door de Cliënt ondertekenen en laat één exemplaar achter bij de Cliënt. De </w:t>
            </w:r>
            <w:r w:rsidR="00F95D26" w:rsidRPr="00144F33">
              <w:rPr>
                <w:szCs w:val="22"/>
                <w:lang w:eastAsia="en-US"/>
              </w:rPr>
              <w:t>Inschrijver</w:t>
            </w:r>
            <w:r w:rsidRPr="00144F33">
              <w:rPr>
                <w:szCs w:val="22"/>
                <w:lang w:eastAsia="en-US"/>
              </w:rPr>
              <w:t xml:space="preserve"> archiveert een kopie van de getekende bruikleenovereenkomst in het eigen interne dossier en verstrekt op verzoek binnen twee werkdagen een afschrift hiervan aan de Opdrachtgever. Alternatief kan de kopie van de getekende bruikleenovereenkomst worden toegevoegd aan het dossier van de </w:t>
            </w:r>
            <w:r w:rsidR="00435539">
              <w:rPr>
                <w:szCs w:val="22"/>
                <w:lang w:eastAsia="en-US"/>
              </w:rPr>
              <w:t>C</w:t>
            </w:r>
            <w:r w:rsidRPr="00144F33">
              <w:rPr>
                <w:szCs w:val="22"/>
                <w:lang w:eastAsia="en-US"/>
              </w:rPr>
              <w:t>liënt in het portal.</w:t>
            </w:r>
          </w:p>
        </w:tc>
      </w:tr>
      <w:tr w:rsidR="00C13543" w:rsidRPr="00AC246B" w14:paraId="20A4FE86"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7299DD24" w14:textId="77777777" w:rsidR="00C13543" w:rsidRPr="002C654E" w:rsidRDefault="00C13543">
            <w:pPr>
              <w:numPr>
                <w:ilvl w:val="0"/>
                <w:numId w:val="30"/>
              </w:numPr>
              <w:rPr>
                <w:b/>
                <w:color w:val="000000"/>
                <w:szCs w:val="22"/>
              </w:rPr>
            </w:pPr>
          </w:p>
        </w:tc>
        <w:tc>
          <w:tcPr>
            <w:tcW w:w="8788" w:type="dxa"/>
            <w:gridSpan w:val="2"/>
            <w:tcBorders>
              <w:top w:val="single" w:sz="4" w:space="0" w:color="auto"/>
            </w:tcBorders>
          </w:tcPr>
          <w:p w14:paraId="13C5A704" w14:textId="6AC23914" w:rsidR="00C13543" w:rsidRPr="001E7FAD" w:rsidRDefault="00C13543">
            <w:pPr>
              <w:rPr>
                <w:b/>
                <w:iCs/>
                <w:color w:val="000000"/>
                <w:szCs w:val="22"/>
              </w:rPr>
            </w:pPr>
            <w:r w:rsidRPr="001E7FAD">
              <w:rPr>
                <w:szCs w:val="22"/>
              </w:rPr>
              <w:t>De standaard trapliften hebben een draagvermogen van tenminste 125 kg.</w:t>
            </w:r>
            <w:r w:rsidR="00D61F52" w:rsidRPr="001E7FAD">
              <w:rPr>
                <w:szCs w:val="22"/>
              </w:rPr>
              <w:t xml:space="preserve"> Trapliften met een draagvermogen van boven de 125 kg kunnen apart geofferd worden en vallen buiten de prijsafspraken van de ze aanbesteding. Na goedkeuring van de offerte dient de </w:t>
            </w:r>
            <w:r w:rsidR="00F95D26">
              <w:rPr>
                <w:szCs w:val="22"/>
              </w:rPr>
              <w:t>Inschrijver</w:t>
            </w:r>
            <w:r w:rsidR="00D61F52" w:rsidRPr="001E7FAD">
              <w:rPr>
                <w:szCs w:val="22"/>
              </w:rPr>
              <w:t xml:space="preserve"> deze trapliften wel te kunnen leveren en installeren.</w:t>
            </w:r>
          </w:p>
        </w:tc>
      </w:tr>
      <w:tr w:rsidR="00C13543" w:rsidRPr="00AC246B" w14:paraId="7E7D952A"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74C52BC0" w14:textId="77777777" w:rsidR="00C13543" w:rsidRPr="002C654E" w:rsidRDefault="00C13543">
            <w:pPr>
              <w:numPr>
                <w:ilvl w:val="0"/>
                <w:numId w:val="30"/>
              </w:numPr>
              <w:rPr>
                <w:b/>
                <w:color w:val="000000"/>
                <w:szCs w:val="22"/>
              </w:rPr>
            </w:pPr>
          </w:p>
        </w:tc>
        <w:tc>
          <w:tcPr>
            <w:tcW w:w="8788" w:type="dxa"/>
            <w:gridSpan w:val="2"/>
            <w:tcBorders>
              <w:top w:val="single" w:sz="4" w:space="0" w:color="auto"/>
            </w:tcBorders>
          </w:tcPr>
          <w:p w14:paraId="4B2C531E" w14:textId="52488769" w:rsidR="00C13543" w:rsidRPr="001E7FAD" w:rsidRDefault="00D61F52">
            <w:pPr>
              <w:rPr>
                <w:b/>
                <w:iCs/>
                <w:color w:val="000000"/>
                <w:szCs w:val="22"/>
              </w:rPr>
            </w:pPr>
            <w:r w:rsidRPr="001E7FAD">
              <w:rPr>
                <w:rFonts w:eastAsia="Calibri" w:cs="Arial"/>
                <w:szCs w:val="22"/>
              </w:rPr>
              <w:t>Inschrijver verwijdert en</w:t>
            </w:r>
            <w:r w:rsidR="00C13543" w:rsidRPr="001E7FAD">
              <w:rPr>
                <w:rFonts w:eastAsia="Calibri" w:cs="Arial"/>
                <w:szCs w:val="22"/>
              </w:rPr>
              <w:t xml:space="preserve"> demonteert kosteloos alle trapliften </w:t>
            </w:r>
            <w:r w:rsidRPr="001E7FAD">
              <w:rPr>
                <w:rFonts w:eastAsia="Calibri" w:cs="Arial"/>
                <w:szCs w:val="22"/>
              </w:rPr>
              <w:t xml:space="preserve">die </w:t>
            </w:r>
            <w:r w:rsidR="005428D8">
              <w:rPr>
                <w:rFonts w:eastAsia="Calibri" w:cs="Arial"/>
                <w:szCs w:val="22"/>
              </w:rPr>
              <w:t>in gebruik</w:t>
            </w:r>
            <w:r w:rsidRPr="001E7FAD">
              <w:rPr>
                <w:rFonts w:eastAsia="Calibri" w:cs="Arial"/>
                <w:szCs w:val="22"/>
              </w:rPr>
              <w:t xml:space="preserve"> zijn </w:t>
            </w:r>
            <w:r w:rsidR="00C13543" w:rsidRPr="001E7FAD">
              <w:rPr>
                <w:rFonts w:eastAsia="Calibri" w:cs="Arial"/>
                <w:szCs w:val="22"/>
              </w:rPr>
              <w:t xml:space="preserve">van Opdrachtgever. </w:t>
            </w:r>
            <w:r w:rsidRPr="001E7FAD">
              <w:rPr>
                <w:rFonts w:eastAsia="Calibri" w:cs="Arial"/>
                <w:szCs w:val="22"/>
              </w:rPr>
              <w:t xml:space="preserve">Dit geldt eveneens voor trapliften die in het kader van eerdere overeenkomsten zijn verstrekt en waarvan de Opdrachtgever eigenaar is, </w:t>
            </w:r>
            <w:r w:rsidR="007F75B8" w:rsidRPr="001E7FAD">
              <w:rPr>
                <w:rFonts w:eastAsia="Calibri" w:cs="Arial"/>
                <w:szCs w:val="22"/>
              </w:rPr>
              <w:t>als</w:t>
            </w:r>
            <w:r w:rsidRPr="001E7FAD">
              <w:rPr>
                <w:rFonts w:eastAsia="Calibri" w:cs="Arial"/>
                <w:szCs w:val="22"/>
              </w:rPr>
              <w:t xml:space="preserve"> de Opdrachtgever daarom verzoekt.</w:t>
            </w:r>
          </w:p>
        </w:tc>
      </w:tr>
      <w:tr w:rsidR="00AF12A9" w:rsidRPr="00AC246B" w14:paraId="65BC28CD"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362B0D5B" w14:textId="77777777" w:rsidR="00AF12A9" w:rsidRPr="002C654E" w:rsidRDefault="00AF12A9">
            <w:pPr>
              <w:numPr>
                <w:ilvl w:val="0"/>
                <w:numId w:val="30"/>
              </w:numPr>
              <w:rPr>
                <w:b/>
                <w:color w:val="000000"/>
                <w:szCs w:val="22"/>
              </w:rPr>
            </w:pPr>
          </w:p>
        </w:tc>
        <w:tc>
          <w:tcPr>
            <w:tcW w:w="8788" w:type="dxa"/>
            <w:gridSpan w:val="2"/>
            <w:tcBorders>
              <w:top w:val="single" w:sz="4" w:space="0" w:color="auto"/>
            </w:tcBorders>
          </w:tcPr>
          <w:p w14:paraId="2CAC36B9" w14:textId="3645098E" w:rsidR="00AF12A9" w:rsidRPr="00705B7E" w:rsidRDefault="001F6E20" w:rsidP="001F6E20">
            <w:pPr>
              <w:rPr>
                <w:color w:val="FFC000"/>
                <w:szCs w:val="22"/>
              </w:rPr>
            </w:pPr>
            <w:r w:rsidRPr="00705B7E">
              <w:rPr>
                <w:rFonts w:eastAsia="Calibri" w:cs="Arial"/>
                <w:color w:val="auto"/>
                <w:szCs w:val="22"/>
              </w:rPr>
              <w:t xml:space="preserve">Geplaatste trapliften worden na levering en installatie eigendom van de gemeente. </w:t>
            </w:r>
          </w:p>
        </w:tc>
      </w:tr>
      <w:tr w:rsidR="00C13543" w:rsidRPr="00AC246B" w14:paraId="2E74FC49"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tcBorders>
          </w:tcPr>
          <w:p w14:paraId="32D06259" w14:textId="77777777" w:rsidR="00C13543" w:rsidRPr="002C654E" w:rsidRDefault="00C13543">
            <w:pPr>
              <w:numPr>
                <w:ilvl w:val="0"/>
                <w:numId w:val="30"/>
              </w:numPr>
              <w:rPr>
                <w:b/>
                <w:color w:val="000000"/>
                <w:szCs w:val="22"/>
              </w:rPr>
            </w:pPr>
          </w:p>
        </w:tc>
        <w:tc>
          <w:tcPr>
            <w:tcW w:w="8788" w:type="dxa"/>
            <w:gridSpan w:val="2"/>
            <w:tcBorders>
              <w:top w:val="single" w:sz="4" w:space="0" w:color="auto"/>
            </w:tcBorders>
          </w:tcPr>
          <w:p w14:paraId="7F59ADFF" w14:textId="1B5C8872" w:rsidR="00C13543" w:rsidRPr="001E7FAD" w:rsidRDefault="00DD657F">
            <w:pPr>
              <w:rPr>
                <w:b/>
                <w:iCs/>
                <w:color w:val="000000"/>
                <w:szCs w:val="22"/>
              </w:rPr>
            </w:pPr>
            <w:r w:rsidRPr="001E7FAD">
              <w:rPr>
                <w:szCs w:val="22"/>
              </w:rPr>
              <w:t xml:space="preserve">Binnen 5 werkdagen nadat Opdrachtgever heeft doorgegeven dat een traplift moet worden ingenomen, maakt </w:t>
            </w:r>
            <w:r w:rsidR="00F95D26">
              <w:rPr>
                <w:szCs w:val="22"/>
              </w:rPr>
              <w:t>Inschrijver</w:t>
            </w:r>
            <w:r w:rsidRPr="001E7FAD">
              <w:rPr>
                <w:szCs w:val="22"/>
              </w:rPr>
              <w:t xml:space="preserve"> een definitieve afspraak met de </w:t>
            </w:r>
            <w:r w:rsidR="00131CDA">
              <w:rPr>
                <w:szCs w:val="22"/>
              </w:rPr>
              <w:t>C</w:t>
            </w:r>
            <w:r w:rsidRPr="001E7FAD">
              <w:rPr>
                <w:szCs w:val="22"/>
              </w:rPr>
              <w:t xml:space="preserve">liënt of de nabestaande voor het </w:t>
            </w:r>
            <w:r w:rsidRPr="001E7FAD">
              <w:rPr>
                <w:szCs w:val="22"/>
              </w:rPr>
              <w:lastRenderedPageBreak/>
              <w:t>verwijderen van de traplift. De traplift dient binnen 15 werkdagen na opdracht verwijderd te zijn. Op verzoek van Opdrachtgever kan deze termijn verlengd wordt.</w:t>
            </w:r>
          </w:p>
        </w:tc>
      </w:tr>
      <w:tr w:rsidR="00C13543" w:rsidRPr="00AC246B" w14:paraId="6F7EFB34" w14:textId="77777777">
        <w:tblPrEx>
          <w:tblCellMar>
            <w:left w:w="108" w:type="dxa"/>
            <w:right w:w="108" w:type="dxa"/>
          </w:tblCellMar>
          <w:tblLook w:val="04A0" w:firstRow="1" w:lastRow="0" w:firstColumn="1" w:lastColumn="0" w:noHBand="0" w:noVBand="1"/>
        </w:tblPrEx>
        <w:trPr>
          <w:gridBefore w:val="1"/>
          <w:wBefore w:w="38" w:type="dxa"/>
          <w:trHeight w:val="739"/>
        </w:trPr>
        <w:tc>
          <w:tcPr>
            <w:tcW w:w="284" w:type="dxa"/>
            <w:tcBorders>
              <w:top w:val="single" w:sz="4" w:space="0" w:color="auto"/>
              <w:left w:val="single" w:sz="4" w:space="0" w:color="auto"/>
              <w:bottom w:val="single" w:sz="4" w:space="0" w:color="auto"/>
              <w:right w:val="nil"/>
            </w:tcBorders>
            <w:shd w:val="clear" w:color="auto" w:fill="1F497D"/>
          </w:tcPr>
          <w:p w14:paraId="58FF3EAE" w14:textId="77777777" w:rsidR="00C13543" w:rsidRPr="00AC246B" w:rsidRDefault="00C13543">
            <w:pPr>
              <w:numPr>
                <w:ilvl w:val="0"/>
                <w:numId w:val="28"/>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531481F6" w14:textId="61E142BF" w:rsidR="00C13543" w:rsidRPr="001E7FAD" w:rsidRDefault="00C13543">
            <w:pPr>
              <w:jc w:val="center"/>
              <w:rPr>
                <w:bCs/>
                <w:color w:val="FFFFFF"/>
              </w:rPr>
            </w:pPr>
          </w:p>
          <w:p w14:paraId="54CA91A8" w14:textId="77777777" w:rsidR="00C13543" w:rsidRPr="001E7FAD" w:rsidRDefault="00C13543">
            <w:pPr>
              <w:jc w:val="center"/>
              <w:rPr>
                <w:bCs/>
                <w:color w:val="FFFFFF"/>
              </w:rPr>
            </w:pPr>
            <w:r w:rsidRPr="001E7FAD">
              <w:rPr>
                <w:bCs/>
                <w:color w:val="FFFFFF"/>
              </w:rPr>
              <w:t>Meerwerk eisen</w:t>
            </w:r>
          </w:p>
          <w:p w14:paraId="7A42CB52" w14:textId="77777777" w:rsidR="00C13543" w:rsidRPr="001E7FAD" w:rsidRDefault="00C13543">
            <w:pPr>
              <w:jc w:val="center"/>
              <w:rPr>
                <w:bCs/>
                <w:color w:val="FFFFFF"/>
              </w:rPr>
            </w:pPr>
          </w:p>
        </w:tc>
      </w:tr>
      <w:tr w:rsidR="00C13543" w:rsidRPr="00AC246B" w14:paraId="23787D17"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577E1D0" w14:textId="77777777" w:rsidR="00C13543" w:rsidRPr="00AC246B" w:rsidRDefault="00C13543">
            <w:pPr>
              <w:numPr>
                <w:ilvl w:val="0"/>
                <w:numId w:val="30"/>
              </w:numPr>
              <w:rPr>
                <w:b/>
                <w:color w:val="000000"/>
                <w:sz w:val="18"/>
                <w:szCs w:val="18"/>
              </w:rPr>
            </w:pPr>
          </w:p>
        </w:tc>
        <w:tc>
          <w:tcPr>
            <w:tcW w:w="8788" w:type="dxa"/>
            <w:gridSpan w:val="2"/>
          </w:tcPr>
          <w:p w14:paraId="131EE65F" w14:textId="561E745F" w:rsidR="00C13543" w:rsidRPr="001E7FAD" w:rsidRDefault="007F75B8">
            <w:pPr>
              <w:rPr>
                <w:b/>
                <w:iCs/>
                <w:color w:val="000000"/>
                <w:szCs w:val="22"/>
              </w:rPr>
            </w:pPr>
            <w:r w:rsidRPr="001E7FAD">
              <w:rPr>
                <w:rFonts w:cs="Arial"/>
                <w:szCs w:val="22"/>
              </w:rPr>
              <w:t>Als</w:t>
            </w:r>
            <w:r w:rsidR="00DD657F" w:rsidRPr="001E7FAD">
              <w:rPr>
                <w:rFonts w:cs="Arial"/>
                <w:szCs w:val="22"/>
              </w:rPr>
              <w:t xml:space="preserve"> de </w:t>
            </w:r>
            <w:r w:rsidR="00C638F8">
              <w:rPr>
                <w:rFonts w:cs="Arial"/>
                <w:szCs w:val="22"/>
              </w:rPr>
              <w:t>Cliënt</w:t>
            </w:r>
            <w:r w:rsidR="00DD657F" w:rsidRPr="001E7FAD">
              <w:rPr>
                <w:rFonts w:cs="Arial"/>
                <w:szCs w:val="22"/>
              </w:rPr>
              <w:t xml:space="preserve"> extra wensen heeft die aanvullend zijn op de traplift, zoals extra opties of plaatsing van de lift aan de binnen- i.p.v. buitenzijde, dan zijn deze voor eigen rekening. Deze meerkosten worden bij verwijdering traplift niet terugbetaald aan </w:t>
            </w:r>
            <w:r w:rsidR="00C638F8">
              <w:rPr>
                <w:rFonts w:cs="Arial"/>
                <w:szCs w:val="22"/>
              </w:rPr>
              <w:t>Cliënt</w:t>
            </w:r>
            <w:r w:rsidR="00DD657F" w:rsidRPr="001E7FAD">
              <w:rPr>
                <w:rFonts w:cs="Arial"/>
                <w:szCs w:val="22"/>
              </w:rPr>
              <w:t>.</w:t>
            </w:r>
          </w:p>
        </w:tc>
      </w:tr>
      <w:tr w:rsidR="00C13543" w:rsidRPr="00AC246B" w14:paraId="2A99415A"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6063A622" w14:textId="77777777" w:rsidR="00C13543" w:rsidRPr="00AC246B" w:rsidRDefault="00C13543">
            <w:pPr>
              <w:numPr>
                <w:ilvl w:val="0"/>
                <w:numId w:val="30"/>
              </w:numPr>
              <w:rPr>
                <w:b/>
                <w:color w:val="000000"/>
                <w:sz w:val="18"/>
                <w:szCs w:val="18"/>
              </w:rPr>
            </w:pPr>
          </w:p>
        </w:tc>
        <w:tc>
          <w:tcPr>
            <w:tcW w:w="8788" w:type="dxa"/>
            <w:gridSpan w:val="2"/>
          </w:tcPr>
          <w:p w14:paraId="69E94AD4" w14:textId="77777777" w:rsidR="00C13543" w:rsidRPr="001E7FAD" w:rsidRDefault="00C13543">
            <w:pPr>
              <w:autoSpaceDE w:val="0"/>
              <w:autoSpaceDN w:val="0"/>
              <w:spacing w:line="240" w:lineRule="atLeast"/>
              <w:rPr>
                <w:rFonts w:cs="Arial"/>
                <w:szCs w:val="22"/>
              </w:rPr>
            </w:pPr>
            <w:r w:rsidRPr="001E7FAD">
              <w:rPr>
                <w:rFonts w:cs="Arial"/>
                <w:szCs w:val="22"/>
              </w:rPr>
              <w:t>Plaatsen hekwerk</w:t>
            </w:r>
          </w:p>
          <w:p w14:paraId="36F9DCD2" w14:textId="55451364" w:rsidR="00C13543" w:rsidRPr="001E7FAD" w:rsidRDefault="00C13543" w:rsidP="00CB3527">
            <w:pPr>
              <w:autoSpaceDE w:val="0"/>
              <w:autoSpaceDN w:val="0"/>
              <w:spacing w:line="240" w:lineRule="atLeast"/>
              <w:rPr>
                <w:b/>
                <w:iCs/>
                <w:color w:val="000000"/>
                <w:szCs w:val="22"/>
              </w:rPr>
            </w:pPr>
            <w:r w:rsidRPr="001E7FAD">
              <w:rPr>
                <w:rFonts w:cs="Arial"/>
                <w:szCs w:val="22"/>
              </w:rPr>
              <w:t xml:space="preserve">Wanneer het op grond van het </w:t>
            </w:r>
            <w:r w:rsidRPr="001E7FAD">
              <w:rPr>
                <w:rFonts w:eastAsiaTheme="majorEastAsia" w:cs="Arial"/>
                <w:szCs w:val="22"/>
              </w:rPr>
              <w:t>Besluit Bouwwerken Leefomgeving</w:t>
            </w:r>
            <w:r w:rsidRPr="001E7FAD">
              <w:rPr>
                <w:rFonts w:cs="Arial"/>
                <w:szCs w:val="22"/>
              </w:rPr>
              <w:t xml:space="preserve"> verplicht is om bij de trap een hekwerk te realiseren, kan de </w:t>
            </w:r>
            <w:r w:rsidR="00F95D26">
              <w:rPr>
                <w:rFonts w:cs="Arial"/>
                <w:szCs w:val="22"/>
              </w:rPr>
              <w:t>Inschrijver</w:t>
            </w:r>
            <w:r w:rsidRPr="001E7FAD">
              <w:rPr>
                <w:rFonts w:cs="Arial"/>
                <w:szCs w:val="22"/>
              </w:rPr>
              <w:t xml:space="preserve"> dit uitvoeren tegen een vooraf vastgesteld tarief</w:t>
            </w:r>
            <w:r w:rsidR="00CB3527">
              <w:rPr>
                <w:rFonts w:cs="Arial"/>
                <w:szCs w:val="22"/>
              </w:rPr>
              <w:t xml:space="preserve"> in het prijzenblad.</w:t>
            </w:r>
          </w:p>
        </w:tc>
      </w:tr>
      <w:tr w:rsidR="00C13543" w:rsidRPr="0025540E" w14:paraId="1B78D268" w14:textId="77777777">
        <w:tblPrEx>
          <w:tblCellMar>
            <w:left w:w="108" w:type="dxa"/>
            <w:right w:w="108" w:type="dxa"/>
          </w:tblCellMar>
          <w:tblLook w:val="04A0" w:firstRow="1" w:lastRow="0" w:firstColumn="1" w:lastColumn="0" w:noHBand="0" w:noVBand="1"/>
        </w:tblPrEx>
        <w:trPr>
          <w:gridBefore w:val="1"/>
          <w:wBefore w:w="38" w:type="dxa"/>
          <w:trHeight w:val="745"/>
        </w:trPr>
        <w:tc>
          <w:tcPr>
            <w:tcW w:w="284" w:type="dxa"/>
            <w:tcBorders>
              <w:top w:val="single" w:sz="4" w:space="0" w:color="auto"/>
              <w:left w:val="single" w:sz="4" w:space="0" w:color="auto"/>
              <w:bottom w:val="single" w:sz="4" w:space="0" w:color="auto"/>
              <w:right w:val="nil"/>
            </w:tcBorders>
            <w:shd w:val="clear" w:color="auto" w:fill="1F497D"/>
          </w:tcPr>
          <w:p w14:paraId="546CE419" w14:textId="77777777" w:rsidR="00C13543" w:rsidRPr="0025540E" w:rsidRDefault="00C13543">
            <w:pPr>
              <w:numPr>
                <w:ilvl w:val="0"/>
                <w:numId w:val="27"/>
              </w:numPr>
              <w:rPr>
                <w:bCs/>
                <w:color w:val="FFFFFF" w:themeColor="background1"/>
              </w:rPr>
            </w:pPr>
          </w:p>
        </w:tc>
        <w:tc>
          <w:tcPr>
            <w:tcW w:w="9497" w:type="dxa"/>
            <w:gridSpan w:val="4"/>
            <w:tcBorders>
              <w:top w:val="single" w:sz="4" w:space="0" w:color="auto"/>
              <w:left w:val="nil"/>
              <w:bottom w:val="single" w:sz="4" w:space="0" w:color="auto"/>
              <w:right w:val="nil"/>
            </w:tcBorders>
            <w:shd w:val="clear" w:color="auto" w:fill="1F497D"/>
          </w:tcPr>
          <w:p w14:paraId="70777B14" w14:textId="6E61163B" w:rsidR="00C13543" w:rsidRDefault="00C13543">
            <w:pPr>
              <w:jc w:val="center"/>
              <w:rPr>
                <w:bCs/>
                <w:color w:val="FFFFFF" w:themeColor="background1"/>
              </w:rPr>
            </w:pPr>
          </w:p>
          <w:p w14:paraId="32B9B2F7" w14:textId="77777777" w:rsidR="00C13543" w:rsidRDefault="00C13543">
            <w:pPr>
              <w:jc w:val="center"/>
              <w:rPr>
                <w:bCs/>
                <w:color w:val="FFFFFF" w:themeColor="background1"/>
              </w:rPr>
            </w:pPr>
            <w:r>
              <w:rPr>
                <w:bCs/>
                <w:color w:val="FFFFFF" w:themeColor="background1"/>
              </w:rPr>
              <w:t>Personele eisen</w:t>
            </w:r>
          </w:p>
          <w:p w14:paraId="19137B95" w14:textId="77777777" w:rsidR="00C13543" w:rsidRPr="0025540E" w:rsidRDefault="00C13543">
            <w:pPr>
              <w:jc w:val="center"/>
              <w:rPr>
                <w:bCs/>
                <w:color w:val="FFFFFF" w:themeColor="background1"/>
              </w:rPr>
            </w:pPr>
          </w:p>
        </w:tc>
      </w:tr>
      <w:tr w:rsidR="00C13543" w:rsidRPr="00AC246B" w14:paraId="6351DE23"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052C9A01" w14:textId="77777777" w:rsidR="00C13543" w:rsidRPr="00AC246B" w:rsidRDefault="00C13543">
            <w:pPr>
              <w:numPr>
                <w:ilvl w:val="0"/>
                <w:numId w:val="30"/>
              </w:numPr>
              <w:rPr>
                <w:b/>
                <w:color w:val="000000"/>
              </w:rPr>
            </w:pPr>
          </w:p>
        </w:tc>
        <w:tc>
          <w:tcPr>
            <w:tcW w:w="8788" w:type="dxa"/>
            <w:gridSpan w:val="2"/>
          </w:tcPr>
          <w:p w14:paraId="3B8B1FDB" w14:textId="50C4305E" w:rsidR="00C13543" w:rsidRPr="001E7FAD" w:rsidRDefault="00C13543" w:rsidP="00281F98">
            <w:pPr>
              <w:autoSpaceDE w:val="0"/>
              <w:autoSpaceDN w:val="0"/>
              <w:spacing w:line="240" w:lineRule="atLeast"/>
              <w:rPr>
                <w:bCs/>
                <w:iCs/>
                <w:color w:val="000000"/>
                <w:szCs w:val="22"/>
              </w:rPr>
            </w:pPr>
            <w:r w:rsidRPr="001E7FAD">
              <w:rPr>
                <w:szCs w:val="22"/>
              </w:rPr>
              <w:t xml:space="preserve">Plaatsen, </w:t>
            </w:r>
            <w:r w:rsidR="00FE2B63" w:rsidRPr="001E7FAD">
              <w:rPr>
                <w:szCs w:val="22"/>
              </w:rPr>
              <w:t>verwijderen/</w:t>
            </w:r>
            <w:r w:rsidRPr="001E7FAD">
              <w:rPr>
                <w:szCs w:val="22"/>
              </w:rPr>
              <w:t xml:space="preserve"> demonteren van trapliften en hekwerken wordt uitgevoerd door een deskundige servicemedewerker. Ook de benodigde stroomvoorziening wordt indien noodzakelijk door erkende vakmensen aangebracht. </w:t>
            </w:r>
          </w:p>
        </w:tc>
      </w:tr>
      <w:tr w:rsidR="00C13543" w:rsidRPr="00AC246B" w14:paraId="3EED4EB1"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56C3CCCA" w14:textId="77777777" w:rsidR="00C13543" w:rsidRPr="00AC246B" w:rsidRDefault="00C13543">
            <w:pPr>
              <w:numPr>
                <w:ilvl w:val="0"/>
                <w:numId w:val="30"/>
              </w:numPr>
              <w:rPr>
                <w:b/>
                <w:color w:val="000000"/>
              </w:rPr>
            </w:pPr>
          </w:p>
        </w:tc>
        <w:tc>
          <w:tcPr>
            <w:tcW w:w="8788" w:type="dxa"/>
            <w:gridSpan w:val="2"/>
          </w:tcPr>
          <w:p w14:paraId="309446B0" w14:textId="216BA1B8" w:rsidR="00C13543" w:rsidRPr="001E7FAD" w:rsidRDefault="00C13543">
            <w:pPr>
              <w:autoSpaceDE w:val="0"/>
              <w:autoSpaceDN w:val="0"/>
              <w:spacing w:line="240" w:lineRule="atLeast"/>
              <w:rPr>
                <w:szCs w:val="22"/>
              </w:rPr>
            </w:pPr>
            <w:r w:rsidRPr="001E7FAD">
              <w:rPr>
                <w:szCs w:val="22"/>
              </w:rPr>
              <w:t xml:space="preserve">Alle in te zetten medewerkers van </w:t>
            </w:r>
            <w:r w:rsidR="00F95D26">
              <w:rPr>
                <w:szCs w:val="22"/>
              </w:rPr>
              <w:t>Inschrijver</w:t>
            </w:r>
            <w:r w:rsidRPr="001E7FAD">
              <w:rPr>
                <w:szCs w:val="22"/>
              </w:rPr>
              <w:t xml:space="preserve"> (inclusief onderaannemers) die in contact komen met Opdrachtgever of </w:t>
            </w:r>
            <w:r w:rsidR="00C638F8">
              <w:rPr>
                <w:szCs w:val="22"/>
              </w:rPr>
              <w:t>Cliënt</w:t>
            </w:r>
            <w:r w:rsidRPr="001E7FAD">
              <w:rPr>
                <w:szCs w:val="22"/>
              </w:rPr>
              <w:t xml:space="preserve"> ten behoeve van de uitvoering van deze opdracht dienen: </w:t>
            </w:r>
          </w:p>
          <w:p w14:paraId="43689798" w14:textId="77777777" w:rsidR="00C13543" w:rsidRDefault="00C13543">
            <w:pPr>
              <w:pStyle w:val="Lijstalinea"/>
              <w:numPr>
                <w:ilvl w:val="0"/>
                <w:numId w:val="50"/>
              </w:numPr>
              <w:autoSpaceDE w:val="0"/>
              <w:autoSpaceDN w:val="0"/>
              <w:spacing w:line="240" w:lineRule="atLeast"/>
              <w:rPr>
                <w:szCs w:val="22"/>
              </w:rPr>
            </w:pPr>
            <w:r w:rsidRPr="001E7FAD">
              <w:rPr>
                <w:szCs w:val="22"/>
              </w:rPr>
              <w:t xml:space="preserve">verstaanbaar Nederlandse taal te spreken op B1 niveau; </w:t>
            </w:r>
          </w:p>
          <w:p w14:paraId="0CB30E36" w14:textId="3F11CCD1" w:rsidR="00C638F8" w:rsidRPr="00C638F8" w:rsidRDefault="00C638F8">
            <w:pPr>
              <w:pStyle w:val="Lijstalinea"/>
              <w:numPr>
                <w:ilvl w:val="0"/>
                <w:numId w:val="50"/>
              </w:numPr>
              <w:autoSpaceDE w:val="0"/>
              <w:autoSpaceDN w:val="0"/>
              <w:spacing w:line="240" w:lineRule="atLeast"/>
            </w:pPr>
            <w:r w:rsidRPr="00C638F8">
              <w:rPr>
                <w:szCs w:val="22"/>
              </w:rPr>
              <w:t xml:space="preserve">professioneel en respectvol met de Cliënt en diens woning om te gaan, de privacy van de </w:t>
            </w:r>
          </w:p>
          <w:p w14:paraId="0BEDDABD" w14:textId="763CB99C" w:rsidR="00C13543" w:rsidRPr="001E7FAD" w:rsidRDefault="00C638F8" w:rsidP="00C638F8">
            <w:pPr>
              <w:rPr>
                <w:b/>
                <w:i/>
                <w:color w:val="000000"/>
                <w:szCs w:val="22"/>
              </w:rPr>
            </w:pPr>
            <w:r>
              <w:rPr>
                <w:szCs w:val="22"/>
              </w:rPr>
              <w:t xml:space="preserve">              </w:t>
            </w:r>
            <w:r w:rsidR="00C13543" w:rsidRPr="001E7FAD">
              <w:rPr>
                <w:szCs w:val="22"/>
              </w:rPr>
              <w:t xml:space="preserve">van de </w:t>
            </w:r>
            <w:r>
              <w:rPr>
                <w:szCs w:val="22"/>
              </w:rPr>
              <w:t>Cliënt</w:t>
            </w:r>
            <w:r w:rsidR="00C13543" w:rsidRPr="001E7FAD">
              <w:rPr>
                <w:szCs w:val="22"/>
              </w:rPr>
              <w:t xml:space="preserve"> te respecteren en een nette, representatieve indruk te kunnen geven.</w:t>
            </w:r>
          </w:p>
        </w:tc>
      </w:tr>
      <w:tr w:rsidR="00C13543" w:rsidRPr="00AC246B" w14:paraId="1787E4A6"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30F0A176" w14:textId="77777777" w:rsidR="00C13543" w:rsidRPr="00AC246B" w:rsidRDefault="00C13543">
            <w:pPr>
              <w:numPr>
                <w:ilvl w:val="0"/>
                <w:numId w:val="30"/>
              </w:numPr>
              <w:rPr>
                <w:b/>
                <w:color w:val="000000"/>
              </w:rPr>
            </w:pPr>
          </w:p>
        </w:tc>
        <w:tc>
          <w:tcPr>
            <w:tcW w:w="8788" w:type="dxa"/>
            <w:gridSpan w:val="2"/>
          </w:tcPr>
          <w:p w14:paraId="1A6EF872" w14:textId="77777777" w:rsidR="00C13543" w:rsidRPr="001E7FAD" w:rsidRDefault="00C13543">
            <w:pPr>
              <w:autoSpaceDE w:val="0"/>
              <w:autoSpaceDN w:val="0"/>
              <w:spacing w:line="240" w:lineRule="atLeast"/>
              <w:rPr>
                <w:szCs w:val="22"/>
              </w:rPr>
            </w:pPr>
            <w:r w:rsidRPr="001E7FAD">
              <w:rPr>
                <w:szCs w:val="22"/>
              </w:rPr>
              <w:t xml:space="preserve">Verklaring Omtrent Gedrag (VOG)  </w:t>
            </w:r>
          </w:p>
          <w:p w14:paraId="2E3DF951" w14:textId="4B3F3CE7" w:rsidR="00C13543" w:rsidRPr="001E7FAD" w:rsidRDefault="00642027">
            <w:pPr>
              <w:autoSpaceDE w:val="0"/>
              <w:autoSpaceDN w:val="0"/>
              <w:spacing w:line="240" w:lineRule="atLeast"/>
              <w:rPr>
                <w:szCs w:val="22"/>
              </w:rPr>
            </w:pPr>
            <w:r>
              <w:rPr>
                <w:szCs w:val="22"/>
              </w:rPr>
              <w:t>M</w:t>
            </w:r>
            <w:r w:rsidR="00C13543" w:rsidRPr="001E7FAD">
              <w:rPr>
                <w:szCs w:val="22"/>
              </w:rPr>
              <w:t xml:space="preserve">edewerkers die cliëntcontacten hebben of met gevoelige persoonsgegevens van </w:t>
            </w:r>
            <w:r w:rsidR="00A409E8">
              <w:rPr>
                <w:szCs w:val="22"/>
              </w:rPr>
              <w:t>C</w:t>
            </w:r>
            <w:r w:rsidR="00C13543" w:rsidRPr="001E7FAD">
              <w:rPr>
                <w:szCs w:val="22"/>
              </w:rPr>
              <w:t>liënten omgaan</w:t>
            </w:r>
            <w:r>
              <w:rPr>
                <w:szCs w:val="22"/>
              </w:rPr>
              <w:t xml:space="preserve"> dienen in het bezit te zijn van een VOG</w:t>
            </w:r>
            <w:r w:rsidR="00C13543" w:rsidRPr="001E7FAD">
              <w:rPr>
                <w:szCs w:val="22"/>
              </w:rPr>
              <w:t>.</w:t>
            </w:r>
            <w:r w:rsidR="00C13543" w:rsidRPr="001E7FAD">
              <w:rPr>
                <w:rFonts w:ascii="Times New Roman" w:hAnsi="Times New Roman"/>
                <w:szCs w:val="22"/>
              </w:rPr>
              <w:t> </w:t>
            </w:r>
            <w:r w:rsidR="00C13543" w:rsidRPr="001E7FAD">
              <w:rPr>
                <w:szCs w:val="22"/>
              </w:rPr>
              <w:t>Deze verklaring mag bij indiensttreding van de werknemer</w:t>
            </w:r>
            <w:r w:rsidR="000B5EDF">
              <w:rPr>
                <w:szCs w:val="22"/>
              </w:rPr>
              <w:t xml:space="preserve"> of medewerker</w:t>
            </w:r>
            <w:r w:rsidR="00C13543" w:rsidRPr="001E7FAD">
              <w:rPr>
                <w:szCs w:val="22"/>
              </w:rPr>
              <w:t xml:space="preserve"> niet ouder zijn dan drie maanden.</w:t>
            </w:r>
            <w:r w:rsidR="00C13543" w:rsidRPr="001E7FAD">
              <w:rPr>
                <w:rFonts w:ascii="Times New Roman" w:hAnsi="Times New Roman"/>
                <w:szCs w:val="22"/>
              </w:rPr>
              <w:t> </w:t>
            </w:r>
            <w:r w:rsidR="00C13543" w:rsidRPr="001E7FAD">
              <w:rPr>
                <w:szCs w:val="22"/>
              </w:rPr>
              <w:t xml:space="preserve"> </w:t>
            </w:r>
          </w:p>
          <w:p w14:paraId="1A927258" w14:textId="77777777" w:rsidR="00C13543" w:rsidRPr="001E7FAD" w:rsidRDefault="00C13543">
            <w:pPr>
              <w:autoSpaceDE w:val="0"/>
              <w:autoSpaceDN w:val="0"/>
              <w:spacing w:line="240" w:lineRule="atLeast"/>
              <w:rPr>
                <w:szCs w:val="22"/>
              </w:rPr>
            </w:pPr>
            <w:r w:rsidRPr="001E7FAD">
              <w:rPr>
                <w:szCs w:val="22"/>
              </w:rPr>
              <w:t>De aanvraag voor een VOG dient minimaal getoetst te zijn op één van onderstaande</w:t>
            </w:r>
            <w:r w:rsidRPr="001E7FAD">
              <w:rPr>
                <w:rFonts w:ascii="Times New Roman" w:hAnsi="Times New Roman"/>
                <w:szCs w:val="22"/>
              </w:rPr>
              <w:t> </w:t>
            </w:r>
            <w:r w:rsidRPr="001E7FAD">
              <w:rPr>
                <w:szCs w:val="22"/>
              </w:rPr>
              <w:t xml:space="preserve"> </w:t>
            </w:r>
          </w:p>
          <w:p w14:paraId="7F394C3E" w14:textId="77777777" w:rsidR="00C13543" w:rsidRPr="001E7FAD" w:rsidRDefault="00C13543">
            <w:pPr>
              <w:autoSpaceDE w:val="0"/>
              <w:autoSpaceDN w:val="0"/>
              <w:spacing w:line="240" w:lineRule="atLeast"/>
              <w:rPr>
                <w:szCs w:val="22"/>
              </w:rPr>
            </w:pPr>
            <w:r w:rsidRPr="001E7FAD">
              <w:rPr>
                <w:szCs w:val="22"/>
              </w:rPr>
              <w:t>functieprofielen:</w:t>
            </w:r>
            <w:r w:rsidRPr="001E7FAD">
              <w:rPr>
                <w:rFonts w:ascii="Times New Roman" w:hAnsi="Times New Roman"/>
                <w:szCs w:val="22"/>
              </w:rPr>
              <w:t> </w:t>
            </w:r>
            <w:r w:rsidRPr="001E7FAD">
              <w:rPr>
                <w:szCs w:val="22"/>
              </w:rPr>
              <w:t xml:space="preserve"> </w:t>
            </w:r>
          </w:p>
          <w:p w14:paraId="542EE227" w14:textId="77777777" w:rsidR="00C13543" w:rsidRPr="001E7FAD" w:rsidRDefault="00C13543">
            <w:pPr>
              <w:autoSpaceDE w:val="0"/>
              <w:autoSpaceDN w:val="0"/>
              <w:spacing w:line="240" w:lineRule="atLeast"/>
              <w:rPr>
                <w:szCs w:val="22"/>
              </w:rPr>
            </w:pPr>
            <w:r w:rsidRPr="001E7FAD">
              <w:rPr>
                <w:szCs w:val="22"/>
              </w:rPr>
              <w:t>a. Algemene screeningsprofielen:</w:t>
            </w:r>
            <w:r w:rsidRPr="001E7FAD">
              <w:rPr>
                <w:rFonts w:ascii="Times New Roman" w:hAnsi="Times New Roman"/>
                <w:szCs w:val="22"/>
              </w:rPr>
              <w:t> </w:t>
            </w:r>
            <w:r w:rsidRPr="001E7FAD">
              <w:rPr>
                <w:szCs w:val="22"/>
              </w:rPr>
              <w:t xml:space="preserve"> </w:t>
            </w:r>
          </w:p>
          <w:p w14:paraId="25A6E748" w14:textId="77777777" w:rsidR="00C13543" w:rsidRPr="001E7FAD" w:rsidRDefault="00C13543">
            <w:pPr>
              <w:autoSpaceDE w:val="0"/>
              <w:autoSpaceDN w:val="0"/>
              <w:spacing w:line="240" w:lineRule="atLeast"/>
              <w:rPr>
                <w:szCs w:val="22"/>
              </w:rPr>
            </w:pPr>
            <w:r w:rsidRPr="001E7FAD">
              <w:rPr>
                <w:szCs w:val="22"/>
              </w:rPr>
              <w:t>i. Het verlenen van diensten in de persoonlijke leefomgeving (nr. 43)</w:t>
            </w:r>
            <w:r w:rsidRPr="001E7FAD">
              <w:rPr>
                <w:rFonts w:ascii="Times New Roman" w:hAnsi="Times New Roman"/>
                <w:szCs w:val="22"/>
              </w:rPr>
              <w:t> </w:t>
            </w:r>
            <w:r w:rsidRPr="001E7FAD">
              <w:rPr>
                <w:szCs w:val="22"/>
              </w:rPr>
              <w:t xml:space="preserve"> </w:t>
            </w:r>
          </w:p>
          <w:p w14:paraId="0F038B54" w14:textId="77777777" w:rsidR="00C13543" w:rsidRPr="001E7FAD" w:rsidRDefault="00C13543">
            <w:pPr>
              <w:autoSpaceDE w:val="0"/>
              <w:autoSpaceDN w:val="0"/>
              <w:spacing w:line="240" w:lineRule="atLeast"/>
              <w:rPr>
                <w:szCs w:val="22"/>
              </w:rPr>
            </w:pPr>
            <w:r w:rsidRPr="001E7FAD">
              <w:rPr>
                <w:szCs w:val="22"/>
              </w:rPr>
              <w:t>ii. Belast zijn met de zorg voor (hulpbehoevende) personen, zoals</w:t>
            </w:r>
            <w:r w:rsidRPr="001E7FAD">
              <w:rPr>
                <w:rFonts w:ascii="Times New Roman" w:hAnsi="Times New Roman"/>
                <w:szCs w:val="22"/>
              </w:rPr>
              <w:t> </w:t>
            </w:r>
            <w:r w:rsidRPr="001E7FAD">
              <w:rPr>
                <w:szCs w:val="22"/>
              </w:rPr>
              <w:t>ouderen en gehandicapten (nr. 85).</w:t>
            </w:r>
            <w:r w:rsidRPr="001E7FAD">
              <w:rPr>
                <w:rFonts w:ascii="Times New Roman" w:hAnsi="Times New Roman"/>
                <w:szCs w:val="22"/>
              </w:rPr>
              <w:t>  </w:t>
            </w:r>
            <w:r w:rsidRPr="001E7FAD">
              <w:rPr>
                <w:szCs w:val="22"/>
              </w:rPr>
              <w:t xml:space="preserve"> </w:t>
            </w:r>
          </w:p>
          <w:p w14:paraId="1604C4A6" w14:textId="77777777" w:rsidR="00C13543" w:rsidRPr="001E7FAD" w:rsidRDefault="00C13543">
            <w:pPr>
              <w:autoSpaceDE w:val="0"/>
              <w:autoSpaceDN w:val="0"/>
              <w:spacing w:line="240" w:lineRule="atLeast"/>
              <w:rPr>
                <w:szCs w:val="22"/>
              </w:rPr>
            </w:pPr>
            <w:r w:rsidRPr="001E7FAD">
              <w:rPr>
                <w:szCs w:val="22"/>
              </w:rPr>
              <w:t>b. Specifieke screeningsprofielen:</w:t>
            </w:r>
            <w:r w:rsidRPr="001E7FAD">
              <w:rPr>
                <w:rFonts w:ascii="Times New Roman" w:hAnsi="Times New Roman"/>
                <w:szCs w:val="22"/>
              </w:rPr>
              <w:t> </w:t>
            </w:r>
            <w:r w:rsidRPr="001E7FAD">
              <w:rPr>
                <w:szCs w:val="22"/>
              </w:rPr>
              <w:t xml:space="preserve"> </w:t>
            </w:r>
          </w:p>
          <w:p w14:paraId="4FF8D172" w14:textId="77777777" w:rsidR="00C13543" w:rsidRPr="001E7FAD" w:rsidRDefault="00C13543">
            <w:pPr>
              <w:rPr>
                <w:bCs/>
                <w:iCs/>
                <w:color w:val="000000"/>
                <w:szCs w:val="22"/>
              </w:rPr>
            </w:pPr>
            <w:r w:rsidRPr="001E7FAD">
              <w:rPr>
                <w:szCs w:val="22"/>
              </w:rPr>
              <w:t>i. Gezondheidszorg en Welzijn van mens en dier (nr. 45)</w:t>
            </w:r>
            <w:r w:rsidRPr="001E7FAD">
              <w:rPr>
                <w:rFonts w:ascii="Times New Roman" w:hAnsi="Times New Roman"/>
                <w:szCs w:val="22"/>
              </w:rPr>
              <w:t> </w:t>
            </w:r>
          </w:p>
        </w:tc>
      </w:tr>
      <w:tr w:rsidR="00C13543" w:rsidRPr="00AC246B" w14:paraId="76DD6794"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535B6CCD" w14:textId="77777777" w:rsidR="00C13543" w:rsidRPr="00AC246B" w:rsidRDefault="00C13543">
            <w:pPr>
              <w:numPr>
                <w:ilvl w:val="0"/>
                <w:numId w:val="30"/>
              </w:numPr>
              <w:rPr>
                <w:b/>
                <w:color w:val="000000"/>
              </w:rPr>
            </w:pPr>
          </w:p>
        </w:tc>
        <w:tc>
          <w:tcPr>
            <w:tcW w:w="8788" w:type="dxa"/>
            <w:gridSpan w:val="2"/>
          </w:tcPr>
          <w:p w14:paraId="7569CCA9" w14:textId="05AFD5EC" w:rsidR="00C13543" w:rsidRPr="001E7FAD" w:rsidRDefault="00C13543">
            <w:pPr>
              <w:autoSpaceDE w:val="0"/>
              <w:autoSpaceDN w:val="0"/>
              <w:spacing w:line="240" w:lineRule="atLeast"/>
              <w:rPr>
                <w:szCs w:val="22"/>
              </w:rPr>
            </w:pPr>
            <w:r w:rsidRPr="001E7FAD">
              <w:rPr>
                <w:szCs w:val="22"/>
              </w:rPr>
              <w:t xml:space="preserve">Alle medewerkers die bij </w:t>
            </w:r>
            <w:r w:rsidR="00281F98">
              <w:rPr>
                <w:szCs w:val="22"/>
              </w:rPr>
              <w:t>C</w:t>
            </w:r>
            <w:r w:rsidR="001E7FAD" w:rsidRPr="001E7FAD">
              <w:rPr>
                <w:szCs w:val="22"/>
              </w:rPr>
              <w:t>liënten</w:t>
            </w:r>
            <w:r w:rsidRPr="001E7FAD">
              <w:rPr>
                <w:szCs w:val="22"/>
              </w:rPr>
              <w:t xml:space="preserve"> thuiskomen voor advies of onderhoud kunnen zich legitimeren en kunnen aantonen dat ze voor de Inschrijver werken.</w:t>
            </w:r>
          </w:p>
        </w:tc>
      </w:tr>
      <w:tr w:rsidR="00C13543" w:rsidRPr="0025540E" w14:paraId="79DCFAEF" w14:textId="77777777">
        <w:tblPrEx>
          <w:tblCellMar>
            <w:left w:w="108" w:type="dxa"/>
            <w:right w:w="108" w:type="dxa"/>
          </w:tblCellMar>
          <w:tblLook w:val="04A0" w:firstRow="1" w:lastRow="0" w:firstColumn="1" w:lastColumn="0" w:noHBand="0" w:noVBand="1"/>
        </w:tblPrEx>
        <w:trPr>
          <w:gridBefore w:val="1"/>
          <w:wBefore w:w="38" w:type="dxa"/>
          <w:trHeight w:val="745"/>
        </w:trPr>
        <w:tc>
          <w:tcPr>
            <w:tcW w:w="284" w:type="dxa"/>
            <w:tcBorders>
              <w:top w:val="single" w:sz="4" w:space="0" w:color="auto"/>
              <w:left w:val="single" w:sz="4" w:space="0" w:color="auto"/>
              <w:bottom w:val="single" w:sz="4" w:space="0" w:color="auto"/>
              <w:right w:val="nil"/>
            </w:tcBorders>
            <w:shd w:val="clear" w:color="auto" w:fill="1F497D"/>
          </w:tcPr>
          <w:p w14:paraId="26DB8018" w14:textId="46CE51B8" w:rsidR="00C13543" w:rsidRPr="0025540E" w:rsidRDefault="00C13543">
            <w:pPr>
              <w:numPr>
                <w:ilvl w:val="0"/>
                <w:numId w:val="27"/>
              </w:numPr>
              <w:rPr>
                <w:bCs/>
                <w:color w:val="FFFFFF" w:themeColor="background1"/>
              </w:rPr>
            </w:pPr>
          </w:p>
        </w:tc>
        <w:tc>
          <w:tcPr>
            <w:tcW w:w="9497" w:type="dxa"/>
            <w:gridSpan w:val="4"/>
            <w:tcBorders>
              <w:top w:val="single" w:sz="4" w:space="0" w:color="auto"/>
              <w:left w:val="nil"/>
              <w:bottom w:val="single" w:sz="4" w:space="0" w:color="auto"/>
              <w:right w:val="nil"/>
            </w:tcBorders>
            <w:shd w:val="clear" w:color="auto" w:fill="1F497D"/>
          </w:tcPr>
          <w:p w14:paraId="4DCDDEC7" w14:textId="5F335DC6" w:rsidR="00C13543" w:rsidRPr="001E7FAD" w:rsidRDefault="00017DD5">
            <w:pPr>
              <w:jc w:val="center"/>
              <w:rPr>
                <w:bCs/>
                <w:color w:val="FFFFFF" w:themeColor="background1"/>
              </w:rPr>
            </w:pPr>
            <w:r w:rsidRPr="001E7FAD">
              <w:rPr>
                <w:bCs/>
                <w:noProof/>
                <w:color w:val="FFFFFF"/>
              </w:rPr>
              <w:drawing>
                <wp:anchor distT="0" distB="0" distL="114300" distR="114300" simplePos="0" relativeHeight="251658257" behindDoc="0" locked="0" layoutInCell="1" allowOverlap="1" wp14:anchorId="0B1A170D" wp14:editId="546880CD">
                  <wp:simplePos x="0" y="0"/>
                  <wp:positionH relativeFrom="column">
                    <wp:posOffset>-284480</wp:posOffset>
                  </wp:positionH>
                  <wp:positionV relativeFrom="paragraph">
                    <wp:posOffset>5080</wp:posOffset>
                  </wp:positionV>
                  <wp:extent cx="693420" cy="519395"/>
                  <wp:effectExtent l="38100" t="0" r="11430" b="7175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3420" cy="519395"/>
                          </a:xfrm>
                          <a:prstGeom prst="rect">
                            <a:avLst/>
                          </a:prstGeom>
                          <a:noFill/>
                          <a:effectLst>
                            <a:outerShdw blurRad="50800" dist="50800" dir="5400000" algn="ctr" rotWithShape="0">
                              <a:srgbClr val="002060"/>
                            </a:outerShdw>
                            <a:softEdge rad="114300"/>
                          </a:effectLst>
                        </pic:spPr>
                      </pic:pic>
                    </a:graphicData>
                  </a:graphic>
                  <wp14:sizeRelH relativeFrom="page">
                    <wp14:pctWidth>0</wp14:pctWidth>
                  </wp14:sizeRelH>
                  <wp14:sizeRelV relativeFrom="page">
                    <wp14:pctHeight>0</wp14:pctHeight>
                  </wp14:sizeRelV>
                </wp:anchor>
              </w:drawing>
            </w:r>
          </w:p>
          <w:p w14:paraId="6DE84BC3" w14:textId="192FF0BE" w:rsidR="00C13543" w:rsidRPr="001E7FAD" w:rsidRDefault="00017DD5">
            <w:pPr>
              <w:jc w:val="center"/>
              <w:rPr>
                <w:bCs/>
                <w:color w:val="FFFFFF" w:themeColor="background1"/>
              </w:rPr>
            </w:pPr>
            <w:r w:rsidRPr="001E7FAD">
              <w:rPr>
                <w:bCs/>
                <w:color w:val="FFFFFF" w:themeColor="background1"/>
              </w:rPr>
              <w:t xml:space="preserve"> </w:t>
            </w:r>
            <w:r w:rsidR="00C13543" w:rsidRPr="001E7FAD">
              <w:rPr>
                <w:bCs/>
                <w:color w:val="FFFFFF" w:themeColor="background1"/>
              </w:rPr>
              <w:t>Garantie, onderhoud en storingen</w:t>
            </w:r>
          </w:p>
          <w:p w14:paraId="03AF5F05" w14:textId="77777777" w:rsidR="00C13543" w:rsidRPr="001E7FAD" w:rsidRDefault="00C13543">
            <w:pPr>
              <w:jc w:val="center"/>
              <w:rPr>
                <w:bCs/>
                <w:color w:val="FFFFFF" w:themeColor="background1"/>
              </w:rPr>
            </w:pPr>
          </w:p>
        </w:tc>
      </w:tr>
      <w:tr w:rsidR="008B7955" w:rsidRPr="00AC246B" w14:paraId="4B9C78AC"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3FA39302" w14:textId="5265C761" w:rsidR="008B7955" w:rsidRPr="00AC246B" w:rsidRDefault="008B7955">
            <w:pPr>
              <w:numPr>
                <w:ilvl w:val="0"/>
                <w:numId w:val="30"/>
              </w:numPr>
              <w:rPr>
                <w:b/>
                <w:color w:val="000000"/>
              </w:rPr>
            </w:pPr>
          </w:p>
        </w:tc>
        <w:tc>
          <w:tcPr>
            <w:tcW w:w="8788" w:type="dxa"/>
            <w:gridSpan w:val="2"/>
          </w:tcPr>
          <w:p w14:paraId="014B94EA" w14:textId="5B08F4F6" w:rsidR="008B7955" w:rsidRPr="001E7FAD" w:rsidRDefault="00F95D26" w:rsidP="00600308">
            <w:pPr>
              <w:autoSpaceDE w:val="0"/>
              <w:autoSpaceDN w:val="0"/>
              <w:spacing w:line="240" w:lineRule="atLeast"/>
              <w:rPr>
                <w:szCs w:val="22"/>
              </w:rPr>
            </w:pPr>
            <w:r>
              <w:rPr>
                <w:szCs w:val="22"/>
              </w:rPr>
              <w:t>Inschrijver</w:t>
            </w:r>
            <w:r w:rsidR="00AF12A9" w:rsidRPr="001E7FAD">
              <w:rPr>
                <w:szCs w:val="22"/>
              </w:rPr>
              <w:t xml:space="preserve"> is 24/7 bereikbaar voor het melden van storingen en calamiteiten zowel per mail als telefonisch waarvoor geen extra kosten in rekening worden gebracht. </w:t>
            </w:r>
          </w:p>
        </w:tc>
      </w:tr>
      <w:tr w:rsidR="007439B2" w:rsidRPr="00AC246B" w14:paraId="6526EAAD"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5A38402A" w14:textId="77777777" w:rsidR="007439B2" w:rsidRPr="00AC246B" w:rsidRDefault="007439B2" w:rsidP="007439B2">
            <w:pPr>
              <w:numPr>
                <w:ilvl w:val="0"/>
                <w:numId w:val="30"/>
              </w:numPr>
              <w:rPr>
                <w:b/>
                <w:color w:val="000000"/>
              </w:rPr>
            </w:pPr>
          </w:p>
        </w:tc>
        <w:tc>
          <w:tcPr>
            <w:tcW w:w="8788" w:type="dxa"/>
            <w:gridSpan w:val="2"/>
          </w:tcPr>
          <w:p w14:paraId="3B025FED" w14:textId="5CE3E606" w:rsidR="007439B2" w:rsidRPr="001E7FAD" w:rsidRDefault="007439B2" w:rsidP="007439B2">
            <w:pPr>
              <w:rPr>
                <w:szCs w:val="22"/>
              </w:rPr>
            </w:pPr>
            <w:r w:rsidRPr="001E7FAD">
              <w:rPr>
                <w:szCs w:val="22"/>
              </w:rPr>
              <w:t xml:space="preserve">Bij onoordeelkundig gebruik stuurt de </w:t>
            </w:r>
            <w:r w:rsidR="00F95D26">
              <w:rPr>
                <w:szCs w:val="22"/>
              </w:rPr>
              <w:t>Inschrijver</w:t>
            </w:r>
            <w:r w:rsidRPr="001E7FAD">
              <w:rPr>
                <w:szCs w:val="22"/>
              </w:rPr>
              <w:t xml:space="preserve"> de factuur niet naar de </w:t>
            </w:r>
            <w:r w:rsidR="00281F98">
              <w:rPr>
                <w:szCs w:val="22"/>
              </w:rPr>
              <w:t>C</w:t>
            </w:r>
            <w:r w:rsidRPr="001E7FAD">
              <w:rPr>
                <w:szCs w:val="22"/>
              </w:rPr>
              <w:t>liënt, maar rechtstreeks naar de Gemeente. De Gemeente bepaalt vervolgens hoe zij deze factuur afhandelt.</w:t>
            </w:r>
          </w:p>
        </w:tc>
      </w:tr>
      <w:tr w:rsidR="007439B2" w:rsidRPr="00AC246B" w14:paraId="6E8940A3"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2D93A4E7" w14:textId="77777777" w:rsidR="007439B2" w:rsidRPr="00AC246B" w:rsidRDefault="007439B2" w:rsidP="007439B2">
            <w:pPr>
              <w:numPr>
                <w:ilvl w:val="0"/>
                <w:numId w:val="30"/>
              </w:numPr>
              <w:rPr>
                <w:b/>
                <w:color w:val="000000"/>
              </w:rPr>
            </w:pPr>
          </w:p>
        </w:tc>
        <w:tc>
          <w:tcPr>
            <w:tcW w:w="8788" w:type="dxa"/>
            <w:gridSpan w:val="2"/>
          </w:tcPr>
          <w:p w14:paraId="1429F1FC" w14:textId="77777777" w:rsidR="007439B2" w:rsidRPr="001E7FAD" w:rsidRDefault="007439B2" w:rsidP="007439B2">
            <w:pPr>
              <w:rPr>
                <w:szCs w:val="22"/>
              </w:rPr>
            </w:pPr>
            <w:r w:rsidRPr="001E7FAD">
              <w:rPr>
                <w:szCs w:val="22"/>
              </w:rPr>
              <w:t>Termijnen bij storingen en reparaties:</w:t>
            </w:r>
          </w:p>
          <w:p w14:paraId="28350FA3" w14:textId="3C5F821A" w:rsidR="007439B2" w:rsidRPr="001E7FAD" w:rsidRDefault="007439B2" w:rsidP="007439B2">
            <w:pPr>
              <w:numPr>
                <w:ilvl w:val="0"/>
                <w:numId w:val="51"/>
              </w:numPr>
              <w:spacing w:line="240" w:lineRule="auto"/>
              <w:rPr>
                <w:szCs w:val="22"/>
              </w:rPr>
            </w:pPr>
            <w:r w:rsidRPr="0005798E">
              <w:rPr>
                <w:b/>
                <w:bCs/>
                <w:szCs w:val="22"/>
              </w:rPr>
              <w:t>Urgentiestatus 1</w:t>
            </w:r>
            <w:r w:rsidRPr="001E7FAD">
              <w:rPr>
                <w:szCs w:val="22"/>
              </w:rPr>
              <w:t xml:space="preserve"> een calamiteit: de klant zit op een traplift met een storing en kan de traplift niet verlaten. Binnen 1 uur na melding van de storing is er een </w:t>
            </w:r>
            <w:r w:rsidRPr="001E7FAD">
              <w:rPr>
                <w:szCs w:val="22"/>
              </w:rPr>
              <w:lastRenderedPageBreak/>
              <w:t xml:space="preserve">medewerker aanwezig. De werkzaamheden worden onafgebroken voortgezet totdat de storing is verholpen. </w:t>
            </w:r>
          </w:p>
          <w:p w14:paraId="2B494B00" w14:textId="77777777" w:rsidR="002D3BC5" w:rsidRPr="002D3BC5" w:rsidRDefault="002D3BC5" w:rsidP="002D3BC5">
            <w:pPr>
              <w:pStyle w:val="Lijstalinea"/>
              <w:numPr>
                <w:ilvl w:val="0"/>
                <w:numId w:val="51"/>
              </w:numPr>
              <w:rPr>
                <w:bCs/>
                <w:iCs/>
                <w:color w:val="000000"/>
                <w:szCs w:val="22"/>
              </w:rPr>
            </w:pPr>
            <w:r w:rsidRPr="0005798E">
              <w:rPr>
                <w:b/>
                <w:bCs/>
                <w:szCs w:val="22"/>
              </w:rPr>
              <w:t xml:space="preserve">  </w:t>
            </w:r>
            <w:r w:rsidR="007439B2" w:rsidRPr="0005798E">
              <w:rPr>
                <w:b/>
                <w:bCs/>
                <w:szCs w:val="22"/>
              </w:rPr>
              <w:t>Urgentiestatus 2</w:t>
            </w:r>
            <w:r w:rsidR="007439B2" w:rsidRPr="002D3BC5">
              <w:rPr>
                <w:szCs w:val="22"/>
              </w:rPr>
              <w:t xml:space="preserve"> een storing: de traplift heeft een storing waardoor deze niet meer kan worden gebruikt. De klant kan door de storing de woning niet meer verlaten of gebruik maken van woonruimtes als badkamer, toilet en slaapkamer. Binnen 4 uur na melding van de storing</w:t>
            </w:r>
            <w:r w:rsidR="00771BC0" w:rsidRPr="002D3BC5">
              <w:rPr>
                <w:szCs w:val="22"/>
              </w:rPr>
              <w:t xml:space="preserve"> is er een mede</w:t>
            </w:r>
            <w:r w:rsidR="00BD1743" w:rsidRPr="002D3BC5">
              <w:rPr>
                <w:szCs w:val="22"/>
              </w:rPr>
              <w:t xml:space="preserve">werker </w:t>
            </w:r>
            <w:r w:rsidRPr="002D3BC5">
              <w:rPr>
                <w:szCs w:val="22"/>
              </w:rPr>
              <w:t>aanwezig.</w:t>
            </w:r>
            <w:r w:rsidR="007439B2" w:rsidRPr="002D3BC5">
              <w:rPr>
                <w:szCs w:val="22"/>
              </w:rPr>
              <w:t xml:space="preserve"> De werkzaamheden worden onafgebroken voortgezet totdat de storing is </w:t>
            </w:r>
            <w:r w:rsidR="00D66432" w:rsidRPr="002D3BC5">
              <w:rPr>
                <w:szCs w:val="22"/>
              </w:rPr>
              <w:t>verholpen.</w:t>
            </w:r>
          </w:p>
          <w:p w14:paraId="16A5B7CF" w14:textId="0CE7D32B" w:rsidR="007439B2" w:rsidRPr="002D3BC5" w:rsidRDefault="007439B2" w:rsidP="002D3BC5">
            <w:pPr>
              <w:pStyle w:val="Lijstalinea"/>
              <w:numPr>
                <w:ilvl w:val="0"/>
                <w:numId w:val="51"/>
              </w:numPr>
              <w:rPr>
                <w:bCs/>
                <w:iCs/>
                <w:color w:val="000000"/>
                <w:szCs w:val="22"/>
              </w:rPr>
            </w:pPr>
            <w:r w:rsidRPr="0005798E">
              <w:rPr>
                <w:b/>
                <w:bCs/>
                <w:szCs w:val="22"/>
              </w:rPr>
              <w:t>Urgentiestatus 3</w:t>
            </w:r>
            <w:r w:rsidRPr="002D3BC5">
              <w:rPr>
                <w:szCs w:val="22"/>
              </w:rPr>
              <w:t>, Storingen/benodigde reparaties, die het gebruik van de traplift niet of nauwelijks beperken dienen zo spoedig mogelijk, doch uiterlijk binnen 10 werkdagen na storingsmelding te worden verholpen.</w:t>
            </w:r>
          </w:p>
        </w:tc>
      </w:tr>
      <w:tr w:rsidR="007439B2" w:rsidRPr="00AC246B" w14:paraId="1D6678EE"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22818F26" w14:textId="77777777" w:rsidR="007439B2" w:rsidRPr="00AC246B" w:rsidRDefault="007439B2" w:rsidP="007439B2">
            <w:pPr>
              <w:numPr>
                <w:ilvl w:val="0"/>
                <w:numId w:val="30"/>
              </w:numPr>
              <w:rPr>
                <w:b/>
                <w:color w:val="000000"/>
              </w:rPr>
            </w:pPr>
          </w:p>
        </w:tc>
        <w:tc>
          <w:tcPr>
            <w:tcW w:w="8788" w:type="dxa"/>
            <w:gridSpan w:val="2"/>
          </w:tcPr>
          <w:p w14:paraId="5F5D67DD" w14:textId="3298D391" w:rsidR="007439B2" w:rsidRPr="001E7FAD" w:rsidRDefault="007439B2" w:rsidP="007439B2">
            <w:pPr>
              <w:rPr>
                <w:bCs/>
                <w:iCs/>
                <w:color w:val="000000"/>
                <w:szCs w:val="22"/>
              </w:rPr>
            </w:pPr>
            <w:r w:rsidRPr="001E7FAD">
              <w:rPr>
                <w:szCs w:val="22"/>
              </w:rPr>
              <w:t xml:space="preserve">De Inschrijver beschikt over een klachtenprotocol dat voldoet aan de wettelijke vereisten en kwaliteitsnormen. Het protocol is voor de </w:t>
            </w:r>
            <w:r w:rsidR="00C638F8">
              <w:rPr>
                <w:szCs w:val="22"/>
              </w:rPr>
              <w:t>Cliënt</w:t>
            </w:r>
            <w:r w:rsidRPr="001E7FAD">
              <w:rPr>
                <w:szCs w:val="22"/>
              </w:rPr>
              <w:t xml:space="preserve"> goed te vinden op de website van de Inschrijver. In dit protocol is vastgelegd wat minimaal uitgevoerd moet worden voor een zorgvuldige en adequate afhandeling van klachten.</w:t>
            </w:r>
          </w:p>
        </w:tc>
      </w:tr>
      <w:tr w:rsidR="007439B2" w:rsidRPr="00AC246B" w14:paraId="59BD563B"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F3A0EA9" w14:textId="77777777" w:rsidR="007439B2" w:rsidRPr="00AC246B" w:rsidRDefault="007439B2" w:rsidP="007439B2">
            <w:pPr>
              <w:numPr>
                <w:ilvl w:val="0"/>
                <w:numId w:val="30"/>
              </w:numPr>
              <w:rPr>
                <w:b/>
                <w:color w:val="000000"/>
              </w:rPr>
            </w:pPr>
          </w:p>
        </w:tc>
        <w:tc>
          <w:tcPr>
            <w:tcW w:w="8788" w:type="dxa"/>
            <w:gridSpan w:val="2"/>
          </w:tcPr>
          <w:p w14:paraId="71515F2E" w14:textId="0D8B4C2E" w:rsidR="007439B2" w:rsidRPr="001E7FAD" w:rsidRDefault="007439B2" w:rsidP="007439B2">
            <w:pPr>
              <w:rPr>
                <w:bCs/>
                <w:iCs/>
                <w:color w:val="000000"/>
                <w:szCs w:val="22"/>
              </w:rPr>
            </w:pPr>
            <w:r w:rsidRPr="001E7FAD">
              <w:rPr>
                <w:szCs w:val="22"/>
              </w:rPr>
              <w:t xml:space="preserve">Bij klachten waarbij sprake is van een (mogelijk) direct risico voor de veiligheid van </w:t>
            </w:r>
            <w:r w:rsidR="00D630C5">
              <w:rPr>
                <w:szCs w:val="22"/>
              </w:rPr>
              <w:t>C</w:t>
            </w:r>
            <w:r w:rsidRPr="001E7FAD">
              <w:rPr>
                <w:szCs w:val="22"/>
              </w:rPr>
              <w:t xml:space="preserve">liënt of derden, neemt de </w:t>
            </w:r>
            <w:r w:rsidR="00F95D26">
              <w:rPr>
                <w:szCs w:val="22"/>
              </w:rPr>
              <w:t>Inschrijver</w:t>
            </w:r>
            <w:r w:rsidRPr="001E7FAD">
              <w:rPr>
                <w:szCs w:val="22"/>
              </w:rPr>
              <w:t xml:space="preserve"> zo binnen 1 werkdag contact op met de Opdrachtgever.</w:t>
            </w:r>
          </w:p>
        </w:tc>
      </w:tr>
      <w:tr w:rsidR="007439B2" w:rsidRPr="00AC246B" w14:paraId="11D98D36"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4FA1EC46" w14:textId="77777777" w:rsidR="007439B2" w:rsidRPr="00AC246B" w:rsidRDefault="007439B2" w:rsidP="007439B2">
            <w:pPr>
              <w:numPr>
                <w:ilvl w:val="0"/>
                <w:numId w:val="30"/>
              </w:numPr>
              <w:rPr>
                <w:b/>
                <w:color w:val="000000"/>
              </w:rPr>
            </w:pPr>
          </w:p>
        </w:tc>
        <w:tc>
          <w:tcPr>
            <w:tcW w:w="8788" w:type="dxa"/>
            <w:gridSpan w:val="2"/>
          </w:tcPr>
          <w:p w14:paraId="11F22747" w14:textId="77777777" w:rsidR="007439B2" w:rsidRPr="001E7FAD" w:rsidRDefault="007439B2" w:rsidP="007439B2">
            <w:pPr>
              <w:rPr>
                <w:bCs/>
                <w:iCs/>
                <w:color w:val="000000"/>
                <w:szCs w:val="22"/>
              </w:rPr>
            </w:pPr>
            <w:r w:rsidRPr="001E7FAD">
              <w:rPr>
                <w:szCs w:val="22"/>
              </w:rPr>
              <w:t>Opdrachtgever is gerechtigd om opdrachten te plaatsen bij een andere leverancier indien Inschrijver niet kan leveren.</w:t>
            </w:r>
          </w:p>
        </w:tc>
      </w:tr>
      <w:tr w:rsidR="007439B2" w:rsidRPr="00AC246B" w14:paraId="7F976788"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620B0FDB" w14:textId="77777777" w:rsidR="007439B2" w:rsidRPr="00AC246B" w:rsidRDefault="007439B2" w:rsidP="007439B2">
            <w:pPr>
              <w:numPr>
                <w:ilvl w:val="0"/>
                <w:numId w:val="30"/>
              </w:numPr>
              <w:rPr>
                <w:b/>
                <w:color w:val="000000"/>
              </w:rPr>
            </w:pPr>
          </w:p>
        </w:tc>
        <w:tc>
          <w:tcPr>
            <w:tcW w:w="8788" w:type="dxa"/>
            <w:gridSpan w:val="2"/>
          </w:tcPr>
          <w:p w14:paraId="1896F6B9" w14:textId="54D93489" w:rsidR="007439B2" w:rsidRPr="001E7FAD" w:rsidRDefault="007439B2" w:rsidP="007439B2">
            <w:pPr>
              <w:pStyle w:val="Lijstalinea"/>
              <w:numPr>
                <w:ilvl w:val="0"/>
                <w:numId w:val="52"/>
              </w:numPr>
              <w:autoSpaceDE w:val="0"/>
              <w:autoSpaceDN w:val="0"/>
              <w:spacing w:line="240" w:lineRule="atLeast"/>
              <w:rPr>
                <w:szCs w:val="22"/>
              </w:rPr>
            </w:pPr>
            <w:r w:rsidRPr="001E7FAD">
              <w:rPr>
                <w:szCs w:val="22"/>
              </w:rPr>
              <w:t>Inschrijver aanvaardt de volledige productaansprakelijkheid voor de door Inschrijver geleverde trapliften incl. opties en/of individuele aanpassingen en bouwkundige aanpassingen en dient aan te kunnen tonen dat het bedrijf voldoende verzekerd is voor productaansprakelijkheid.</w:t>
            </w:r>
          </w:p>
          <w:p w14:paraId="7283E26F" w14:textId="14789F7C" w:rsidR="007439B2" w:rsidRDefault="00F95D26" w:rsidP="007439B2">
            <w:pPr>
              <w:pStyle w:val="Lijstalinea"/>
              <w:numPr>
                <w:ilvl w:val="0"/>
                <w:numId w:val="52"/>
              </w:numPr>
              <w:autoSpaceDE w:val="0"/>
              <w:autoSpaceDN w:val="0"/>
              <w:spacing w:line="240" w:lineRule="atLeast"/>
              <w:rPr>
                <w:szCs w:val="22"/>
              </w:rPr>
            </w:pPr>
            <w:r>
              <w:rPr>
                <w:szCs w:val="22"/>
              </w:rPr>
              <w:t>Inschrijver</w:t>
            </w:r>
            <w:r w:rsidR="007439B2" w:rsidRPr="001E7FAD">
              <w:rPr>
                <w:szCs w:val="22"/>
              </w:rPr>
              <w:t xml:space="preserve"> vrijwaart de gemeente volledig van iedere aanspraak in deze. Het bewijs van verzekering dient binnen twee dagen na een daartoe strekkend verzoek te kunnen worden overlegd.</w:t>
            </w:r>
          </w:p>
          <w:p w14:paraId="2C4493C0" w14:textId="398BA636" w:rsidR="00E4217E" w:rsidRDefault="00E4217E" w:rsidP="00E4217E">
            <w:pPr>
              <w:pStyle w:val="Lijstalinea"/>
              <w:numPr>
                <w:ilvl w:val="0"/>
                <w:numId w:val="52"/>
              </w:numPr>
              <w:autoSpaceDE w:val="0"/>
              <w:autoSpaceDN w:val="0"/>
              <w:spacing w:line="240" w:lineRule="atLeast"/>
              <w:rPr>
                <w:szCs w:val="22"/>
              </w:rPr>
            </w:pPr>
            <w:r>
              <w:t xml:space="preserve">  </w:t>
            </w:r>
            <w:r>
              <w:rPr>
                <w:szCs w:val="22"/>
              </w:rPr>
              <w:t>Inschrijver</w:t>
            </w:r>
            <w:r w:rsidRPr="001E7FAD">
              <w:rPr>
                <w:szCs w:val="22"/>
              </w:rPr>
              <w:t xml:space="preserve"> </w:t>
            </w:r>
            <w:r>
              <w:rPr>
                <w:szCs w:val="22"/>
              </w:rPr>
              <w:t xml:space="preserve">garandeert bij de trapliften een technische levensduur van ten minste 10 </w:t>
            </w:r>
            <w:r w:rsidR="00EA660D">
              <w:rPr>
                <w:szCs w:val="22"/>
              </w:rPr>
              <w:t>jaar vanaf het moment van plaatsing.</w:t>
            </w:r>
          </w:p>
          <w:p w14:paraId="799C6338" w14:textId="5079F274" w:rsidR="007439B2" w:rsidRPr="001E7FAD" w:rsidRDefault="00F95D26" w:rsidP="007439B2">
            <w:pPr>
              <w:pStyle w:val="Lijstalinea"/>
              <w:numPr>
                <w:ilvl w:val="0"/>
                <w:numId w:val="52"/>
              </w:numPr>
              <w:autoSpaceDE w:val="0"/>
              <w:autoSpaceDN w:val="0"/>
              <w:spacing w:line="240" w:lineRule="atLeast"/>
              <w:rPr>
                <w:bCs/>
                <w:iCs/>
                <w:color w:val="000000"/>
                <w:szCs w:val="22"/>
              </w:rPr>
            </w:pPr>
            <w:r>
              <w:rPr>
                <w:szCs w:val="22"/>
              </w:rPr>
              <w:t>Inschrijver</w:t>
            </w:r>
            <w:r w:rsidR="007439B2" w:rsidRPr="001E7FAD">
              <w:rPr>
                <w:szCs w:val="22"/>
              </w:rPr>
              <w:t xml:space="preserve"> garandeert de nalevering van originele onderdelen of gelijkwaardige alternatieve onderdelen voor een periode van minimaal 10 jaar na levering van de traplift aan de cliënt.</w:t>
            </w:r>
          </w:p>
        </w:tc>
      </w:tr>
      <w:tr w:rsidR="007439B2" w:rsidRPr="00AC246B" w14:paraId="1606CF9E"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6E6BC6E9" w14:textId="77777777" w:rsidR="007439B2" w:rsidRPr="00AC246B" w:rsidRDefault="007439B2" w:rsidP="007439B2">
            <w:pPr>
              <w:numPr>
                <w:ilvl w:val="0"/>
                <w:numId w:val="30"/>
              </w:numPr>
              <w:rPr>
                <w:b/>
                <w:color w:val="000000"/>
              </w:rPr>
            </w:pPr>
          </w:p>
        </w:tc>
        <w:tc>
          <w:tcPr>
            <w:tcW w:w="8788" w:type="dxa"/>
            <w:gridSpan w:val="2"/>
          </w:tcPr>
          <w:p w14:paraId="2005E6DA" w14:textId="77777777" w:rsidR="00FE2B63" w:rsidRDefault="007439B2" w:rsidP="007439B2">
            <w:pPr>
              <w:rPr>
                <w:szCs w:val="22"/>
              </w:rPr>
            </w:pPr>
            <w:r w:rsidRPr="001E7FAD">
              <w:rPr>
                <w:szCs w:val="22"/>
              </w:rPr>
              <w:t xml:space="preserve">Het onderhoud gedurende de eerste vijf jaar is inbegrepen in aanschafprijs van de </w:t>
            </w:r>
            <w:r w:rsidR="00FE2B63" w:rsidRPr="001E7FAD">
              <w:rPr>
                <w:szCs w:val="22"/>
              </w:rPr>
              <w:t xml:space="preserve">traplift. </w:t>
            </w:r>
          </w:p>
          <w:p w14:paraId="37BAD840" w14:textId="7CD8B0DC" w:rsidR="007439B2" w:rsidRPr="001E7FAD" w:rsidRDefault="007439B2" w:rsidP="007439B2">
            <w:pPr>
              <w:rPr>
                <w:bCs/>
                <w:iCs/>
                <w:color w:val="000000"/>
                <w:szCs w:val="22"/>
              </w:rPr>
            </w:pPr>
            <w:r w:rsidRPr="001E7FAD">
              <w:rPr>
                <w:szCs w:val="22"/>
              </w:rPr>
              <w:t>Full-service garantie.</w:t>
            </w:r>
          </w:p>
        </w:tc>
      </w:tr>
      <w:tr w:rsidR="007439B2" w:rsidRPr="00AC246B" w14:paraId="6C82D204"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1E579500" w14:textId="77777777" w:rsidR="007439B2" w:rsidRPr="00AC246B" w:rsidRDefault="007439B2" w:rsidP="007439B2">
            <w:pPr>
              <w:numPr>
                <w:ilvl w:val="0"/>
                <w:numId w:val="30"/>
              </w:numPr>
              <w:rPr>
                <w:b/>
                <w:color w:val="000000"/>
              </w:rPr>
            </w:pPr>
          </w:p>
        </w:tc>
        <w:tc>
          <w:tcPr>
            <w:tcW w:w="8788" w:type="dxa"/>
            <w:gridSpan w:val="2"/>
          </w:tcPr>
          <w:p w14:paraId="20FBE81C" w14:textId="77777777" w:rsidR="007439B2" w:rsidRPr="001E7FAD" w:rsidRDefault="007439B2" w:rsidP="007439B2">
            <w:pPr>
              <w:autoSpaceDE w:val="0"/>
              <w:autoSpaceDN w:val="0"/>
              <w:spacing w:line="240" w:lineRule="atLeast"/>
              <w:rPr>
                <w:szCs w:val="22"/>
              </w:rPr>
            </w:pPr>
            <w:r w:rsidRPr="001E7FAD">
              <w:rPr>
                <w:szCs w:val="22"/>
              </w:rPr>
              <w:t>Onderhoud na vijf jaar</w:t>
            </w:r>
          </w:p>
          <w:p w14:paraId="7B043C1B" w14:textId="77777777" w:rsidR="007439B2" w:rsidRPr="001E7FAD" w:rsidRDefault="007439B2" w:rsidP="007439B2">
            <w:pPr>
              <w:autoSpaceDE w:val="0"/>
              <w:autoSpaceDN w:val="0"/>
              <w:spacing w:line="240" w:lineRule="atLeast"/>
              <w:rPr>
                <w:bCs/>
                <w:iCs/>
                <w:color w:val="000000"/>
                <w:szCs w:val="22"/>
              </w:rPr>
            </w:pPr>
            <w:r w:rsidRPr="001E7FAD">
              <w:rPr>
                <w:szCs w:val="22"/>
              </w:rPr>
              <w:t xml:space="preserve">Voor trapliften die langer dan vijf jaar geleden zijn geplaatst, wordt het onderhoud uitgevoerd tegen een vast tarief (zie prijzenblad). </w:t>
            </w:r>
          </w:p>
        </w:tc>
      </w:tr>
      <w:tr w:rsidR="007439B2" w:rsidRPr="00AC246B" w14:paraId="42670546"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71BFC72E" w14:textId="77777777" w:rsidR="007439B2" w:rsidRPr="00AC246B" w:rsidRDefault="007439B2" w:rsidP="007439B2">
            <w:pPr>
              <w:numPr>
                <w:ilvl w:val="0"/>
                <w:numId w:val="30"/>
              </w:numPr>
              <w:rPr>
                <w:b/>
                <w:color w:val="000000"/>
              </w:rPr>
            </w:pPr>
          </w:p>
        </w:tc>
        <w:tc>
          <w:tcPr>
            <w:tcW w:w="8788" w:type="dxa"/>
            <w:gridSpan w:val="2"/>
          </w:tcPr>
          <w:p w14:paraId="654926EB" w14:textId="081A3D28" w:rsidR="007439B2" w:rsidRPr="001E7FAD" w:rsidRDefault="007439B2" w:rsidP="007439B2">
            <w:pPr>
              <w:autoSpaceDE w:val="0"/>
              <w:autoSpaceDN w:val="0"/>
              <w:spacing w:line="240" w:lineRule="atLeast"/>
              <w:rPr>
                <w:szCs w:val="22"/>
              </w:rPr>
            </w:pPr>
            <w:r w:rsidRPr="001E7FAD">
              <w:rPr>
                <w:szCs w:val="22"/>
              </w:rPr>
              <w:t xml:space="preserve">De voorwaarden van de </w:t>
            </w:r>
            <w:r w:rsidR="00D66432">
              <w:rPr>
                <w:szCs w:val="22"/>
              </w:rPr>
              <w:t>O</w:t>
            </w:r>
            <w:r w:rsidRPr="001E7FAD">
              <w:rPr>
                <w:szCs w:val="22"/>
              </w:rPr>
              <w:t>vereenkomst blijven van kracht na afloop</w:t>
            </w:r>
            <w:r w:rsidR="00D072A5">
              <w:rPr>
                <w:szCs w:val="22"/>
              </w:rPr>
              <w:t xml:space="preserve"> van de Overeenkomst</w:t>
            </w:r>
            <w:r w:rsidRPr="001E7FAD">
              <w:rPr>
                <w:szCs w:val="22"/>
              </w:rPr>
              <w:t xml:space="preserve">. Zij zijn </w:t>
            </w:r>
            <w:r w:rsidR="00FE2B63" w:rsidRPr="001E7FAD">
              <w:rPr>
                <w:szCs w:val="22"/>
              </w:rPr>
              <w:t>ook</w:t>
            </w:r>
            <w:r w:rsidRPr="001E7FAD">
              <w:rPr>
                <w:szCs w:val="22"/>
              </w:rPr>
              <w:t xml:space="preserve"> van toepassing indien de traplift op het moment van beëindiging minder dan vijf jaar geleden bij de </w:t>
            </w:r>
            <w:r w:rsidR="00D630C5">
              <w:rPr>
                <w:szCs w:val="22"/>
              </w:rPr>
              <w:t>C</w:t>
            </w:r>
            <w:r w:rsidRPr="001E7FAD">
              <w:rPr>
                <w:szCs w:val="22"/>
              </w:rPr>
              <w:t>liënt is geplaatst. Na afloop van de overeenkomst blijft het full service onderhoud voor trapliften ouder dan 5 jaar op basis van offerte mogelijk.</w:t>
            </w:r>
          </w:p>
        </w:tc>
      </w:tr>
      <w:tr w:rsidR="007439B2" w:rsidRPr="00AC246B" w14:paraId="7A250677"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05422A98" w14:textId="77777777" w:rsidR="007439B2" w:rsidRPr="00AC246B" w:rsidRDefault="007439B2" w:rsidP="007439B2">
            <w:pPr>
              <w:numPr>
                <w:ilvl w:val="0"/>
                <w:numId w:val="30"/>
              </w:numPr>
              <w:rPr>
                <w:b/>
                <w:color w:val="000000"/>
              </w:rPr>
            </w:pPr>
          </w:p>
        </w:tc>
        <w:tc>
          <w:tcPr>
            <w:tcW w:w="8788" w:type="dxa"/>
            <w:gridSpan w:val="2"/>
          </w:tcPr>
          <w:p w14:paraId="5668CCBA" w14:textId="77777777" w:rsidR="007439B2" w:rsidRPr="001E7FAD" w:rsidRDefault="007439B2" w:rsidP="007439B2">
            <w:pPr>
              <w:autoSpaceDE w:val="0"/>
              <w:autoSpaceDN w:val="0"/>
              <w:spacing w:line="240" w:lineRule="atLeast"/>
              <w:rPr>
                <w:szCs w:val="22"/>
              </w:rPr>
            </w:pPr>
            <w:r w:rsidRPr="001E7FAD">
              <w:rPr>
                <w:szCs w:val="22"/>
              </w:rPr>
              <w:t xml:space="preserve">Het Full-service garantie/onderhoud staat garant voor het functioneren van de traplift en alle gebruikte onderdelen. </w:t>
            </w:r>
          </w:p>
          <w:p w14:paraId="730AA33B" w14:textId="1504A6AA" w:rsidR="007439B2" w:rsidRPr="001E7FAD" w:rsidRDefault="007439B2" w:rsidP="007439B2">
            <w:pPr>
              <w:autoSpaceDE w:val="0"/>
              <w:autoSpaceDN w:val="0"/>
              <w:spacing w:line="240" w:lineRule="atLeast"/>
              <w:rPr>
                <w:szCs w:val="22"/>
              </w:rPr>
            </w:pPr>
            <w:r w:rsidRPr="001E7FAD">
              <w:rPr>
                <w:szCs w:val="22"/>
              </w:rPr>
              <w:t>Dit bevat alle kosten van (preventief) onderhoud, 24</w:t>
            </w:r>
            <w:r w:rsidRPr="001E7FAD">
              <w:rPr>
                <w:rFonts w:ascii="Times New Roman" w:hAnsi="Times New Roman"/>
                <w:szCs w:val="22"/>
              </w:rPr>
              <w:t>‐</w:t>
            </w:r>
            <w:r w:rsidRPr="001E7FAD">
              <w:rPr>
                <w:szCs w:val="22"/>
              </w:rPr>
              <w:t xml:space="preserve">uurs storingsdienst zeven dagen per week, alle (spoed)reparaties en vervangingen inclusief kosten materiaal (accu’s inbegrepen), arbeidsloon, voorrijkosten, etc. en kosten van noodzakelijke updates van elektronica en software. </w:t>
            </w:r>
          </w:p>
        </w:tc>
      </w:tr>
      <w:tr w:rsidR="007439B2" w:rsidRPr="00B0358E" w14:paraId="51BF0DB8" w14:textId="77777777">
        <w:tblPrEx>
          <w:tblCellMar>
            <w:left w:w="108" w:type="dxa"/>
            <w:right w:w="108" w:type="dxa"/>
          </w:tblCellMar>
          <w:tblLook w:val="04A0" w:firstRow="1" w:lastRow="0" w:firstColumn="1" w:lastColumn="0" w:noHBand="0" w:noVBand="1"/>
        </w:tblPrEx>
        <w:trPr>
          <w:gridBefore w:val="1"/>
          <w:wBefore w:w="38" w:type="dxa"/>
          <w:trHeight w:val="881"/>
        </w:trPr>
        <w:tc>
          <w:tcPr>
            <w:tcW w:w="284" w:type="dxa"/>
            <w:tcBorders>
              <w:top w:val="single" w:sz="4" w:space="0" w:color="auto"/>
              <w:left w:val="single" w:sz="4" w:space="0" w:color="auto"/>
              <w:bottom w:val="single" w:sz="4" w:space="0" w:color="auto"/>
              <w:right w:val="nil"/>
            </w:tcBorders>
            <w:shd w:val="clear" w:color="auto" w:fill="1F497D"/>
          </w:tcPr>
          <w:p w14:paraId="79760321" w14:textId="77777777" w:rsidR="007439B2" w:rsidRPr="00AC246B" w:rsidRDefault="007439B2" w:rsidP="007439B2">
            <w:pPr>
              <w:numPr>
                <w:ilvl w:val="0"/>
                <w:numId w:val="26"/>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3F630B97" w14:textId="77777777" w:rsidR="007439B2" w:rsidRDefault="007439B2" w:rsidP="007439B2">
            <w:pPr>
              <w:jc w:val="both"/>
              <w:rPr>
                <w:bCs/>
                <w:color w:val="FFFFFF"/>
              </w:rPr>
            </w:pPr>
            <w:r>
              <w:rPr>
                <w:bCs/>
                <w:noProof/>
                <w:color w:val="FFFFFF"/>
              </w:rPr>
              <w:drawing>
                <wp:anchor distT="0" distB="0" distL="114300" distR="114300" simplePos="0" relativeHeight="251658253" behindDoc="0" locked="0" layoutInCell="1" allowOverlap="1" wp14:anchorId="2208CC5F" wp14:editId="4695301A">
                  <wp:simplePos x="0" y="0"/>
                  <wp:positionH relativeFrom="column">
                    <wp:posOffset>-198755</wp:posOffset>
                  </wp:positionH>
                  <wp:positionV relativeFrom="paragraph">
                    <wp:posOffset>11430</wp:posOffset>
                  </wp:positionV>
                  <wp:extent cx="519379" cy="519379"/>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379" cy="519379"/>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55C06A68" w14:textId="01CC4DEB" w:rsidR="007439B2" w:rsidRPr="00021D4B" w:rsidRDefault="007439B2" w:rsidP="007439B2">
            <w:pPr>
              <w:jc w:val="center"/>
              <w:rPr>
                <w:bCs/>
                <w:color w:val="FFFFFF"/>
                <w:lang w:val="en-GB"/>
              </w:rPr>
            </w:pPr>
            <w:r w:rsidRPr="00021D4B">
              <w:rPr>
                <w:bCs/>
                <w:color w:val="FFFFFF"/>
                <w:lang w:val="en-GB"/>
              </w:rPr>
              <w:t xml:space="preserve">Social Return </w:t>
            </w:r>
            <w:r w:rsidR="00034568" w:rsidRPr="00021D4B">
              <w:rPr>
                <w:bCs/>
                <w:color w:val="FFFFFF"/>
                <w:lang w:val="en-GB"/>
              </w:rPr>
              <w:t>on</w:t>
            </w:r>
            <w:r w:rsidRPr="00021D4B">
              <w:rPr>
                <w:bCs/>
                <w:color w:val="FFFFFF"/>
                <w:lang w:val="en-GB"/>
              </w:rPr>
              <w:t xml:space="preserve"> Investement (SROI)</w:t>
            </w:r>
          </w:p>
        </w:tc>
      </w:tr>
      <w:tr w:rsidR="007439B2" w:rsidRPr="00AC246B" w14:paraId="0A82A7BF" w14:textId="77777777" w:rsidTr="003B235F">
        <w:tblPrEx>
          <w:tblCellMar>
            <w:left w:w="108" w:type="dxa"/>
            <w:right w:w="108" w:type="dxa"/>
          </w:tblCellMar>
          <w:tblLook w:val="04A0" w:firstRow="1" w:lastRow="0" w:firstColumn="1" w:lastColumn="0" w:noHBand="0" w:noVBand="1"/>
        </w:tblPrEx>
        <w:trPr>
          <w:gridBefore w:val="1"/>
          <w:wBefore w:w="38" w:type="dxa"/>
          <w:trHeight w:val="557"/>
        </w:trPr>
        <w:tc>
          <w:tcPr>
            <w:tcW w:w="993" w:type="dxa"/>
            <w:gridSpan w:val="3"/>
          </w:tcPr>
          <w:p w14:paraId="297E21F0" w14:textId="77777777" w:rsidR="007439B2" w:rsidRPr="00021D4B" w:rsidRDefault="007439B2" w:rsidP="007439B2">
            <w:pPr>
              <w:numPr>
                <w:ilvl w:val="0"/>
                <w:numId w:val="30"/>
              </w:numPr>
              <w:rPr>
                <w:b/>
                <w:color w:val="000000"/>
                <w:szCs w:val="22"/>
                <w:lang w:val="en-GB"/>
              </w:rPr>
            </w:pPr>
          </w:p>
        </w:tc>
        <w:tc>
          <w:tcPr>
            <w:tcW w:w="8788" w:type="dxa"/>
            <w:gridSpan w:val="2"/>
          </w:tcPr>
          <w:p w14:paraId="66E8C2B6" w14:textId="7ED1D1B1" w:rsidR="007439B2" w:rsidRPr="001E7FAD" w:rsidRDefault="007439B2" w:rsidP="007439B2">
            <w:pPr>
              <w:rPr>
                <w:rFonts w:cs="Arial"/>
                <w:b/>
                <w:color w:val="000000"/>
                <w:szCs w:val="22"/>
              </w:rPr>
            </w:pPr>
            <w:r w:rsidRPr="001E7FAD">
              <w:rPr>
                <w:rFonts w:cs="Arial"/>
                <w:szCs w:val="22"/>
              </w:rPr>
              <w:t xml:space="preserve">SROI: </w:t>
            </w:r>
            <w:r w:rsidRPr="001E7FAD">
              <w:rPr>
                <w:szCs w:val="22"/>
              </w:rPr>
              <w:t>een vast percentage (3%) van de opdrachtwaarde van deze opdracht wordt aangewend om werkzoekenden of mensen met een afstand tot de arbeidsmarkt in te zetten</w:t>
            </w:r>
            <w:r w:rsidRPr="001E7FAD">
              <w:rPr>
                <w:rFonts w:cs="Arial"/>
                <w:szCs w:val="22"/>
              </w:rPr>
              <w:t>.</w:t>
            </w:r>
          </w:p>
        </w:tc>
      </w:tr>
      <w:tr w:rsidR="007439B2" w:rsidRPr="00AC246B" w14:paraId="35A05E9D"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516A05E1" w14:textId="77777777" w:rsidR="007439B2" w:rsidRPr="00AC246B" w:rsidRDefault="007439B2" w:rsidP="007439B2">
            <w:pPr>
              <w:numPr>
                <w:ilvl w:val="0"/>
                <w:numId w:val="30"/>
              </w:numPr>
              <w:rPr>
                <w:b/>
                <w:color w:val="000000"/>
                <w:szCs w:val="22"/>
              </w:rPr>
            </w:pPr>
          </w:p>
        </w:tc>
        <w:tc>
          <w:tcPr>
            <w:tcW w:w="8788" w:type="dxa"/>
            <w:gridSpan w:val="2"/>
          </w:tcPr>
          <w:p w14:paraId="6B706B1E" w14:textId="21B02095" w:rsidR="007439B2" w:rsidRPr="001E7FAD" w:rsidRDefault="007439B2" w:rsidP="007439B2">
            <w:pPr>
              <w:rPr>
                <w:bCs/>
                <w:color w:val="000000"/>
                <w:lang w:eastAsia="en-US"/>
              </w:rPr>
            </w:pPr>
            <w:r w:rsidRPr="001E7FAD">
              <w:rPr>
                <w:bCs/>
                <w:color w:val="000000"/>
                <w:lang w:eastAsia="en-US"/>
              </w:rPr>
              <w:t xml:space="preserve">Ieder jaar wordt de voortgang m.b.t. de invulling van SROI besproken. </w:t>
            </w:r>
            <w:r w:rsidRPr="00054806">
              <w:rPr>
                <w:bCs/>
                <w:color w:val="000000"/>
                <w:lang w:eastAsia="en-US"/>
              </w:rPr>
              <w:t xml:space="preserve">Bij het niet voldoen aan de eigen inbreng van de Inschrijver bij </w:t>
            </w:r>
            <w:r w:rsidR="00283614" w:rsidRPr="00054806">
              <w:rPr>
                <w:bCs/>
                <w:color w:val="000000"/>
                <w:lang w:eastAsia="en-US"/>
              </w:rPr>
              <w:t>hoofdstuk 1.5</w:t>
            </w:r>
            <w:r w:rsidRPr="00054806">
              <w:rPr>
                <w:bCs/>
                <w:color w:val="000000"/>
                <w:lang w:eastAsia="en-US"/>
              </w:rPr>
              <w:t xml:space="preserve"> is Opdrachtgever gerechtigd om 3% van de gerealiseerde omzet in rekening te brengen bij Inschrijver.</w:t>
            </w:r>
          </w:p>
          <w:p w14:paraId="52CA4AB2" w14:textId="77777777" w:rsidR="007439B2" w:rsidRPr="001E7FAD" w:rsidRDefault="007439B2" w:rsidP="007439B2">
            <w:pPr>
              <w:rPr>
                <w:bCs/>
                <w:color w:val="000000"/>
                <w:lang w:eastAsia="en-US"/>
              </w:rPr>
            </w:pPr>
            <w:r w:rsidRPr="001E7FAD">
              <w:rPr>
                <w:bCs/>
                <w:color w:val="000000"/>
                <w:lang w:eastAsia="en-US"/>
              </w:rPr>
              <w:t>Opdrachtgever zal dit bedrag gebruiken voor de vormgeving van initiatieven die direct bijdragen aan de ontwikkeling of inzet van instrumenten om werkzoekenden of mensen met een afstand tot de arbeidsmarkt te ondersteunen in de begeleiding naar werk.</w:t>
            </w:r>
          </w:p>
        </w:tc>
      </w:tr>
      <w:tr w:rsidR="007439B2" w:rsidRPr="00AC246B" w14:paraId="70067A4E" w14:textId="77777777">
        <w:tblPrEx>
          <w:tblCellMar>
            <w:left w:w="108" w:type="dxa"/>
            <w:right w:w="108" w:type="dxa"/>
          </w:tblCellMar>
          <w:tblLook w:val="04A0" w:firstRow="1" w:lastRow="0" w:firstColumn="1" w:lastColumn="0" w:noHBand="0" w:noVBand="1"/>
        </w:tblPrEx>
        <w:trPr>
          <w:gridBefore w:val="1"/>
          <w:wBefore w:w="38" w:type="dxa"/>
          <w:trHeight w:val="831"/>
        </w:trPr>
        <w:tc>
          <w:tcPr>
            <w:tcW w:w="284" w:type="dxa"/>
            <w:tcBorders>
              <w:top w:val="single" w:sz="4" w:space="0" w:color="auto"/>
              <w:left w:val="single" w:sz="4" w:space="0" w:color="auto"/>
              <w:bottom w:val="single" w:sz="4" w:space="0" w:color="auto"/>
              <w:right w:val="nil"/>
            </w:tcBorders>
            <w:shd w:val="clear" w:color="auto" w:fill="1F497D"/>
          </w:tcPr>
          <w:p w14:paraId="645A7F9B" w14:textId="77777777" w:rsidR="007439B2" w:rsidRPr="00AC246B" w:rsidRDefault="007439B2" w:rsidP="007439B2">
            <w:pPr>
              <w:numPr>
                <w:ilvl w:val="0"/>
                <w:numId w:val="25"/>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7EDE3D97" w14:textId="77777777" w:rsidR="007439B2" w:rsidRPr="001E7FAD" w:rsidRDefault="007439B2" w:rsidP="007439B2">
            <w:pPr>
              <w:jc w:val="center"/>
              <w:rPr>
                <w:bCs/>
                <w:color w:val="FFFFFF"/>
              </w:rPr>
            </w:pPr>
            <w:r w:rsidRPr="001E7FAD">
              <w:rPr>
                <w:bCs/>
                <w:noProof/>
                <w:color w:val="FFFFFF"/>
              </w:rPr>
              <w:drawing>
                <wp:anchor distT="0" distB="0" distL="114300" distR="114300" simplePos="0" relativeHeight="251658254" behindDoc="0" locked="0" layoutInCell="1" allowOverlap="1" wp14:anchorId="64633C3F" wp14:editId="4E0B1ED1">
                  <wp:simplePos x="0" y="0"/>
                  <wp:positionH relativeFrom="column">
                    <wp:posOffset>-140437</wp:posOffset>
                  </wp:positionH>
                  <wp:positionV relativeFrom="paragraph">
                    <wp:posOffset>23518</wp:posOffset>
                  </wp:positionV>
                  <wp:extent cx="460858" cy="47545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858" cy="475455"/>
                          </a:xfrm>
                          <a:prstGeom prst="rect">
                            <a:avLst/>
                          </a:prstGeom>
                          <a:noFill/>
                          <a:effectLst>
                            <a:softEdge rad="38100"/>
                          </a:effectLst>
                        </pic:spPr>
                      </pic:pic>
                    </a:graphicData>
                  </a:graphic>
                  <wp14:sizeRelH relativeFrom="margin">
                    <wp14:pctWidth>0</wp14:pctWidth>
                  </wp14:sizeRelH>
                  <wp14:sizeRelV relativeFrom="margin">
                    <wp14:pctHeight>0</wp14:pctHeight>
                  </wp14:sizeRelV>
                </wp:anchor>
              </w:drawing>
            </w:r>
          </w:p>
          <w:p w14:paraId="2EEDB35B" w14:textId="77777777" w:rsidR="007439B2" w:rsidRPr="001E7FAD" w:rsidRDefault="007439B2" w:rsidP="007439B2">
            <w:pPr>
              <w:jc w:val="center"/>
              <w:rPr>
                <w:bCs/>
                <w:color w:val="FFFFFF"/>
              </w:rPr>
            </w:pPr>
            <w:r w:rsidRPr="001E7FAD">
              <w:rPr>
                <w:bCs/>
                <w:color w:val="FFFFFF"/>
              </w:rPr>
              <w:t xml:space="preserve">Voortgangsoverleg </w:t>
            </w:r>
          </w:p>
        </w:tc>
      </w:tr>
      <w:tr w:rsidR="007439B2" w:rsidRPr="00AC246B" w14:paraId="3F86A4C6" w14:textId="77777777">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38EF0C8" w14:textId="77777777" w:rsidR="007439B2" w:rsidRPr="00AC246B" w:rsidRDefault="007439B2" w:rsidP="007439B2">
            <w:pPr>
              <w:numPr>
                <w:ilvl w:val="0"/>
                <w:numId w:val="30"/>
              </w:numPr>
              <w:rPr>
                <w:bCs/>
                <w:color w:val="000000"/>
                <w:szCs w:val="22"/>
              </w:rPr>
            </w:pPr>
          </w:p>
          <w:p w14:paraId="5DB7F89A" w14:textId="77777777" w:rsidR="007439B2" w:rsidRPr="00AC246B" w:rsidRDefault="007439B2" w:rsidP="007439B2">
            <w:pPr>
              <w:rPr>
                <w:b/>
                <w:color w:val="000000"/>
                <w:szCs w:val="22"/>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FFFFFF"/>
          </w:tcPr>
          <w:p w14:paraId="75C924E0" w14:textId="77777777" w:rsidR="007439B2" w:rsidRPr="001E7FAD" w:rsidRDefault="007439B2" w:rsidP="007439B2">
            <w:pPr>
              <w:rPr>
                <w:szCs w:val="22"/>
              </w:rPr>
            </w:pPr>
            <w:r w:rsidRPr="001E7FAD">
              <w:rPr>
                <w:szCs w:val="22"/>
              </w:rPr>
              <w:t>Er vindt minimaal halfjaarlijks een voortgangsoverleg plaats met Opdrachtgever. Hierin zullen minimaal de volgende onderdelen aan de orde komen:</w:t>
            </w:r>
          </w:p>
          <w:p w14:paraId="2F3401EC" w14:textId="77777777" w:rsidR="007439B2" w:rsidRPr="001E7FAD" w:rsidRDefault="007439B2" w:rsidP="007439B2">
            <w:pPr>
              <w:numPr>
                <w:ilvl w:val="1"/>
                <w:numId w:val="53"/>
              </w:numPr>
              <w:tabs>
                <w:tab w:val="num" w:pos="1080"/>
              </w:tabs>
              <w:spacing w:line="276" w:lineRule="auto"/>
              <w:rPr>
                <w:szCs w:val="22"/>
              </w:rPr>
            </w:pPr>
            <w:r w:rsidRPr="001E7FAD">
              <w:rPr>
                <w:szCs w:val="22"/>
              </w:rPr>
              <w:t>Kwaliteit werkzaamheden</w:t>
            </w:r>
          </w:p>
          <w:p w14:paraId="793A9937" w14:textId="77777777" w:rsidR="007439B2" w:rsidRPr="001E7FAD" w:rsidRDefault="007439B2" w:rsidP="007439B2">
            <w:pPr>
              <w:numPr>
                <w:ilvl w:val="1"/>
                <w:numId w:val="53"/>
              </w:numPr>
              <w:tabs>
                <w:tab w:val="num" w:pos="1080"/>
              </w:tabs>
              <w:spacing w:line="276" w:lineRule="auto"/>
              <w:rPr>
                <w:szCs w:val="22"/>
              </w:rPr>
            </w:pPr>
            <w:r w:rsidRPr="001E7FAD">
              <w:rPr>
                <w:szCs w:val="22"/>
              </w:rPr>
              <w:t>Kwaliteit geleverde informatie</w:t>
            </w:r>
          </w:p>
          <w:p w14:paraId="5814D50E" w14:textId="77777777" w:rsidR="007439B2" w:rsidRPr="001E7FAD" w:rsidRDefault="007439B2" w:rsidP="007439B2">
            <w:pPr>
              <w:numPr>
                <w:ilvl w:val="1"/>
                <w:numId w:val="53"/>
              </w:numPr>
              <w:tabs>
                <w:tab w:val="num" w:pos="1080"/>
              </w:tabs>
              <w:spacing w:line="276" w:lineRule="auto"/>
              <w:rPr>
                <w:szCs w:val="22"/>
              </w:rPr>
            </w:pPr>
            <w:r w:rsidRPr="001E7FAD">
              <w:rPr>
                <w:szCs w:val="22"/>
              </w:rPr>
              <w:t>Tevredenheid Opdrachtgever</w:t>
            </w:r>
          </w:p>
          <w:p w14:paraId="323E6084" w14:textId="77777777" w:rsidR="007439B2" w:rsidRPr="001E7FAD" w:rsidRDefault="007439B2" w:rsidP="007439B2">
            <w:pPr>
              <w:numPr>
                <w:ilvl w:val="1"/>
                <w:numId w:val="53"/>
              </w:numPr>
              <w:tabs>
                <w:tab w:val="num" w:pos="1080"/>
              </w:tabs>
              <w:spacing w:line="276" w:lineRule="auto"/>
              <w:rPr>
                <w:szCs w:val="22"/>
              </w:rPr>
            </w:pPr>
            <w:r w:rsidRPr="001E7FAD">
              <w:rPr>
                <w:szCs w:val="22"/>
              </w:rPr>
              <w:t>Evaluatie en beoordeling afspraken</w:t>
            </w:r>
          </w:p>
          <w:p w14:paraId="1E09670C" w14:textId="77777777" w:rsidR="007439B2" w:rsidRPr="001E7FAD" w:rsidRDefault="007439B2" w:rsidP="007439B2">
            <w:pPr>
              <w:numPr>
                <w:ilvl w:val="1"/>
                <w:numId w:val="53"/>
              </w:numPr>
              <w:tabs>
                <w:tab w:val="num" w:pos="1080"/>
              </w:tabs>
              <w:spacing w:line="276" w:lineRule="auto"/>
              <w:rPr>
                <w:szCs w:val="22"/>
              </w:rPr>
            </w:pPr>
            <w:r w:rsidRPr="001E7FAD">
              <w:rPr>
                <w:szCs w:val="22"/>
              </w:rPr>
              <w:t>Klachtenafhandeling</w:t>
            </w:r>
          </w:p>
          <w:p w14:paraId="69C2E896" w14:textId="77777777" w:rsidR="007439B2" w:rsidRPr="001E7FAD" w:rsidRDefault="007439B2" w:rsidP="007439B2">
            <w:pPr>
              <w:numPr>
                <w:ilvl w:val="1"/>
                <w:numId w:val="53"/>
              </w:numPr>
              <w:tabs>
                <w:tab w:val="num" w:pos="1080"/>
              </w:tabs>
              <w:spacing w:line="276" w:lineRule="auto"/>
              <w:rPr>
                <w:szCs w:val="22"/>
              </w:rPr>
            </w:pPr>
            <w:r w:rsidRPr="001E7FAD">
              <w:rPr>
                <w:szCs w:val="22"/>
              </w:rPr>
              <w:t>Functioneren partijen</w:t>
            </w:r>
          </w:p>
          <w:p w14:paraId="7561A94A" w14:textId="77777777" w:rsidR="007439B2" w:rsidRPr="001E7FAD" w:rsidRDefault="007439B2" w:rsidP="007439B2">
            <w:pPr>
              <w:numPr>
                <w:ilvl w:val="1"/>
                <w:numId w:val="53"/>
              </w:numPr>
              <w:tabs>
                <w:tab w:val="num" w:pos="1080"/>
              </w:tabs>
              <w:spacing w:line="276" w:lineRule="auto"/>
              <w:rPr>
                <w:szCs w:val="22"/>
              </w:rPr>
            </w:pPr>
            <w:r w:rsidRPr="001E7FAD">
              <w:rPr>
                <w:szCs w:val="22"/>
              </w:rPr>
              <w:t>Verbeterpunten</w:t>
            </w:r>
          </w:p>
          <w:p w14:paraId="3EA8842E" w14:textId="77777777" w:rsidR="007439B2" w:rsidRPr="001E7FAD" w:rsidRDefault="007439B2" w:rsidP="007439B2">
            <w:pPr>
              <w:numPr>
                <w:ilvl w:val="1"/>
                <w:numId w:val="53"/>
              </w:numPr>
              <w:tabs>
                <w:tab w:val="num" w:pos="1080"/>
              </w:tabs>
              <w:spacing w:line="276" w:lineRule="auto"/>
              <w:rPr>
                <w:szCs w:val="22"/>
              </w:rPr>
            </w:pPr>
            <w:r w:rsidRPr="001E7FAD">
              <w:rPr>
                <w:szCs w:val="22"/>
              </w:rPr>
              <w:t xml:space="preserve">Maatschappelijke en technologische ontwikkelingen </w:t>
            </w:r>
          </w:p>
          <w:p w14:paraId="5078A60A" w14:textId="10A9694A" w:rsidR="007439B2" w:rsidRPr="001E7FAD" w:rsidRDefault="007439B2" w:rsidP="007439B2">
            <w:pPr>
              <w:rPr>
                <w:bCs/>
                <w:color w:val="FFFFFF"/>
                <w:szCs w:val="22"/>
              </w:rPr>
            </w:pPr>
            <w:r w:rsidRPr="001E7FAD">
              <w:rPr>
                <w:szCs w:val="22"/>
              </w:rPr>
              <w:t xml:space="preserve">                 i.  Gemaakte afspraken</w:t>
            </w:r>
          </w:p>
        </w:tc>
      </w:tr>
      <w:tr w:rsidR="007439B2" w:rsidRPr="00AC246B" w14:paraId="04A4C1AB" w14:textId="77777777">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B6C2349" w14:textId="77777777" w:rsidR="007439B2" w:rsidRPr="00AC246B" w:rsidRDefault="007439B2" w:rsidP="007439B2">
            <w:pPr>
              <w:numPr>
                <w:ilvl w:val="0"/>
                <w:numId w:val="30"/>
              </w:numPr>
              <w:rPr>
                <w:bCs/>
                <w:color w:val="000000"/>
                <w:szCs w:val="22"/>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FFFFFF"/>
          </w:tcPr>
          <w:p w14:paraId="6E927BD0" w14:textId="35BAF27B" w:rsidR="007439B2" w:rsidRPr="001E7FAD" w:rsidRDefault="00F95D26" w:rsidP="007439B2">
            <w:pPr>
              <w:rPr>
                <w:color w:val="000000"/>
                <w:szCs w:val="22"/>
                <w:u w:val="single"/>
              </w:rPr>
            </w:pPr>
            <w:r>
              <w:rPr>
                <w:szCs w:val="22"/>
              </w:rPr>
              <w:t>Inschrijver</w:t>
            </w:r>
            <w:r w:rsidR="007439B2" w:rsidRPr="001E7FAD">
              <w:rPr>
                <w:szCs w:val="22"/>
              </w:rPr>
              <w:t xml:space="preserve"> dient elk kwartaal een managementrapportage aan te leveren. De specificaties van de rapportage worden vastgelegd in het Werkafsprakenboek.</w:t>
            </w:r>
          </w:p>
        </w:tc>
      </w:tr>
      <w:tr w:rsidR="007439B2" w:rsidRPr="00AC246B" w14:paraId="66FDAD80" w14:textId="77777777">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FA66E33" w14:textId="77777777" w:rsidR="007439B2" w:rsidRPr="00AC246B" w:rsidRDefault="007439B2" w:rsidP="007439B2">
            <w:pPr>
              <w:numPr>
                <w:ilvl w:val="0"/>
                <w:numId w:val="30"/>
              </w:numPr>
              <w:rPr>
                <w:bCs/>
                <w:color w:val="000000"/>
                <w:szCs w:val="22"/>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FFFFFF"/>
          </w:tcPr>
          <w:p w14:paraId="6EDE7364" w14:textId="77777777" w:rsidR="007439B2" w:rsidRPr="001E7FAD" w:rsidRDefault="007439B2" w:rsidP="007439B2">
            <w:pPr>
              <w:rPr>
                <w:color w:val="000000"/>
                <w:szCs w:val="22"/>
                <w:u w:val="single"/>
              </w:rPr>
            </w:pPr>
            <w:r w:rsidRPr="001E7FAD">
              <w:rPr>
                <w:szCs w:val="22"/>
              </w:rPr>
              <w:t>Een werkafsprakenboek wordt binnen 3 weken na gunning samengesteld door Inschrijver en ter controle aangeboden aan Opdrachtgever.</w:t>
            </w:r>
          </w:p>
        </w:tc>
      </w:tr>
      <w:tr w:rsidR="007439B2" w:rsidRPr="00AC246B" w14:paraId="479E9B89" w14:textId="77777777">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CF5F02D" w14:textId="77777777" w:rsidR="007439B2" w:rsidRPr="00AC246B" w:rsidRDefault="007439B2" w:rsidP="007439B2">
            <w:pPr>
              <w:numPr>
                <w:ilvl w:val="0"/>
                <w:numId w:val="30"/>
              </w:numPr>
              <w:rPr>
                <w:bCs/>
                <w:color w:val="000000"/>
                <w:szCs w:val="22"/>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FFFFFF"/>
          </w:tcPr>
          <w:p w14:paraId="720BBEAB" w14:textId="77777777" w:rsidR="007439B2" w:rsidRPr="001E7FAD" w:rsidRDefault="007439B2" w:rsidP="007439B2">
            <w:pPr>
              <w:rPr>
                <w:color w:val="000000"/>
                <w:szCs w:val="22"/>
                <w:u w:val="single"/>
              </w:rPr>
            </w:pPr>
            <w:r w:rsidRPr="001E7FAD">
              <w:rPr>
                <w:rFonts w:cs="Arial"/>
                <w:szCs w:val="22"/>
              </w:rPr>
              <w:t>Er kunnen in het werkafsprakenboek specifieke afspraken per gemeente gemaakt worden.</w:t>
            </w:r>
          </w:p>
        </w:tc>
      </w:tr>
      <w:tr w:rsidR="007439B2" w:rsidRPr="00AC246B" w14:paraId="3BF99FEA" w14:textId="77777777">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AC1A286" w14:textId="77777777" w:rsidR="007439B2" w:rsidRPr="00AC246B" w:rsidRDefault="007439B2" w:rsidP="007439B2">
            <w:pPr>
              <w:numPr>
                <w:ilvl w:val="0"/>
                <w:numId w:val="30"/>
              </w:numPr>
              <w:rPr>
                <w:bCs/>
                <w:color w:val="000000"/>
                <w:szCs w:val="22"/>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FFFFFF"/>
          </w:tcPr>
          <w:p w14:paraId="6184BAA8" w14:textId="4F7603F4" w:rsidR="007439B2" w:rsidRPr="001E7FAD" w:rsidRDefault="007439B2" w:rsidP="007439B2">
            <w:pPr>
              <w:rPr>
                <w:color w:val="000000"/>
                <w:szCs w:val="22"/>
                <w:u w:val="single"/>
              </w:rPr>
            </w:pPr>
            <w:r w:rsidRPr="001E7FAD">
              <w:rPr>
                <w:rFonts w:cs="Arial"/>
                <w:szCs w:val="22"/>
              </w:rPr>
              <w:t>D</w:t>
            </w:r>
            <w:r w:rsidRPr="001E7FAD">
              <w:rPr>
                <w:szCs w:val="22"/>
              </w:rPr>
              <w:t xml:space="preserve">e Opdrachtgever ontvangt elk kwartaal een overzicht van de geplaatste en verwijderde trapliften. In dit overzicht staat minimaal hoeveel trapliften, welk </w:t>
            </w:r>
            <w:r w:rsidR="00FE2B63" w:rsidRPr="001E7FAD">
              <w:rPr>
                <w:szCs w:val="22"/>
              </w:rPr>
              <w:t>type/</w:t>
            </w:r>
            <w:r w:rsidRPr="001E7FAD">
              <w:rPr>
                <w:szCs w:val="22"/>
              </w:rPr>
              <w:t xml:space="preserve"> model geplaatst is en het percentage hergebruikte trapliften.</w:t>
            </w:r>
          </w:p>
        </w:tc>
      </w:tr>
      <w:tr w:rsidR="007439B2" w:rsidRPr="00AC246B" w14:paraId="3A173A8D" w14:textId="77777777">
        <w:tblPrEx>
          <w:tblCellMar>
            <w:left w:w="108" w:type="dxa"/>
            <w:right w:w="108" w:type="dxa"/>
          </w:tblCellMar>
          <w:tblLook w:val="04A0" w:firstRow="1" w:lastRow="0" w:firstColumn="1" w:lastColumn="0" w:noHBand="0" w:noVBand="1"/>
        </w:tblPrEx>
        <w:trPr>
          <w:gridBefore w:val="1"/>
          <w:wBefore w:w="38" w:type="dxa"/>
        </w:trPr>
        <w:tc>
          <w:tcPr>
            <w:tcW w:w="284" w:type="dxa"/>
            <w:tcBorders>
              <w:top w:val="single" w:sz="4" w:space="0" w:color="auto"/>
              <w:left w:val="single" w:sz="4" w:space="0" w:color="auto"/>
              <w:bottom w:val="single" w:sz="4" w:space="0" w:color="auto"/>
              <w:right w:val="nil"/>
            </w:tcBorders>
            <w:shd w:val="clear" w:color="auto" w:fill="1F497D"/>
          </w:tcPr>
          <w:p w14:paraId="7278A886" w14:textId="77777777" w:rsidR="007439B2" w:rsidRPr="00AC246B" w:rsidRDefault="007439B2" w:rsidP="007439B2">
            <w:pPr>
              <w:numPr>
                <w:ilvl w:val="0"/>
                <w:numId w:val="24"/>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19E618B0" w14:textId="77777777" w:rsidR="007439B2" w:rsidRPr="001E7FAD" w:rsidRDefault="007439B2" w:rsidP="007439B2">
            <w:pPr>
              <w:rPr>
                <w:bCs/>
                <w:color w:val="FFFFFF"/>
              </w:rPr>
            </w:pPr>
            <w:r w:rsidRPr="001E7FAD">
              <w:rPr>
                <w:bCs/>
                <w:noProof/>
                <w:color w:val="FFFFFF"/>
              </w:rPr>
              <w:drawing>
                <wp:anchor distT="0" distB="0" distL="114300" distR="114300" simplePos="0" relativeHeight="251658255" behindDoc="0" locked="0" layoutInCell="1" allowOverlap="1" wp14:anchorId="1BAA2147" wp14:editId="68CB631A">
                  <wp:simplePos x="0" y="0"/>
                  <wp:positionH relativeFrom="column">
                    <wp:posOffset>-139667</wp:posOffset>
                  </wp:positionH>
                  <wp:positionV relativeFrom="paragraph">
                    <wp:posOffset>42291</wp:posOffset>
                  </wp:positionV>
                  <wp:extent cx="424281" cy="435748"/>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281" cy="435748"/>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p>
          <w:p w14:paraId="2B4DE318" w14:textId="77777777" w:rsidR="007439B2" w:rsidRPr="001E7FAD" w:rsidRDefault="007439B2" w:rsidP="007439B2">
            <w:pPr>
              <w:jc w:val="center"/>
              <w:rPr>
                <w:bCs/>
                <w:color w:val="FFFFFF"/>
              </w:rPr>
            </w:pPr>
            <w:r w:rsidRPr="001E7FAD">
              <w:rPr>
                <w:bCs/>
                <w:color w:val="FFFFFF"/>
              </w:rPr>
              <w:t>Privacy en informatiebeveiliging</w:t>
            </w:r>
          </w:p>
          <w:p w14:paraId="660DCA50" w14:textId="77777777" w:rsidR="007439B2" w:rsidRPr="001E7FAD" w:rsidRDefault="007439B2" w:rsidP="007439B2">
            <w:pPr>
              <w:jc w:val="center"/>
              <w:rPr>
                <w:bCs/>
                <w:color w:val="FFFFFF"/>
              </w:rPr>
            </w:pPr>
          </w:p>
        </w:tc>
      </w:tr>
      <w:tr w:rsidR="007439B2" w:rsidRPr="00AC246B" w14:paraId="2F613668"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top w:val="single" w:sz="4" w:space="0" w:color="auto"/>
              <w:bottom w:val="nil"/>
            </w:tcBorders>
          </w:tcPr>
          <w:p w14:paraId="282E04BF" w14:textId="77777777" w:rsidR="007439B2" w:rsidRPr="00AC246B" w:rsidRDefault="007439B2" w:rsidP="007439B2">
            <w:pPr>
              <w:numPr>
                <w:ilvl w:val="0"/>
                <w:numId w:val="30"/>
              </w:numPr>
              <w:rPr>
                <w:b/>
                <w:color w:val="000000"/>
                <w:szCs w:val="22"/>
              </w:rPr>
            </w:pPr>
          </w:p>
        </w:tc>
        <w:tc>
          <w:tcPr>
            <w:tcW w:w="8788" w:type="dxa"/>
            <w:gridSpan w:val="2"/>
            <w:tcBorders>
              <w:top w:val="single" w:sz="4" w:space="0" w:color="auto"/>
              <w:bottom w:val="nil"/>
            </w:tcBorders>
          </w:tcPr>
          <w:p w14:paraId="0878DED8" w14:textId="160C7690" w:rsidR="007439B2" w:rsidRPr="001E7FAD" w:rsidRDefault="007439B2" w:rsidP="007439B2">
            <w:pPr>
              <w:rPr>
                <w:rFonts w:cs="Arial"/>
                <w:b/>
                <w:color w:val="000000"/>
                <w:szCs w:val="22"/>
                <w:lang w:eastAsia="en-US"/>
              </w:rPr>
            </w:pPr>
            <w:r w:rsidRPr="001E7FAD">
              <w:rPr>
                <w:rFonts w:cs="Arial"/>
                <w:color w:val="000000"/>
                <w:szCs w:val="22"/>
                <w:lang w:eastAsia="en-US"/>
              </w:rPr>
              <w:t xml:space="preserve">Inschrijver werkt aantoonbaar </w:t>
            </w:r>
            <w:r w:rsidR="00FE2B63" w:rsidRPr="001E7FAD">
              <w:rPr>
                <w:rFonts w:cs="Arial"/>
                <w:color w:val="000000"/>
                <w:szCs w:val="22"/>
                <w:lang w:eastAsia="en-US"/>
              </w:rPr>
              <w:t>volgens</w:t>
            </w:r>
            <w:r w:rsidRPr="001E7FAD">
              <w:rPr>
                <w:rFonts w:cs="Arial"/>
                <w:color w:val="000000"/>
                <w:szCs w:val="22"/>
                <w:lang w:eastAsia="en-US"/>
              </w:rPr>
              <w:t xml:space="preserve"> de Algemene verordening gegevensbescherming (AVG) en Inschrijver heeft haar informatiebeveiliging aantoonbaar geregeld. </w:t>
            </w:r>
          </w:p>
          <w:p w14:paraId="2009B493" w14:textId="5986B40B" w:rsidR="007439B2" w:rsidRPr="001E7FAD" w:rsidRDefault="007439B2" w:rsidP="007439B2">
            <w:pPr>
              <w:rPr>
                <w:b/>
                <w:color w:val="000000"/>
                <w:szCs w:val="22"/>
              </w:rPr>
            </w:pPr>
            <w:r w:rsidRPr="001E7FAD">
              <w:rPr>
                <w:rFonts w:cs="Arial"/>
                <w:color w:val="000000"/>
                <w:szCs w:val="22"/>
                <w:lang w:eastAsia="en-US"/>
              </w:rPr>
              <w:t xml:space="preserve">Na de voorlopige gunning en voorafgaand aan het verificatiegesprek geeft </w:t>
            </w:r>
            <w:r w:rsidR="00F95D26">
              <w:rPr>
                <w:rFonts w:cs="Arial"/>
                <w:color w:val="000000"/>
                <w:szCs w:val="22"/>
                <w:lang w:eastAsia="en-US"/>
              </w:rPr>
              <w:t>Inschrijver</w:t>
            </w:r>
            <w:r w:rsidRPr="001E7FAD">
              <w:rPr>
                <w:rFonts w:cs="Arial"/>
                <w:color w:val="000000"/>
                <w:szCs w:val="22"/>
                <w:lang w:eastAsia="en-US"/>
              </w:rPr>
              <w:t xml:space="preserve"> op verzoek van Opdrachtgever beknopt schriftelijk uitleg hoe hij dit heeft geregeld en hoe hij dit bij Opdrachtgever kan aantonen.</w:t>
            </w:r>
          </w:p>
        </w:tc>
      </w:tr>
      <w:tr w:rsidR="007439B2" w:rsidRPr="00AC246B" w14:paraId="2E3FFDAA"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bottom w:val="single" w:sz="4" w:space="0" w:color="auto"/>
            </w:tcBorders>
          </w:tcPr>
          <w:p w14:paraId="3F7106CD" w14:textId="77777777" w:rsidR="007439B2" w:rsidRPr="00AC246B" w:rsidRDefault="007439B2" w:rsidP="007439B2">
            <w:pPr>
              <w:numPr>
                <w:ilvl w:val="0"/>
                <w:numId w:val="30"/>
              </w:numPr>
              <w:rPr>
                <w:b/>
                <w:color w:val="000000"/>
                <w:szCs w:val="22"/>
              </w:rPr>
            </w:pPr>
          </w:p>
        </w:tc>
        <w:tc>
          <w:tcPr>
            <w:tcW w:w="8788" w:type="dxa"/>
            <w:gridSpan w:val="2"/>
            <w:tcBorders>
              <w:bottom w:val="single" w:sz="4" w:space="0" w:color="auto"/>
            </w:tcBorders>
          </w:tcPr>
          <w:p w14:paraId="6E1ECA33" w14:textId="4DBB1249" w:rsidR="007439B2" w:rsidRPr="001E7FAD" w:rsidRDefault="007439B2" w:rsidP="007439B2">
            <w:pPr>
              <w:rPr>
                <w:b/>
                <w:color w:val="000000"/>
                <w:szCs w:val="22"/>
              </w:rPr>
            </w:pPr>
            <w:r w:rsidRPr="001E7FAD">
              <w:rPr>
                <w:rFonts w:cs="Arial"/>
                <w:szCs w:val="22"/>
              </w:rPr>
              <w:t xml:space="preserve">Partijen verwerken persoonsgegevens uitsluitend </w:t>
            </w:r>
            <w:r w:rsidR="00976B0D" w:rsidRPr="001E7FAD">
              <w:rPr>
                <w:rFonts w:cs="Arial"/>
                <w:szCs w:val="22"/>
              </w:rPr>
              <w:t>als</w:t>
            </w:r>
            <w:r w:rsidRPr="001E7FAD">
              <w:rPr>
                <w:rFonts w:cs="Arial"/>
                <w:szCs w:val="22"/>
              </w:rPr>
              <w:t xml:space="preserve"> zij een passend beveiligingsniveau kunnen waarborgen conform artikel 32 AVG en de sectorspecifieke standaarden en normen. </w:t>
            </w:r>
          </w:p>
        </w:tc>
      </w:tr>
      <w:tr w:rsidR="007439B2" w:rsidRPr="00AC246B" w14:paraId="604B607F"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Borders>
              <w:bottom w:val="single" w:sz="4" w:space="0" w:color="auto"/>
            </w:tcBorders>
          </w:tcPr>
          <w:p w14:paraId="67F33567" w14:textId="77777777" w:rsidR="007439B2" w:rsidRPr="00AC246B" w:rsidRDefault="007439B2" w:rsidP="007439B2">
            <w:pPr>
              <w:numPr>
                <w:ilvl w:val="0"/>
                <w:numId w:val="30"/>
              </w:numPr>
              <w:rPr>
                <w:b/>
                <w:color w:val="000000"/>
                <w:szCs w:val="22"/>
              </w:rPr>
            </w:pPr>
          </w:p>
        </w:tc>
        <w:tc>
          <w:tcPr>
            <w:tcW w:w="8788" w:type="dxa"/>
            <w:gridSpan w:val="2"/>
            <w:tcBorders>
              <w:bottom w:val="single" w:sz="4" w:space="0" w:color="auto"/>
            </w:tcBorders>
          </w:tcPr>
          <w:p w14:paraId="785497AB" w14:textId="77777777" w:rsidR="007439B2" w:rsidRPr="001E7FAD" w:rsidRDefault="007439B2" w:rsidP="007439B2">
            <w:pPr>
              <w:rPr>
                <w:rFonts w:cs="Arial"/>
                <w:color w:val="000000"/>
                <w:szCs w:val="22"/>
                <w:lang w:eastAsia="en-US"/>
              </w:rPr>
            </w:pPr>
            <w:r w:rsidRPr="001E7FAD">
              <w:rPr>
                <w:rFonts w:cs="Arial"/>
                <w:szCs w:val="22"/>
              </w:rPr>
              <w:t>Met inachtneming van de aard van de gegevensverwerkingen en de informatie waarover Partijen beschikken, zullen Partijen elkaar, in alle redelijkheid, informeren over datalekken die betrekking hebben op de tussen Partijen uitgewisselde persoonsgegevens.</w:t>
            </w:r>
          </w:p>
        </w:tc>
      </w:tr>
      <w:tr w:rsidR="007439B2" w:rsidRPr="00AC246B" w14:paraId="1ED75BB6" w14:textId="77777777">
        <w:tblPrEx>
          <w:tblCellMar>
            <w:left w:w="108" w:type="dxa"/>
            <w:right w:w="108" w:type="dxa"/>
          </w:tblCellMar>
          <w:tblLook w:val="04A0" w:firstRow="1" w:lastRow="0" w:firstColumn="1" w:lastColumn="0" w:noHBand="0" w:noVBand="1"/>
        </w:tblPrEx>
        <w:trPr>
          <w:gridBefore w:val="1"/>
          <w:wBefore w:w="38" w:type="dxa"/>
          <w:trHeight w:val="841"/>
        </w:trPr>
        <w:tc>
          <w:tcPr>
            <w:tcW w:w="284" w:type="dxa"/>
            <w:tcBorders>
              <w:top w:val="single" w:sz="4" w:space="0" w:color="auto"/>
              <w:left w:val="single" w:sz="4" w:space="0" w:color="auto"/>
              <w:bottom w:val="single" w:sz="4" w:space="0" w:color="auto"/>
              <w:right w:val="nil"/>
            </w:tcBorders>
            <w:shd w:val="clear" w:color="auto" w:fill="1F497D"/>
          </w:tcPr>
          <w:p w14:paraId="46C1DF33" w14:textId="77777777" w:rsidR="007439B2" w:rsidRPr="00AC246B" w:rsidRDefault="007439B2" w:rsidP="007439B2">
            <w:pPr>
              <w:numPr>
                <w:ilvl w:val="0"/>
                <w:numId w:val="23"/>
              </w:numPr>
              <w:rPr>
                <w:bCs/>
                <w:color w:val="FFFFFF"/>
              </w:rPr>
            </w:pPr>
          </w:p>
        </w:tc>
        <w:tc>
          <w:tcPr>
            <w:tcW w:w="9497" w:type="dxa"/>
            <w:gridSpan w:val="4"/>
            <w:tcBorders>
              <w:top w:val="single" w:sz="4" w:space="0" w:color="auto"/>
              <w:left w:val="nil"/>
              <w:bottom w:val="single" w:sz="4" w:space="0" w:color="auto"/>
              <w:right w:val="nil"/>
            </w:tcBorders>
            <w:shd w:val="clear" w:color="auto" w:fill="1F497D"/>
          </w:tcPr>
          <w:p w14:paraId="169C730F" w14:textId="77777777" w:rsidR="007439B2" w:rsidRPr="001E7FAD" w:rsidRDefault="007439B2" w:rsidP="007439B2">
            <w:pPr>
              <w:rPr>
                <w:bCs/>
                <w:color w:val="FFFFFF"/>
              </w:rPr>
            </w:pPr>
            <w:r w:rsidRPr="001E7FAD">
              <w:rPr>
                <w:bCs/>
                <w:noProof/>
                <w:color w:val="FFFFFF"/>
              </w:rPr>
              <w:drawing>
                <wp:anchor distT="0" distB="0" distL="114300" distR="114300" simplePos="0" relativeHeight="251658256" behindDoc="0" locked="0" layoutInCell="1" allowOverlap="1" wp14:anchorId="5DA5D321" wp14:editId="3DA18E67">
                  <wp:simplePos x="0" y="0"/>
                  <wp:positionH relativeFrom="column">
                    <wp:posOffset>-154940</wp:posOffset>
                  </wp:positionH>
                  <wp:positionV relativeFrom="paragraph">
                    <wp:posOffset>8179</wp:posOffset>
                  </wp:positionV>
                  <wp:extent cx="504749" cy="504749"/>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749" cy="504749"/>
                          </a:xfrm>
                          <a:prstGeom prst="rect">
                            <a:avLst/>
                          </a:prstGeom>
                          <a:noFill/>
                          <a:effectLst>
                            <a:softEdge rad="50800"/>
                          </a:effectLst>
                        </pic:spPr>
                      </pic:pic>
                    </a:graphicData>
                  </a:graphic>
                  <wp14:sizeRelH relativeFrom="margin">
                    <wp14:pctWidth>0</wp14:pctWidth>
                  </wp14:sizeRelH>
                  <wp14:sizeRelV relativeFrom="margin">
                    <wp14:pctHeight>0</wp14:pctHeight>
                  </wp14:sizeRelV>
                </wp:anchor>
              </w:drawing>
            </w:r>
          </w:p>
          <w:p w14:paraId="0AF6BD86" w14:textId="77777777" w:rsidR="007439B2" w:rsidRPr="001E7FAD" w:rsidRDefault="007439B2" w:rsidP="007439B2">
            <w:pPr>
              <w:jc w:val="center"/>
              <w:rPr>
                <w:bCs/>
                <w:color w:val="FFFFFF"/>
              </w:rPr>
            </w:pPr>
            <w:r w:rsidRPr="001E7FAD">
              <w:rPr>
                <w:bCs/>
                <w:color w:val="FFFFFF"/>
              </w:rPr>
              <w:t>Administratieve eisen</w:t>
            </w:r>
          </w:p>
          <w:p w14:paraId="36D18490" w14:textId="77777777" w:rsidR="007439B2" w:rsidRPr="001E7FAD" w:rsidRDefault="007439B2" w:rsidP="007439B2">
            <w:pPr>
              <w:rPr>
                <w:bCs/>
                <w:color w:val="FFFFFF"/>
              </w:rPr>
            </w:pPr>
          </w:p>
        </w:tc>
      </w:tr>
      <w:tr w:rsidR="007439B2" w:rsidRPr="00AC246B" w14:paraId="5392ACEC"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46E60EF6" w14:textId="77777777" w:rsidR="007439B2" w:rsidRPr="00AC246B" w:rsidRDefault="007439B2" w:rsidP="007439B2">
            <w:pPr>
              <w:numPr>
                <w:ilvl w:val="0"/>
                <w:numId w:val="30"/>
              </w:numPr>
              <w:rPr>
                <w:b/>
                <w:color w:val="000000"/>
                <w:szCs w:val="22"/>
              </w:rPr>
            </w:pPr>
          </w:p>
        </w:tc>
        <w:tc>
          <w:tcPr>
            <w:tcW w:w="8788" w:type="dxa"/>
            <w:gridSpan w:val="2"/>
          </w:tcPr>
          <w:p w14:paraId="02D8D5E7" w14:textId="239B7041" w:rsidR="007439B2" w:rsidRPr="001E7FAD" w:rsidRDefault="007439B2" w:rsidP="007439B2">
            <w:pPr>
              <w:rPr>
                <w:bCs/>
                <w:color w:val="000000"/>
                <w:szCs w:val="22"/>
                <w:lang w:eastAsia="en-US"/>
              </w:rPr>
            </w:pPr>
            <w:r w:rsidRPr="001E7FAD">
              <w:rPr>
                <w:bCs/>
                <w:color w:val="000000"/>
                <w:szCs w:val="22"/>
                <w:lang w:eastAsia="en-US"/>
              </w:rPr>
              <w:t xml:space="preserve">Alle genoemde prijzen en tarieven zijn in Euro (€) en Exclusief BTW. De door </w:t>
            </w:r>
            <w:r w:rsidR="00F95D26">
              <w:rPr>
                <w:bCs/>
                <w:color w:val="000000"/>
                <w:szCs w:val="22"/>
                <w:lang w:eastAsia="en-US"/>
              </w:rPr>
              <w:t>Inschrijver</w:t>
            </w:r>
            <w:r w:rsidRPr="001E7FAD">
              <w:rPr>
                <w:bCs/>
                <w:color w:val="000000"/>
                <w:szCs w:val="22"/>
                <w:lang w:eastAsia="en-US"/>
              </w:rPr>
              <w:t xml:space="preserve"> aangeboden prijzen en tarieven dienen exclusief overige belastingen en/of heffingen, reis- en verblijfkosten en soortgelijken te zijn. </w:t>
            </w:r>
          </w:p>
        </w:tc>
      </w:tr>
      <w:tr w:rsidR="007439B2" w:rsidRPr="00AC246B" w14:paraId="126A7E0E" w14:textId="77777777" w:rsidTr="00943356">
        <w:tblPrEx>
          <w:tblCellMar>
            <w:left w:w="108" w:type="dxa"/>
            <w:right w:w="108" w:type="dxa"/>
          </w:tblCellMar>
          <w:tblLook w:val="04A0" w:firstRow="1" w:lastRow="0" w:firstColumn="1" w:lastColumn="0" w:noHBand="0" w:noVBand="1"/>
        </w:tblPrEx>
        <w:trPr>
          <w:gridBefore w:val="1"/>
          <w:wBefore w:w="38" w:type="dxa"/>
          <w:trHeight w:val="983"/>
        </w:trPr>
        <w:tc>
          <w:tcPr>
            <w:tcW w:w="993" w:type="dxa"/>
            <w:gridSpan w:val="3"/>
          </w:tcPr>
          <w:p w14:paraId="3D00C7CF" w14:textId="77777777" w:rsidR="007439B2" w:rsidRPr="00AC246B" w:rsidRDefault="007439B2" w:rsidP="007439B2">
            <w:pPr>
              <w:numPr>
                <w:ilvl w:val="0"/>
                <w:numId w:val="30"/>
              </w:numPr>
              <w:rPr>
                <w:b/>
                <w:color w:val="000000"/>
                <w:szCs w:val="22"/>
              </w:rPr>
            </w:pPr>
          </w:p>
        </w:tc>
        <w:tc>
          <w:tcPr>
            <w:tcW w:w="8788" w:type="dxa"/>
            <w:gridSpan w:val="2"/>
          </w:tcPr>
          <w:p w14:paraId="61FE1428" w14:textId="47178A16" w:rsidR="007439B2" w:rsidRPr="001E7FAD" w:rsidRDefault="007439B2" w:rsidP="007439B2">
            <w:pPr>
              <w:rPr>
                <w:bCs/>
                <w:color w:val="000000"/>
                <w:szCs w:val="22"/>
                <w:lang w:eastAsia="en-US"/>
              </w:rPr>
            </w:pPr>
            <w:r w:rsidRPr="001E7FAD">
              <w:rPr>
                <w:bCs/>
                <w:color w:val="000000"/>
                <w:szCs w:val="22"/>
                <w:lang w:eastAsia="en-US"/>
              </w:rPr>
              <w:t xml:space="preserve">Facturering geschiedt digitaal op basis van een gespecificeerde factuur van het daadwerkelijk geleverde. De factuur dient te zijn voorzien </w:t>
            </w:r>
            <w:r w:rsidR="00034568" w:rsidRPr="001E7FAD">
              <w:rPr>
                <w:bCs/>
                <w:color w:val="000000"/>
                <w:szCs w:val="22"/>
                <w:lang w:eastAsia="en-US"/>
              </w:rPr>
              <w:t>van:</w:t>
            </w:r>
          </w:p>
          <w:p w14:paraId="6B583911"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naam, adres, vestigingsplaats van Inschrijver;</w:t>
            </w:r>
          </w:p>
          <w:p w14:paraId="329228A7"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BTW nummer van Inschrijver;</w:t>
            </w:r>
          </w:p>
          <w:p w14:paraId="2C2E62AA"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datum en uniek factuurnummer;</w:t>
            </w:r>
          </w:p>
          <w:p w14:paraId="0A8BDEFD"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debiteurennummer;</w:t>
            </w:r>
          </w:p>
          <w:p w14:paraId="32F65179" w14:textId="7FC87252"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 xml:space="preserve">per opdrachtverstrekking vermelding van het referentienr. </w:t>
            </w:r>
            <w:r w:rsidR="00034568" w:rsidRPr="001E7FAD">
              <w:rPr>
                <w:rFonts w:cs="Arial"/>
                <w:sz w:val="20"/>
              </w:rPr>
              <w:t>En</w:t>
            </w:r>
            <w:r w:rsidRPr="001E7FAD">
              <w:rPr>
                <w:rFonts w:cs="Arial"/>
                <w:sz w:val="20"/>
              </w:rPr>
              <w:t xml:space="preserve"> naam door Opdrachtgever opgegeven bij de bestelling;</w:t>
            </w:r>
          </w:p>
          <w:p w14:paraId="2EA06653"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type traplift; recht, 1 of 2 bochten;</w:t>
            </w:r>
          </w:p>
          <w:p w14:paraId="5A82500C"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merk traplift;</w:t>
            </w:r>
          </w:p>
          <w:p w14:paraId="5445CAA7"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nieuw of gebruikte traplift;</w:t>
            </w:r>
          </w:p>
          <w:p w14:paraId="147C50E5"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de besteldatum, de leverdatum;</w:t>
            </w:r>
          </w:p>
          <w:p w14:paraId="00382E12" w14:textId="77777777" w:rsidR="007439B2" w:rsidRPr="001E7FAD" w:rsidRDefault="007439B2" w:rsidP="007439B2">
            <w:pPr>
              <w:pStyle w:val="Lijstalinea"/>
              <w:numPr>
                <w:ilvl w:val="0"/>
                <w:numId w:val="48"/>
              </w:numPr>
              <w:spacing w:after="200" w:line="276" w:lineRule="auto"/>
              <w:ind w:left="1134"/>
              <w:contextualSpacing/>
              <w:rPr>
                <w:rFonts w:cs="Arial"/>
                <w:sz w:val="20"/>
              </w:rPr>
            </w:pPr>
            <w:r w:rsidRPr="001E7FAD">
              <w:rPr>
                <w:rFonts w:cs="Arial"/>
                <w:sz w:val="20"/>
              </w:rPr>
              <w:t xml:space="preserve">kostenplaats en de naam van de besteller; </w:t>
            </w:r>
          </w:p>
          <w:p w14:paraId="32F23F13" w14:textId="75C279D3" w:rsidR="007439B2" w:rsidRPr="001E7FAD" w:rsidRDefault="007439B2" w:rsidP="00EA660D">
            <w:pPr>
              <w:pStyle w:val="Lijstalinea"/>
              <w:numPr>
                <w:ilvl w:val="0"/>
                <w:numId w:val="48"/>
              </w:numPr>
              <w:spacing w:after="200" w:line="276" w:lineRule="auto"/>
              <w:ind w:left="1134"/>
              <w:contextualSpacing/>
              <w:rPr>
                <w:bCs/>
                <w:color w:val="000000"/>
                <w:szCs w:val="22"/>
              </w:rPr>
            </w:pPr>
            <w:r w:rsidRPr="001E7FAD">
              <w:rPr>
                <w:rFonts w:cs="Arial"/>
                <w:sz w:val="20"/>
              </w:rPr>
              <w:t xml:space="preserve">totaalbedrag factuur, zowel inclusief als exclusief BTW en </w:t>
            </w:r>
            <w:r w:rsidR="00034568">
              <w:rPr>
                <w:rFonts w:cs="Arial"/>
                <w:sz w:val="20"/>
              </w:rPr>
              <w:t>BTW</w:t>
            </w:r>
            <w:r w:rsidR="00034568" w:rsidRPr="001E7FAD">
              <w:rPr>
                <w:rFonts w:cs="Arial"/>
                <w:sz w:val="20"/>
              </w:rPr>
              <w:t>-bedrag</w:t>
            </w:r>
            <w:r w:rsidRPr="001E7FAD">
              <w:rPr>
                <w:rFonts w:cs="Arial"/>
                <w:sz w:val="20"/>
              </w:rPr>
              <w:t>.</w:t>
            </w:r>
            <w:r w:rsidRPr="001E7FAD">
              <w:t xml:space="preserve"> </w:t>
            </w:r>
          </w:p>
        </w:tc>
      </w:tr>
      <w:tr w:rsidR="007439B2" w:rsidRPr="001E7FAD" w14:paraId="7922E294"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1A728A96" w14:textId="77777777" w:rsidR="007439B2" w:rsidRPr="00AC246B" w:rsidRDefault="007439B2" w:rsidP="007439B2">
            <w:pPr>
              <w:numPr>
                <w:ilvl w:val="0"/>
                <w:numId w:val="30"/>
              </w:numPr>
              <w:rPr>
                <w:b/>
                <w:color w:val="000000"/>
                <w:szCs w:val="22"/>
              </w:rPr>
            </w:pPr>
          </w:p>
        </w:tc>
        <w:tc>
          <w:tcPr>
            <w:tcW w:w="8788" w:type="dxa"/>
            <w:gridSpan w:val="2"/>
          </w:tcPr>
          <w:p w14:paraId="373B4DC2" w14:textId="77777777" w:rsidR="007439B2" w:rsidRPr="001E7FAD" w:rsidRDefault="007439B2" w:rsidP="007439B2">
            <w:pPr>
              <w:rPr>
                <w:bCs/>
                <w:color w:val="000000"/>
                <w:szCs w:val="22"/>
                <w:lang w:eastAsia="en-US"/>
              </w:rPr>
            </w:pPr>
            <w:r w:rsidRPr="001E7FAD">
              <w:rPr>
                <w:bCs/>
                <w:color w:val="000000"/>
                <w:szCs w:val="22"/>
                <w:lang w:eastAsia="en-US"/>
              </w:rPr>
              <w:t>De verplichting tot betalen van de geleverde producten ontstaat na acceptatie van de producten en/of diensten.</w:t>
            </w:r>
          </w:p>
        </w:tc>
      </w:tr>
      <w:tr w:rsidR="007439B2" w:rsidRPr="00AC246B" w14:paraId="4387C3BA" w14:textId="77777777" w:rsidTr="00943356">
        <w:tblPrEx>
          <w:tblCellMar>
            <w:left w:w="108" w:type="dxa"/>
            <w:right w:w="108" w:type="dxa"/>
          </w:tblCellMar>
          <w:tblLook w:val="04A0" w:firstRow="1" w:lastRow="0" w:firstColumn="1" w:lastColumn="0" w:noHBand="0" w:noVBand="1"/>
        </w:tblPrEx>
        <w:trPr>
          <w:gridBefore w:val="1"/>
          <w:wBefore w:w="38" w:type="dxa"/>
        </w:trPr>
        <w:tc>
          <w:tcPr>
            <w:tcW w:w="993" w:type="dxa"/>
            <w:gridSpan w:val="3"/>
          </w:tcPr>
          <w:p w14:paraId="4A5B3ADB" w14:textId="77777777" w:rsidR="007439B2" w:rsidRPr="001E7FAD" w:rsidRDefault="007439B2" w:rsidP="007439B2">
            <w:pPr>
              <w:numPr>
                <w:ilvl w:val="0"/>
                <w:numId w:val="30"/>
              </w:numPr>
              <w:rPr>
                <w:b/>
                <w:color w:val="000000"/>
                <w:szCs w:val="22"/>
              </w:rPr>
            </w:pPr>
          </w:p>
        </w:tc>
        <w:tc>
          <w:tcPr>
            <w:tcW w:w="8788" w:type="dxa"/>
            <w:gridSpan w:val="2"/>
          </w:tcPr>
          <w:p w14:paraId="28EDBD66" w14:textId="77777777" w:rsidR="007439B2" w:rsidRPr="00EA12C7" w:rsidRDefault="007439B2" w:rsidP="007439B2">
            <w:pPr>
              <w:rPr>
                <w:bCs/>
                <w:color w:val="000000"/>
                <w:szCs w:val="22"/>
                <w:lang w:eastAsia="en-US"/>
              </w:rPr>
            </w:pPr>
            <w:r w:rsidRPr="001E7FAD">
              <w:rPr>
                <w:bCs/>
                <w:color w:val="000000"/>
                <w:szCs w:val="22"/>
                <w:lang w:eastAsia="en-US"/>
              </w:rPr>
              <w:t>Facturen dienen digitaal verstuurd te worden. Het email adres wordt vermeld in het werkafsprakenboek.</w:t>
            </w:r>
          </w:p>
        </w:tc>
      </w:tr>
    </w:tbl>
    <w:p w14:paraId="4A6C8FF6" w14:textId="77777777" w:rsidR="00C13543" w:rsidRPr="00AC246B" w:rsidRDefault="00C13543" w:rsidP="00C13543">
      <w:pPr>
        <w:rPr>
          <w:b/>
          <w:color w:val="000000"/>
        </w:rPr>
      </w:pPr>
    </w:p>
    <w:p w14:paraId="41DB9E98" w14:textId="77777777" w:rsidR="00C13543" w:rsidRPr="00AC246B" w:rsidRDefault="00C13543" w:rsidP="00C13543">
      <w:pPr>
        <w:rPr>
          <w:b/>
          <w:color w:val="000000"/>
        </w:rPr>
      </w:pPr>
    </w:p>
    <w:p w14:paraId="215FF8F9" w14:textId="77777777" w:rsidR="00C13543" w:rsidRPr="00A94867" w:rsidRDefault="00C13543" w:rsidP="00C13543">
      <w:pPr>
        <w:pStyle w:val="gemeentewageningen"/>
      </w:pPr>
    </w:p>
    <w:p w14:paraId="02EB6736" w14:textId="77777777" w:rsidR="00C13543" w:rsidRPr="00A31973" w:rsidRDefault="00C13543" w:rsidP="00C13543">
      <w:pPr>
        <w:pStyle w:val="gemeentewageningen"/>
      </w:pPr>
      <w:bookmarkStart w:id="189" w:name="_Toc244009134"/>
      <w:bookmarkStart w:id="190" w:name="_Toc200530495"/>
      <w:bookmarkEnd w:id="185"/>
      <w:bookmarkEnd w:id="186"/>
      <w:bookmarkEnd w:id="187"/>
    </w:p>
    <w:p w14:paraId="1BE330DA" w14:textId="08E07AD2" w:rsidR="00C13543" w:rsidRDefault="00C13543" w:rsidP="00C13543">
      <w:pPr>
        <w:pStyle w:val="Bijlageaangepast"/>
      </w:pPr>
      <w:bookmarkStart w:id="191" w:name="_Toc215579924"/>
      <w:bookmarkStart w:id="192" w:name="_Ref460241417"/>
      <w:bookmarkStart w:id="193" w:name="_Ref460241420"/>
      <w:r w:rsidRPr="00A31973">
        <w:t xml:space="preserve">Gunningscriterium </w:t>
      </w:r>
      <w:r>
        <w:t>Kwaliteit</w:t>
      </w:r>
      <w:bookmarkEnd w:id="191"/>
    </w:p>
    <w:p w14:paraId="75D5D171" w14:textId="09A56075" w:rsidR="00C13543" w:rsidRDefault="00803B12" w:rsidP="00C13543">
      <w:r>
        <w:t>Niet van toepassing</w:t>
      </w:r>
    </w:p>
    <w:p w14:paraId="26D0E060" w14:textId="77777777" w:rsidR="00C13543" w:rsidRPr="0010370E" w:rsidRDefault="00C13543" w:rsidP="00C13543"/>
    <w:p w14:paraId="363C9453" w14:textId="77777777" w:rsidR="00C13543" w:rsidRPr="00A31973" w:rsidRDefault="00C13543" w:rsidP="00C13543">
      <w:pPr>
        <w:pStyle w:val="Bijlageaangepast"/>
      </w:pPr>
      <w:bookmarkStart w:id="194" w:name="_Toc215579925"/>
      <w:r w:rsidRPr="00A31973">
        <w:t xml:space="preserve">Gunningscriterium </w:t>
      </w:r>
      <w:bookmarkEnd w:id="189"/>
      <w:r w:rsidRPr="00A31973">
        <w:t>Prijs</w:t>
      </w:r>
      <w:bookmarkEnd w:id="192"/>
      <w:bookmarkEnd w:id="193"/>
      <w:bookmarkEnd w:id="194"/>
    </w:p>
    <w:p w14:paraId="4D12F8A3" w14:textId="77777777" w:rsidR="00C13543" w:rsidRPr="009D4BC3" w:rsidRDefault="00C13543" w:rsidP="00C13543">
      <w:pPr>
        <w:pStyle w:val="gemeentewageningen"/>
      </w:pPr>
      <w:r w:rsidRPr="009D4BC3">
        <w:t>Het formulier dient door de Inschrijver naar waarheid te worden ingevuld.</w:t>
      </w:r>
    </w:p>
    <w:p w14:paraId="6BD95FCD" w14:textId="77777777" w:rsidR="00C13543" w:rsidRPr="009D4BC3" w:rsidRDefault="00C13543" w:rsidP="00C13543">
      <w:pPr>
        <w:pStyle w:val="gemeentewageningen"/>
      </w:pPr>
    </w:p>
    <w:p w14:paraId="0D3D2C78" w14:textId="77777777" w:rsidR="00C13543" w:rsidRPr="009D4BC3" w:rsidRDefault="00C13543" w:rsidP="00C13543">
      <w:pPr>
        <w:pStyle w:val="gemeentewageningen"/>
      </w:pPr>
      <w:r w:rsidRPr="009D4BC3">
        <w:t>Het is NIET toegestaan de opmaak van het prijzenblad anders dan aangegeven te wijzigen. Het door een Inschrijver zelfstandig wijzigen van de opmaak van deze Bijlage maakt de Inschrijving onvergelijkbaar met andere Inschrijvingen en kan leiden tot uitsluiting van Inschrijver.</w:t>
      </w:r>
    </w:p>
    <w:p w14:paraId="7EDFA7C5" w14:textId="77777777" w:rsidR="00C13543" w:rsidRPr="009D4BC3" w:rsidRDefault="00C13543" w:rsidP="00C13543">
      <w:pPr>
        <w:pStyle w:val="gemeentewageningen"/>
      </w:pPr>
    </w:p>
    <w:p w14:paraId="653428E6" w14:textId="77777777" w:rsidR="00C13543" w:rsidRPr="009D4BC3" w:rsidRDefault="00C13543" w:rsidP="00C13543">
      <w:pPr>
        <w:pStyle w:val="gemeentewageningen"/>
      </w:pPr>
      <w:r w:rsidRPr="009D4BC3">
        <w:t>Voor het prijsformulier zie het toegevoegde EXCEL-bestand.</w:t>
      </w:r>
    </w:p>
    <w:p w14:paraId="1D11F4F8" w14:textId="77777777" w:rsidR="00C13543" w:rsidRPr="009D4BC3" w:rsidRDefault="00C13543" w:rsidP="00C13543">
      <w:pPr>
        <w:pStyle w:val="gemeentewageningen"/>
      </w:pPr>
    </w:p>
    <w:p w14:paraId="54EF99C5" w14:textId="77777777" w:rsidR="00C13543" w:rsidRDefault="00C13543" w:rsidP="00C13543">
      <w:pPr>
        <w:pStyle w:val="gemeentewageningen"/>
      </w:pPr>
      <w:r w:rsidRPr="009D4BC3">
        <w:t xml:space="preserve">Deze dient volledig ingevuld (in PDF én EXCEL-FORMAAT ) </w:t>
      </w:r>
      <w:r>
        <w:t xml:space="preserve">separaat </w:t>
      </w:r>
      <w:r w:rsidRPr="009D4BC3">
        <w:t>te worden toegevoegd aan uw Inschrijving</w:t>
      </w:r>
      <w:r>
        <w:t xml:space="preserve"> in Tenderned op de daarvoor bestemde plek</w:t>
      </w:r>
      <w:r w:rsidRPr="009D4BC3">
        <w:t>.</w:t>
      </w:r>
    </w:p>
    <w:p w14:paraId="06EB05F1" w14:textId="77777777" w:rsidR="00C13543" w:rsidRDefault="00C13543" w:rsidP="00C13543">
      <w:pPr>
        <w:pStyle w:val="gemeentewageningen"/>
      </w:pPr>
    </w:p>
    <w:p w14:paraId="2FC2A06B" w14:textId="77777777" w:rsidR="0005798E" w:rsidRDefault="0005798E" w:rsidP="00C13543">
      <w:pPr>
        <w:pStyle w:val="gemeentewageningen"/>
      </w:pPr>
    </w:p>
    <w:p w14:paraId="3A96F290" w14:textId="77777777" w:rsidR="0005798E" w:rsidRDefault="0005798E" w:rsidP="00C13543">
      <w:pPr>
        <w:pStyle w:val="gemeentewageningen"/>
      </w:pPr>
    </w:p>
    <w:p w14:paraId="5EAC84C4" w14:textId="77777777" w:rsidR="00BA28BF" w:rsidRPr="00BA28BF" w:rsidRDefault="00C13543">
      <w:pPr>
        <w:pStyle w:val="Bijlageaangepast"/>
        <w:spacing w:line="240" w:lineRule="auto"/>
        <w:rPr>
          <w:rFonts w:cs="Arial"/>
        </w:rPr>
      </w:pPr>
      <w:bookmarkStart w:id="195" w:name="_Toc215579926"/>
      <w:bookmarkEnd w:id="190"/>
      <w:r w:rsidRPr="00786375">
        <w:lastRenderedPageBreak/>
        <w:t xml:space="preserve">Concept </w:t>
      </w:r>
      <w:r w:rsidR="008E2671">
        <w:t>Overeenkomst</w:t>
      </w:r>
      <w:bookmarkStart w:id="196" w:name="_Toc215654568"/>
      <w:bookmarkEnd w:id="195"/>
    </w:p>
    <w:p w14:paraId="3F88E2AF" w14:textId="4C448E60" w:rsidR="00561F87" w:rsidRDefault="00561F87" w:rsidP="00CB2450">
      <w:pPr>
        <w:pStyle w:val="gemeentewageningen"/>
      </w:pPr>
      <w:r w:rsidRPr="00A37816">
        <w:t xml:space="preserve">Is </w:t>
      </w:r>
      <w:r w:rsidR="00A37816" w:rsidRPr="00A37816">
        <w:t>separaat toegevoegd</w:t>
      </w:r>
    </w:p>
    <w:p w14:paraId="4E740304" w14:textId="77777777" w:rsidR="00CB2450" w:rsidRPr="00A37816" w:rsidRDefault="00CB2450" w:rsidP="00CB2450">
      <w:pPr>
        <w:pStyle w:val="gemeentewageningen"/>
        <w:rPr>
          <w:b/>
          <w:bCs/>
        </w:rPr>
      </w:pPr>
    </w:p>
    <w:p w14:paraId="5DCE60D8" w14:textId="77777777" w:rsidR="00C13543" w:rsidRPr="00A31973" w:rsidRDefault="00C13543" w:rsidP="00C13543">
      <w:pPr>
        <w:pStyle w:val="Bijlageaangepast"/>
      </w:pPr>
      <w:bookmarkStart w:id="197" w:name="_Toc215579927"/>
      <w:bookmarkEnd w:id="196"/>
      <w:r>
        <w:t>VNG I</w:t>
      </w:r>
      <w:r w:rsidRPr="00A31973">
        <w:t>nkoopvoorwaarden</w:t>
      </w:r>
      <w:r>
        <w:t xml:space="preserve"> van de gemeente Wageningen</w:t>
      </w:r>
      <w:bookmarkEnd w:id="197"/>
    </w:p>
    <w:p w14:paraId="5166336E" w14:textId="77777777" w:rsidR="00C13543" w:rsidRDefault="00C13543" w:rsidP="00C13543">
      <w:pPr>
        <w:pStyle w:val="gemeentewageningen"/>
      </w:pPr>
      <w:r w:rsidRPr="009B2925">
        <w:t>Is separaat toegevoegd.</w:t>
      </w:r>
    </w:p>
    <w:p w14:paraId="58CFF18E" w14:textId="77777777" w:rsidR="00C13543" w:rsidRPr="009B2925" w:rsidRDefault="00C13543" w:rsidP="00C13543">
      <w:pPr>
        <w:pStyle w:val="gemeentewageningen"/>
      </w:pPr>
    </w:p>
    <w:p w14:paraId="3C72B252" w14:textId="77777777" w:rsidR="00C13543" w:rsidRDefault="00C13543" w:rsidP="00C13543">
      <w:pPr>
        <w:pStyle w:val="gemeentewageningen"/>
      </w:pPr>
      <w:r>
        <w:t xml:space="preserve">De </w:t>
      </w:r>
      <w:r w:rsidRPr="001B1F52">
        <w:t>gemeente heeft in een aantal artikelen toevoegingen of aanpassingen doorgevoerd ten opzichte van de door de Vereniging van Nederlandse Gemeenten ontwikkelde voorwaarden.</w:t>
      </w:r>
    </w:p>
    <w:p w14:paraId="172FD68C" w14:textId="77777777" w:rsidR="00C13543" w:rsidRDefault="00C13543" w:rsidP="00C13543">
      <w:pPr>
        <w:pStyle w:val="gemeentewageningen"/>
      </w:pPr>
    </w:p>
    <w:p w14:paraId="2D12F086" w14:textId="77777777" w:rsidR="00856072" w:rsidRPr="001B1F52" w:rsidRDefault="00856072" w:rsidP="00856072">
      <w:pPr>
        <w:pStyle w:val="gemeentewageningen"/>
      </w:pPr>
      <w:r>
        <w:t xml:space="preserve">De </w:t>
      </w:r>
      <w:r w:rsidRPr="001B1F52">
        <w:t>gemeente heeft in een aantal artikelen toevoegingen of aanpassingen doorgevoerd ten opzichte van de door de Vereniging van Nederlandse Gemeenten ontwikkelde voorwaarden.</w:t>
      </w:r>
    </w:p>
    <w:p w14:paraId="4AA2075E" w14:textId="77777777" w:rsidR="00856072" w:rsidRPr="001B1F52" w:rsidRDefault="00856072" w:rsidP="00856072">
      <w:pPr>
        <w:pStyle w:val="gemeentewageningen"/>
      </w:pPr>
    </w:p>
    <w:p w14:paraId="45016DF3" w14:textId="77777777" w:rsidR="00856072" w:rsidRPr="001B1F52" w:rsidRDefault="00856072" w:rsidP="00856072">
      <w:pPr>
        <w:pStyle w:val="gemeentewageningen"/>
      </w:pPr>
      <w:r>
        <w:t>Artikel 2.4</w:t>
      </w:r>
      <w:r w:rsidRPr="001B1F52">
        <w:t>, 13.2, 18.4, 23.2b toegevoegd.</w:t>
      </w:r>
    </w:p>
    <w:p w14:paraId="62E3E415" w14:textId="77777777" w:rsidR="00856072" w:rsidRPr="00B31A5B" w:rsidRDefault="00856072" w:rsidP="00856072">
      <w:pPr>
        <w:pStyle w:val="gemeentewageningen"/>
      </w:pPr>
      <w:r w:rsidRPr="001B1F52">
        <w:t xml:space="preserve">Artikel 5.2, 17.1, </w:t>
      </w:r>
      <w:r>
        <w:t xml:space="preserve">20, </w:t>
      </w:r>
      <w:r w:rsidRPr="001B1F52">
        <w:t>21.1,</w:t>
      </w:r>
      <w:r>
        <w:t xml:space="preserve"> </w:t>
      </w:r>
      <w:r w:rsidRPr="001B1F52">
        <w:t>23.6, 25.3 aangepast.</w:t>
      </w:r>
      <w:r>
        <w:t xml:space="preserve"> </w:t>
      </w:r>
      <w:r w:rsidRPr="00B31A5B">
        <w:t>Hieronder geeft de gemeente aan in welke artikelen zij afwijkt van het VNG Model Algemene Inkoopvoorwaarden voor leveringen en diensten en op welke wijze:</w:t>
      </w:r>
    </w:p>
    <w:p w14:paraId="5BB1ED8B" w14:textId="77777777" w:rsidR="00856072" w:rsidRDefault="00856072" w:rsidP="00856072">
      <w:pPr>
        <w:pStyle w:val="gemeentewageningen"/>
        <w:rPr>
          <w:color w:val="231F20"/>
        </w:rPr>
      </w:pPr>
    </w:p>
    <w:p w14:paraId="53F2C742" w14:textId="77777777" w:rsidR="00856072" w:rsidRPr="00B31A5B" w:rsidRDefault="00856072" w:rsidP="00856072">
      <w:pPr>
        <w:pStyle w:val="gemeentewageningen"/>
      </w:pPr>
      <w:r w:rsidRPr="00B31A5B">
        <w:t>Artikel 5.2 standaard:</w:t>
      </w:r>
    </w:p>
    <w:p w14:paraId="23D3200C" w14:textId="77777777" w:rsidR="00856072" w:rsidRPr="00B31A5B" w:rsidRDefault="00856072" w:rsidP="00856072">
      <w:pPr>
        <w:pStyle w:val="gemeentewageningen"/>
        <w:rPr>
          <w:sz w:val="16"/>
          <w:szCs w:val="16"/>
        </w:rPr>
      </w:pPr>
      <w:r w:rsidRPr="00B31A5B">
        <w:rPr>
          <w:sz w:val="16"/>
          <w:szCs w:val="16"/>
        </w:rPr>
        <w:t>De Gemeente zal zich inspannen zoals een goed opdrachtgever betaamt en zal zich indien nodig inspannen om haar medewerking, waaronder publiekrechtelijke medewerking, te verlenen die nodig zou kunnen zijn voor de uitvoering van de Overeenkomst.</w:t>
      </w:r>
    </w:p>
    <w:p w14:paraId="75812381" w14:textId="77777777" w:rsidR="00856072" w:rsidRPr="00B31A5B" w:rsidRDefault="00856072" w:rsidP="00856072">
      <w:pPr>
        <w:pStyle w:val="gemeentewageningen"/>
      </w:pPr>
      <w:r w:rsidRPr="00B31A5B">
        <w:t>Artikel 5.2 aangepast:</w:t>
      </w:r>
    </w:p>
    <w:p w14:paraId="763C0013" w14:textId="77777777" w:rsidR="00856072" w:rsidRDefault="00856072" w:rsidP="00856072">
      <w:pPr>
        <w:pStyle w:val="gemeentewageningen"/>
        <w:rPr>
          <w:sz w:val="16"/>
          <w:szCs w:val="16"/>
        </w:rPr>
      </w:pPr>
      <w:r w:rsidRPr="00B31A5B">
        <w:rPr>
          <w:sz w:val="16"/>
          <w:szCs w:val="16"/>
        </w:rPr>
        <w:t>De Gemeente zal zich inspannen zoals een goed opdrachtgever betaamt binnen haar eigen publiekrechtelijke verplichtingen en afwegingskaders en zal zich binnen haar eigen publiekrechtelijke verplichtingen en afwegingskaders indien nodig inspannen om haar medewerking, waaronder publiekrechtelijke medewerking, te verlenen die nodig zou kunnen zijn voor de uitvoering van de Overeenkomst.</w:t>
      </w:r>
    </w:p>
    <w:p w14:paraId="76DBCE9D" w14:textId="77777777" w:rsidR="00856072" w:rsidRDefault="00856072" w:rsidP="00856072">
      <w:pPr>
        <w:pStyle w:val="gemeentewageningen"/>
      </w:pPr>
    </w:p>
    <w:p w14:paraId="699244A9" w14:textId="77777777" w:rsidR="00856072" w:rsidRDefault="00856072" w:rsidP="00856072">
      <w:pPr>
        <w:pStyle w:val="gemeentewageningen"/>
      </w:pPr>
      <w:r w:rsidRPr="00B31A5B">
        <w:t xml:space="preserve">Artikel </w:t>
      </w:r>
      <w:r>
        <w:t>17</w:t>
      </w:r>
      <w:r w:rsidRPr="00B31A5B">
        <w:t>.</w:t>
      </w:r>
      <w:r>
        <w:t>1</w:t>
      </w:r>
      <w:r w:rsidRPr="00B31A5B">
        <w:t xml:space="preserve"> standaard:</w:t>
      </w:r>
    </w:p>
    <w:p w14:paraId="2B60E954" w14:textId="77777777" w:rsidR="00856072" w:rsidRPr="008940A3" w:rsidRDefault="00856072" w:rsidP="00856072">
      <w:pPr>
        <w:pStyle w:val="gemeentewageningen"/>
        <w:rPr>
          <w:sz w:val="16"/>
          <w:szCs w:val="16"/>
        </w:rPr>
      </w:pPr>
      <w:r w:rsidRPr="008940A3">
        <w:rPr>
          <w:sz w:val="16"/>
          <w:szCs w:val="16"/>
        </w:rPr>
        <w:t>De Contractant zal de Overeenkomst uitvoeren tegen de in zijn Offerte genoemde prijzen in euro’s.</w:t>
      </w:r>
    </w:p>
    <w:p w14:paraId="3FE3FE80" w14:textId="77777777" w:rsidR="00856072" w:rsidRDefault="00856072" w:rsidP="00856072">
      <w:pPr>
        <w:pStyle w:val="gemeentewageningen"/>
      </w:pPr>
      <w:r w:rsidRPr="008940A3">
        <w:t>Artikel 17.1 aangepast:</w:t>
      </w:r>
    </w:p>
    <w:p w14:paraId="28A75D2D" w14:textId="77777777" w:rsidR="00856072" w:rsidRDefault="00856072" w:rsidP="00856072">
      <w:pPr>
        <w:pStyle w:val="gemeentewageningen"/>
        <w:rPr>
          <w:sz w:val="16"/>
          <w:szCs w:val="16"/>
        </w:rPr>
      </w:pPr>
      <w:r w:rsidRPr="008940A3">
        <w:rPr>
          <w:sz w:val="16"/>
          <w:szCs w:val="16"/>
        </w:rPr>
        <w:t>De Contractant zal de Overeenkomst uitvoeren tegen de in zijn Offerte genoemde prijzen in Euro’s. Deze prijzen zijn, indien van toepassing, exclusief BTW en omvatten alle kosten in verband met de nakoming van de verplichtingen van de Contractant, zoals bij te verlenen Diensten bijvoorbeeld reisuren, reis- en verblijfskosten, kopieerkosten, mediakosten, kosten van instrumentengebruik.</w:t>
      </w:r>
    </w:p>
    <w:p w14:paraId="37AE57AC" w14:textId="77777777" w:rsidR="00856072" w:rsidRDefault="00856072" w:rsidP="00856072">
      <w:pPr>
        <w:pStyle w:val="gemeentewageningen"/>
        <w:rPr>
          <w:sz w:val="16"/>
          <w:szCs w:val="16"/>
        </w:rPr>
      </w:pPr>
    </w:p>
    <w:p w14:paraId="36663089" w14:textId="77777777" w:rsidR="00856072" w:rsidRDefault="00856072" w:rsidP="00856072">
      <w:pPr>
        <w:pStyle w:val="gemeentewageningen"/>
      </w:pPr>
      <w:r w:rsidRPr="00B31A5B">
        <w:t>Artikel</w:t>
      </w:r>
      <w:r w:rsidRPr="008F450C">
        <w:t xml:space="preserve"> 20</w:t>
      </w:r>
      <w:r w:rsidRPr="00B31A5B">
        <w:t xml:space="preserve"> standaard</w:t>
      </w:r>
      <w:r>
        <w:t>:</w:t>
      </w:r>
    </w:p>
    <w:p w14:paraId="0960C373" w14:textId="77777777" w:rsidR="00856072" w:rsidRPr="008F450C" w:rsidRDefault="00856072" w:rsidP="00856072">
      <w:pPr>
        <w:pStyle w:val="gemeentewageningen"/>
        <w:rPr>
          <w:sz w:val="16"/>
          <w:szCs w:val="16"/>
        </w:rPr>
      </w:pPr>
      <w:r w:rsidRPr="008F450C">
        <w:rPr>
          <w:sz w:val="16"/>
          <w:szCs w:val="16"/>
        </w:rPr>
        <w:t>20.1.</w:t>
      </w:r>
      <w:r w:rsidRPr="008F450C">
        <w:rPr>
          <w:sz w:val="16"/>
          <w:szCs w:val="16"/>
        </w:rPr>
        <w:tab/>
        <w:t xml:space="preserve">De Contractant draagt zorg voor een deugdelijke verpakking, alsmede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6036D7C9" w14:textId="77777777" w:rsidR="00856072" w:rsidRPr="008F450C" w:rsidRDefault="00856072" w:rsidP="00856072">
      <w:pPr>
        <w:pStyle w:val="gemeentewageningen"/>
        <w:rPr>
          <w:sz w:val="16"/>
          <w:szCs w:val="16"/>
        </w:rPr>
      </w:pPr>
      <w:r w:rsidRPr="008F450C">
        <w:rPr>
          <w:sz w:val="16"/>
          <w:szCs w:val="16"/>
        </w:rPr>
        <w:t>20.2.</w:t>
      </w:r>
      <w:r w:rsidRPr="008F450C">
        <w:rPr>
          <w:sz w:val="16"/>
          <w:szCs w:val="16"/>
        </w:rPr>
        <w:tab/>
        <w:t>De Contractant neemt alle verpakkingen kosteloos terug, tenzij schriftelijk anders is overeengekomen.</w:t>
      </w:r>
    </w:p>
    <w:p w14:paraId="33011F06" w14:textId="77777777" w:rsidR="00856072" w:rsidRDefault="00856072" w:rsidP="00856072">
      <w:pPr>
        <w:pStyle w:val="gemeentewageningen"/>
      </w:pPr>
      <w:r w:rsidRPr="008940A3">
        <w:t xml:space="preserve">Artikel </w:t>
      </w:r>
      <w:r>
        <w:t xml:space="preserve">20 </w:t>
      </w:r>
      <w:r w:rsidRPr="008940A3">
        <w:t>aangepast:</w:t>
      </w:r>
    </w:p>
    <w:p w14:paraId="4D0FFD53" w14:textId="77777777" w:rsidR="00856072" w:rsidRPr="008F450C" w:rsidRDefault="00856072" w:rsidP="00856072">
      <w:pPr>
        <w:pStyle w:val="gemeentewageningen"/>
        <w:rPr>
          <w:sz w:val="16"/>
          <w:szCs w:val="16"/>
        </w:rPr>
      </w:pPr>
      <w:r w:rsidRPr="008F450C">
        <w:rPr>
          <w:sz w:val="16"/>
          <w:szCs w:val="16"/>
        </w:rPr>
        <w:t>20.1.</w:t>
      </w:r>
      <w:r w:rsidRPr="008F450C">
        <w:rPr>
          <w:sz w:val="16"/>
          <w:szCs w:val="16"/>
        </w:rPr>
        <w:tab/>
        <w:t xml:space="preserve">De Contractant draagt indien noodzakelijk zorg voor een deugdelijke </w:t>
      </w:r>
      <w:r>
        <w:rPr>
          <w:sz w:val="16"/>
          <w:szCs w:val="16"/>
        </w:rPr>
        <w:t xml:space="preserve">milieuvriendelijke </w:t>
      </w:r>
      <w:r w:rsidRPr="008F450C">
        <w:rPr>
          <w:sz w:val="16"/>
          <w:szCs w:val="16"/>
        </w:rPr>
        <w:t>verpakking. De Contractant maakt waar mogelijk geen gebruik van eenmalige verpakkingsmaterialen.</w:t>
      </w:r>
    </w:p>
    <w:p w14:paraId="79763250" w14:textId="77777777" w:rsidR="00856072" w:rsidRPr="008F450C" w:rsidRDefault="00856072" w:rsidP="00856072">
      <w:pPr>
        <w:pStyle w:val="gemeentewageningen"/>
        <w:rPr>
          <w:sz w:val="16"/>
          <w:szCs w:val="16"/>
        </w:rPr>
      </w:pPr>
      <w:r w:rsidRPr="008F450C">
        <w:rPr>
          <w:sz w:val="16"/>
          <w:szCs w:val="16"/>
        </w:rPr>
        <w:t>20.2</w:t>
      </w:r>
      <w:r w:rsidRPr="008F450C">
        <w:rPr>
          <w:sz w:val="16"/>
          <w:szCs w:val="16"/>
        </w:rPr>
        <w:tab/>
        <w:t xml:space="preserve">De Contractant zorgt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46752D1C" w14:textId="77777777" w:rsidR="00856072" w:rsidRPr="008F450C" w:rsidRDefault="00856072" w:rsidP="00856072">
      <w:pPr>
        <w:pStyle w:val="gemeentewageningen"/>
        <w:rPr>
          <w:sz w:val="16"/>
          <w:szCs w:val="16"/>
        </w:rPr>
      </w:pPr>
      <w:r w:rsidRPr="008F450C">
        <w:rPr>
          <w:sz w:val="16"/>
          <w:szCs w:val="16"/>
        </w:rPr>
        <w:t>20.3.</w:t>
      </w:r>
      <w:r w:rsidRPr="008F450C">
        <w:rPr>
          <w:sz w:val="16"/>
          <w:szCs w:val="16"/>
        </w:rPr>
        <w:tab/>
      </w:r>
      <w:r w:rsidRPr="001E7431">
        <w:rPr>
          <w:sz w:val="16"/>
          <w:szCs w:val="16"/>
        </w:rPr>
        <w:t>De Contractant neemt alle verpakkingen kosteloos terug, tenzij schriftelijk anders is overeengekomen, en zorgt voor de recycling van deze verpakkingen.</w:t>
      </w:r>
    </w:p>
    <w:p w14:paraId="30DB8758" w14:textId="77777777" w:rsidR="00856072" w:rsidRDefault="00856072" w:rsidP="00856072">
      <w:pPr>
        <w:pStyle w:val="gemeentewageningen"/>
        <w:rPr>
          <w:sz w:val="16"/>
          <w:szCs w:val="16"/>
        </w:rPr>
      </w:pPr>
    </w:p>
    <w:p w14:paraId="70E413C2" w14:textId="77777777" w:rsidR="00856072" w:rsidRDefault="00856072" w:rsidP="00856072">
      <w:pPr>
        <w:pStyle w:val="gemeentewageningen"/>
      </w:pPr>
      <w:r>
        <w:t xml:space="preserve">Artikel </w:t>
      </w:r>
      <w:r w:rsidRPr="000B5631">
        <w:t>23.6 standaard:</w:t>
      </w:r>
    </w:p>
    <w:p w14:paraId="78D6DCAE" w14:textId="77777777" w:rsidR="00856072" w:rsidRPr="0038737E" w:rsidRDefault="00856072" w:rsidP="00856072">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 zake. De Contractant zal – indien wettelijk vereist dan wel door de Gemeente wordt vereist – met een G-rekening werken. Indien de Gemeente geconfronteerd wordt met een naheffing, worden deze kosten een-op-een verhaald op de Contractant.</w:t>
      </w:r>
    </w:p>
    <w:p w14:paraId="65DCEBEE" w14:textId="77777777" w:rsidR="00856072" w:rsidRDefault="00856072" w:rsidP="00856072">
      <w:pPr>
        <w:pStyle w:val="gemeentewageningen"/>
      </w:pPr>
      <w:r>
        <w:t xml:space="preserve">Artikel </w:t>
      </w:r>
      <w:r w:rsidRPr="000B5631">
        <w:t>23.6</w:t>
      </w:r>
      <w:r>
        <w:t xml:space="preserve"> </w:t>
      </w:r>
      <w:r w:rsidRPr="008940A3">
        <w:t>aangepast:</w:t>
      </w:r>
    </w:p>
    <w:p w14:paraId="6753F8E1" w14:textId="77777777" w:rsidR="00856072" w:rsidRDefault="00856072" w:rsidP="00856072">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terzake. De Contractant zal - indien wettelijk vereist dan wel door de Gemeente wordt vereist - met een G-rekening of het daarvoor in de plaats komende depotstelsel, werken. Indien de Gemeente geconfronteerd wordt met een naheffing, worden deze kosten een–op-een verhaald op de Contractant.</w:t>
      </w:r>
    </w:p>
    <w:p w14:paraId="1B7FAD67" w14:textId="77777777" w:rsidR="00856072" w:rsidRPr="0038737E" w:rsidRDefault="00856072" w:rsidP="00856072">
      <w:pPr>
        <w:pStyle w:val="gemeentewageningen"/>
        <w:rPr>
          <w:sz w:val="16"/>
          <w:szCs w:val="16"/>
        </w:rPr>
      </w:pPr>
    </w:p>
    <w:p w14:paraId="0C2BFDD8" w14:textId="77777777" w:rsidR="00856072" w:rsidRPr="0038737E" w:rsidRDefault="00856072" w:rsidP="00856072">
      <w:pPr>
        <w:pStyle w:val="gemeentewageningen"/>
      </w:pPr>
      <w:r w:rsidRPr="0038737E">
        <w:t>Artikel 25.3 standaard:</w:t>
      </w:r>
    </w:p>
    <w:p w14:paraId="0EB60E81" w14:textId="77777777" w:rsidR="00856072" w:rsidRDefault="00856072" w:rsidP="00856072">
      <w:pPr>
        <w:pStyle w:val="gemeentewageningen"/>
        <w:rPr>
          <w:color w:val="231F20"/>
          <w:sz w:val="18"/>
        </w:rPr>
      </w:pPr>
      <w:r w:rsidRPr="0038737E">
        <w:rPr>
          <w:sz w:val="16"/>
          <w:szCs w:val="16"/>
        </w:rPr>
        <w:t>Ingeval van ontbinding door de Gemeente als bedoeld in lid 1 is de Gemeente geen vergoeding verschuldigd aan de Contractant voor de Prestaties die niet door Contractant zijn verricht. Eventuele aan de Contractant verrichte onverschuldigde betalingen, betaalt de Contractant terug aan de Gemeente, vermeerderd met wettelijke rente vanaf de dag waarop dit is betaald</w:t>
      </w:r>
      <w:r>
        <w:rPr>
          <w:sz w:val="16"/>
          <w:szCs w:val="16"/>
        </w:rPr>
        <w:t>.</w:t>
      </w:r>
    </w:p>
    <w:p w14:paraId="795725D4" w14:textId="77777777" w:rsidR="00856072" w:rsidRDefault="00856072" w:rsidP="00856072">
      <w:pPr>
        <w:pStyle w:val="gemeentewageningen"/>
      </w:pPr>
      <w:r>
        <w:t xml:space="preserve">Artikel </w:t>
      </w:r>
      <w:r w:rsidRPr="000B5631">
        <w:t>2</w:t>
      </w:r>
      <w:r>
        <w:t>5.</w:t>
      </w:r>
      <w:r w:rsidRPr="000B5631">
        <w:t>3</w:t>
      </w:r>
      <w:r>
        <w:t xml:space="preserve"> </w:t>
      </w:r>
      <w:r w:rsidRPr="008940A3">
        <w:t>aangepast:</w:t>
      </w:r>
    </w:p>
    <w:p w14:paraId="1F533459" w14:textId="77777777" w:rsidR="00856072" w:rsidRPr="0038737E" w:rsidRDefault="00856072" w:rsidP="00856072">
      <w:pPr>
        <w:pStyle w:val="gemeentewageningen"/>
        <w:rPr>
          <w:sz w:val="16"/>
          <w:szCs w:val="16"/>
        </w:rPr>
      </w:pPr>
      <w:r w:rsidRPr="0038737E">
        <w:rPr>
          <w:sz w:val="16"/>
          <w:szCs w:val="16"/>
        </w:rPr>
        <w:t>Ingeval van ontbinding door de Gemeente als bedoeld in lid 1 is de Gemeente geen vergoeding verschuldigd aan de Contractant voor de Prestaties die niet door Contractant zijn verricht en is Gemeente nimmer tot welke vorm van schadevergoeding dan ook gehouden. Contractant is gehouden de Gemeente te vrijwaren ter zake van vorderingen van derden die ten</w:t>
      </w:r>
      <w:r>
        <w:rPr>
          <w:sz w:val="16"/>
          <w:szCs w:val="16"/>
        </w:rPr>
        <w:t xml:space="preserve"> </w:t>
      </w:r>
      <w:r w:rsidRPr="0038737E">
        <w:rPr>
          <w:sz w:val="16"/>
          <w:szCs w:val="16"/>
        </w:rPr>
        <w:t>gevolge van de ontbinding mochten ontstaan. Eventuele aan de Contractant verrichte onverschuldigde betalingen, betaalt de Contractant terug aan de Gemeente, vermeerderd met wettelijke rente vanaf de dag waarop dit is betaald.</w:t>
      </w:r>
    </w:p>
    <w:p w14:paraId="6DB8128A" w14:textId="77777777" w:rsidR="00C13543" w:rsidRPr="001B1F52" w:rsidRDefault="00C13543" w:rsidP="00C13543">
      <w:pPr>
        <w:pStyle w:val="gemeentewageningen"/>
      </w:pPr>
    </w:p>
    <w:p w14:paraId="49AC2A2C" w14:textId="77777777" w:rsidR="00C13543" w:rsidRPr="001B1F52" w:rsidRDefault="00C13543" w:rsidP="00C13543">
      <w:pPr>
        <w:pStyle w:val="gemeentewageningen"/>
      </w:pPr>
    </w:p>
    <w:p w14:paraId="6CDAC581" w14:textId="77777777" w:rsidR="00C13543" w:rsidRPr="00786375" w:rsidRDefault="00C13543" w:rsidP="00C13543">
      <w:pPr>
        <w:pStyle w:val="Bijlageaangepast"/>
      </w:pPr>
      <w:bookmarkStart w:id="198" w:name="_Toc215579928"/>
      <w:r w:rsidRPr="00786375">
        <w:t>Verwerkersovereenkomst</w:t>
      </w:r>
      <w:bookmarkEnd w:id="198"/>
    </w:p>
    <w:p w14:paraId="1FD7D8CE" w14:textId="77777777" w:rsidR="00C13543" w:rsidRDefault="00C13543" w:rsidP="00C13543">
      <w:pPr>
        <w:pStyle w:val="gemeentewageningen"/>
      </w:pPr>
      <w:r w:rsidRPr="009B2925">
        <w:t>Is separaat toegevoegd.</w:t>
      </w:r>
    </w:p>
    <w:p w14:paraId="36A522E4" w14:textId="77777777" w:rsidR="00C13543" w:rsidRDefault="00C13543" w:rsidP="00C13543">
      <w:pPr>
        <w:pStyle w:val="gemeentewageningen"/>
      </w:pPr>
    </w:p>
    <w:p w14:paraId="78384650" w14:textId="77777777" w:rsidR="00C13543" w:rsidRPr="002C198D" w:rsidRDefault="00C13543" w:rsidP="00C13543">
      <w:pPr>
        <w:pStyle w:val="Bijlageaangepast"/>
      </w:pPr>
      <w:bookmarkStart w:id="199" w:name="_Toc215579929"/>
      <w:r w:rsidRPr="002C198D">
        <w:t>Bouwblokkenmodel SROI</w:t>
      </w:r>
      <w:bookmarkEnd w:id="199"/>
    </w:p>
    <w:p w14:paraId="21EE61D3" w14:textId="77777777" w:rsidR="00C13543" w:rsidRDefault="00C13543" w:rsidP="00C13543">
      <w:r>
        <w:t>Is separaat toegevoegd.</w:t>
      </w:r>
    </w:p>
    <w:p w14:paraId="512BB1BF" w14:textId="77777777" w:rsidR="00C13543" w:rsidRPr="00DE5583" w:rsidRDefault="00C13543" w:rsidP="00C13543"/>
    <w:bookmarkEnd w:id="25"/>
    <w:bookmarkEnd w:id="26"/>
    <w:bookmarkEnd w:id="27"/>
    <w:p w14:paraId="4C865E32" w14:textId="77777777" w:rsidR="00C13543" w:rsidRPr="00C13543" w:rsidRDefault="00C13543" w:rsidP="00C13543"/>
    <w:sectPr w:rsidR="00C13543" w:rsidRPr="00C13543" w:rsidSect="0049279E">
      <w:headerReference w:type="even" r:id="rId32"/>
      <w:headerReference w:type="default" r:id="rId33"/>
      <w:footerReference w:type="default" r:id="rId34"/>
      <w:headerReference w:type="first" r:id="rId35"/>
      <w:pgSz w:w="11907" w:h="16840" w:code="9"/>
      <w:pgMar w:top="1276" w:right="1418" w:bottom="1985"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7809" w14:textId="77777777" w:rsidR="00FD254B" w:rsidRDefault="00FD254B">
      <w:pPr>
        <w:spacing w:line="240" w:lineRule="auto"/>
      </w:pPr>
      <w:r>
        <w:separator/>
      </w:r>
    </w:p>
  </w:endnote>
  <w:endnote w:type="continuationSeparator" w:id="0">
    <w:p w14:paraId="254E435D" w14:textId="77777777" w:rsidR="00FD254B" w:rsidRDefault="00FD254B">
      <w:pPr>
        <w:spacing w:line="240" w:lineRule="auto"/>
      </w:pPr>
      <w:r>
        <w:continuationSeparator/>
      </w:r>
    </w:p>
  </w:endnote>
  <w:endnote w:type="continuationNotice" w:id="1">
    <w:p w14:paraId="7946D255" w14:textId="77777777" w:rsidR="00FD254B" w:rsidRDefault="00FD25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QuadraatSans-Regular">
    <w:altName w:val="Calibri"/>
    <w:panose1 w:val="02010504050101020103"/>
    <w:charset w:val="00"/>
    <w:family w:val="auto"/>
    <w:pitch w:val="variable"/>
    <w:sig w:usb0="8000002F" w:usb1="4000004A" w:usb2="00000000" w:usb3="00000000" w:csb0="00000001" w:csb1="00000000"/>
  </w:font>
  <w:font w:name="QuadraatSans-Bold">
    <w:panose1 w:val="02010504060101020103"/>
    <w:charset w:val="00"/>
    <w:family w:val="auto"/>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Calibri"/>
    <w:charset w:val="00"/>
    <w:family w:val="swiss"/>
    <w:pitch w:val="variable"/>
    <w:sig w:usb0="80000287" w:usb1="00000000" w:usb2="00000000" w:usb3="00000000" w:csb0="0000000F" w:csb1="00000000"/>
  </w:font>
  <w:font w:name="GAK TT Serif">
    <w:altName w:val="Cambria"/>
    <w:charset w:val="00"/>
    <w:family w:val="roman"/>
    <w:pitch w:val="variable"/>
    <w:sig w:usb0="00000007" w:usb1="00000000" w:usb2="00000000" w:usb3="00000000" w:csb0="00000011" w:csb1="00000000"/>
  </w:font>
  <w:font w:name="Helvetica">
    <w:panose1 w:val="020B0604020202020204"/>
    <w:charset w:val="00"/>
    <w:family w:val="swiss"/>
    <w:pitch w:val="variable"/>
    <w:sig w:usb0="E0002EFF" w:usb1="C000785B" w:usb2="00000009" w:usb3="00000000" w:csb0="000001FF" w:csb1="00000000"/>
  </w:font>
  <w:font w:name="QuadraatSansDis-SemiBold">
    <w:panose1 w:val="02010504060101020103"/>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3AAA" w14:textId="004A5BEC" w:rsidR="00760B88" w:rsidRPr="008F6042" w:rsidRDefault="00760B88" w:rsidP="008550CA">
    <w:pPr>
      <w:pStyle w:val="Voettekst"/>
      <w:jc w:val="right"/>
      <w:rPr>
        <w:sz w:val="14"/>
        <w:szCs w:val="14"/>
        <w:lang w:val="en-U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3574"/>
    </w:tblGrid>
    <w:tr w:rsidR="00760B88" w:rsidRPr="00FB4A32" w14:paraId="02964A21" w14:textId="77777777" w:rsidTr="007D6176">
      <w:trPr>
        <w:trHeight w:val="567"/>
      </w:trPr>
      <w:tc>
        <w:tcPr>
          <w:tcW w:w="3652" w:type="dxa"/>
          <w:tcBorders>
            <w:top w:val="single" w:sz="4" w:space="0" w:color="auto"/>
            <w:left w:val="nil"/>
            <w:bottom w:val="nil"/>
            <w:right w:val="nil"/>
          </w:tcBorders>
        </w:tcPr>
        <w:p w14:paraId="66289158" w14:textId="1C53A3E1" w:rsidR="00760B88" w:rsidRPr="00F0047A" w:rsidRDefault="00760B88" w:rsidP="00527333">
          <w:pPr>
            <w:pStyle w:val="Voettekst"/>
            <w:jc w:val="left"/>
            <w:rPr>
              <w:szCs w:val="16"/>
            </w:rPr>
          </w:pPr>
          <w:r w:rsidRPr="00F0047A">
            <w:rPr>
              <w:szCs w:val="16"/>
            </w:rPr>
            <w:t>Europese aanbesteding</w:t>
          </w:r>
        </w:p>
        <w:p w14:paraId="3D3F8E6F" w14:textId="5A004C31" w:rsidR="00760B88" w:rsidRPr="00F0047A" w:rsidRDefault="00760B88" w:rsidP="00455F2B">
          <w:pPr>
            <w:pStyle w:val="Voettekst"/>
            <w:jc w:val="left"/>
            <w:rPr>
              <w:szCs w:val="16"/>
            </w:rPr>
          </w:pPr>
          <w:r w:rsidRPr="00F0047A">
            <w:rPr>
              <w:szCs w:val="16"/>
            </w:rPr>
            <w:t xml:space="preserve">Onderwerp: </w:t>
          </w:r>
          <w:r w:rsidR="0052257A" w:rsidRPr="00F0047A">
            <w:rPr>
              <w:szCs w:val="16"/>
            </w:rPr>
            <w:t xml:space="preserve">Trapliften </w:t>
          </w:r>
        </w:p>
        <w:p w14:paraId="03BDFF2E" w14:textId="5AAF1B3D" w:rsidR="00760B88" w:rsidRPr="008F6042" w:rsidRDefault="00760B88" w:rsidP="00455F2B">
          <w:pPr>
            <w:pStyle w:val="Voettekst"/>
            <w:jc w:val="left"/>
            <w:rPr>
              <w:szCs w:val="16"/>
            </w:rPr>
          </w:pPr>
          <w:r w:rsidRPr="00F0047A">
            <w:rPr>
              <w:szCs w:val="16"/>
            </w:rPr>
            <w:t xml:space="preserve">Opdrachtgever: </w:t>
          </w:r>
          <w:r w:rsidR="0052257A">
            <w:rPr>
              <w:szCs w:val="16"/>
            </w:rPr>
            <w:t xml:space="preserve">Gemeente Barneveld, Ede, </w:t>
          </w:r>
          <w:r w:rsidR="00193100">
            <w:rPr>
              <w:szCs w:val="16"/>
            </w:rPr>
            <w:t xml:space="preserve">Renswoude, </w:t>
          </w:r>
          <w:r w:rsidR="0052257A">
            <w:rPr>
              <w:szCs w:val="16"/>
            </w:rPr>
            <w:t>Rhenen,</w:t>
          </w:r>
          <w:r w:rsidR="00193100">
            <w:rPr>
              <w:szCs w:val="16"/>
            </w:rPr>
            <w:t xml:space="preserve"> </w:t>
          </w:r>
          <w:r w:rsidR="0052257A">
            <w:rPr>
              <w:szCs w:val="16"/>
            </w:rPr>
            <w:t>Scherpenzeel, Veenendaal en Wageningen</w:t>
          </w:r>
        </w:p>
      </w:tc>
      <w:tc>
        <w:tcPr>
          <w:tcW w:w="1985" w:type="dxa"/>
          <w:tcBorders>
            <w:top w:val="single" w:sz="4" w:space="0" w:color="auto"/>
            <w:left w:val="nil"/>
            <w:bottom w:val="nil"/>
            <w:right w:val="nil"/>
          </w:tcBorders>
          <w:vAlign w:val="center"/>
        </w:tcPr>
        <w:p w14:paraId="2AF33831" w14:textId="77777777" w:rsidR="00760B88" w:rsidRPr="008F6042" w:rsidRDefault="00760B88" w:rsidP="007943C8">
          <w:pPr>
            <w:pStyle w:val="Voettekst"/>
            <w:jc w:val="left"/>
            <w:rPr>
              <w:szCs w:val="16"/>
            </w:rPr>
          </w:pPr>
        </w:p>
      </w:tc>
      <w:tc>
        <w:tcPr>
          <w:tcW w:w="3574" w:type="dxa"/>
          <w:tcBorders>
            <w:top w:val="single" w:sz="4" w:space="0" w:color="auto"/>
            <w:left w:val="nil"/>
            <w:bottom w:val="nil"/>
            <w:right w:val="nil"/>
          </w:tcBorders>
        </w:tcPr>
        <w:p w14:paraId="4FBF7748" w14:textId="091CDCE0" w:rsidR="00760B88" w:rsidRPr="00FB4A32" w:rsidRDefault="00760B88" w:rsidP="00E47ECD">
          <w:pPr>
            <w:pStyle w:val="Voettekst"/>
            <w:jc w:val="right"/>
            <w:rPr>
              <w:szCs w:val="16"/>
            </w:rPr>
          </w:pPr>
          <w:r w:rsidRPr="00FB4A32">
            <w:rPr>
              <w:szCs w:val="16"/>
            </w:rPr>
            <w:t xml:space="preserve">Versie: </w:t>
          </w:r>
          <w:r w:rsidR="00084595">
            <w:rPr>
              <w:szCs w:val="16"/>
            </w:rPr>
            <w:t>D</w:t>
          </w:r>
          <w:r w:rsidR="007F089B">
            <w:rPr>
              <w:szCs w:val="16"/>
            </w:rPr>
            <w:t>efinitief</w:t>
          </w:r>
        </w:p>
        <w:p w14:paraId="7F4FE9EE" w14:textId="4B005D2D" w:rsidR="00760B88" w:rsidRPr="00FB4A32" w:rsidRDefault="00760B88" w:rsidP="00E47ECD">
          <w:pPr>
            <w:pStyle w:val="Voettekst"/>
            <w:jc w:val="right"/>
            <w:rPr>
              <w:szCs w:val="16"/>
            </w:rPr>
          </w:pPr>
          <w:r w:rsidRPr="00FB4A32">
            <w:rPr>
              <w:szCs w:val="16"/>
            </w:rPr>
            <w:t>Datum:</w:t>
          </w:r>
          <w:r>
            <w:rPr>
              <w:szCs w:val="16"/>
            </w:rPr>
            <w:t xml:space="preserve"> </w:t>
          </w:r>
          <w:r w:rsidR="007F089B">
            <w:rPr>
              <w:szCs w:val="16"/>
            </w:rPr>
            <w:t>4</w:t>
          </w:r>
          <w:r w:rsidR="00716D0E">
            <w:rPr>
              <w:szCs w:val="16"/>
            </w:rPr>
            <w:t>-12</w:t>
          </w:r>
          <w:r w:rsidR="0052257A">
            <w:rPr>
              <w:szCs w:val="16"/>
            </w:rPr>
            <w:t>-2025</w:t>
          </w:r>
          <w:r w:rsidRPr="00FB4A32">
            <w:rPr>
              <w:szCs w:val="16"/>
            </w:rPr>
            <w:t xml:space="preserve"> </w:t>
          </w:r>
        </w:p>
        <w:p w14:paraId="37CE5B6E" w14:textId="0824352F" w:rsidR="00760B88" w:rsidRPr="00FB4A32" w:rsidRDefault="00760B88" w:rsidP="00455F2B">
          <w:pPr>
            <w:pStyle w:val="Voettekst"/>
            <w:jc w:val="right"/>
            <w:rPr>
              <w:szCs w:val="16"/>
            </w:rPr>
          </w:pPr>
          <w:r w:rsidRPr="00FB4A32">
            <w:rPr>
              <w:szCs w:val="16"/>
            </w:rPr>
            <w:t>Referentie</w:t>
          </w:r>
          <w:r>
            <w:rPr>
              <w:szCs w:val="16"/>
            </w:rPr>
            <w:t xml:space="preserve">: </w:t>
          </w:r>
          <w:r w:rsidR="00F0047A">
            <w:rPr>
              <w:szCs w:val="16"/>
            </w:rPr>
            <w:t>EA2025-44</w:t>
          </w:r>
          <w:r w:rsidRPr="00FB4A32">
            <w:rPr>
              <w:szCs w:val="16"/>
            </w:rPr>
            <w:t xml:space="preserve"> </w:t>
          </w:r>
        </w:p>
      </w:tc>
    </w:tr>
  </w:tbl>
  <w:p w14:paraId="5AA68C2F" w14:textId="77777777" w:rsidR="00760B88" w:rsidRPr="00272681" w:rsidRDefault="00760B88" w:rsidP="008550CA">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B2AEA" w14:textId="77777777" w:rsidR="00FD254B" w:rsidRDefault="00FD254B">
      <w:pPr>
        <w:spacing w:line="240" w:lineRule="auto"/>
      </w:pPr>
      <w:r>
        <w:separator/>
      </w:r>
    </w:p>
  </w:footnote>
  <w:footnote w:type="continuationSeparator" w:id="0">
    <w:p w14:paraId="40CF291F" w14:textId="77777777" w:rsidR="00FD254B" w:rsidRDefault="00FD254B">
      <w:pPr>
        <w:spacing w:line="240" w:lineRule="auto"/>
      </w:pPr>
      <w:r>
        <w:continuationSeparator/>
      </w:r>
    </w:p>
  </w:footnote>
  <w:footnote w:type="continuationNotice" w:id="1">
    <w:p w14:paraId="71F8E4B9" w14:textId="77777777" w:rsidR="00FD254B" w:rsidRDefault="00FD25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8DB3" w14:textId="77777777" w:rsidR="00760B88" w:rsidRDefault="00760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93D" w14:textId="16B69B3F" w:rsidR="00760B88" w:rsidRPr="004C6627" w:rsidRDefault="00760B88" w:rsidP="004C6627">
    <w:pPr>
      <w:pStyle w:val="Koptekst"/>
      <w:jc w:val="right"/>
      <w:rPr>
        <w:lang w:val="en-US"/>
      </w:rPr>
    </w:pPr>
    <w:r>
      <w:rPr>
        <w:lang w:val="en-US"/>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32</w:t>
    </w:r>
    <w:r>
      <w:rPr>
        <w:rStyle w:val="Paginanumm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EA6B" w14:textId="77777777" w:rsidR="00760B88" w:rsidRDefault="00760B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F31026"/>
    <w:multiLevelType w:val="multilevel"/>
    <w:tmpl w:val="68D0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108B9"/>
    <w:multiLevelType w:val="multilevel"/>
    <w:tmpl w:val="8802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37A70"/>
    <w:multiLevelType w:val="multilevel"/>
    <w:tmpl w:val="C8AA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06A3E"/>
    <w:multiLevelType w:val="hybridMultilevel"/>
    <w:tmpl w:val="5B1231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C52BC1"/>
    <w:multiLevelType w:val="multilevel"/>
    <w:tmpl w:val="8536F8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A015C4"/>
    <w:multiLevelType w:val="hybridMultilevel"/>
    <w:tmpl w:val="60E22E9E"/>
    <w:lvl w:ilvl="0" w:tplc="C97411A0">
      <w:start w:val="1"/>
      <w:numFmt w:val="decimal"/>
      <w:lvlText w:val="%1."/>
      <w:lvlJc w:val="left"/>
      <w:pPr>
        <w:ind w:left="1020" w:hanging="360"/>
      </w:pPr>
    </w:lvl>
    <w:lvl w:ilvl="1" w:tplc="93BADB60">
      <w:start w:val="1"/>
      <w:numFmt w:val="decimal"/>
      <w:lvlText w:val="%2."/>
      <w:lvlJc w:val="left"/>
      <w:pPr>
        <w:ind w:left="1020" w:hanging="360"/>
      </w:pPr>
    </w:lvl>
    <w:lvl w:ilvl="2" w:tplc="9FF62E92">
      <w:start w:val="1"/>
      <w:numFmt w:val="decimal"/>
      <w:lvlText w:val="%3."/>
      <w:lvlJc w:val="left"/>
      <w:pPr>
        <w:ind w:left="1020" w:hanging="360"/>
      </w:pPr>
    </w:lvl>
    <w:lvl w:ilvl="3" w:tplc="26E2325C">
      <w:start w:val="1"/>
      <w:numFmt w:val="decimal"/>
      <w:lvlText w:val="%4."/>
      <w:lvlJc w:val="left"/>
      <w:pPr>
        <w:ind w:left="1020" w:hanging="360"/>
      </w:pPr>
    </w:lvl>
    <w:lvl w:ilvl="4" w:tplc="4A3E8272">
      <w:start w:val="1"/>
      <w:numFmt w:val="decimal"/>
      <w:lvlText w:val="%5."/>
      <w:lvlJc w:val="left"/>
      <w:pPr>
        <w:ind w:left="1020" w:hanging="360"/>
      </w:pPr>
    </w:lvl>
    <w:lvl w:ilvl="5" w:tplc="E9840D42">
      <w:start w:val="1"/>
      <w:numFmt w:val="decimal"/>
      <w:lvlText w:val="%6."/>
      <w:lvlJc w:val="left"/>
      <w:pPr>
        <w:ind w:left="1020" w:hanging="360"/>
      </w:pPr>
    </w:lvl>
    <w:lvl w:ilvl="6" w:tplc="DB6AF3F4">
      <w:start w:val="1"/>
      <w:numFmt w:val="decimal"/>
      <w:lvlText w:val="%7."/>
      <w:lvlJc w:val="left"/>
      <w:pPr>
        <w:ind w:left="1020" w:hanging="360"/>
      </w:pPr>
    </w:lvl>
    <w:lvl w:ilvl="7" w:tplc="8174E522">
      <w:start w:val="1"/>
      <w:numFmt w:val="decimal"/>
      <w:lvlText w:val="%8."/>
      <w:lvlJc w:val="left"/>
      <w:pPr>
        <w:ind w:left="1020" w:hanging="360"/>
      </w:pPr>
    </w:lvl>
    <w:lvl w:ilvl="8" w:tplc="E946A758">
      <w:start w:val="1"/>
      <w:numFmt w:val="decimal"/>
      <w:lvlText w:val="%9."/>
      <w:lvlJc w:val="left"/>
      <w:pPr>
        <w:ind w:left="1020" w:hanging="360"/>
      </w:pPr>
    </w:lvl>
  </w:abstractNum>
  <w:abstractNum w:abstractNumId="7" w15:restartNumberingAfterBreak="0">
    <w:nsid w:val="0E075A59"/>
    <w:multiLevelType w:val="multilevel"/>
    <w:tmpl w:val="A1B2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251D0A"/>
    <w:multiLevelType w:val="multilevel"/>
    <w:tmpl w:val="7C80D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17D2942"/>
    <w:multiLevelType w:val="multilevel"/>
    <w:tmpl w:val="E95C34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11" w15:restartNumberingAfterBreak="0">
    <w:nsid w:val="15CA0DD2"/>
    <w:multiLevelType w:val="multilevel"/>
    <w:tmpl w:val="CC7AFF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6E0376D"/>
    <w:multiLevelType w:val="hybridMultilevel"/>
    <w:tmpl w:val="BDDA0098"/>
    <w:lvl w:ilvl="0" w:tplc="0E02B302">
      <w:start w:val="1"/>
      <w:numFmt w:val="decimal"/>
      <w:lvlText w:val="%1."/>
      <w:lvlJc w:val="left"/>
      <w:pPr>
        <w:ind w:left="720" w:hanging="360"/>
      </w:pPr>
      <w:rPr>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75C47E8"/>
    <w:multiLevelType w:val="hybridMultilevel"/>
    <w:tmpl w:val="3AB8FC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E3788E"/>
    <w:multiLevelType w:val="hybridMultilevel"/>
    <w:tmpl w:val="6B866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087D59"/>
    <w:multiLevelType w:val="hybridMultilevel"/>
    <w:tmpl w:val="4D3C7172"/>
    <w:lvl w:ilvl="0" w:tplc="B8CE5B50">
      <w:start w:val="1"/>
      <w:numFmt w:val="decimal"/>
      <w:pStyle w:val="Style1"/>
      <w:lvlText w:val="%1."/>
      <w:lvlJc w:val="left"/>
      <w:pPr>
        <w:ind w:left="360" w:hanging="360"/>
      </w:pPr>
      <w:rPr>
        <w:rFonts w:hint="default"/>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7" w15:restartNumberingAfterBreak="0">
    <w:nsid w:val="1D8229EF"/>
    <w:multiLevelType w:val="multilevel"/>
    <w:tmpl w:val="95EADF86"/>
    <w:lvl w:ilvl="0">
      <w:start w:val="1"/>
      <w:numFmt w:val="decimal"/>
      <w:lvlText w:val="%1."/>
      <w:lvlJc w:val="left"/>
      <w:pPr>
        <w:ind w:left="2913" w:hanging="360"/>
      </w:pPr>
      <w:rPr>
        <w:rFonts w:hint="default"/>
        <w:b/>
        <w:bCs/>
      </w:rPr>
    </w:lvl>
    <w:lvl w:ilvl="1">
      <w:start w:val="1"/>
      <w:numFmt w:val="decimal"/>
      <w:isLgl/>
      <w:lvlText w:val="%1.%2"/>
      <w:lvlJc w:val="left"/>
      <w:pPr>
        <w:ind w:left="1212" w:hanging="360"/>
      </w:pPr>
      <w:rPr>
        <w:rFonts w:hint="default"/>
        <w:b w:val="0"/>
        <w:bCs w:val="0"/>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18"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9" w15:restartNumberingAfterBreak="0">
    <w:nsid w:val="223210FD"/>
    <w:multiLevelType w:val="hybridMultilevel"/>
    <w:tmpl w:val="9C96C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37A48EB"/>
    <w:multiLevelType w:val="hybridMultilevel"/>
    <w:tmpl w:val="EC121A62"/>
    <w:lvl w:ilvl="0" w:tplc="0A50155C">
      <w:numFmt w:val="bullet"/>
      <w:lvlText w:val="-"/>
      <w:lvlJc w:val="left"/>
      <w:pPr>
        <w:ind w:left="1068" w:hanging="360"/>
      </w:pPr>
      <w:rPr>
        <w:rFonts w:ascii="Arial" w:eastAsia="Calibr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26C919AC"/>
    <w:multiLevelType w:val="multilevel"/>
    <w:tmpl w:val="1AC6A0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8E045DB"/>
    <w:multiLevelType w:val="hybridMultilevel"/>
    <w:tmpl w:val="6EC61AF2"/>
    <w:lvl w:ilvl="0" w:tplc="284C76A0">
      <w:start w:val="1"/>
      <w:numFmt w:val="decimal"/>
      <w:lvlText w:val="%1."/>
      <w:lvlJc w:val="left"/>
      <w:pPr>
        <w:ind w:left="1080" w:hanging="360"/>
      </w:pPr>
    </w:lvl>
    <w:lvl w:ilvl="1" w:tplc="3840516A">
      <w:start w:val="1"/>
      <w:numFmt w:val="decimal"/>
      <w:lvlText w:val="%2."/>
      <w:lvlJc w:val="left"/>
      <w:pPr>
        <w:ind w:left="1080" w:hanging="360"/>
      </w:pPr>
    </w:lvl>
    <w:lvl w:ilvl="2" w:tplc="C82E0FA8">
      <w:start w:val="1"/>
      <w:numFmt w:val="decimal"/>
      <w:lvlText w:val="%3."/>
      <w:lvlJc w:val="left"/>
      <w:pPr>
        <w:ind w:left="1080" w:hanging="360"/>
      </w:pPr>
    </w:lvl>
    <w:lvl w:ilvl="3" w:tplc="13BEC326">
      <w:start w:val="1"/>
      <w:numFmt w:val="decimal"/>
      <w:lvlText w:val="%4."/>
      <w:lvlJc w:val="left"/>
      <w:pPr>
        <w:ind w:left="1080" w:hanging="360"/>
      </w:pPr>
    </w:lvl>
    <w:lvl w:ilvl="4" w:tplc="20CA41D6">
      <w:start w:val="1"/>
      <w:numFmt w:val="decimal"/>
      <w:lvlText w:val="%5."/>
      <w:lvlJc w:val="left"/>
      <w:pPr>
        <w:ind w:left="1080" w:hanging="360"/>
      </w:pPr>
    </w:lvl>
    <w:lvl w:ilvl="5" w:tplc="01FA4706">
      <w:start w:val="1"/>
      <w:numFmt w:val="decimal"/>
      <w:lvlText w:val="%6."/>
      <w:lvlJc w:val="left"/>
      <w:pPr>
        <w:ind w:left="1080" w:hanging="360"/>
      </w:pPr>
    </w:lvl>
    <w:lvl w:ilvl="6" w:tplc="0430FE4C">
      <w:start w:val="1"/>
      <w:numFmt w:val="decimal"/>
      <w:lvlText w:val="%7."/>
      <w:lvlJc w:val="left"/>
      <w:pPr>
        <w:ind w:left="1080" w:hanging="360"/>
      </w:pPr>
    </w:lvl>
    <w:lvl w:ilvl="7" w:tplc="6B3099BC">
      <w:start w:val="1"/>
      <w:numFmt w:val="decimal"/>
      <w:lvlText w:val="%8."/>
      <w:lvlJc w:val="left"/>
      <w:pPr>
        <w:ind w:left="1080" w:hanging="360"/>
      </w:pPr>
    </w:lvl>
    <w:lvl w:ilvl="8" w:tplc="7034D8F8">
      <w:start w:val="1"/>
      <w:numFmt w:val="decimal"/>
      <w:lvlText w:val="%9."/>
      <w:lvlJc w:val="left"/>
      <w:pPr>
        <w:ind w:left="1080" w:hanging="360"/>
      </w:pPr>
    </w:lvl>
  </w:abstractNum>
  <w:abstractNum w:abstractNumId="23" w15:restartNumberingAfterBreak="0">
    <w:nsid w:val="295F4CDE"/>
    <w:multiLevelType w:val="multilevel"/>
    <w:tmpl w:val="5850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7A4EE4"/>
    <w:multiLevelType w:val="hybridMultilevel"/>
    <w:tmpl w:val="D632F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AE1263A"/>
    <w:multiLevelType w:val="hybridMultilevel"/>
    <w:tmpl w:val="596AD1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06B3F6E"/>
    <w:multiLevelType w:val="hybridMultilevel"/>
    <w:tmpl w:val="25162C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3E6379E"/>
    <w:multiLevelType w:val="hybridMultilevel"/>
    <w:tmpl w:val="C6BCD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4416F94"/>
    <w:multiLevelType w:val="multilevel"/>
    <w:tmpl w:val="868634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5622DBD"/>
    <w:multiLevelType w:val="hybridMultilevel"/>
    <w:tmpl w:val="F5126F96"/>
    <w:lvl w:ilvl="0" w:tplc="4C12D4A6">
      <w:start w:val="1"/>
      <w:numFmt w:val="decimal"/>
      <w:lvlText w:val="%1."/>
      <w:lvlJc w:val="left"/>
      <w:pPr>
        <w:ind w:left="1440" w:hanging="360"/>
      </w:pPr>
    </w:lvl>
    <w:lvl w:ilvl="1" w:tplc="8DD00BB8">
      <w:start w:val="1"/>
      <w:numFmt w:val="decimal"/>
      <w:lvlText w:val="%2."/>
      <w:lvlJc w:val="left"/>
      <w:pPr>
        <w:ind w:left="1440" w:hanging="360"/>
      </w:pPr>
    </w:lvl>
    <w:lvl w:ilvl="2" w:tplc="D4BCDEFA">
      <w:start w:val="1"/>
      <w:numFmt w:val="decimal"/>
      <w:lvlText w:val="%3."/>
      <w:lvlJc w:val="left"/>
      <w:pPr>
        <w:ind w:left="1440" w:hanging="360"/>
      </w:pPr>
    </w:lvl>
    <w:lvl w:ilvl="3" w:tplc="D506F422">
      <w:start w:val="1"/>
      <w:numFmt w:val="decimal"/>
      <w:lvlText w:val="%4."/>
      <w:lvlJc w:val="left"/>
      <w:pPr>
        <w:ind w:left="1440" w:hanging="360"/>
      </w:pPr>
    </w:lvl>
    <w:lvl w:ilvl="4" w:tplc="873C9AE4">
      <w:start w:val="1"/>
      <w:numFmt w:val="decimal"/>
      <w:lvlText w:val="%5."/>
      <w:lvlJc w:val="left"/>
      <w:pPr>
        <w:ind w:left="1440" w:hanging="360"/>
      </w:pPr>
    </w:lvl>
    <w:lvl w:ilvl="5" w:tplc="91640E72">
      <w:start w:val="1"/>
      <w:numFmt w:val="decimal"/>
      <w:lvlText w:val="%6."/>
      <w:lvlJc w:val="left"/>
      <w:pPr>
        <w:ind w:left="1440" w:hanging="360"/>
      </w:pPr>
    </w:lvl>
    <w:lvl w:ilvl="6" w:tplc="A28A003C">
      <w:start w:val="1"/>
      <w:numFmt w:val="decimal"/>
      <w:lvlText w:val="%7."/>
      <w:lvlJc w:val="left"/>
      <w:pPr>
        <w:ind w:left="1440" w:hanging="360"/>
      </w:pPr>
    </w:lvl>
    <w:lvl w:ilvl="7" w:tplc="37483ACC">
      <w:start w:val="1"/>
      <w:numFmt w:val="decimal"/>
      <w:lvlText w:val="%8."/>
      <w:lvlJc w:val="left"/>
      <w:pPr>
        <w:ind w:left="1440" w:hanging="360"/>
      </w:pPr>
    </w:lvl>
    <w:lvl w:ilvl="8" w:tplc="2348F134">
      <w:start w:val="1"/>
      <w:numFmt w:val="decimal"/>
      <w:lvlText w:val="%9."/>
      <w:lvlJc w:val="left"/>
      <w:pPr>
        <w:ind w:left="1440" w:hanging="360"/>
      </w:pPr>
    </w:lvl>
  </w:abstractNum>
  <w:abstractNum w:abstractNumId="30" w15:restartNumberingAfterBreak="0">
    <w:nsid w:val="35D86B26"/>
    <w:multiLevelType w:val="multilevel"/>
    <w:tmpl w:val="D9F8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5A5BF3"/>
    <w:multiLevelType w:val="multilevel"/>
    <w:tmpl w:val="8AC2B6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92C7A70"/>
    <w:multiLevelType w:val="multilevel"/>
    <w:tmpl w:val="C6A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85EA8"/>
    <w:multiLevelType w:val="hybridMultilevel"/>
    <w:tmpl w:val="5B7AC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E3B236B"/>
    <w:multiLevelType w:val="hybridMultilevel"/>
    <w:tmpl w:val="F4CE4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45702A65"/>
    <w:multiLevelType w:val="hybridMultilevel"/>
    <w:tmpl w:val="4B3C9A2E"/>
    <w:lvl w:ilvl="0" w:tplc="7E3C63E8">
      <w:start w:val="1"/>
      <w:numFmt w:val="decimal"/>
      <w:lvlText w:val="%1."/>
      <w:lvlJc w:val="left"/>
      <w:pPr>
        <w:ind w:left="1020" w:hanging="360"/>
      </w:pPr>
    </w:lvl>
    <w:lvl w:ilvl="1" w:tplc="3C6C4600">
      <w:start w:val="1"/>
      <w:numFmt w:val="decimal"/>
      <w:lvlText w:val="%2."/>
      <w:lvlJc w:val="left"/>
      <w:pPr>
        <w:ind w:left="1020" w:hanging="360"/>
      </w:pPr>
    </w:lvl>
    <w:lvl w:ilvl="2" w:tplc="C79C62C2">
      <w:start w:val="1"/>
      <w:numFmt w:val="decimal"/>
      <w:lvlText w:val="%3."/>
      <w:lvlJc w:val="left"/>
      <w:pPr>
        <w:ind w:left="1020" w:hanging="360"/>
      </w:pPr>
    </w:lvl>
    <w:lvl w:ilvl="3" w:tplc="47448198">
      <w:start w:val="1"/>
      <w:numFmt w:val="decimal"/>
      <w:lvlText w:val="%4."/>
      <w:lvlJc w:val="left"/>
      <w:pPr>
        <w:ind w:left="1020" w:hanging="360"/>
      </w:pPr>
    </w:lvl>
    <w:lvl w:ilvl="4" w:tplc="35A2EB7A">
      <w:start w:val="1"/>
      <w:numFmt w:val="decimal"/>
      <w:lvlText w:val="%5."/>
      <w:lvlJc w:val="left"/>
      <w:pPr>
        <w:ind w:left="1020" w:hanging="360"/>
      </w:pPr>
    </w:lvl>
    <w:lvl w:ilvl="5" w:tplc="6F98B5F4">
      <w:start w:val="1"/>
      <w:numFmt w:val="decimal"/>
      <w:lvlText w:val="%6."/>
      <w:lvlJc w:val="left"/>
      <w:pPr>
        <w:ind w:left="1020" w:hanging="360"/>
      </w:pPr>
    </w:lvl>
    <w:lvl w:ilvl="6" w:tplc="F7506B34">
      <w:start w:val="1"/>
      <w:numFmt w:val="decimal"/>
      <w:lvlText w:val="%7."/>
      <w:lvlJc w:val="left"/>
      <w:pPr>
        <w:ind w:left="1020" w:hanging="360"/>
      </w:pPr>
    </w:lvl>
    <w:lvl w:ilvl="7" w:tplc="0544822E">
      <w:start w:val="1"/>
      <w:numFmt w:val="decimal"/>
      <w:lvlText w:val="%8."/>
      <w:lvlJc w:val="left"/>
      <w:pPr>
        <w:ind w:left="1020" w:hanging="360"/>
      </w:pPr>
    </w:lvl>
    <w:lvl w:ilvl="8" w:tplc="C546B642">
      <w:start w:val="1"/>
      <w:numFmt w:val="decimal"/>
      <w:lvlText w:val="%9."/>
      <w:lvlJc w:val="left"/>
      <w:pPr>
        <w:ind w:left="1020" w:hanging="360"/>
      </w:pPr>
    </w:lvl>
  </w:abstractNum>
  <w:abstractNum w:abstractNumId="36" w15:restartNumberingAfterBreak="0">
    <w:nsid w:val="484E1FEA"/>
    <w:multiLevelType w:val="hybridMultilevel"/>
    <w:tmpl w:val="03AC1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9480B49"/>
    <w:multiLevelType w:val="hybridMultilevel"/>
    <w:tmpl w:val="CF6265BA"/>
    <w:lvl w:ilvl="0" w:tplc="A60246DA">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A042F2E"/>
    <w:multiLevelType w:val="multilevel"/>
    <w:tmpl w:val="4BBE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A9338B1"/>
    <w:multiLevelType w:val="multilevel"/>
    <w:tmpl w:val="4B28D4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BF41CD3"/>
    <w:multiLevelType w:val="hybridMultilevel"/>
    <w:tmpl w:val="AEAEF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CC5631B"/>
    <w:multiLevelType w:val="hybridMultilevel"/>
    <w:tmpl w:val="8F32E10A"/>
    <w:lvl w:ilvl="0" w:tplc="67CED10E">
      <w:start w:val="1"/>
      <w:numFmt w:val="decimal"/>
      <w:pStyle w:val="Bijlageaangepast"/>
      <w:lvlText w:val="Bijlage %1."/>
      <w:lvlJc w:val="left"/>
      <w:pPr>
        <w:ind w:left="149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43" w15:restartNumberingAfterBreak="0">
    <w:nsid w:val="52F54712"/>
    <w:multiLevelType w:val="hybridMultilevel"/>
    <w:tmpl w:val="AE72D6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3581D7F"/>
    <w:multiLevelType w:val="hybridMultilevel"/>
    <w:tmpl w:val="6D282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60374B1"/>
    <w:multiLevelType w:val="multilevel"/>
    <w:tmpl w:val="FF0E4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47" w15:restartNumberingAfterBreak="0">
    <w:nsid w:val="5C1F595A"/>
    <w:multiLevelType w:val="hybridMultilevel"/>
    <w:tmpl w:val="419A187E"/>
    <w:lvl w:ilvl="0" w:tplc="D6145B72">
      <w:start w:val="11"/>
      <w:numFmt w:val="decimal"/>
      <w:lvlText w:val="%1."/>
      <w:lvlJc w:val="left"/>
      <w:pPr>
        <w:ind w:left="720" w:hanging="360"/>
      </w:pPr>
      <w:rPr>
        <w:rFonts w:hint="default"/>
        <w:b w:val="0"/>
        <w:bCs w:val="0"/>
        <w:color w:val="00206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D832ED6"/>
    <w:multiLevelType w:val="hybridMultilevel"/>
    <w:tmpl w:val="EFCC1962"/>
    <w:lvl w:ilvl="0" w:tplc="FFFFFFFF">
      <w:numFmt w:val="bullet"/>
      <w:lvlText w:val="-"/>
      <w:lvlJc w:val="left"/>
      <w:pPr>
        <w:ind w:left="1080" w:hanging="360"/>
      </w:pPr>
      <w:rPr>
        <w:rFonts w:ascii="Corbel" w:eastAsia="Times New Roman" w:hAnsi="Corbel"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50" w15:restartNumberingAfterBreak="0">
    <w:nsid w:val="64FA0905"/>
    <w:multiLevelType w:val="hybridMultilevel"/>
    <w:tmpl w:val="549C4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80C6973"/>
    <w:multiLevelType w:val="hybridMultilevel"/>
    <w:tmpl w:val="4B7411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8112356"/>
    <w:multiLevelType w:val="hybridMultilevel"/>
    <w:tmpl w:val="038EA5F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6C1D6D7D"/>
    <w:multiLevelType w:val="multilevel"/>
    <w:tmpl w:val="6D70BFDC"/>
    <w:lvl w:ilvl="0">
      <w:start w:val="1"/>
      <w:numFmt w:val="decimal"/>
      <w:pStyle w:val="Kop1"/>
      <w:lvlText w:val="Hoofdstuk %1"/>
      <w:lvlJc w:val="left"/>
      <w:pPr>
        <w:tabs>
          <w:tab w:val="num" w:pos="2552"/>
        </w:tabs>
        <w:ind w:left="2552" w:hanging="2552"/>
      </w:pPr>
      <w:rPr>
        <w:rFonts w:hint="default"/>
      </w:rPr>
    </w:lvl>
    <w:lvl w:ilvl="1">
      <w:start w:val="1"/>
      <w:numFmt w:val="decimal"/>
      <w:pStyle w:val="Kop2"/>
      <w:lvlText w:val="%1.%2"/>
      <w:lvlJc w:val="left"/>
      <w:pPr>
        <w:tabs>
          <w:tab w:val="num" w:pos="851"/>
        </w:tabs>
        <w:ind w:left="851" w:hanging="851"/>
      </w:pPr>
      <w:rPr>
        <w:rFonts w:ascii="Verdana" w:hAnsi="Verdana"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Kop3"/>
      <w:lvlText w:val="%1.%2.%3"/>
      <w:lvlJc w:val="left"/>
      <w:pPr>
        <w:tabs>
          <w:tab w:val="num" w:pos="851"/>
        </w:tabs>
        <w:ind w:left="851" w:hanging="851"/>
      </w:pPr>
      <w:rPr>
        <w:rFonts w:ascii="Verdana" w:hAnsi="Verdana"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54" w15:restartNumberingAfterBreak="0">
    <w:nsid w:val="6DBB5D99"/>
    <w:multiLevelType w:val="hybridMultilevel"/>
    <w:tmpl w:val="FF66B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E2D73E4"/>
    <w:multiLevelType w:val="hybridMultilevel"/>
    <w:tmpl w:val="62E0A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4430865"/>
    <w:multiLevelType w:val="hybridMultilevel"/>
    <w:tmpl w:val="FFC6F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44E19AA"/>
    <w:multiLevelType w:val="hybridMultilevel"/>
    <w:tmpl w:val="813EB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4C27A3D"/>
    <w:multiLevelType w:val="multilevel"/>
    <w:tmpl w:val="B7A8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C74F77"/>
    <w:multiLevelType w:val="hybridMultilevel"/>
    <w:tmpl w:val="892012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978508A"/>
    <w:multiLevelType w:val="hybridMultilevel"/>
    <w:tmpl w:val="2BC6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C9B235F"/>
    <w:multiLevelType w:val="hybridMultilevel"/>
    <w:tmpl w:val="32C66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D532CA1"/>
    <w:multiLevelType w:val="hybridMultilevel"/>
    <w:tmpl w:val="E202285E"/>
    <w:lvl w:ilvl="0" w:tplc="4DA62736">
      <w:start w:val="1"/>
      <w:numFmt w:val="lowerLetter"/>
      <w:lvlText w:val="%1."/>
      <w:lvlJc w:val="left"/>
      <w:pPr>
        <w:tabs>
          <w:tab w:val="num" w:pos="720"/>
        </w:tabs>
        <w:ind w:left="720" w:hanging="360"/>
      </w:pPr>
    </w:lvl>
    <w:lvl w:ilvl="1" w:tplc="A3C44232">
      <w:start w:val="1"/>
      <w:numFmt w:val="lowerLetter"/>
      <w:pStyle w:val="uitzend3"/>
      <w:lvlText w:val="%2."/>
      <w:lvlJc w:val="left"/>
      <w:pPr>
        <w:tabs>
          <w:tab w:val="num" w:pos="1440"/>
        </w:tabs>
        <w:ind w:left="1440" w:hanging="360"/>
      </w:pPr>
    </w:lvl>
    <w:lvl w:ilvl="2" w:tplc="C93CAAF4">
      <w:start w:val="1"/>
      <w:numFmt w:val="lowerRoman"/>
      <w:lvlText w:val="%3."/>
      <w:lvlJc w:val="right"/>
      <w:pPr>
        <w:tabs>
          <w:tab w:val="num" w:pos="2160"/>
        </w:tabs>
        <w:ind w:left="2160" w:hanging="180"/>
      </w:pPr>
    </w:lvl>
    <w:lvl w:ilvl="3" w:tplc="EB6ACB08" w:tentative="1">
      <w:start w:val="1"/>
      <w:numFmt w:val="decimal"/>
      <w:lvlText w:val="%4."/>
      <w:lvlJc w:val="left"/>
      <w:pPr>
        <w:tabs>
          <w:tab w:val="num" w:pos="2880"/>
        </w:tabs>
        <w:ind w:left="2880" w:hanging="360"/>
      </w:pPr>
    </w:lvl>
    <w:lvl w:ilvl="4" w:tplc="9E2C82DE" w:tentative="1">
      <w:start w:val="1"/>
      <w:numFmt w:val="lowerLetter"/>
      <w:lvlText w:val="%5."/>
      <w:lvlJc w:val="left"/>
      <w:pPr>
        <w:tabs>
          <w:tab w:val="num" w:pos="3600"/>
        </w:tabs>
        <w:ind w:left="3600" w:hanging="360"/>
      </w:pPr>
    </w:lvl>
    <w:lvl w:ilvl="5" w:tplc="FAAAF342" w:tentative="1">
      <w:start w:val="1"/>
      <w:numFmt w:val="lowerRoman"/>
      <w:lvlText w:val="%6."/>
      <w:lvlJc w:val="right"/>
      <w:pPr>
        <w:tabs>
          <w:tab w:val="num" w:pos="4320"/>
        </w:tabs>
        <w:ind w:left="4320" w:hanging="180"/>
      </w:pPr>
    </w:lvl>
    <w:lvl w:ilvl="6" w:tplc="DE1A163C" w:tentative="1">
      <w:start w:val="1"/>
      <w:numFmt w:val="decimal"/>
      <w:lvlText w:val="%7."/>
      <w:lvlJc w:val="left"/>
      <w:pPr>
        <w:tabs>
          <w:tab w:val="num" w:pos="5040"/>
        </w:tabs>
        <w:ind w:left="5040" w:hanging="360"/>
      </w:pPr>
    </w:lvl>
    <w:lvl w:ilvl="7" w:tplc="604E28A0" w:tentative="1">
      <w:start w:val="1"/>
      <w:numFmt w:val="lowerLetter"/>
      <w:lvlText w:val="%8."/>
      <w:lvlJc w:val="left"/>
      <w:pPr>
        <w:tabs>
          <w:tab w:val="num" w:pos="5760"/>
        </w:tabs>
        <w:ind w:left="5760" w:hanging="360"/>
      </w:pPr>
    </w:lvl>
    <w:lvl w:ilvl="8" w:tplc="04520488" w:tentative="1">
      <w:start w:val="1"/>
      <w:numFmt w:val="lowerRoman"/>
      <w:lvlText w:val="%9."/>
      <w:lvlJc w:val="right"/>
      <w:pPr>
        <w:tabs>
          <w:tab w:val="num" w:pos="6480"/>
        </w:tabs>
        <w:ind w:left="6480" w:hanging="180"/>
      </w:pPr>
    </w:lvl>
  </w:abstractNum>
  <w:abstractNum w:abstractNumId="63" w15:restartNumberingAfterBreak="0">
    <w:nsid w:val="7E1F4822"/>
    <w:multiLevelType w:val="hybridMultilevel"/>
    <w:tmpl w:val="160AC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5472257">
    <w:abstractNumId w:val="53"/>
  </w:num>
  <w:num w:numId="2" w16cid:durableId="1294947665">
    <w:abstractNumId w:val="46"/>
  </w:num>
  <w:num w:numId="3" w16cid:durableId="499271042">
    <w:abstractNumId w:val="10"/>
  </w:num>
  <w:num w:numId="4" w16cid:durableId="107547050">
    <w:abstractNumId w:val="42"/>
  </w:num>
  <w:num w:numId="5" w16cid:durableId="254821465">
    <w:abstractNumId w:val="62"/>
  </w:num>
  <w:num w:numId="6" w16cid:durableId="417143098">
    <w:abstractNumId w:val="49"/>
  </w:num>
  <w:num w:numId="7" w16cid:durableId="1147741946">
    <w:abstractNumId w:val="16"/>
  </w:num>
  <w:num w:numId="8" w16cid:durableId="1718891002">
    <w:abstractNumId w:val="18"/>
  </w:num>
  <w:num w:numId="9" w16cid:durableId="25055258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770517658">
    <w:abstractNumId w:val="15"/>
  </w:num>
  <w:num w:numId="11" w16cid:durableId="547650176">
    <w:abstractNumId w:val="13"/>
  </w:num>
  <w:num w:numId="12" w16cid:durableId="1430736316">
    <w:abstractNumId w:val="63"/>
  </w:num>
  <w:num w:numId="13" w16cid:durableId="600573102">
    <w:abstractNumId w:val="60"/>
  </w:num>
  <w:num w:numId="14" w16cid:durableId="265581941">
    <w:abstractNumId w:val="56"/>
  </w:num>
  <w:num w:numId="15" w16cid:durableId="1769545742">
    <w:abstractNumId w:val="24"/>
  </w:num>
  <w:num w:numId="16" w16cid:durableId="572399595">
    <w:abstractNumId w:val="12"/>
  </w:num>
  <w:num w:numId="17" w16cid:durableId="7696634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7957614">
    <w:abstractNumId w:val="54"/>
  </w:num>
  <w:num w:numId="19" w16cid:durableId="1914270583">
    <w:abstractNumId w:val="55"/>
  </w:num>
  <w:num w:numId="20" w16cid:durableId="1234973687">
    <w:abstractNumId w:val="43"/>
  </w:num>
  <w:num w:numId="21" w16cid:durableId="1188299850">
    <w:abstractNumId w:val="41"/>
  </w:num>
  <w:num w:numId="22" w16cid:durableId="64107810">
    <w:abstractNumId w:val="57"/>
  </w:num>
  <w:num w:numId="23" w16cid:durableId="491069626">
    <w:abstractNumId w:val="33"/>
  </w:num>
  <w:num w:numId="24" w16cid:durableId="658073854">
    <w:abstractNumId w:val="4"/>
  </w:num>
  <w:num w:numId="25" w16cid:durableId="1618483678">
    <w:abstractNumId w:val="59"/>
  </w:num>
  <w:num w:numId="26" w16cid:durableId="39550104">
    <w:abstractNumId w:val="51"/>
  </w:num>
  <w:num w:numId="27" w16cid:durableId="178005974">
    <w:abstractNumId w:val="25"/>
  </w:num>
  <w:num w:numId="28" w16cid:durableId="998116659">
    <w:abstractNumId w:val="26"/>
  </w:num>
  <w:num w:numId="29" w16cid:durableId="1811170710">
    <w:abstractNumId w:val="19"/>
  </w:num>
  <w:num w:numId="30" w16cid:durableId="1605068011">
    <w:abstractNumId w:val="47"/>
  </w:num>
  <w:num w:numId="31" w16cid:durableId="1946959846">
    <w:abstractNumId w:val="34"/>
  </w:num>
  <w:num w:numId="32" w16cid:durableId="1319646918">
    <w:abstractNumId w:val="38"/>
  </w:num>
  <w:num w:numId="33" w16cid:durableId="1100297706">
    <w:abstractNumId w:val="7"/>
  </w:num>
  <w:num w:numId="34" w16cid:durableId="401297402">
    <w:abstractNumId w:val="2"/>
  </w:num>
  <w:num w:numId="35" w16cid:durableId="389814241">
    <w:abstractNumId w:val="30"/>
  </w:num>
  <w:num w:numId="36" w16cid:durableId="1015689728">
    <w:abstractNumId w:val="39"/>
  </w:num>
  <w:num w:numId="37" w16cid:durableId="231742211">
    <w:abstractNumId w:val="45"/>
  </w:num>
  <w:num w:numId="38" w16cid:durableId="12726793">
    <w:abstractNumId w:val="3"/>
  </w:num>
  <w:num w:numId="39" w16cid:durableId="467892258">
    <w:abstractNumId w:val="28"/>
  </w:num>
  <w:num w:numId="40" w16cid:durableId="484518071">
    <w:abstractNumId w:val="5"/>
  </w:num>
  <w:num w:numId="41" w16cid:durableId="1215967315">
    <w:abstractNumId w:val="21"/>
  </w:num>
  <w:num w:numId="42" w16cid:durableId="1457599534">
    <w:abstractNumId w:val="8"/>
  </w:num>
  <w:num w:numId="43" w16cid:durableId="168175756">
    <w:abstractNumId w:val="1"/>
  </w:num>
  <w:num w:numId="44" w16cid:durableId="621573852">
    <w:abstractNumId w:val="31"/>
  </w:num>
  <w:num w:numId="45" w16cid:durableId="1970817966">
    <w:abstractNumId w:val="11"/>
  </w:num>
  <w:num w:numId="46" w16cid:durableId="282885031">
    <w:abstractNumId w:val="23"/>
  </w:num>
  <w:num w:numId="47" w16cid:durableId="1100025922">
    <w:abstractNumId w:val="9"/>
  </w:num>
  <w:num w:numId="48" w16cid:durableId="507864288">
    <w:abstractNumId w:val="37"/>
  </w:num>
  <w:num w:numId="49" w16cid:durableId="1673486295">
    <w:abstractNumId w:val="48"/>
  </w:num>
  <w:num w:numId="50" w16cid:durableId="1871645832">
    <w:abstractNumId w:val="61"/>
  </w:num>
  <w:num w:numId="51" w16cid:durableId="390273458">
    <w:abstractNumId w:val="20"/>
  </w:num>
  <w:num w:numId="52" w16cid:durableId="695817019">
    <w:abstractNumId w:val="27"/>
  </w:num>
  <w:num w:numId="53" w16cid:durableId="1985088147">
    <w:abstractNumId w:val="52"/>
  </w:num>
  <w:num w:numId="54" w16cid:durableId="484052807">
    <w:abstractNumId w:val="44"/>
  </w:num>
  <w:num w:numId="55" w16cid:durableId="1260261351">
    <w:abstractNumId w:val="36"/>
  </w:num>
  <w:num w:numId="56" w16cid:durableId="455608789">
    <w:abstractNumId w:val="50"/>
  </w:num>
  <w:num w:numId="57" w16cid:durableId="232590833">
    <w:abstractNumId w:val="14"/>
  </w:num>
  <w:num w:numId="58" w16cid:durableId="2049646308">
    <w:abstractNumId w:val="40"/>
  </w:num>
  <w:num w:numId="59" w16cid:durableId="324433347">
    <w:abstractNumId w:val="22"/>
  </w:num>
  <w:num w:numId="60" w16cid:durableId="1017662165">
    <w:abstractNumId w:val="6"/>
  </w:num>
  <w:num w:numId="61" w16cid:durableId="1398240345">
    <w:abstractNumId w:val="35"/>
  </w:num>
  <w:num w:numId="62" w16cid:durableId="60641957">
    <w:abstractNumId w:val="17"/>
  </w:num>
  <w:num w:numId="63" w16cid:durableId="1802531660">
    <w:abstractNumId w:val="29"/>
  </w:num>
  <w:num w:numId="64" w16cid:durableId="1995141422">
    <w:abstractNumId w:val="14"/>
  </w:num>
  <w:num w:numId="65" w16cid:durableId="2087334375">
    <w:abstractNumId w:val="58"/>
  </w:num>
  <w:num w:numId="66" w16cid:durableId="569730941">
    <w:abstractNumId w:val="32"/>
  </w:num>
  <w:num w:numId="67" w16cid:durableId="1646352987">
    <w:abstractNumId w:val="53"/>
  </w:num>
  <w:num w:numId="68" w16cid:durableId="1576042348">
    <w:abstractNumId w:val="53"/>
    <w:lvlOverride w:ilvl="0">
      <w:startOverride w:val="5"/>
    </w:lvlOverride>
    <w:lvlOverride w:ilvl="1">
      <w:startOverride w:val="6"/>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48"/>
  <w:proofState w:spelling="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hyphenationZone w:val="425"/>
  <w:drawingGridHorizontalSpacing w:val="9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CC"/>
    <w:rsid w:val="00000B40"/>
    <w:rsid w:val="00001431"/>
    <w:rsid w:val="0000214C"/>
    <w:rsid w:val="0000238F"/>
    <w:rsid w:val="00002B6F"/>
    <w:rsid w:val="00003377"/>
    <w:rsid w:val="00003D5C"/>
    <w:rsid w:val="0000590D"/>
    <w:rsid w:val="00006A23"/>
    <w:rsid w:val="00006BEA"/>
    <w:rsid w:val="00007254"/>
    <w:rsid w:val="000073B2"/>
    <w:rsid w:val="00007DE1"/>
    <w:rsid w:val="000113FF"/>
    <w:rsid w:val="00011743"/>
    <w:rsid w:val="000134A9"/>
    <w:rsid w:val="000140CF"/>
    <w:rsid w:val="00015872"/>
    <w:rsid w:val="00015914"/>
    <w:rsid w:val="000161E5"/>
    <w:rsid w:val="0001660B"/>
    <w:rsid w:val="00016C9E"/>
    <w:rsid w:val="000172E2"/>
    <w:rsid w:val="000179AC"/>
    <w:rsid w:val="00017A93"/>
    <w:rsid w:val="00017DD5"/>
    <w:rsid w:val="00020280"/>
    <w:rsid w:val="0002095A"/>
    <w:rsid w:val="0002109F"/>
    <w:rsid w:val="00021884"/>
    <w:rsid w:val="00021D4B"/>
    <w:rsid w:val="00022AFC"/>
    <w:rsid w:val="00022CB5"/>
    <w:rsid w:val="00022D63"/>
    <w:rsid w:val="00023EEC"/>
    <w:rsid w:val="000257A4"/>
    <w:rsid w:val="00026093"/>
    <w:rsid w:val="000279C1"/>
    <w:rsid w:val="0003014B"/>
    <w:rsid w:val="00031A8A"/>
    <w:rsid w:val="00031B30"/>
    <w:rsid w:val="0003209F"/>
    <w:rsid w:val="0003230D"/>
    <w:rsid w:val="0003234A"/>
    <w:rsid w:val="0003238C"/>
    <w:rsid w:val="00032427"/>
    <w:rsid w:val="000327A5"/>
    <w:rsid w:val="00032AEF"/>
    <w:rsid w:val="00033007"/>
    <w:rsid w:val="0003352E"/>
    <w:rsid w:val="000336A3"/>
    <w:rsid w:val="00033DF2"/>
    <w:rsid w:val="000344D4"/>
    <w:rsid w:val="00034568"/>
    <w:rsid w:val="00034A09"/>
    <w:rsid w:val="00035A6F"/>
    <w:rsid w:val="00037346"/>
    <w:rsid w:val="00037A4D"/>
    <w:rsid w:val="00037D08"/>
    <w:rsid w:val="000408E8"/>
    <w:rsid w:val="00041080"/>
    <w:rsid w:val="000411C2"/>
    <w:rsid w:val="00041F95"/>
    <w:rsid w:val="00042394"/>
    <w:rsid w:val="000426B3"/>
    <w:rsid w:val="00042EF4"/>
    <w:rsid w:val="000431C0"/>
    <w:rsid w:val="00044011"/>
    <w:rsid w:val="000446D4"/>
    <w:rsid w:val="000450DD"/>
    <w:rsid w:val="000455A0"/>
    <w:rsid w:val="00046579"/>
    <w:rsid w:val="00047501"/>
    <w:rsid w:val="00050450"/>
    <w:rsid w:val="00050BCA"/>
    <w:rsid w:val="00051673"/>
    <w:rsid w:val="000518A9"/>
    <w:rsid w:val="00051919"/>
    <w:rsid w:val="00051F6A"/>
    <w:rsid w:val="000521E5"/>
    <w:rsid w:val="00052AC4"/>
    <w:rsid w:val="00052F6D"/>
    <w:rsid w:val="000537D0"/>
    <w:rsid w:val="00053F7A"/>
    <w:rsid w:val="0005437C"/>
    <w:rsid w:val="00054806"/>
    <w:rsid w:val="0005532C"/>
    <w:rsid w:val="00055573"/>
    <w:rsid w:val="0005798E"/>
    <w:rsid w:val="00057A0A"/>
    <w:rsid w:val="00057D8E"/>
    <w:rsid w:val="0006007D"/>
    <w:rsid w:val="000605D5"/>
    <w:rsid w:val="00060763"/>
    <w:rsid w:val="00060812"/>
    <w:rsid w:val="00060BAE"/>
    <w:rsid w:val="000611F4"/>
    <w:rsid w:val="000614B5"/>
    <w:rsid w:val="00061E38"/>
    <w:rsid w:val="00062053"/>
    <w:rsid w:val="000628A4"/>
    <w:rsid w:val="00062BA4"/>
    <w:rsid w:val="00062FB6"/>
    <w:rsid w:val="00063C4F"/>
    <w:rsid w:val="00063E5F"/>
    <w:rsid w:val="00064257"/>
    <w:rsid w:val="000645C6"/>
    <w:rsid w:val="00064E85"/>
    <w:rsid w:val="00065C7F"/>
    <w:rsid w:val="000666ED"/>
    <w:rsid w:val="00067E1A"/>
    <w:rsid w:val="00071A85"/>
    <w:rsid w:val="00072551"/>
    <w:rsid w:val="00072934"/>
    <w:rsid w:val="00072DDE"/>
    <w:rsid w:val="00073FB2"/>
    <w:rsid w:val="00074BBB"/>
    <w:rsid w:val="0007531D"/>
    <w:rsid w:val="00075A28"/>
    <w:rsid w:val="00075D5A"/>
    <w:rsid w:val="00076389"/>
    <w:rsid w:val="000778C8"/>
    <w:rsid w:val="00080084"/>
    <w:rsid w:val="00080F0F"/>
    <w:rsid w:val="000815E6"/>
    <w:rsid w:val="00081E56"/>
    <w:rsid w:val="00082187"/>
    <w:rsid w:val="000823A4"/>
    <w:rsid w:val="00082716"/>
    <w:rsid w:val="000829E3"/>
    <w:rsid w:val="00082D06"/>
    <w:rsid w:val="00083081"/>
    <w:rsid w:val="000830B2"/>
    <w:rsid w:val="00084595"/>
    <w:rsid w:val="00085710"/>
    <w:rsid w:val="000857D6"/>
    <w:rsid w:val="0008590A"/>
    <w:rsid w:val="00085B02"/>
    <w:rsid w:val="00086A04"/>
    <w:rsid w:val="000871C4"/>
    <w:rsid w:val="000900F9"/>
    <w:rsid w:val="0009050B"/>
    <w:rsid w:val="00091C04"/>
    <w:rsid w:val="00092D66"/>
    <w:rsid w:val="00093B4E"/>
    <w:rsid w:val="000945E9"/>
    <w:rsid w:val="00094928"/>
    <w:rsid w:val="000958E9"/>
    <w:rsid w:val="000959EF"/>
    <w:rsid w:val="00095B57"/>
    <w:rsid w:val="00095D70"/>
    <w:rsid w:val="00095E33"/>
    <w:rsid w:val="0009719A"/>
    <w:rsid w:val="000A188E"/>
    <w:rsid w:val="000A1D6D"/>
    <w:rsid w:val="000A1ECA"/>
    <w:rsid w:val="000A22E1"/>
    <w:rsid w:val="000A2492"/>
    <w:rsid w:val="000A28A0"/>
    <w:rsid w:val="000A2AEE"/>
    <w:rsid w:val="000A2B80"/>
    <w:rsid w:val="000A2BA8"/>
    <w:rsid w:val="000A31D0"/>
    <w:rsid w:val="000A3D47"/>
    <w:rsid w:val="000A68F4"/>
    <w:rsid w:val="000A784E"/>
    <w:rsid w:val="000A785E"/>
    <w:rsid w:val="000B095E"/>
    <w:rsid w:val="000B113C"/>
    <w:rsid w:val="000B29F6"/>
    <w:rsid w:val="000B2E5E"/>
    <w:rsid w:val="000B392E"/>
    <w:rsid w:val="000B4A3F"/>
    <w:rsid w:val="000B4EF0"/>
    <w:rsid w:val="000B5244"/>
    <w:rsid w:val="000B5631"/>
    <w:rsid w:val="000B57DF"/>
    <w:rsid w:val="000B5EDF"/>
    <w:rsid w:val="000B5FD2"/>
    <w:rsid w:val="000B7933"/>
    <w:rsid w:val="000C021F"/>
    <w:rsid w:val="000C0D58"/>
    <w:rsid w:val="000C1111"/>
    <w:rsid w:val="000C246E"/>
    <w:rsid w:val="000C257F"/>
    <w:rsid w:val="000C3595"/>
    <w:rsid w:val="000C6C7C"/>
    <w:rsid w:val="000C7B0A"/>
    <w:rsid w:val="000C7BE5"/>
    <w:rsid w:val="000C7DA2"/>
    <w:rsid w:val="000C7F6E"/>
    <w:rsid w:val="000D0772"/>
    <w:rsid w:val="000D12E2"/>
    <w:rsid w:val="000D1BF1"/>
    <w:rsid w:val="000D250A"/>
    <w:rsid w:val="000D3E56"/>
    <w:rsid w:val="000D49EA"/>
    <w:rsid w:val="000D4A03"/>
    <w:rsid w:val="000D527A"/>
    <w:rsid w:val="000D5EEB"/>
    <w:rsid w:val="000D66F7"/>
    <w:rsid w:val="000E037F"/>
    <w:rsid w:val="000E102C"/>
    <w:rsid w:val="000E126B"/>
    <w:rsid w:val="000E1413"/>
    <w:rsid w:val="000E144E"/>
    <w:rsid w:val="000E1471"/>
    <w:rsid w:val="000E183B"/>
    <w:rsid w:val="000E4C80"/>
    <w:rsid w:val="000E6D6D"/>
    <w:rsid w:val="000E7C72"/>
    <w:rsid w:val="000E7CD6"/>
    <w:rsid w:val="000F0B70"/>
    <w:rsid w:val="000F0D12"/>
    <w:rsid w:val="000F1D77"/>
    <w:rsid w:val="000F2A15"/>
    <w:rsid w:val="000F2EEE"/>
    <w:rsid w:val="000F3ADF"/>
    <w:rsid w:val="000F48D4"/>
    <w:rsid w:val="000F556E"/>
    <w:rsid w:val="000F563E"/>
    <w:rsid w:val="000F58A1"/>
    <w:rsid w:val="000F74FD"/>
    <w:rsid w:val="00100B13"/>
    <w:rsid w:val="00101217"/>
    <w:rsid w:val="00101235"/>
    <w:rsid w:val="00101822"/>
    <w:rsid w:val="001020FD"/>
    <w:rsid w:val="001033A5"/>
    <w:rsid w:val="0010370E"/>
    <w:rsid w:val="001048A2"/>
    <w:rsid w:val="001049E9"/>
    <w:rsid w:val="00104ACC"/>
    <w:rsid w:val="00104AD4"/>
    <w:rsid w:val="0010501A"/>
    <w:rsid w:val="001053EA"/>
    <w:rsid w:val="00105D45"/>
    <w:rsid w:val="00106FD3"/>
    <w:rsid w:val="0010766E"/>
    <w:rsid w:val="00107968"/>
    <w:rsid w:val="001107FF"/>
    <w:rsid w:val="00110992"/>
    <w:rsid w:val="00110F9B"/>
    <w:rsid w:val="00110FCB"/>
    <w:rsid w:val="001110F2"/>
    <w:rsid w:val="0011149A"/>
    <w:rsid w:val="00111C0F"/>
    <w:rsid w:val="00112366"/>
    <w:rsid w:val="00112837"/>
    <w:rsid w:val="00113FB0"/>
    <w:rsid w:val="0011469C"/>
    <w:rsid w:val="0011537D"/>
    <w:rsid w:val="001157BE"/>
    <w:rsid w:val="001176E9"/>
    <w:rsid w:val="00117BAF"/>
    <w:rsid w:val="001209BF"/>
    <w:rsid w:val="00121528"/>
    <w:rsid w:val="001217E3"/>
    <w:rsid w:val="00121964"/>
    <w:rsid w:val="00123310"/>
    <w:rsid w:val="00123741"/>
    <w:rsid w:val="00123983"/>
    <w:rsid w:val="00123DDB"/>
    <w:rsid w:val="00124224"/>
    <w:rsid w:val="00124634"/>
    <w:rsid w:val="00124955"/>
    <w:rsid w:val="0012513F"/>
    <w:rsid w:val="00125A23"/>
    <w:rsid w:val="00125D15"/>
    <w:rsid w:val="001261A0"/>
    <w:rsid w:val="001267DC"/>
    <w:rsid w:val="001273AA"/>
    <w:rsid w:val="001275FD"/>
    <w:rsid w:val="0012780D"/>
    <w:rsid w:val="00130808"/>
    <w:rsid w:val="001308B7"/>
    <w:rsid w:val="00130D27"/>
    <w:rsid w:val="00130DEA"/>
    <w:rsid w:val="00130F5E"/>
    <w:rsid w:val="00131293"/>
    <w:rsid w:val="00131333"/>
    <w:rsid w:val="001319AF"/>
    <w:rsid w:val="00131CDA"/>
    <w:rsid w:val="001322BD"/>
    <w:rsid w:val="00132406"/>
    <w:rsid w:val="00132653"/>
    <w:rsid w:val="0013294B"/>
    <w:rsid w:val="00132D97"/>
    <w:rsid w:val="0013364D"/>
    <w:rsid w:val="001337A7"/>
    <w:rsid w:val="00133A86"/>
    <w:rsid w:val="00135058"/>
    <w:rsid w:val="00135606"/>
    <w:rsid w:val="001360BC"/>
    <w:rsid w:val="00136212"/>
    <w:rsid w:val="001367B3"/>
    <w:rsid w:val="00140380"/>
    <w:rsid w:val="00140445"/>
    <w:rsid w:val="00141733"/>
    <w:rsid w:val="0014195E"/>
    <w:rsid w:val="001430AE"/>
    <w:rsid w:val="00143768"/>
    <w:rsid w:val="001438CE"/>
    <w:rsid w:val="00143B9F"/>
    <w:rsid w:val="00143EC7"/>
    <w:rsid w:val="00144F33"/>
    <w:rsid w:val="00145242"/>
    <w:rsid w:val="00145A1F"/>
    <w:rsid w:val="001462BC"/>
    <w:rsid w:val="00147FB3"/>
    <w:rsid w:val="00150263"/>
    <w:rsid w:val="0015060A"/>
    <w:rsid w:val="00150688"/>
    <w:rsid w:val="001515BC"/>
    <w:rsid w:val="00151929"/>
    <w:rsid w:val="001519C6"/>
    <w:rsid w:val="001519D7"/>
    <w:rsid w:val="00151A1C"/>
    <w:rsid w:val="001525EB"/>
    <w:rsid w:val="0015273D"/>
    <w:rsid w:val="001537F2"/>
    <w:rsid w:val="0015381C"/>
    <w:rsid w:val="00153D19"/>
    <w:rsid w:val="001541F7"/>
    <w:rsid w:val="00154864"/>
    <w:rsid w:val="001548F4"/>
    <w:rsid w:val="00155664"/>
    <w:rsid w:val="001557CE"/>
    <w:rsid w:val="00155BF8"/>
    <w:rsid w:val="00156534"/>
    <w:rsid w:val="00160131"/>
    <w:rsid w:val="00160634"/>
    <w:rsid w:val="0016128C"/>
    <w:rsid w:val="0016150B"/>
    <w:rsid w:val="00161A6D"/>
    <w:rsid w:val="00161D51"/>
    <w:rsid w:val="00162480"/>
    <w:rsid w:val="0016297B"/>
    <w:rsid w:val="00162B8E"/>
    <w:rsid w:val="00163CC0"/>
    <w:rsid w:val="00164032"/>
    <w:rsid w:val="0016410C"/>
    <w:rsid w:val="00164320"/>
    <w:rsid w:val="0016692C"/>
    <w:rsid w:val="001677A8"/>
    <w:rsid w:val="00167F3A"/>
    <w:rsid w:val="001718D5"/>
    <w:rsid w:val="00172920"/>
    <w:rsid w:val="00173DAA"/>
    <w:rsid w:val="00174497"/>
    <w:rsid w:val="00174D8F"/>
    <w:rsid w:val="0017543F"/>
    <w:rsid w:val="00175EC2"/>
    <w:rsid w:val="0017758C"/>
    <w:rsid w:val="001776C0"/>
    <w:rsid w:val="0017775E"/>
    <w:rsid w:val="0018172E"/>
    <w:rsid w:val="00182B3A"/>
    <w:rsid w:val="001834F1"/>
    <w:rsid w:val="00183931"/>
    <w:rsid w:val="00183C42"/>
    <w:rsid w:val="001843E0"/>
    <w:rsid w:val="00187D96"/>
    <w:rsid w:val="001907BC"/>
    <w:rsid w:val="00190BA4"/>
    <w:rsid w:val="00191068"/>
    <w:rsid w:val="00191179"/>
    <w:rsid w:val="00191F77"/>
    <w:rsid w:val="00192680"/>
    <w:rsid w:val="00193100"/>
    <w:rsid w:val="001939AC"/>
    <w:rsid w:val="00193DDF"/>
    <w:rsid w:val="001943E3"/>
    <w:rsid w:val="00194584"/>
    <w:rsid w:val="00194652"/>
    <w:rsid w:val="0019653C"/>
    <w:rsid w:val="00196A29"/>
    <w:rsid w:val="001A12BF"/>
    <w:rsid w:val="001A1846"/>
    <w:rsid w:val="001A19A6"/>
    <w:rsid w:val="001A2933"/>
    <w:rsid w:val="001A3969"/>
    <w:rsid w:val="001A3985"/>
    <w:rsid w:val="001A4391"/>
    <w:rsid w:val="001A4621"/>
    <w:rsid w:val="001A5BBD"/>
    <w:rsid w:val="001A6359"/>
    <w:rsid w:val="001A643F"/>
    <w:rsid w:val="001A6E91"/>
    <w:rsid w:val="001A6FFD"/>
    <w:rsid w:val="001A7268"/>
    <w:rsid w:val="001A7A54"/>
    <w:rsid w:val="001B0128"/>
    <w:rsid w:val="001B096A"/>
    <w:rsid w:val="001B09B3"/>
    <w:rsid w:val="001B11C4"/>
    <w:rsid w:val="001B134A"/>
    <w:rsid w:val="001B20DC"/>
    <w:rsid w:val="001B2422"/>
    <w:rsid w:val="001B2601"/>
    <w:rsid w:val="001B2BC0"/>
    <w:rsid w:val="001B2CC5"/>
    <w:rsid w:val="001B3DAA"/>
    <w:rsid w:val="001B4A2D"/>
    <w:rsid w:val="001B5022"/>
    <w:rsid w:val="001B5198"/>
    <w:rsid w:val="001B6BB7"/>
    <w:rsid w:val="001B6CD0"/>
    <w:rsid w:val="001B7B8E"/>
    <w:rsid w:val="001C1E74"/>
    <w:rsid w:val="001C2F98"/>
    <w:rsid w:val="001C3015"/>
    <w:rsid w:val="001C39C4"/>
    <w:rsid w:val="001C402F"/>
    <w:rsid w:val="001C43B8"/>
    <w:rsid w:val="001C4AEA"/>
    <w:rsid w:val="001C6263"/>
    <w:rsid w:val="001C7043"/>
    <w:rsid w:val="001D05B5"/>
    <w:rsid w:val="001D0EDD"/>
    <w:rsid w:val="001D1BB6"/>
    <w:rsid w:val="001D22C1"/>
    <w:rsid w:val="001D3A1E"/>
    <w:rsid w:val="001D3F5A"/>
    <w:rsid w:val="001D420E"/>
    <w:rsid w:val="001D5040"/>
    <w:rsid w:val="001D52D6"/>
    <w:rsid w:val="001D555A"/>
    <w:rsid w:val="001D5AF4"/>
    <w:rsid w:val="001D6FBD"/>
    <w:rsid w:val="001D701F"/>
    <w:rsid w:val="001D7CEA"/>
    <w:rsid w:val="001E00A5"/>
    <w:rsid w:val="001E2415"/>
    <w:rsid w:val="001E36BD"/>
    <w:rsid w:val="001E3F1E"/>
    <w:rsid w:val="001E419D"/>
    <w:rsid w:val="001E602D"/>
    <w:rsid w:val="001E6207"/>
    <w:rsid w:val="001E7405"/>
    <w:rsid w:val="001E7431"/>
    <w:rsid w:val="001E79B3"/>
    <w:rsid w:val="001E7B6D"/>
    <w:rsid w:val="001E7E56"/>
    <w:rsid w:val="001E7FAD"/>
    <w:rsid w:val="001E7FE7"/>
    <w:rsid w:val="001F16CC"/>
    <w:rsid w:val="001F1854"/>
    <w:rsid w:val="001F1A7E"/>
    <w:rsid w:val="001F3719"/>
    <w:rsid w:val="001F38B4"/>
    <w:rsid w:val="001F3AB2"/>
    <w:rsid w:val="001F3E0E"/>
    <w:rsid w:val="001F40DC"/>
    <w:rsid w:val="001F5B7B"/>
    <w:rsid w:val="001F6E20"/>
    <w:rsid w:val="001F6E21"/>
    <w:rsid w:val="001F6E65"/>
    <w:rsid w:val="001F7075"/>
    <w:rsid w:val="001F73B1"/>
    <w:rsid w:val="001F74C1"/>
    <w:rsid w:val="001F7C45"/>
    <w:rsid w:val="00200BFE"/>
    <w:rsid w:val="00200C28"/>
    <w:rsid w:val="00200C72"/>
    <w:rsid w:val="00200DD8"/>
    <w:rsid w:val="00201EC9"/>
    <w:rsid w:val="002029EB"/>
    <w:rsid w:val="00202D9B"/>
    <w:rsid w:val="002049CC"/>
    <w:rsid w:val="00205690"/>
    <w:rsid w:val="00207002"/>
    <w:rsid w:val="002070EA"/>
    <w:rsid w:val="002077A5"/>
    <w:rsid w:val="00207A99"/>
    <w:rsid w:val="00207E1B"/>
    <w:rsid w:val="00210E14"/>
    <w:rsid w:val="00210E71"/>
    <w:rsid w:val="00211B50"/>
    <w:rsid w:val="002120C3"/>
    <w:rsid w:val="002120E1"/>
    <w:rsid w:val="00212157"/>
    <w:rsid w:val="0021376A"/>
    <w:rsid w:val="00214361"/>
    <w:rsid w:val="00216459"/>
    <w:rsid w:val="0021693B"/>
    <w:rsid w:val="00216A1F"/>
    <w:rsid w:val="00216A9A"/>
    <w:rsid w:val="00216BE1"/>
    <w:rsid w:val="00217BD1"/>
    <w:rsid w:val="0022094E"/>
    <w:rsid w:val="00220A35"/>
    <w:rsid w:val="0022130E"/>
    <w:rsid w:val="00221685"/>
    <w:rsid w:val="00225BFB"/>
    <w:rsid w:val="00225C98"/>
    <w:rsid w:val="00226399"/>
    <w:rsid w:val="00226477"/>
    <w:rsid w:val="002314B1"/>
    <w:rsid w:val="0023449F"/>
    <w:rsid w:val="002344C5"/>
    <w:rsid w:val="002347E8"/>
    <w:rsid w:val="00234BAA"/>
    <w:rsid w:val="00235ACF"/>
    <w:rsid w:val="0023709F"/>
    <w:rsid w:val="002401C0"/>
    <w:rsid w:val="002403A5"/>
    <w:rsid w:val="002418BF"/>
    <w:rsid w:val="00241A66"/>
    <w:rsid w:val="00241E30"/>
    <w:rsid w:val="00242407"/>
    <w:rsid w:val="00242E29"/>
    <w:rsid w:val="0024347B"/>
    <w:rsid w:val="00243A43"/>
    <w:rsid w:val="00243CE1"/>
    <w:rsid w:val="00245147"/>
    <w:rsid w:val="00245728"/>
    <w:rsid w:val="00245DDC"/>
    <w:rsid w:val="002460FB"/>
    <w:rsid w:val="002461D6"/>
    <w:rsid w:val="0024643B"/>
    <w:rsid w:val="00246567"/>
    <w:rsid w:val="00247AB6"/>
    <w:rsid w:val="00250903"/>
    <w:rsid w:val="002516EC"/>
    <w:rsid w:val="00251870"/>
    <w:rsid w:val="00251E84"/>
    <w:rsid w:val="00252317"/>
    <w:rsid w:val="00253031"/>
    <w:rsid w:val="002532A1"/>
    <w:rsid w:val="002537FF"/>
    <w:rsid w:val="00253C47"/>
    <w:rsid w:val="00255D1F"/>
    <w:rsid w:val="00256199"/>
    <w:rsid w:val="0025657B"/>
    <w:rsid w:val="00256AA3"/>
    <w:rsid w:val="00257147"/>
    <w:rsid w:val="002572BF"/>
    <w:rsid w:val="0025748F"/>
    <w:rsid w:val="00257A78"/>
    <w:rsid w:val="00260C5D"/>
    <w:rsid w:val="00261576"/>
    <w:rsid w:val="00261793"/>
    <w:rsid w:val="00261854"/>
    <w:rsid w:val="00262636"/>
    <w:rsid w:val="00262D99"/>
    <w:rsid w:val="00263058"/>
    <w:rsid w:val="00263EA3"/>
    <w:rsid w:val="00264C7C"/>
    <w:rsid w:val="00264D66"/>
    <w:rsid w:val="0026511D"/>
    <w:rsid w:val="00265B2D"/>
    <w:rsid w:val="00265BE9"/>
    <w:rsid w:val="00265CF9"/>
    <w:rsid w:val="002664DE"/>
    <w:rsid w:val="00271157"/>
    <w:rsid w:val="00271623"/>
    <w:rsid w:val="00271CD1"/>
    <w:rsid w:val="002724B8"/>
    <w:rsid w:val="00272681"/>
    <w:rsid w:val="00272B6F"/>
    <w:rsid w:val="0027390D"/>
    <w:rsid w:val="0027443A"/>
    <w:rsid w:val="00274BAB"/>
    <w:rsid w:val="0027518B"/>
    <w:rsid w:val="00275C26"/>
    <w:rsid w:val="002760CA"/>
    <w:rsid w:val="002767CA"/>
    <w:rsid w:val="00277AC5"/>
    <w:rsid w:val="00277B1E"/>
    <w:rsid w:val="00277D81"/>
    <w:rsid w:val="002805FE"/>
    <w:rsid w:val="002817A8"/>
    <w:rsid w:val="00281CA1"/>
    <w:rsid w:val="00281CBF"/>
    <w:rsid w:val="00281F98"/>
    <w:rsid w:val="00281F9D"/>
    <w:rsid w:val="002832E5"/>
    <w:rsid w:val="00283614"/>
    <w:rsid w:val="00283FE8"/>
    <w:rsid w:val="002856E2"/>
    <w:rsid w:val="00285C8D"/>
    <w:rsid w:val="0028601E"/>
    <w:rsid w:val="0028662F"/>
    <w:rsid w:val="0028731A"/>
    <w:rsid w:val="00287AF5"/>
    <w:rsid w:val="00290A2E"/>
    <w:rsid w:val="00290E51"/>
    <w:rsid w:val="00291C4B"/>
    <w:rsid w:val="00291FF8"/>
    <w:rsid w:val="002923BC"/>
    <w:rsid w:val="002928B1"/>
    <w:rsid w:val="00292AAB"/>
    <w:rsid w:val="00293B33"/>
    <w:rsid w:val="00294B97"/>
    <w:rsid w:val="00294CC9"/>
    <w:rsid w:val="002953A0"/>
    <w:rsid w:val="0029541B"/>
    <w:rsid w:val="00295F60"/>
    <w:rsid w:val="002968CA"/>
    <w:rsid w:val="00297B4C"/>
    <w:rsid w:val="002A0C03"/>
    <w:rsid w:val="002A12EA"/>
    <w:rsid w:val="002A1326"/>
    <w:rsid w:val="002A18E4"/>
    <w:rsid w:val="002A1D4C"/>
    <w:rsid w:val="002A2B2C"/>
    <w:rsid w:val="002A2CCA"/>
    <w:rsid w:val="002A628F"/>
    <w:rsid w:val="002A6A89"/>
    <w:rsid w:val="002A6DA3"/>
    <w:rsid w:val="002A74D2"/>
    <w:rsid w:val="002A7B1A"/>
    <w:rsid w:val="002B02AD"/>
    <w:rsid w:val="002B055A"/>
    <w:rsid w:val="002B17A7"/>
    <w:rsid w:val="002B245B"/>
    <w:rsid w:val="002B39D0"/>
    <w:rsid w:val="002B3AD6"/>
    <w:rsid w:val="002B4237"/>
    <w:rsid w:val="002B4335"/>
    <w:rsid w:val="002B56AF"/>
    <w:rsid w:val="002B6117"/>
    <w:rsid w:val="002B69C3"/>
    <w:rsid w:val="002B74EB"/>
    <w:rsid w:val="002C077E"/>
    <w:rsid w:val="002C0FF0"/>
    <w:rsid w:val="002C198D"/>
    <w:rsid w:val="002C2240"/>
    <w:rsid w:val="002C2DB0"/>
    <w:rsid w:val="002C3251"/>
    <w:rsid w:val="002C403F"/>
    <w:rsid w:val="002C4CFC"/>
    <w:rsid w:val="002C793F"/>
    <w:rsid w:val="002D0514"/>
    <w:rsid w:val="002D10B6"/>
    <w:rsid w:val="002D137D"/>
    <w:rsid w:val="002D13E7"/>
    <w:rsid w:val="002D2489"/>
    <w:rsid w:val="002D34E1"/>
    <w:rsid w:val="002D355A"/>
    <w:rsid w:val="002D3BC5"/>
    <w:rsid w:val="002D3F20"/>
    <w:rsid w:val="002D4002"/>
    <w:rsid w:val="002D401E"/>
    <w:rsid w:val="002D4B74"/>
    <w:rsid w:val="002D5AB4"/>
    <w:rsid w:val="002D5D15"/>
    <w:rsid w:val="002D76B2"/>
    <w:rsid w:val="002E0097"/>
    <w:rsid w:val="002E0F83"/>
    <w:rsid w:val="002E0F84"/>
    <w:rsid w:val="002E1155"/>
    <w:rsid w:val="002E200B"/>
    <w:rsid w:val="002E26D3"/>
    <w:rsid w:val="002E2D43"/>
    <w:rsid w:val="002E3695"/>
    <w:rsid w:val="002E47D9"/>
    <w:rsid w:val="002E532B"/>
    <w:rsid w:val="002E58AE"/>
    <w:rsid w:val="002E5986"/>
    <w:rsid w:val="002E7420"/>
    <w:rsid w:val="002F00B7"/>
    <w:rsid w:val="002F025D"/>
    <w:rsid w:val="002F0421"/>
    <w:rsid w:val="002F0E30"/>
    <w:rsid w:val="002F146F"/>
    <w:rsid w:val="002F18E0"/>
    <w:rsid w:val="002F1A5C"/>
    <w:rsid w:val="002F2006"/>
    <w:rsid w:val="002F223F"/>
    <w:rsid w:val="002F236C"/>
    <w:rsid w:val="002F2A5E"/>
    <w:rsid w:val="002F3FD7"/>
    <w:rsid w:val="002F45D8"/>
    <w:rsid w:val="002F5532"/>
    <w:rsid w:val="002F59A9"/>
    <w:rsid w:val="002F5C05"/>
    <w:rsid w:val="002F627E"/>
    <w:rsid w:val="002F7539"/>
    <w:rsid w:val="003002DE"/>
    <w:rsid w:val="00300CFB"/>
    <w:rsid w:val="0030126C"/>
    <w:rsid w:val="00301488"/>
    <w:rsid w:val="003017C7"/>
    <w:rsid w:val="003023CC"/>
    <w:rsid w:val="00302BA2"/>
    <w:rsid w:val="00303761"/>
    <w:rsid w:val="0030378E"/>
    <w:rsid w:val="00303B83"/>
    <w:rsid w:val="0030456E"/>
    <w:rsid w:val="0030475A"/>
    <w:rsid w:val="00304E7E"/>
    <w:rsid w:val="00307256"/>
    <w:rsid w:val="003078F8"/>
    <w:rsid w:val="0031101A"/>
    <w:rsid w:val="00311B49"/>
    <w:rsid w:val="00312082"/>
    <w:rsid w:val="003120BE"/>
    <w:rsid w:val="00312254"/>
    <w:rsid w:val="00312518"/>
    <w:rsid w:val="003127EC"/>
    <w:rsid w:val="00312E83"/>
    <w:rsid w:val="00313883"/>
    <w:rsid w:val="00313D60"/>
    <w:rsid w:val="00314FAF"/>
    <w:rsid w:val="00315505"/>
    <w:rsid w:val="00315911"/>
    <w:rsid w:val="00315DC1"/>
    <w:rsid w:val="003168DB"/>
    <w:rsid w:val="00316E5F"/>
    <w:rsid w:val="00317054"/>
    <w:rsid w:val="0032071E"/>
    <w:rsid w:val="00321693"/>
    <w:rsid w:val="00321AA4"/>
    <w:rsid w:val="00322216"/>
    <w:rsid w:val="00322364"/>
    <w:rsid w:val="00322ED9"/>
    <w:rsid w:val="003230D6"/>
    <w:rsid w:val="00324797"/>
    <w:rsid w:val="00325877"/>
    <w:rsid w:val="00326364"/>
    <w:rsid w:val="003273B5"/>
    <w:rsid w:val="0033022D"/>
    <w:rsid w:val="00330B7C"/>
    <w:rsid w:val="003314C7"/>
    <w:rsid w:val="00331D12"/>
    <w:rsid w:val="00332493"/>
    <w:rsid w:val="00333061"/>
    <w:rsid w:val="003334A1"/>
    <w:rsid w:val="00333816"/>
    <w:rsid w:val="00333F85"/>
    <w:rsid w:val="0033472D"/>
    <w:rsid w:val="003348AD"/>
    <w:rsid w:val="0033559E"/>
    <w:rsid w:val="003359A1"/>
    <w:rsid w:val="0033619E"/>
    <w:rsid w:val="00337458"/>
    <w:rsid w:val="00341409"/>
    <w:rsid w:val="00341927"/>
    <w:rsid w:val="003422DC"/>
    <w:rsid w:val="00342422"/>
    <w:rsid w:val="003437EC"/>
    <w:rsid w:val="003441CB"/>
    <w:rsid w:val="003450F3"/>
    <w:rsid w:val="00345A01"/>
    <w:rsid w:val="00345E53"/>
    <w:rsid w:val="0034607F"/>
    <w:rsid w:val="003464DE"/>
    <w:rsid w:val="00346FB4"/>
    <w:rsid w:val="0034735C"/>
    <w:rsid w:val="0035155B"/>
    <w:rsid w:val="003527DE"/>
    <w:rsid w:val="00353362"/>
    <w:rsid w:val="003533A1"/>
    <w:rsid w:val="00353C7F"/>
    <w:rsid w:val="00353F3A"/>
    <w:rsid w:val="00354300"/>
    <w:rsid w:val="00354D5D"/>
    <w:rsid w:val="0035520B"/>
    <w:rsid w:val="0035533D"/>
    <w:rsid w:val="003553A2"/>
    <w:rsid w:val="0035650B"/>
    <w:rsid w:val="00356D5A"/>
    <w:rsid w:val="00356F78"/>
    <w:rsid w:val="00357F47"/>
    <w:rsid w:val="0036025F"/>
    <w:rsid w:val="0036194D"/>
    <w:rsid w:val="00361AAD"/>
    <w:rsid w:val="0036203A"/>
    <w:rsid w:val="00362CAC"/>
    <w:rsid w:val="003638F2"/>
    <w:rsid w:val="0036417C"/>
    <w:rsid w:val="00364BB3"/>
    <w:rsid w:val="003655E3"/>
    <w:rsid w:val="0036564A"/>
    <w:rsid w:val="003679C7"/>
    <w:rsid w:val="00367CFF"/>
    <w:rsid w:val="00367FC4"/>
    <w:rsid w:val="00370607"/>
    <w:rsid w:val="00370C52"/>
    <w:rsid w:val="003710AA"/>
    <w:rsid w:val="0037221F"/>
    <w:rsid w:val="003727A9"/>
    <w:rsid w:val="00372C13"/>
    <w:rsid w:val="003744F0"/>
    <w:rsid w:val="0037475F"/>
    <w:rsid w:val="00374962"/>
    <w:rsid w:val="00374A45"/>
    <w:rsid w:val="00374CAD"/>
    <w:rsid w:val="00375995"/>
    <w:rsid w:val="00377085"/>
    <w:rsid w:val="003770F4"/>
    <w:rsid w:val="00377752"/>
    <w:rsid w:val="00377FE9"/>
    <w:rsid w:val="003809C5"/>
    <w:rsid w:val="00380FDC"/>
    <w:rsid w:val="003827CA"/>
    <w:rsid w:val="00382FA9"/>
    <w:rsid w:val="00383CDD"/>
    <w:rsid w:val="003840A1"/>
    <w:rsid w:val="00385731"/>
    <w:rsid w:val="00385C1B"/>
    <w:rsid w:val="003860F4"/>
    <w:rsid w:val="003869DD"/>
    <w:rsid w:val="00386F7A"/>
    <w:rsid w:val="0038737E"/>
    <w:rsid w:val="003879A3"/>
    <w:rsid w:val="00387A45"/>
    <w:rsid w:val="00387BA7"/>
    <w:rsid w:val="00390A82"/>
    <w:rsid w:val="00391083"/>
    <w:rsid w:val="00391808"/>
    <w:rsid w:val="00391990"/>
    <w:rsid w:val="00392A6E"/>
    <w:rsid w:val="00393972"/>
    <w:rsid w:val="00394215"/>
    <w:rsid w:val="00394409"/>
    <w:rsid w:val="00395C96"/>
    <w:rsid w:val="00397590"/>
    <w:rsid w:val="00397C94"/>
    <w:rsid w:val="003A0960"/>
    <w:rsid w:val="003A1721"/>
    <w:rsid w:val="003A1942"/>
    <w:rsid w:val="003A1A84"/>
    <w:rsid w:val="003A1E90"/>
    <w:rsid w:val="003A2295"/>
    <w:rsid w:val="003A2397"/>
    <w:rsid w:val="003A2CCD"/>
    <w:rsid w:val="003A2D65"/>
    <w:rsid w:val="003A2F74"/>
    <w:rsid w:val="003A36A1"/>
    <w:rsid w:val="003A413C"/>
    <w:rsid w:val="003A5B27"/>
    <w:rsid w:val="003A6001"/>
    <w:rsid w:val="003A6A36"/>
    <w:rsid w:val="003A6B6D"/>
    <w:rsid w:val="003A752B"/>
    <w:rsid w:val="003A780B"/>
    <w:rsid w:val="003A7CAA"/>
    <w:rsid w:val="003B017B"/>
    <w:rsid w:val="003B0408"/>
    <w:rsid w:val="003B075C"/>
    <w:rsid w:val="003B07EF"/>
    <w:rsid w:val="003B0FC1"/>
    <w:rsid w:val="003B11EC"/>
    <w:rsid w:val="003B187C"/>
    <w:rsid w:val="003B1EE9"/>
    <w:rsid w:val="003B2030"/>
    <w:rsid w:val="003B235F"/>
    <w:rsid w:val="003B2682"/>
    <w:rsid w:val="003B401F"/>
    <w:rsid w:val="003B42A3"/>
    <w:rsid w:val="003B49D1"/>
    <w:rsid w:val="003B4BA5"/>
    <w:rsid w:val="003B5047"/>
    <w:rsid w:val="003B525B"/>
    <w:rsid w:val="003B6A0D"/>
    <w:rsid w:val="003B6D29"/>
    <w:rsid w:val="003C16D8"/>
    <w:rsid w:val="003C2974"/>
    <w:rsid w:val="003C3368"/>
    <w:rsid w:val="003C3624"/>
    <w:rsid w:val="003C4C94"/>
    <w:rsid w:val="003C4DC5"/>
    <w:rsid w:val="003C5150"/>
    <w:rsid w:val="003C5F26"/>
    <w:rsid w:val="003C64C4"/>
    <w:rsid w:val="003C7546"/>
    <w:rsid w:val="003D0571"/>
    <w:rsid w:val="003D0A44"/>
    <w:rsid w:val="003D3677"/>
    <w:rsid w:val="003D4354"/>
    <w:rsid w:val="003D551F"/>
    <w:rsid w:val="003D61F9"/>
    <w:rsid w:val="003D6479"/>
    <w:rsid w:val="003D66B0"/>
    <w:rsid w:val="003D7D20"/>
    <w:rsid w:val="003E03C8"/>
    <w:rsid w:val="003E13A5"/>
    <w:rsid w:val="003E17CE"/>
    <w:rsid w:val="003E1FEF"/>
    <w:rsid w:val="003E2526"/>
    <w:rsid w:val="003E2D11"/>
    <w:rsid w:val="003E43F5"/>
    <w:rsid w:val="003E5594"/>
    <w:rsid w:val="003E5B89"/>
    <w:rsid w:val="003E6857"/>
    <w:rsid w:val="003E76DE"/>
    <w:rsid w:val="003F02B0"/>
    <w:rsid w:val="003F04A0"/>
    <w:rsid w:val="003F0909"/>
    <w:rsid w:val="003F1C8B"/>
    <w:rsid w:val="003F216D"/>
    <w:rsid w:val="003F21A9"/>
    <w:rsid w:val="003F34C5"/>
    <w:rsid w:val="003F38CA"/>
    <w:rsid w:val="003F4676"/>
    <w:rsid w:val="003F5752"/>
    <w:rsid w:val="003F5D87"/>
    <w:rsid w:val="003F602D"/>
    <w:rsid w:val="003F66F7"/>
    <w:rsid w:val="003F69D4"/>
    <w:rsid w:val="003F7085"/>
    <w:rsid w:val="003F77D5"/>
    <w:rsid w:val="00401AFB"/>
    <w:rsid w:val="00401D28"/>
    <w:rsid w:val="00402FCA"/>
    <w:rsid w:val="0040334A"/>
    <w:rsid w:val="00403C05"/>
    <w:rsid w:val="00403EEB"/>
    <w:rsid w:val="004040AC"/>
    <w:rsid w:val="00404CE7"/>
    <w:rsid w:val="004050DF"/>
    <w:rsid w:val="00405320"/>
    <w:rsid w:val="00405719"/>
    <w:rsid w:val="0040578C"/>
    <w:rsid w:val="00407BBC"/>
    <w:rsid w:val="00410022"/>
    <w:rsid w:val="00410A8D"/>
    <w:rsid w:val="0041260E"/>
    <w:rsid w:val="00413117"/>
    <w:rsid w:val="0041394D"/>
    <w:rsid w:val="00414C30"/>
    <w:rsid w:val="004178AC"/>
    <w:rsid w:val="0042162A"/>
    <w:rsid w:val="0042263C"/>
    <w:rsid w:val="0042417B"/>
    <w:rsid w:val="004247B6"/>
    <w:rsid w:val="0042491B"/>
    <w:rsid w:val="00424C4D"/>
    <w:rsid w:val="00424CD4"/>
    <w:rsid w:val="00424E18"/>
    <w:rsid w:val="00425473"/>
    <w:rsid w:val="004259E0"/>
    <w:rsid w:val="00425A48"/>
    <w:rsid w:val="00425EF9"/>
    <w:rsid w:val="0042689D"/>
    <w:rsid w:val="00426AE9"/>
    <w:rsid w:val="00427554"/>
    <w:rsid w:val="00427BB1"/>
    <w:rsid w:val="004301F6"/>
    <w:rsid w:val="0043122D"/>
    <w:rsid w:val="00431AC1"/>
    <w:rsid w:val="00431BCB"/>
    <w:rsid w:val="00432746"/>
    <w:rsid w:val="004329BC"/>
    <w:rsid w:val="00432B39"/>
    <w:rsid w:val="004332C2"/>
    <w:rsid w:val="00433A05"/>
    <w:rsid w:val="00434644"/>
    <w:rsid w:val="00434C5F"/>
    <w:rsid w:val="00435539"/>
    <w:rsid w:val="004357D8"/>
    <w:rsid w:val="00435F76"/>
    <w:rsid w:val="004368C0"/>
    <w:rsid w:val="004375B3"/>
    <w:rsid w:val="00437B75"/>
    <w:rsid w:val="00440E97"/>
    <w:rsid w:val="00444013"/>
    <w:rsid w:val="0044434E"/>
    <w:rsid w:val="004443DD"/>
    <w:rsid w:val="0044496A"/>
    <w:rsid w:val="00444E09"/>
    <w:rsid w:val="00445481"/>
    <w:rsid w:val="00446A77"/>
    <w:rsid w:val="00446D2F"/>
    <w:rsid w:val="00451DB4"/>
    <w:rsid w:val="004520CA"/>
    <w:rsid w:val="00452714"/>
    <w:rsid w:val="0045331A"/>
    <w:rsid w:val="00453B42"/>
    <w:rsid w:val="00453B4F"/>
    <w:rsid w:val="0045595A"/>
    <w:rsid w:val="00455F2B"/>
    <w:rsid w:val="00456418"/>
    <w:rsid w:val="00456492"/>
    <w:rsid w:val="00456EA5"/>
    <w:rsid w:val="004570FA"/>
    <w:rsid w:val="00457411"/>
    <w:rsid w:val="00460BBD"/>
    <w:rsid w:val="00461608"/>
    <w:rsid w:val="00461615"/>
    <w:rsid w:val="004617AA"/>
    <w:rsid w:val="00461AD2"/>
    <w:rsid w:val="004622CF"/>
    <w:rsid w:val="004623F9"/>
    <w:rsid w:val="004643C2"/>
    <w:rsid w:val="0046474A"/>
    <w:rsid w:val="00464984"/>
    <w:rsid w:val="00464C00"/>
    <w:rsid w:val="004657BB"/>
    <w:rsid w:val="004701A0"/>
    <w:rsid w:val="004701C4"/>
    <w:rsid w:val="00471650"/>
    <w:rsid w:val="00471EDB"/>
    <w:rsid w:val="00472268"/>
    <w:rsid w:val="00474511"/>
    <w:rsid w:val="004746E9"/>
    <w:rsid w:val="0047499D"/>
    <w:rsid w:val="00474AB3"/>
    <w:rsid w:val="0047541A"/>
    <w:rsid w:val="00475AF8"/>
    <w:rsid w:val="00475C58"/>
    <w:rsid w:val="00480E98"/>
    <w:rsid w:val="004825E8"/>
    <w:rsid w:val="004828F7"/>
    <w:rsid w:val="00482E8C"/>
    <w:rsid w:val="004834F4"/>
    <w:rsid w:val="004834F6"/>
    <w:rsid w:val="004836D4"/>
    <w:rsid w:val="00483D61"/>
    <w:rsid w:val="00483E2D"/>
    <w:rsid w:val="004841AF"/>
    <w:rsid w:val="00485E86"/>
    <w:rsid w:val="004870F7"/>
    <w:rsid w:val="00490193"/>
    <w:rsid w:val="00491C8F"/>
    <w:rsid w:val="004926CA"/>
    <w:rsid w:val="0049279E"/>
    <w:rsid w:val="004931EC"/>
    <w:rsid w:val="00496AD8"/>
    <w:rsid w:val="00497108"/>
    <w:rsid w:val="004A0073"/>
    <w:rsid w:val="004A02D2"/>
    <w:rsid w:val="004A1804"/>
    <w:rsid w:val="004A2532"/>
    <w:rsid w:val="004A2677"/>
    <w:rsid w:val="004A2A3E"/>
    <w:rsid w:val="004A2A95"/>
    <w:rsid w:val="004A3D15"/>
    <w:rsid w:val="004A480B"/>
    <w:rsid w:val="004A495B"/>
    <w:rsid w:val="004A4BE4"/>
    <w:rsid w:val="004A5307"/>
    <w:rsid w:val="004A697B"/>
    <w:rsid w:val="004B09F5"/>
    <w:rsid w:val="004B1170"/>
    <w:rsid w:val="004B332F"/>
    <w:rsid w:val="004B3EB9"/>
    <w:rsid w:val="004B3FD5"/>
    <w:rsid w:val="004B4A2C"/>
    <w:rsid w:val="004B4E14"/>
    <w:rsid w:val="004B64F3"/>
    <w:rsid w:val="004B69DE"/>
    <w:rsid w:val="004B727B"/>
    <w:rsid w:val="004C19A8"/>
    <w:rsid w:val="004C1B91"/>
    <w:rsid w:val="004C2C43"/>
    <w:rsid w:val="004C3597"/>
    <w:rsid w:val="004C3AFE"/>
    <w:rsid w:val="004C4398"/>
    <w:rsid w:val="004C4458"/>
    <w:rsid w:val="004C46B7"/>
    <w:rsid w:val="004C50BC"/>
    <w:rsid w:val="004C526E"/>
    <w:rsid w:val="004C58F8"/>
    <w:rsid w:val="004C5B1B"/>
    <w:rsid w:val="004C6627"/>
    <w:rsid w:val="004C7A3F"/>
    <w:rsid w:val="004C7A40"/>
    <w:rsid w:val="004C7E0D"/>
    <w:rsid w:val="004C7F0B"/>
    <w:rsid w:val="004D0810"/>
    <w:rsid w:val="004D08F1"/>
    <w:rsid w:val="004D10E3"/>
    <w:rsid w:val="004D13B4"/>
    <w:rsid w:val="004D150E"/>
    <w:rsid w:val="004D18E6"/>
    <w:rsid w:val="004D3112"/>
    <w:rsid w:val="004D4277"/>
    <w:rsid w:val="004D48A7"/>
    <w:rsid w:val="004D55AD"/>
    <w:rsid w:val="004D5AFE"/>
    <w:rsid w:val="004D6DCA"/>
    <w:rsid w:val="004D7F6F"/>
    <w:rsid w:val="004E03EF"/>
    <w:rsid w:val="004E117B"/>
    <w:rsid w:val="004E1499"/>
    <w:rsid w:val="004E15A1"/>
    <w:rsid w:val="004E1858"/>
    <w:rsid w:val="004E1CEE"/>
    <w:rsid w:val="004E3255"/>
    <w:rsid w:val="004E387B"/>
    <w:rsid w:val="004E4392"/>
    <w:rsid w:val="004E45BB"/>
    <w:rsid w:val="004E46D4"/>
    <w:rsid w:val="004E502F"/>
    <w:rsid w:val="004E54CF"/>
    <w:rsid w:val="004E5C1A"/>
    <w:rsid w:val="004E5FA8"/>
    <w:rsid w:val="004E6362"/>
    <w:rsid w:val="004E6E42"/>
    <w:rsid w:val="004E709B"/>
    <w:rsid w:val="004F111D"/>
    <w:rsid w:val="004F2F4E"/>
    <w:rsid w:val="004F316C"/>
    <w:rsid w:val="004F55B9"/>
    <w:rsid w:val="004F59F0"/>
    <w:rsid w:val="004F60A5"/>
    <w:rsid w:val="004F6B5F"/>
    <w:rsid w:val="004F6EC2"/>
    <w:rsid w:val="0050053A"/>
    <w:rsid w:val="005012AB"/>
    <w:rsid w:val="00501806"/>
    <w:rsid w:val="00503421"/>
    <w:rsid w:val="00506BFC"/>
    <w:rsid w:val="00507508"/>
    <w:rsid w:val="0050788B"/>
    <w:rsid w:val="005100E2"/>
    <w:rsid w:val="005105F8"/>
    <w:rsid w:val="00510C86"/>
    <w:rsid w:val="00511245"/>
    <w:rsid w:val="00511F32"/>
    <w:rsid w:val="005120A9"/>
    <w:rsid w:val="0051387A"/>
    <w:rsid w:val="005153EA"/>
    <w:rsid w:val="005160C1"/>
    <w:rsid w:val="00516873"/>
    <w:rsid w:val="005205E9"/>
    <w:rsid w:val="005208C8"/>
    <w:rsid w:val="00520D0D"/>
    <w:rsid w:val="00521BDD"/>
    <w:rsid w:val="0052257A"/>
    <w:rsid w:val="005236EB"/>
    <w:rsid w:val="0052376F"/>
    <w:rsid w:val="00523806"/>
    <w:rsid w:val="005251ED"/>
    <w:rsid w:val="0052669C"/>
    <w:rsid w:val="00526E8A"/>
    <w:rsid w:val="00527333"/>
    <w:rsid w:val="00527C06"/>
    <w:rsid w:val="005302F4"/>
    <w:rsid w:val="00530A54"/>
    <w:rsid w:val="00530A8E"/>
    <w:rsid w:val="00530E10"/>
    <w:rsid w:val="00531342"/>
    <w:rsid w:val="00531ED4"/>
    <w:rsid w:val="0053262D"/>
    <w:rsid w:val="00532B20"/>
    <w:rsid w:val="0053444C"/>
    <w:rsid w:val="00534A8C"/>
    <w:rsid w:val="0053602E"/>
    <w:rsid w:val="0053622B"/>
    <w:rsid w:val="00537176"/>
    <w:rsid w:val="005375F9"/>
    <w:rsid w:val="00537A88"/>
    <w:rsid w:val="00540107"/>
    <w:rsid w:val="005403FB"/>
    <w:rsid w:val="005418CC"/>
    <w:rsid w:val="00542351"/>
    <w:rsid w:val="005428D8"/>
    <w:rsid w:val="005437A7"/>
    <w:rsid w:val="005439C9"/>
    <w:rsid w:val="00543F17"/>
    <w:rsid w:val="005444CE"/>
    <w:rsid w:val="00544870"/>
    <w:rsid w:val="00545B0F"/>
    <w:rsid w:val="00545EB5"/>
    <w:rsid w:val="00545F62"/>
    <w:rsid w:val="00546D02"/>
    <w:rsid w:val="00547BE8"/>
    <w:rsid w:val="00547CB7"/>
    <w:rsid w:val="0055091C"/>
    <w:rsid w:val="005533CD"/>
    <w:rsid w:val="00554C54"/>
    <w:rsid w:val="005550DA"/>
    <w:rsid w:val="00555154"/>
    <w:rsid w:val="005551BC"/>
    <w:rsid w:val="00555B44"/>
    <w:rsid w:val="00556707"/>
    <w:rsid w:val="00556C5C"/>
    <w:rsid w:val="005575E9"/>
    <w:rsid w:val="00561542"/>
    <w:rsid w:val="0056186B"/>
    <w:rsid w:val="00561F6C"/>
    <w:rsid w:val="00561F87"/>
    <w:rsid w:val="00562A07"/>
    <w:rsid w:val="00562C18"/>
    <w:rsid w:val="0056355C"/>
    <w:rsid w:val="005656B2"/>
    <w:rsid w:val="005709C4"/>
    <w:rsid w:val="00570C50"/>
    <w:rsid w:val="00571CD5"/>
    <w:rsid w:val="00572993"/>
    <w:rsid w:val="00574E5F"/>
    <w:rsid w:val="00575ACA"/>
    <w:rsid w:val="00575BD6"/>
    <w:rsid w:val="00576302"/>
    <w:rsid w:val="00576319"/>
    <w:rsid w:val="00577BD5"/>
    <w:rsid w:val="005805DD"/>
    <w:rsid w:val="00581091"/>
    <w:rsid w:val="00581900"/>
    <w:rsid w:val="00581972"/>
    <w:rsid w:val="00581DF7"/>
    <w:rsid w:val="00582272"/>
    <w:rsid w:val="00582E75"/>
    <w:rsid w:val="00583030"/>
    <w:rsid w:val="005832D7"/>
    <w:rsid w:val="00583E3C"/>
    <w:rsid w:val="005848FF"/>
    <w:rsid w:val="0058558F"/>
    <w:rsid w:val="0058598B"/>
    <w:rsid w:val="00586F82"/>
    <w:rsid w:val="0058709E"/>
    <w:rsid w:val="00590ADE"/>
    <w:rsid w:val="00590EDE"/>
    <w:rsid w:val="00591E80"/>
    <w:rsid w:val="00591F95"/>
    <w:rsid w:val="00592FA9"/>
    <w:rsid w:val="00593B5F"/>
    <w:rsid w:val="005940DC"/>
    <w:rsid w:val="00594432"/>
    <w:rsid w:val="00594D99"/>
    <w:rsid w:val="005956A5"/>
    <w:rsid w:val="005958BB"/>
    <w:rsid w:val="005960EB"/>
    <w:rsid w:val="00596FA0"/>
    <w:rsid w:val="00597EA2"/>
    <w:rsid w:val="005A084C"/>
    <w:rsid w:val="005A20E5"/>
    <w:rsid w:val="005A2F56"/>
    <w:rsid w:val="005A2FB6"/>
    <w:rsid w:val="005A3F13"/>
    <w:rsid w:val="005A4346"/>
    <w:rsid w:val="005A44D6"/>
    <w:rsid w:val="005A4FA7"/>
    <w:rsid w:val="005A55BC"/>
    <w:rsid w:val="005B0E65"/>
    <w:rsid w:val="005B1A82"/>
    <w:rsid w:val="005B2B6B"/>
    <w:rsid w:val="005B2DC2"/>
    <w:rsid w:val="005B4978"/>
    <w:rsid w:val="005B4D90"/>
    <w:rsid w:val="005B50A4"/>
    <w:rsid w:val="005B568D"/>
    <w:rsid w:val="005B6933"/>
    <w:rsid w:val="005B73D7"/>
    <w:rsid w:val="005B758C"/>
    <w:rsid w:val="005B7E15"/>
    <w:rsid w:val="005C0182"/>
    <w:rsid w:val="005C0880"/>
    <w:rsid w:val="005C0EB9"/>
    <w:rsid w:val="005C1344"/>
    <w:rsid w:val="005C1E70"/>
    <w:rsid w:val="005C21AC"/>
    <w:rsid w:val="005C24F8"/>
    <w:rsid w:val="005C2D0B"/>
    <w:rsid w:val="005C4C16"/>
    <w:rsid w:val="005C5577"/>
    <w:rsid w:val="005C5D31"/>
    <w:rsid w:val="005C6357"/>
    <w:rsid w:val="005C7D8E"/>
    <w:rsid w:val="005C7FBA"/>
    <w:rsid w:val="005D011E"/>
    <w:rsid w:val="005D0CFC"/>
    <w:rsid w:val="005D0D60"/>
    <w:rsid w:val="005D1656"/>
    <w:rsid w:val="005D19C2"/>
    <w:rsid w:val="005D1AEE"/>
    <w:rsid w:val="005D2213"/>
    <w:rsid w:val="005D263C"/>
    <w:rsid w:val="005D3DE6"/>
    <w:rsid w:val="005D4435"/>
    <w:rsid w:val="005D45DA"/>
    <w:rsid w:val="005D4B15"/>
    <w:rsid w:val="005D5A81"/>
    <w:rsid w:val="005D616C"/>
    <w:rsid w:val="005D6F94"/>
    <w:rsid w:val="005D733D"/>
    <w:rsid w:val="005D7768"/>
    <w:rsid w:val="005E08E4"/>
    <w:rsid w:val="005E1179"/>
    <w:rsid w:val="005E13F5"/>
    <w:rsid w:val="005E17FC"/>
    <w:rsid w:val="005E2FA8"/>
    <w:rsid w:val="005E396C"/>
    <w:rsid w:val="005E3C4E"/>
    <w:rsid w:val="005E4124"/>
    <w:rsid w:val="005E42B0"/>
    <w:rsid w:val="005E53D7"/>
    <w:rsid w:val="005E5474"/>
    <w:rsid w:val="005E64C0"/>
    <w:rsid w:val="005E68E4"/>
    <w:rsid w:val="005F031F"/>
    <w:rsid w:val="005F0A2A"/>
    <w:rsid w:val="005F13AA"/>
    <w:rsid w:val="005F1733"/>
    <w:rsid w:val="005F1802"/>
    <w:rsid w:val="005F1A33"/>
    <w:rsid w:val="005F1B35"/>
    <w:rsid w:val="005F280E"/>
    <w:rsid w:val="005F2A70"/>
    <w:rsid w:val="005F3495"/>
    <w:rsid w:val="005F34E0"/>
    <w:rsid w:val="005F38A6"/>
    <w:rsid w:val="005F45B5"/>
    <w:rsid w:val="005F4CD9"/>
    <w:rsid w:val="005F4DA9"/>
    <w:rsid w:val="005F4F29"/>
    <w:rsid w:val="005F5DD2"/>
    <w:rsid w:val="005F61B7"/>
    <w:rsid w:val="005F687C"/>
    <w:rsid w:val="005F6B27"/>
    <w:rsid w:val="005F7543"/>
    <w:rsid w:val="00600308"/>
    <w:rsid w:val="00601750"/>
    <w:rsid w:val="00601BB5"/>
    <w:rsid w:val="00602A06"/>
    <w:rsid w:val="006039ED"/>
    <w:rsid w:val="006050CC"/>
    <w:rsid w:val="00606512"/>
    <w:rsid w:val="0061035A"/>
    <w:rsid w:val="006108D0"/>
    <w:rsid w:val="006114B1"/>
    <w:rsid w:val="00611BB3"/>
    <w:rsid w:val="00611F71"/>
    <w:rsid w:val="00612FB2"/>
    <w:rsid w:val="00613236"/>
    <w:rsid w:val="00613439"/>
    <w:rsid w:val="006143BB"/>
    <w:rsid w:val="006146FD"/>
    <w:rsid w:val="00616C64"/>
    <w:rsid w:val="00620023"/>
    <w:rsid w:val="006204CB"/>
    <w:rsid w:val="006204FB"/>
    <w:rsid w:val="00620B07"/>
    <w:rsid w:val="00620EB7"/>
    <w:rsid w:val="00622330"/>
    <w:rsid w:val="00622DDF"/>
    <w:rsid w:val="00622E90"/>
    <w:rsid w:val="0062400C"/>
    <w:rsid w:val="006255A5"/>
    <w:rsid w:val="00626257"/>
    <w:rsid w:val="0063026E"/>
    <w:rsid w:val="00630C5B"/>
    <w:rsid w:val="00630EB4"/>
    <w:rsid w:val="00631839"/>
    <w:rsid w:val="0063346D"/>
    <w:rsid w:val="0063427D"/>
    <w:rsid w:val="0063441C"/>
    <w:rsid w:val="006351C9"/>
    <w:rsid w:val="0063683E"/>
    <w:rsid w:val="0063691A"/>
    <w:rsid w:val="00636EF4"/>
    <w:rsid w:val="00637455"/>
    <w:rsid w:val="006400D6"/>
    <w:rsid w:val="00640CBC"/>
    <w:rsid w:val="00641B9D"/>
    <w:rsid w:val="00642027"/>
    <w:rsid w:val="00642769"/>
    <w:rsid w:val="00642A85"/>
    <w:rsid w:val="006435EE"/>
    <w:rsid w:val="0064367B"/>
    <w:rsid w:val="006437AF"/>
    <w:rsid w:val="00643A1F"/>
    <w:rsid w:val="00643C91"/>
    <w:rsid w:val="00643DC4"/>
    <w:rsid w:val="006449E8"/>
    <w:rsid w:val="0064524F"/>
    <w:rsid w:val="0064538E"/>
    <w:rsid w:val="006455FC"/>
    <w:rsid w:val="00646067"/>
    <w:rsid w:val="00647202"/>
    <w:rsid w:val="00647B1B"/>
    <w:rsid w:val="00647E82"/>
    <w:rsid w:val="00650823"/>
    <w:rsid w:val="00650F4B"/>
    <w:rsid w:val="0065116F"/>
    <w:rsid w:val="00651CE9"/>
    <w:rsid w:val="0065200F"/>
    <w:rsid w:val="00652EB7"/>
    <w:rsid w:val="00653DA2"/>
    <w:rsid w:val="006540F6"/>
    <w:rsid w:val="0065466A"/>
    <w:rsid w:val="006548B4"/>
    <w:rsid w:val="00654F41"/>
    <w:rsid w:val="00655C55"/>
    <w:rsid w:val="00655F9D"/>
    <w:rsid w:val="0065700A"/>
    <w:rsid w:val="006575C3"/>
    <w:rsid w:val="0066183B"/>
    <w:rsid w:val="00662242"/>
    <w:rsid w:val="006623BE"/>
    <w:rsid w:val="006631EF"/>
    <w:rsid w:val="00663ADF"/>
    <w:rsid w:val="00663DE4"/>
    <w:rsid w:val="006648A6"/>
    <w:rsid w:val="00664F2C"/>
    <w:rsid w:val="006659F8"/>
    <w:rsid w:val="00666952"/>
    <w:rsid w:val="006674D9"/>
    <w:rsid w:val="00667C1B"/>
    <w:rsid w:val="00670D30"/>
    <w:rsid w:val="006710C5"/>
    <w:rsid w:val="006715A4"/>
    <w:rsid w:val="0067283C"/>
    <w:rsid w:val="00672E99"/>
    <w:rsid w:val="0067369F"/>
    <w:rsid w:val="006737DF"/>
    <w:rsid w:val="0067494C"/>
    <w:rsid w:val="006758E8"/>
    <w:rsid w:val="006759D2"/>
    <w:rsid w:val="00676099"/>
    <w:rsid w:val="00676699"/>
    <w:rsid w:val="00676704"/>
    <w:rsid w:val="006768C0"/>
    <w:rsid w:val="00677531"/>
    <w:rsid w:val="00677599"/>
    <w:rsid w:val="006800A2"/>
    <w:rsid w:val="00682469"/>
    <w:rsid w:val="00682E89"/>
    <w:rsid w:val="00683108"/>
    <w:rsid w:val="00683C62"/>
    <w:rsid w:val="006843D8"/>
    <w:rsid w:val="00685045"/>
    <w:rsid w:val="00685DD3"/>
    <w:rsid w:val="00686E97"/>
    <w:rsid w:val="006877C1"/>
    <w:rsid w:val="00690410"/>
    <w:rsid w:val="00690F0D"/>
    <w:rsid w:val="0069152F"/>
    <w:rsid w:val="00693CD8"/>
    <w:rsid w:val="0069512A"/>
    <w:rsid w:val="00696279"/>
    <w:rsid w:val="00696BE4"/>
    <w:rsid w:val="00696E9F"/>
    <w:rsid w:val="00697205"/>
    <w:rsid w:val="006978E1"/>
    <w:rsid w:val="00697AC0"/>
    <w:rsid w:val="00697B70"/>
    <w:rsid w:val="006A0107"/>
    <w:rsid w:val="006A0B3B"/>
    <w:rsid w:val="006A28D4"/>
    <w:rsid w:val="006A356B"/>
    <w:rsid w:val="006A3D07"/>
    <w:rsid w:val="006A4029"/>
    <w:rsid w:val="006A44CB"/>
    <w:rsid w:val="006A482D"/>
    <w:rsid w:val="006A62B9"/>
    <w:rsid w:val="006A729B"/>
    <w:rsid w:val="006A7503"/>
    <w:rsid w:val="006B06B1"/>
    <w:rsid w:val="006B0E1C"/>
    <w:rsid w:val="006B34A5"/>
    <w:rsid w:val="006B3F0A"/>
    <w:rsid w:val="006B577E"/>
    <w:rsid w:val="006B5E2C"/>
    <w:rsid w:val="006B65B7"/>
    <w:rsid w:val="006B6692"/>
    <w:rsid w:val="006B6CBF"/>
    <w:rsid w:val="006B6E2B"/>
    <w:rsid w:val="006C0311"/>
    <w:rsid w:val="006C0AE4"/>
    <w:rsid w:val="006C0B77"/>
    <w:rsid w:val="006C0C38"/>
    <w:rsid w:val="006C1936"/>
    <w:rsid w:val="006C34B0"/>
    <w:rsid w:val="006C3A61"/>
    <w:rsid w:val="006C413A"/>
    <w:rsid w:val="006C4254"/>
    <w:rsid w:val="006C42F6"/>
    <w:rsid w:val="006C453C"/>
    <w:rsid w:val="006C45D5"/>
    <w:rsid w:val="006C53A3"/>
    <w:rsid w:val="006C541A"/>
    <w:rsid w:val="006C59EA"/>
    <w:rsid w:val="006C5AB1"/>
    <w:rsid w:val="006C6ABE"/>
    <w:rsid w:val="006C6E63"/>
    <w:rsid w:val="006C7AF5"/>
    <w:rsid w:val="006C7DAA"/>
    <w:rsid w:val="006D0016"/>
    <w:rsid w:val="006D03A3"/>
    <w:rsid w:val="006D1EEA"/>
    <w:rsid w:val="006D22B9"/>
    <w:rsid w:val="006D396E"/>
    <w:rsid w:val="006D3CFB"/>
    <w:rsid w:val="006D509D"/>
    <w:rsid w:val="006D53AA"/>
    <w:rsid w:val="006D570D"/>
    <w:rsid w:val="006D724D"/>
    <w:rsid w:val="006D7920"/>
    <w:rsid w:val="006E0F4A"/>
    <w:rsid w:val="006E1384"/>
    <w:rsid w:val="006E167A"/>
    <w:rsid w:val="006E1A5B"/>
    <w:rsid w:val="006E25D1"/>
    <w:rsid w:val="006E2966"/>
    <w:rsid w:val="006E4ABF"/>
    <w:rsid w:val="006E4EC9"/>
    <w:rsid w:val="006E584F"/>
    <w:rsid w:val="006E623C"/>
    <w:rsid w:val="006E7B5A"/>
    <w:rsid w:val="006F1D43"/>
    <w:rsid w:val="006F23B4"/>
    <w:rsid w:val="006F2598"/>
    <w:rsid w:val="006F29D0"/>
    <w:rsid w:val="006F3A7C"/>
    <w:rsid w:val="006F4D4D"/>
    <w:rsid w:val="006F4EE5"/>
    <w:rsid w:val="006F500D"/>
    <w:rsid w:val="006F50E2"/>
    <w:rsid w:val="006F6320"/>
    <w:rsid w:val="006F6DF3"/>
    <w:rsid w:val="006F6E51"/>
    <w:rsid w:val="006F79A2"/>
    <w:rsid w:val="007017BF"/>
    <w:rsid w:val="00702420"/>
    <w:rsid w:val="00703036"/>
    <w:rsid w:val="00703DA3"/>
    <w:rsid w:val="00704712"/>
    <w:rsid w:val="00704798"/>
    <w:rsid w:val="007047FA"/>
    <w:rsid w:val="007059D9"/>
    <w:rsid w:val="00705B7E"/>
    <w:rsid w:val="007073E0"/>
    <w:rsid w:val="0070782A"/>
    <w:rsid w:val="00707E53"/>
    <w:rsid w:val="007113CE"/>
    <w:rsid w:val="007119FD"/>
    <w:rsid w:val="00711AE8"/>
    <w:rsid w:val="007120FB"/>
    <w:rsid w:val="0071321E"/>
    <w:rsid w:val="0071338C"/>
    <w:rsid w:val="00714CC3"/>
    <w:rsid w:val="0071674C"/>
    <w:rsid w:val="00716812"/>
    <w:rsid w:val="00716D0E"/>
    <w:rsid w:val="007177E9"/>
    <w:rsid w:val="00720808"/>
    <w:rsid w:val="0072125E"/>
    <w:rsid w:val="00721D00"/>
    <w:rsid w:val="00721FEE"/>
    <w:rsid w:val="007235DF"/>
    <w:rsid w:val="00723C2F"/>
    <w:rsid w:val="00723EC1"/>
    <w:rsid w:val="00723EEE"/>
    <w:rsid w:val="00724EE2"/>
    <w:rsid w:val="00725579"/>
    <w:rsid w:val="007264D2"/>
    <w:rsid w:val="007266E9"/>
    <w:rsid w:val="00730EF6"/>
    <w:rsid w:val="0073168F"/>
    <w:rsid w:val="007317EC"/>
    <w:rsid w:val="0073259C"/>
    <w:rsid w:val="007326DD"/>
    <w:rsid w:val="007329C3"/>
    <w:rsid w:val="00732C25"/>
    <w:rsid w:val="00732C3C"/>
    <w:rsid w:val="00733062"/>
    <w:rsid w:val="007332CB"/>
    <w:rsid w:val="007332E9"/>
    <w:rsid w:val="0073533B"/>
    <w:rsid w:val="00736347"/>
    <w:rsid w:val="007365AE"/>
    <w:rsid w:val="00736620"/>
    <w:rsid w:val="0074088D"/>
    <w:rsid w:val="00740E05"/>
    <w:rsid w:val="00740E3E"/>
    <w:rsid w:val="007439B2"/>
    <w:rsid w:val="00743A44"/>
    <w:rsid w:val="00744955"/>
    <w:rsid w:val="00744E8E"/>
    <w:rsid w:val="0074621C"/>
    <w:rsid w:val="007474F4"/>
    <w:rsid w:val="00750294"/>
    <w:rsid w:val="0075088E"/>
    <w:rsid w:val="00750BAC"/>
    <w:rsid w:val="00751881"/>
    <w:rsid w:val="00752015"/>
    <w:rsid w:val="0075221A"/>
    <w:rsid w:val="00752B05"/>
    <w:rsid w:val="00753525"/>
    <w:rsid w:val="00753B5A"/>
    <w:rsid w:val="00754689"/>
    <w:rsid w:val="00755280"/>
    <w:rsid w:val="007554F4"/>
    <w:rsid w:val="0075565B"/>
    <w:rsid w:val="00755F02"/>
    <w:rsid w:val="007561E3"/>
    <w:rsid w:val="00757233"/>
    <w:rsid w:val="00760B6C"/>
    <w:rsid w:val="00760B88"/>
    <w:rsid w:val="00761685"/>
    <w:rsid w:val="007634AE"/>
    <w:rsid w:val="007638F2"/>
    <w:rsid w:val="00763BD3"/>
    <w:rsid w:val="00765252"/>
    <w:rsid w:val="007654A2"/>
    <w:rsid w:val="00765B17"/>
    <w:rsid w:val="007663AA"/>
    <w:rsid w:val="007665E4"/>
    <w:rsid w:val="00766B22"/>
    <w:rsid w:val="00767DA9"/>
    <w:rsid w:val="00771BC0"/>
    <w:rsid w:val="00771CE5"/>
    <w:rsid w:val="00772093"/>
    <w:rsid w:val="00773DE5"/>
    <w:rsid w:val="00773FC0"/>
    <w:rsid w:val="00775085"/>
    <w:rsid w:val="00776D35"/>
    <w:rsid w:val="00777D53"/>
    <w:rsid w:val="00777EBC"/>
    <w:rsid w:val="00780C22"/>
    <w:rsid w:val="00780D7E"/>
    <w:rsid w:val="00781059"/>
    <w:rsid w:val="00781BAC"/>
    <w:rsid w:val="00782E11"/>
    <w:rsid w:val="00784C75"/>
    <w:rsid w:val="007853F8"/>
    <w:rsid w:val="00787B3C"/>
    <w:rsid w:val="00790136"/>
    <w:rsid w:val="00790507"/>
    <w:rsid w:val="00790F16"/>
    <w:rsid w:val="00791846"/>
    <w:rsid w:val="00792282"/>
    <w:rsid w:val="00792C40"/>
    <w:rsid w:val="00794315"/>
    <w:rsid w:val="00794353"/>
    <w:rsid w:val="007943C8"/>
    <w:rsid w:val="00796477"/>
    <w:rsid w:val="00796848"/>
    <w:rsid w:val="00796BA4"/>
    <w:rsid w:val="00796EC9"/>
    <w:rsid w:val="00797002"/>
    <w:rsid w:val="007A02A4"/>
    <w:rsid w:val="007A02EF"/>
    <w:rsid w:val="007A0B53"/>
    <w:rsid w:val="007A0BC4"/>
    <w:rsid w:val="007A196F"/>
    <w:rsid w:val="007A1DCF"/>
    <w:rsid w:val="007A31D5"/>
    <w:rsid w:val="007A380D"/>
    <w:rsid w:val="007A3AEC"/>
    <w:rsid w:val="007A4D36"/>
    <w:rsid w:val="007A4EED"/>
    <w:rsid w:val="007A5425"/>
    <w:rsid w:val="007A6EA3"/>
    <w:rsid w:val="007A70C1"/>
    <w:rsid w:val="007A7E3E"/>
    <w:rsid w:val="007A7E4E"/>
    <w:rsid w:val="007B01FE"/>
    <w:rsid w:val="007B0319"/>
    <w:rsid w:val="007B0DB8"/>
    <w:rsid w:val="007B1BB9"/>
    <w:rsid w:val="007B28E4"/>
    <w:rsid w:val="007B3E84"/>
    <w:rsid w:val="007B5546"/>
    <w:rsid w:val="007B6A89"/>
    <w:rsid w:val="007B73A9"/>
    <w:rsid w:val="007C0794"/>
    <w:rsid w:val="007C0CD8"/>
    <w:rsid w:val="007C19C5"/>
    <w:rsid w:val="007C1A7E"/>
    <w:rsid w:val="007C3106"/>
    <w:rsid w:val="007C3F44"/>
    <w:rsid w:val="007C482A"/>
    <w:rsid w:val="007C4C69"/>
    <w:rsid w:val="007C5790"/>
    <w:rsid w:val="007C7529"/>
    <w:rsid w:val="007C76BC"/>
    <w:rsid w:val="007C7A16"/>
    <w:rsid w:val="007D0480"/>
    <w:rsid w:val="007D07C0"/>
    <w:rsid w:val="007D1DB8"/>
    <w:rsid w:val="007D2502"/>
    <w:rsid w:val="007D26C7"/>
    <w:rsid w:val="007D27EA"/>
    <w:rsid w:val="007D2C0B"/>
    <w:rsid w:val="007D3170"/>
    <w:rsid w:val="007D337A"/>
    <w:rsid w:val="007D40FB"/>
    <w:rsid w:val="007D48B6"/>
    <w:rsid w:val="007D4DD6"/>
    <w:rsid w:val="007D57D6"/>
    <w:rsid w:val="007D58E4"/>
    <w:rsid w:val="007D59D7"/>
    <w:rsid w:val="007D6176"/>
    <w:rsid w:val="007D6447"/>
    <w:rsid w:val="007D7D55"/>
    <w:rsid w:val="007D7D86"/>
    <w:rsid w:val="007E1043"/>
    <w:rsid w:val="007E1420"/>
    <w:rsid w:val="007E23B7"/>
    <w:rsid w:val="007E2ADC"/>
    <w:rsid w:val="007E2EA9"/>
    <w:rsid w:val="007E4943"/>
    <w:rsid w:val="007E4BBB"/>
    <w:rsid w:val="007E4C57"/>
    <w:rsid w:val="007E52EE"/>
    <w:rsid w:val="007E56FA"/>
    <w:rsid w:val="007E5F47"/>
    <w:rsid w:val="007E6B73"/>
    <w:rsid w:val="007E6CE4"/>
    <w:rsid w:val="007E7DB7"/>
    <w:rsid w:val="007F089B"/>
    <w:rsid w:val="007F122D"/>
    <w:rsid w:val="007F2107"/>
    <w:rsid w:val="007F2D92"/>
    <w:rsid w:val="007F3A71"/>
    <w:rsid w:val="007F3EE1"/>
    <w:rsid w:val="007F43C7"/>
    <w:rsid w:val="007F4B79"/>
    <w:rsid w:val="007F4CC5"/>
    <w:rsid w:val="007F545D"/>
    <w:rsid w:val="007F6F28"/>
    <w:rsid w:val="007F72D5"/>
    <w:rsid w:val="007F75AE"/>
    <w:rsid w:val="007F75B8"/>
    <w:rsid w:val="007F7BC6"/>
    <w:rsid w:val="00800A12"/>
    <w:rsid w:val="00802459"/>
    <w:rsid w:val="00802DA4"/>
    <w:rsid w:val="008033AA"/>
    <w:rsid w:val="00803448"/>
    <w:rsid w:val="00803B12"/>
    <w:rsid w:val="00803D9F"/>
    <w:rsid w:val="008040FE"/>
    <w:rsid w:val="0080428F"/>
    <w:rsid w:val="00804EEC"/>
    <w:rsid w:val="0080634B"/>
    <w:rsid w:val="00807511"/>
    <w:rsid w:val="008115A6"/>
    <w:rsid w:val="00811BCB"/>
    <w:rsid w:val="00813609"/>
    <w:rsid w:val="0081388A"/>
    <w:rsid w:val="00813A3C"/>
    <w:rsid w:val="00813BA7"/>
    <w:rsid w:val="0081427E"/>
    <w:rsid w:val="008148C8"/>
    <w:rsid w:val="00815006"/>
    <w:rsid w:val="00816258"/>
    <w:rsid w:val="008167D2"/>
    <w:rsid w:val="00816CD2"/>
    <w:rsid w:val="00817026"/>
    <w:rsid w:val="00817386"/>
    <w:rsid w:val="00817B36"/>
    <w:rsid w:val="00820A56"/>
    <w:rsid w:val="00821292"/>
    <w:rsid w:val="008230E3"/>
    <w:rsid w:val="00823E5F"/>
    <w:rsid w:val="00823FBD"/>
    <w:rsid w:val="00824226"/>
    <w:rsid w:val="008244A3"/>
    <w:rsid w:val="00824D21"/>
    <w:rsid w:val="00825CD3"/>
    <w:rsid w:val="00827813"/>
    <w:rsid w:val="008301FB"/>
    <w:rsid w:val="0083134B"/>
    <w:rsid w:val="00832D6C"/>
    <w:rsid w:val="008332E4"/>
    <w:rsid w:val="008334E7"/>
    <w:rsid w:val="00833777"/>
    <w:rsid w:val="00833D90"/>
    <w:rsid w:val="00833DD3"/>
    <w:rsid w:val="00834DA2"/>
    <w:rsid w:val="0083596D"/>
    <w:rsid w:val="0083598A"/>
    <w:rsid w:val="008368EB"/>
    <w:rsid w:val="00836BB8"/>
    <w:rsid w:val="00836BFB"/>
    <w:rsid w:val="00837770"/>
    <w:rsid w:val="00837788"/>
    <w:rsid w:val="008406FD"/>
    <w:rsid w:val="00841DF0"/>
    <w:rsid w:val="0084363F"/>
    <w:rsid w:val="00843B49"/>
    <w:rsid w:val="00843BB3"/>
    <w:rsid w:val="00844515"/>
    <w:rsid w:val="008449B3"/>
    <w:rsid w:val="00844E59"/>
    <w:rsid w:val="00845202"/>
    <w:rsid w:val="00845225"/>
    <w:rsid w:val="008458A1"/>
    <w:rsid w:val="00845992"/>
    <w:rsid w:val="00845A29"/>
    <w:rsid w:val="008476F4"/>
    <w:rsid w:val="00847DDF"/>
    <w:rsid w:val="00847EAA"/>
    <w:rsid w:val="00850A4C"/>
    <w:rsid w:val="00850E5C"/>
    <w:rsid w:val="00852AE0"/>
    <w:rsid w:val="008532B7"/>
    <w:rsid w:val="008534EC"/>
    <w:rsid w:val="00853766"/>
    <w:rsid w:val="008550CA"/>
    <w:rsid w:val="008550FF"/>
    <w:rsid w:val="0085578E"/>
    <w:rsid w:val="00855A24"/>
    <w:rsid w:val="00855B60"/>
    <w:rsid w:val="00856072"/>
    <w:rsid w:val="008565C3"/>
    <w:rsid w:val="00856D2C"/>
    <w:rsid w:val="00856F4B"/>
    <w:rsid w:val="00857D8A"/>
    <w:rsid w:val="00857E61"/>
    <w:rsid w:val="00860454"/>
    <w:rsid w:val="00860696"/>
    <w:rsid w:val="008611CB"/>
    <w:rsid w:val="00861525"/>
    <w:rsid w:val="0086202E"/>
    <w:rsid w:val="00862051"/>
    <w:rsid w:val="0086256D"/>
    <w:rsid w:val="00862B79"/>
    <w:rsid w:val="00862BAE"/>
    <w:rsid w:val="00862D30"/>
    <w:rsid w:val="008633BE"/>
    <w:rsid w:val="0086386B"/>
    <w:rsid w:val="00863B20"/>
    <w:rsid w:val="00864422"/>
    <w:rsid w:val="00866BB9"/>
    <w:rsid w:val="00866D1D"/>
    <w:rsid w:val="0086765F"/>
    <w:rsid w:val="0087015D"/>
    <w:rsid w:val="0087019B"/>
    <w:rsid w:val="008705D0"/>
    <w:rsid w:val="00870DCC"/>
    <w:rsid w:val="00871891"/>
    <w:rsid w:val="00871D14"/>
    <w:rsid w:val="0087388C"/>
    <w:rsid w:val="00874402"/>
    <w:rsid w:val="00874445"/>
    <w:rsid w:val="008745A1"/>
    <w:rsid w:val="00875603"/>
    <w:rsid w:val="008764D6"/>
    <w:rsid w:val="008776D6"/>
    <w:rsid w:val="0087772F"/>
    <w:rsid w:val="00877F82"/>
    <w:rsid w:val="008807AD"/>
    <w:rsid w:val="00880C1A"/>
    <w:rsid w:val="00881244"/>
    <w:rsid w:val="00881566"/>
    <w:rsid w:val="00881611"/>
    <w:rsid w:val="0088192D"/>
    <w:rsid w:val="0088206E"/>
    <w:rsid w:val="00882127"/>
    <w:rsid w:val="00882DC0"/>
    <w:rsid w:val="008831E9"/>
    <w:rsid w:val="0088442A"/>
    <w:rsid w:val="008847EA"/>
    <w:rsid w:val="008850E8"/>
    <w:rsid w:val="008865C2"/>
    <w:rsid w:val="00886890"/>
    <w:rsid w:val="00887B57"/>
    <w:rsid w:val="008901B6"/>
    <w:rsid w:val="008917A9"/>
    <w:rsid w:val="008921B3"/>
    <w:rsid w:val="0089224A"/>
    <w:rsid w:val="008926CB"/>
    <w:rsid w:val="00893210"/>
    <w:rsid w:val="008938A1"/>
    <w:rsid w:val="00893AFA"/>
    <w:rsid w:val="008940A3"/>
    <w:rsid w:val="008942A5"/>
    <w:rsid w:val="00894BAD"/>
    <w:rsid w:val="00894CE0"/>
    <w:rsid w:val="00894D49"/>
    <w:rsid w:val="0089564A"/>
    <w:rsid w:val="00895CED"/>
    <w:rsid w:val="00896D8E"/>
    <w:rsid w:val="00897E20"/>
    <w:rsid w:val="008A07CF"/>
    <w:rsid w:val="008A1246"/>
    <w:rsid w:val="008A1E8F"/>
    <w:rsid w:val="008A20E9"/>
    <w:rsid w:val="008A2909"/>
    <w:rsid w:val="008A34DC"/>
    <w:rsid w:val="008A3761"/>
    <w:rsid w:val="008A4723"/>
    <w:rsid w:val="008A4C49"/>
    <w:rsid w:val="008A5276"/>
    <w:rsid w:val="008A6C1F"/>
    <w:rsid w:val="008A6F3C"/>
    <w:rsid w:val="008B0512"/>
    <w:rsid w:val="008B06FF"/>
    <w:rsid w:val="008B09A0"/>
    <w:rsid w:val="008B13EE"/>
    <w:rsid w:val="008B2115"/>
    <w:rsid w:val="008B2327"/>
    <w:rsid w:val="008B504D"/>
    <w:rsid w:val="008B6C1D"/>
    <w:rsid w:val="008B6CBD"/>
    <w:rsid w:val="008B7585"/>
    <w:rsid w:val="008B7955"/>
    <w:rsid w:val="008C0215"/>
    <w:rsid w:val="008C0403"/>
    <w:rsid w:val="008C0A93"/>
    <w:rsid w:val="008C167D"/>
    <w:rsid w:val="008C1BF1"/>
    <w:rsid w:val="008C2289"/>
    <w:rsid w:val="008C27C6"/>
    <w:rsid w:val="008C281C"/>
    <w:rsid w:val="008C29EB"/>
    <w:rsid w:val="008C2A1C"/>
    <w:rsid w:val="008C2CA9"/>
    <w:rsid w:val="008C3346"/>
    <w:rsid w:val="008C35AA"/>
    <w:rsid w:val="008C415D"/>
    <w:rsid w:val="008C5144"/>
    <w:rsid w:val="008C6DF3"/>
    <w:rsid w:val="008D018D"/>
    <w:rsid w:val="008D0319"/>
    <w:rsid w:val="008D061E"/>
    <w:rsid w:val="008D1681"/>
    <w:rsid w:val="008D16D6"/>
    <w:rsid w:val="008D1B6F"/>
    <w:rsid w:val="008D3E79"/>
    <w:rsid w:val="008D4F5A"/>
    <w:rsid w:val="008D52EA"/>
    <w:rsid w:val="008D57CE"/>
    <w:rsid w:val="008D5D33"/>
    <w:rsid w:val="008D655D"/>
    <w:rsid w:val="008D687D"/>
    <w:rsid w:val="008D75D3"/>
    <w:rsid w:val="008D76C7"/>
    <w:rsid w:val="008E0027"/>
    <w:rsid w:val="008E0D29"/>
    <w:rsid w:val="008E19ED"/>
    <w:rsid w:val="008E22FB"/>
    <w:rsid w:val="008E23B8"/>
    <w:rsid w:val="008E2671"/>
    <w:rsid w:val="008E3119"/>
    <w:rsid w:val="008E4F3B"/>
    <w:rsid w:val="008E559F"/>
    <w:rsid w:val="008E5FDA"/>
    <w:rsid w:val="008E6182"/>
    <w:rsid w:val="008E7209"/>
    <w:rsid w:val="008F3D1E"/>
    <w:rsid w:val="008F450C"/>
    <w:rsid w:val="008F48B6"/>
    <w:rsid w:val="008F6042"/>
    <w:rsid w:val="008F6641"/>
    <w:rsid w:val="008F6674"/>
    <w:rsid w:val="008F7230"/>
    <w:rsid w:val="008F7FF0"/>
    <w:rsid w:val="00900C8E"/>
    <w:rsid w:val="00901313"/>
    <w:rsid w:val="00901352"/>
    <w:rsid w:val="0090243C"/>
    <w:rsid w:val="0090303B"/>
    <w:rsid w:val="009030AB"/>
    <w:rsid w:val="00904F8F"/>
    <w:rsid w:val="00905204"/>
    <w:rsid w:val="009053C6"/>
    <w:rsid w:val="00905608"/>
    <w:rsid w:val="00905AF9"/>
    <w:rsid w:val="009066D7"/>
    <w:rsid w:val="00906C1D"/>
    <w:rsid w:val="00907083"/>
    <w:rsid w:val="0090747A"/>
    <w:rsid w:val="00907584"/>
    <w:rsid w:val="0091106E"/>
    <w:rsid w:val="00911240"/>
    <w:rsid w:val="00911983"/>
    <w:rsid w:val="00911999"/>
    <w:rsid w:val="00912596"/>
    <w:rsid w:val="0091371E"/>
    <w:rsid w:val="00913B04"/>
    <w:rsid w:val="00913E91"/>
    <w:rsid w:val="00913F42"/>
    <w:rsid w:val="009143F8"/>
    <w:rsid w:val="00914909"/>
    <w:rsid w:val="009150B9"/>
    <w:rsid w:val="00915A96"/>
    <w:rsid w:val="00915BFD"/>
    <w:rsid w:val="00915D20"/>
    <w:rsid w:val="00916595"/>
    <w:rsid w:val="009167B7"/>
    <w:rsid w:val="00917495"/>
    <w:rsid w:val="00917C52"/>
    <w:rsid w:val="00921162"/>
    <w:rsid w:val="0092287D"/>
    <w:rsid w:val="00922E75"/>
    <w:rsid w:val="009230B1"/>
    <w:rsid w:val="00924D4E"/>
    <w:rsid w:val="00925E54"/>
    <w:rsid w:val="0092725D"/>
    <w:rsid w:val="00927856"/>
    <w:rsid w:val="00927DE8"/>
    <w:rsid w:val="009300CA"/>
    <w:rsid w:val="009300EB"/>
    <w:rsid w:val="00930E3D"/>
    <w:rsid w:val="0093222D"/>
    <w:rsid w:val="00932834"/>
    <w:rsid w:val="00934770"/>
    <w:rsid w:val="0093730A"/>
    <w:rsid w:val="009402D6"/>
    <w:rsid w:val="009406C3"/>
    <w:rsid w:val="00940AA9"/>
    <w:rsid w:val="00940C98"/>
    <w:rsid w:val="00941377"/>
    <w:rsid w:val="009426D7"/>
    <w:rsid w:val="00942AF7"/>
    <w:rsid w:val="00943356"/>
    <w:rsid w:val="009433BA"/>
    <w:rsid w:val="009440F7"/>
    <w:rsid w:val="009454B5"/>
    <w:rsid w:val="0094570B"/>
    <w:rsid w:val="00945FA8"/>
    <w:rsid w:val="00946485"/>
    <w:rsid w:val="00950099"/>
    <w:rsid w:val="0095348C"/>
    <w:rsid w:val="00953C83"/>
    <w:rsid w:val="00953D9B"/>
    <w:rsid w:val="009541A6"/>
    <w:rsid w:val="009541CB"/>
    <w:rsid w:val="00954CFB"/>
    <w:rsid w:val="00954E89"/>
    <w:rsid w:val="0095647E"/>
    <w:rsid w:val="00956A91"/>
    <w:rsid w:val="00957A7C"/>
    <w:rsid w:val="00957A7F"/>
    <w:rsid w:val="00960285"/>
    <w:rsid w:val="0096076B"/>
    <w:rsid w:val="00960B8B"/>
    <w:rsid w:val="00960BCD"/>
    <w:rsid w:val="00960E6B"/>
    <w:rsid w:val="0096149F"/>
    <w:rsid w:val="00961595"/>
    <w:rsid w:val="009615EF"/>
    <w:rsid w:val="00962D2F"/>
    <w:rsid w:val="009652F6"/>
    <w:rsid w:val="00965D78"/>
    <w:rsid w:val="00966A51"/>
    <w:rsid w:val="00971657"/>
    <w:rsid w:val="00971873"/>
    <w:rsid w:val="00972EAA"/>
    <w:rsid w:val="009741F5"/>
    <w:rsid w:val="009743A9"/>
    <w:rsid w:val="00974CED"/>
    <w:rsid w:val="00975916"/>
    <w:rsid w:val="00976B0D"/>
    <w:rsid w:val="009770A2"/>
    <w:rsid w:val="00977377"/>
    <w:rsid w:val="00980AE9"/>
    <w:rsid w:val="00980C70"/>
    <w:rsid w:val="00983729"/>
    <w:rsid w:val="00985051"/>
    <w:rsid w:val="00985B61"/>
    <w:rsid w:val="009870C0"/>
    <w:rsid w:val="00987CCD"/>
    <w:rsid w:val="00991B0B"/>
    <w:rsid w:val="00992119"/>
    <w:rsid w:val="00992D56"/>
    <w:rsid w:val="00993BF3"/>
    <w:rsid w:val="00993D53"/>
    <w:rsid w:val="00995160"/>
    <w:rsid w:val="00996092"/>
    <w:rsid w:val="00996188"/>
    <w:rsid w:val="00996522"/>
    <w:rsid w:val="009971EA"/>
    <w:rsid w:val="009976E0"/>
    <w:rsid w:val="009A1427"/>
    <w:rsid w:val="009A20CA"/>
    <w:rsid w:val="009A26D3"/>
    <w:rsid w:val="009A2CCE"/>
    <w:rsid w:val="009A32A3"/>
    <w:rsid w:val="009A3483"/>
    <w:rsid w:val="009A4B0F"/>
    <w:rsid w:val="009A515B"/>
    <w:rsid w:val="009A5381"/>
    <w:rsid w:val="009A561C"/>
    <w:rsid w:val="009A5C08"/>
    <w:rsid w:val="009A5D14"/>
    <w:rsid w:val="009A68E5"/>
    <w:rsid w:val="009A71E8"/>
    <w:rsid w:val="009A76EB"/>
    <w:rsid w:val="009B0DD3"/>
    <w:rsid w:val="009B0F41"/>
    <w:rsid w:val="009B1D79"/>
    <w:rsid w:val="009B1E1D"/>
    <w:rsid w:val="009B1EF9"/>
    <w:rsid w:val="009B1F49"/>
    <w:rsid w:val="009B260E"/>
    <w:rsid w:val="009B2925"/>
    <w:rsid w:val="009B3B9C"/>
    <w:rsid w:val="009B4153"/>
    <w:rsid w:val="009B43ED"/>
    <w:rsid w:val="009B4995"/>
    <w:rsid w:val="009B69E0"/>
    <w:rsid w:val="009B6A96"/>
    <w:rsid w:val="009B6ED7"/>
    <w:rsid w:val="009B7749"/>
    <w:rsid w:val="009B780E"/>
    <w:rsid w:val="009B79A8"/>
    <w:rsid w:val="009C0C55"/>
    <w:rsid w:val="009C183C"/>
    <w:rsid w:val="009C1D25"/>
    <w:rsid w:val="009C2670"/>
    <w:rsid w:val="009C3658"/>
    <w:rsid w:val="009C37CD"/>
    <w:rsid w:val="009C4645"/>
    <w:rsid w:val="009C4DD5"/>
    <w:rsid w:val="009C56C3"/>
    <w:rsid w:val="009D0328"/>
    <w:rsid w:val="009D14FD"/>
    <w:rsid w:val="009D1DD3"/>
    <w:rsid w:val="009D1E40"/>
    <w:rsid w:val="009D29D5"/>
    <w:rsid w:val="009D3F43"/>
    <w:rsid w:val="009D4427"/>
    <w:rsid w:val="009D49F9"/>
    <w:rsid w:val="009D4BC3"/>
    <w:rsid w:val="009D5381"/>
    <w:rsid w:val="009D55C4"/>
    <w:rsid w:val="009D66A5"/>
    <w:rsid w:val="009D7F07"/>
    <w:rsid w:val="009E0A02"/>
    <w:rsid w:val="009E1363"/>
    <w:rsid w:val="009E1D48"/>
    <w:rsid w:val="009E2F39"/>
    <w:rsid w:val="009E49D2"/>
    <w:rsid w:val="009E505E"/>
    <w:rsid w:val="009E5191"/>
    <w:rsid w:val="009E52CB"/>
    <w:rsid w:val="009E54D8"/>
    <w:rsid w:val="009E7101"/>
    <w:rsid w:val="009E7B77"/>
    <w:rsid w:val="009F072D"/>
    <w:rsid w:val="009F1CA2"/>
    <w:rsid w:val="009F2674"/>
    <w:rsid w:val="009F2EED"/>
    <w:rsid w:val="009F3CCA"/>
    <w:rsid w:val="009F4DC5"/>
    <w:rsid w:val="009F4EDE"/>
    <w:rsid w:val="009F5135"/>
    <w:rsid w:val="009F660E"/>
    <w:rsid w:val="009F69FD"/>
    <w:rsid w:val="009F7B49"/>
    <w:rsid w:val="00A00085"/>
    <w:rsid w:val="00A0033C"/>
    <w:rsid w:val="00A0065F"/>
    <w:rsid w:val="00A00E32"/>
    <w:rsid w:val="00A010C2"/>
    <w:rsid w:val="00A015D9"/>
    <w:rsid w:val="00A01DBC"/>
    <w:rsid w:val="00A0245E"/>
    <w:rsid w:val="00A02716"/>
    <w:rsid w:val="00A02ABE"/>
    <w:rsid w:val="00A02F97"/>
    <w:rsid w:val="00A035DA"/>
    <w:rsid w:val="00A036D2"/>
    <w:rsid w:val="00A03994"/>
    <w:rsid w:val="00A03E71"/>
    <w:rsid w:val="00A03FD2"/>
    <w:rsid w:val="00A04F0C"/>
    <w:rsid w:val="00A05052"/>
    <w:rsid w:val="00A05748"/>
    <w:rsid w:val="00A05E26"/>
    <w:rsid w:val="00A0709F"/>
    <w:rsid w:val="00A07118"/>
    <w:rsid w:val="00A07C76"/>
    <w:rsid w:val="00A11740"/>
    <w:rsid w:val="00A121BA"/>
    <w:rsid w:val="00A122E0"/>
    <w:rsid w:val="00A129DA"/>
    <w:rsid w:val="00A135BD"/>
    <w:rsid w:val="00A143DB"/>
    <w:rsid w:val="00A143FA"/>
    <w:rsid w:val="00A15351"/>
    <w:rsid w:val="00A15ADC"/>
    <w:rsid w:val="00A15CC0"/>
    <w:rsid w:val="00A15FD5"/>
    <w:rsid w:val="00A172A9"/>
    <w:rsid w:val="00A17AF9"/>
    <w:rsid w:val="00A2009D"/>
    <w:rsid w:val="00A21956"/>
    <w:rsid w:val="00A21C72"/>
    <w:rsid w:val="00A21DCF"/>
    <w:rsid w:val="00A21FA0"/>
    <w:rsid w:val="00A236E3"/>
    <w:rsid w:val="00A23B8F"/>
    <w:rsid w:val="00A23E9F"/>
    <w:rsid w:val="00A24FDC"/>
    <w:rsid w:val="00A261FA"/>
    <w:rsid w:val="00A273E2"/>
    <w:rsid w:val="00A27875"/>
    <w:rsid w:val="00A27A1A"/>
    <w:rsid w:val="00A27BB7"/>
    <w:rsid w:val="00A3157D"/>
    <w:rsid w:val="00A31973"/>
    <w:rsid w:val="00A33028"/>
    <w:rsid w:val="00A33A6C"/>
    <w:rsid w:val="00A34BB3"/>
    <w:rsid w:val="00A34BE3"/>
    <w:rsid w:val="00A34E01"/>
    <w:rsid w:val="00A363EC"/>
    <w:rsid w:val="00A365EF"/>
    <w:rsid w:val="00A3698A"/>
    <w:rsid w:val="00A369BB"/>
    <w:rsid w:val="00A369D7"/>
    <w:rsid w:val="00A37816"/>
    <w:rsid w:val="00A37E15"/>
    <w:rsid w:val="00A409E8"/>
    <w:rsid w:val="00A40B59"/>
    <w:rsid w:val="00A40D53"/>
    <w:rsid w:val="00A41213"/>
    <w:rsid w:val="00A41B8A"/>
    <w:rsid w:val="00A43281"/>
    <w:rsid w:val="00A438C5"/>
    <w:rsid w:val="00A44EDC"/>
    <w:rsid w:val="00A455C8"/>
    <w:rsid w:val="00A45834"/>
    <w:rsid w:val="00A46C7D"/>
    <w:rsid w:val="00A47027"/>
    <w:rsid w:val="00A47870"/>
    <w:rsid w:val="00A50D1C"/>
    <w:rsid w:val="00A51AE6"/>
    <w:rsid w:val="00A57264"/>
    <w:rsid w:val="00A57657"/>
    <w:rsid w:val="00A579DC"/>
    <w:rsid w:val="00A57B84"/>
    <w:rsid w:val="00A57C28"/>
    <w:rsid w:val="00A604F4"/>
    <w:rsid w:val="00A63699"/>
    <w:rsid w:val="00A638AF"/>
    <w:rsid w:val="00A6420C"/>
    <w:rsid w:val="00A64344"/>
    <w:rsid w:val="00A653AE"/>
    <w:rsid w:val="00A659B0"/>
    <w:rsid w:val="00A65D80"/>
    <w:rsid w:val="00A67F65"/>
    <w:rsid w:val="00A70D55"/>
    <w:rsid w:val="00A72CEF"/>
    <w:rsid w:val="00A7302B"/>
    <w:rsid w:val="00A7443F"/>
    <w:rsid w:val="00A74997"/>
    <w:rsid w:val="00A74FE1"/>
    <w:rsid w:val="00A75198"/>
    <w:rsid w:val="00A7528B"/>
    <w:rsid w:val="00A75687"/>
    <w:rsid w:val="00A7640A"/>
    <w:rsid w:val="00A76893"/>
    <w:rsid w:val="00A76B3B"/>
    <w:rsid w:val="00A77319"/>
    <w:rsid w:val="00A77412"/>
    <w:rsid w:val="00A776E1"/>
    <w:rsid w:val="00A77DD7"/>
    <w:rsid w:val="00A813BF"/>
    <w:rsid w:val="00A82649"/>
    <w:rsid w:val="00A84260"/>
    <w:rsid w:val="00A85EC1"/>
    <w:rsid w:val="00A86FC4"/>
    <w:rsid w:val="00A87642"/>
    <w:rsid w:val="00A87818"/>
    <w:rsid w:val="00A87AB5"/>
    <w:rsid w:val="00A87CDD"/>
    <w:rsid w:val="00A90434"/>
    <w:rsid w:val="00A91B07"/>
    <w:rsid w:val="00A91DA6"/>
    <w:rsid w:val="00A91FDB"/>
    <w:rsid w:val="00A9285F"/>
    <w:rsid w:val="00A92B24"/>
    <w:rsid w:val="00A93B71"/>
    <w:rsid w:val="00A947B9"/>
    <w:rsid w:val="00A94867"/>
    <w:rsid w:val="00A95E37"/>
    <w:rsid w:val="00A96E4D"/>
    <w:rsid w:val="00A96F95"/>
    <w:rsid w:val="00AA034A"/>
    <w:rsid w:val="00AA1370"/>
    <w:rsid w:val="00AA16DF"/>
    <w:rsid w:val="00AA2C24"/>
    <w:rsid w:val="00AA3534"/>
    <w:rsid w:val="00AA3AFC"/>
    <w:rsid w:val="00AA3D42"/>
    <w:rsid w:val="00AA4855"/>
    <w:rsid w:val="00AA6543"/>
    <w:rsid w:val="00AA726D"/>
    <w:rsid w:val="00AB090D"/>
    <w:rsid w:val="00AB120C"/>
    <w:rsid w:val="00AB15B8"/>
    <w:rsid w:val="00AB1738"/>
    <w:rsid w:val="00AB1BE2"/>
    <w:rsid w:val="00AB3570"/>
    <w:rsid w:val="00AB3B84"/>
    <w:rsid w:val="00AB3BBD"/>
    <w:rsid w:val="00AB4241"/>
    <w:rsid w:val="00AB579E"/>
    <w:rsid w:val="00AB595D"/>
    <w:rsid w:val="00AB67EF"/>
    <w:rsid w:val="00AB6C57"/>
    <w:rsid w:val="00AB6D86"/>
    <w:rsid w:val="00AB77BD"/>
    <w:rsid w:val="00AC00A0"/>
    <w:rsid w:val="00AC0520"/>
    <w:rsid w:val="00AC0D00"/>
    <w:rsid w:val="00AC133E"/>
    <w:rsid w:val="00AC29CE"/>
    <w:rsid w:val="00AC3B2A"/>
    <w:rsid w:val="00AC3F73"/>
    <w:rsid w:val="00AC5460"/>
    <w:rsid w:val="00AC57AB"/>
    <w:rsid w:val="00AC70F1"/>
    <w:rsid w:val="00AC7147"/>
    <w:rsid w:val="00AD1B2A"/>
    <w:rsid w:val="00AD2E3D"/>
    <w:rsid w:val="00AD3353"/>
    <w:rsid w:val="00AD3836"/>
    <w:rsid w:val="00AD4109"/>
    <w:rsid w:val="00AD498B"/>
    <w:rsid w:val="00AD5B73"/>
    <w:rsid w:val="00AD6DA5"/>
    <w:rsid w:val="00AD75C7"/>
    <w:rsid w:val="00AD7A63"/>
    <w:rsid w:val="00AE0029"/>
    <w:rsid w:val="00AE11BD"/>
    <w:rsid w:val="00AE1B6E"/>
    <w:rsid w:val="00AE2E1C"/>
    <w:rsid w:val="00AE2F6C"/>
    <w:rsid w:val="00AE3658"/>
    <w:rsid w:val="00AE37F5"/>
    <w:rsid w:val="00AE3D6B"/>
    <w:rsid w:val="00AE3DDD"/>
    <w:rsid w:val="00AE3E30"/>
    <w:rsid w:val="00AE4078"/>
    <w:rsid w:val="00AE5244"/>
    <w:rsid w:val="00AE52CF"/>
    <w:rsid w:val="00AE6B2E"/>
    <w:rsid w:val="00AE6B97"/>
    <w:rsid w:val="00AE6BF8"/>
    <w:rsid w:val="00AE7640"/>
    <w:rsid w:val="00AF009B"/>
    <w:rsid w:val="00AF0472"/>
    <w:rsid w:val="00AF10FB"/>
    <w:rsid w:val="00AF12A9"/>
    <w:rsid w:val="00AF1BEB"/>
    <w:rsid w:val="00AF1F89"/>
    <w:rsid w:val="00AF2148"/>
    <w:rsid w:val="00AF2E37"/>
    <w:rsid w:val="00AF3359"/>
    <w:rsid w:val="00AF33DE"/>
    <w:rsid w:val="00AF5AE2"/>
    <w:rsid w:val="00B0002E"/>
    <w:rsid w:val="00B00EA0"/>
    <w:rsid w:val="00B021A9"/>
    <w:rsid w:val="00B0246A"/>
    <w:rsid w:val="00B02704"/>
    <w:rsid w:val="00B030CD"/>
    <w:rsid w:val="00B03141"/>
    <w:rsid w:val="00B0358E"/>
    <w:rsid w:val="00B03CAA"/>
    <w:rsid w:val="00B03CC7"/>
    <w:rsid w:val="00B042BA"/>
    <w:rsid w:val="00B04C6F"/>
    <w:rsid w:val="00B05031"/>
    <w:rsid w:val="00B0570C"/>
    <w:rsid w:val="00B0627D"/>
    <w:rsid w:val="00B062F0"/>
    <w:rsid w:val="00B06449"/>
    <w:rsid w:val="00B073F2"/>
    <w:rsid w:val="00B10F97"/>
    <w:rsid w:val="00B11592"/>
    <w:rsid w:val="00B1235E"/>
    <w:rsid w:val="00B12C4B"/>
    <w:rsid w:val="00B13A48"/>
    <w:rsid w:val="00B16E5E"/>
    <w:rsid w:val="00B1730E"/>
    <w:rsid w:val="00B1749A"/>
    <w:rsid w:val="00B17B32"/>
    <w:rsid w:val="00B203A6"/>
    <w:rsid w:val="00B20CBE"/>
    <w:rsid w:val="00B20F9C"/>
    <w:rsid w:val="00B211AE"/>
    <w:rsid w:val="00B22A64"/>
    <w:rsid w:val="00B23911"/>
    <w:rsid w:val="00B26045"/>
    <w:rsid w:val="00B30360"/>
    <w:rsid w:val="00B3090A"/>
    <w:rsid w:val="00B31A5B"/>
    <w:rsid w:val="00B330BA"/>
    <w:rsid w:val="00B333ED"/>
    <w:rsid w:val="00B33ABA"/>
    <w:rsid w:val="00B33B1F"/>
    <w:rsid w:val="00B34A22"/>
    <w:rsid w:val="00B34A32"/>
    <w:rsid w:val="00B368B9"/>
    <w:rsid w:val="00B36B63"/>
    <w:rsid w:val="00B371FC"/>
    <w:rsid w:val="00B37A7F"/>
    <w:rsid w:val="00B40F46"/>
    <w:rsid w:val="00B41A20"/>
    <w:rsid w:val="00B41F3E"/>
    <w:rsid w:val="00B4200B"/>
    <w:rsid w:val="00B42219"/>
    <w:rsid w:val="00B441AD"/>
    <w:rsid w:val="00B443C7"/>
    <w:rsid w:val="00B44450"/>
    <w:rsid w:val="00B45495"/>
    <w:rsid w:val="00B454D6"/>
    <w:rsid w:val="00B45508"/>
    <w:rsid w:val="00B46681"/>
    <w:rsid w:val="00B46CD9"/>
    <w:rsid w:val="00B473BC"/>
    <w:rsid w:val="00B473D6"/>
    <w:rsid w:val="00B50006"/>
    <w:rsid w:val="00B5041C"/>
    <w:rsid w:val="00B511E0"/>
    <w:rsid w:val="00B51799"/>
    <w:rsid w:val="00B52CF9"/>
    <w:rsid w:val="00B52FC6"/>
    <w:rsid w:val="00B539A6"/>
    <w:rsid w:val="00B53AE8"/>
    <w:rsid w:val="00B5404F"/>
    <w:rsid w:val="00B54CAF"/>
    <w:rsid w:val="00B54D71"/>
    <w:rsid w:val="00B5508A"/>
    <w:rsid w:val="00B55D54"/>
    <w:rsid w:val="00B5600F"/>
    <w:rsid w:val="00B56647"/>
    <w:rsid w:val="00B5757D"/>
    <w:rsid w:val="00B60987"/>
    <w:rsid w:val="00B61395"/>
    <w:rsid w:val="00B61BC8"/>
    <w:rsid w:val="00B61EAF"/>
    <w:rsid w:val="00B62B5F"/>
    <w:rsid w:val="00B6348B"/>
    <w:rsid w:val="00B6386D"/>
    <w:rsid w:val="00B63C77"/>
    <w:rsid w:val="00B652BE"/>
    <w:rsid w:val="00B65CD5"/>
    <w:rsid w:val="00B65CFB"/>
    <w:rsid w:val="00B6614F"/>
    <w:rsid w:val="00B67024"/>
    <w:rsid w:val="00B678A5"/>
    <w:rsid w:val="00B679D3"/>
    <w:rsid w:val="00B67ED2"/>
    <w:rsid w:val="00B70AFB"/>
    <w:rsid w:val="00B71500"/>
    <w:rsid w:val="00B71BE1"/>
    <w:rsid w:val="00B72D98"/>
    <w:rsid w:val="00B7437C"/>
    <w:rsid w:val="00B75644"/>
    <w:rsid w:val="00B75C30"/>
    <w:rsid w:val="00B77549"/>
    <w:rsid w:val="00B77BB3"/>
    <w:rsid w:val="00B808E9"/>
    <w:rsid w:val="00B810FD"/>
    <w:rsid w:val="00B82AA6"/>
    <w:rsid w:val="00B82FED"/>
    <w:rsid w:val="00B8338B"/>
    <w:rsid w:val="00B83B74"/>
    <w:rsid w:val="00B84B80"/>
    <w:rsid w:val="00B85534"/>
    <w:rsid w:val="00B87304"/>
    <w:rsid w:val="00B911F9"/>
    <w:rsid w:val="00B9120D"/>
    <w:rsid w:val="00B9141C"/>
    <w:rsid w:val="00B91C2D"/>
    <w:rsid w:val="00B9316C"/>
    <w:rsid w:val="00B93241"/>
    <w:rsid w:val="00B93D91"/>
    <w:rsid w:val="00B93E37"/>
    <w:rsid w:val="00B94D0B"/>
    <w:rsid w:val="00B9537F"/>
    <w:rsid w:val="00B95F98"/>
    <w:rsid w:val="00B971CF"/>
    <w:rsid w:val="00BA0375"/>
    <w:rsid w:val="00BA1DFA"/>
    <w:rsid w:val="00BA219F"/>
    <w:rsid w:val="00BA23B1"/>
    <w:rsid w:val="00BA2657"/>
    <w:rsid w:val="00BA2683"/>
    <w:rsid w:val="00BA26EB"/>
    <w:rsid w:val="00BA28BF"/>
    <w:rsid w:val="00BA311A"/>
    <w:rsid w:val="00BA4135"/>
    <w:rsid w:val="00BA44FC"/>
    <w:rsid w:val="00BA4AA3"/>
    <w:rsid w:val="00BA5081"/>
    <w:rsid w:val="00BA5511"/>
    <w:rsid w:val="00BA7183"/>
    <w:rsid w:val="00BA7476"/>
    <w:rsid w:val="00BA792D"/>
    <w:rsid w:val="00BA7A86"/>
    <w:rsid w:val="00BA7C57"/>
    <w:rsid w:val="00BA7E5A"/>
    <w:rsid w:val="00BA7FD9"/>
    <w:rsid w:val="00BB0675"/>
    <w:rsid w:val="00BB084A"/>
    <w:rsid w:val="00BB0C01"/>
    <w:rsid w:val="00BB0C62"/>
    <w:rsid w:val="00BB0FDC"/>
    <w:rsid w:val="00BB119A"/>
    <w:rsid w:val="00BB1515"/>
    <w:rsid w:val="00BB346D"/>
    <w:rsid w:val="00BB37B2"/>
    <w:rsid w:val="00BB48F1"/>
    <w:rsid w:val="00BB5790"/>
    <w:rsid w:val="00BB5823"/>
    <w:rsid w:val="00BB6433"/>
    <w:rsid w:val="00BC0109"/>
    <w:rsid w:val="00BC0172"/>
    <w:rsid w:val="00BC0BA9"/>
    <w:rsid w:val="00BC0C70"/>
    <w:rsid w:val="00BC2DB2"/>
    <w:rsid w:val="00BC2F71"/>
    <w:rsid w:val="00BC32E0"/>
    <w:rsid w:val="00BC4137"/>
    <w:rsid w:val="00BC44EF"/>
    <w:rsid w:val="00BC4CCD"/>
    <w:rsid w:val="00BC5673"/>
    <w:rsid w:val="00BC59A8"/>
    <w:rsid w:val="00BC6295"/>
    <w:rsid w:val="00BC6E05"/>
    <w:rsid w:val="00BC790B"/>
    <w:rsid w:val="00BC7DB2"/>
    <w:rsid w:val="00BD064E"/>
    <w:rsid w:val="00BD0C2E"/>
    <w:rsid w:val="00BD0D80"/>
    <w:rsid w:val="00BD121A"/>
    <w:rsid w:val="00BD1743"/>
    <w:rsid w:val="00BD17FD"/>
    <w:rsid w:val="00BD193E"/>
    <w:rsid w:val="00BD1E90"/>
    <w:rsid w:val="00BD2E67"/>
    <w:rsid w:val="00BD38A2"/>
    <w:rsid w:val="00BD3D12"/>
    <w:rsid w:val="00BD3E8A"/>
    <w:rsid w:val="00BD40A5"/>
    <w:rsid w:val="00BD4601"/>
    <w:rsid w:val="00BD6A7D"/>
    <w:rsid w:val="00BD7599"/>
    <w:rsid w:val="00BE079F"/>
    <w:rsid w:val="00BE0937"/>
    <w:rsid w:val="00BE0FC2"/>
    <w:rsid w:val="00BE2ABD"/>
    <w:rsid w:val="00BE5017"/>
    <w:rsid w:val="00BE51FB"/>
    <w:rsid w:val="00BE57C7"/>
    <w:rsid w:val="00BE6AB1"/>
    <w:rsid w:val="00BE6B2C"/>
    <w:rsid w:val="00BE7999"/>
    <w:rsid w:val="00BF00D4"/>
    <w:rsid w:val="00BF0C5B"/>
    <w:rsid w:val="00BF0F0F"/>
    <w:rsid w:val="00BF14C1"/>
    <w:rsid w:val="00BF1ED4"/>
    <w:rsid w:val="00BF1F42"/>
    <w:rsid w:val="00BF26C8"/>
    <w:rsid w:val="00BF316A"/>
    <w:rsid w:val="00BF3300"/>
    <w:rsid w:val="00BF40ED"/>
    <w:rsid w:val="00BF49D4"/>
    <w:rsid w:val="00BF49EA"/>
    <w:rsid w:val="00BF6A38"/>
    <w:rsid w:val="00C00973"/>
    <w:rsid w:val="00C0097B"/>
    <w:rsid w:val="00C011E8"/>
    <w:rsid w:val="00C02691"/>
    <w:rsid w:val="00C02928"/>
    <w:rsid w:val="00C02AF0"/>
    <w:rsid w:val="00C0367F"/>
    <w:rsid w:val="00C04C79"/>
    <w:rsid w:val="00C05644"/>
    <w:rsid w:val="00C06460"/>
    <w:rsid w:val="00C066A2"/>
    <w:rsid w:val="00C07D8E"/>
    <w:rsid w:val="00C10087"/>
    <w:rsid w:val="00C10510"/>
    <w:rsid w:val="00C11F5D"/>
    <w:rsid w:val="00C12294"/>
    <w:rsid w:val="00C12EBF"/>
    <w:rsid w:val="00C13543"/>
    <w:rsid w:val="00C13FEC"/>
    <w:rsid w:val="00C148B0"/>
    <w:rsid w:val="00C14A8B"/>
    <w:rsid w:val="00C1509C"/>
    <w:rsid w:val="00C15FBE"/>
    <w:rsid w:val="00C160BE"/>
    <w:rsid w:val="00C179C2"/>
    <w:rsid w:val="00C20BFA"/>
    <w:rsid w:val="00C20CCC"/>
    <w:rsid w:val="00C21C7F"/>
    <w:rsid w:val="00C22623"/>
    <w:rsid w:val="00C22676"/>
    <w:rsid w:val="00C22BA1"/>
    <w:rsid w:val="00C23B61"/>
    <w:rsid w:val="00C2433E"/>
    <w:rsid w:val="00C2611C"/>
    <w:rsid w:val="00C27E09"/>
    <w:rsid w:val="00C303EB"/>
    <w:rsid w:val="00C30EFF"/>
    <w:rsid w:val="00C31B00"/>
    <w:rsid w:val="00C31FBE"/>
    <w:rsid w:val="00C32655"/>
    <w:rsid w:val="00C332D1"/>
    <w:rsid w:val="00C33705"/>
    <w:rsid w:val="00C3507B"/>
    <w:rsid w:val="00C3530C"/>
    <w:rsid w:val="00C358D5"/>
    <w:rsid w:val="00C358FF"/>
    <w:rsid w:val="00C36767"/>
    <w:rsid w:val="00C37256"/>
    <w:rsid w:val="00C40914"/>
    <w:rsid w:val="00C4114D"/>
    <w:rsid w:val="00C43322"/>
    <w:rsid w:val="00C44B2A"/>
    <w:rsid w:val="00C456DA"/>
    <w:rsid w:val="00C45C6F"/>
    <w:rsid w:val="00C47355"/>
    <w:rsid w:val="00C516CB"/>
    <w:rsid w:val="00C51E0C"/>
    <w:rsid w:val="00C52444"/>
    <w:rsid w:val="00C52BF0"/>
    <w:rsid w:val="00C53B07"/>
    <w:rsid w:val="00C541AD"/>
    <w:rsid w:val="00C5492C"/>
    <w:rsid w:val="00C54946"/>
    <w:rsid w:val="00C54BE9"/>
    <w:rsid w:val="00C54C15"/>
    <w:rsid w:val="00C54E19"/>
    <w:rsid w:val="00C55092"/>
    <w:rsid w:val="00C55C4C"/>
    <w:rsid w:val="00C56BA6"/>
    <w:rsid w:val="00C57488"/>
    <w:rsid w:val="00C57D01"/>
    <w:rsid w:val="00C57EE4"/>
    <w:rsid w:val="00C60F53"/>
    <w:rsid w:val="00C60FFC"/>
    <w:rsid w:val="00C62AD7"/>
    <w:rsid w:val="00C635B8"/>
    <w:rsid w:val="00C638F8"/>
    <w:rsid w:val="00C63C19"/>
    <w:rsid w:val="00C648A0"/>
    <w:rsid w:val="00C65266"/>
    <w:rsid w:val="00C65601"/>
    <w:rsid w:val="00C656A9"/>
    <w:rsid w:val="00C659C0"/>
    <w:rsid w:val="00C65A0E"/>
    <w:rsid w:val="00C661CD"/>
    <w:rsid w:val="00C66EF4"/>
    <w:rsid w:val="00C702F2"/>
    <w:rsid w:val="00C70349"/>
    <w:rsid w:val="00C7057A"/>
    <w:rsid w:val="00C7168B"/>
    <w:rsid w:val="00C72473"/>
    <w:rsid w:val="00C730AE"/>
    <w:rsid w:val="00C73FEF"/>
    <w:rsid w:val="00C74328"/>
    <w:rsid w:val="00C75574"/>
    <w:rsid w:val="00C773BF"/>
    <w:rsid w:val="00C80FE9"/>
    <w:rsid w:val="00C815DB"/>
    <w:rsid w:val="00C816AF"/>
    <w:rsid w:val="00C8220D"/>
    <w:rsid w:val="00C8304C"/>
    <w:rsid w:val="00C838AC"/>
    <w:rsid w:val="00C84AB7"/>
    <w:rsid w:val="00C85EB8"/>
    <w:rsid w:val="00C87189"/>
    <w:rsid w:val="00C90480"/>
    <w:rsid w:val="00C90503"/>
    <w:rsid w:val="00C909D1"/>
    <w:rsid w:val="00C90A79"/>
    <w:rsid w:val="00C91C14"/>
    <w:rsid w:val="00C91D3F"/>
    <w:rsid w:val="00C92716"/>
    <w:rsid w:val="00C92F65"/>
    <w:rsid w:val="00C94402"/>
    <w:rsid w:val="00C9455E"/>
    <w:rsid w:val="00C94717"/>
    <w:rsid w:val="00C94825"/>
    <w:rsid w:val="00C94D54"/>
    <w:rsid w:val="00C968A8"/>
    <w:rsid w:val="00C972FA"/>
    <w:rsid w:val="00C9775E"/>
    <w:rsid w:val="00C979D3"/>
    <w:rsid w:val="00CA001D"/>
    <w:rsid w:val="00CA0321"/>
    <w:rsid w:val="00CA08C6"/>
    <w:rsid w:val="00CA0A25"/>
    <w:rsid w:val="00CA105D"/>
    <w:rsid w:val="00CA1413"/>
    <w:rsid w:val="00CA2DB5"/>
    <w:rsid w:val="00CA378A"/>
    <w:rsid w:val="00CA4831"/>
    <w:rsid w:val="00CA4F4D"/>
    <w:rsid w:val="00CA5069"/>
    <w:rsid w:val="00CA5F49"/>
    <w:rsid w:val="00CA6045"/>
    <w:rsid w:val="00CA6640"/>
    <w:rsid w:val="00CA73FC"/>
    <w:rsid w:val="00CA77C6"/>
    <w:rsid w:val="00CA792A"/>
    <w:rsid w:val="00CB051A"/>
    <w:rsid w:val="00CB0F44"/>
    <w:rsid w:val="00CB1D1D"/>
    <w:rsid w:val="00CB2450"/>
    <w:rsid w:val="00CB351E"/>
    <w:rsid w:val="00CB3527"/>
    <w:rsid w:val="00CB4269"/>
    <w:rsid w:val="00CB42F6"/>
    <w:rsid w:val="00CB543C"/>
    <w:rsid w:val="00CB7271"/>
    <w:rsid w:val="00CC167A"/>
    <w:rsid w:val="00CC1BBD"/>
    <w:rsid w:val="00CC2129"/>
    <w:rsid w:val="00CC56BF"/>
    <w:rsid w:val="00CC67A9"/>
    <w:rsid w:val="00CC6F8C"/>
    <w:rsid w:val="00CC74CA"/>
    <w:rsid w:val="00CD0F93"/>
    <w:rsid w:val="00CD1BD5"/>
    <w:rsid w:val="00CD2660"/>
    <w:rsid w:val="00CD28BE"/>
    <w:rsid w:val="00CD2D2B"/>
    <w:rsid w:val="00CD3017"/>
    <w:rsid w:val="00CD3164"/>
    <w:rsid w:val="00CD387C"/>
    <w:rsid w:val="00CD445F"/>
    <w:rsid w:val="00CD4EF9"/>
    <w:rsid w:val="00CD56B6"/>
    <w:rsid w:val="00CD5940"/>
    <w:rsid w:val="00CD5CBA"/>
    <w:rsid w:val="00CD5DFC"/>
    <w:rsid w:val="00CD61C0"/>
    <w:rsid w:val="00CD636C"/>
    <w:rsid w:val="00CE2B16"/>
    <w:rsid w:val="00CE354B"/>
    <w:rsid w:val="00CE3BD9"/>
    <w:rsid w:val="00CE3F12"/>
    <w:rsid w:val="00CE461D"/>
    <w:rsid w:val="00CE48E3"/>
    <w:rsid w:val="00CE4BC1"/>
    <w:rsid w:val="00CE68B8"/>
    <w:rsid w:val="00CE6DC5"/>
    <w:rsid w:val="00CF001C"/>
    <w:rsid w:val="00CF08FD"/>
    <w:rsid w:val="00CF09A4"/>
    <w:rsid w:val="00CF0C3C"/>
    <w:rsid w:val="00CF0F8D"/>
    <w:rsid w:val="00CF177B"/>
    <w:rsid w:val="00CF187B"/>
    <w:rsid w:val="00CF203E"/>
    <w:rsid w:val="00CF2B80"/>
    <w:rsid w:val="00CF4349"/>
    <w:rsid w:val="00CF461D"/>
    <w:rsid w:val="00CF4F40"/>
    <w:rsid w:val="00CF7058"/>
    <w:rsid w:val="00CF79A4"/>
    <w:rsid w:val="00D00F51"/>
    <w:rsid w:val="00D02E71"/>
    <w:rsid w:val="00D03640"/>
    <w:rsid w:val="00D03BC4"/>
    <w:rsid w:val="00D04239"/>
    <w:rsid w:val="00D04AE5"/>
    <w:rsid w:val="00D05912"/>
    <w:rsid w:val="00D062E5"/>
    <w:rsid w:val="00D072A5"/>
    <w:rsid w:val="00D10AD1"/>
    <w:rsid w:val="00D10AEC"/>
    <w:rsid w:val="00D11283"/>
    <w:rsid w:val="00D11F16"/>
    <w:rsid w:val="00D12DC3"/>
    <w:rsid w:val="00D13609"/>
    <w:rsid w:val="00D1430E"/>
    <w:rsid w:val="00D1453E"/>
    <w:rsid w:val="00D14BC8"/>
    <w:rsid w:val="00D16C01"/>
    <w:rsid w:val="00D173D4"/>
    <w:rsid w:val="00D17562"/>
    <w:rsid w:val="00D175B8"/>
    <w:rsid w:val="00D17A37"/>
    <w:rsid w:val="00D17E3B"/>
    <w:rsid w:val="00D207B8"/>
    <w:rsid w:val="00D207F9"/>
    <w:rsid w:val="00D20914"/>
    <w:rsid w:val="00D209C7"/>
    <w:rsid w:val="00D20DEA"/>
    <w:rsid w:val="00D234C2"/>
    <w:rsid w:val="00D25C93"/>
    <w:rsid w:val="00D25F66"/>
    <w:rsid w:val="00D26D62"/>
    <w:rsid w:val="00D30FDA"/>
    <w:rsid w:val="00D3151D"/>
    <w:rsid w:val="00D31FBF"/>
    <w:rsid w:val="00D33054"/>
    <w:rsid w:val="00D332E0"/>
    <w:rsid w:val="00D333CC"/>
    <w:rsid w:val="00D336A6"/>
    <w:rsid w:val="00D33BE8"/>
    <w:rsid w:val="00D343B7"/>
    <w:rsid w:val="00D3519D"/>
    <w:rsid w:val="00D3534B"/>
    <w:rsid w:val="00D428B9"/>
    <w:rsid w:val="00D43983"/>
    <w:rsid w:val="00D43C71"/>
    <w:rsid w:val="00D43EF3"/>
    <w:rsid w:val="00D44202"/>
    <w:rsid w:val="00D457DF"/>
    <w:rsid w:val="00D45A08"/>
    <w:rsid w:val="00D46002"/>
    <w:rsid w:val="00D46638"/>
    <w:rsid w:val="00D4672F"/>
    <w:rsid w:val="00D46F81"/>
    <w:rsid w:val="00D47BF8"/>
    <w:rsid w:val="00D47CE8"/>
    <w:rsid w:val="00D50C17"/>
    <w:rsid w:val="00D51C45"/>
    <w:rsid w:val="00D51EF1"/>
    <w:rsid w:val="00D52064"/>
    <w:rsid w:val="00D53F9D"/>
    <w:rsid w:val="00D55349"/>
    <w:rsid w:val="00D55E71"/>
    <w:rsid w:val="00D56F0C"/>
    <w:rsid w:val="00D6028D"/>
    <w:rsid w:val="00D6038B"/>
    <w:rsid w:val="00D60A62"/>
    <w:rsid w:val="00D612E8"/>
    <w:rsid w:val="00D614D2"/>
    <w:rsid w:val="00D618DD"/>
    <w:rsid w:val="00D61F52"/>
    <w:rsid w:val="00D6210D"/>
    <w:rsid w:val="00D630C5"/>
    <w:rsid w:val="00D635E1"/>
    <w:rsid w:val="00D63688"/>
    <w:rsid w:val="00D637C4"/>
    <w:rsid w:val="00D638C2"/>
    <w:rsid w:val="00D63FEA"/>
    <w:rsid w:val="00D647FD"/>
    <w:rsid w:val="00D64E3A"/>
    <w:rsid w:val="00D65CCC"/>
    <w:rsid w:val="00D66229"/>
    <w:rsid w:val="00D663AB"/>
    <w:rsid w:val="00D66432"/>
    <w:rsid w:val="00D66687"/>
    <w:rsid w:val="00D66909"/>
    <w:rsid w:val="00D66D5E"/>
    <w:rsid w:val="00D6740C"/>
    <w:rsid w:val="00D70064"/>
    <w:rsid w:val="00D71939"/>
    <w:rsid w:val="00D727A4"/>
    <w:rsid w:val="00D72FB1"/>
    <w:rsid w:val="00D73618"/>
    <w:rsid w:val="00D73F3C"/>
    <w:rsid w:val="00D742B6"/>
    <w:rsid w:val="00D74447"/>
    <w:rsid w:val="00D749E0"/>
    <w:rsid w:val="00D75DBA"/>
    <w:rsid w:val="00D76A33"/>
    <w:rsid w:val="00D776DE"/>
    <w:rsid w:val="00D77A30"/>
    <w:rsid w:val="00D77B87"/>
    <w:rsid w:val="00D81157"/>
    <w:rsid w:val="00D81A15"/>
    <w:rsid w:val="00D82ABC"/>
    <w:rsid w:val="00D82C0F"/>
    <w:rsid w:val="00D830E0"/>
    <w:rsid w:val="00D8349A"/>
    <w:rsid w:val="00D83B7B"/>
    <w:rsid w:val="00D83D8C"/>
    <w:rsid w:val="00D83F8C"/>
    <w:rsid w:val="00D84225"/>
    <w:rsid w:val="00D844C5"/>
    <w:rsid w:val="00D84982"/>
    <w:rsid w:val="00D85DF5"/>
    <w:rsid w:val="00D863DF"/>
    <w:rsid w:val="00D87966"/>
    <w:rsid w:val="00D87BEC"/>
    <w:rsid w:val="00D900EF"/>
    <w:rsid w:val="00D90861"/>
    <w:rsid w:val="00D919DC"/>
    <w:rsid w:val="00D92B34"/>
    <w:rsid w:val="00D9333E"/>
    <w:rsid w:val="00D93891"/>
    <w:rsid w:val="00D944D2"/>
    <w:rsid w:val="00D94505"/>
    <w:rsid w:val="00D94BC5"/>
    <w:rsid w:val="00D95239"/>
    <w:rsid w:val="00D9587A"/>
    <w:rsid w:val="00D95B0B"/>
    <w:rsid w:val="00D97239"/>
    <w:rsid w:val="00D9725A"/>
    <w:rsid w:val="00D97757"/>
    <w:rsid w:val="00D97B86"/>
    <w:rsid w:val="00DA02A3"/>
    <w:rsid w:val="00DA0ED3"/>
    <w:rsid w:val="00DA1010"/>
    <w:rsid w:val="00DA2AD6"/>
    <w:rsid w:val="00DA2D47"/>
    <w:rsid w:val="00DA3372"/>
    <w:rsid w:val="00DA44B1"/>
    <w:rsid w:val="00DA5FD9"/>
    <w:rsid w:val="00DA7459"/>
    <w:rsid w:val="00DA7C89"/>
    <w:rsid w:val="00DB07B9"/>
    <w:rsid w:val="00DB0E56"/>
    <w:rsid w:val="00DB20F7"/>
    <w:rsid w:val="00DB4976"/>
    <w:rsid w:val="00DB5477"/>
    <w:rsid w:val="00DB5654"/>
    <w:rsid w:val="00DB5EBA"/>
    <w:rsid w:val="00DB5EEE"/>
    <w:rsid w:val="00DB68C0"/>
    <w:rsid w:val="00DB6C5E"/>
    <w:rsid w:val="00DB7C5D"/>
    <w:rsid w:val="00DC0406"/>
    <w:rsid w:val="00DC0EEF"/>
    <w:rsid w:val="00DC1906"/>
    <w:rsid w:val="00DC1DCE"/>
    <w:rsid w:val="00DC1E65"/>
    <w:rsid w:val="00DC2848"/>
    <w:rsid w:val="00DC47AB"/>
    <w:rsid w:val="00DC488E"/>
    <w:rsid w:val="00DC5052"/>
    <w:rsid w:val="00DC5F51"/>
    <w:rsid w:val="00DD041C"/>
    <w:rsid w:val="00DD09D2"/>
    <w:rsid w:val="00DD21B3"/>
    <w:rsid w:val="00DD221B"/>
    <w:rsid w:val="00DD2AAE"/>
    <w:rsid w:val="00DD2AFB"/>
    <w:rsid w:val="00DD3D7A"/>
    <w:rsid w:val="00DD5046"/>
    <w:rsid w:val="00DD5476"/>
    <w:rsid w:val="00DD56BE"/>
    <w:rsid w:val="00DD5D7C"/>
    <w:rsid w:val="00DD5FD5"/>
    <w:rsid w:val="00DD657F"/>
    <w:rsid w:val="00DD6EE6"/>
    <w:rsid w:val="00DD6F6B"/>
    <w:rsid w:val="00DD7B31"/>
    <w:rsid w:val="00DE0026"/>
    <w:rsid w:val="00DE0DDD"/>
    <w:rsid w:val="00DE24DB"/>
    <w:rsid w:val="00DE2DB6"/>
    <w:rsid w:val="00DE3535"/>
    <w:rsid w:val="00DE5583"/>
    <w:rsid w:val="00DE5BF7"/>
    <w:rsid w:val="00DE5D63"/>
    <w:rsid w:val="00DE60F5"/>
    <w:rsid w:val="00DE65D3"/>
    <w:rsid w:val="00DE6ACA"/>
    <w:rsid w:val="00DE779F"/>
    <w:rsid w:val="00DF28ED"/>
    <w:rsid w:val="00DF2B8A"/>
    <w:rsid w:val="00DF2D4F"/>
    <w:rsid w:val="00DF3AD8"/>
    <w:rsid w:val="00DF51F9"/>
    <w:rsid w:val="00DF619C"/>
    <w:rsid w:val="00DF6F26"/>
    <w:rsid w:val="00DF7414"/>
    <w:rsid w:val="00DF742F"/>
    <w:rsid w:val="00DF757E"/>
    <w:rsid w:val="00DF7E1F"/>
    <w:rsid w:val="00E00518"/>
    <w:rsid w:val="00E0287F"/>
    <w:rsid w:val="00E0433A"/>
    <w:rsid w:val="00E04FA5"/>
    <w:rsid w:val="00E050F6"/>
    <w:rsid w:val="00E0617C"/>
    <w:rsid w:val="00E10088"/>
    <w:rsid w:val="00E10989"/>
    <w:rsid w:val="00E1180B"/>
    <w:rsid w:val="00E119A1"/>
    <w:rsid w:val="00E11C35"/>
    <w:rsid w:val="00E12B82"/>
    <w:rsid w:val="00E130D4"/>
    <w:rsid w:val="00E135BA"/>
    <w:rsid w:val="00E14E4E"/>
    <w:rsid w:val="00E154E8"/>
    <w:rsid w:val="00E15978"/>
    <w:rsid w:val="00E15C3A"/>
    <w:rsid w:val="00E165C8"/>
    <w:rsid w:val="00E20278"/>
    <w:rsid w:val="00E20A0C"/>
    <w:rsid w:val="00E216B9"/>
    <w:rsid w:val="00E21FFA"/>
    <w:rsid w:val="00E22065"/>
    <w:rsid w:val="00E22688"/>
    <w:rsid w:val="00E22990"/>
    <w:rsid w:val="00E22DB1"/>
    <w:rsid w:val="00E25A5B"/>
    <w:rsid w:val="00E26ABE"/>
    <w:rsid w:val="00E30018"/>
    <w:rsid w:val="00E300B2"/>
    <w:rsid w:val="00E300DA"/>
    <w:rsid w:val="00E302B5"/>
    <w:rsid w:val="00E30457"/>
    <w:rsid w:val="00E30E1B"/>
    <w:rsid w:val="00E31B07"/>
    <w:rsid w:val="00E3233A"/>
    <w:rsid w:val="00E32C05"/>
    <w:rsid w:val="00E33189"/>
    <w:rsid w:val="00E33531"/>
    <w:rsid w:val="00E34445"/>
    <w:rsid w:val="00E34643"/>
    <w:rsid w:val="00E34C20"/>
    <w:rsid w:val="00E34C23"/>
    <w:rsid w:val="00E35750"/>
    <w:rsid w:val="00E36316"/>
    <w:rsid w:val="00E36591"/>
    <w:rsid w:val="00E36858"/>
    <w:rsid w:val="00E36C46"/>
    <w:rsid w:val="00E372EB"/>
    <w:rsid w:val="00E37759"/>
    <w:rsid w:val="00E40171"/>
    <w:rsid w:val="00E4073C"/>
    <w:rsid w:val="00E40ACB"/>
    <w:rsid w:val="00E419EA"/>
    <w:rsid w:val="00E420B0"/>
    <w:rsid w:val="00E4217E"/>
    <w:rsid w:val="00E42C7E"/>
    <w:rsid w:val="00E435C9"/>
    <w:rsid w:val="00E43E66"/>
    <w:rsid w:val="00E44F79"/>
    <w:rsid w:val="00E454EC"/>
    <w:rsid w:val="00E45581"/>
    <w:rsid w:val="00E4625B"/>
    <w:rsid w:val="00E4638B"/>
    <w:rsid w:val="00E46F7F"/>
    <w:rsid w:val="00E476CA"/>
    <w:rsid w:val="00E47E4F"/>
    <w:rsid w:val="00E47ECD"/>
    <w:rsid w:val="00E47EE0"/>
    <w:rsid w:val="00E503FC"/>
    <w:rsid w:val="00E50AAC"/>
    <w:rsid w:val="00E510FB"/>
    <w:rsid w:val="00E515FD"/>
    <w:rsid w:val="00E51724"/>
    <w:rsid w:val="00E51E3C"/>
    <w:rsid w:val="00E52C6C"/>
    <w:rsid w:val="00E541F5"/>
    <w:rsid w:val="00E554F9"/>
    <w:rsid w:val="00E55598"/>
    <w:rsid w:val="00E565AA"/>
    <w:rsid w:val="00E56A90"/>
    <w:rsid w:val="00E5710D"/>
    <w:rsid w:val="00E57F91"/>
    <w:rsid w:val="00E618A5"/>
    <w:rsid w:val="00E61E1C"/>
    <w:rsid w:val="00E6242E"/>
    <w:rsid w:val="00E62DC7"/>
    <w:rsid w:val="00E62F38"/>
    <w:rsid w:val="00E642F3"/>
    <w:rsid w:val="00E65F0A"/>
    <w:rsid w:val="00E66022"/>
    <w:rsid w:val="00E667ED"/>
    <w:rsid w:val="00E6681C"/>
    <w:rsid w:val="00E6682A"/>
    <w:rsid w:val="00E6762F"/>
    <w:rsid w:val="00E703F5"/>
    <w:rsid w:val="00E705E9"/>
    <w:rsid w:val="00E71956"/>
    <w:rsid w:val="00E71A5A"/>
    <w:rsid w:val="00E727A6"/>
    <w:rsid w:val="00E72FB1"/>
    <w:rsid w:val="00E730CC"/>
    <w:rsid w:val="00E74E6F"/>
    <w:rsid w:val="00E75322"/>
    <w:rsid w:val="00E764E4"/>
    <w:rsid w:val="00E773CA"/>
    <w:rsid w:val="00E77927"/>
    <w:rsid w:val="00E77A72"/>
    <w:rsid w:val="00E77FB4"/>
    <w:rsid w:val="00E8042C"/>
    <w:rsid w:val="00E80626"/>
    <w:rsid w:val="00E807BE"/>
    <w:rsid w:val="00E81F3C"/>
    <w:rsid w:val="00E8268E"/>
    <w:rsid w:val="00E83F35"/>
    <w:rsid w:val="00E84975"/>
    <w:rsid w:val="00E85014"/>
    <w:rsid w:val="00E85FA1"/>
    <w:rsid w:val="00E86461"/>
    <w:rsid w:val="00E865A3"/>
    <w:rsid w:val="00E86813"/>
    <w:rsid w:val="00E87752"/>
    <w:rsid w:val="00E93487"/>
    <w:rsid w:val="00E93CAE"/>
    <w:rsid w:val="00E958DA"/>
    <w:rsid w:val="00E95920"/>
    <w:rsid w:val="00E97CDD"/>
    <w:rsid w:val="00EA03A3"/>
    <w:rsid w:val="00EA121B"/>
    <w:rsid w:val="00EA3981"/>
    <w:rsid w:val="00EA3C93"/>
    <w:rsid w:val="00EA3FC1"/>
    <w:rsid w:val="00EA41FB"/>
    <w:rsid w:val="00EA4233"/>
    <w:rsid w:val="00EA4513"/>
    <w:rsid w:val="00EA490D"/>
    <w:rsid w:val="00EA4DB6"/>
    <w:rsid w:val="00EA508E"/>
    <w:rsid w:val="00EA5BE5"/>
    <w:rsid w:val="00EA660D"/>
    <w:rsid w:val="00EB0744"/>
    <w:rsid w:val="00EB0B61"/>
    <w:rsid w:val="00EB278D"/>
    <w:rsid w:val="00EB28E5"/>
    <w:rsid w:val="00EB2EFD"/>
    <w:rsid w:val="00EB3AE2"/>
    <w:rsid w:val="00EB3B52"/>
    <w:rsid w:val="00EB472E"/>
    <w:rsid w:val="00EB62C1"/>
    <w:rsid w:val="00EB6315"/>
    <w:rsid w:val="00EB775D"/>
    <w:rsid w:val="00EC003F"/>
    <w:rsid w:val="00EC07D7"/>
    <w:rsid w:val="00EC08FD"/>
    <w:rsid w:val="00EC4063"/>
    <w:rsid w:val="00EC46BC"/>
    <w:rsid w:val="00EC6A8B"/>
    <w:rsid w:val="00ED0221"/>
    <w:rsid w:val="00ED0FBF"/>
    <w:rsid w:val="00ED103E"/>
    <w:rsid w:val="00ED163C"/>
    <w:rsid w:val="00ED1D29"/>
    <w:rsid w:val="00ED20D0"/>
    <w:rsid w:val="00ED281A"/>
    <w:rsid w:val="00ED2A62"/>
    <w:rsid w:val="00ED39FC"/>
    <w:rsid w:val="00ED3BB2"/>
    <w:rsid w:val="00ED3D14"/>
    <w:rsid w:val="00ED453A"/>
    <w:rsid w:val="00ED4E34"/>
    <w:rsid w:val="00ED5DC9"/>
    <w:rsid w:val="00ED74CD"/>
    <w:rsid w:val="00ED774C"/>
    <w:rsid w:val="00ED775B"/>
    <w:rsid w:val="00ED7A7B"/>
    <w:rsid w:val="00ED7BE0"/>
    <w:rsid w:val="00ED7D94"/>
    <w:rsid w:val="00EE0312"/>
    <w:rsid w:val="00EE16AE"/>
    <w:rsid w:val="00EE16FB"/>
    <w:rsid w:val="00EE3D98"/>
    <w:rsid w:val="00EE427D"/>
    <w:rsid w:val="00EE5141"/>
    <w:rsid w:val="00EE5213"/>
    <w:rsid w:val="00EE574B"/>
    <w:rsid w:val="00EE737A"/>
    <w:rsid w:val="00EE7816"/>
    <w:rsid w:val="00EE7D4B"/>
    <w:rsid w:val="00EE7D76"/>
    <w:rsid w:val="00EE7DB0"/>
    <w:rsid w:val="00EF0CBB"/>
    <w:rsid w:val="00EF14FF"/>
    <w:rsid w:val="00EF162B"/>
    <w:rsid w:val="00EF292D"/>
    <w:rsid w:val="00EF2DDF"/>
    <w:rsid w:val="00EF30E9"/>
    <w:rsid w:val="00EF4332"/>
    <w:rsid w:val="00EF50C8"/>
    <w:rsid w:val="00EF6B46"/>
    <w:rsid w:val="00EF6EFC"/>
    <w:rsid w:val="00F000BE"/>
    <w:rsid w:val="00F0019E"/>
    <w:rsid w:val="00F001D4"/>
    <w:rsid w:val="00F002C8"/>
    <w:rsid w:val="00F0047A"/>
    <w:rsid w:val="00F00BF8"/>
    <w:rsid w:val="00F01967"/>
    <w:rsid w:val="00F0264C"/>
    <w:rsid w:val="00F0347C"/>
    <w:rsid w:val="00F04E97"/>
    <w:rsid w:val="00F061E2"/>
    <w:rsid w:val="00F06782"/>
    <w:rsid w:val="00F06A57"/>
    <w:rsid w:val="00F06A8A"/>
    <w:rsid w:val="00F070EF"/>
    <w:rsid w:val="00F074D1"/>
    <w:rsid w:val="00F101F9"/>
    <w:rsid w:val="00F1092C"/>
    <w:rsid w:val="00F12DA1"/>
    <w:rsid w:val="00F12DD2"/>
    <w:rsid w:val="00F13251"/>
    <w:rsid w:val="00F133BC"/>
    <w:rsid w:val="00F13C08"/>
    <w:rsid w:val="00F13D90"/>
    <w:rsid w:val="00F1437C"/>
    <w:rsid w:val="00F14451"/>
    <w:rsid w:val="00F14B3F"/>
    <w:rsid w:val="00F15E58"/>
    <w:rsid w:val="00F1644F"/>
    <w:rsid w:val="00F20863"/>
    <w:rsid w:val="00F22254"/>
    <w:rsid w:val="00F22727"/>
    <w:rsid w:val="00F23F46"/>
    <w:rsid w:val="00F250A8"/>
    <w:rsid w:val="00F257C4"/>
    <w:rsid w:val="00F25AF5"/>
    <w:rsid w:val="00F25B8E"/>
    <w:rsid w:val="00F26F81"/>
    <w:rsid w:val="00F27784"/>
    <w:rsid w:val="00F27CA1"/>
    <w:rsid w:val="00F317FC"/>
    <w:rsid w:val="00F338D5"/>
    <w:rsid w:val="00F34413"/>
    <w:rsid w:val="00F35336"/>
    <w:rsid w:val="00F35ABF"/>
    <w:rsid w:val="00F36498"/>
    <w:rsid w:val="00F36FEF"/>
    <w:rsid w:val="00F37E75"/>
    <w:rsid w:val="00F402EE"/>
    <w:rsid w:val="00F40567"/>
    <w:rsid w:val="00F40707"/>
    <w:rsid w:val="00F408DB"/>
    <w:rsid w:val="00F40D7E"/>
    <w:rsid w:val="00F425B6"/>
    <w:rsid w:val="00F42DF5"/>
    <w:rsid w:val="00F42E37"/>
    <w:rsid w:val="00F42F44"/>
    <w:rsid w:val="00F42FAD"/>
    <w:rsid w:val="00F43655"/>
    <w:rsid w:val="00F44EBA"/>
    <w:rsid w:val="00F45E18"/>
    <w:rsid w:val="00F4734E"/>
    <w:rsid w:val="00F479B6"/>
    <w:rsid w:val="00F50315"/>
    <w:rsid w:val="00F503E3"/>
    <w:rsid w:val="00F51680"/>
    <w:rsid w:val="00F51B56"/>
    <w:rsid w:val="00F5225C"/>
    <w:rsid w:val="00F52645"/>
    <w:rsid w:val="00F526BD"/>
    <w:rsid w:val="00F528C2"/>
    <w:rsid w:val="00F53F2B"/>
    <w:rsid w:val="00F540B3"/>
    <w:rsid w:val="00F54B22"/>
    <w:rsid w:val="00F56B75"/>
    <w:rsid w:val="00F56EBD"/>
    <w:rsid w:val="00F60D36"/>
    <w:rsid w:val="00F60ECC"/>
    <w:rsid w:val="00F61058"/>
    <w:rsid w:val="00F61573"/>
    <w:rsid w:val="00F618FF"/>
    <w:rsid w:val="00F62815"/>
    <w:rsid w:val="00F63607"/>
    <w:rsid w:val="00F63E4A"/>
    <w:rsid w:val="00F650DE"/>
    <w:rsid w:val="00F65637"/>
    <w:rsid w:val="00F65D05"/>
    <w:rsid w:val="00F65E9B"/>
    <w:rsid w:val="00F666DA"/>
    <w:rsid w:val="00F668FB"/>
    <w:rsid w:val="00F673FE"/>
    <w:rsid w:val="00F67AA9"/>
    <w:rsid w:val="00F67B99"/>
    <w:rsid w:val="00F67F01"/>
    <w:rsid w:val="00F706BC"/>
    <w:rsid w:val="00F70A3C"/>
    <w:rsid w:val="00F71F20"/>
    <w:rsid w:val="00F72385"/>
    <w:rsid w:val="00F72C7E"/>
    <w:rsid w:val="00F73D51"/>
    <w:rsid w:val="00F748B0"/>
    <w:rsid w:val="00F76468"/>
    <w:rsid w:val="00F76D4D"/>
    <w:rsid w:val="00F77DEC"/>
    <w:rsid w:val="00F80535"/>
    <w:rsid w:val="00F8255C"/>
    <w:rsid w:val="00F837E0"/>
    <w:rsid w:val="00F8441C"/>
    <w:rsid w:val="00F85BF1"/>
    <w:rsid w:val="00F85D90"/>
    <w:rsid w:val="00F85E58"/>
    <w:rsid w:val="00F90206"/>
    <w:rsid w:val="00F9054B"/>
    <w:rsid w:val="00F91563"/>
    <w:rsid w:val="00F91A86"/>
    <w:rsid w:val="00F9289B"/>
    <w:rsid w:val="00F9373B"/>
    <w:rsid w:val="00F9377F"/>
    <w:rsid w:val="00F93A67"/>
    <w:rsid w:val="00F93F67"/>
    <w:rsid w:val="00F94BB3"/>
    <w:rsid w:val="00F95935"/>
    <w:rsid w:val="00F95D26"/>
    <w:rsid w:val="00FA0386"/>
    <w:rsid w:val="00FA12DB"/>
    <w:rsid w:val="00FA1475"/>
    <w:rsid w:val="00FA1544"/>
    <w:rsid w:val="00FA4AAB"/>
    <w:rsid w:val="00FA5C85"/>
    <w:rsid w:val="00FA5F32"/>
    <w:rsid w:val="00FA63AF"/>
    <w:rsid w:val="00FB02DA"/>
    <w:rsid w:val="00FB03C0"/>
    <w:rsid w:val="00FB0A2B"/>
    <w:rsid w:val="00FB1001"/>
    <w:rsid w:val="00FB15D8"/>
    <w:rsid w:val="00FB182B"/>
    <w:rsid w:val="00FB1851"/>
    <w:rsid w:val="00FB26CB"/>
    <w:rsid w:val="00FB4A32"/>
    <w:rsid w:val="00FB4B06"/>
    <w:rsid w:val="00FC0C13"/>
    <w:rsid w:val="00FC21DA"/>
    <w:rsid w:val="00FC29C3"/>
    <w:rsid w:val="00FC31EA"/>
    <w:rsid w:val="00FC3362"/>
    <w:rsid w:val="00FC3937"/>
    <w:rsid w:val="00FC3CF5"/>
    <w:rsid w:val="00FC3EC5"/>
    <w:rsid w:val="00FC4070"/>
    <w:rsid w:val="00FC40B6"/>
    <w:rsid w:val="00FC45C5"/>
    <w:rsid w:val="00FC4ACC"/>
    <w:rsid w:val="00FC4B79"/>
    <w:rsid w:val="00FD21AF"/>
    <w:rsid w:val="00FD2309"/>
    <w:rsid w:val="00FD254B"/>
    <w:rsid w:val="00FD267D"/>
    <w:rsid w:val="00FD27B0"/>
    <w:rsid w:val="00FD3759"/>
    <w:rsid w:val="00FD41AB"/>
    <w:rsid w:val="00FD4CE5"/>
    <w:rsid w:val="00FD5531"/>
    <w:rsid w:val="00FD5A4F"/>
    <w:rsid w:val="00FD5B27"/>
    <w:rsid w:val="00FD60AD"/>
    <w:rsid w:val="00FD689E"/>
    <w:rsid w:val="00FD6D3E"/>
    <w:rsid w:val="00FD72A8"/>
    <w:rsid w:val="00FD79CE"/>
    <w:rsid w:val="00FD7C8B"/>
    <w:rsid w:val="00FD7EE3"/>
    <w:rsid w:val="00FE0512"/>
    <w:rsid w:val="00FE232D"/>
    <w:rsid w:val="00FE28AD"/>
    <w:rsid w:val="00FE2B63"/>
    <w:rsid w:val="00FE2CBE"/>
    <w:rsid w:val="00FE364B"/>
    <w:rsid w:val="00FE36E4"/>
    <w:rsid w:val="00FE3885"/>
    <w:rsid w:val="00FE3BB1"/>
    <w:rsid w:val="00FE3D88"/>
    <w:rsid w:val="00FE4232"/>
    <w:rsid w:val="00FE43C5"/>
    <w:rsid w:val="00FE487D"/>
    <w:rsid w:val="00FE5913"/>
    <w:rsid w:val="00FE5CFA"/>
    <w:rsid w:val="00FE7BD8"/>
    <w:rsid w:val="00FF0C32"/>
    <w:rsid w:val="00FF142A"/>
    <w:rsid w:val="00FF18A0"/>
    <w:rsid w:val="00FF21A4"/>
    <w:rsid w:val="00FF28EA"/>
    <w:rsid w:val="00FF2E1D"/>
    <w:rsid w:val="00FF53BD"/>
    <w:rsid w:val="00FF60DF"/>
    <w:rsid w:val="00FF622F"/>
    <w:rsid w:val="00FF6C7D"/>
    <w:rsid w:val="00FF7E02"/>
    <w:rsid w:val="3A1E969B"/>
    <w:rsid w:val="3FC8A97D"/>
    <w:rsid w:val="68B6480B"/>
    <w:rsid w:val="696A8E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F06D3"/>
  <w15:docId w15:val="{F216B235-9570-4A7F-AED1-D45FE5A6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1FF8"/>
    <w:pPr>
      <w:spacing w:line="260" w:lineRule="atLeast"/>
    </w:pPr>
    <w:rPr>
      <w:rFonts w:ascii="QuadraatSans-Regular" w:hAnsi="QuadraatSans-Regular"/>
      <w:color w:val="000000" w:themeColor="text1"/>
      <w:sz w:val="22"/>
    </w:rPr>
  </w:style>
  <w:style w:type="paragraph" w:styleId="Kop1">
    <w:name w:val="heading 1"/>
    <w:aliases w:val="hoofdstuk,Hoofdstuk,h1,ips_Hoofdstuk,H1,Univé Hoofdstuk,Section Heading,sectionHeading,sectionHeading Char"/>
    <w:basedOn w:val="Standaard"/>
    <w:next w:val="Standaard"/>
    <w:link w:val="Kop1Char"/>
    <w:qFormat/>
    <w:rsid w:val="00EB0B61"/>
    <w:pPr>
      <w:numPr>
        <w:numId w:val="1"/>
      </w:numPr>
      <w:spacing w:after="500"/>
      <w:outlineLvl w:val="0"/>
    </w:pPr>
    <w:rPr>
      <w:rFonts w:ascii="QuadraatSans-Bold" w:eastAsia="Times New Roman" w:hAnsi="QuadraatSans-Bold"/>
      <w:b/>
      <w:bCs/>
      <w:color w:val="AE1A3B"/>
      <w:sz w:val="28"/>
      <w:szCs w:val="28"/>
    </w:rPr>
  </w:style>
  <w:style w:type="paragraph" w:styleId="Kop2">
    <w:name w:val="heading 2"/>
    <w:aliases w:val="paragraaf,Paragraaf,ips_paragraaf,H2,Paragrf 2,1.1Heading 2,2scr,Univé Paragraaf,Reset numbering,Bijlage,Paragraaf1,k2 Char,k2,h2"/>
    <w:basedOn w:val="Standaard"/>
    <w:next w:val="Standaard"/>
    <w:link w:val="Kop2Char"/>
    <w:qFormat/>
    <w:rsid w:val="00530E10"/>
    <w:pPr>
      <w:keepNext/>
      <w:numPr>
        <w:ilvl w:val="1"/>
        <w:numId w:val="1"/>
      </w:numPr>
      <w:spacing w:after="120"/>
      <w:outlineLvl w:val="1"/>
    </w:pPr>
    <w:rPr>
      <w:rFonts w:ascii="QuadraatSans-Bold" w:eastAsia="Times New Roman" w:hAnsi="QuadraatSans-Bold"/>
      <w:b/>
      <w:bCs/>
      <w:iCs/>
      <w:sz w:val="24"/>
      <w:szCs w:val="18"/>
    </w:rPr>
  </w:style>
  <w:style w:type="paragraph" w:styleId="Kop3">
    <w:name w:val="heading 3"/>
    <w:aliases w:val="subparagraaf,SubParagraaf,ips_subparagraaf,3scr,Episteem PvA Kop 3,Univé Subparagraaf,H3,Level 1 - 1,Voorwoord,Subparagraaf"/>
    <w:basedOn w:val="Standaard"/>
    <w:next w:val="Standaard"/>
    <w:link w:val="Kop3Char"/>
    <w:qFormat/>
    <w:rsid w:val="006A44CB"/>
    <w:pPr>
      <w:keepNext/>
      <w:numPr>
        <w:ilvl w:val="2"/>
        <w:numId w:val="1"/>
      </w:numPr>
      <w:spacing w:after="60"/>
      <w:outlineLvl w:val="2"/>
    </w:pPr>
    <w:rPr>
      <w:rFonts w:ascii="QuadraatSans-Bold" w:hAnsi="QuadraatSans-Bold" w:cs="Arial"/>
      <w:b/>
      <w:bCs/>
    </w:rPr>
  </w:style>
  <w:style w:type="paragraph" w:styleId="Kop4">
    <w:name w:val="heading 4"/>
    <w:aliases w:val="h4,Level 2 - a"/>
    <w:basedOn w:val="Standaard"/>
    <w:next w:val="Standaard"/>
    <w:link w:val="Kop4Char"/>
    <w:qFormat/>
    <w:rsid w:val="003F4676"/>
    <w:pPr>
      <w:keepNext/>
      <w:numPr>
        <w:ilvl w:val="3"/>
        <w:numId w:val="1"/>
      </w:numPr>
      <w:spacing w:after="60"/>
      <w:outlineLvl w:val="3"/>
    </w:pPr>
    <w:rPr>
      <w:bCs/>
      <w:i/>
      <w:szCs w:val="28"/>
    </w:rPr>
  </w:style>
  <w:style w:type="paragraph" w:styleId="Kop5">
    <w:name w:val="heading 5"/>
    <w:aliases w:val="h5,Level 3 - i"/>
    <w:basedOn w:val="Standaard"/>
    <w:next w:val="Standaard"/>
    <w:link w:val="Kop5Char"/>
    <w:qFormat/>
    <w:rsid w:val="004C6627"/>
    <w:pPr>
      <w:numPr>
        <w:ilvl w:val="4"/>
        <w:numId w:val="1"/>
      </w:numPr>
      <w:spacing w:before="240" w:after="60"/>
      <w:outlineLvl w:val="4"/>
    </w:pPr>
    <w:rPr>
      <w:b/>
      <w:bCs/>
      <w:i/>
      <w:iCs/>
      <w:sz w:val="26"/>
      <w:szCs w:val="26"/>
    </w:rPr>
  </w:style>
  <w:style w:type="paragraph" w:styleId="Kop6">
    <w:name w:val="heading 6"/>
    <w:aliases w:val="Legal Level 1."/>
    <w:basedOn w:val="Bijlagegenummerd"/>
    <w:next w:val="Standaard"/>
    <w:link w:val="Kop6Char"/>
    <w:autoRedefine/>
    <w:rsid w:val="005D5A81"/>
    <w:pPr>
      <w:spacing w:before="240" w:after="60"/>
      <w:ind w:left="720" w:hanging="360"/>
      <w:outlineLvl w:val="5"/>
    </w:pPr>
    <w:rPr>
      <w:rFonts w:ascii="QuadraatSans-Bold" w:hAnsi="QuadraatSans-Bold"/>
      <w:b w:val="0"/>
      <w:bCs/>
      <w:szCs w:val="22"/>
    </w:rPr>
  </w:style>
  <w:style w:type="paragraph" w:styleId="Kop7">
    <w:name w:val="heading 7"/>
    <w:aliases w:val="h7,Legal Level 1.1."/>
    <w:basedOn w:val="Standaard"/>
    <w:next w:val="Standaard"/>
    <w:link w:val="Kop7Char"/>
    <w:qFormat/>
    <w:rsid w:val="004C6627"/>
    <w:pPr>
      <w:numPr>
        <w:ilvl w:val="6"/>
        <w:numId w:val="1"/>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link w:val="Kop8Char"/>
    <w:qFormat/>
    <w:rsid w:val="004C6627"/>
    <w:pPr>
      <w:numPr>
        <w:ilvl w:val="7"/>
        <w:numId w:val="1"/>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link w:val="Kop9Char"/>
    <w:qFormat/>
    <w:rsid w:val="004C6627"/>
    <w:pPr>
      <w:numPr>
        <w:ilvl w:val="8"/>
        <w:numId w:val="1"/>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link w:val="KoptekstChar"/>
    <w:rsid w:val="008550CA"/>
    <w:pPr>
      <w:tabs>
        <w:tab w:val="center" w:pos="4536"/>
        <w:tab w:val="right" w:pos="9072"/>
      </w:tabs>
      <w:jc w:val="center"/>
    </w:pPr>
    <w:rPr>
      <w:sz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150688"/>
    <w:pPr>
      <w:tabs>
        <w:tab w:val="center" w:pos="4536"/>
        <w:tab w:val="right" w:pos="9072"/>
      </w:tabs>
      <w:jc w:val="center"/>
    </w:pPr>
    <w:rPr>
      <w:sz w:val="16"/>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190BA4"/>
    <w:pPr>
      <w:tabs>
        <w:tab w:val="left" w:pos="1430"/>
        <w:tab w:val="right" w:leader="dot" w:pos="9061"/>
      </w:tabs>
      <w:spacing w:before="120"/>
      <w:ind w:left="1429" w:hanging="1429"/>
    </w:pPr>
    <w:rPr>
      <w:b/>
      <w:noProof/>
    </w:rPr>
  </w:style>
  <w:style w:type="paragraph" w:styleId="Inhopg2">
    <w:name w:val="toc 2"/>
    <w:basedOn w:val="Standaard"/>
    <w:next w:val="Standaard"/>
    <w:autoRedefine/>
    <w:uiPriority w:val="39"/>
    <w:rsid w:val="00067E1A"/>
    <w:pPr>
      <w:tabs>
        <w:tab w:val="left" w:pos="1980"/>
        <w:tab w:val="right" w:leader="dot" w:pos="9061"/>
      </w:tabs>
      <w:spacing w:before="60"/>
      <w:ind w:left="1979" w:hanging="550"/>
    </w:pPr>
    <w:rPr>
      <w:noProof/>
      <w:color w:val="0070C0"/>
      <w:szCs w:val="22"/>
    </w:rPr>
  </w:style>
  <w:style w:type="paragraph" w:styleId="Inhopg3">
    <w:name w:val="toc 3"/>
    <w:basedOn w:val="Standaard"/>
    <w:next w:val="Standaard"/>
    <w:autoRedefine/>
    <w:uiPriority w:val="39"/>
    <w:rsid w:val="00190BA4"/>
    <w:pPr>
      <w:tabs>
        <w:tab w:val="right" w:leader="dot" w:pos="9061"/>
      </w:tabs>
      <w:spacing w:before="20"/>
      <w:ind w:left="2127" w:hanging="709"/>
    </w:pPr>
  </w:style>
  <w:style w:type="character" w:styleId="Hyperlink">
    <w:name w:val="Hyperlink"/>
    <w:aliases w:val="Hyperlink www.haemes.nl"/>
    <w:uiPriority w:val="99"/>
    <w:rsid w:val="004C6627"/>
    <w:rPr>
      <w:color w:val="0000FF"/>
      <w:u w:val="single"/>
    </w:rPr>
  </w:style>
  <w:style w:type="paragraph" w:customStyle="1" w:styleId="Inhoudsopgave">
    <w:name w:val="Inhoudsopgave"/>
    <w:basedOn w:val="Kop1zondernummering"/>
    <w:next w:val="Standaard"/>
    <w:rsid w:val="004C1B91"/>
    <w:rPr>
      <w:sz w:val="20"/>
    </w:rPr>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link w:val="VoetnoottekstChar"/>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styleId="Verwijzingopmerking">
    <w:name w:val="annotation reference"/>
    <w:uiPriority w:val="99"/>
    <w:semiHidden/>
    <w:rsid w:val="008E3119"/>
    <w:rPr>
      <w:rFonts w:ascii="Univers" w:hAnsi="Univers"/>
      <w:dstrike w:val="0"/>
      <w:color w:val="auto"/>
      <w:sz w:val="20"/>
      <w:vertAlign w:val="baseline"/>
    </w:rPr>
  </w:style>
  <w:style w:type="paragraph" w:styleId="Tekstopmerking">
    <w:name w:val="annotation text"/>
    <w:basedOn w:val="Standaard"/>
    <w:link w:val="TekstopmerkingChar"/>
    <w:uiPriority w:val="99"/>
    <w:semiHidden/>
    <w:rsid w:val="008E3119"/>
    <w:pPr>
      <w:spacing w:line="300" w:lineRule="atLeast"/>
    </w:pPr>
    <w:rPr>
      <w:rFonts w:ascii="Arial" w:hAnsi="Arial"/>
      <w:lang w:eastAsia="en-US"/>
    </w:rPr>
  </w:style>
  <w:style w:type="character" w:customStyle="1" w:styleId="TekstopmerkingChar">
    <w:name w:val="Tekst opmerking Char"/>
    <w:link w:val="Tekstopmerking"/>
    <w:uiPriority w:val="99"/>
    <w:semiHidden/>
    <w:rsid w:val="008E3119"/>
    <w:rPr>
      <w:rFonts w:ascii="Arial" w:hAnsi="Arial"/>
      <w:lang w:eastAsia="en-US"/>
    </w:rPr>
  </w:style>
  <w:style w:type="paragraph" w:customStyle="1" w:styleId="FormLabel">
    <w:name w:val="Form Label"/>
    <w:basedOn w:val="Standaard"/>
    <w:rsid w:val="008E3119"/>
    <w:pPr>
      <w:numPr>
        <w:numId w:val="2"/>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rFonts w:ascii="Verdana" w:hAnsi="Verdana"/>
      <w:sz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rPr>
  </w:style>
  <w:style w:type="paragraph" w:customStyle="1" w:styleId="uitzend2">
    <w:name w:val="uitzend2"/>
    <w:basedOn w:val="Standaard"/>
    <w:next w:val="Standaard"/>
    <w:link w:val="uitzend2Char"/>
    <w:autoRedefine/>
    <w:rsid w:val="00075A28"/>
    <w:pPr>
      <w:numPr>
        <w:numId w:val="3"/>
      </w:numPr>
      <w:tabs>
        <w:tab w:val="clear" w:pos="796"/>
        <w:tab w:val="num" w:pos="426"/>
      </w:tabs>
      <w:spacing w:line="300" w:lineRule="atLeast"/>
      <w:ind w:left="284" w:hanging="284"/>
    </w:pPr>
    <w:rPr>
      <w:rFonts w:ascii="Arial" w:hAnsi="Arial"/>
      <w:b/>
      <w:sz w:val="24"/>
      <w:lang w:eastAsia="en-US"/>
    </w:rPr>
  </w:style>
  <w:style w:type="paragraph" w:customStyle="1" w:styleId="uitzend4">
    <w:name w:val="uitzend4"/>
    <w:basedOn w:val="Kop3"/>
    <w:autoRedefine/>
    <w:rsid w:val="00075A28"/>
    <w:pPr>
      <w:numPr>
        <w:numId w:val="3"/>
      </w:numPr>
      <w:tabs>
        <w:tab w:val="num" w:pos="567"/>
      </w:tabs>
      <w:spacing w:before="240" w:after="120" w:line="300" w:lineRule="atLeast"/>
      <w:ind w:left="709"/>
    </w:pPr>
    <w:rPr>
      <w:rFonts w:ascii="Arial" w:hAnsi="Arial"/>
      <w:bCs w:val="0"/>
      <w:lang w:eastAsia="en-US"/>
    </w:rPr>
  </w:style>
  <w:style w:type="character" w:customStyle="1" w:styleId="uitzend2Char">
    <w:name w:val="uitzend2 Char"/>
    <w:link w:val="uitzend2"/>
    <w:rsid w:val="00075A28"/>
    <w:rPr>
      <w:rFonts w:ascii="Arial" w:hAnsi="Arial"/>
      <w:b/>
      <w:color w:val="000000" w:themeColor="text1"/>
      <w:sz w:val="24"/>
      <w:lang w:eastAsia="en-US"/>
    </w:rPr>
  </w:style>
  <w:style w:type="paragraph" w:styleId="Lijstalinea">
    <w:name w:val="List Paragraph"/>
    <w:aliases w:val="3 *-,opsomming 1"/>
    <w:basedOn w:val="Standaard"/>
    <w:next w:val="Standaard"/>
    <w:link w:val="LijstalineaChar"/>
    <w:uiPriority w:val="34"/>
    <w:qFormat/>
    <w:rsid w:val="00E34445"/>
    <w:pPr>
      <w:numPr>
        <w:numId w:val="7"/>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rPr>
      <w:rFonts w:ascii="Verdana" w:hAnsi="Verdana"/>
      <w:sz w:val="18"/>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4"/>
      </w:numPr>
      <w:spacing w:line="300" w:lineRule="atLeast"/>
    </w:pPr>
    <w:rPr>
      <w:rFonts w:ascii="Arial" w:hAnsi="Arial"/>
      <w:lang w:val="en-GB" w:eastAsia="en-US"/>
    </w:rPr>
  </w:style>
  <w:style w:type="paragraph" w:customStyle="1" w:styleId="Bullet2">
    <w:name w:val="Bullet 2"/>
    <w:basedOn w:val="Standaard"/>
    <w:rsid w:val="00D92B34"/>
    <w:pPr>
      <w:numPr>
        <w:ilvl w:val="8"/>
        <w:numId w:val="4"/>
      </w:numPr>
      <w:spacing w:line="300" w:lineRule="atLeast"/>
    </w:pPr>
    <w:rPr>
      <w:rFonts w:ascii="Arial" w:hAnsi="Arial"/>
      <w:lang w:val="en-GB" w:eastAsia="en-US"/>
    </w:rPr>
  </w:style>
  <w:style w:type="paragraph" w:customStyle="1" w:styleId="AlineaNum">
    <w:name w:val="AlineaNum"/>
    <w:basedOn w:val="Standaard"/>
    <w:rsid w:val="00D92B34"/>
    <w:pPr>
      <w:keepLines/>
      <w:numPr>
        <w:ilvl w:val="4"/>
        <w:numId w:val="4"/>
      </w:numPr>
      <w:tabs>
        <w:tab w:val="left" w:pos="720"/>
      </w:tabs>
      <w:spacing w:before="240" w:line="280" w:lineRule="atLeast"/>
    </w:pPr>
    <w:rPr>
      <w:rFonts w:ascii="Arial" w:hAnsi="Arial"/>
      <w:lang w:eastAsia="en-US"/>
    </w:rPr>
  </w:style>
  <w:style w:type="paragraph" w:customStyle="1" w:styleId="AliBijlageNum">
    <w:name w:val="AliBijlageNum"/>
    <w:basedOn w:val="Standaard"/>
    <w:rsid w:val="00D92B34"/>
    <w:pPr>
      <w:keepLines/>
      <w:numPr>
        <w:ilvl w:val="5"/>
        <w:numId w:val="4"/>
      </w:numPr>
      <w:tabs>
        <w:tab w:val="left" w:pos="720"/>
      </w:tabs>
      <w:spacing w:before="260" w:line="300" w:lineRule="atLeast"/>
    </w:pPr>
    <w:rPr>
      <w:rFonts w:ascii="Arial" w:hAnsi="Arial"/>
      <w:lang w:eastAsia="en-US"/>
    </w:rPr>
  </w:style>
  <w:style w:type="paragraph" w:customStyle="1" w:styleId="AliNormalNum">
    <w:name w:val="AliNormalNum"/>
    <w:basedOn w:val="Standaard"/>
    <w:rsid w:val="00D92B34"/>
    <w:pPr>
      <w:keepLines/>
      <w:numPr>
        <w:ilvl w:val="3"/>
        <w:numId w:val="4"/>
      </w:numPr>
      <w:tabs>
        <w:tab w:val="left" w:pos="720"/>
      </w:tabs>
      <w:spacing w:before="240" w:line="280" w:lineRule="atLeast"/>
    </w:pPr>
    <w:rPr>
      <w:rFonts w:ascii="Arial" w:hAnsi="Arial"/>
      <w:lang w:eastAsia="en-US"/>
    </w:rPr>
  </w:style>
  <w:style w:type="paragraph" w:customStyle="1" w:styleId="uitzend3">
    <w:name w:val="uitzend3"/>
    <w:basedOn w:val="Standaard"/>
    <w:next w:val="Standaard"/>
    <w:link w:val="uitzend3Char1"/>
    <w:autoRedefine/>
    <w:rsid w:val="00AD1B2A"/>
    <w:pPr>
      <w:numPr>
        <w:ilvl w:val="1"/>
        <w:numId w:val="5"/>
      </w:numPr>
      <w:tabs>
        <w:tab w:val="clear" w:pos="1440"/>
      </w:tabs>
      <w:spacing w:before="120" w:line="300" w:lineRule="atLeast"/>
      <w:ind w:left="1077" w:hanging="357"/>
    </w:pPr>
    <w:rPr>
      <w:rFonts w:ascii="Arial" w:hAnsi="Arial"/>
      <w:bCs/>
      <w:color w:val="000000"/>
      <w:u w:color="666699"/>
      <w:lang w:eastAsia="en-US"/>
    </w:rPr>
  </w:style>
  <w:style w:type="character" w:customStyle="1" w:styleId="uitzend3Char1">
    <w:name w:val="uitzend3 Char1"/>
    <w:link w:val="uitzend3"/>
    <w:rsid w:val="00AD1B2A"/>
    <w:rPr>
      <w:rFonts w:ascii="Arial" w:hAnsi="Arial"/>
      <w:bCs/>
      <w:color w:val="000000"/>
      <w:sz w:val="22"/>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6"/>
      </w:numPr>
      <w:spacing w:after="60" w:line="300" w:lineRule="atLeast"/>
    </w:pPr>
    <w:rPr>
      <w:rFonts w:ascii="GAK TT Serif" w:hAnsi="GAK TT Serif"/>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semiHidden/>
    <w:unhideWhenUsed/>
    <w:rsid w:val="008776D6"/>
    <w:pPr>
      <w:spacing w:after="120" w:line="480" w:lineRule="auto"/>
      <w:ind w:left="283"/>
    </w:pPr>
    <w:rPr>
      <w:rFonts w:ascii="Verdana" w:hAnsi="Verdana"/>
      <w:sz w:val="18"/>
    </w:r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rPr>
  </w:style>
  <w:style w:type="paragraph" w:styleId="Onderwerpvanopmerking">
    <w:name w:val="annotation subject"/>
    <w:basedOn w:val="Tekstopmerking"/>
    <w:next w:val="Tekstopmerking"/>
    <w:link w:val="OnderwerpvanopmerkingChar"/>
    <w:uiPriority w:val="99"/>
    <w:semiHidden/>
    <w:unhideWhenUsed/>
    <w:rsid w:val="00211B50"/>
    <w:pPr>
      <w:spacing w:line="260" w:lineRule="atLeast"/>
    </w:pPr>
    <w:rPr>
      <w:rFonts w:ascii="Verdana" w:hAnsi="Verdana"/>
      <w:b/>
      <w:bCs/>
    </w:rPr>
  </w:style>
  <w:style w:type="character" w:customStyle="1" w:styleId="OnderwerpvanopmerkingChar">
    <w:name w:val="Onderwerp van opmerking Char"/>
    <w:link w:val="Onderwerpvanopmerking"/>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rPr>
  </w:style>
  <w:style w:type="paragraph" w:customStyle="1" w:styleId="RDhoofdtaak">
    <w:name w:val="RD hoofdtaak"/>
    <w:basedOn w:val="Standaard"/>
    <w:rsid w:val="00F35ABF"/>
    <w:pPr>
      <w:numPr>
        <w:numId w:val="8"/>
      </w:numPr>
      <w:spacing w:line="240" w:lineRule="auto"/>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527C06"/>
    <w:pPr>
      <w:spacing w:after="100"/>
      <w:ind w:left="540"/>
    </w:pPr>
  </w:style>
  <w:style w:type="paragraph" w:customStyle="1" w:styleId="Level1">
    <w:name w:val="Level 1"/>
    <w:basedOn w:val="Standaard"/>
    <w:rsid w:val="00DD041C"/>
    <w:pPr>
      <w:widowControl w:val="0"/>
      <w:numPr>
        <w:numId w:val="9"/>
      </w:numPr>
      <w:autoSpaceDE w:val="0"/>
      <w:autoSpaceDN w:val="0"/>
      <w:adjustRightInd w:val="0"/>
      <w:spacing w:line="240" w:lineRule="auto"/>
      <w:ind w:left="288" w:hanging="288"/>
      <w:outlineLvl w:val="0"/>
    </w:pPr>
    <w:rPr>
      <w:rFonts w:ascii="PMingLiU" w:eastAsia="PMingLiU" w:hAnsi="Times New Roman"/>
      <w:szCs w:val="24"/>
      <w:lang w:val="en-US"/>
    </w:rPr>
  </w:style>
  <w:style w:type="paragraph" w:customStyle="1" w:styleId="Bijlagenaangepast">
    <w:name w:val="Bijlagen aangepast"/>
    <w:basedOn w:val="Standaard"/>
    <w:autoRedefine/>
    <w:rsid w:val="00D66D5E"/>
    <w:pPr>
      <w:tabs>
        <w:tab w:val="left" w:pos="1418"/>
      </w:tabs>
      <w:ind w:left="360" w:hanging="360"/>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character" w:customStyle="1" w:styleId="Kop2Char">
    <w:name w:val="Kop 2 Char"/>
    <w:aliases w:val="paragraaf Char,Paragraaf Char,ips_paragraaf Char,H2 Char,Paragrf 2 Char,1.1Heading 2 Char,2scr Char,Univé Paragraaf Char,Reset numbering Char,Bijlage Char,Paragraaf1 Char,k2 Char Char,k2 Char1,h2 Char"/>
    <w:link w:val="Kop2"/>
    <w:rsid w:val="00530E10"/>
    <w:rPr>
      <w:rFonts w:ascii="QuadraatSans-Bold" w:eastAsia="Times New Roman" w:hAnsi="QuadraatSans-Bold"/>
      <w:b/>
      <w:bCs/>
      <w:iCs/>
      <w:color w:val="000000" w:themeColor="text1"/>
      <w:sz w:val="24"/>
      <w:szCs w:val="18"/>
    </w:rPr>
  </w:style>
  <w:style w:type="character" w:customStyle="1" w:styleId="spelle">
    <w:name w:val="spelle"/>
    <w:basedOn w:val="Standaardalinea-lettertype"/>
    <w:rsid w:val="00DF2B8A"/>
  </w:style>
  <w:style w:type="character" w:customStyle="1" w:styleId="Kop1Char">
    <w:name w:val="Kop 1 Char"/>
    <w:aliases w:val="hoofdstuk Char,Hoofdstuk Char,h1 Char,ips_Hoofdstuk Char,H1 Char,Univé Hoofdstuk Char,Section Heading Char,sectionHeading Char1,sectionHeading Char Char"/>
    <w:link w:val="Kop1"/>
    <w:rsid w:val="00EB0B61"/>
    <w:rPr>
      <w:rFonts w:ascii="QuadraatSans-Bold" w:eastAsia="Times New Roman" w:hAnsi="QuadraatSans-Bold"/>
      <w:b/>
      <w:bCs/>
      <w:color w:val="AE1A3B"/>
      <w:sz w:val="28"/>
      <w:szCs w:val="28"/>
    </w:rPr>
  </w:style>
  <w:style w:type="paragraph" w:customStyle="1" w:styleId="Style1">
    <w:name w:val="Style1"/>
    <w:basedOn w:val="Standaard"/>
    <w:link w:val="Style1Char"/>
    <w:qFormat/>
    <w:rsid w:val="00915A96"/>
    <w:pPr>
      <w:numPr>
        <w:numId w:val="10"/>
      </w:numPr>
      <w:spacing w:line="240" w:lineRule="auto"/>
    </w:pPr>
    <w:rPr>
      <w:rFonts w:ascii="Verdana" w:hAnsi="Verdana"/>
      <w:b/>
      <w:sz w:val="24"/>
      <w:szCs w:val="24"/>
    </w:rPr>
  </w:style>
  <w:style w:type="character" w:customStyle="1" w:styleId="Style1Char">
    <w:name w:val="Style1 Char"/>
    <w:link w:val="Style1"/>
    <w:rsid w:val="00915A96"/>
    <w:rPr>
      <w:rFonts w:ascii="Verdana" w:hAnsi="Verdana"/>
      <w:b/>
      <w:color w:val="000000" w:themeColor="text1"/>
      <w:sz w:val="24"/>
      <w:szCs w:val="24"/>
    </w:rPr>
  </w:style>
  <w:style w:type="paragraph" w:customStyle="1" w:styleId="vervolgnummering">
    <w:name w:val="vervolgnummering"/>
    <w:basedOn w:val="Standaard"/>
    <w:next w:val="Standaard"/>
    <w:rsid w:val="00895CED"/>
    <w:pPr>
      <w:tabs>
        <w:tab w:val="num" w:pos="680"/>
      </w:tabs>
      <w:spacing w:line="240" w:lineRule="auto"/>
      <w:ind w:left="680" w:hanging="680"/>
    </w:pPr>
    <w:rPr>
      <w:rFonts w:ascii="Arial" w:eastAsia="Times New Roman" w:hAnsi="Arial"/>
      <w:bCs/>
    </w:rPr>
  </w:style>
  <w:style w:type="character" w:styleId="Tekstvantijdelijkeaanduiding">
    <w:name w:val="Placeholder Text"/>
    <w:basedOn w:val="Standaardalinea-lettertype"/>
    <w:uiPriority w:val="99"/>
    <w:semiHidden/>
    <w:rsid w:val="00BE6AB1"/>
    <w:rPr>
      <w:color w:val="808080"/>
    </w:rPr>
  </w:style>
  <w:style w:type="paragraph" w:styleId="Standaardinspringing">
    <w:name w:val="Normal Indent"/>
    <w:basedOn w:val="Standaard"/>
    <w:link w:val="StandaardinspringingChar"/>
    <w:rsid w:val="00E77927"/>
    <w:pPr>
      <w:spacing w:line="240" w:lineRule="auto"/>
      <w:ind w:left="454"/>
      <w:jc w:val="both"/>
    </w:pPr>
    <w:rPr>
      <w:rFonts w:ascii="Helvetica" w:eastAsia="Times New Roman" w:hAnsi="Helvetica"/>
      <w:sz w:val="18"/>
      <w:lang w:eastAsia="en-US"/>
    </w:rPr>
  </w:style>
  <w:style w:type="character" w:customStyle="1" w:styleId="StandaardinspringingChar">
    <w:name w:val="Standaardinspringing Char"/>
    <w:basedOn w:val="Standaardalinea-lettertype"/>
    <w:link w:val="Standaardinspringing"/>
    <w:rsid w:val="00E77927"/>
    <w:rPr>
      <w:rFonts w:ascii="Helvetica" w:eastAsia="Times New Roman" w:hAnsi="Helvetica"/>
      <w:sz w:val="18"/>
      <w:lang w:eastAsia="en-US"/>
    </w:rPr>
  </w:style>
  <w:style w:type="paragraph" w:customStyle="1" w:styleId="Titelpaginatitel">
    <w:name w:val="Titelpagina titel"/>
    <w:basedOn w:val="Standaard"/>
    <w:rsid w:val="00044011"/>
    <w:pPr>
      <w:framePr w:hSpace="180" w:wrap="notBeside" w:vAnchor="text" w:hAnchor="margin" w:xAlign="right" w:y="2424"/>
      <w:spacing w:line="300" w:lineRule="atLeast"/>
    </w:pPr>
    <w:rPr>
      <w:rFonts w:ascii="Arial" w:eastAsia="Times New Roman" w:hAnsi="Arial"/>
      <w:b/>
      <w:sz w:val="28"/>
      <w:lang w:eastAsia="en-US"/>
    </w:rPr>
  </w:style>
  <w:style w:type="paragraph" w:customStyle="1" w:styleId="Titelpaginadocumentgegevens">
    <w:name w:val="Titelpagina documentgegevens"/>
    <w:basedOn w:val="Standaard"/>
    <w:rsid w:val="00044011"/>
    <w:pPr>
      <w:spacing w:line="300" w:lineRule="atLeast"/>
    </w:pPr>
    <w:rPr>
      <w:rFonts w:ascii="Arial" w:eastAsia="Times New Roman" w:hAnsi="Arial"/>
      <w:sz w:val="18"/>
      <w:lang w:eastAsia="en-US"/>
    </w:rPr>
  </w:style>
  <w:style w:type="character" w:customStyle="1" w:styleId="LijstalineaChar">
    <w:name w:val="Lijstalinea Char"/>
    <w:aliases w:val="3 *- Char,opsomming 1 Char"/>
    <w:basedOn w:val="Standaardalinea-lettertype"/>
    <w:link w:val="Lijstalinea"/>
    <w:uiPriority w:val="34"/>
    <w:locked/>
    <w:rsid w:val="00BA4AA3"/>
    <w:rPr>
      <w:rFonts w:ascii="QuadraatSans-Regular" w:hAnsi="QuadraatSans-Regular"/>
      <w:color w:val="000000" w:themeColor="text1"/>
      <w:sz w:val="22"/>
      <w:lang w:eastAsia="en-US"/>
    </w:rPr>
  </w:style>
  <w:style w:type="paragraph" w:styleId="Revisie">
    <w:name w:val="Revision"/>
    <w:hidden/>
    <w:uiPriority w:val="99"/>
    <w:semiHidden/>
    <w:rsid w:val="00FE487D"/>
    <w:rPr>
      <w:rFonts w:ascii="Corbel" w:hAnsi="Corbel"/>
    </w:rPr>
  </w:style>
  <w:style w:type="paragraph" w:styleId="Tekstzonderopmaak">
    <w:name w:val="Plain Text"/>
    <w:basedOn w:val="Standaard"/>
    <w:link w:val="TekstzonderopmaakChar"/>
    <w:uiPriority w:val="99"/>
    <w:semiHidden/>
    <w:unhideWhenUsed/>
    <w:rsid w:val="000B4EF0"/>
    <w:pPr>
      <w:spacing w:line="240" w:lineRule="auto"/>
    </w:pPr>
    <w:rPr>
      <w:rFonts w:ascii="Verdana" w:eastAsiaTheme="minorHAnsi" w:hAnsi="Verdana"/>
      <w:sz w:val="18"/>
      <w:szCs w:val="18"/>
      <w:lang w:eastAsia="en-US"/>
    </w:rPr>
  </w:style>
  <w:style w:type="character" w:customStyle="1" w:styleId="TekstzonderopmaakChar">
    <w:name w:val="Tekst zonder opmaak Char"/>
    <w:basedOn w:val="Standaardalinea-lettertype"/>
    <w:link w:val="Tekstzonderopmaak"/>
    <w:uiPriority w:val="99"/>
    <w:semiHidden/>
    <w:rsid w:val="000B4EF0"/>
    <w:rPr>
      <w:rFonts w:ascii="Verdana" w:eastAsiaTheme="minorHAnsi" w:hAnsi="Verdana"/>
      <w:sz w:val="18"/>
      <w:szCs w:val="18"/>
      <w:lang w:eastAsia="en-US"/>
    </w:rPr>
  </w:style>
  <w:style w:type="paragraph" w:customStyle="1" w:styleId="Default">
    <w:name w:val="Default"/>
    <w:rsid w:val="00200C72"/>
    <w:pPr>
      <w:autoSpaceDE w:val="0"/>
      <w:autoSpaceDN w:val="0"/>
      <w:adjustRightInd w:val="0"/>
    </w:pPr>
    <w:rPr>
      <w:rFonts w:ascii="Arial" w:eastAsia="Times New Roman" w:hAnsi="Arial" w:cs="Arial"/>
      <w:color w:val="000000"/>
      <w:sz w:val="24"/>
      <w:szCs w:val="24"/>
    </w:rPr>
  </w:style>
  <w:style w:type="paragraph" w:styleId="Normaalweb">
    <w:name w:val="Normal (Web)"/>
    <w:basedOn w:val="Standaard"/>
    <w:uiPriority w:val="99"/>
    <w:unhideWhenUsed/>
    <w:rsid w:val="00F1644F"/>
    <w:pPr>
      <w:spacing w:before="100" w:beforeAutospacing="1" w:after="100" w:afterAutospacing="1" w:line="240" w:lineRule="auto"/>
    </w:pPr>
    <w:rPr>
      <w:rFonts w:ascii="Times New Roman" w:eastAsia="Times New Roman" w:hAnsi="Times New Roman"/>
      <w:sz w:val="24"/>
      <w:szCs w:val="24"/>
    </w:rPr>
  </w:style>
  <w:style w:type="character" w:customStyle="1" w:styleId="VoettekstChar">
    <w:name w:val="Voettekst Char"/>
    <w:link w:val="Voettekst"/>
    <w:uiPriority w:val="99"/>
    <w:rsid w:val="00455F2B"/>
    <w:rPr>
      <w:rFonts w:ascii="Corbel" w:hAnsi="Corbel"/>
      <w:sz w:val="16"/>
    </w:rPr>
  </w:style>
  <w:style w:type="paragraph" w:styleId="Kopvaninhoudsopgave">
    <w:name w:val="TOC Heading"/>
    <w:basedOn w:val="Kop1"/>
    <w:next w:val="Standaard"/>
    <w:uiPriority w:val="39"/>
    <w:unhideWhenUsed/>
    <w:qFormat/>
    <w:rsid w:val="00530E10"/>
    <w:pPr>
      <w:keepNext/>
      <w:keepLines/>
      <w:numPr>
        <w:numId w:val="0"/>
      </w:numPr>
      <w:spacing w:before="240" w:after="0" w:line="259" w:lineRule="auto"/>
      <w:outlineLvl w:val="9"/>
    </w:pPr>
    <w:rPr>
      <w:rFonts w:eastAsiaTheme="majorEastAsia" w:cstheme="majorBidi"/>
      <w:b w:val="0"/>
      <w:bCs w:val="0"/>
      <w:szCs w:val="32"/>
    </w:rPr>
  </w:style>
  <w:style w:type="character" w:styleId="Onopgelostemelding">
    <w:name w:val="Unresolved Mention"/>
    <w:basedOn w:val="Standaardalinea-lettertype"/>
    <w:uiPriority w:val="99"/>
    <w:semiHidden/>
    <w:unhideWhenUsed/>
    <w:rsid w:val="001E00A5"/>
    <w:rPr>
      <w:color w:val="605E5C"/>
      <w:shd w:val="clear" w:color="auto" w:fill="E1DFDD"/>
    </w:rPr>
  </w:style>
  <w:style w:type="paragraph" w:styleId="Titel">
    <w:name w:val="Title"/>
    <w:basedOn w:val="Standaard"/>
    <w:next w:val="Standaard"/>
    <w:link w:val="TitelChar"/>
    <w:uiPriority w:val="10"/>
    <w:qFormat/>
    <w:rsid w:val="00EB0B61"/>
    <w:pPr>
      <w:spacing w:line="240" w:lineRule="auto"/>
      <w:contextualSpacing/>
    </w:pPr>
    <w:rPr>
      <w:rFonts w:ascii="QuadraatSansDis-SemiBold" w:eastAsiaTheme="majorEastAsia" w:hAnsi="QuadraatSansDis-SemiBold" w:cstheme="majorBidi"/>
      <w:color w:val="AE1A3B"/>
      <w:spacing w:val="-10"/>
      <w:kern w:val="28"/>
      <w:sz w:val="52"/>
      <w:szCs w:val="56"/>
    </w:rPr>
  </w:style>
  <w:style w:type="character" w:customStyle="1" w:styleId="TitelChar">
    <w:name w:val="Titel Char"/>
    <w:basedOn w:val="Standaardalinea-lettertype"/>
    <w:link w:val="Titel"/>
    <w:uiPriority w:val="10"/>
    <w:rsid w:val="00EB0B61"/>
    <w:rPr>
      <w:rFonts w:ascii="QuadraatSansDis-SemiBold" w:eastAsiaTheme="majorEastAsia" w:hAnsi="QuadraatSansDis-SemiBold" w:cstheme="majorBidi"/>
      <w:color w:val="AE1A3B"/>
      <w:spacing w:val="-10"/>
      <w:kern w:val="28"/>
      <w:sz w:val="52"/>
      <w:szCs w:val="56"/>
    </w:rPr>
  </w:style>
  <w:style w:type="paragraph" w:customStyle="1" w:styleId="gemeentewageningen">
    <w:name w:val="gemeente wageningen"/>
    <w:basedOn w:val="Standaard"/>
    <w:qFormat/>
    <w:rsid w:val="00530E10"/>
  </w:style>
  <w:style w:type="paragraph" w:styleId="Ondertitel">
    <w:name w:val="Subtitle"/>
    <w:basedOn w:val="Standaard"/>
    <w:next w:val="Standaard"/>
    <w:link w:val="OndertitelChar"/>
    <w:uiPriority w:val="11"/>
    <w:qFormat/>
    <w:rsid w:val="00EB0B61"/>
    <w:pPr>
      <w:numPr>
        <w:ilvl w:val="1"/>
      </w:numPr>
      <w:spacing w:after="160"/>
    </w:pPr>
    <w:rPr>
      <w:rFonts w:ascii="QuadraatSansDis-SemiBold" w:eastAsiaTheme="minorEastAsia" w:hAnsi="QuadraatSansDis-SemiBold" w:cstheme="minorBidi"/>
      <w:color w:val="AE1A3B"/>
      <w:spacing w:val="15"/>
      <w:sz w:val="32"/>
      <w:szCs w:val="22"/>
    </w:rPr>
  </w:style>
  <w:style w:type="character" w:customStyle="1" w:styleId="OndertitelChar">
    <w:name w:val="Ondertitel Char"/>
    <w:basedOn w:val="Standaardalinea-lettertype"/>
    <w:link w:val="Ondertitel"/>
    <w:uiPriority w:val="11"/>
    <w:rsid w:val="00EB0B61"/>
    <w:rPr>
      <w:rFonts w:ascii="QuadraatSansDis-SemiBold" w:eastAsiaTheme="minorEastAsia" w:hAnsi="QuadraatSansDis-SemiBold" w:cstheme="minorBidi"/>
      <w:color w:val="AE1A3B"/>
      <w:spacing w:val="15"/>
      <w:sz w:val="32"/>
      <w:szCs w:val="22"/>
    </w:rPr>
  </w:style>
  <w:style w:type="character" w:styleId="GevolgdeHyperlink">
    <w:name w:val="FollowedHyperlink"/>
    <w:basedOn w:val="Standaardalinea-lettertype"/>
    <w:uiPriority w:val="99"/>
    <w:semiHidden/>
    <w:unhideWhenUsed/>
    <w:rsid w:val="002953A0"/>
    <w:rPr>
      <w:color w:val="800080" w:themeColor="followedHyperlink"/>
      <w:u w:val="single"/>
    </w:rPr>
  </w:style>
  <w:style w:type="paragraph" w:customStyle="1" w:styleId="Bijlageaangepast">
    <w:name w:val="Bijlage aangepast"/>
    <w:basedOn w:val="Kop1zondernummering"/>
    <w:qFormat/>
    <w:rsid w:val="00A34BB3"/>
    <w:pPr>
      <w:numPr>
        <w:numId w:val="21"/>
      </w:numPr>
      <w:ind w:left="360"/>
    </w:pPr>
  </w:style>
  <w:style w:type="paragraph" w:customStyle="1" w:styleId="paragraph">
    <w:name w:val="paragraph"/>
    <w:basedOn w:val="Standaard"/>
    <w:rsid w:val="00832D6C"/>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normaltextrun">
    <w:name w:val="normaltextrun"/>
    <w:basedOn w:val="Standaardalinea-lettertype"/>
    <w:rsid w:val="00832D6C"/>
  </w:style>
  <w:style w:type="character" w:customStyle="1" w:styleId="eop">
    <w:name w:val="eop"/>
    <w:basedOn w:val="Standaardalinea-lettertype"/>
    <w:rsid w:val="00832D6C"/>
  </w:style>
  <w:style w:type="character" w:styleId="Zwaar">
    <w:name w:val="Strong"/>
    <w:basedOn w:val="Standaardalinea-lettertype"/>
    <w:uiPriority w:val="22"/>
    <w:qFormat/>
    <w:rsid w:val="006710C5"/>
    <w:rPr>
      <w:b/>
      <w:bCs/>
    </w:rPr>
  </w:style>
  <w:style w:type="character" w:customStyle="1" w:styleId="Kop3Char">
    <w:name w:val="Kop 3 Char"/>
    <w:aliases w:val="subparagraaf Char,SubParagraaf Char,ips_subparagraaf Char,3scr Char,Episteem PvA Kop 3 Char,Univé Subparagraaf Char,H3 Char,Level 1 - 1 Char,Voorwoord Char,Subparagraaf Char"/>
    <w:basedOn w:val="Standaardalinea-lettertype"/>
    <w:link w:val="Kop3"/>
    <w:rsid w:val="00C13543"/>
    <w:rPr>
      <w:rFonts w:ascii="QuadraatSans-Bold" w:hAnsi="QuadraatSans-Bold" w:cs="Arial"/>
      <w:b/>
      <w:bCs/>
      <w:color w:val="000000" w:themeColor="text1"/>
      <w:sz w:val="22"/>
    </w:rPr>
  </w:style>
  <w:style w:type="character" w:customStyle="1" w:styleId="Kop4Char">
    <w:name w:val="Kop 4 Char"/>
    <w:aliases w:val="h4 Char,Level 2 - a Char"/>
    <w:basedOn w:val="Standaardalinea-lettertype"/>
    <w:link w:val="Kop4"/>
    <w:rsid w:val="00C13543"/>
    <w:rPr>
      <w:rFonts w:ascii="QuadraatSans-Regular" w:hAnsi="QuadraatSans-Regular"/>
      <w:bCs/>
      <w:i/>
      <w:color w:val="000000" w:themeColor="text1"/>
      <w:sz w:val="22"/>
      <w:szCs w:val="28"/>
    </w:rPr>
  </w:style>
  <w:style w:type="character" w:customStyle="1" w:styleId="Kop5Char">
    <w:name w:val="Kop 5 Char"/>
    <w:aliases w:val="h5 Char,Level 3 - i Char"/>
    <w:basedOn w:val="Standaardalinea-lettertype"/>
    <w:link w:val="Kop5"/>
    <w:rsid w:val="00C13543"/>
    <w:rPr>
      <w:rFonts w:ascii="QuadraatSans-Regular" w:hAnsi="QuadraatSans-Regular"/>
      <w:b/>
      <w:bCs/>
      <w:i/>
      <w:iCs/>
      <w:color w:val="000000" w:themeColor="text1"/>
      <w:sz w:val="26"/>
      <w:szCs w:val="26"/>
    </w:rPr>
  </w:style>
  <w:style w:type="character" w:customStyle="1" w:styleId="Kop6Char">
    <w:name w:val="Kop 6 Char"/>
    <w:aliases w:val="Legal Level 1. Char"/>
    <w:basedOn w:val="Standaardalinea-lettertype"/>
    <w:link w:val="Kop6"/>
    <w:rsid w:val="00C13543"/>
    <w:rPr>
      <w:rFonts w:ascii="QuadraatSans-Bold" w:hAnsi="QuadraatSans-Bold"/>
      <w:bCs/>
      <w:color w:val="000000" w:themeColor="text1"/>
      <w:sz w:val="28"/>
      <w:szCs w:val="22"/>
    </w:rPr>
  </w:style>
  <w:style w:type="character" w:customStyle="1" w:styleId="Kop7Char">
    <w:name w:val="Kop 7 Char"/>
    <w:aliases w:val="h7 Char,Legal Level 1.1. Char"/>
    <w:basedOn w:val="Standaardalinea-lettertype"/>
    <w:link w:val="Kop7"/>
    <w:rsid w:val="00C13543"/>
    <w:rPr>
      <w:color w:val="000000" w:themeColor="text1"/>
      <w:sz w:val="24"/>
      <w:szCs w:val="24"/>
    </w:rPr>
  </w:style>
  <w:style w:type="character" w:customStyle="1" w:styleId="Kop8Char">
    <w:name w:val="Kop 8 Char"/>
    <w:aliases w:val="h8 Char,Legal Level 1.1.1. Char1,Legal Level 1.1.1. Char Char"/>
    <w:basedOn w:val="Standaardalinea-lettertype"/>
    <w:link w:val="Kop8"/>
    <w:rsid w:val="00C13543"/>
    <w:rPr>
      <w:i/>
      <w:iCs/>
      <w:color w:val="000000" w:themeColor="text1"/>
      <w:sz w:val="24"/>
      <w:szCs w:val="24"/>
    </w:rPr>
  </w:style>
  <w:style w:type="character" w:customStyle="1" w:styleId="Kop9Char">
    <w:name w:val="Kop 9 Char"/>
    <w:aliases w:val="h9 Char,RFP Reference Char,(appendix) Char, (appendix) Char,appendix Char,Legal Level 1.1.1.1. Char"/>
    <w:basedOn w:val="Standaardalinea-lettertype"/>
    <w:link w:val="Kop9"/>
    <w:rsid w:val="00C13543"/>
    <w:rPr>
      <w:rFonts w:ascii="Arial" w:hAnsi="Arial" w:cs="Arial"/>
      <w:color w:val="000000" w:themeColor="text1"/>
      <w:sz w:val="22"/>
      <w:szCs w:val="22"/>
    </w:rPr>
  </w:style>
  <w:style w:type="character" w:customStyle="1" w:styleId="KoptekstChar">
    <w:name w:val="Koptekst Char"/>
    <w:basedOn w:val="Standaardalinea-lettertype"/>
    <w:link w:val="Koptekst"/>
    <w:rsid w:val="00C13543"/>
    <w:rPr>
      <w:rFonts w:ascii="QuadraatSans-Regular" w:hAnsi="QuadraatSans-Regular"/>
      <w:color w:val="000000" w:themeColor="text1"/>
      <w:sz w:val="16"/>
    </w:rPr>
  </w:style>
  <w:style w:type="character" w:customStyle="1" w:styleId="VoetnoottekstChar">
    <w:name w:val="Voetnoottekst Char"/>
    <w:basedOn w:val="Standaardalinea-lettertype"/>
    <w:link w:val="Voetnoottekst"/>
    <w:semiHidden/>
    <w:rsid w:val="00C13543"/>
    <w:rPr>
      <w:rFonts w:ascii="QuadraatSans-Regular" w:hAnsi="QuadraatSans-Regular"/>
      <w:color w:val="000000" w:themeColor="text1"/>
      <w:sz w:val="22"/>
      <w:lang w:eastAsia="en-US"/>
    </w:rPr>
  </w:style>
  <w:style w:type="paragraph" w:styleId="Geenafstand">
    <w:name w:val="No Spacing"/>
    <w:uiPriority w:val="1"/>
    <w:qFormat/>
    <w:rsid w:val="00C00973"/>
    <w:rPr>
      <w:rFonts w:ascii="QuadraatSans-Regular" w:hAnsi="QuadraatSans-Regular"/>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728">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104271069">
      <w:bodyDiv w:val="1"/>
      <w:marLeft w:val="0"/>
      <w:marRight w:val="0"/>
      <w:marTop w:val="0"/>
      <w:marBottom w:val="0"/>
      <w:divBdr>
        <w:top w:val="none" w:sz="0" w:space="0" w:color="auto"/>
        <w:left w:val="none" w:sz="0" w:space="0" w:color="auto"/>
        <w:bottom w:val="none" w:sz="0" w:space="0" w:color="auto"/>
        <w:right w:val="none" w:sz="0" w:space="0" w:color="auto"/>
      </w:divBdr>
    </w:div>
    <w:div w:id="128212571">
      <w:bodyDiv w:val="1"/>
      <w:marLeft w:val="0"/>
      <w:marRight w:val="0"/>
      <w:marTop w:val="0"/>
      <w:marBottom w:val="0"/>
      <w:divBdr>
        <w:top w:val="none" w:sz="0" w:space="0" w:color="auto"/>
        <w:left w:val="none" w:sz="0" w:space="0" w:color="auto"/>
        <w:bottom w:val="none" w:sz="0" w:space="0" w:color="auto"/>
        <w:right w:val="none" w:sz="0" w:space="0" w:color="auto"/>
      </w:divBdr>
    </w:div>
    <w:div w:id="130558348">
      <w:bodyDiv w:val="1"/>
      <w:marLeft w:val="0"/>
      <w:marRight w:val="0"/>
      <w:marTop w:val="0"/>
      <w:marBottom w:val="0"/>
      <w:divBdr>
        <w:top w:val="none" w:sz="0" w:space="0" w:color="auto"/>
        <w:left w:val="none" w:sz="0" w:space="0" w:color="auto"/>
        <w:bottom w:val="none" w:sz="0" w:space="0" w:color="auto"/>
        <w:right w:val="none" w:sz="0" w:space="0" w:color="auto"/>
      </w:divBdr>
      <w:divsChild>
        <w:div w:id="1412196476">
          <w:marLeft w:val="0"/>
          <w:marRight w:val="0"/>
          <w:marTop w:val="0"/>
          <w:marBottom w:val="0"/>
          <w:divBdr>
            <w:top w:val="none" w:sz="0" w:space="0" w:color="auto"/>
            <w:left w:val="none" w:sz="0" w:space="0" w:color="auto"/>
            <w:bottom w:val="none" w:sz="0" w:space="0" w:color="auto"/>
            <w:right w:val="none" w:sz="0" w:space="0" w:color="auto"/>
          </w:divBdr>
          <w:divsChild>
            <w:div w:id="539561193">
              <w:marLeft w:val="0"/>
              <w:marRight w:val="0"/>
              <w:marTop w:val="0"/>
              <w:marBottom w:val="0"/>
              <w:divBdr>
                <w:top w:val="none" w:sz="0" w:space="0" w:color="auto"/>
                <w:left w:val="none" w:sz="0" w:space="0" w:color="auto"/>
                <w:bottom w:val="none" w:sz="0" w:space="0" w:color="auto"/>
                <w:right w:val="none" w:sz="0" w:space="0" w:color="auto"/>
              </w:divBdr>
              <w:divsChild>
                <w:div w:id="1184707925">
                  <w:marLeft w:val="0"/>
                  <w:marRight w:val="0"/>
                  <w:marTop w:val="0"/>
                  <w:marBottom w:val="0"/>
                  <w:divBdr>
                    <w:top w:val="none" w:sz="0" w:space="0" w:color="auto"/>
                    <w:left w:val="none" w:sz="0" w:space="0" w:color="auto"/>
                    <w:bottom w:val="none" w:sz="0" w:space="0" w:color="auto"/>
                    <w:right w:val="none" w:sz="0" w:space="0" w:color="auto"/>
                  </w:divBdr>
                  <w:divsChild>
                    <w:div w:id="1425540125">
                      <w:marLeft w:val="0"/>
                      <w:marRight w:val="0"/>
                      <w:marTop w:val="0"/>
                      <w:marBottom w:val="0"/>
                      <w:divBdr>
                        <w:top w:val="none" w:sz="0" w:space="0" w:color="auto"/>
                        <w:left w:val="none" w:sz="0" w:space="0" w:color="auto"/>
                        <w:bottom w:val="none" w:sz="0" w:space="0" w:color="auto"/>
                        <w:right w:val="none" w:sz="0" w:space="0" w:color="auto"/>
                      </w:divBdr>
                      <w:divsChild>
                        <w:div w:id="789085258">
                          <w:marLeft w:val="0"/>
                          <w:marRight w:val="0"/>
                          <w:marTop w:val="0"/>
                          <w:marBottom w:val="0"/>
                          <w:divBdr>
                            <w:top w:val="none" w:sz="0" w:space="0" w:color="auto"/>
                            <w:left w:val="none" w:sz="0" w:space="0" w:color="auto"/>
                            <w:bottom w:val="none" w:sz="0" w:space="0" w:color="auto"/>
                            <w:right w:val="none" w:sz="0" w:space="0" w:color="auto"/>
                          </w:divBdr>
                          <w:divsChild>
                            <w:div w:id="1661347147">
                              <w:marLeft w:val="15"/>
                              <w:marRight w:val="195"/>
                              <w:marTop w:val="0"/>
                              <w:marBottom w:val="0"/>
                              <w:divBdr>
                                <w:top w:val="none" w:sz="0" w:space="0" w:color="auto"/>
                                <w:left w:val="none" w:sz="0" w:space="0" w:color="auto"/>
                                <w:bottom w:val="none" w:sz="0" w:space="0" w:color="auto"/>
                                <w:right w:val="none" w:sz="0" w:space="0" w:color="auto"/>
                              </w:divBdr>
                              <w:divsChild>
                                <w:div w:id="1262645372">
                                  <w:marLeft w:val="0"/>
                                  <w:marRight w:val="0"/>
                                  <w:marTop w:val="0"/>
                                  <w:marBottom w:val="0"/>
                                  <w:divBdr>
                                    <w:top w:val="none" w:sz="0" w:space="0" w:color="auto"/>
                                    <w:left w:val="none" w:sz="0" w:space="0" w:color="auto"/>
                                    <w:bottom w:val="none" w:sz="0" w:space="0" w:color="auto"/>
                                    <w:right w:val="none" w:sz="0" w:space="0" w:color="auto"/>
                                  </w:divBdr>
                                  <w:divsChild>
                                    <w:div w:id="75782529">
                                      <w:marLeft w:val="0"/>
                                      <w:marRight w:val="0"/>
                                      <w:marTop w:val="0"/>
                                      <w:marBottom w:val="0"/>
                                      <w:divBdr>
                                        <w:top w:val="none" w:sz="0" w:space="0" w:color="auto"/>
                                        <w:left w:val="none" w:sz="0" w:space="0" w:color="auto"/>
                                        <w:bottom w:val="none" w:sz="0" w:space="0" w:color="auto"/>
                                        <w:right w:val="none" w:sz="0" w:space="0" w:color="auto"/>
                                      </w:divBdr>
                                      <w:divsChild>
                                        <w:div w:id="654844490">
                                          <w:marLeft w:val="0"/>
                                          <w:marRight w:val="0"/>
                                          <w:marTop w:val="0"/>
                                          <w:marBottom w:val="0"/>
                                          <w:divBdr>
                                            <w:top w:val="none" w:sz="0" w:space="0" w:color="auto"/>
                                            <w:left w:val="none" w:sz="0" w:space="0" w:color="auto"/>
                                            <w:bottom w:val="none" w:sz="0" w:space="0" w:color="auto"/>
                                            <w:right w:val="none" w:sz="0" w:space="0" w:color="auto"/>
                                          </w:divBdr>
                                          <w:divsChild>
                                            <w:div w:id="1404374982">
                                              <w:marLeft w:val="0"/>
                                              <w:marRight w:val="0"/>
                                              <w:marTop w:val="0"/>
                                              <w:marBottom w:val="0"/>
                                              <w:divBdr>
                                                <w:top w:val="none" w:sz="0" w:space="0" w:color="auto"/>
                                                <w:left w:val="none" w:sz="0" w:space="0" w:color="auto"/>
                                                <w:bottom w:val="none" w:sz="0" w:space="0" w:color="auto"/>
                                                <w:right w:val="none" w:sz="0" w:space="0" w:color="auto"/>
                                              </w:divBdr>
                                              <w:divsChild>
                                                <w:div w:id="870454279">
                                                  <w:marLeft w:val="0"/>
                                                  <w:marRight w:val="0"/>
                                                  <w:marTop w:val="0"/>
                                                  <w:marBottom w:val="0"/>
                                                  <w:divBdr>
                                                    <w:top w:val="none" w:sz="0" w:space="0" w:color="auto"/>
                                                    <w:left w:val="none" w:sz="0" w:space="0" w:color="auto"/>
                                                    <w:bottom w:val="none" w:sz="0" w:space="0" w:color="auto"/>
                                                    <w:right w:val="none" w:sz="0" w:space="0" w:color="auto"/>
                                                  </w:divBdr>
                                                  <w:divsChild>
                                                    <w:div w:id="578948228">
                                                      <w:marLeft w:val="0"/>
                                                      <w:marRight w:val="0"/>
                                                      <w:marTop w:val="0"/>
                                                      <w:marBottom w:val="0"/>
                                                      <w:divBdr>
                                                        <w:top w:val="none" w:sz="0" w:space="0" w:color="auto"/>
                                                        <w:left w:val="none" w:sz="0" w:space="0" w:color="auto"/>
                                                        <w:bottom w:val="none" w:sz="0" w:space="0" w:color="auto"/>
                                                        <w:right w:val="none" w:sz="0" w:space="0" w:color="auto"/>
                                                      </w:divBdr>
                                                      <w:divsChild>
                                                        <w:div w:id="1985817023">
                                                          <w:marLeft w:val="0"/>
                                                          <w:marRight w:val="0"/>
                                                          <w:marTop w:val="0"/>
                                                          <w:marBottom w:val="0"/>
                                                          <w:divBdr>
                                                            <w:top w:val="none" w:sz="0" w:space="0" w:color="auto"/>
                                                            <w:left w:val="none" w:sz="0" w:space="0" w:color="auto"/>
                                                            <w:bottom w:val="none" w:sz="0" w:space="0" w:color="auto"/>
                                                            <w:right w:val="none" w:sz="0" w:space="0" w:color="auto"/>
                                                          </w:divBdr>
                                                          <w:divsChild>
                                                            <w:div w:id="919871076">
                                                              <w:marLeft w:val="0"/>
                                                              <w:marRight w:val="0"/>
                                                              <w:marTop w:val="0"/>
                                                              <w:marBottom w:val="0"/>
                                                              <w:divBdr>
                                                                <w:top w:val="none" w:sz="0" w:space="0" w:color="auto"/>
                                                                <w:left w:val="none" w:sz="0" w:space="0" w:color="auto"/>
                                                                <w:bottom w:val="none" w:sz="0" w:space="0" w:color="auto"/>
                                                                <w:right w:val="none" w:sz="0" w:space="0" w:color="auto"/>
                                                              </w:divBdr>
                                                              <w:divsChild>
                                                                <w:div w:id="1768772415">
                                                                  <w:marLeft w:val="0"/>
                                                                  <w:marRight w:val="0"/>
                                                                  <w:marTop w:val="735"/>
                                                                  <w:marBottom w:val="0"/>
                                                                  <w:divBdr>
                                                                    <w:top w:val="none" w:sz="0" w:space="0" w:color="auto"/>
                                                                    <w:left w:val="none" w:sz="0" w:space="0" w:color="auto"/>
                                                                    <w:bottom w:val="none" w:sz="0" w:space="0" w:color="auto"/>
                                                                    <w:right w:val="none" w:sz="0" w:space="0" w:color="auto"/>
                                                                  </w:divBdr>
                                                                  <w:divsChild>
                                                                    <w:div w:id="2022658106">
                                                                      <w:marLeft w:val="450"/>
                                                                      <w:marRight w:val="450"/>
                                                                      <w:marTop w:val="0"/>
                                                                      <w:marBottom w:val="0"/>
                                                                      <w:divBdr>
                                                                        <w:top w:val="none" w:sz="0" w:space="0" w:color="auto"/>
                                                                        <w:left w:val="none" w:sz="0" w:space="0" w:color="auto"/>
                                                                        <w:bottom w:val="none" w:sz="0" w:space="0" w:color="auto"/>
                                                                        <w:right w:val="none" w:sz="0" w:space="0" w:color="auto"/>
                                                                      </w:divBdr>
                                                                      <w:divsChild>
                                                                        <w:div w:id="1852255992">
                                                                          <w:marLeft w:val="0"/>
                                                                          <w:marRight w:val="45"/>
                                                                          <w:marTop w:val="45"/>
                                                                          <w:marBottom w:val="0"/>
                                                                          <w:divBdr>
                                                                            <w:top w:val="none" w:sz="0" w:space="0" w:color="auto"/>
                                                                            <w:left w:val="none" w:sz="0" w:space="0" w:color="auto"/>
                                                                            <w:bottom w:val="none" w:sz="0" w:space="0" w:color="auto"/>
                                                                            <w:right w:val="none" w:sz="0" w:space="0" w:color="auto"/>
                                                                          </w:divBdr>
                                                                          <w:divsChild>
                                                                            <w:div w:id="1066221622">
                                                                              <w:marLeft w:val="0"/>
                                                                              <w:marRight w:val="0"/>
                                                                              <w:marTop w:val="0"/>
                                                                              <w:marBottom w:val="0"/>
                                                                              <w:divBdr>
                                                                                <w:top w:val="none" w:sz="0" w:space="0" w:color="auto"/>
                                                                                <w:left w:val="none" w:sz="0" w:space="0" w:color="auto"/>
                                                                                <w:bottom w:val="none" w:sz="0" w:space="0" w:color="auto"/>
                                                                                <w:right w:val="none" w:sz="0" w:space="0" w:color="auto"/>
                                                                              </w:divBdr>
                                                                              <w:divsChild>
                                                                                <w:div w:id="1904832528">
                                                                                  <w:marLeft w:val="0"/>
                                                                                  <w:marRight w:val="0"/>
                                                                                  <w:marTop w:val="0"/>
                                                                                  <w:marBottom w:val="0"/>
                                                                                  <w:divBdr>
                                                                                    <w:top w:val="none" w:sz="0" w:space="0" w:color="auto"/>
                                                                                    <w:left w:val="none" w:sz="0" w:space="0" w:color="auto"/>
                                                                                    <w:bottom w:val="none" w:sz="0" w:space="0" w:color="auto"/>
                                                                                    <w:right w:val="none" w:sz="0" w:space="0" w:color="auto"/>
                                                                                  </w:divBdr>
                                                                                  <w:divsChild>
                                                                                    <w:div w:id="1837257643">
                                                                                      <w:marLeft w:val="0"/>
                                                                                      <w:marRight w:val="0"/>
                                                                                      <w:marTop w:val="0"/>
                                                                                      <w:marBottom w:val="0"/>
                                                                                      <w:divBdr>
                                                                                        <w:top w:val="none" w:sz="0" w:space="0" w:color="auto"/>
                                                                                        <w:left w:val="single" w:sz="6" w:space="0" w:color="auto"/>
                                                                                        <w:bottom w:val="none" w:sz="0" w:space="0" w:color="auto"/>
                                                                                        <w:right w:val="single" w:sz="6" w:space="0" w:color="auto"/>
                                                                                      </w:divBdr>
                                                                                      <w:divsChild>
                                                                                        <w:div w:id="690570905">
                                                                                          <w:marLeft w:val="150"/>
                                                                                          <w:marRight w:val="150"/>
                                                                                          <w:marTop w:val="0"/>
                                                                                          <w:marBottom w:val="0"/>
                                                                                          <w:divBdr>
                                                                                            <w:top w:val="none" w:sz="0" w:space="0" w:color="auto"/>
                                                                                            <w:left w:val="none" w:sz="0" w:space="0" w:color="auto"/>
                                                                                            <w:bottom w:val="none" w:sz="0" w:space="0" w:color="auto"/>
                                                                                            <w:right w:val="none" w:sz="0" w:space="0" w:color="auto"/>
                                                                                          </w:divBdr>
                                                                                          <w:divsChild>
                                                                                            <w:div w:id="527842292">
                                                                                              <w:marLeft w:val="0"/>
                                                                                              <w:marRight w:val="0"/>
                                                                                              <w:marTop w:val="0"/>
                                                                                              <w:marBottom w:val="0"/>
                                                                                              <w:divBdr>
                                                                                                <w:top w:val="none" w:sz="0" w:space="0" w:color="auto"/>
                                                                                                <w:left w:val="none" w:sz="0" w:space="0" w:color="auto"/>
                                                                                                <w:bottom w:val="none" w:sz="0" w:space="0" w:color="auto"/>
                                                                                                <w:right w:val="none" w:sz="0" w:space="0" w:color="auto"/>
                                                                                              </w:divBdr>
                                                                                              <w:divsChild>
                                                                                                <w:div w:id="1907447862">
                                                                                                  <w:marLeft w:val="0"/>
                                                                                                  <w:marRight w:val="0"/>
                                                                                                  <w:marTop w:val="0"/>
                                                                                                  <w:marBottom w:val="0"/>
                                                                                                  <w:divBdr>
                                                                                                    <w:top w:val="none" w:sz="0" w:space="0" w:color="auto"/>
                                                                                                    <w:left w:val="none" w:sz="0" w:space="0" w:color="auto"/>
                                                                                                    <w:bottom w:val="none" w:sz="0" w:space="0" w:color="auto"/>
                                                                                                    <w:right w:val="none" w:sz="0" w:space="0" w:color="auto"/>
                                                                                                  </w:divBdr>
                                                                                                  <w:divsChild>
                                                                                                    <w:div w:id="1286543261">
                                                                                                      <w:marLeft w:val="0"/>
                                                                                                      <w:marRight w:val="0"/>
                                                                                                      <w:marTop w:val="0"/>
                                                                                                      <w:marBottom w:val="0"/>
                                                                                                      <w:divBdr>
                                                                                                        <w:top w:val="none" w:sz="0" w:space="0" w:color="auto"/>
                                                                                                        <w:left w:val="none" w:sz="0" w:space="0" w:color="auto"/>
                                                                                                        <w:bottom w:val="none" w:sz="0" w:space="0" w:color="auto"/>
                                                                                                        <w:right w:val="none" w:sz="0" w:space="0" w:color="auto"/>
                                                                                                      </w:divBdr>
                                                                                                      <w:divsChild>
                                                                                                        <w:div w:id="454639953">
                                                                                                          <w:marLeft w:val="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679004">
      <w:bodyDiv w:val="1"/>
      <w:marLeft w:val="0"/>
      <w:marRight w:val="0"/>
      <w:marTop w:val="0"/>
      <w:marBottom w:val="0"/>
      <w:divBdr>
        <w:top w:val="none" w:sz="0" w:space="0" w:color="auto"/>
        <w:left w:val="none" w:sz="0" w:space="0" w:color="auto"/>
        <w:bottom w:val="none" w:sz="0" w:space="0" w:color="auto"/>
        <w:right w:val="none" w:sz="0" w:space="0" w:color="auto"/>
      </w:divBdr>
    </w:div>
    <w:div w:id="231354738">
      <w:bodyDiv w:val="1"/>
      <w:marLeft w:val="0"/>
      <w:marRight w:val="0"/>
      <w:marTop w:val="0"/>
      <w:marBottom w:val="0"/>
      <w:divBdr>
        <w:top w:val="none" w:sz="0" w:space="0" w:color="auto"/>
        <w:left w:val="none" w:sz="0" w:space="0" w:color="auto"/>
        <w:bottom w:val="none" w:sz="0" w:space="0" w:color="auto"/>
        <w:right w:val="none" w:sz="0" w:space="0" w:color="auto"/>
      </w:divBdr>
    </w:div>
    <w:div w:id="332493245">
      <w:bodyDiv w:val="1"/>
      <w:marLeft w:val="0"/>
      <w:marRight w:val="0"/>
      <w:marTop w:val="0"/>
      <w:marBottom w:val="0"/>
      <w:divBdr>
        <w:top w:val="none" w:sz="0" w:space="0" w:color="auto"/>
        <w:left w:val="none" w:sz="0" w:space="0" w:color="auto"/>
        <w:bottom w:val="none" w:sz="0" w:space="0" w:color="auto"/>
        <w:right w:val="none" w:sz="0" w:space="0" w:color="auto"/>
      </w:divBdr>
    </w:div>
    <w:div w:id="341127199">
      <w:bodyDiv w:val="1"/>
      <w:marLeft w:val="0"/>
      <w:marRight w:val="0"/>
      <w:marTop w:val="0"/>
      <w:marBottom w:val="0"/>
      <w:divBdr>
        <w:top w:val="none" w:sz="0" w:space="0" w:color="auto"/>
        <w:left w:val="none" w:sz="0" w:space="0" w:color="auto"/>
        <w:bottom w:val="none" w:sz="0" w:space="0" w:color="auto"/>
        <w:right w:val="none" w:sz="0" w:space="0" w:color="auto"/>
      </w:divBdr>
    </w:div>
    <w:div w:id="347680405">
      <w:bodyDiv w:val="1"/>
      <w:marLeft w:val="0"/>
      <w:marRight w:val="0"/>
      <w:marTop w:val="0"/>
      <w:marBottom w:val="0"/>
      <w:divBdr>
        <w:top w:val="none" w:sz="0" w:space="0" w:color="auto"/>
        <w:left w:val="none" w:sz="0" w:space="0" w:color="auto"/>
        <w:bottom w:val="none" w:sz="0" w:space="0" w:color="auto"/>
        <w:right w:val="none" w:sz="0" w:space="0" w:color="auto"/>
      </w:divBdr>
    </w:div>
    <w:div w:id="360398922">
      <w:bodyDiv w:val="1"/>
      <w:marLeft w:val="0"/>
      <w:marRight w:val="0"/>
      <w:marTop w:val="0"/>
      <w:marBottom w:val="0"/>
      <w:divBdr>
        <w:top w:val="none" w:sz="0" w:space="0" w:color="auto"/>
        <w:left w:val="none" w:sz="0" w:space="0" w:color="auto"/>
        <w:bottom w:val="none" w:sz="0" w:space="0" w:color="auto"/>
        <w:right w:val="none" w:sz="0" w:space="0" w:color="auto"/>
      </w:divBdr>
    </w:div>
    <w:div w:id="360859787">
      <w:bodyDiv w:val="1"/>
      <w:marLeft w:val="0"/>
      <w:marRight w:val="0"/>
      <w:marTop w:val="0"/>
      <w:marBottom w:val="0"/>
      <w:divBdr>
        <w:top w:val="none" w:sz="0" w:space="0" w:color="auto"/>
        <w:left w:val="none" w:sz="0" w:space="0" w:color="auto"/>
        <w:bottom w:val="none" w:sz="0" w:space="0" w:color="auto"/>
        <w:right w:val="none" w:sz="0" w:space="0" w:color="auto"/>
      </w:divBdr>
    </w:div>
    <w:div w:id="375084545">
      <w:bodyDiv w:val="1"/>
      <w:marLeft w:val="0"/>
      <w:marRight w:val="0"/>
      <w:marTop w:val="0"/>
      <w:marBottom w:val="0"/>
      <w:divBdr>
        <w:top w:val="none" w:sz="0" w:space="0" w:color="auto"/>
        <w:left w:val="none" w:sz="0" w:space="0" w:color="auto"/>
        <w:bottom w:val="none" w:sz="0" w:space="0" w:color="auto"/>
        <w:right w:val="none" w:sz="0" w:space="0" w:color="auto"/>
      </w:divBdr>
    </w:div>
    <w:div w:id="390469845">
      <w:bodyDiv w:val="1"/>
      <w:marLeft w:val="0"/>
      <w:marRight w:val="0"/>
      <w:marTop w:val="0"/>
      <w:marBottom w:val="0"/>
      <w:divBdr>
        <w:top w:val="none" w:sz="0" w:space="0" w:color="auto"/>
        <w:left w:val="none" w:sz="0" w:space="0" w:color="auto"/>
        <w:bottom w:val="none" w:sz="0" w:space="0" w:color="auto"/>
        <w:right w:val="none" w:sz="0" w:space="0" w:color="auto"/>
      </w:divBdr>
      <w:divsChild>
        <w:div w:id="12877274">
          <w:marLeft w:val="0"/>
          <w:marRight w:val="0"/>
          <w:marTop w:val="0"/>
          <w:marBottom w:val="0"/>
          <w:divBdr>
            <w:top w:val="none" w:sz="0" w:space="0" w:color="auto"/>
            <w:left w:val="none" w:sz="0" w:space="0" w:color="auto"/>
            <w:bottom w:val="none" w:sz="0" w:space="0" w:color="auto"/>
            <w:right w:val="none" w:sz="0" w:space="0" w:color="auto"/>
          </w:divBdr>
        </w:div>
        <w:div w:id="686172195">
          <w:marLeft w:val="0"/>
          <w:marRight w:val="0"/>
          <w:marTop w:val="0"/>
          <w:marBottom w:val="0"/>
          <w:divBdr>
            <w:top w:val="none" w:sz="0" w:space="0" w:color="auto"/>
            <w:left w:val="none" w:sz="0" w:space="0" w:color="auto"/>
            <w:bottom w:val="none" w:sz="0" w:space="0" w:color="auto"/>
            <w:right w:val="none" w:sz="0" w:space="0" w:color="auto"/>
          </w:divBdr>
        </w:div>
        <w:div w:id="858936450">
          <w:marLeft w:val="0"/>
          <w:marRight w:val="0"/>
          <w:marTop w:val="0"/>
          <w:marBottom w:val="0"/>
          <w:divBdr>
            <w:top w:val="none" w:sz="0" w:space="0" w:color="auto"/>
            <w:left w:val="none" w:sz="0" w:space="0" w:color="auto"/>
            <w:bottom w:val="none" w:sz="0" w:space="0" w:color="auto"/>
            <w:right w:val="none" w:sz="0" w:space="0" w:color="auto"/>
          </w:divBdr>
        </w:div>
        <w:div w:id="866601353">
          <w:marLeft w:val="0"/>
          <w:marRight w:val="0"/>
          <w:marTop w:val="0"/>
          <w:marBottom w:val="0"/>
          <w:divBdr>
            <w:top w:val="none" w:sz="0" w:space="0" w:color="auto"/>
            <w:left w:val="none" w:sz="0" w:space="0" w:color="auto"/>
            <w:bottom w:val="none" w:sz="0" w:space="0" w:color="auto"/>
            <w:right w:val="none" w:sz="0" w:space="0" w:color="auto"/>
          </w:divBdr>
        </w:div>
        <w:div w:id="1025788309">
          <w:marLeft w:val="0"/>
          <w:marRight w:val="0"/>
          <w:marTop w:val="0"/>
          <w:marBottom w:val="0"/>
          <w:divBdr>
            <w:top w:val="none" w:sz="0" w:space="0" w:color="auto"/>
            <w:left w:val="none" w:sz="0" w:space="0" w:color="auto"/>
            <w:bottom w:val="none" w:sz="0" w:space="0" w:color="auto"/>
            <w:right w:val="none" w:sz="0" w:space="0" w:color="auto"/>
          </w:divBdr>
        </w:div>
        <w:div w:id="1401709673">
          <w:marLeft w:val="0"/>
          <w:marRight w:val="0"/>
          <w:marTop w:val="0"/>
          <w:marBottom w:val="0"/>
          <w:divBdr>
            <w:top w:val="none" w:sz="0" w:space="0" w:color="auto"/>
            <w:left w:val="none" w:sz="0" w:space="0" w:color="auto"/>
            <w:bottom w:val="none" w:sz="0" w:space="0" w:color="auto"/>
            <w:right w:val="none" w:sz="0" w:space="0" w:color="auto"/>
          </w:divBdr>
        </w:div>
        <w:div w:id="1921788612">
          <w:marLeft w:val="0"/>
          <w:marRight w:val="0"/>
          <w:marTop w:val="0"/>
          <w:marBottom w:val="0"/>
          <w:divBdr>
            <w:top w:val="none" w:sz="0" w:space="0" w:color="auto"/>
            <w:left w:val="none" w:sz="0" w:space="0" w:color="auto"/>
            <w:bottom w:val="none" w:sz="0" w:space="0" w:color="auto"/>
            <w:right w:val="none" w:sz="0" w:space="0" w:color="auto"/>
          </w:divBdr>
        </w:div>
      </w:divsChild>
    </w:div>
    <w:div w:id="397096488">
      <w:bodyDiv w:val="1"/>
      <w:marLeft w:val="0"/>
      <w:marRight w:val="0"/>
      <w:marTop w:val="0"/>
      <w:marBottom w:val="0"/>
      <w:divBdr>
        <w:top w:val="none" w:sz="0" w:space="0" w:color="auto"/>
        <w:left w:val="none" w:sz="0" w:space="0" w:color="auto"/>
        <w:bottom w:val="none" w:sz="0" w:space="0" w:color="auto"/>
        <w:right w:val="none" w:sz="0" w:space="0" w:color="auto"/>
      </w:divBdr>
    </w:div>
    <w:div w:id="399448170">
      <w:bodyDiv w:val="1"/>
      <w:marLeft w:val="0"/>
      <w:marRight w:val="0"/>
      <w:marTop w:val="0"/>
      <w:marBottom w:val="0"/>
      <w:divBdr>
        <w:top w:val="none" w:sz="0" w:space="0" w:color="auto"/>
        <w:left w:val="none" w:sz="0" w:space="0" w:color="auto"/>
        <w:bottom w:val="none" w:sz="0" w:space="0" w:color="auto"/>
        <w:right w:val="none" w:sz="0" w:space="0" w:color="auto"/>
      </w:divBdr>
    </w:div>
    <w:div w:id="400058057">
      <w:bodyDiv w:val="1"/>
      <w:marLeft w:val="0"/>
      <w:marRight w:val="0"/>
      <w:marTop w:val="0"/>
      <w:marBottom w:val="0"/>
      <w:divBdr>
        <w:top w:val="none" w:sz="0" w:space="0" w:color="auto"/>
        <w:left w:val="none" w:sz="0" w:space="0" w:color="auto"/>
        <w:bottom w:val="none" w:sz="0" w:space="0" w:color="auto"/>
        <w:right w:val="none" w:sz="0" w:space="0" w:color="auto"/>
      </w:divBdr>
    </w:div>
    <w:div w:id="410391458">
      <w:bodyDiv w:val="1"/>
      <w:marLeft w:val="0"/>
      <w:marRight w:val="0"/>
      <w:marTop w:val="0"/>
      <w:marBottom w:val="0"/>
      <w:divBdr>
        <w:top w:val="none" w:sz="0" w:space="0" w:color="auto"/>
        <w:left w:val="none" w:sz="0" w:space="0" w:color="auto"/>
        <w:bottom w:val="none" w:sz="0" w:space="0" w:color="auto"/>
        <w:right w:val="none" w:sz="0" w:space="0" w:color="auto"/>
      </w:divBdr>
      <w:divsChild>
        <w:div w:id="771511201">
          <w:marLeft w:val="0"/>
          <w:marRight w:val="0"/>
          <w:marTop w:val="0"/>
          <w:marBottom w:val="0"/>
          <w:divBdr>
            <w:top w:val="none" w:sz="0" w:space="0" w:color="auto"/>
            <w:left w:val="none" w:sz="0" w:space="0" w:color="auto"/>
            <w:bottom w:val="none" w:sz="0" w:space="0" w:color="auto"/>
            <w:right w:val="none" w:sz="0" w:space="0" w:color="auto"/>
          </w:divBdr>
        </w:div>
        <w:div w:id="834733748">
          <w:marLeft w:val="0"/>
          <w:marRight w:val="0"/>
          <w:marTop w:val="0"/>
          <w:marBottom w:val="0"/>
          <w:divBdr>
            <w:top w:val="none" w:sz="0" w:space="0" w:color="auto"/>
            <w:left w:val="none" w:sz="0" w:space="0" w:color="auto"/>
            <w:bottom w:val="none" w:sz="0" w:space="0" w:color="auto"/>
            <w:right w:val="none" w:sz="0" w:space="0" w:color="auto"/>
          </w:divBdr>
        </w:div>
        <w:div w:id="1010984052">
          <w:marLeft w:val="0"/>
          <w:marRight w:val="0"/>
          <w:marTop w:val="0"/>
          <w:marBottom w:val="0"/>
          <w:divBdr>
            <w:top w:val="none" w:sz="0" w:space="0" w:color="auto"/>
            <w:left w:val="none" w:sz="0" w:space="0" w:color="auto"/>
            <w:bottom w:val="none" w:sz="0" w:space="0" w:color="auto"/>
            <w:right w:val="none" w:sz="0" w:space="0" w:color="auto"/>
          </w:divBdr>
        </w:div>
        <w:div w:id="1220508631">
          <w:marLeft w:val="0"/>
          <w:marRight w:val="0"/>
          <w:marTop w:val="0"/>
          <w:marBottom w:val="0"/>
          <w:divBdr>
            <w:top w:val="none" w:sz="0" w:space="0" w:color="auto"/>
            <w:left w:val="none" w:sz="0" w:space="0" w:color="auto"/>
            <w:bottom w:val="none" w:sz="0" w:space="0" w:color="auto"/>
            <w:right w:val="none" w:sz="0" w:space="0" w:color="auto"/>
          </w:divBdr>
        </w:div>
        <w:div w:id="1356493568">
          <w:marLeft w:val="0"/>
          <w:marRight w:val="0"/>
          <w:marTop w:val="0"/>
          <w:marBottom w:val="0"/>
          <w:divBdr>
            <w:top w:val="none" w:sz="0" w:space="0" w:color="auto"/>
            <w:left w:val="none" w:sz="0" w:space="0" w:color="auto"/>
            <w:bottom w:val="none" w:sz="0" w:space="0" w:color="auto"/>
            <w:right w:val="none" w:sz="0" w:space="0" w:color="auto"/>
          </w:divBdr>
        </w:div>
        <w:div w:id="1793478556">
          <w:marLeft w:val="0"/>
          <w:marRight w:val="0"/>
          <w:marTop w:val="0"/>
          <w:marBottom w:val="0"/>
          <w:divBdr>
            <w:top w:val="none" w:sz="0" w:space="0" w:color="auto"/>
            <w:left w:val="none" w:sz="0" w:space="0" w:color="auto"/>
            <w:bottom w:val="none" w:sz="0" w:space="0" w:color="auto"/>
            <w:right w:val="none" w:sz="0" w:space="0" w:color="auto"/>
          </w:divBdr>
        </w:div>
        <w:div w:id="2064481224">
          <w:marLeft w:val="0"/>
          <w:marRight w:val="0"/>
          <w:marTop w:val="0"/>
          <w:marBottom w:val="0"/>
          <w:divBdr>
            <w:top w:val="none" w:sz="0" w:space="0" w:color="auto"/>
            <w:left w:val="none" w:sz="0" w:space="0" w:color="auto"/>
            <w:bottom w:val="none" w:sz="0" w:space="0" w:color="auto"/>
            <w:right w:val="none" w:sz="0" w:space="0" w:color="auto"/>
          </w:divBdr>
        </w:div>
      </w:divsChild>
    </w:div>
    <w:div w:id="429353592">
      <w:bodyDiv w:val="1"/>
      <w:marLeft w:val="0"/>
      <w:marRight w:val="0"/>
      <w:marTop w:val="0"/>
      <w:marBottom w:val="0"/>
      <w:divBdr>
        <w:top w:val="none" w:sz="0" w:space="0" w:color="auto"/>
        <w:left w:val="none" w:sz="0" w:space="0" w:color="auto"/>
        <w:bottom w:val="none" w:sz="0" w:space="0" w:color="auto"/>
        <w:right w:val="none" w:sz="0" w:space="0" w:color="auto"/>
      </w:divBdr>
    </w:div>
    <w:div w:id="472137408">
      <w:bodyDiv w:val="1"/>
      <w:marLeft w:val="0"/>
      <w:marRight w:val="0"/>
      <w:marTop w:val="0"/>
      <w:marBottom w:val="0"/>
      <w:divBdr>
        <w:top w:val="none" w:sz="0" w:space="0" w:color="auto"/>
        <w:left w:val="none" w:sz="0" w:space="0" w:color="auto"/>
        <w:bottom w:val="none" w:sz="0" w:space="0" w:color="auto"/>
        <w:right w:val="none" w:sz="0" w:space="0" w:color="auto"/>
      </w:divBdr>
    </w:div>
    <w:div w:id="484710240">
      <w:bodyDiv w:val="1"/>
      <w:marLeft w:val="0"/>
      <w:marRight w:val="0"/>
      <w:marTop w:val="0"/>
      <w:marBottom w:val="0"/>
      <w:divBdr>
        <w:top w:val="none" w:sz="0" w:space="0" w:color="auto"/>
        <w:left w:val="none" w:sz="0" w:space="0" w:color="auto"/>
        <w:bottom w:val="none" w:sz="0" w:space="0" w:color="auto"/>
        <w:right w:val="none" w:sz="0" w:space="0" w:color="auto"/>
      </w:divBdr>
    </w:div>
    <w:div w:id="488329699">
      <w:bodyDiv w:val="1"/>
      <w:marLeft w:val="0"/>
      <w:marRight w:val="0"/>
      <w:marTop w:val="0"/>
      <w:marBottom w:val="0"/>
      <w:divBdr>
        <w:top w:val="none" w:sz="0" w:space="0" w:color="auto"/>
        <w:left w:val="none" w:sz="0" w:space="0" w:color="auto"/>
        <w:bottom w:val="none" w:sz="0" w:space="0" w:color="auto"/>
        <w:right w:val="none" w:sz="0" w:space="0" w:color="auto"/>
      </w:divBdr>
    </w:div>
    <w:div w:id="542324176">
      <w:bodyDiv w:val="1"/>
      <w:marLeft w:val="0"/>
      <w:marRight w:val="0"/>
      <w:marTop w:val="0"/>
      <w:marBottom w:val="0"/>
      <w:divBdr>
        <w:top w:val="none" w:sz="0" w:space="0" w:color="auto"/>
        <w:left w:val="none" w:sz="0" w:space="0" w:color="auto"/>
        <w:bottom w:val="none" w:sz="0" w:space="0" w:color="auto"/>
        <w:right w:val="none" w:sz="0" w:space="0" w:color="auto"/>
      </w:divBdr>
      <w:divsChild>
        <w:div w:id="417412007">
          <w:marLeft w:val="0"/>
          <w:marRight w:val="0"/>
          <w:marTop w:val="0"/>
          <w:marBottom w:val="0"/>
          <w:divBdr>
            <w:top w:val="none" w:sz="0" w:space="0" w:color="auto"/>
            <w:left w:val="none" w:sz="0" w:space="0" w:color="auto"/>
            <w:bottom w:val="none" w:sz="0" w:space="0" w:color="auto"/>
            <w:right w:val="none" w:sz="0" w:space="0" w:color="auto"/>
          </w:divBdr>
        </w:div>
        <w:div w:id="932783965">
          <w:marLeft w:val="0"/>
          <w:marRight w:val="0"/>
          <w:marTop w:val="0"/>
          <w:marBottom w:val="0"/>
          <w:divBdr>
            <w:top w:val="none" w:sz="0" w:space="0" w:color="auto"/>
            <w:left w:val="none" w:sz="0" w:space="0" w:color="auto"/>
            <w:bottom w:val="none" w:sz="0" w:space="0" w:color="auto"/>
            <w:right w:val="none" w:sz="0" w:space="0" w:color="auto"/>
          </w:divBdr>
        </w:div>
        <w:div w:id="1459759811">
          <w:marLeft w:val="0"/>
          <w:marRight w:val="0"/>
          <w:marTop w:val="0"/>
          <w:marBottom w:val="0"/>
          <w:divBdr>
            <w:top w:val="none" w:sz="0" w:space="0" w:color="auto"/>
            <w:left w:val="none" w:sz="0" w:space="0" w:color="auto"/>
            <w:bottom w:val="none" w:sz="0" w:space="0" w:color="auto"/>
            <w:right w:val="none" w:sz="0" w:space="0" w:color="auto"/>
          </w:divBdr>
        </w:div>
      </w:divsChild>
    </w:div>
    <w:div w:id="549346302">
      <w:bodyDiv w:val="1"/>
      <w:marLeft w:val="0"/>
      <w:marRight w:val="0"/>
      <w:marTop w:val="0"/>
      <w:marBottom w:val="0"/>
      <w:divBdr>
        <w:top w:val="none" w:sz="0" w:space="0" w:color="auto"/>
        <w:left w:val="none" w:sz="0" w:space="0" w:color="auto"/>
        <w:bottom w:val="none" w:sz="0" w:space="0" w:color="auto"/>
        <w:right w:val="none" w:sz="0" w:space="0" w:color="auto"/>
      </w:divBdr>
    </w:div>
    <w:div w:id="583340603">
      <w:bodyDiv w:val="1"/>
      <w:marLeft w:val="0"/>
      <w:marRight w:val="0"/>
      <w:marTop w:val="0"/>
      <w:marBottom w:val="0"/>
      <w:divBdr>
        <w:top w:val="none" w:sz="0" w:space="0" w:color="auto"/>
        <w:left w:val="none" w:sz="0" w:space="0" w:color="auto"/>
        <w:bottom w:val="none" w:sz="0" w:space="0" w:color="auto"/>
        <w:right w:val="none" w:sz="0" w:space="0" w:color="auto"/>
      </w:divBdr>
      <w:divsChild>
        <w:div w:id="44530722">
          <w:marLeft w:val="0"/>
          <w:marRight w:val="0"/>
          <w:marTop w:val="0"/>
          <w:marBottom w:val="0"/>
          <w:divBdr>
            <w:top w:val="none" w:sz="0" w:space="0" w:color="auto"/>
            <w:left w:val="none" w:sz="0" w:space="0" w:color="auto"/>
            <w:bottom w:val="none" w:sz="0" w:space="0" w:color="auto"/>
            <w:right w:val="none" w:sz="0" w:space="0" w:color="auto"/>
          </w:divBdr>
          <w:divsChild>
            <w:div w:id="310597795">
              <w:marLeft w:val="0"/>
              <w:marRight w:val="0"/>
              <w:marTop w:val="0"/>
              <w:marBottom w:val="0"/>
              <w:divBdr>
                <w:top w:val="none" w:sz="0" w:space="0" w:color="auto"/>
                <w:left w:val="none" w:sz="0" w:space="0" w:color="auto"/>
                <w:bottom w:val="none" w:sz="0" w:space="0" w:color="auto"/>
                <w:right w:val="none" w:sz="0" w:space="0" w:color="auto"/>
              </w:divBdr>
            </w:div>
          </w:divsChild>
        </w:div>
        <w:div w:id="74909484">
          <w:marLeft w:val="0"/>
          <w:marRight w:val="0"/>
          <w:marTop w:val="0"/>
          <w:marBottom w:val="0"/>
          <w:divBdr>
            <w:top w:val="none" w:sz="0" w:space="0" w:color="auto"/>
            <w:left w:val="none" w:sz="0" w:space="0" w:color="auto"/>
            <w:bottom w:val="none" w:sz="0" w:space="0" w:color="auto"/>
            <w:right w:val="none" w:sz="0" w:space="0" w:color="auto"/>
          </w:divBdr>
          <w:divsChild>
            <w:div w:id="1190098252">
              <w:marLeft w:val="0"/>
              <w:marRight w:val="0"/>
              <w:marTop w:val="0"/>
              <w:marBottom w:val="0"/>
              <w:divBdr>
                <w:top w:val="none" w:sz="0" w:space="0" w:color="auto"/>
                <w:left w:val="none" w:sz="0" w:space="0" w:color="auto"/>
                <w:bottom w:val="none" w:sz="0" w:space="0" w:color="auto"/>
                <w:right w:val="none" w:sz="0" w:space="0" w:color="auto"/>
              </w:divBdr>
            </w:div>
          </w:divsChild>
        </w:div>
        <w:div w:id="100076884">
          <w:marLeft w:val="0"/>
          <w:marRight w:val="0"/>
          <w:marTop w:val="0"/>
          <w:marBottom w:val="0"/>
          <w:divBdr>
            <w:top w:val="none" w:sz="0" w:space="0" w:color="auto"/>
            <w:left w:val="none" w:sz="0" w:space="0" w:color="auto"/>
            <w:bottom w:val="none" w:sz="0" w:space="0" w:color="auto"/>
            <w:right w:val="none" w:sz="0" w:space="0" w:color="auto"/>
          </w:divBdr>
          <w:divsChild>
            <w:div w:id="35666421">
              <w:marLeft w:val="0"/>
              <w:marRight w:val="0"/>
              <w:marTop w:val="0"/>
              <w:marBottom w:val="0"/>
              <w:divBdr>
                <w:top w:val="none" w:sz="0" w:space="0" w:color="auto"/>
                <w:left w:val="none" w:sz="0" w:space="0" w:color="auto"/>
                <w:bottom w:val="none" w:sz="0" w:space="0" w:color="auto"/>
                <w:right w:val="none" w:sz="0" w:space="0" w:color="auto"/>
              </w:divBdr>
            </w:div>
          </w:divsChild>
        </w:div>
        <w:div w:id="126313670">
          <w:marLeft w:val="0"/>
          <w:marRight w:val="0"/>
          <w:marTop w:val="0"/>
          <w:marBottom w:val="0"/>
          <w:divBdr>
            <w:top w:val="none" w:sz="0" w:space="0" w:color="auto"/>
            <w:left w:val="none" w:sz="0" w:space="0" w:color="auto"/>
            <w:bottom w:val="none" w:sz="0" w:space="0" w:color="auto"/>
            <w:right w:val="none" w:sz="0" w:space="0" w:color="auto"/>
          </w:divBdr>
          <w:divsChild>
            <w:div w:id="651102182">
              <w:marLeft w:val="0"/>
              <w:marRight w:val="0"/>
              <w:marTop w:val="0"/>
              <w:marBottom w:val="0"/>
              <w:divBdr>
                <w:top w:val="none" w:sz="0" w:space="0" w:color="auto"/>
                <w:left w:val="none" w:sz="0" w:space="0" w:color="auto"/>
                <w:bottom w:val="none" w:sz="0" w:space="0" w:color="auto"/>
                <w:right w:val="none" w:sz="0" w:space="0" w:color="auto"/>
              </w:divBdr>
            </w:div>
          </w:divsChild>
        </w:div>
        <w:div w:id="137695752">
          <w:marLeft w:val="0"/>
          <w:marRight w:val="0"/>
          <w:marTop w:val="0"/>
          <w:marBottom w:val="0"/>
          <w:divBdr>
            <w:top w:val="none" w:sz="0" w:space="0" w:color="auto"/>
            <w:left w:val="none" w:sz="0" w:space="0" w:color="auto"/>
            <w:bottom w:val="none" w:sz="0" w:space="0" w:color="auto"/>
            <w:right w:val="none" w:sz="0" w:space="0" w:color="auto"/>
          </w:divBdr>
          <w:divsChild>
            <w:div w:id="1973057721">
              <w:marLeft w:val="0"/>
              <w:marRight w:val="0"/>
              <w:marTop w:val="0"/>
              <w:marBottom w:val="0"/>
              <w:divBdr>
                <w:top w:val="none" w:sz="0" w:space="0" w:color="auto"/>
                <w:left w:val="none" w:sz="0" w:space="0" w:color="auto"/>
                <w:bottom w:val="none" w:sz="0" w:space="0" w:color="auto"/>
                <w:right w:val="none" w:sz="0" w:space="0" w:color="auto"/>
              </w:divBdr>
            </w:div>
          </w:divsChild>
        </w:div>
        <w:div w:id="228422076">
          <w:marLeft w:val="0"/>
          <w:marRight w:val="0"/>
          <w:marTop w:val="0"/>
          <w:marBottom w:val="0"/>
          <w:divBdr>
            <w:top w:val="none" w:sz="0" w:space="0" w:color="auto"/>
            <w:left w:val="none" w:sz="0" w:space="0" w:color="auto"/>
            <w:bottom w:val="none" w:sz="0" w:space="0" w:color="auto"/>
            <w:right w:val="none" w:sz="0" w:space="0" w:color="auto"/>
          </w:divBdr>
          <w:divsChild>
            <w:div w:id="1702050493">
              <w:marLeft w:val="0"/>
              <w:marRight w:val="0"/>
              <w:marTop w:val="0"/>
              <w:marBottom w:val="0"/>
              <w:divBdr>
                <w:top w:val="none" w:sz="0" w:space="0" w:color="auto"/>
                <w:left w:val="none" w:sz="0" w:space="0" w:color="auto"/>
                <w:bottom w:val="none" w:sz="0" w:space="0" w:color="auto"/>
                <w:right w:val="none" w:sz="0" w:space="0" w:color="auto"/>
              </w:divBdr>
            </w:div>
          </w:divsChild>
        </w:div>
        <w:div w:id="251820353">
          <w:marLeft w:val="0"/>
          <w:marRight w:val="0"/>
          <w:marTop w:val="0"/>
          <w:marBottom w:val="0"/>
          <w:divBdr>
            <w:top w:val="none" w:sz="0" w:space="0" w:color="auto"/>
            <w:left w:val="none" w:sz="0" w:space="0" w:color="auto"/>
            <w:bottom w:val="none" w:sz="0" w:space="0" w:color="auto"/>
            <w:right w:val="none" w:sz="0" w:space="0" w:color="auto"/>
          </w:divBdr>
          <w:divsChild>
            <w:div w:id="334650792">
              <w:marLeft w:val="0"/>
              <w:marRight w:val="0"/>
              <w:marTop w:val="0"/>
              <w:marBottom w:val="0"/>
              <w:divBdr>
                <w:top w:val="none" w:sz="0" w:space="0" w:color="auto"/>
                <w:left w:val="none" w:sz="0" w:space="0" w:color="auto"/>
                <w:bottom w:val="none" w:sz="0" w:space="0" w:color="auto"/>
                <w:right w:val="none" w:sz="0" w:space="0" w:color="auto"/>
              </w:divBdr>
            </w:div>
          </w:divsChild>
        </w:div>
        <w:div w:id="295768737">
          <w:marLeft w:val="0"/>
          <w:marRight w:val="0"/>
          <w:marTop w:val="0"/>
          <w:marBottom w:val="0"/>
          <w:divBdr>
            <w:top w:val="none" w:sz="0" w:space="0" w:color="auto"/>
            <w:left w:val="none" w:sz="0" w:space="0" w:color="auto"/>
            <w:bottom w:val="none" w:sz="0" w:space="0" w:color="auto"/>
            <w:right w:val="none" w:sz="0" w:space="0" w:color="auto"/>
          </w:divBdr>
          <w:divsChild>
            <w:div w:id="361709713">
              <w:marLeft w:val="0"/>
              <w:marRight w:val="0"/>
              <w:marTop w:val="0"/>
              <w:marBottom w:val="0"/>
              <w:divBdr>
                <w:top w:val="none" w:sz="0" w:space="0" w:color="auto"/>
                <w:left w:val="none" w:sz="0" w:space="0" w:color="auto"/>
                <w:bottom w:val="none" w:sz="0" w:space="0" w:color="auto"/>
                <w:right w:val="none" w:sz="0" w:space="0" w:color="auto"/>
              </w:divBdr>
            </w:div>
          </w:divsChild>
        </w:div>
        <w:div w:id="444349365">
          <w:marLeft w:val="0"/>
          <w:marRight w:val="0"/>
          <w:marTop w:val="0"/>
          <w:marBottom w:val="0"/>
          <w:divBdr>
            <w:top w:val="none" w:sz="0" w:space="0" w:color="auto"/>
            <w:left w:val="none" w:sz="0" w:space="0" w:color="auto"/>
            <w:bottom w:val="none" w:sz="0" w:space="0" w:color="auto"/>
            <w:right w:val="none" w:sz="0" w:space="0" w:color="auto"/>
          </w:divBdr>
          <w:divsChild>
            <w:div w:id="1351755622">
              <w:marLeft w:val="0"/>
              <w:marRight w:val="0"/>
              <w:marTop w:val="0"/>
              <w:marBottom w:val="0"/>
              <w:divBdr>
                <w:top w:val="none" w:sz="0" w:space="0" w:color="auto"/>
                <w:left w:val="none" w:sz="0" w:space="0" w:color="auto"/>
                <w:bottom w:val="none" w:sz="0" w:space="0" w:color="auto"/>
                <w:right w:val="none" w:sz="0" w:space="0" w:color="auto"/>
              </w:divBdr>
            </w:div>
          </w:divsChild>
        </w:div>
        <w:div w:id="492649704">
          <w:marLeft w:val="0"/>
          <w:marRight w:val="0"/>
          <w:marTop w:val="0"/>
          <w:marBottom w:val="0"/>
          <w:divBdr>
            <w:top w:val="none" w:sz="0" w:space="0" w:color="auto"/>
            <w:left w:val="none" w:sz="0" w:space="0" w:color="auto"/>
            <w:bottom w:val="none" w:sz="0" w:space="0" w:color="auto"/>
            <w:right w:val="none" w:sz="0" w:space="0" w:color="auto"/>
          </w:divBdr>
          <w:divsChild>
            <w:div w:id="592201657">
              <w:marLeft w:val="0"/>
              <w:marRight w:val="0"/>
              <w:marTop w:val="0"/>
              <w:marBottom w:val="0"/>
              <w:divBdr>
                <w:top w:val="none" w:sz="0" w:space="0" w:color="auto"/>
                <w:left w:val="none" w:sz="0" w:space="0" w:color="auto"/>
                <w:bottom w:val="none" w:sz="0" w:space="0" w:color="auto"/>
                <w:right w:val="none" w:sz="0" w:space="0" w:color="auto"/>
              </w:divBdr>
            </w:div>
          </w:divsChild>
        </w:div>
        <w:div w:id="836116763">
          <w:marLeft w:val="0"/>
          <w:marRight w:val="0"/>
          <w:marTop w:val="0"/>
          <w:marBottom w:val="0"/>
          <w:divBdr>
            <w:top w:val="none" w:sz="0" w:space="0" w:color="auto"/>
            <w:left w:val="none" w:sz="0" w:space="0" w:color="auto"/>
            <w:bottom w:val="none" w:sz="0" w:space="0" w:color="auto"/>
            <w:right w:val="none" w:sz="0" w:space="0" w:color="auto"/>
          </w:divBdr>
          <w:divsChild>
            <w:div w:id="844130916">
              <w:marLeft w:val="0"/>
              <w:marRight w:val="0"/>
              <w:marTop w:val="0"/>
              <w:marBottom w:val="0"/>
              <w:divBdr>
                <w:top w:val="none" w:sz="0" w:space="0" w:color="auto"/>
                <w:left w:val="none" w:sz="0" w:space="0" w:color="auto"/>
                <w:bottom w:val="none" w:sz="0" w:space="0" w:color="auto"/>
                <w:right w:val="none" w:sz="0" w:space="0" w:color="auto"/>
              </w:divBdr>
            </w:div>
          </w:divsChild>
        </w:div>
        <w:div w:id="889852246">
          <w:marLeft w:val="0"/>
          <w:marRight w:val="0"/>
          <w:marTop w:val="0"/>
          <w:marBottom w:val="0"/>
          <w:divBdr>
            <w:top w:val="none" w:sz="0" w:space="0" w:color="auto"/>
            <w:left w:val="none" w:sz="0" w:space="0" w:color="auto"/>
            <w:bottom w:val="none" w:sz="0" w:space="0" w:color="auto"/>
            <w:right w:val="none" w:sz="0" w:space="0" w:color="auto"/>
          </w:divBdr>
          <w:divsChild>
            <w:div w:id="1338078284">
              <w:marLeft w:val="0"/>
              <w:marRight w:val="0"/>
              <w:marTop w:val="0"/>
              <w:marBottom w:val="0"/>
              <w:divBdr>
                <w:top w:val="none" w:sz="0" w:space="0" w:color="auto"/>
                <w:left w:val="none" w:sz="0" w:space="0" w:color="auto"/>
                <w:bottom w:val="none" w:sz="0" w:space="0" w:color="auto"/>
                <w:right w:val="none" w:sz="0" w:space="0" w:color="auto"/>
              </w:divBdr>
            </w:div>
          </w:divsChild>
        </w:div>
        <w:div w:id="964388757">
          <w:marLeft w:val="0"/>
          <w:marRight w:val="0"/>
          <w:marTop w:val="0"/>
          <w:marBottom w:val="0"/>
          <w:divBdr>
            <w:top w:val="none" w:sz="0" w:space="0" w:color="auto"/>
            <w:left w:val="none" w:sz="0" w:space="0" w:color="auto"/>
            <w:bottom w:val="none" w:sz="0" w:space="0" w:color="auto"/>
            <w:right w:val="none" w:sz="0" w:space="0" w:color="auto"/>
          </w:divBdr>
          <w:divsChild>
            <w:div w:id="1949922827">
              <w:marLeft w:val="0"/>
              <w:marRight w:val="0"/>
              <w:marTop w:val="0"/>
              <w:marBottom w:val="0"/>
              <w:divBdr>
                <w:top w:val="none" w:sz="0" w:space="0" w:color="auto"/>
                <w:left w:val="none" w:sz="0" w:space="0" w:color="auto"/>
                <w:bottom w:val="none" w:sz="0" w:space="0" w:color="auto"/>
                <w:right w:val="none" w:sz="0" w:space="0" w:color="auto"/>
              </w:divBdr>
            </w:div>
          </w:divsChild>
        </w:div>
        <w:div w:id="1046635504">
          <w:marLeft w:val="0"/>
          <w:marRight w:val="0"/>
          <w:marTop w:val="0"/>
          <w:marBottom w:val="0"/>
          <w:divBdr>
            <w:top w:val="none" w:sz="0" w:space="0" w:color="auto"/>
            <w:left w:val="none" w:sz="0" w:space="0" w:color="auto"/>
            <w:bottom w:val="none" w:sz="0" w:space="0" w:color="auto"/>
            <w:right w:val="none" w:sz="0" w:space="0" w:color="auto"/>
          </w:divBdr>
          <w:divsChild>
            <w:div w:id="1838955682">
              <w:marLeft w:val="0"/>
              <w:marRight w:val="0"/>
              <w:marTop w:val="0"/>
              <w:marBottom w:val="0"/>
              <w:divBdr>
                <w:top w:val="none" w:sz="0" w:space="0" w:color="auto"/>
                <w:left w:val="none" w:sz="0" w:space="0" w:color="auto"/>
                <w:bottom w:val="none" w:sz="0" w:space="0" w:color="auto"/>
                <w:right w:val="none" w:sz="0" w:space="0" w:color="auto"/>
              </w:divBdr>
            </w:div>
          </w:divsChild>
        </w:div>
        <w:div w:id="1125193969">
          <w:marLeft w:val="0"/>
          <w:marRight w:val="0"/>
          <w:marTop w:val="0"/>
          <w:marBottom w:val="0"/>
          <w:divBdr>
            <w:top w:val="none" w:sz="0" w:space="0" w:color="auto"/>
            <w:left w:val="none" w:sz="0" w:space="0" w:color="auto"/>
            <w:bottom w:val="none" w:sz="0" w:space="0" w:color="auto"/>
            <w:right w:val="none" w:sz="0" w:space="0" w:color="auto"/>
          </w:divBdr>
          <w:divsChild>
            <w:div w:id="1693797256">
              <w:marLeft w:val="0"/>
              <w:marRight w:val="0"/>
              <w:marTop w:val="0"/>
              <w:marBottom w:val="0"/>
              <w:divBdr>
                <w:top w:val="none" w:sz="0" w:space="0" w:color="auto"/>
                <w:left w:val="none" w:sz="0" w:space="0" w:color="auto"/>
                <w:bottom w:val="none" w:sz="0" w:space="0" w:color="auto"/>
                <w:right w:val="none" w:sz="0" w:space="0" w:color="auto"/>
              </w:divBdr>
            </w:div>
          </w:divsChild>
        </w:div>
        <w:div w:id="1195922460">
          <w:marLeft w:val="0"/>
          <w:marRight w:val="0"/>
          <w:marTop w:val="0"/>
          <w:marBottom w:val="0"/>
          <w:divBdr>
            <w:top w:val="none" w:sz="0" w:space="0" w:color="auto"/>
            <w:left w:val="none" w:sz="0" w:space="0" w:color="auto"/>
            <w:bottom w:val="none" w:sz="0" w:space="0" w:color="auto"/>
            <w:right w:val="none" w:sz="0" w:space="0" w:color="auto"/>
          </w:divBdr>
          <w:divsChild>
            <w:div w:id="658576387">
              <w:marLeft w:val="0"/>
              <w:marRight w:val="0"/>
              <w:marTop w:val="0"/>
              <w:marBottom w:val="0"/>
              <w:divBdr>
                <w:top w:val="none" w:sz="0" w:space="0" w:color="auto"/>
                <w:left w:val="none" w:sz="0" w:space="0" w:color="auto"/>
                <w:bottom w:val="none" w:sz="0" w:space="0" w:color="auto"/>
                <w:right w:val="none" w:sz="0" w:space="0" w:color="auto"/>
              </w:divBdr>
            </w:div>
          </w:divsChild>
        </w:div>
        <w:div w:id="1253276568">
          <w:marLeft w:val="0"/>
          <w:marRight w:val="0"/>
          <w:marTop w:val="0"/>
          <w:marBottom w:val="0"/>
          <w:divBdr>
            <w:top w:val="none" w:sz="0" w:space="0" w:color="auto"/>
            <w:left w:val="none" w:sz="0" w:space="0" w:color="auto"/>
            <w:bottom w:val="none" w:sz="0" w:space="0" w:color="auto"/>
            <w:right w:val="none" w:sz="0" w:space="0" w:color="auto"/>
          </w:divBdr>
          <w:divsChild>
            <w:div w:id="1011836250">
              <w:marLeft w:val="0"/>
              <w:marRight w:val="0"/>
              <w:marTop w:val="0"/>
              <w:marBottom w:val="0"/>
              <w:divBdr>
                <w:top w:val="none" w:sz="0" w:space="0" w:color="auto"/>
                <w:left w:val="none" w:sz="0" w:space="0" w:color="auto"/>
                <w:bottom w:val="none" w:sz="0" w:space="0" w:color="auto"/>
                <w:right w:val="none" w:sz="0" w:space="0" w:color="auto"/>
              </w:divBdr>
            </w:div>
          </w:divsChild>
        </w:div>
        <w:div w:id="1384673761">
          <w:marLeft w:val="0"/>
          <w:marRight w:val="0"/>
          <w:marTop w:val="0"/>
          <w:marBottom w:val="0"/>
          <w:divBdr>
            <w:top w:val="none" w:sz="0" w:space="0" w:color="auto"/>
            <w:left w:val="none" w:sz="0" w:space="0" w:color="auto"/>
            <w:bottom w:val="none" w:sz="0" w:space="0" w:color="auto"/>
            <w:right w:val="none" w:sz="0" w:space="0" w:color="auto"/>
          </w:divBdr>
          <w:divsChild>
            <w:div w:id="1030447166">
              <w:marLeft w:val="0"/>
              <w:marRight w:val="0"/>
              <w:marTop w:val="0"/>
              <w:marBottom w:val="0"/>
              <w:divBdr>
                <w:top w:val="none" w:sz="0" w:space="0" w:color="auto"/>
                <w:left w:val="none" w:sz="0" w:space="0" w:color="auto"/>
                <w:bottom w:val="none" w:sz="0" w:space="0" w:color="auto"/>
                <w:right w:val="none" w:sz="0" w:space="0" w:color="auto"/>
              </w:divBdr>
            </w:div>
          </w:divsChild>
        </w:div>
        <w:div w:id="1427575703">
          <w:marLeft w:val="0"/>
          <w:marRight w:val="0"/>
          <w:marTop w:val="0"/>
          <w:marBottom w:val="0"/>
          <w:divBdr>
            <w:top w:val="none" w:sz="0" w:space="0" w:color="auto"/>
            <w:left w:val="none" w:sz="0" w:space="0" w:color="auto"/>
            <w:bottom w:val="none" w:sz="0" w:space="0" w:color="auto"/>
            <w:right w:val="none" w:sz="0" w:space="0" w:color="auto"/>
          </w:divBdr>
          <w:divsChild>
            <w:div w:id="628240389">
              <w:marLeft w:val="0"/>
              <w:marRight w:val="0"/>
              <w:marTop w:val="0"/>
              <w:marBottom w:val="0"/>
              <w:divBdr>
                <w:top w:val="none" w:sz="0" w:space="0" w:color="auto"/>
                <w:left w:val="none" w:sz="0" w:space="0" w:color="auto"/>
                <w:bottom w:val="none" w:sz="0" w:space="0" w:color="auto"/>
                <w:right w:val="none" w:sz="0" w:space="0" w:color="auto"/>
              </w:divBdr>
            </w:div>
          </w:divsChild>
        </w:div>
        <w:div w:id="1528445804">
          <w:marLeft w:val="0"/>
          <w:marRight w:val="0"/>
          <w:marTop w:val="0"/>
          <w:marBottom w:val="0"/>
          <w:divBdr>
            <w:top w:val="none" w:sz="0" w:space="0" w:color="auto"/>
            <w:left w:val="none" w:sz="0" w:space="0" w:color="auto"/>
            <w:bottom w:val="none" w:sz="0" w:space="0" w:color="auto"/>
            <w:right w:val="none" w:sz="0" w:space="0" w:color="auto"/>
          </w:divBdr>
          <w:divsChild>
            <w:div w:id="869495311">
              <w:marLeft w:val="0"/>
              <w:marRight w:val="0"/>
              <w:marTop w:val="0"/>
              <w:marBottom w:val="0"/>
              <w:divBdr>
                <w:top w:val="none" w:sz="0" w:space="0" w:color="auto"/>
                <w:left w:val="none" w:sz="0" w:space="0" w:color="auto"/>
                <w:bottom w:val="none" w:sz="0" w:space="0" w:color="auto"/>
                <w:right w:val="none" w:sz="0" w:space="0" w:color="auto"/>
              </w:divBdr>
            </w:div>
          </w:divsChild>
        </w:div>
        <w:div w:id="1709990311">
          <w:marLeft w:val="0"/>
          <w:marRight w:val="0"/>
          <w:marTop w:val="0"/>
          <w:marBottom w:val="0"/>
          <w:divBdr>
            <w:top w:val="none" w:sz="0" w:space="0" w:color="auto"/>
            <w:left w:val="none" w:sz="0" w:space="0" w:color="auto"/>
            <w:bottom w:val="none" w:sz="0" w:space="0" w:color="auto"/>
            <w:right w:val="none" w:sz="0" w:space="0" w:color="auto"/>
          </w:divBdr>
          <w:divsChild>
            <w:div w:id="127015186">
              <w:marLeft w:val="0"/>
              <w:marRight w:val="0"/>
              <w:marTop w:val="0"/>
              <w:marBottom w:val="0"/>
              <w:divBdr>
                <w:top w:val="none" w:sz="0" w:space="0" w:color="auto"/>
                <w:left w:val="none" w:sz="0" w:space="0" w:color="auto"/>
                <w:bottom w:val="none" w:sz="0" w:space="0" w:color="auto"/>
                <w:right w:val="none" w:sz="0" w:space="0" w:color="auto"/>
              </w:divBdr>
            </w:div>
          </w:divsChild>
        </w:div>
        <w:div w:id="1806704569">
          <w:marLeft w:val="0"/>
          <w:marRight w:val="0"/>
          <w:marTop w:val="0"/>
          <w:marBottom w:val="0"/>
          <w:divBdr>
            <w:top w:val="none" w:sz="0" w:space="0" w:color="auto"/>
            <w:left w:val="none" w:sz="0" w:space="0" w:color="auto"/>
            <w:bottom w:val="none" w:sz="0" w:space="0" w:color="auto"/>
            <w:right w:val="none" w:sz="0" w:space="0" w:color="auto"/>
          </w:divBdr>
          <w:divsChild>
            <w:div w:id="1059741101">
              <w:marLeft w:val="0"/>
              <w:marRight w:val="0"/>
              <w:marTop w:val="0"/>
              <w:marBottom w:val="0"/>
              <w:divBdr>
                <w:top w:val="none" w:sz="0" w:space="0" w:color="auto"/>
                <w:left w:val="none" w:sz="0" w:space="0" w:color="auto"/>
                <w:bottom w:val="none" w:sz="0" w:space="0" w:color="auto"/>
                <w:right w:val="none" w:sz="0" w:space="0" w:color="auto"/>
              </w:divBdr>
            </w:div>
          </w:divsChild>
        </w:div>
        <w:div w:id="2067336430">
          <w:marLeft w:val="0"/>
          <w:marRight w:val="0"/>
          <w:marTop w:val="0"/>
          <w:marBottom w:val="0"/>
          <w:divBdr>
            <w:top w:val="none" w:sz="0" w:space="0" w:color="auto"/>
            <w:left w:val="none" w:sz="0" w:space="0" w:color="auto"/>
            <w:bottom w:val="none" w:sz="0" w:space="0" w:color="auto"/>
            <w:right w:val="none" w:sz="0" w:space="0" w:color="auto"/>
          </w:divBdr>
          <w:divsChild>
            <w:div w:id="373849503">
              <w:marLeft w:val="0"/>
              <w:marRight w:val="0"/>
              <w:marTop w:val="0"/>
              <w:marBottom w:val="0"/>
              <w:divBdr>
                <w:top w:val="none" w:sz="0" w:space="0" w:color="auto"/>
                <w:left w:val="none" w:sz="0" w:space="0" w:color="auto"/>
                <w:bottom w:val="none" w:sz="0" w:space="0" w:color="auto"/>
                <w:right w:val="none" w:sz="0" w:space="0" w:color="auto"/>
              </w:divBdr>
            </w:div>
          </w:divsChild>
        </w:div>
        <w:div w:id="2114326213">
          <w:marLeft w:val="0"/>
          <w:marRight w:val="0"/>
          <w:marTop w:val="0"/>
          <w:marBottom w:val="0"/>
          <w:divBdr>
            <w:top w:val="none" w:sz="0" w:space="0" w:color="auto"/>
            <w:left w:val="none" w:sz="0" w:space="0" w:color="auto"/>
            <w:bottom w:val="none" w:sz="0" w:space="0" w:color="auto"/>
            <w:right w:val="none" w:sz="0" w:space="0" w:color="auto"/>
          </w:divBdr>
          <w:divsChild>
            <w:div w:id="17179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78383">
      <w:bodyDiv w:val="1"/>
      <w:marLeft w:val="0"/>
      <w:marRight w:val="0"/>
      <w:marTop w:val="0"/>
      <w:marBottom w:val="0"/>
      <w:divBdr>
        <w:top w:val="none" w:sz="0" w:space="0" w:color="auto"/>
        <w:left w:val="none" w:sz="0" w:space="0" w:color="auto"/>
        <w:bottom w:val="none" w:sz="0" w:space="0" w:color="auto"/>
        <w:right w:val="none" w:sz="0" w:space="0" w:color="auto"/>
      </w:divBdr>
    </w:div>
    <w:div w:id="646667127">
      <w:bodyDiv w:val="1"/>
      <w:marLeft w:val="0"/>
      <w:marRight w:val="0"/>
      <w:marTop w:val="0"/>
      <w:marBottom w:val="0"/>
      <w:divBdr>
        <w:top w:val="none" w:sz="0" w:space="0" w:color="auto"/>
        <w:left w:val="none" w:sz="0" w:space="0" w:color="auto"/>
        <w:bottom w:val="none" w:sz="0" w:space="0" w:color="auto"/>
        <w:right w:val="none" w:sz="0" w:space="0" w:color="auto"/>
      </w:divBdr>
    </w:div>
    <w:div w:id="657808420">
      <w:bodyDiv w:val="1"/>
      <w:marLeft w:val="0"/>
      <w:marRight w:val="0"/>
      <w:marTop w:val="0"/>
      <w:marBottom w:val="0"/>
      <w:divBdr>
        <w:top w:val="none" w:sz="0" w:space="0" w:color="auto"/>
        <w:left w:val="none" w:sz="0" w:space="0" w:color="auto"/>
        <w:bottom w:val="none" w:sz="0" w:space="0" w:color="auto"/>
        <w:right w:val="none" w:sz="0" w:space="0" w:color="auto"/>
      </w:divBdr>
    </w:div>
    <w:div w:id="686099920">
      <w:bodyDiv w:val="1"/>
      <w:marLeft w:val="0"/>
      <w:marRight w:val="0"/>
      <w:marTop w:val="0"/>
      <w:marBottom w:val="0"/>
      <w:divBdr>
        <w:top w:val="none" w:sz="0" w:space="0" w:color="auto"/>
        <w:left w:val="none" w:sz="0" w:space="0" w:color="auto"/>
        <w:bottom w:val="none" w:sz="0" w:space="0" w:color="auto"/>
        <w:right w:val="none" w:sz="0" w:space="0" w:color="auto"/>
      </w:divBdr>
      <w:divsChild>
        <w:div w:id="41756046">
          <w:marLeft w:val="0"/>
          <w:marRight w:val="0"/>
          <w:marTop w:val="0"/>
          <w:marBottom w:val="0"/>
          <w:divBdr>
            <w:top w:val="none" w:sz="0" w:space="0" w:color="auto"/>
            <w:left w:val="none" w:sz="0" w:space="0" w:color="auto"/>
            <w:bottom w:val="none" w:sz="0" w:space="0" w:color="auto"/>
            <w:right w:val="none" w:sz="0" w:space="0" w:color="auto"/>
          </w:divBdr>
          <w:divsChild>
            <w:div w:id="1943150708">
              <w:marLeft w:val="0"/>
              <w:marRight w:val="0"/>
              <w:marTop w:val="0"/>
              <w:marBottom w:val="0"/>
              <w:divBdr>
                <w:top w:val="none" w:sz="0" w:space="0" w:color="auto"/>
                <w:left w:val="none" w:sz="0" w:space="0" w:color="auto"/>
                <w:bottom w:val="none" w:sz="0" w:space="0" w:color="auto"/>
                <w:right w:val="none" w:sz="0" w:space="0" w:color="auto"/>
              </w:divBdr>
            </w:div>
          </w:divsChild>
        </w:div>
        <w:div w:id="47994540">
          <w:marLeft w:val="0"/>
          <w:marRight w:val="0"/>
          <w:marTop w:val="0"/>
          <w:marBottom w:val="0"/>
          <w:divBdr>
            <w:top w:val="none" w:sz="0" w:space="0" w:color="auto"/>
            <w:left w:val="none" w:sz="0" w:space="0" w:color="auto"/>
            <w:bottom w:val="none" w:sz="0" w:space="0" w:color="auto"/>
            <w:right w:val="none" w:sz="0" w:space="0" w:color="auto"/>
          </w:divBdr>
          <w:divsChild>
            <w:div w:id="997538977">
              <w:marLeft w:val="0"/>
              <w:marRight w:val="0"/>
              <w:marTop w:val="0"/>
              <w:marBottom w:val="0"/>
              <w:divBdr>
                <w:top w:val="none" w:sz="0" w:space="0" w:color="auto"/>
                <w:left w:val="none" w:sz="0" w:space="0" w:color="auto"/>
                <w:bottom w:val="none" w:sz="0" w:space="0" w:color="auto"/>
                <w:right w:val="none" w:sz="0" w:space="0" w:color="auto"/>
              </w:divBdr>
            </w:div>
          </w:divsChild>
        </w:div>
        <w:div w:id="70779925">
          <w:marLeft w:val="0"/>
          <w:marRight w:val="0"/>
          <w:marTop w:val="0"/>
          <w:marBottom w:val="0"/>
          <w:divBdr>
            <w:top w:val="none" w:sz="0" w:space="0" w:color="auto"/>
            <w:left w:val="none" w:sz="0" w:space="0" w:color="auto"/>
            <w:bottom w:val="none" w:sz="0" w:space="0" w:color="auto"/>
            <w:right w:val="none" w:sz="0" w:space="0" w:color="auto"/>
          </w:divBdr>
          <w:divsChild>
            <w:div w:id="717512300">
              <w:marLeft w:val="0"/>
              <w:marRight w:val="0"/>
              <w:marTop w:val="0"/>
              <w:marBottom w:val="0"/>
              <w:divBdr>
                <w:top w:val="none" w:sz="0" w:space="0" w:color="auto"/>
                <w:left w:val="none" w:sz="0" w:space="0" w:color="auto"/>
                <w:bottom w:val="none" w:sz="0" w:space="0" w:color="auto"/>
                <w:right w:val="none" w:sz="0" w:space="0" w:color="auto"/>
              </w:divBdr>
            </w:div>
          </w:divsChild>
        </w:div>
        <w:div w:id="124007289">
          <w:marLeft w:val="0"/>
          <w:marRight w:val="0"/>
          <w:marTop w:val="0"/>
          <w:marBottom w:val="0"/>
          <w:divBdr>
            <w:top w:val="none" w:sz="0" w:space="0" w:color="auto"/>
            <w:left w:val="none" w:sz="0" w:space="0" w:color="auto"/>
            <w:bottom w:val="none" w:sz="0" w:space="0" w:color="auto"/>
            <w:right w:val="none" w:sz="0" w:space="0" w:color="auto"/>
          </w:divBdr>
          <w:divsChild>
            <w:div w:id="935330549">
              <w:marLeft w:val="0"/>
              <w:marRight w:val="0"/>
              <w:marTop w:val="0"/>
              <w:marBottom w:val="0"/>
              <w:divBdr>
                <w:top w:val="none" w:sz="0" w:space="0" w:color="auto"/>
                <w:left w:val="none" w:sz="0" w:space="0" w:color="auto"/>
                <w:bottom w:val="none" w:sz="0" w:space="0" w:color="auto"/>
                <w:right w:val="none" w:sz="0" w:space="0" w:color="auto"/>
              </w:divBdr>
            </w:div>
          </w:divsChild>
        </w:div>
        <w:div w:id="428739101">
          <w:marLeft w:val="0"/>
          <w:marRight w:val="0"/>
          <w:marTop w:val="0"/>
          <w:marBottom w:val="0"/>
          <w:divBdr>
            <w:top w:val="none" w:sz="0" w:space="0" w:color="auto"/>
            <w:left w:val="none" w:sz="0" w:space="0" w:color="auto"/>
            <w:bottom w:val="none" w:sz="0" w:space="0" w:color="auto"/>
            <w:right w:val="none" w:sz="0" w:space="0" w:color="auto"/>
          </w:divBdr>
          <w:divsChild>
            <w:div w:id="589704179">
              <w:marLeft w:val="0"/>
              <w:marRight w:val="0"/>
              <w:marTop w:val="0"/>
              <w:marBottom w:val="0"/>
              <w:divBdr>
                <w:top w:val="none" w:sz="0" w:space="0" w:color="auto"/>
                <w:left w:val="none" w:sz="0" w:space="0" w:color="auto"/>
                <w:bottom w:val="none" w:sz="0" w:space="0" w:color="auto"/>
                <w:right w:val="none" w:sz="0" w:space="0" w:color="auto"/>
              </w:divBdr>
            </w:div>
          </w:divsChild>
        </w:div>
        <w:div w:id="466048622">
          <w:marLeft w:val="0"/>
          <w:marRight w:val="0"/>
          <w:marTop w:val="0"/>
          <w:marBottom w:val="0"/>
          <w:divBdr>
            <w:top w:val="none" w:sz="0" w:space="0" w:color="auto"/>
            <w:left w:val="none" w:sz="0" w:space="0" w:color="auto"/>
            <w:bottom w:val="none" w:sz="0" w:space="0" w:color="auto"/>
            <w:right w:val="none" w:sz="0" w:space="0" w:color="auto"/>
          </w:divBdr>
          <w:divsChild>
            <w:div w:id="1196239225">
              <w:marLeft w:val="0"/>
              <w:marRight w:val="0"/>
              <w:marTop w:val="0"/>
              <w:marBottom w:val="0"/>
              <w:divBdr>
                <w:top w:val="none" w:sz="0" w:space="0" w:color="auto"/>
                <w:left w:val="none" w:sz="0" w:space="0" w:color="auto"/>
                <w:bottom w:val="none" w:sz="0" w:space="0" w:color="auto"/>
                <w:right w:val="none" w:sz="0" w:space="0" w:color="auto"/>
              </w:divBdr>
            </w:div>
          </w:divsChild>
        </w:div>
        <w:div w:id="608859318">
          <w:marLeft w:val="0"/>
          <w:marRight w:val="0"/>
          <w:marTop w:val="0"/>
          <w:marBottom w:val="0"/>
          <w:divBdr>
            <w:top w:val="none" w:sz="0" w:space="0" w:color="auto"/>
            <w:left w:val="none" w:sz="0" w:space="0" w:color="auto"/>
            <w:bottom w:val="none" w:sz="0" w:space="0" w:color="auto"/>
            <w:right w:val="none" w:sz="0" w:space="0" w:color="auto"/>
          </w:divBdr>
          <w:divsChild>
            <w:div w:id="170149227">
              <w:marLeft w:val="0"/>
              <w:marRight w:val="0"/>
              <w:marTop w:val="0"/>
              <w:marBottom w:val="0"/>
              <w:divBdr>
                <w:top w:val="none" w:sz="0" w:space="0" w:color="auto"/>
                <w:left w:val="none" w:sz="0" w:space="0" w:color="auto"/>
                <w:bottom w:val="none" w:sz="0" w:space="0" w:color="auto"/>
                <w:right w:val="none" w:sz="0" w:space="0" w:color="auto"/>
              </w:divBdr>
            </w:div>
          </w:divsChild>
        </w:div>
        <w:div w:id="702557837">
          <w:marLeft w:val="0"/>
          <w:marRight w:val="0"/>
          <w:marTop w:val="0"/>
          <w:marBottom w:val="0"/>
          <w:divBdr>
            <w:top w:val="none" w:sz="0" w:space="0" w:color="auto"/>
            <w:left w:val="none" w:sz="0" w:space="0" w:color="auto"/>
            <w:bottom w:val="none" w:sz="0" w:space="0" w:color="auto"/>
            <w:right w:val="none" w:sz="0" w:space="0" w:color="auto"/>
          </w:divBdr>
          <w:divsChild>
            <w:div w:id="139737480">
              <w:marLeft w:val="0"/>
              <w:marRight w:val="0"/>
              <w:marTop w:val="0"/>
              <w:marBottom w:val="0"/>
              <w:divBdr>
                <w:top w:val="none" w:sz="0" w:space="0" w:color="auto"/>
                <w:left w:val="none" w:sz="0" w:space="0" w:color="auto"/>
                <w:bottom w:val="none" w:sz="0" w:space="0" w:color="auto"/>
                <w:right w:val="none" w:sz="0" w:space="0" w:color="auto"/>
              </w:divBdr>
            </w:div>
          </w:divsChild>
        </w:div>
        <w:div w:id="977567111">
          <w:marLeft w:val="0"/>
          <w:marRight w:val="0"/>
          <w:marTop w:val="0"/>
          <w:marBottom w:val="0"/>
          <w:divBdr>
            <w:top w:val="none" w:sz="0" w:space="0" w:color="auto"/>
            <w:left w:val="none" w:sz="0" w:space="0" w:color="auto"/>
            <w:bottom w:val="none" w:sz="0" w:space="0" w:color="auto"/>
            <w:right w:val="none" w:sz="0" w:space="0" w:color="auto"/>
          </w:divBdr>
          <w:divsChild>
            <w:div w:id="1170634081">
              <w:marLeft w:val="0"/>
              <w:marRight w:val="0"/>
              <w:marTop w:val="0"/>
              <w:marBottom w:val="0"/>
              <w:divBdr>
                <w:top w:val="none" w:sz="0" w:space="0" w:color="auto"/>
                <w:left w:val="none" w:sz="0" w:space="0" w:color="auto"/>
                <w:bottom w:val="none" w:sz="0" w:space="0" w:color="auto"/>
                <w:right w:val="none" w:sz="0" w:space="0" w:color="auto"/>
              </w:divBdr>
            </w:div>
          </w:divsChild>
        </w:div>
        <w:div w:id="1068654999">
          <w:marLeft w:val="0"/>
          <w:marRight w:val="0"/>
          <w:marTop w:val="0"/>
          <w:marBottom w:val="0"/>
          <w:divBdr>
            <w:top w:val="none" w:sz="0" w:space="0" w:color="auto"/>
            <w:left w:val="none" w:sz="0" w:space="0" w:color="auto"/>
            <w:bottom w:val="none" w:sz="0" w:space="0" w:color="auto"/>
            <w:right w:val="none" w:sz="0" w:space="0" w:color="auto"/>
          </w:divBdr>
          <w:divsChild>
            <w:div w:id="1840922153">
              <w:marLeft w:val="0"/>
              <w:marRight w:val="0"/>
              <w:marTop w:val="0"/>
              <w:marBottom w:val="0"/>
              <w:divBdr>
                <w:top w:val="none" w:sz="0" w:space="0" w:color="auto"/>
                <w:left w:val="none" w:sz="0" w:space="0" w:color="auto"/>
                <w:bottom w:val="none" w:sz="0" w:space="0" w:color="auto"/>
                <w:right w:val="none" w:sz="0" w:space="0" w:color="auto"/>
              </w:divBdr>
            </w:div>
          </w:divsChild>
        </w:div>
        <w:div w:id="1220482075">
          <w:marLeft w:val="0"/>
          <w:marRight w:val="0"/>
          <w:marTop w:val="0"/>
          <w:marBottom w:val="0"/>
          <w:divBdr>
            <w:top w:val="none" w:sz="0" w:space="0" w:color="auto"/>
            <w:left w:val="none" w:sz="0" w:space="0" w:color="auto"/>
            <w:bottom w:val="none" w:sz="0" w:space="0" w:color="auto"/>
            <w:right w:val="none" w:sz="0" w:space="0" w:color="auto"/>
          </w:divBdr>
          <w:divsChild>
            <w:div w:id="1147551527">
              <w:marLeft w:val="0"/>
              <w:marRight w:val="0"/>
              <w:marTop w:val="0"/>
              <w:marBottom w:val="0"/>
              <w:divBdr>
                <w:top w:val="none" w:sz="0" w:space="0" w:color="auto"/>
                <w:left w:val="none" w:sz="0" w:space="0" w:color="auto"/>
                <w:bottom w:val="none" w:sz="0" w:space="0" w:color="auto"/>
                <w:right w:val="none" w:sz="0" w:space="0" w:color="auto"/>
              </w:divBdr>
            </w:div>
          </w:divsChild>
        </w:div>
        <w:div w:id="1232043385">
          <w:marLeft w:val="0"/>
          <w:marRight w:val="0"/>
          <w:marTop w:val="0"/>
          <w:marBottom w:val="0"/>
          <w:divBdr>
            <w:top w:val="none" w:sz="0" w:space="0" w:color="auto"/>
            <w:left w:val="none" w:sz="0" w:space="0" w:color="auto"/>
            <w:bottom w:val="none" w:sz="0" w:space="0" w:color="auto"/>
            <w:right w:val="none" w:sz="0" w:space="0" w:color="auto"/>
          </w:divBdr>
          <w:divsChild>
            <w:div w:id="33162209">
              <w:marLeft w:val="0"/>
              <w:marRight w:val="0"/>
              <w:marTop w:val="0"/>
              <w:marBottom w:val="0"/>
              <w:divBdr>
                <w:top w:val="none" w:sz="0" w:space="0" w:color="auto"/>
                <w:left w:val="none" w:sz="0" w:space="0" w:color="auto"/>
                <w:bottom w:val="none" w:sz="0" w:space="0" w:color="auto"/>
                <w:right w:val="none" w:sz="0" w:space="0" w:color="auto"/>
              </w:divBdr>
            </w:div>
          </w:divsChild>
        </w:div>
        <w:div w:id="1243831716">
          <w:marLeft w:val="0"/>
          <w:marRight w:val="0"/>
          <w:marTop w:val="0"/>
          <w:marBottom w:val="0"/>
          <w:divBdr>
            <w:top w:val="none" w:sz="0" w:space="0" w:color="auto"/>
            <w:left w:val="none" w:sz="0" w:space="0" w:color="auto"/>
            <w:bottom w:val="none" w:sz="0" w:space="0" w:color="auto"/>
            <w:right w:val="none" w:sz="0" w:space="0" w:color="auto"/>
          </w:divBdr>
          <w:divsChild>
            <w:div w:id="440420509">
              <w:marLeft w:val="0"/>
              <w:marRight w:val="0"/>
              <w:marTop w:val="0"/>
              <w:marBottom w:val="0"/>
              <w:divBdr>
                <w:top w:val="none" w:sz="0" w:space="0" w:color="auto"/>
                <w:left w:val="none" w:sz="0" w:space="0" w:color="auto"/>
                <w:bottom w:val="none" w:sz="0" w:space="0" w:color="auto"/>
                <w:right w:val="none" w:sz="0" w:space="0" w:color="auto"/>
              </w:divBdr>
            </w:div>
          </w:divsChild>
        </w:div>
        <w:div w:id="1318459398">
          <w:marLeft w:val="0"/>
          <w:marRight w:val="0"/>
          <w:marTop w:val="0"/>
          <w:marBottom w:val="0"/>
          <w:divBdr>
            <w:top w:val="none" w:sz="0" w:space="0" w:color="auto"/>
            <w:left w:val="none" w:sz="0" w:space="0" w:color="auto"/>
            <w:bottom w:val="none" w:sz="0" w:space="0" w:color="auto"/>
            <w:right w:val="none" w:sz="0" w:space="0" w:color="auto"/>
          </w:divBdr>
          <w:divsChild>
            <w:div w:id="1443454281">
              <w:marLeft w:val="0"/>
              <w:marRight w:val="0"/>
              <w:marTop w:val="0"/>
              <w:marBottom w:val="0"/>
              <w:divBdr>
                <w:top w:val="none" w:sz="0" w:space="0" w:color="auto"/>
                <w:left w:val="none" w:sz="0" w:space="0" w:color="auto"/>
                <w:bottom w:val="none" w:sz="0" w:space="0" w:color="auto"/>
                <w:right w:val="none" w:sz="0" w:space="0" w:color="auto"/>
              </w:divBdr>
            </w:div>
          </w:divsChild>
        </w:div>
        <w:div w:id="1347099731">
          <w:marLeft w:val="0"/>
          <w:marRight w:val="0"/>
          <w:marTop w:val="0"/>
          <w:marBottom w:val="0"/>
          <w:divBdr>
            <w:top w:val="none" w:sz="0" w:space="0" w:color="auto"/>
            <w:left w:val="none" w:sz="0" w:space="0" w:color="auto"/>
            <w:bottom w:val="none" w:sz="0" w:space="0" w:color="auto"/>
            <w:right w:val="none" w:sz="0" w:space="0" w:color="auto"/>
          </w:divBdr>
          <w:divsChild>
            <w:div w:id="1446774439">
              <w:marLeft w:val="0"/>
              <w:marRight w:val="0"/>
              <w:marTop w:val="0"/>
              <w:marBottom w:val="0"/>
              <w:divBdr>
                <w:top w:val="none" w:sz="0" w:space="0" w:color="auto"/>
                <w:left w:val="none" w:sz="0" w:space="0" w:color="auto"/>
                <w:bottom w:val="none" w:sz="0" w:space="0" w:color="auto"/>
                <w:right w:val="none" w:sz="0" w:space="0" w:color="auto"/>
              </w:divBdr>
            </w:div>
          </w:divsChild>
        </w:div>
        <w:div w:id="1405687771">
          <w:marLeft w:val="0"/>
          <w:marRight w:val="0"/>
          <w:marTop w:val="0"/>
          <w:marBottom w:val="0"/>
          <w:divBdr>
            <w:top w:val="none" w:sz="0" w:space="0" w:color="auto"/>
            <w:left w:val="none" w:sz="0" w:space="0" w:color="auto"/>
            <w:bottom w:val="none" w:sz="0" w:space="0" w:color="auto"/>
            <w:right w:val="none" w:sz="0" w:space="0" w:color="auto"/>
          </w:divBdr>
          <w:divsChild>
            <w:div w:id="1338652808">
              <w:marLeft w:val="0"/>
              <w:marRight w:val="0"/>
              <w:marTop w:val="0"/>
              <w:marBottom w:val="0"/>
              <w:divBdr>
                <w:top w:val="none" w:sz="0" w:space="0" w:color="auto"/>
                <w:left w:val="none" w:sz="0" w:space="0" w:color="auto"/>
                <w:bottom w:val="none" w:sz="0" w:space="0" w:color="auto"/>
                <w:right w:val="none" w:sz="0" w:space="0" w:color="auto"/>
              </w:divBdr>
            </w:div>
          </w:divsChild>
        </w:div>
        <w:div w:id="1427461908">
          <w:marLeft w:val="0"/>
          <w:marRight w:val="0"/>
          <w:marTop w:val="0"/>
          <w:marBottom w:val="0"/>
          <w:divBdr>
            <w:top w:val="none" w:sz="0" w:space="0" w:color="auto"/>
            <w:left w:val="none" w:sz="0" w:space="0" w:color="auto"/>
            <w:bottom w:val="none" w:sz="0" w:space="0" w:color="auto"/>
            <w:right w:val="none" w:sz="0" w:space="0" w:color="auto"/>
          </w:divBdr>
          <w:divsChild>
            <w:div w:id="711996415">
              <w:marLeft w:val="0"/>
              <w:marRight w:val="0"/>
              <w:marTop w:val="0"/>
              <w:marBottom w:val="0"/>
              <w:divBdr>
                <w:top w:val="none" w:sz="0" w:space="0" w:color="auto"/>
                <w:left w:val="none" w:sz="0" w:space="0" w:color="auto"/>
                <w:bottom w:val="none" w:sz="0" w:space="0" w:color="auto"/>
                <w:right w:val="none" w:sz="0" w:space="0" w:color="auto"/>
              </w:divBdr>
            </w:div>
          </w:divsChild>
        </w:div>
        <w:div w:id="1600530849">
          <w:marLeft w:val="0"/>
          <w:marRight w:val="0"/>
          <w:marTop w:val="0"/>
          <w:marBottom w:val="0"/>
          <w:divBdr>
            <w:top w:val="none" w:sz="0" w:space="0" w:color="auto"/>
            <w:left w:val="none" w:sz="0" w:space="0" w:color="auto"/>
            <w:bottom w:val="none" w:sz="0" w:space="0" w:color="auto"/>
            <w:right w:val="none" w:sz="0" w:space="0" w:color="auto"/>
          </w:divBdr>
          <w:divsChild>
            <w:div w:id="935600196">
              <w:marLeft w:val="0"/>
              <w:marRight w:val="0"/>
              <w:marTop w:val="0"/>
              <w:marBottom w:val="0"/>
              <w:divBdr>
                <w:top w:val="none" w:sz="0" w:space="0" w:color="auto"/>
                <w:left w:val="none" w:sz="0" w:space="0" w:color="auto"/>
                <w:bottom w:val="none" w:sz="0" w:space="0" w:color="auto"/>
                <w:right w:val="none" w:sz="0" w:space="0" w:color="auto"/>
              </w:divBdr>
            </w:div>
          </w:divsChild>
        </w:div>
        <w:div w:id="1877304422">
          <w:marLeft w:val="0"/>
          <w:marRight w:val="0"/>
          <w:marTop w:val="0"/>
          <w:marBottom w:val="0"/>
          <w:divBdr>
            <w:top w:val="none" w:sz="0" w:space="0" w:color="auto"/>
            <w:left w:val="none" w:sz="0" w:space="0" w:color="auto"/>
            <w:bottom w:val="none" w:sz="0" w:space="0" w:color="auto"/>
            <w:right w:val="none" w:sz="0" w:space="0" w:color="auto"/>
          </w:divBdr>
          <w:divsChild>
            <w:div w:id="2051880093">
              <w:marLeft w:val="0"/>
              <w:marRight w:val="0"/>
              <w:marTop w:val="0"/>
              <w:marBottom w:val="0"/>
              <w:divBdr>
                <w:top w:val="none" w:sz="0" w:space="0" w:color="auto"/>
                <w:left w:val="none" w:sz="0" w:space="0" w:color="auto"/>
                <w:bottom w:val="none" w:sz="0" w:space="0" w:color="auto"/>
                <w:right w:val="none" w:sz="0" w:space="0" w:color="auto"/>
              </w:divBdr>
            </w:div>
          </w:divsChild>
        </w:div>
        <w:div w:id="1886864225">
          <w:marLeft w:val="0"/>
          <w:marRight w:val="0"/>
          <w:marTop w:val="0"/>
          <w:marBottom w:val="0"/>
          <w:divBdr>
            <w:top w:val="none" w:sz="0" w:space="0" w:color="auto"/>
            <w:left w:val="none" w:sz="0" w:space="0" w:color="auto"/>
            <w:bottom w:val="none" w:sz="0" w:space="0" w:color="auto"/>
            <w:right w:val="none" w:sz="0" w:space="0" w:color="auto"/>
          </w:divBdr>
          <w:divsChild>
            <w:div w:id="1729454767">
              <w:marLeft w:val="0"/>
              <w:marRight w:val="0"/>
              <w:marTop w:val="0"/>
              <w:marBottom w:val="0"/>
              <w:divBdr>
                <w:top w:val="none" w:sz="0" w:space="0" w:color="auto"/>
                <w:left w:val="none" w:sz="0" w:space="0" w:color="auto"/>
                <w:bottom w:val="none" w:sz="0" w:space="0" w:color="auto"/>
                <w:right w:val="none" w:sz="0" w:space="0" w:color="auto"/>
              </w:divBdr>
            </w:div>
          </w:divsChild>
        </w:div>
        <w:div w:id="1956398069">
          <w:marLeft w:val="0"/>
          <w:marRight w:val="0"/>
          <w:marTop w:val="0"/>
          <w:marBottom w:val="0"/>
          <w:divBdr>
            <w:top w:val="none" w:sz="0" w:space="0" w:color="auto"/>
            <w:left w:val="none" w:sz="0" w:space="0" w:color="auto"/>
            <w:bottom w:val="none" w:sz="0" w:space="0" w:color="auto"/>
            <w:right w:val="none" w:sz="0" w:space="0" w:color="auto"/>
          </w:divBdr>
          <w:divsChild>
            <w:div w:id="637759806">
              <w:marLeft w:val="0"/>
              <w:marRight w:val="0"/>
              <w:marTop w:val="0"/>
              <w:marBottom w:val="0"/>
              <w:divBdr>
                <w:top w:val="none" w:sz="0" w:space="0" w:color="auto"/>
                <w:left w:val="none" w:sz="0" w:space="0" w:color="auto"/>
                <w:bottom w:val="none" w:sz="0" w:space="0" w:color="auto"/>
                <w:right w:val="none" w:sz="0" w:space="0" w:color="auto"/>
              </w:divBdr>
            </w:div>
          </w:divsChild>
        </w:div>
        <w:div w:id="2012832948">
          <w:marLeft w:val="0"/>
          <w:marRight w:val="0"/>
          <w:marTop w:val="0"/>
          <w:marBottom w:val="0"/>
          <w:divBdr>
            <w:top w:val="none" w:sz="0" w:space="0" w:color="auto"/>
            <w:left w:val="none" w:sz="0" w:space="0" w:color="auto"/>
            <w:bottom w:val="none" w:sz="0" w:space="0" w:color="auto"/>
            <w:right w:val="none" w:sz="0" w:space="0" w:color="auto"/>
          </w:divBdr>
          <w:divsChild>
            <w:div w:id="1526404911">
              <w:marLeft w:val="0"/>
              <w:marRight w:val="0"/>
              <w:marTop w:val="0"/>
              <w:marBottom w:val="0"/>
              <w:divBdr>
                <w:top w:val="none" w:sz="0" w:space="0" w:color="auto"/>
                <w:left w:val="none" w:sz="0" w:space="0" w:color="auto"/>
                <w:bottom w:val="none" w:sz="0" w:space="0" w:color="auto"/>
                <w:right w:val="none" w:sz="0" w:space="0" w:color="auto"/>
              </w:divBdr>
            </w:div>
          </w:divsChild>
        </w:div>
        <w:div w:id="2103598386">
          <w:marLeft w:val="0"/>
          <w:marRight w:val="0"/>
          <w:marTop w:val="0"/>
          <w:marBottom w:val="0"/>
          <w:divBdr>
            <w:top w:val="none" w:sz="0" w:space="0" w:color="auto"/>
            <w:left w:val="none" w:sz="0" w:space="0" w:color="auto"/>
            <w:bottom w:val="none" w:sz="0" w:space="0" w:color="auto"/>
            <w:right w:val="none" w:sz="0" w:space="0" w:color="auto"/>
          </w:divBdr>
          <w:divsChild>
            <w:div w:id="811561154">
              <w:marLeft w:val="0"/>
              <w:marRight w:val="0"/>
              <w:marTop w:val="0"/>
              <w:marBottom w:val="0"/>
              <w:divBdr>
                <w:top w:val="none" w:sz="0" w:space="0" w:color="auto"/>
                <w:left w:val="none" w:sz="0" w:space="0" w:color="auto"/>
                <w:bottom w:val="none" w:sz="0" w:space="0" w:color="auto"/>
                <w:right w:val="none" w:sz="0" w:space="0" w:color="auto"/>
              </w:divBdr>
            </w:div>
          </w:divsChild>
        </w:div>
        <w:div w:id="2136747943">
          <w:marLeft w:val="0"/>
          <w:marRight w:val="0"/>
          <w:marTop w:val="0"/>
          <w:marBottom w:val="0"/>
          <w:divBdr>
            <w:top w:val="none" w:sz="0" w:space="0" w:color="auto"/>
            <w:left w:val="none" w:sz="0" w:space="0" w:color="auto"/>
            <w:bottom w:val="none" w:sz="0" w:space="0" w:color="auto"/>
            <w:right w:val="none" w:sz="0" w:space="0" w:color="auto"/>
          </w:divBdr>
          <w:divsChild>
            <w:div w:id="361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4204">
      <w:bodyDiv w:val="1"/>
      <w:marLeft w:val="0"/>
      <w:marRight w:val="0"/>
      <w:marTop w:val="0"/>
      <w:marBottom w:val="0"/>
      <w:divBdr>
        <w:top w:val="none" w:sz="0" w:space="0" w:color="auto"/>
        <w:left w:val="none" w:sz="0" w:space="0" w:color="auto"/>
        <w:bottom w:val="none" w:sz="0" w:space="0" w:color="auto"/>
        <w:right w:val="none" w:sz="0" w:space="0" w:color="auto"/>
      </w:divBdr>
    </w:div>
    <w:div w:id="740711469">
      <w:bodyDiv w:val="1"/>
      <w:marLeft w:val="0"/>
      <w:marRight w:val="0"/>
      <w:marTop w:val="0"/>
      <w:marBottom w:val="0"/>
      <w:divBdr>
        <w:top w:val="none" w:sz="0" w:space="0" w:color="auto"/>
        <w:left w:val="none" w:sz="0" w:space="0" w:color="auto"/>
        <w:bottom w:val="none" w:sz="0" w:space="0" w:color="auto"/>
        <w:right w:val="none" w:sz="0" w:space="0" w:color="auto"/>
      </w:divBdr>
    </w:div>
    <w:div w:id="759759982">
      <w:bodyDiv w:val="1"/>
      <w:marLeft w:val="0"/>
      <w:marRight w:val="0"/>
      <w:marTop w:val="0"/>
      <w:marBottom w:val="0"/>
      <w:divBdr>
        <w:top w:val="none" w:sz="0" w:space="0" w:color="auto"/>
        <w:left w:val="none" w:sz="0" w:space="0" w:color="auto"/>
        <w:bottom w:val="none" w:sz="0" w:space="0" w:color="auto"/>
        <w:right w:val="none" w:sz="0" w:space="0" w:color="auto"/>
      </w:divBdr>
    </w:div>
    <w:div w:id="80504985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899485526">
      <w:bodyDiv w:val="1"/>
      <w:marLeft w:val="0"/>
      <w:marRight w:val="0"/>
      <w:marTop w:val="0"/>
      <w:marBottom w:val="0"/>
      <w:divBdr>
        <w:top w:val="none" w:sz="0" w:space="0" w:color="auto"/>
        <w:left w:val="none" w:sz="0" w:space="0" w:color="auto"/>
        <w:bottom w:val="none" w:sz="0" w:space="0" w:color="auto"/>
        <w:right w:val="none" w:sz="0" w:space="0" w:color="auto"/>
      </w:divBdr>
    </w:div>
    <w:div w:id="946739295">
      <w:bodyDiv w:val="1"/>
      <w:marLeft w:val="0"/>
      <w:marRight w:val="0"/>
      <w:marTop w:val="0"/>
      <w:marBottom w:val="0"/>
      <w:divBdr>
        <w:top w:val="none" w:sz="0" w:space="0" w:color="auto"/>
        <w:left w:val="none" w:sz="0" w:space="0" w:color="auto"/>
        <w:bottom w:val="none" w:sz="0" w:space="0" w:color="auto"/>
        <w:right w:val="none" w:sz="0" w:space="0" w:color="auto"/>
      </w:divBdr>
    </w:div>
    <w:div w:id="978146666">
      <w:bodyDiv w:val="1"/>
      <w:marLeft w:val="0"/>
      <w:marRight w:val="0"/>
      <w:marTop w:val="0"/>
      <w:marBottom w:val="0"/>
      <w:divBdr>
        <w:top w:val="none" w:sz="0" w:space="0" w:color="auto"/>
        <w:left w:val="none" w:sz="0" w:space="0" w:color="auto"/>
        <w:bottom w:val="none" w:sz="0" w:space="0" w:color="auto"/>
        <w:right w:val="none" w:sz="0" w:space="0" w:color="auto"/>
      </w:divBdr>
      <w:divsChild>
        <w:div w:id="1436246344">
          <w:marLeft w:val="0"/>
          <w:marRight w:val="0"/>
          <w:marTop w:val="0"/>
          <w:marBottom w:val="0"/>
          <w:divBdr>
            <w:top w:val="none" w:sz="0" w:space="0" w:color="auto"/>
            <w:left w:val="none" w:sz="0" w:space="0" w:color="auto"/>
            <w:bottom w:val="none" w:sz="0" w:space="0" w:color="auto"/>
            <w:right w:val="none" w:sz="0" w:space="0" w:color="auto"/>
          </w:divBdr>
          <w:divsChild>
            <w:div w:id="2128311700">
              <w:marLeft w:val="0"/>
              <w:marRight w:val="0"/>
              <w:marTop w:val="0"/>
              <w:marBottom w:val="0"/>
              <w:divBdr>
                <w:top w:val="none" w:sz="0" w:space="0" w:color="auto"/>
                <w:left w:val="none" w:sz="0" w:space="0" w:color="auto"/>
                <w:bottom w:val="none" w:sz="0" w:space="0" w:color="auto"/>
                <w:right w:val="none" w:sz="0" w:space="0" w:color="auto"/>
              </w:divBdr>
              <w:divsChild>
                <w:div w:id="1757558718">
                  <w:marLeft w:val="0"/>
                  <w:marRight w:val="0"/>
                  <w:marTop w:val="0"/>
                  <w:marBottom w:val="0"/>
                  <w:divBdr>
                    <w:top w:val="none" w:sz="0" w:space="0" w:color="auto"/>
                    <w:left w:val="none" w:sz="0" w:space="0" w:color="auto"/>
                    <w:bottom w:val="none" w:sz="0" w:space="0" w:color="auto"/>
                    <w:right w:val="none" w:sz="0" w:space="0" w:color="auto"/>
                  </w:divBdr>
                  <w:divsChild>
                    <w:div w:id="98109016">
                      <w:marLeft w:val="0"/>
                      <w:marRight w:val="0"/>
                      <w:marTop w:val="0"/>
                      <w:marBottom w:val="0"/>
                      <w:divBdr>
                        <w:top w:val="none" w:sz="0" w:space="0" w:color="auto"/>
                        <w:left w:val="none" w:sz="0" w:space="0" w:color="auto"/>
                        <w:bottom w:val="none" w:sz="0" w:space="0" w:color="auto"/>
                        <w:right w:val="none" w:sz="0" w:space="0" w:color="auto"/>
                      </w:divBdr>
                      <w:divsChild>
                        <w:div w:id="381910418">
                          <w:marLeft w:val="0"/>
                          <w:marRight w:val="0"/>
                          <w:marTop w:val="0"/>
                          <w:marBottom w:val="0"/>
                          <w:divBdr>
                            <w:top w:val="none" w:sz="0" w:space="0" w:color="auto"/>
                            <w:left w:val="none" w:sz="0" w:space="0" w:color="auto"/>
                            <w:bottom w:val="none" w:sz="0" w:space="0" w:color="auto"/>
                            <w:right w:val="none" w:sz="0" w:space="0" w:color="auto"/>
                          </w:divBdr>
                          <w:divsChild>
                            <w:div w:id="774709768">
                              <w:marLeft w:val="15"/>
                              <w:marRight w:val="195"/>
                              <w:marTop w:val="0"/>
                              <w:marBottom w:val="0"/>
                              <w:divBdr>
                                <w:top w:val="none" w:sz="0" w:space="0" w:color="auto"/>
                                <w:left w:val="none" w:sz="0" w:space="0" w:color="auto"/>
                                <w:bottom w:val="none" w:sz="0" w:space="0" w:color="auto"/>
                                <w:right w:val="none" w:sz="0" w:space="0" w:color="auto"/>
                              </w:divBdr>
                              <w:divsChild>
                                <w:div w:id="146363713">
                                  <w:marLeft w:val="0"/>
                                  <w:marRight w:val="0"/>
                                  <w:marTop w:val="0"/>
                                  <w:marBottom w:val="0"/>
                                  <w:divBdr>
                                    <w:top w:val="none" w:sz="0" w:space="0" w:color="auto"/>
                                    <w:left w:val="none" w:sz="0" w:space="0" w:color="auto"/>
                                    <w:bottom w:val="none" w:sz="0" w:space="0" w:color="auto"/>
                                    <w:right w:val="none" w:sz="0" w:space="0" w:color="auto"/>
                                  </w:divBdr>
                                  <w:divsChild>
                                    <w:div w:id="976492566">
                                      <w:marLeft w:val="0"/>
                                      <w:marRight w:val="0"/>
                                      <w:marTop w:val="0"/>
                                      <w:marBottom w:val="0"/>
                                      <w:divBdr>
                                        <w:top w:val="none" w:sz="0" w:space="0" w:color="auto"/>
                                        <w:left w:val="none" w:sz="0" w:space="0" w:color="auto"/>
                                        <w:bottom w:val="none" w:sz="0" w:space="0" w:color="auto"/>
                                        <w:right w:val="none" w:sz="0" w:space="0" w:color="auto"/>
                                      </w:divBdr>
                                      <w:divsChild>
                                        <w:div w:id="1245797691">
                                          <w:marLeft w:val="0"/>
                                          <w:marRight w:val="0"/>
                                          <w:marTop w:val="0"/>
                                          <w:marBottom w:val="0"/>
                                          <w:divBdr>
                                            <w:top w:val="none" w:sz="0" w:space="0" w:color="auto"/>
                                            <w:left w:val="none" w:sz="0" w:space="0" w:color="auto"/>
                                            <w:bottom w:val="none" w:sz="0" w:space="0" w:color="auto"/>
                                            <w:right w:val="none" w:sz="0" w:space="0" w:color="auto"/>
                                          </w:divBdr>
                                          <w:divsChild>
                                            <w:div w:id="281885949">
                                              <w:marLeft w:val="0"/>
                                              <w:marRight w:val="0"/>
                                              <w:marTop w:val="0"/>
                                              <w:marBottom w:val="0"/>
                                              <w:divBdr>
                                                <w:top w:val="none" w:sz="0" w:space="0" w:color="auto"/>
                                                <w:left w:val="none" w:sz="0" w:space="0" w:color="auto"/>
                                                <w:bottom w:val="none" w:sz="0" w:space="0" w:color="auto"/>
                                                <w:right w:val="none" w:sz="0" w:space="0" w:color="auto"/>
                                              </w:divBdr>
                                              <w:divsChild>
                                                <w:div w:id="501552403">
                                                  <w:marLeft w:val="0"/>
                                                  <w:marRight w:val="0"/>
                                                  <w:marTop w:val="0"/>
                                                  <w:marBottom w:val="0"/>
                                                  <w:divBdr>
                                                    <w:top w:val="none" w:sz="0" w:space="0" w:color="auto"/>
                                                    <w:left w:val="none" w:sz="0" w:space="0" w:color="auto"/>
                                                    <w:bottom w:val="none" w:sz="0" w:space="0" w:color="auto"/>
                                                    <w:right w:val="none" w:sz="0" w:space="0" w:color="auto"/>
                                                  </w:divBdr>
                                                  <w:divsChild>
                                                    <w:div w:id="118576555">
                                                      <w:marLeft w:val="0"/>
                                                      <w:marRight w:val="0"/>
                                                      <w:marTop w:val="0"/>
                                                      <w:marBottom w:val="0"/>
                                                      <w:divBdr>
                                                        <w:top w:val="none" w:sz="0" w:space="0" w:color="auto"/>
                                                        <w:left w:val="none" w:sz="0" w:space="0" w:color="auto"/>
                                                        <w:bottom w:val="none" w:sz="0" w:space="0" w:color="auto"/>
                                                        <w:right w:val="none" w:sz="0" w:space="0" w:color="auto"/>
                                                      </w:divBdr>
                                                      <w:divsChild>
                                                        <w:div w:id="907962879">
                                                          <w:marLeft w:val="0"/>
                                                          <w:marRight w:val="0"/>
                                                          <w:marTop w:val="0"/>
                                                          <w:marBottom w:val="0"/>
                                                          <w:divBdr>
                                                            <w:top w:val="none" w:sz="0" w:space="0" w:color="auto"/>
                                                            <w:left w:val="none" w:sz="0" w:space="0" w:color="auto"/>
                                                            <w:bottom w:val="none" w:sz="0" w:space="0" w:color="auto"/>
                                                            <w:right w:val="none" w:sz="0" w:space="0" w:color="auto"/>
                                                          </w:divBdr>
                                                          <w:divsChild>
                                                            <w:div w:id="2124839516">
                                                              <w:marLeft w:val="0"/>
                                                              <w:marRight w:val="0"/>
                                                              <w:marTop w:val="0"/>
                                                              <w:marBottom w:val="0"/>
                                                              <w:divBdr>
                                                                <w:top w:val="none" w:sz="0" w:space="0" w:color="auto"/>
                                                                <w:left w:val="none" w:sz="0" w:space="0" w:color="auto"/>
                                                                <w:bottom w:val="none" w:sz="0" w:space="0" w:color="auto"/>
                                                                <w:right w:val="none" w:sz="0" w:space="0" w:color="auto"/>
                                                              </w:divBdr>
                                                              <w:divsChild>
                                                                <w:div w:id="1793476666">
                                                                  <w:marLeft w:val="0"/>
                                                                  <w:marRight w:val="0"/>
                                                                  <w:marTop w:val="735"/>
                                                                  <w:marBottom w:val="0"/>
                                                                  <w:divBdr>
                                                                    <w:top w:val="none" w:sz="0" w:space="0" w:color="auto"/>
                                                                    <w:left w:val="none" w:sz="0" w:space="0" w:color="auto"/>
                                                                    <w:bottom w:val="none" w:sz="0" w:space="0" w:color="auto"/>
                                                                    <w:right w:val="none" w:sz="0" w:space="0" w:color="auto"/>
                                                                  </w:divBdr>
                                                                  <w:divsChild>
                                                                    <w:div w:id="243995148">
                                                                      <w:marLeft w:val="450"/>
                                                                      <w:marRight w:val="450"/>
                                                                      <w:marTop w:val="0"/>
                                                                      <w:marBottom w:val="0"/>
                                                                      <w:divBdr>
                                                                        <w:top w:val="none" w:sz="0" w:space="0" w:color="auto"/>
                                                                        <w:left w:val="none" w:sz="0" w:space="0" w:color="auto"/>
                                                                        <w:bottom w:val="none" w:sz="0" w:space="0" w:color="auto"/>
                                                                        <w:right w:val="none" w:sz="0" w:space="0" w:color="auto"/>
                                                                      </w:divBdr>
                                                                      <w:divsChild>
                                                                        <w:div w:id="1992631239">
                                                                          <w:marLeft w:val="0"/>
                                                                          <w:marRight w:val="45"/>
                                                                          <w:marTop w:val="45"/>
                                                                          <w:marBottom w:val="0"/>
                                                                          <w:divBdr>
                                                                            <w:top w:val="none" w:sz="0" w:space="0" w:color="auto"/>
                                                                            <w:left w:val="none" w:sz="0" w:space="0" w:color="auto"/>
                                                                            <w:bottom w:val="none" w:sz="0" w:space="0" w:color="auto"/>
                                                                            <w:right w:val="none" w:sz="0" w:space="0" w:color="auto"/>
                                                                          </w:divBdr>
                                                                          <w:divsChild>
                                                                            <w:div w:id="1844665150">
                                                                              <w:marLeft w:val="0"/>
                                                                              <w:marRight w:val="0"/>
                                                                              <w:marTop w:val="0"/>
                                                                              <w:marBottom w:val="0"/>
                                                                              <w:divBdr>
                                                                                <w:top w:val="none" w:sz="0" w:space="0" w:color="auto"/>
                                                                                <w:left w:val="none" w:sz="0" w:space="0" w:color="auto"/>
                                                                                <w:bottom w:val="none" w:sz="0" w:space="0" w:color="auto"/>
                                                                                <w:right w:val="none" w:sz="0" w:space="0" w:color="auto"/>
                                                                              </w:divBdr>
                                                                              <w:divsChild>
                                                                                <w:div w:id="1770003814">
                                                                                  <w:marLeft w:val="0"/>
                                                                                  <w:marRight w:val="0"/>
                                                                                  <w:marTop w:val="0"/>
                                                                                  <w:marBottom w:val="0"/>
                                                                                  <w:divBdr>
                                                                                    <w:top w:val="none" w:sz="0" w:space="0" w:color="auto"/>
                                                                                    <w:left w:val="none" w:sz="0" w:space="0" w:color="auto"/>
                                                                                    <w:bottom w:val="none" w:sz="0" w:space="0" w:color="auto"/>
                                                                                    <w:right w:val="none" w:sz="0" w:space="0" w:color="auto"/>
                                                                                  </w:divBdr>
                                                                                  <w:divsChild>
                                                                                    <w:div w:id="1107315967">
                                                                                      <w:marLeft w:val="0"/>
                                                                                      <w:marRight w:val="0"/>
                                                                                      <w:marTop w:val="0"/>
                                                                                      <w:marBottom w:val="0"/>
                                                                                      <w:divBdr>
                                                                                        <w:top w:val="none" w:sz="0" w:space="0" w:color="auto"/>
                                                                                        <w:left w:val="single" w:sz="6" w:space="0" w:color="auto"/>
                                                                                        <w:bottom w:val="none" w:sz="0" w:space="0" w:color="auto"/>
                                                                                        <w:right w:val="single" w:sz="6" w:space="0" w:color="auto"/>
                                                                                      </w:divBdr>
                                                                                      <w:divsChild>
                                                                                        <w:div w:id="1885948685">
                                                                                          <w:marLeft w:val="150"/>
                                                                                          <w:marRight w:val="150"/>
                                                                                          <w:marTop w:val="0"/>
                                                                                          <w:marBottom w:val="0"/>
                                                                                          <w:divBdr>
                                                                                            <w:top w:val="none" w:sz="0" w:space="0" w:color="auto"/>
                                                                                            <w:left w:val="none" w:sz="0" w:space="0" w:color="auto"/>
                                                                                            <w:bottom w:val="none" w:sz="0" w:space="0" w:color="auto"/>
                                                                                            <w:right w:val="none" w:sz="0" w:space="0" w:color="auto"/>
                                                                                          </w:divBdr>
                                                                                          <w:divsChild>
                                                                                            <w:div w:id="946277843">
                                                                                              <w:marLeft w:val="0"/>
                                                                                              <w:marRight w:val="0"/>
                                                                                              <w:marTop w:val="0"/>
                                                                                              <w:marBottom w:val="0"/>
                                                                                              <w:divBdr>
                                                                                                <w:top w:val="none" w:sz="0" w:space="0" w:color="auto"/>
                                                                                                <w:left w:val="none" w:sz="0" w:space="0" w:color="auto"/>
                                                                                                <w:bottom w:val="none" w:sz="0" w:space="0" w:color="auto"/>
                                                                                                <w:right w:val="none" w:sz="0" w:space="0" w:color="auto"/>
                                                                                              </w:divBdr>
                                                                                              <w:divsChild>
                                                                                                <w:div w:id="972442711">
                                                                                                  <w:marLeft w:val="0"/>
                                                                                                  <w:marRight w:val="0"/>
                                                                                                  <w:marTop w:val="0"/>
                                                                                                  <w:marBottom w:val="0"/>
                                                                                                  <w:divBdr>
                                                                                                    <w:top w:val="none" w:sz="0" w:space="0" w:color="auto"/>
                                                                                                    <w:left w:val="none" w:sz="0" w:space="0" w:color="auto"/>
                                                                                                    <w:bottom w:val="none" w:sz="0" w:space="0" w:color="auto"/>
                                                                                                    <w:right w:val="none" w:sz="0" w:space="0" w:color="auto"/>
                                                                                                  </w:divBdr>
                                                                                                  <w:divsChild>
                                                                                                    <w:div w:id="208034367">
                                                                                                      <w:marLeft w:val="0"/>
                                                                                                      <w:marRight w:val="0"/>
                                                                                                      <w:marTop w:val="0"/>
                                                                                                      <w:marBottom w:val="0"/>
                                                                                                      <w:divBdr>
                                                                                                        <w:top w:val="none" w:sz="0" w:space="0" w:color="auto"/>
                                                                                                        <w:left w:val="none" w:sz="0" w:space="0" w:color="auto"/>
                                                                                                        <w:bottom w:val="none" w:sz="0" w:space="0" w:color="auto"/>
                                                                                                        <w:right w:val="none" w:sz="0" w:space="0" w:color="auto"/>
                                                                                                      </w:divBdr>
                                                                                                      <w:divsChild>
                                                                                                        <w:div w:id="439302445">
                                                                                                          <w:marLeft w:val="0"/>
                                                                                                          <w:marRight w:val="0"/>
                                                                                                          <w:marTop w:val="0"/>
                                                                                                          <w:marBottom w:val="0"/>
                                                                                                          <w:divBdr>
                                                                                                            <w:top w:val="none" w:sz="0" w:space="0" w:color="auto"/>
                                                                                                            <w:left w:val="none" w:sz="0" w:space="0" w:color="auto"/>
                                                                                                            <w:bottom w:val="none" w:sz="0" w:space="0" w:color="auto"/>
                                                                                                            <w:right w:val="none" w:sz="0" w:space="0" w:color="auto"/>
                                                                                                          </w:divBdr>
                                                                                                          <w:divsChild>
                                                                                                            <w:div w:id="3981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1894">
      <w:bodyDiv w:val="1"/>
      <w:marLeft w:val="0"/>
      <w:marRight w:val="0"/>
      <w:marTop w:val="0"/>
      <w:marBottom w:val="0"/>
      <w:divBdr>
        <w:top w:val="none" w:sz="0" w:space="0" w:color="auto"/>
        <w:left w:val="none" w:sz="0" w:space="0" w:color="auto"/>
        <w:bottom w:val="none" w:sz="0" w:space="0" w:color="auto"/>
        <w:right w:val="none" w:sz="0" w:space="0" w:color="auto"/>
      </w:divBdr>
    </w:div>
    <w:div w:id="1001080325">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019238063">
      <w:bodyDiv w:val="1"/>
      <w:marLeft w:val="0"/>
      <w:marRight w:val="0"/>
      <w:marTop w:val="0"/>
      <w:marBottom w:val="0"/>
      <w:divBdr>
        <w:top w:val="none" w:sz="0" w:space="0" w:color="auto"/>
        <w:left w:val="none" w:sz="0" w:space="0" w:color="auto"/>
        <w:bottom w:val="none" w:sz="0" w:space="0" w:color="auto"/>
        <w:right w:val="none" w:sz="0" w:space="0" w:color="auto"/>
      </w:divBdr>
    </w:div>
    <w:div w:id="1035810732">
      <w:bodyDiv w:val="1"/>
      <w:marLeft w:val="0"/>
      <w:marRight w:val="0"/>
      <w:marTop w:val="0"/>
      <w:marBottom w:val="0"/>
      <w:divBdr>
        <w:top w:val="none" w:sz="0" w:space="0" w:color="auto"/>
        <w:left w:val="none" w:sz="0" w:space="0" w:color="auto"/>
        <w:bottom w:val="none" w:sz="0" w:space="0" w:color="auto"/>
        <w:right w:val="none" w:sz="0" w:space="0" w:color="auto"/>
      </w:divBdr>
    </w:div>
    <w:div w:id="1055542235">
      <w:bodyDiv w:val="1"/>
      <w:marLeft w:val="0"/>
      <w:marRight w:val="0"/>
      <w:marTop w:val="0"/>
      <w:marBottom w:val="0"/>
      <w:divBdr>
        <w:top w:val="none" w:sz="0" w:space="0" w:color="auto"/>
        <w:left w:val="none" w:sz="0" w:space="0" w:color="auto"/>
        <w:bottom w:val="none" w:sz="0" w:space="0" w:color="auto"/>
        <w:right w:val="none" w:sz="0" w:space="0" w:color="auto"/>
      </w:divBdr>
    </w:div>
    <w:div w:id="1061295558">
      <w:bodyDiv w:val="1"/>
      <w:marLeft w:val="0"/>
      <w:marRight w:val="0"/>
      <w:marTop w:val="0"/>
      <w:marBottom w:val="0"/>
      <w:divBdr>
        <w:top w:val="none" w:sz="0" w:space="0" w:color="auto"/>
        <w:left w:val="none" w:sz="0" w:space="0" w:color="auto"/>
        <w:bottom w:val="none" w:sz="0" w:space="0" w:color="auto"/>
        <w:right w:val="none" w:sz="0" w:space="0" w:color="auto"/>
      </w:divBdr>
    </w:div>
    <w:div w:id="1062559265">
      <w:bodyDiv w:val="1"/>
      <w:marLeft w:val="0"/>
      <w:marRight w:val="0"/>
      <w:marTop w:val="0"/>
      <w:marBottom w:val="0"/>
      <w:divBdr>
        <w:top w:val="none" w:sz="0" w:space="0" w:color="auto"/>
        <w:left w:val="none" w:sz="0" w:space="0" w:color="auto"/>
        <w:bottom w:val="none" w:sz="0" w:space="0" w:color="auto"/>
        <w:right w:val="none" w:sz="0" w:space="0" w:color="auto"/>
      </w:divBdr>
    </w:div>
    <w:div w:id="1073048807">
      <w:bodyDiv w:val="1"/>
      <w:marLeft w:val="0"/>
      <w:marRight w:val="0"/>
      <w:marTop w:val="0"/>
      <w:marBottom w:val="0"/>
      <w:divBdr>
        <w:top w:val="none" w:sz="0" w:space="0" w:color="auto"/>
        <w:left w:val="none" w:sz="0" w:space="0" w:color="auto"/>
        <w:bottom w:val="none" w:sz="0" w:space="0" w:color="auto"/>
        <w:right w:val="none" w:sz="0" w:space="0" w:color="auto"/>
      </w:divBdr>
    </w:div>
    <w:div w:id="1099373680">
      <w:bodyDiv w:val="1"/>
      <w:marLeft w:val="0"/>
      <w:marRight w:val="0"/>
      <w:marTop w:val="0"/>
      <w:marBottom w:val="0"/>
      <w:divBdr>
        <w:top w:val="none" w:sz="0" w:space="0" w:color="auto"/>
        <w:left w:val="none" w:sz="0" w:space="0" w:color="auto"/>
        <w:bottom w:val="none" w:sz="0" w:space="0" w:color="auto"/>
        <w:right w:val="none" w:sz="0" w:space="0" w:color="auto"/>
      </w:divBdr>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176506076">
      <w:bodyDiv w:val="1"/>
      <w:marLeft w:val="0"/>
      <w:marRight w:val="0"/>
      <w:marTop w:val="0"/>
      <w:marBottom w:val="0"/>
      <w:divBdr>
        <w:top w:val="none" w:sz="0" w:space="0" w:color="auto"/>
        <w:left w:val="none" w:sz="0" w:space="0" w:color="auto"/>
        <w:bottom w:val="none" w:sz="0" w:space="0" w:color="auto"/>
        <w:right w:val="none" w:sz="0" w:space="0" w:color="auto"/>
      </w:divBdr>
    </w:div>
    <w:div w:id="1210457198">
      <w:bodyDiv w:val="1"/>
      <w:marLeft w:val="0"/>
      <w:marRight w:val="0"/>
      <w:marTop w:val="0"/>
      <w:marBottom w:val="0"/>
      <w:divBdr>
        <w:top w:val="none" w:sz="0" w:space="0" w:color="auto"/>
        <w:left w:val="none" w:sz="0" w:space="0" w:color="auto"/>
        <w:bottom w:val="none" w:sz="0" w:space="0" w:color="auto"/>
        <w:right w:val="none" w:sz="0" w:space="0" w:color="auto"/>
      </w:divBdr>
    </w:div>
    <w:div w:id="1214391540">
      <w:bodyDiv w:val="1"/>
      <w:marLeft w:val="0"/>
      <w:marRight w:val="0"/>
      <w:marTop w:val="0"/>
      <w:marBottom w:val="0"/>
      <w:divBdr>
        <w:top w:val="none" w:sz="0" w:space="0" w:color="auto"/>
        <w:left w:val="none" w:sz="0" w:space="0" w:color="auto"/>
        <w:bottom w:val="none" w:sz="0" w:space="0" w:color="auto"/>
        <w:right w:val="none" w:sz="0" w:space="0" w:color="auto"/>
      </w:divBdr>
    </w:div>
    <w:div w:id="1287540087">
      <w:bodyDiv w:val="1"/>
      <w:marLeft w:val="0"/>
      <w:marRight w:val="0"/>
      <w:marTop w:val="0"/>
      <w:marBottom w:val="0"/>
      <w:divBdr>
        <w:top w:val="none" w:sz="0" w:space="0" w:color="auto"/>
        <w:left w:val="none" w:sz="0" w:space="0" w:color="auto"/>
        <w:bottom w:val="none" w:sz="0" w:space="0" w:color="auto"/>
        <w:right w:val="none" w:sz="0" w:space="0" w:color="auto"/>
      </w:divBdr>
    </w:div>
    <w:div w:id="1315259386">
      <w:bodyDiv w:val="1"/>
      <w:marLeft w:val="0"/>
      <w:marRight w:val="0"/>
      <w:marTop w:val="0"/>
      <w:marBottom w:val="0"/>
      <w:divBdr>
        <w:top w:val="none" w:sz="0" w:space="0" w:color="auto"/>
        <w:left w:val="none" w:sz="0" w:space="0" w:color="auto"/>
        <w:bottom w:val="none" w:sz="0" w:space="0" w:color="auto"/>
        <w:right w:val="none" w:sz="0" w:space="0" w:color="auto"/>
      </w:divBdr>
    </w:div>
    <w:div w:id="1327250422">
      <w:bodyDiv w:val="1"/>
      <w:marLeft w:val="0"/>
      <w:marRight w:val="0"/>
      <w:marTop w:val="0"/>
      <w:marBottom w:val="0"/>
      <w:divBdr>
        <w:top w:val="none" w:sz="0" w:space="0" w:color="auto"/>
        <w:left w:val="none" w:sz="0" w:space="0" w:color="auto"/>
        <w:bottom w:val="none" w:sz="0" w:space="0" w:color="auto"/>
        <w:right w:val="none" w:sz="0" w:space="0" w:color="auto"/>
      </w:divBdr>
    </w:div>
    <w:div w:id="1417358833">
      <w:bodyDiv w:val="1"/>
      <w:marLeft w:val="0"/>
      <w:marRight w:val="0"/>
      <w:marTop w:val="0"/>
      <w:marBottom w:val="0"/>
      <w:divBdr>
        <w:top w:val="none" w:sz="0" w:space="0" w:color="auto"/>
        <w:left w:val="none" w:sz="0" w:space="0" w:color="auto"/>
        <w:bottom w:val="none" w:sz="0" w:space="0" w:color="auto"/>
        <w:right w:val="none" w:sz="0" w:space="0" w:color="auto"/>
      </w:divBdr>
    </w:div>
    <w:div w:id="1466041321">
      <w:bodyDiv w:val="1"/>
      <w:marLeft w:val="0"/>
      <w:marRight w:val="0"/>
      <w:marTop w:val="0"/>
      <w:marBottom w:val="0"/>
      <w:divBdr>
        <w:top w:val="none" w:sz="0" w:space="0" w:color="auto"/>
        <w:left w:val="none" w:sz="0" w:space="0" w:color="auto"/>
        <w:bottom w:val="none" w:sz="0" w:space="0" w:color="auto"/>
        <w:right w:val="none" w:sz="0" w:space="0" w:color="auto"/>
      </w:divBdr>
    </w:div>
    <w:div w:id="1530875398">
      <w:bodyDiv w:val="1"/>
      <w:marLeft w:val="0"/>
      <w:marRight w:val="0"/>
      <w:marTop w:val="0"/>
      <w:marBottom w:val="0"/>
      <w:divBdr>
        <w:top w:val="none" w:sz="0" w:space="0" w:color="auto"/>
        <w:left w:val="none" w:sz="0" w:space="0" w:color="auto"/>
        <w:bottom w:val="none" w:sz="0" w:space="0" w:color="auto"/>
        <w:right w:val="none" w:sz="0" w:space="0" w:color="auto"/>
      </w:divBdr>
    </w:div>
    <w:div w:id="1563560314">
      <w:bodyDiv w:val="1"/>
      <w:marLeft w:val="0"/>
      <w:marRight w:val="0"/>
      <w:marTop w:val="0"/>
      <w:marBottom w:val="0"/>
      <w:divBdr>
        <w:top w:val="none" w:sz="0" w:space="0" w:color="auto"/>
        <w:left w:val="none" w:sz="0" w:space="0" w:color="auto"/>
        <w:bottom w:val="none" w:sz="0" w:space="0" w:color="auto"/>
        <w:right w:val="none" w:sz="0" w:space="0" w:color="auto"/>
      </w:divBdr>
    </w:div>
    <w:div w:id="1574656112">
      <w:bodyDiv w:val="1"/>
      <w:marLeft w:val="0"/>
      <w:marRight w:val="0"/>
      <w:marTop w:val="0"/>
      <w:marBottom w:val="0"/>
      <w:divBdr>
        <w:top w:val="none" w:sz="0" w:space="0" w:color="auto"/>
        <w:left w:val="none" w:sz="0" w:space="0" w:color="auto"/>
        <w:bottom w:val="none" w:sz="0" w:space="0" w:color="auto"/>
        <w:right w:val="none" w:sz="0" w:space="0" w:color="auto"/>
      </w:divBdr>
    </w:div>
    <w:div w:id="1577401700">
      <w:bodyDiv w:val="1"/>
      <w:marLeft w:val="0"/>
      <w:marRight w:val="0"/>
      <w:marTop w:val="0"/>
      <w:marBottom w:val="0"/>
      <w:divBdr>
        <w:top w:val="none" w:sz="0" w:space="0" w:color="auto"/>
        <w:left w:val="none" w:sz="0" w:space="0" w:color="auto"/>
        <w:bottom w:val="none" w:sz="0" w:space="0" w:color="auto"/>
        <w:right w:val="none" w:sz="0" w:space="0" w:color="auto"/>
      </w:divBdr>
    </w:div>
    <w:div w:id="1646004402">
      <w:bodyDiv w:val="1"/>
      <w:marLeft w:val="0"/>
      <w:marRight w:val="0"/>
      <w:marTop w:val="0"/>
      <w:marBottom w:val="0"/>
      <w:divBdr>
        <w:top w:val="none" w:sz="0" w:space="0" w:color="auto"/>
        <w:left w:val="none" w:sz="0" w:space="0" w:color="auto"/>
        <w:bottom w:val="none" w:sz="0" w:space="0" w:color="auto"/>
        <w:right w:val="none" w:sz="0" w:space="0" w:color="auto"/>
      </w:divBdr>
    </w:div>
    <w:div w:id="1646621462">
      <w:bodyDiv w:val="1"/>
      <w:marLeft w:val="0"/>
      <w:marRight w:val="0"/>
      <w:marTop w:val="0"/>
      <w:marBottom w:val="0"/>
      <w:divBdr>
        <w:top w:val="none" w:sz="0" w:space="0" w:color="auto"/>
        <w:left w:val="none" w:sz="0" w:space="0" w:color="auto"/>
        <w:bottom w:val="none" w:sz="0" w:space="0" w:color="auto"/>
        <w:right w:val="none" w:sz="0" w:space="0" w:color="auto"/>
      </w:divBdr>
    </w:div>
    <w:div w:id="1700088761">
      <w:bodyDiv w:val="1"/>
      <w:marLeft w:val="0"/>
      <w:marRight w:val="0"/>
      <w:marTop w:val="0"/>
      <w:marBottom w:val="0"/>
      <w:divBdr>
        <w:top w:val="none" w:sz="0" w:space="0" w:color="auto"/>
        <w:left w:val="none" w:sz="0" w:space="0" w:color="auto"/>
        <w:bottom w:val="none" w:sz="0" w:space="0" w:color="auto"/>
        <w:right w:val="none" w:sz="0" w:space="0" w:color="auto"/>
      </w:divBdr>
    </w:div>
    <w:div w:id="1735008678">
      <w:bodyDiv w:val="1"/>
      <w:marLeft w:val="0"/>
      <w:marRight w:val="0"/>
      <w:marTop w:val="0"/>
      <w:marBottom w:val="0"/>
      <w:divBdr>
        <w:top w:val="none" w:sz="0" w:space="0" w:color="auto"/>
        <w:left w:val="none" w:sz="0" w:space="0" w:color="auto"/>
        <w:bottom w:val="none" w:sz="0" w:space="0" w:color="auto"/>
        <w:right w:val="none" w:sz="0" w:space="0" w:color="auto"/>
      </w:divBdr>
    </w:div>
    <w:div w:id="1742096194">
      <w:bodyDiv w:val="1"/>
      <w:marLeft w:val="0"/>
      <w:marRight w:val="0"/>
      <w:marTop w:val="0"/>
      <w:marBottom w:val="0"/>
      <w:divBdr>
        <w:top w:val="none" w:sz="0" w:space="0" w:color="auto"/>
        <w:left w:val="none" w:sz="0" w:space="0" w:color="auto"/>
        <w:bottom w:val="none" w:sz="0" w:space="0" w:color="auto"/>
        <w:right w:val="none" w:sz="0" w:space="0" w:color="auto"/>
      </w:divBdr>
    </w:div>
    <w:div w:id="1752584964">
      <w:bodyDiv w:val="1"/>
      <w:marLeft w:val="0"/>
      <w:marRight w:val="0"/>
      <w:marTop w:val="0"/>
      <w:marBottom w:val="0"/>
      <w:divBdr>
        <w:top w:val="none" w:sz="0" w:space="0" w:color="auto"/>
        <w:left w:val="none" w:sz="0" w:space="0" w:color="auto"/>
        <w:bottom w:val="none" w:sz="0" w:space="0" w:color="auto"/>
        <w:right w:val="none" w:sz="0" w:space="0" w:color="auto"/>
      </w:divBdr>
    </w:div>
    <w:div w:id="1754356154">
      <w:bodyDiv w:val="1"/>
      <w:marLeft w:val="0"/>
      <w:marRight w:val="0"/>
      <w:marTop w:val="0"/>
      <w:marBottom w:val="0"/>
      <w:divBdr>
        <w:top w:val="none" w:sz="0" w:space="0" w:color="auto"/>
        <w:left w:val="none" w:sz="0" w:space="0" w:color="auto"/>
        <w:bottom w:val="none" w:sz="0" w:space="0" w:color="auto"/>
        <w:right w:val="none" w:sz="0" w:space="0" w:color="auto"/>
      </w:divBdr>
    </w:div>
    <w:div w:id="1758601412">
      <w:bodyDiv w:val="1"/>
      <w:marLeft w:val="0"/>
      <w:marRight w:val="0"/>
      <w:marTop w:val="0"/>
      <w:marBottom w:val="0"/>
      <w:divBdr>
        <w:top w:val="none" w:sz="0" w:space="0" w:color="auto"/>
        <w:left w:val="none" w:sz="0" w:space="0" w:color="auto"/>
        <w:bottom w:val="none" w:sz="0" w:space="0" w:color="auto"/>
        <w:right w:val="none" w:sz="0" w:space="0" w:color="auto"/>
      </w:divBdr>
    </w:div>
    <w:div w:id="1827548635">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1864709470">
      <w:bodyDiv w:val="1"/>
      <w:marLeft w:val="0"/>
      <w:marRight w:val="0"/>
      <w:marTop w:val="0"/>
      <w:marBottom w:val="0"/>
      <w:divBdr>
        <w:top w:val="none" w:sz="0" w:space="0" w:color="auto"/>
        <w:left w:val="none" w:sz="0" w:space="0" w:color="auto"/>
        <w:bottom w:val="none" w:sz="0" w:space="0" w:color="auto"/>
        <w:right w:val="none" w:sz="0" w:space="0" w:color="auto"/>
      </w:divBdr>
    </w:div>
    <w:div w:id="1952123771">
      <w:bodyDiv w:val="1"/>
      <w:marLeft w:val="0"/>
      <w:marRight w:val="0"/>
      <w:marTop w:val="0"/>
      <w:marBottom w:val="0"/>
      <w:divBdr>
        <w:top w:val="none" w:sz="0" w:space="0" w:color="auto"/>
        <w:left w:val="none" w:sz="0" w:space="0" w:color="auto"/>
        <w:bottom w:val="none" w:sz="0" w:space="0" w:color="auto"/>
        <w:right w:val="none" w:sz="0" w:space="0" w:color="auto"/>
      </w:divBdr>
    </w:div>
    <w:div w:id="2031492860">
      <w:bodyDiv w:val="1"/>
      <w:marLeft w:val="0"/>
      <w:marRight w:val="0"/>
      <w:marTop w:val="0"/>
      <w:marBottom w:val="0"/>
      <w:divBdr>
        <w:top w:val="none" w:sz="0" w:space="0" w:color="auto"/>
        <w:left w:val="none" w:sz="0" w:space="0" w:color="auto"/>
        <w:bottom w:val="none" w:sz="0" w:space="0" w:color="auto"/>
        <w:right w:val="none" w:sz="0" w:space="0" w:color="auto"/>
      </w:divBdr>
    </w:div>
    <w:div w:id="2043170257">
      <w:bodyDiv w:val="1"/>
      <w:marLeft w:val="0"/>
      <w:marRight w:val="0"/>
      <w:marTop w:val="0"/>
      <w:marBottom w:val="0"/>
      <w:divBdr>
        <w:top w:val="none" w:sz="0" w:space="0" w:color="auto"/>
        <w:left w:val="none" w:sz="0" w:space="0" w:color="auto"/>
        <w:bottom w:val="none" w:sz="0" w:space="0" w:color="auto"/>
        <w:right w:val="none" w:sz="0" w:space="0" w:color="auto"/>
      </w:divBdr>
    </w:div>
    <w:div w:id="2112313068">
      <w:bodyDiv w:val="1"/>
      <w:marLeft w:val="0"/>
      <w:marRight w:val="0"/>
      <w:marTop w:val="0"/>
      <w:marBottom w:val="0"/>
      <w:divBdr>
        <w:top w:val="none" w:sz="0" w:space="0" w:color="auto"/>
        <w:left w:val="none" w:sz="0" w:space="0" w:color="auto"/>
        <w:bottom w:val="none" w:sz="0" w:space="0" w:color="auto"/>
        <w:right w:val="none" w:sz="0" w:space="0" w:color="auto"/>
      </w:divBdr>
    </w:div>
    <w:div w:id="2131433701">
      <w:bodyDiv w:val="1"/>
      <w:marLeft w:val="0"/>
      <w:marRight w:val="0"/>
      <w:marTop w:val="0"/>
      <w:marBottom w:val="0"/>
      <w:divBdr>
        <w:top w:val="none" w:sz="0" w:space="0" w:color="auto"/>
        <w:left w:val="none" w:sz="0" w:space="0" w:color="auto"/>
        <w:bottom w:val="none" w:sz="0" w:space="0" w:color="auto"/>
        <w:right w:val="none" w:sz="0" w:space="0" w:color="auto"/>
      </w:divBdr>
    </w:div>
    <w:div w:id="21461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renswoude.nl/" TargetMode="External"/><Relationship Id="rId26" Type="http://schemas.openxmlformats.org/officeDocument/2006/relationships/image" Target="media/image5.png"/><Relationship Id="rId21" Type="http://schemas.openxmlformats.org/officeDocument/2006/relationships/hyperlink" Target="http://www.wageningen.n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henen.nl/" TargetMode="External"/><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de.nl/" TargetMode="External"/><Relationship Id="rId20" Type="http://schemas.openxmlformats.org/officeDocument/2006/relationships/hyperlink" Target="http://www.veenendaal.n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inkoop@wageningen.n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arneveld.nl/" TargetMode="External"/><Relationship Id="rId23" Type="http://schemas.openxmlformats.org/officeDocument/2006/relationships/hyperlink" Target="http://www.tenderned.nl/"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cherpenzeel.nl/"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derned.nl" TargetMode="External"/><Relationship Id="rId22" Type="http://schemas.openxmlformats.org/officeDocument/2006/relationships/hyperlink" Target="mailto:inkoopklacht@wageningen.n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Desktop\Offerteaanvraag%20MVO%20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bfd001-7323-4924-876e-2b1a70493c58">
      <Terms xmlns="http://schemas.microsoft.com/office/infopath/2007/PartnerControls"/>
    </lcf76f155ced4ddcb4097134ff3c332f>
    <Title0 xmlns="02bfd001-7323-4924-876e-2b1a70493c58" xsi:nil="true"/>
    <TaxCatchAll xmlns="cbeb60cb-f994-4822-b865-f77c6b1b75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3D226F816A09489A03239D367323B5" ma:contentTypeVersion="15" ma:contentTypeDescription="Een nieuw document maken." ma:contentTypeScope="" ma:versionID="2caf4b1db0ca0108ceadf9fff0617658">
  <xsd:schema xmlns:xsd="http://www.w3.org/2001/XMLSchema" xmlns:xs="http://www.w3.org/2001/XMLSchema" xmlns:p="http://schemas.microsoft.com/office/2006/metadata/properties" xmlns:ns2="02bfd001-7323-4924-876e-2b1a70493c58" xmlns:ns3="cbeb60cb-f994-4822-b865-f77c6b1b75e2" targetNamespace="http://schemas.microsoft.com/office/2006/metadata/properties" ma:root="true" ma:fieldsID="85ff80bcc273204624be6a3c154fac6b" ns2:_="" ns3:_="">
    <xsd:import namespace="02bfd001-7323-4924-876e-2b1a70493c58"/>
    <xsd:import namespace="cbeb60cb-f994-4822-b865-f77c6b1b75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itle0"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fd001-7323-4924-876e-2b1a70493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itle0" ma:index="12" nillable="true" ma:displayName="Title" ma:description="" ma:internalName="Title0">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988a8439-910f-4c6d-a79c-be712d4a0a6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eb60cb-f994-4822-b865-f77c6b1b75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d02f4d-eca3-4ec4-ac31-5d2c177ca79f}" ma:internalName="TaxCatchAll" ma:showField="CatchAllData" ma:web="cbeb60cb-f994-4822-b865-f77c6b1b7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4AC873-3CC7-4A70-BFE5-DAF697CC9F6B}">
  <ds:schemaRefs>
    <ds:schemaRef ds:uri="http://schemas.microsoft.com/sharepoint/v3/contenttype/forms"/>
  </ds:schemaRefs>
</ds:datastoreItem>
</file>

<file path=customXml/itemProps2.xml><?xml version="1.0" encoding="utf-8"?>
<ds:datastoreItem xmlns:ds="http://schemas.openxmlformats.org/officeDocument/2006/customXml" ds:itemID="{4B7F1AC6-E96B-4069-858F-3979259F34EA}">
  <ds:schemaRefs>
    <ds:schemaRef ds:uri="http://schemas.openxmlformats.org/officeDocument/2006/bibliography"/>
  </ds:schemaRefs>
</ds:datastoreItem>
</file>

<file path=customXml/itemProps3.xml><?xml version="1.0" encoding="utf-8"?>
<ds:datastoreItem xmlns:ds="http://schemas.openxmlformats.org/officeDocument/2006/customXml" ds:itemID="{0DD08F4B-59A1-4A42-A373-23C65E41DFCA}">
  <ds:schemaRefs>
    <ds:schemaRef ds:uri="http://schemas.openxmlformats.org/package/2006/metadata/core-properti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cbeb60cb-f994-4822-b865-f77c6b1b75e2"/>
    <ds:schemaRef ds:uri="02bfd001-7323-4924-876e-2b1a70493c58"/>
    <ds:schemaRef ds:uri="http://purl.org/dc/dcmitype/"/>
  </ds:schemaRefs>
</ds:datastoreItem>
</file>

<file path=customXml/itemProps4.xml><?xml version="1.0" encoding="utf-8"?>
<ds:datastoreItem xmlns:ds="http://schemas.openxmlformats.org/officeDocument/2006/customXml" ds:itemID="{AED5F239-63FB-457D-96F0-D1B11AD60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fd001-7323-4924-876e-2b1a70493c58"/>
    <ds:schemaRef ds:uri="cbeb60cb-f994-4822-b865-f77c6b1b7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Offerteaanvraag MVO 2017.dotx</Template>
  <TotalTime>5</TotalTime>
  <Pages>34</Pages>
  <Words>10437</Words>
  <Characters>68108</Characters>
  <Application>Microsoft Office Word</Application>
  <DocSecurity>2</DocSecurity>
  <Lines>2837</Lines>
  <Paragraphs>2066</Paragraphs>
  <ScaleCrop>false</ScaleCrop>
  <HeadingPairs>
    <vt:vector size="2" baseType="variant">
      <vt:variant>
        <vt:lpstr>Titel</vt:lpstr>
      </vt:variant>
      <vt:variant>
        <vt:i4>1</vt:i4>
      </vt:variant>
    </vt:vector>
  </HeadingPairs>
  <TitlesOfParts>
    <vt:vector size="1" baseType="lpstr">
      <vt:lpstr>EA 2022</vt:lpstr>
    </vt:vector>
  </TitlesOfParts>
  <Company>HP</Company>
  <LinksUpToDate>false</LinksUpToDate>
  <CharactersWithSpaces>76479</CharactersWithSpaces>
  <SharedDoc>false</SharedDoc>
  <HLinks>
    <vt:vector size="390" baseType="variant">
      <vt:variant>
        <vt:i4>4522080</vt:i4>
      </vt:variant>
      <vt:variant>
        <vt:i4>357</vt:i4>
      </vt:variant>
      <vt:variant>
        <vt:i4>0</vt:i4>
      </vt:variant>
      <vt:variant>
        <vt:i4>5</vt:i4>
      </vt:variant>
      <vt:variant>
        <vt:lpwstr>mailto:inkoop@wageningen.nl</vt:lpwstr>
      </vt:variant>
      <vt:variant>
        <vt:lpwstr/>
      </vt:variant>
      <vt:variant>
        <vt:i4>2031620</vt:i4>
      </vt:variant>
      <vt:variant>
        <vt:i4>354</vt:i4>
      </vt:variant>
      <vt:variant>
        <vt:i4>0</vt:i4>
      </vt:variant>
      <vt:variant>
        <vt:i4>5</vt:i4>
      </vt:variant>
      <vt:variant>
        <vt:lpwstr>http://www.tenderned.nl/</vt:lpwstr>
      </vt:variant>
      <vt:variant>
        <vt:lpwstr/>
      </vt:variant>
      <vt:variant>
        <vt:i4>2555931</vt:i4>
      </vt:variant>
      <vt:variant>
        <vt:i4>351</vt:i4>
      </vt:variant>
      <vt:variant>
        <vt:i4>0</vt:i4>
      </vt:variant>
      <vt:variant>
        <vt:i4>5</vt:i4>
      </vt:variant>
      <vt:variant>
        <vt:lpwstr>mailto:inkoopklacht@wageningen.nl</vt:lpwstr>
      </vt:variant>
      <vt:variant>
        <vt:lpwstr/>
      </vt:variant>
      <vt:variant>
        <vt:i4>1835098</vt:i4>
      </vt:variant>
      <vt:variant>
        <vt:i4>348</vt:i4>
      </vt:variant>
      <vt:variant>
        <vt:i4>0</vt:i4>
      </vt:variant>
      <vt:variant>
        <vt:i4>5</vt:i4>
      </vt:variant>
      <vt:variant>
        <vt:lpwstr>http://www.wageningen.nl/</vt:lpwstr>
      </vt:variant>
      <vt:variant>
        <vt:lpwstr/>
      </vt:variant>
      <vt:variant>
        <vt:i4>1704022</vt:i4>
      </vt:variant>
      <vt:variant>
        <vt:i4>345</vt:i4>
      </vt:variant>
      <vt:variant>
        <vt:i4>0</vt:i4>
      </vt:variant>
      <vt:variant>
        <vt:i4>5</vt:i4>
      </vt:variant>
      <vt:variant>
        <vt:lpwstr>http://www.veenendaal.nl/</vt:lpwstr>
      </vt:variant>
      <vt:variant>
        <vt:lpwstr/>
      </vt:variant>
      <vt:variant>
        <vt:i4>7995439</vt:i4>
      </vt:variant>
      <vt:variant>
        <vt:i4>342</vt:i4>
      </vt:variant>
      <vt:variant>
        <vt:i4>0</vt:i4>
      </vt:variant>
      <vt:variant>
        <vt:i4>5</vt:i4>
      </vt:variant>
      <vt:variant>
        <vt:lpwstr>http://www.scherpenzeel.nl/</vt:lpwstr>
      </vt:variant>
      <vt:variant>
        <vt:lpwstr/>
      </vt:variant>
      <vt:variant>
        <vt:i4>1114127</vt:i4>
      </vt:variant>
      <vt:variant>
        <vt:i4>339</vt:i4>
      </vt:variant>
      <vt:variant>
        <vt:i4>0</vt:i4>
      </vt:variant>
      <vt:variant>
        <vt:i4>5</vt:i4>
      </vt:variant>
      <vt:variant>
        <vt:lpwstr>http://www.renswoude.nl/</vt:lpwstr>
      </vt:variant>
      <vt:variant>
        <vt:lpwstr/>
      </vt:variant>
      <vt:variant>
        <vt:i4>1769558</vt:i4>
      </vt:variant>
      <vt:variant>
        <vt:i4>336</vt:i4>
      </vt:variant>
      <vt:variant>
        <vt:i4>0</vt:i4>
      </vt:variant>
      <vt:variant>
        <vt:i4>5</vt:i4>
      </vt:variant>
      <vt:variant>
        <vt:lpwstr>http://www.rhenen.nl/</vt:lpwstr>
      </vt:variant>
      <vt:variant>
        <vt:lpwstr/>
      </vt:variant>
      <vt:variant>
        <vt:i4>6946934</vt:i4>
      </vt:variant>
      <vt:variant>
        <vt:i4>333</vt:i4>
      </vt:variant>
      <vt:variant>
        <vt:i4>0</vt:i4>
      </vt:variant>
      <vt:variant>
        <vt:i4>5</vt:i4>
      </vt:variant>
      <vt:variant>
        <vt:lpwstr>http://www.ede.nl/</vt:lpwstr>
      </vt:variant>
      <vt:variant>
        <vt:lpwstr/>
      </vt:variant>
      <vt:variant>
        <vt:i4>1966087</vt:i4>
      </vt:variant>
      <vt:variant>
        <vt:i4>330</vt:i4>
      </vt:variant>
      <vt:variant>
        <vt:i4>0</vt:i4>
      </vt:variant>
      <vt:variant>
        <vt:i4>5</vt:i4>
      </vt:variant>
      <vt:variant>
        <vt:lpwstr>http://www.barneveld.nl/</vt:lpwstr>
      </vt:variant>
      <vt:variant>
        <vt:lpwstr/>
      </vt:variant>
      <vt:variant>
        <vt:i4>1835099</vt:i4>
      </vt:variant>
      <vt:variant>
        <vt:i4>324</vt:i4>
      </vt:variant>
      <vt:variant>
        <vt:i4>0</vt:i4>
      </vt:variant>
      <vt:variant>
        <vt:i4>5</vt:i4>
      </vt:variant>
      <vt:variant>
        <vt:lpwstr>https://www.tenderned.nl/</vt:lpwstr>
      </vt:variant>
      <vt:variant>
        <vt:lpwstr/>
      </vt:variant>
      <vt:variant>
        <vt:i4>1900601</vt:i4>
      </vt:variant>
      <vt:variant>
        <vt:i4>317</vt:i4>
      </vt:variant>
      <vt:variant>
        <vt:i4>0</vt:i4>
      </vt:variant>
      <vt:variant>
        <vt:i4>5</vt:i4>
      </vt:variant>
      <vt:variant>
        <vt:lpwstr/>
      </vt:variant>
      <vt:variant>
        <vt:lpwstr>_Toc214974863</vt:lpwstr>
      </vt:variant>
      <vt:variant>
        <vt:i4>1900601</vt:i4>
      </vt:variant>
      <vt:variant>
        <vt:i4>311</vt:i4>
      </vt:variant>
      <vt:variant>
        <vt:i4>0</vt:i4>
      </vt:variant>
      <vt:variant>
        <vt:i4>5</vt:i4>
      </vt:variant>
      <vt:variant>
        <vt:lpwstr/>
      </vt:variant>
      <vt:variant>
        <vt:lpwstr>_Toc214974862</vt:lpwstr>
      </vt:variant>
      <vt:variant>
        <vt:i4>1900601</vt:i4>
      </vt:variant>
      <vt:variant>
        <vt:i4>305</vt:i4>
      </vt:variant>
      <vt:variant>
        <vt:i4>0</vt:i4>
      </vt:variant>
      <vt:variant>
        <vt:i4>5</vt:i4>
      </vt:variant>
      <vt:variant>
        <vt:lpwstr/>
      </vt:variant>
      <vt:variant>
        <vt:lpwstr>_Toc214974861</vt:lpwstr>
      </vt:variant>
      <vt:variant>
        <vt:i4>1900601</vt:i4>
      </vt:variant>
      <vt:variant>
        <vt:i4>299</vt:i4>
      </vt:variant>
      <vt:variant>
        <vt:i4>0</vt:i4>
      </vt:variant>
      <vt:variant>
        <vt:i4>5</vt:i4>
      </vt:variant>
      <vt:variant>
        <vt:lpwstr/>
      </vt:variant>
      <vt:variant>
        <vt:lpwstr>_Toc214974860</vt:lpwstr>
      </vt:variant>
      <vt:variant>
        <vt:i4>1966137</vt:i4>
      </vt:variant>
      <vt:variant>
        <vt:i4>293</vt:i4>
      </vt:variant>
      <vt:variant>
        <vt:i4>0</vt:i4>
      </vt:variant>
      <vt:variant>
        <vt:i4>5</vt:i4>
      </vt:variant>
      <vt:variant>
        <vt:lpwstr/>
      </vt:variant>
      <vt:variant>
        <vt:lpwstr>_Toc214974859</vt:lpwstr>
      </vt:variant>
      <vt:variant>
        <vt:i4>1966137</vt:i4>
      </vt:variant>
      <vt:variant>
        <vt:i4>287</vt:i4>
      </vt:variant>
      <vt:variant>
        <vt:i4>0</vt:i4>
      </vt:variant>
      <vt:variant>
        <vt:i4>5</vt:i4>
      </vt:variant>
      <vt:variant>
        <vt:lpwstr/>
      </vt:variant>
      <vt:variant>
        <vt:lpwstr>_Toc214974858</vt:lpwstr>
      </vt:variant>
      <vt:variant>
        <vt:i4>1966137</vt:i4>
      </vt:variant>
      <vt:variant>
        <vt:i4>281</vt:i4>
      </vt:variant>
      <vt:variant>
        <vt:i4>0</vt:i4>
      </vt:variant>
      <vt:variant>
        <vt:i4>5</vt:i4>
      </vt:variant>
      <vt:variant>
        <vt:lpwstr/>
      </vt:variant>
      <vt:variant>
        <vt:lpwstr>_Toc214974857</vt:lpwstr>
      </vt:variant>
      <vt:variant>
        <vt:i4>1966137</vt:i4>
      </vt:variant>
      <vt:variant>
        <vt:i4>275</vt:i4>
      </vt:variant>
      <vt:variant>
        <vt:i4>0</vt:i4>
      </vt:variant>
      <vt:variant>
        <vt:i4>5</vt:i4>
      </vt:variant>
      <vt:variant>
        <vt:lpwstr/>
      </vt:variant>
      <vt:variant>
        <vt:lpwstr>_Toc214974856</vt:lpwstr>
      </vt:variant>
      <vt:variant>
        <vt:i4>1966137</vt:i4>
      </vt:variant>
      <vt:variant>
        <vt:i4>269</vt:i4>
      </vt:variant>
      <vt:variant>
        <vt:i4>0</vt:i4>
      </vt:variant>
      <vt:variant>
        <vt:i4>5</vt:i4>
      </vt:variant>
      <vt:variant>
        <vt:lpwstr/>
      </vt:variant>
      <vt:variant>
        <vt:lpwstr>_Toc214974855</vt:lpwstr>
      </vt:variant>
      <vt:variant>
        <vt:i4>1966137</vt:i4>
      </vt:variant>
      <vt:variant>
        <vt:i4>263</vt:i4>
      </vt:variant>
      <vt:variant>
        <vt:i4>0</vt:i4>
      </vt:variant>
      <vt:variant>
        <vt:i4>5</vt:i4>
      </vt:variant>
      <vt:variant>
        <vt:lpwstr/>
      </vt:variant>
      <vt:variant>
        <vt:lpwstr>_Toc214974854</vt:lpwstr>
      </vt:variant>
      <vt:variant>
        <vt:i4>1966137</vt:i4>
      </vt:variant>
      <vt:variant>
        <vt:i4>257</vt:i4>
      </vt:variant>
      <vt:variant>
        <vt:i4>0</vt:i4>
      </vt:variant>
      <vt:variant>
        <vt:i4>5</vt:i4>
      </vt:variant>
      <vt:variant>
        <vt:lpwstr/>
      </vt:variant>
      <vt:variant>
        <vt:lpwstr>_Toc214974853</vt:lpwstr>
      </vt:variant>
      <vt:variant>
        <vt:i4>1966137</vt:i4>
      </vt:variant>
      <vt:variant>
        <vt:i4>251</vt:i4>
      </vt:variant>
      <vt:variant>
        <vt:i4>0</vt:i4>
      </vt:variant>
      <vt:variant>
        <vt:i4>5</vt:i4>
      </vt:variant>
      <vt:variant>
        <vt:lpwstr/>
      </vt:variant>
      <vt:variant>
        <vt:lpwstr>_Toc214974852</vt:lpwstr>
      </vt:variant>
      <vt:variant>
        <vt:i4>1966137</vt:i4>
      </vt:variant>
      <vt:variant>
        <vt:i4>245</vt:i4>
      </vt:variant>
      <vt:variant>
        <vt:i4>0</vt:i4>
      </vt:variant>
      <vt:variant>
        <vt:i4>5</vt:i4>
      </vt:variant>
      <vt:variant>
        <vt:lpwstr/>
      </vt:variant>
      <vt:variant>
        <vt:lpwstr>_Toc214974851</vt:lpwstr>
      </vt:variant>
      <vt:variant>
        <vt:i4>1966137</vt:i4>
      </vt:variant>
      <vt:variant>
        <vt:i4>239</vt:i4>
      </vt:variant>
      <vt:variant>
        <vt:i4>0</vt:i4>
      </vt:variant>
      <vt:variant>
        <vt:i4>5</vt:i4>
      </vt:variant>
      <vt:variant>
        <vt:lpwstr/>
      </vt:variant>
      <vt:variant>
        <vt:lpwstr>_Toc214974850</vt:lpwstr>
      </vt:variant>
      <vt:variant>
        <vt:i4>2031673</vt:i4>
      </vt:variant>
      <vt:variant>
        <vt:i4>233</vt:i4>
      </vt:variant>
      <vt:variant>
        <vt:i4>0</vt:i4>
      </vt:variant>
      <vt:variant>
        <vt:i4>5</vt:i4>
      </vt:variant>
      <vt:variant>
        <vt:lpwstr/>
      </vt:variant>
      <vt:variant>
        <vt:lpwstr>_Toc214974849</vt:lpwstr>
      </vt:variant>
      <vt:variant>
        <vt:i4>2031673</vt:i4>
      </vt:variant>
      <vt:variant>
        <vt:i4>230</vt:i4>
      </vt:variant>
      <vt:variant>
        <vt:i4>0</vt:i4>
      </vt:variant>
      <vt:variant>
        <vt:i4>5</vt:i4>
      </vt:variant>
      <vt:variant>
        <vt:lpwstr/>
      </vt:variant>
      <vt:variant>
        <vt:lpwstr>_Toc214974847</vt:lpwstr>
      </vt:variant>
      <vt:variant>
        <vt:i4>2031673</vt:i4>
      </vt:variant>
      <vt:variant>
        <vt:i4>224</vt:i4>
      </vt:variant>
      <vt:variant>
        <vt:i4>0</vt:i4>
      </vt:variant>
      <vt:variant>
        <vt:i4>5</vt:i4>
      </vt:variant>
      <vt:variant>
        <vt:lpwstr/>
      </vt:variant>
      <vt:variant>
        <vt:lpwstr>_Toc214974847</vt:lpwstr>
      </vt:variant>
      <vt:variant>
        <vt:i4>2031673</vt:i4>
      </vt:variant>
      <vt:variant>
        <vt:i4>218</vt:i4>
      </vt:variant>
      <vt:variant>
        <vt:i4>0</vt:i4>
      </vt:variant>
      <vt:variant>
        <vt:i4>5</vt:i4>
      </vt:variant>
      <vt:variant>
        <vt:lpwstr/>
      </vt:variant>
      <vt:variant>
        <vt:lpwstr>_Toc214974848</vt:lpwstr>
      </vt:variant>
      <vt:variant>
        <vt:i4>2031673</vt:i4>
      </vt:variant>
      <vt:variant>
        <vt:i4>212</vt:i4>
      </vt:variant>
      <vt:variant>
        <vt:i4>0</vt:i4>
      </vt:variant>
      <vt:variant>
        <vt:i4>5</vt:i4>
      </vt:variant>
      <vt:variant>
        <vt:lpwstr/>
      </vt:variant>
      <vt:variant>
        <vt:lpwstr>_Toc214974846</vt:lpwstr>
      </vt:variant>
      <vt:variant>
        <vt:i4>2031673</vt:i4>
      </vt:variant>
      <vt:variant>
        <vt:i4>206</vt:i4>
      </vt:variant>
      <vt:variant>
        <vt:i4>0</vt:i4>
      </vt:variant>
      <vt:variant>
        <vt:i4>5</vt:i4>
      </vt:variant>
      <vt:variant>
        <vt:lpwstr/>
      </vt:variant>
      <vt:variant>
        <vt:lpwstr>_Toc214974845</vt:lpwstr>
      </vt:variant>
      <vt:variant>
        <vt:i4>2031673</vt:i4>
      </vt:variant>
      <vt:variant>
        <vt:i4>200</vt:i4>
      </vt:variant>
      <vt:variant>
        <vt:i4>0</vt:i4>
      </vt:variant>
      <vt:variant>
        <vt:i4>5</vt:i4>
      </vt:variant>
      <vt:variant>
        <vt:lpwstr/>
      </vt:variant>
      <vt:variant>
        <vt:lpwstr>_Toc214974844</vt:lpwstr>
      </vt:variant>
      <vt:variant>
        <vt:i4>2031673</vt:i4>
      </vt:variant>
      <vt:variant>
        <vt:i4>194</vt:i4>
      </vt:variant>
      <vt:variant>
        <vt:i4>0</vt:i4>
      </vt:variant>
      <vt:variant>
        <vt:i4>5</vt:i4>
      </vt:variant>
      <vt:variant>
        <vt:lpwstr/>
      </vt:variant>
      <vt:variant>
        <vt:lpwstr>_Toc214974843</vt:lpwstr>
      </vt:variant>
      <vt:variant>
        <vt:i4>2031673</vt:i4>
      </vt:variant>
      <vt:variant>
        <vt:i4>188</vt:i4>
      </vt:variant>
      <vt:variant>
        <vt:i4>0</vt:i4>
      </vt:variant>
      <vt:variant>
        <vt:i4>5</vt:i4>
      </vt:variant>
      <vt:variant>
        <vt:lpwstr/>
      </vt:variant>
      <vt:variant>
        <vt:lpwstr>_Toc214974842</vt:lpwstr>
      </vt:variant>
      <vt:variant>
        <vt:i4>2031673</vt:i4>
      </vt:variant>
      <vt:variant>
        <vt:i4>182</vt:i4>
      </vt:variant>
      <vt:variant>
        <vt:i4>0</vt:i4>
      </vt:variant>
      <vt:variant>
        <vt:i4>5</vt:i4>
      </vt:variant>
      <vt:variant>
        <vt:lpwstr/>
      </vt:variant>
      <vt:variant>
        <vt:lpwstr>_Toc214974841</vt:lpwstr>
      </vt:variant>
      <vt:variant>
        <vt:i4>2031673</vt:i4>
      </vt:variant>
      <vt:variant>
        <vt:i4>176</vt:i4>
      </vt:variant>
      <vt:variant>
        <vt:i4>0</vt:i4>
      </vt:variant>
      <vt:variant>
        <vt:i4>5</vt:i4>
      </vt:variant>
      <vt:variant>
        <vt:lpwstr/>
      </vt:variant>
      <vt:variant>
        <vt:lpwstr>_Toc214974840</vt:lpwstr>
      </vt:variant>
      <vt:variant>
        <vt:i4>1572921</vt:i4>
      </vt:variant>
      <vt:variant>
        <vt:i4>170</vt:i4>
      </vt:variant>
      <vt:variant>
        <vt:i4>0</vt:i4>
      </vt:variant>
      <vt:variant>
        <vt:i4>5</vt:i4>
      </vt:variant>
      <vt:variant>
        <vt:lpwstr/>
      </vt:variant>
      <vt:variant>
        <vt:lpwstr>_Toc214974839</vt:lpwstr>
      </vt:variant>
      <vt:variant>
        <vt:i4>1572921</vt:i4>
      </vt:variant>
      <vt:variant>
        <vt:i4>164</vt:i4>
      </vt:variant>
      <vt:variant>
        <vt:i4>0</vt:i4>
      </vt:variant>
      <vt:variant>
        <vt:i4>5</vt:i4>
      </vt:variant>
      <vt:variant>
        <vt:lpwstr/>
      </vt:variant>
      <vt:variant>
        <vt:lpwstr>_Toc214974838</vt:lpwstr>
      </vt:variant>
      <vt:variant>
        <vt:i4>1572921</vt:i4>
      </vt:variant>
      <vt:variant>
        <vt:i4>158</vt:i4>
      </vt:variant>
      <vt:variant>
        <vt:i4>0</vt:i4>
      </vt:variant>
      <vt:variant>
        <vt:i4>5</vt:i4>
      </vt:variant>
      <vt:variant>
        <vt:lpwstr/>
      </vt:variant>
      <vt:variant>
        <vt:lpwstr>_Toc214974837</vt:lpwstr>
      </vt:variant>
      <vt:variant>
        <vt:i4>1572921</vt:i4>
      </vt:variant>
      <vt:variant>
        <vt:i4>152</vt:i4>
      </vt:variant>
      <vt:variant>
        <vt:i4>0</vt:i4>
      </vt:variant>
      <vt:variant>
        <vt:i4>5</vt:i4>
      </vt:variant>
      <vt:variant>
        <vt:lpwstr/>
      </vt:variant>
      <vt:variant>
        <vt:lpwstr>_Toc214974836</vt:lpwstr>
      </vt:variant>
      <vt:variant>
        <vt:i4>1572921</vt:i4>
      </vt:variant>
      <vt:variant>
        <vt:i4>146</vt:i4>
      </vt:variant>
      <vt:variant>
        <vt:i4>0</vt:i4>
      </vt:variant>
      <vt:variant>
        <vt:i4>5</vt:i4>
      </vt:variant>
      <vt:variant>
        <vt:lpwstr/>
      </vt:variant>
      <vt:variant>
        <vt:lpwstr>_Toc214974835</vt:lpwstr>
      </vt:variant>
      <vt:variant>
        <vt:i4>1572921</vt:i4>
      </vt:variant>
      <vt:variant>
        <vt:i4>140</vt:i4>
      </vt:variant>
      <vt:variant>
        <vt:i4>0</vt:i4>
      </vt:variant>
      <vt:variant>
        <vt:i4>5</vt:i4>
      </vt:variant>
      <vt:variant>
        <vt:lpwstr/>
      </vt:variant>
      <vt:variant>
        <vt:lpwstr>_Toc214974834</vt:lpwstr>
      </vt:variant>
      <vt:variant>
        <vt:i4>1572921</vt:i4>
      </vt:variant>
      <vt:variant>
        <vt:i4>134</vt:i4>
      </vt:variant>
      <vt:variant>
        <vt:i4>0</vt:i4>
      </vt:variant>
      <vt:variant>
        <vt:i4>5</vt:i4>
      </vt:variant>
      <vt:variant>
        <vt:lpwstr/>
      </vt:variant>
      <vt:variant>
        <vt:lpwstr>_Toc214974833</vt:lpwstr>
      </vt:variant>
      <vt:variant>
        <vt:i4>1572921</vt:i4>
      </vt:variant>
      <vt:variant>
        <vt:i4>128</vt:i4>
      </vt:variant>
      <vt:variant>
        <vt:i4>0</vt:i4>
      </vt:variant>
      <vt:variant>
        <vt:i4>5</vt:i4>
      </vt:variant>
      <vt:variant>
        <vt:lpwstr/>
      </vt:variant>
      <vt:variant>
        <vt:lpwstr>_Toc214974832</vt:lpwstr>
      </vt:variant>
      <vt:variant>
        <vt:i4>1572921</vt:i4>
      </vt:variant>
      <vt:variant>
        <vt:i4>122</vt:i4>
      </vt:variant>
      <vt:variant>
        <vt:i4>0</vt:i4>
      </vt:variant>
      <vt:variant>
        <vt:i4>5</vt:i4>
      </vt:variant>
      <vt:variant>
        <vt:lpwstr/>
      </vt:variant>
      <vt:variant>
        <vt:lpwstr>_Toc214974831</vt:lpwstr>
      </vt:variant>
      <vt:variant>
        <vt:i4>1572921</vt:i4>
      </vt:variant>
      <vt:variant>
        <vt:i4>116</vt:i4>
      </vt:variant>
      <vt:variant>
        <vt:i4>0</vt:i4>
      </vt:variant>
      <vt:variant>
        <vt:i4>5</vt:i4>
      </vt:variant>
      <vt:variant>
        <vt:lpwstr/>
      </vt:variant>
      <vt:variant>
        <vt:lpwstr>_Toc214974830</vt:lpwstr>
      </vt:variant>
      <vt:variant>
        <vt:i4>1638457</vt:i4>
      </vt:variant>
      <vt:variant>
        <vt:i4>110</vt:i4>
      </vt:variant>
      <vt:variant>
        <vt:i4>0</vt:i4>
      </vt:variant>
      <vt:variant>
        <vt:i4>5</vt:i4>
      </vt:variant>
      <vt:variant>
        <vt:lpwstr/>
      </vt:variant>
      <vt:variant>
        <vt:lpwstr>_Toc214974829</vt:lpwstr>
      </vt:variant>
      <vt:variant>
        <vt:i4>1638457</vt:i4>
      </vt:variant>
      <vt:variant>
        <vt:i4>104</vt:i4>
      </vt:variant>
      <vt:variant>
        <vt:i4>0</vt:i4>
      </vt:variant>
      <vt:variant>
        <vt:i4>5</vt:i4>
      </vt:variant>
      <vt:variant>
        <vt:lpwstr/>
      </vt:variant>
      <vt:variant>
        <vt:lpwstr>_Toc214974828</vt:lpwstr>
      </vt:variant>
      <vt:variant>
        <vt:i4>1638457</vt:i4>
      </vt:variant>
      <vt:variant>
        <vt:i4>98</vt:i4>
      </vt:variant>
      <vt:variant>
        <vt:i4>0</vt:i4>
      </vt:variant>
      <vt:variant>
        <vt:i4>5</vt:i4>
      </vt:variant>
      <vt:variant>
        <vt:lpwstr/>
      </vt:variant>
      <vt:variant>
        <vt:lpwstr>_Toc214974827</vt:lpwstr>
      </vt:variant>
      <vt:variant>
        <vt:i4>1638457</vt:i4>
      </vt:variant>
      <vt:variant>
        <vt:i4>92</vt:i4>
      </vt:variant>
      <vt:variant>
        <vt:i4>0</vt:i4>
      </vt:variant>
      <vt:variant>
        <vt:i4>5</vt:i4>
      </vt:variant>
      <vt:variant>
        <vt:lpwstr/>
      </vt:variant>
      <vt:variant>
        <vt:lpwstr>_Toc214974826</vt:lpwstr>
      </vt:variant>
      <vt:variant>
        <vt:i4>1638457</vt:i4>
      </vt:variant>
      <vt:variant>
        <vt:i4>86</vt:i4>
      </vt:variant>
      <vt:variant>
        <vt:i4>0</vt:i4>
      </vt:variant>
      <vt:variant>
        <vt:i4>5</vt:i4>
      </vt:variant>
      <vt:variant>
        <vt:lpwstr/>
      </vt:variant>
      <vt:variant>
        <vt:lpwstr>_Toc214974825</vt:lpwstr>
      </vt:variant>
      <vt:variant>
        <vt:i4>1638457</vt:i4>
      </vt:variant>
      <vt:variant>
        <vt:i4>80</vt:i4>
      </vt:variant>
      <vt:variant>
        <vt:i4>0</vt:i4>
      </vt:variant>
      <vt:variant>
        <vt:i4>5</vt:i4>
      </vt:variant>
      <vt:variant>
        <vt:lpwstr/>
      </vt:variant>
      <vt:variant>
        <vt:lpwstr>_Toc214974824</vt:lpwstr>
      </vt:variant>
      <vt:variant>
        <vt:i4>1638457</vt:i4>
      </vt:variant>
      <vt:variant>
        <vt:i4>74</vt:i4>
      </vt:variant>
      <vt:variant>
        <vt:i4>0</vt:i4>
      </vt:variant>
      <vt:variant>
        <vt:i4>5</vt:i4>
      </vt:variant>
      <vt:variant>
        <vt:lpwstr/>
      </vt:variant>
      <vt:variant>
        <vt:lpwstr>_Toc214974823</vt:lpwstr>
      </vt:variant>
      <vt:variant>
        <vt:i4>1638457</vt:i4>
      </vt:variant>
      <vt:variant>
        <vt:i4>68</vt:i4>
      </vt:variant>
      <vt:variant>
        <vt:i4>0</vt:i4>
      </vt:variant>
      <vt:variant>
        <vt:i4>5</vt:i4>
      </vt:variant>
      <vt:variant>
        <vt:lpwstr/>
      </vt:variant>
      <vt:variant>
        <vt:lpwstr>_Toc214974822</vt:lpwstr>
      </vt:variant>
      <vt:variant>
        <vt:i4>1638457</vt:i4>
      </vt:variant>
      <vt:variant>
        <vt:i4>62</vt:i4>
      </vt:variant>
      <vt:variant>
        <vt:i4>0</vt:i4>
      </vt:variant>
      <vt:variant>
        <vt:i4>5</vt:i4>
      </vt:variant>
      <vt:variant>
        <vt:lpwstr/>
      </vt:variant>
      <vt:variant>
        <vt:lpwstr>_Toc214974821</vt:lpwstr>
      </vt:variant>
      <vt:variant>
        <vt:i4>1638457</vt:i4>
      </vt:variant>
      <vt:variant>
        <vt:i4>56</vt:i4>
      </vt:variant>
      <vt:variant>
        <vt:i4>0</vt:i4>
      </vt:variant>
      <vt:variant>
        <vt:i4>5</vt:i4>
      </vt:variant>
      <vt:variant>
        <vt:lpwstr/>
      </vt:variant>
      <vt:variant>
        <vt:lpwstr>_Toc214974820</vt:lpwstr>
      </vt:variant>
      <vt:variant>
        <vt:i4>1703993</vt:i4>
      </vt:variant>
      <vt:variant>
        <vt:i4>50</vt:i4>
      </vt:variant>
      <vt:variant>
        <vt:i4>0</vt:i4>
      </vt:variant>
      <vt:variant>
        <vt:i4>5</vt:i4>
      </vt:variant>
      <vt:variant>
        <vt:lpwstr/>
      </vt:variant>
      <vt:variant>
        <vt:lpwstr>_Toc214974819</vt:lpwstr>
      </vt:variant>
      <vt:variant>
        <vt:i4>1703993</vt:i4>
      </vt:variant>
      <vt:variant>
        <vt:i4>44</vt:i4>
      </vt:variant>
      <vt:variant>
        <vt:i4>0</vt:i4>
      </vt:variant>
      <vt:variant>
        <vt:i4>5</vt:i4>
      </vt:variant>
      <vt:variant>
        <vt:lpwstr/>
      </vt:variant>
      <vt:variant>
        <vt:lpwstr>_Toc214974818</vt:lpwstr>
      </vt:variant>
      <vt:variant>
        <vt:i4>1703993</vt:i4>
      </vt:variant>
      <vt:variant>
        <vt:i4>38</vt:i4>
      </vt:variant>
      <vt:variant>
        <vt:i4>0</vt:i4>
      </vt:variant>
      <vt:variant>
        <vt:i4>5</vt:i4>
      </vt:variant>
      <vt:variant>
        <vt:lpwstr/>
      </vt:variant>
      <vt:variant>
        <vt:lpwstr>_Toc214974817</vt:lpwstr>
      </vt:variant>
      <vt:variant>
        <vt:i4>1703993</vt:i4>
      </vt:variant>
      <vt:variant>
        <vt:i4>32</vt:i4>
      </vt:variant>
      <vt:variant>
        <vt:i4>0</vt:i4>
      </vt:variant>
      <vt:variant>
        <vt:i4>5</vt:i4>
      </vt:variant>
      <vt:variant>
        <vt:lpwstr/>
      </vt:variant>
      <vt:variant>
        <vt:lpwstr>_Toc214974816</vt:lpwstr>
      </vt:variant>
      <vt:variant>
        <vt:i4>1703993</vt:i4>
      </vt:variant>
      <vt:variant>
        <vt:i4>26</vt:i4>
      </vt:variant>
      <vt:variant>
        <vt:i4>0</vt:i4>
      </vt:variant>
      <vt:variant>
        <vt:i4>5</vt:i4>
      </vt:variant>
      <vt:variant>
        <vt:lpwstr/>
      </vt:variant>
      <vt:variant>
        <vt:lpwstr>_Toc214974815</vt:lpwstr>
      </vt:variant>
      <vt:variant>
        <vt:i4>1703993</vt:i4>
      </vt:variant>
      <vt:variant>
        <vt:i4>20</vt:i4>
      </vt:variant>
      <vt:variant>
        <vt:i4>0</vt:i4>
      </vt:variant>
      <vt:variant>
        <vt:i4>5</vt:i4>
      </vt:variant>
      <vt:variant>
        <vt:lpwstr/>
      </vt:variant>
      <vt:variant>
        <vt:lpwstr>_Toc214974814</vt:lpwstr>
      </vt:variant>
      <vt:variant>
        <vt:i4>1703993</vt:i4>
      </vt:variant>
      <vt:variant>
        <vt:i4>14</vt:i4>
      </vt:variant>
      <vt:variant>
        <vt:i4>0</vt:i4>
      </vt:variant>
      <vt:variant>
        <vt:i4>5</vt:i4>
      </vt:variant>
      <vt:variant>
        <vt:lpwstr/>
      </vt:variant>
      <vt:variant>
        <vt:lpwstr>_Toc214974813</vt:lpwstr>
      </vt:variant>
      <vt:variant>
        <vt:i4>1703993</vt:i4>
      </vt:variant>
      <vt:variant>
        <vt:i4>8</vt:i4>
      </vt:variant>
      <vt:variant>
        <vt:i4>0</vt:i4>
      </vt:variant>
      <vt:variant>
        <vt:i4>5</vt:i4>
      </vt:variant>
      <vt:variant>
        <vt:lpwstr/>
      </vt:variant>
      <vt:variant>
        <vt:lpwstr>_Toc214974812</vt:lpwstr>
      </vt:variant>
      <vt:variant>
        <vt:i4>1703993</vt:i4>
      </vt:variant>
      <vt:variant>
        <vt:i4>2</vt:i4>
      </vt:variant>
      <vt:variant>
        <vt:i4>0</vt:i4>
      </vt:variant>
      <vt:variant>
        <vt:i4>5</vt:i4>
      </vt:variant>
      <vt:variant>
        <vt:lpwstr/>
      </vt:variant>
      <vt:variant>
        <vt:lpwstr>_Toc214974811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2022</dc:title>
  <dc:subject/>
  <dc:creator>Gemeente Wageningen</dc:creator>
  <cp:keywords>Document</cp:keywords>
  <cp:lastModifiedBy>Lam, Mariska</cp:lastModifiedBy>
  <cp:revision>3</cp:revision>
  <cp:lastPrinted>2025-12-03T10:47:00Z</cp:lastPrinted>
  <dcterms:created xsi:type="dcterms:W3CDTF">2025-12-03T10:46:00Z</dcterms:created>
  <dcterms:modified xsi:type="dcterms:W3CDTF">2025-12-03T11:03:00Z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0x0101000E3D226F816A09489A03239D367323B5</vt:lpwstr>
  </property>
  <property fmtid="{D5CDD505-2E9C-101B-9397-08002B2CF9AE}" pid="3" name="MediaServiceImageTags">
    <vt:lpwstr/>
  </property>
</Properties>
</file>