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D2E00" w:rsidR="007E4A61" w:rsidP="001A57BF" w:rsidRDefault="001A57BF" w14:paraId="6C53EF51" w14:textId="2B66955A">
      <w:pPr>
        <w:pBdr>
          <w:top w:val="single" w:color="auto" w:sz="4" w:space="1"/>
          <w:left w:val="single" w:color="auto" w:sz="4" w:space="0"/>
          <w:bottom w:val="single" w:color="auto" w:sz="4" w:space="1"/>
          <w:right w:val="single" w:color="auto" w:sz="4" w:space="1"/>
          <w:between w:val="single" w:color="auto" w:sz="4" w:space="1"/>
          <w:bar w:val="single" w:color="auto" w:sz="4"/>
        </w:pBdr>
        <w:rPr>
          <w:sz w:val="32"/>
          <w:szCs w:val="32"/>
        </w:rPr>
      </w:pPr>
      <w:r w:rsidRPr="004D09CB">
        <w:rPr>
          <w:sz w:val="32"/>
          <w:szCs w:val="32"/>
        </w:rPr>
        <w:t xml:space="preserve">Bijlage </w:t>
      </w:r>
      <w:r w:rsidRPr="004D09CB" w:rsidR="060A3E62">
        <w:rPr>
          <w:sz w:val="32"/>
          <w:szCs w:val="32"/>
        </w:rPr>
        <w:t>1</w:t>
      </w:r>
      <w:r w:rsidRPr="004D09CB">
        <w:rPr>
          <w:sz w:val="32"/>
          <w:szCs w:val="32"/>
        </w:rPr>
        <w:t xml:space="preserve"> - </w:t>
      </w:r>
      <w:r w:rsidRPr="13B234CA" w:rsidR="006C6301">
        <w:rPr>
          <w:sz w:val="32"/>
          <w:szCs w:val="32"/>
        </w:rPr>
        <w:t xml:space="preserve">Programma van Eisen </w:t>
      </w:r>
    </w:p>
    <w:p w:rsidRPr="0034078E" w:rsidR="007E4A61" w:rsidP="001A57BF" w:rsidRDefault="00556FF3" w14:paraId="6B10E1DF" w14:textId="14C4FF1E">
      <w:pPr>
        <w:pBdr>
          <w:top w:val="single" w:color="auto" w:sz="4" w:space="1"/>
          <w:left w:val="single" w:color="auto" w:sz="4" w:space="0"/>
          <w:bottom w:val="single" w:color="auto" w:sz="4" w:space="1"/>
          <w:right w:val="single" w:color="auto" w:sz="4" w:space="1"/>
          <w:between w:val="single" w:color="auto" w:sz="4" w:space="1"/>
          <w:bar w:val="single" w:color="auto" w:sz="4"/>
        </w:pBdr>
        <w:rPr>
          <w:sz w:val="32"/>
          <w:szCs w:val="32"/>
        </w:rPr>
      </w:pPr>
      <w:r w:rsidRPr="00556FF3">
        <w:rPr>
          <w:b/>
          <w:bCs/>
          <w:sz w:val="32"/>
          <w:szCs w:val="32"/>
        </w:rPr>
        <w:t>Raamovereenkomst glasschade herstel</w:t>
      </w:r>
    </w:p>
    <w:p w:rsidR="007E4A61" w:rsidP="001A57BF" w:rsidRDefault="007E4A61" w14:paraId="01B61423" w14:textId="77777777">
      <w:pPr>
        <w:pBdr>
          <w:top w:val="single" w:color="auto" w:sz="4" w:space="1"/>
          <w:left w:val="single" w:color="auto" w:sz="4" w:space="0"/>
          <w:bottom w:val="single" w:color="auto" w:sz="4" w:space="1"/>
          <w:right w:val="single" w:color="auto" w:sz="4" w:space="1"/>
          <w:between w:val="single" w:color="auto" w:sz="4" w:space="1"/>
          <w:bar w:val="single" w:color="auto" w:sz="4"/>
        </w:pBdr>
        <w:rPr>
          <w:sz w:val="32"/>
          <w:szCs w:val="32"/>
        </w:rPr>
      </w:pPr>
      <w:r>
        <w:rPr>
          <w:sz w:val="32"/>
          <w:szCs w:val="32"/>
        </w:rPr>
        <w:t>Gemeente ’s-Hertogenbosch</w:t>
      </w:r>
    </w:p>
    <w:p w:rsidR="007E4A61" w:rsidP="007E4A61" w:rsidRDefault="007E4A61" w14:paraId="4BDFC03B" w14:textId="77777777"/>
    <w:p w:rsidR="007E4A61" w:rsidP="007E4A61" w:rsidRDefault="007E4A61" w14:paraId="61DE873A" w14:textId="77777777"/>
    <w:p w:rsidR="007E4A61" w:rsidP="007E4A61" w:rsidRDefault="007E4A61" w14:paraId="30F69636" w14:textId="77777777"/>
    <w:p w:rsidR="007E4A61" w:rsidP="007E4A61" w:rsidRDefault="007E4A61" w14:paraId="7EED5CCC" w14:textId="77777777">
      <w:r>
        <w:rPr>
          <w:noProof/>
        </w:rPr>
        <w:drawing>
          <wp:inline distT="0" distB="0" distL="0" distR="0" wp14:anchorId="52ED765D" wp14:editId="7AE2B39C">
            <wp:extent cx="3000375" cy="4381500"/>
            <wp:effectExtent l="0" t="0" r="9525" b="0"/>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0375" cy="4381500"/>
                    </a:xfrm>
                    <a:prstGeom prst="rect">
                      <a:avLst/>
                    </a:prstGeom>
                    <a:noFill/>
                    <a:ln>
                      <a:noFill/>
                    </a:ln>
                  </pic:spPr>
                </pic:pic>
              </a:graphicData>
            </a:graphic>
          </wp:inline>
        </w:drawing>
      </w:r>
    </w:p>
    <w:p w:rsidR="007E4A61" w:rsidP="007E4A61" w:rsidRDefault="007E4A61" w14:paraId="730DED60" w14:textId="77777777"/>
    <w:p w:rsidR="007E4A61" w:rsidP="007E4A61" w:rsidRDefault="007E4A61" w14:paraId="78587209" w14:textId="77777777"/>
    <w:p w:rsidR="002C56BE" w:rsidP="007E4A61" w:rsidRDefault="002C56BE" w14:paraId="741BAE57" w14:textId="77777777"/>
    <w:p w:rsidR="002C56BE" w:rsidP="007E4A61" w:rsidRDefault="002C56BE" w14:paraId="64FC2F2C" w14:textId="77777777"/>
    <w:p w:rsidR="002C56BE" w:rsidP="007E4A61" w:rsidRDefault="002C56BE" w14:paraId="39AA96A8" w14:textId="21714263"/>
    <w:p w:rsidR="00EE6E26" w:rsidP="007E4A61" w:rsidRDefault="00EE6E26" w14:paraId="110C9A12" w14:textId="2B7F70AB"/>
    <w:p w:rsidR="00EE6E26" w:rsidP="007E4A61" w:rsidRDefault="00EE6E26" w14:paraId="53121893" w14:textId="77777777"/>
    <w:p w:rsidR="00EE6E26" w:rsidP="007E4A61" w:rsidRDefault="00EE6E26" w14:paraId="1C85C022" w14:textId="77777777"/>
    <w:p w:rsidR="002C56BE" w:rsidP="007E4A61" w:rsidRDefault="002C56BE" w14:paraId="6062858B" w14:textId="77777777"/>
    <w:p w:rsidR="002C56BE" w:rsidP="007E4A61" w:rsidRDefault="002C56BE" w14:paraId="1D223BFB" w14:textId="77777777"/>
    <w:tbl>
      <w:tblPr>
        <w:tblW w:w="9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95"/>
        <w:gridCol w:w="272"/>
        <w:gridCol w:w="7355"/>
      </w:tblGrid>
      <w:tr w:rsidR="00836ED5" w:rsidTr="6FDAC990" w14:paraId="7312F927" w14:textId="77777777">
        <w:tc>
          <w:tcPr>
            <w:tcW w:w="1695" w:type="dxa"/>
            <w:tcBorders>
              <w:top w:val="single" w:color="auto" w:sz="4" w:space="0"/>
              <w:left w:val="single" w:color="auto" w:sz="4" w:space="0"/>
              <w:bottom w:val="single" w:color="auto" w:sz="4" w:space="0"/>
              <w:right w:val="nil"/>
            </w:tcBorders>
            <w:tcMar/>
            <w:hideMark/>
          </w:tcPr>
          <w:p w:rsidR="007E4A61" w:rsidRDefault="00705066" w14:paraId="23401414" w14:textId="56620087">
            <w:r>
              <w:t>Kenmerk</w:t>
            </w:r>
            <w:r w:rsidR="007E4A61">
              <w:t xml:space="preserve"> </w:t>
            </w:r>
          </w:p>
        </w:tc>
        <w:tc>
          <w:tcPr>
            <w:tcW w:w="272" w:type="dxa"/>
            <w:tcBorders>
              <w:top w:val="single" w:color="auto" w:sz="4" w:space="0"/>
              <w:left w:val="nil"/>
              <w:bottom w:val="single" w:color="auto" w:sz="4" w:space="0"/>
              <w:right w:val="nil"/>
            </w:tcBorders>
            <w:tcMar/>
            <w:hideMark/>
          </w:tcPr>
          <w:p w:rsidR="007E4A61" w:rsidRDefault="007E4A61" w14:paraId="6C4F159C" w14:textId="77777777">
            <w:r>
              <w:t>:</w:t>
            </w:r>
          </w:p>
        </w:tc>
        <w:tc>
          <w:tcPr>
            <w:tcW w:w="7355" w:type="dxa"/>
            <w:tcBorders>
              <w:top w:val="single" w:color="auto" w:sz="4" w:space="0"/>
              <w:left w:val="nil"/>
              <w:bottom w:val="single" w:color="auto" w:sz="4" w:space="0"/>
              <w:right w:val="single" w:color="auto" w:sz="4" w:space="0"/>
            </w:tcBorders>
            <w:tcMar/>
          </w:tcPr>
          <w:p w:rsidRPr="00116019" w:rsidR="007E4A61" w:rsidRDefault="006301D6" w14:paraId="30FCF36A" w14:textId="205F1F8A">
            <w:r w:rsidRPr="006301D6">
              <w:t>TN647632</w:t>
            </w:r>
          </w:p>
        </w:tc>
      </w:tr>
      <w:tr w:rsidR="00836ED5" w:rsidTr="6FDAC990" w14:paraId="7FED42F4" w14:textId="77777777">
        <w:trPr>
          <w:trHeight w:val="70"/>
        </w:trPr>
        <w:tc>
          <w:tcPr>
            <w:tcW w:w="1695" w:type="dxa"/>
            <w:tcBorders>
              <w:top w:val="single" w:color="auto" w:sz="4" w:space="0"/>
              <w:left w:val="single" w:color="auto" w:sz="4" w:space="0"/>
              <w:bottom w:val="single" w:color="auto" w:sz="4" w:space="0"/>
              <w:right w:val="nil"/>
            </w:tcBorders>
            <w:tcMar/>
            <w:hideMark/>
          </w:tcPr>
          <w:p w:rsidRPr="006301D6" w:rsidR="007E4A61" w:rsidRDefault="007E4A61" w14:paraId="39ED5098" w14:textId="77777777">
            <w:r w:rsidRPr="006301D6">
              <w:t>Datum</w:t>
            </w:r>
          </w:p>
        </w:tc>
        <w:tc>
          <w:tcPr>
            <w:tcW w:w="272" w:type="dxa"/>
            <w:tcBorders>
              <w:top w:val="single" w:color="auto" w:sz="4" w:space="0"/>
              <w:left w:val="nil"/>
              <w:bottom w:val="single" w:color="auto" w:sz="4" w:space="0"/>
              <w:right w:val="nil"/>
            </w:tcBorders>
            <w:tcMar/>
            <w:hideMark/>
          </w:tcPr>
          <w:p w:rsidRPr="006301D6" w:rsidR="007E4A61" w:rsidRDefault="007E4A61" w14:paraId="6039A1C5" w14:textId="77777777">
            <w:r w:rsidRPr="006301D6">
              <w:t>:</w:t>
            </w:r>
          </w:p>
        </w:tc>
        <w:tc>
          <w:tcPr>
            <w:tcW w:w="7355" w:type="dxa"/>
            <w:tcBorders>
              <w:top w:val="single" w:color="auto" w:sz="4" w:space="0"/>
              <w:left w:val="nil"/>
              <w:bottom w:val="single" w:color="auto" w:sz="4" w:space="0"/>
              <w:right w:val="single" w:color="auto" w:sz="4" w:space="0"/>
            </w:tcBorders>
            <w:tcMar/>
          </w:tcPr>
          <w:p w:rsidRPr="006301D6" w:rsidR="007E4A61" w:rsidRDefault="004D09CB" w14:paraId="1DFFF882" w14:textId="5982E7CD">
            <w:r w:rsidR="48482CCA">
              <w:rPr/>
              <w:t>03-12</w:t>
            </w:r>
            <w:r w:rsidR="00DF1E57">
              <w:rPr/>
              <w:t>-</w:t>
            </w:r>
            <w:r w:rsidR="00116019">
              <w:rPr/>
              <w:t>202</w:t>
            </w:r>
            <w:r w:rsidR="004D09CB">
              <w:rPr/>
              <w:t>5</w:t>
            </w:r>
          </w:p>
        </w:tc>
      </w:tr>
    </w:tbl>
    <w:p w:rsidR="007E4A61" w:rsidP="007E4A61" w:rsidRDefault="007E4A61" w14:paraId="2AC2CACC" w14:textId="77777777"/>
    <w:p w:rsidR="007511EA" w:rsidP="007E4A61" w:rsidRDefault="007E4A61" w14:paraId="0DEAC45C" w14:textId="77777777">
      <w:pPr>
        <w:rPr>
          <w:rFonts w:ascii="Times New Roman" w:hAnsi="Times New Roman"/>
          <w:i/>
          <w:iCs/>
          <w:sz w:val="18"/>
          <w:szCs w:val="18"/>
        </w:rPr>
      </w:pPr>
      <w:r w:rsidRPr="76E38EA1">
        <w:rPr>
          <w:i/>
          <w:iCs/>
          <w:sz w:val="18"/>
          <w:szCs w:val="18"/>
        </w:rPr>
        <w:t xml:space="preserve">Het overnemen en vermenigvuldigen van (delen van) dit document ten behoeve van derden is slechts geoorloofd na schriftelijke toestemming van gemeente ‘s-Hertogenbosch. </w:t>
      </w:r>
    </w:p>
    <w:p w:rsidR="007E4A61" w:rsidP="00F33367" w:rsidRDefault="007511EA" w14:paraId="6154B5A9" w14:textId="3DB1195E">
      <w:pPr>
        <w:spacing w:after="200" w:line="276" w:lineRule="auto"/>
        <w:rPr>
          <w:rFonts w:cs="Arial"/>
          <w:b/>
        </w:rPr>
      </w:pPr>
      <w:r>
        <w:rPr>
          <w:rFonts w:ascii="Times New Roman" w:hAnsi="Times New Roman"/>
          <w:i/>
          <w:iCs/>
          <w:sz w:val="18"/>
          <w:szCs w:val="18"/>
        </w:rPr>
        <w:br w:type="page"/>
      </w:r>
      <w:r w:rsidR="007E4A61">
        <w:t xml:space="preserve"> </w:t>
      </w:r>
      <w:r w:rsidR="007E4A61">
        <w:rPr>
          <w:rFonts w:cs="Arial"/>
          <w:b/>
        </w:rPr>
        <w:t>Inhoudsopgave</w:t>
      </w:r>
    </w:p>
    <w:p w:rsidR="007E4A61" w:rsidP="007E4A61" w:rsidRDefault="007E4A61" w14:paraId="09C9FF66" w14:textId="77777777">
      <w:pPr>
        <w:rPr>
          <w:rFonts w:cs="Arial"/>
          <w:b/>
        </w:rPr>
      </w:pPr>
    </w:p>
    <w:p w:rsidR="008E2CB8" w:rsidRDefault="22C2BF63" w14:paraId="6A1CE89F" w14:textId="2441EC65">
      <w:pPr>
        <w:pStyle w:val="Inhopg1"/>
        <w:tabs>
          <w:tab w:val="left" w:pos="720"/>
          <w:tab w:val="right" w:leader="dot" w:pos="9062"/>
        </w:tabs>
        <w:rPr>
          <w:rFonts w:asciiTheme="minorHAnsi" w:hAnsiTheme="minorHAnsi" w:eastAsiaTheme="minorEastAsia" w:cstheme="minorBidi"/>
          <w:noProof/>
          <w:kern w:val="2"/>
          <w:sz w:val="24"/>
          <w:szCs w:val="24"/>
          <w14:ligatures w14:val="standardContextual"/>
        </w:rPr>
      </w:pPr>
      <w:r>
        <w:fldChar w:fldCharType="begin"/>
      </w:r>
      <w:r w:rsidR="007E4A61">
        <w:instrText>TOC \o "1-3" \z \u \h</w:instrText>
      </w:r>
      <w:r>
        <w:fldChar w:fldCharType="separate"/>
      </w:r>
      <w:hyperlink w:history="1" w:anchor="_Toc215085174">
        <w:r w:rsidRPr="00D67FE4" w:rsidR="008E2CB8">
          <w:rPr>
            <w:rStyle w:val="Hyperlink"/>
            <w:noProof/>
          </w:rPr>
          <w:t>1.</w:t>
        </w:r>
        <w:r w:rsidR="008E2CB8">
          <w:rPr>
            <w:rFonts w:asciiTheme="minorHAnsi" w:hAnsiTheme="minorHAnsi" w:eastAsiaTheme="minorEastAsia" w:cstheme="minorBidi"/>
            <w:noProof/>
            <w:kern w:val="2"/>
            <w:sz w:val="24"/>
            <w:szCs w:val="24"/>
            <w14:ligatures w14:val="standardContextual"/>
          </w:rPr>
          <w:tab/>
        </w:r>
        <w:r w:rsidRPr="00D67FE4" w:rsidR="008E2CB8">
          <w:rPr>
            <w:rStyle w:val="Hyperlink"/>
            <w:noProof/>
          </w:rPr>
          <w:t>Algemeen</w:t>
        </w:r>
        <w:r w:rsidR="008E2CB8">
          <w:rPr>
            <w:noProof/>
            <w:webHidden/>
          </w:rPr>
          <w:tab/>
        </w:r>
        <w:r w:rsidR="008E2CB8">
          <w:rPr>
            <w:noProof/>
            <w:webHidden/>
          </w:rPr>
          <w:fldChar w:fldCharType="begin"/>
        </w:r>
        <w:r w:rsidR="008E2CB8">
          <w:rPr>
            <w:noProof/>
            <w:webHidden/>
          </w:rPr>
          <w:instrText xml:space="preserve"> PAGEREF _Toc215085174 \h </w:instrText>
        </w:r>
        <w:r w:rsidR="008E2CB8">
          <w:rPr>
            <w:noProof/>
            <w:webHidden/>
          </w:rPr>
        </w:r>
        <w:r w:rsidR="008E2CB8">
          <w:rPr>
            <w:noProof/>
            <w:webHidden/>
          </w:rPr>
          <w:fldChar w:fldCharType="separate"/>
        </w:r>
        <w:r w:rsidR="008E2CB8">
          <w:rPr>
            <w:noProof/>
            <w:webHidden/>
          </w:rPr>
          <w:t>3</w:t>
        </w:r>
        <w:r w:rsidR="008E2CB8">
          <w:rPr>
            <w:noProof/>
            <w:webHidden/>
          </w:rPr>
          <w:fldChar w:fldCharType="end"/>
        </w:r>
      </w:hyperlink>
    </w:p>
    <w:p w:rsidR="008E2CB8" w:rsidRDefault="008E2CB8" w14:paraId="72150A81" w14:textId="50704512">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085175">
        <w:r w:rsidRPr="00D67FE4">
          <w:rPr>
            <w:rStyle w:val="Hyperlink"/>
            <w:bCs/>
            <w:noProof/>
          </w:rPr>
          <w:t>1.1</w:t>
        </w:r>
        <w:r>
          <w:rPr>
            <w:rFonts w:asciiTheme="minorHAnsi" w:hAnsiTheme="minorHAnsi" w:eastAsiaTheme="minorEastAsia" w:cstheme="minorBidi"/>
            <w:noProof/>
            <w:kern w:val="2"/>
            <w:sz w:val="24"/>
            <w:szCs w:val="24"/>
            <w14:ligatures w14:val="standardContextual"/>
          </w:rPr>
          <w:tab/>
        </w:r>
        <w:r w:rsidRPr="00D67FE4">
          <w:rPr>
            <w:rStyle w:val="Hyperlink"/>
            <w:noProof/>
          </w:rPr>
          <w:t>Opbouw programma van eisen</w:t>
        </w:r>
        <w:r>
          <w:rPr>
            <w:noProof/>
            <w:webHidden/>
          </w:rPr>
          <w:tab/>
        </w:r>
        <w:r>
          <w:rPr>
            <w:noProof/>
            <w:webHidden/>
          </w:rPr>
          <w:fldChar w:fldCharType="begin"/>
        </w:r>
        <w:r>
          <w:rPr>
            <w:noProof/>
            <w:webHidden/>
          </w:rPr>
          <w:instrText xml:space="preserve"> PAGEREF _Toc215085175 \h </w:instrText>
        </w:r>
        <w:r>
          <w:rPr>
            <w:noProof/>
            <w:webHidden/>
          </w:rPr>
        </w:r>
        <w:r>
          <w:rPr>
            <w:noProof/>
            <w:webHidden/>
          </w:rPr>
          <w:fldChar w:fldCharType="separate"/>
        </w:r>
        <w:r>
          <w:rPr>
            <w:noProof/>
            <w:webHidden/>
          </w:rPr>
          <w:t>3</w:t>
        </w:r>
        <w:r>
          <w:rPr>
            <w:noProof/>
            <w:webHidden/>
          </w:rPr>
          <w:fldChar w:fldCharType="end"/>
        </w:r>
      </w:hyperlink>
    </w:p>
    <w:p w:rsidR="008E2CB8" w:rsidRDefault="008E2CB8" w14:paraId="2C40E289" w14:textId="47F61D80">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085176">
        <w:r w:rsidRPr="00D67FE4">
          <w:rPr>
            <w:rStyle w:val="Hyperlink"/>
            <w:bCs/>
            <w:noProof/>
          </w:rPr>
          <w:t>1.2</w:t>
        </w:r>
        <w:r>
          <w:rPr>
            <w:rFonts w:asciiTheme="minorHAnsi" w:hAnsiTheme="minorHAnsi" w:eastAsiaTheme="minorEastAsia" w:cstheme="minorBidi"/>
            <w:noProof/>
            <w:kern w:val="2"/>
            <w:sz w:val="24"/>
            <w:szCs w:val="24"/>
            <w14:ligatures w14:val="standardContextual"/>
          </w:rPr>
          <w:tab/>
        </w:r>
        <w:r w:rsidRPr="00D67FE4">
          <w:rPr>
            <w:rStyle w:val="Hyperlink"/>
            <w:noProof/>
          </w:rPr>
          <w:t>Aard en omvang dienstverlening</w:t>
        </w:r>
        <w:r>
          <w:rPr>
            <w:noProof/>
            <w:webHidden/>
          </w:rPr>
          <w:tab/>
        </w:r>
        <w:r>
          <w:rPr>
            <w:noProof/>
            <w:webHidden/>
          </w:rPr>
          <w:fldChar w:fldCharType="begin"/>
        </w:r>
        <w:r>
          <w:rPr>
            <w:noProof/>
            <w:webHidden/>
          </w:rPr>
          <w:instrText xml:space="preserve"> PAGEREF _Toc215085176 \h </w:instrText>
        </w:r>
        <w:r>
          <w:rPr>
            <w:noProof/>
            <w:webHidden/>
          </w:rPr>
        </w:r>
        <w:r>
          <w:rPr>
            <w:noProof/>
            <w:webHidden/>
          </w:rPr>
          <w:fldChar w:fldCharType="separate"/>
        </w:r>
        <w:r>
          <w:rPr>
            <w:noProof/>
            <w:webHidden/>
          </w:rPr>
          <w:t>3</w:t>
        </w:r>
        <w:r>
          <w:rPr>
            <w:noProof/>
            <w:webHidden/>
          </w:rPr>
          <w:fldChar w:fldCharType="end"/>
        </w:r>
      </w:hyperlink>
    </w:p>
    <w:p w:rsidR="008E2CB8" w:rsidRDefault="008E2CB8" w14:paraId="503F7C5B" w14:textId="0E110297">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085177">
        <w:r w:rsidRPr="00D67FE4">
          <w:rPr>
            <w:rStyle w:val="Hyperlink"/>
            <w:bCs/>
            <w:noProof/>
          </w:rPr>
          <w:t>1.3</w:t>
        </w:r>
        <w:r>
          <w:rPr>
            <w:rFonts w:asciiTheme="minorHAnsi" w:hAnsiTheme="minorHAnsi" w:eastAsiaTheme="minorEastAsia" w:cstheme="minorBidi"/>
            <w:noProof/>
            <w:kern w:val="2"/>
            <w:sz w:val="24"/>
            <w:szCs w:val="24"/>
            <w14:ligatures w14:val="standardContextual"/>
          </w:rPr>
          <w:tab/>
        </w:r>
        <w:r w:rsidRPr="00D67FE4">
          <w:rPr>
            <w:rStyle w:val="Hyperlink"/>
            <w:noProof/>
          </w:rPr>
          <w:t>Objecten</w:t>
        </w:r>
        <w:r>
          <w:rPr>
            <w:noProof/>
            <w:webHidden/>
          </w:rPr>
          <w:tab/>
        </w:r>
        <w:r>
          <w:rPr>
            <w:noProof/>
            <w:webHidden/>
          </w:rPr>
          <w:fldChar w:fldCharType="begin"/>
        </w:r>
        <w:r>
          <w:rPr>
            <w:noProof/>
            <w:webHidden/>
          </w:rPr>
          <w:instrText xml:space="preserve"> PAGEREF _Toc215085177 \h </w:instrText>
        </w:r>
        <w:r>
          <w:rPr>
            <w:noProof/>
            <w:webHidden/>
          </w:rPr>
        </w:r>
        <w:r>
          <w:rPr>
            <w:noProof/>
            <w:webHidden/>
          </w:rPr>
          <w:fldChar w:fldCharType="separate"/>
        </w:r>
        <w:r>
          <w:rPr>
            <w:noProof/>
            <w:webHidden/>
          </w:rPr>
          <w:t>3</w:t>
        </w:r>
        <w:r>
          <w:rPr>
            <w:noProof/>
            <w:webHidden/>
          </w:rPr>
          <w:fldChar w:fldCharType="end"/>
        </w:r>
      </w:hyperlink>
    </w:p>
    <w:p w:rsidR="008E2CB8" w:rsidRDefault="008E2CB8" w14:paraId="2E92A00D" w14:textId="4EBCD338">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085178">
        <w:r w:rsidRPr="00D67FE4">
          <w:rPr>
            <w:rStyle w:val="Hyperlink"/>
            <w:bCs/>
            <w:noProof/>
          </w:rPr>
          <w:t>1.4</w:t>
        </w:r>
        <w:r>
          <w:rPr>
            <w:rFonts w:asciiTheme="minorHAnsi" w:hAnsiTheme="minorHAnsi" w:eastAsiaTheme="minorEastAsia" w:cstheme="minorBidi"/>
            <w:noProof/>
            <w:kern w:val="2"/>
            <w:sz w:val="24"/>
            <w:szCs w:val="24"/>
            <w14:ligatures w14:val="standardContextual"/>
          </w:rPr>
          <w:tab/>
        </w:r>
        <w:r w:rsidRPr="00D67FE4">
          <w:rPr>
            <w:rStyle w:val="Hyperlink"/>
            <w:noProof/>
          </w:rPr>
          <w:t>Algemene eisen</w:t>
        </w:r>
        <w:r>
          <w:rPr>
            <w:noProof/>
            <w:webHidden/>
          </w:rPr>
          <w:tab/>
        </w:r>
        <w:r>
          <w:rPr>
            <w:noProof/>
            <w:webHidden/>
          </w:rPr>
          <w:fldChar w:fldCharType="begin"/>
        </w:r>
        <w:r>
          <w:rPr>
            <w:noProof/>
            <w:webHidden/>
          </w:rPr>
          <w:instrText xml:space="preserve"> PAGEREF _Toc215085178 \h </w:instrText>
        </w:r>
        <w:r>
          <w:rPr>
            <w:noProof/>
            <w:webHidden/>
          </w:rPr>
        </w:r>
        <w:r>
          <w:rPr>
            <w:noProof/>
            <w:webHidden/>
          </w:rPr>
          <w:fldChar w:fldCharType="separate"/>
        </w:r>
        <w:r>
          <w:rPr>
            <w:noProof/>
            <w:webHidden/>
          </w:rPr>
          <w:t>4</w:t>
        </w:r>
        <w:r>
          <w:rPr>
            <w:noProof/>
            <w:webHidden/>
          </w:rPr>
          <w:fldChar w:fldCharType="end"/>
        </w:r>
      </w:hyperlink>
    </w:p>
    <w:p w:rsidR="008E2CB8" w:rsidRDefault="008E2CB8" w14:paraId="4A12E944" w14:textId="4371E66E">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085179">
        <w:r w:rsidRPr="00D67FE4">
          <w:rPr>
            <w:rStyle w:val="Hyperlink"/>
            <w:bCs/>
            <w:noProof/>
          </w:rPr>
          <w:t>1.5</w:t>
        </w:r>
        <w:r>
          <w:rPr>
            <w:rFonts w:asciiTheme="minorHAnsi" w:hAnsiTheme="minorHAnsi" w:eastAsiaTheme="minorEastAsia" w:cstheme="minorBidi"/>
            <w:noProof/>
            <w:kern w:val="2"/>
            <w:sz w:val="24"/>
            <w:szCs w:val="24"/>
            <w14:ligatures w14:val="standardContextual"/>
          </w:rPr>
          <w:tab/>
        </w:r>
        <w:r w:rsidRPr="00D67FE4">
          <w:rPr>
            <w:rStyle w:val="Hyperlink"/>
            <w:noProof/>
          </w:rPr>
          <w:t>Certificeringen</w:t>
        </w:r>
        <w:r>
          <w:rPr>
            <w:noProof/>
            <w:webHidden/>
          </w:rPr>
          <w:tab/>
        </w:r>
        <w:r>
          <w:rPr>
            <w:noProof/>
            <w:webHidden/>
          </w:rPr>
          <w:fldChar w:fldCharType="begin"/>
        </w:r>
        <w:r>
          <w:rPr>
            <w:noProof/>
            <w:webHidden/>
          </w:rPr>
          <w:instrText xml:space="preserve"> PAGEREF _Toc215085179 \h </w:instrText>
        </w:r>
        <w:r>
          <w:rPr>
            <w:noProof/>
            <w:webHidden/>
          </w:rPr>
        </w:r>
        <w:r>
          <w:rPr>
            <w:noProof/>
            <w:webHidden/>
          </w:rPr>
          <w:fldChar w:fldCharType="separate"/>
        </w:r>
        <w:r>
          <w:rPr>
            <w:noProof/>
            <w:webHidden/>
          </w:rPr>
          <w:t>4</w:t>
        </w:r>
        <w:r>
          <w:rPr>
            <w:noProof/>
            <w:webHidden/>
          </w:rPr>
          <w:fldChar w:fldCharType="end"/>
        </w:r>
      </w:hyperlink>
    </w:p>
    <w:p w:rsidR="008E2CB8" w:rsidRDefault="008E2CB8" w14:paraId="528BA7AD" w14:textId="7695AB28">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085180">
        <w:r w:rsidRPr="00D67FE4">
          <w:rPr>
            <w:rStyle w:val="Hyperlink"/>
            <w:rFonts w:cs="Arial"/>
            <w:bCs/>
            <w:noProof/>
          </w:rPr>
          <w:t>1.6</w:t>
        </w:r>
        <w:r>
          <w:rPr>
            <w:rFonts w:asciiTheme="minorHAnsi" w:hAnsiTheme="minorHAnsi" w:eastAsiaTheme="minorEastAsia" w:cstheme="minorBidi"/>
            <w:noProof/>
            <w:kern w:val="2"/>
            <w:sz w:val="24"/>
            <w:szCs w:val="24"/>
            <w14:ligatures w14:val="standardContextual"/>
          </w:rPr>
          <w:tab/>
        </w:r>
        <w:r w:rsidRPr="00D67FE4">
          <w:rPr>
            <w:rStyle w:val="Hyperlink"/>
            <w:rFonts w:cs="Arial"/>
            <w:noProof/>
          </w:rPr>
          <w:t>Duurzaamheid</w:t>
        </w:r>
        <w:r>
          <w:rPr>
            <w:noProof/>
            <w:webHidden/>
          </w:rPr>
          <w:tab/>
        </w:r>
        <w:r>
          <w:rPr>
            <w:noProof/>
            <w:webHidden/>
          </w:rPr>
          <w:fldChar w:fldCharType="begin"/>
        </w:r>
        <w:r>
          <w:rPr>
            <w:noProof/>
            <w:webHidden/>
          </w:rPr>
          <w:instrText xml:space="preserve"> PAGEREF _Toc215085180 \h </w:instrText>
        </w:r>
        <w:r>
          <w:rPr>
            <w:noProof/>
            <w:webHidden/>
          </w:rPr>
        </w:r>
        <w:r>
          <w:rPr>
            <w:noProof/>
            <w:webHidden/>
          </w:rPr>
          <w:fldChar w:fldCharType="separate"/>
        </w:r>
        <w:r>
          <w:rPr>
            <w:noProof/>
            <w:webHidden/>
          </w:rPr>
          <w:t>4</w:t>
        </w:r>
        <w:r>
          <w:rPr>
            <w:noProof/>
            <w:webHidden/>
          </w:rPr>
          <w:fldChar w:fldCharType="end"/>
        </w:r>
      </w:hyperlink>
    </w:p>
    <w:p w:rsidR="008E2CB8" w:rsidRDefault="008E2CB8" w14:paraId="52AC66BF" w14:textId="70F31926">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085181">
        <w:r w:rsidRPr="00D67FE4">
          <w:rPr>
            <w:rStyle w:val="Hyperlink"/>
            <w:bCs/>
            <w:noProof/>
          </w:rPr>
          <w:t>1.7</w:t>
        </w:r>
        <w:r>
          <w:rPr>
            <w:rFonts w:asciiTheme="minorHAnsi" w:hAnsiTheme="minorHAnsi" w:eastAsiaTheme="minorEastAsia" w:cstheme="minorBidi"/>
            <w:noProof/>
            <w:kern w:val="2"/>
            <w:sz w:val="24"/>
            <w:szCs w:val="24"/>
            <w14:ligatures w14:val="standardContextual"/>
          </w:rPr>
          <w:tab/>
        </w:r>
        <w:r w:rsidRPr="00D67FE4">
          <w:rPr>
            <w:rStyle w:val="Hyperlink"/>
            <w:noProof/>
          </w:rPr>
          <w:t>Soorten onderhoud</w:t>
        </w:r>
        <w:r>
          <w:rPr>
            <w:noProof/>
            <w:webHidden/>
          </w:rPr>
          <w:tab/>
        </w:r>
        <w:r>
          <w:rPr>
            <w:noProof/>
            <w:webHidden/>
          </w:rPr>
          <w:fldChar w:fldCharType="begin"/>
        </w:r>
        <w:r>
          <w:rPr>
            <w:noProof/>
            <w:webHidden/>
          </w:rPr>
          <w:instrText xml:space="preserve"> PAGEREF _Toc215085181 \h </w:instrText>
        </w:r>
        <w:r>
          <w:rPr>
            <w:noProof/>
            <w:webHidden/>
          </w:rPr>
        </w:r>
        <w:r>
          <w:rPr>
            <w:noProof/>
            <w:webHidden/>
          </w:rPr>
          <w:fldChar w:fldCharType="separate"/>
        </w:r>
        <w:r>
          <w:rPr>
            <w:noProof/>
            <w:webHidden/>
          </w:rPr>
          <w:t>4</w:t>
        </w:r>
        <w:r>
          <w:rPr>
            <w:noProof/>
            <w:webHidden/>
          </w:rPr>
          <w:fldChar w:fldCharType="end"/>
        </w:r>
      </w:hyperlink>
    </w:p>
    <w:p w:rsidR="008E2CB8" w:rsidRDefault="008E2CB8" w14:paraId="3AEE917E" w14:textId="020B3DEE">
      <w:pPr>
        <w:pStyle w:val="Inhopg3"/>
        <w:tabs>
          <w:tab w:val="left" w:pos="1200"/>
          <w:tab w:val="right" w:leader="dot" w:pos="9062"/>
        </w:tabs>
        <w:rPr>
          <w:rFonts w:asciiTheme="minorHAnsi" w:hAnsiTheme="minorHAnsi" w:eastAsiaTheme="minorEastAsia" w:cstheme="minorBidi"/>
          <w:noProof/>
          <w:kern w:val="2"/>
          <w:sz w:val="24"/>
          <w:szCs w:val="24"/>
          <w14:ligatures w14:val="standardContextual"/>
        </w:rPr>
      </w:pPr>
      <w:hyperlink w:history="1" w:anchor="_Toc215085182">
        <w:r w:rsidRPr="00D67FE4">
          <w:rPr>
            <w:rStyle w:val="Hyperlink"/>
            <w:noProof/>
          </w:rPr>
          <w:t>1.7.1</w:t>
        </w:r>
        <w:r>
          <w:rPr>
            <w:rFonts w:asciiTheme="minorHAnsi" w:hAnsiTheme="minorHAnsi" w:eastAsiaTheme="minorEastAsia" w:cstheme="minorBidi"/>
            <w:noProof/>
            <w:kern w:val="2"/>
            <w:sz w:val="24"/>
            <w:szCs w:val="24"/>
            <w14:ligatures w14:val="standardContextual"/>
          </w:rPr>
          <w:tab/>
        </w:r>
        <w:r w:rsidRPr="00D67FE4">
          <w:rPr>
            <w:rStyle w:val="Hyperlink"/>
            <w:noProof/>
          </w:rPr>
          <w:t>Dagelijks onderhoud</w:t>
        </w:r>
        <w:r>
          <w:rPr>
            <w:noProof/>
            <w:webHidden/>
          </w:rPr>
          <w:tab/>
        </w:r>
        <w:r>
          <w:rPr>
            <w:noProof/>
            <w:webHidden/>
          </w:rPr>
          <w:fldChar w:fldCharType="begin"/>
        </w:r>
        <w:r>
          <w:rPr>
            <w:noProof/>
            <w:webHidden/>
          </w:rPr>
          <w:instrText xml:space="preserve"> PAGEREF _Toc215085182 \h </w:instrText>
        </w:r>
        <w:r>
          <w:rPr>
            <w:noProof/>
            <w:webHidden/>
          </w:rPr>
        </w:r>
        <w:r>
          <w:rPr>
            <w:noProof/>
            <w:webHidden/>
          </w:rPr>
          <w:fldChar w:fldCharType="separate"/>
        </w:r>
        <w:r>
          <w:rPr>
            <w:noProof/>
            <w:webHidden/>
          </w:rPr>
          <w:t>4</w:t>
        </w:r>
        <w:r>
          <w:rPr>
            <w:noProof/>
            <w:webHidden/>
          </w:rPr>
          <w:fldChar w:fldCharType="end"/>
        </w:r>
      </w:hyperlink>
    </w:p>
    <w:p w:rsidR="008E2CB8" w:rsidRDefault="008E2CB8" w14:paraId="6D505C06" w14:textId="129AA04E">
      <w:pPr>
        <w:pStyle w:val="Inhopg3"/>
        <w:tabs>
          <w:tab w:val="left" w:pos="1200"/>
          <w:tab w:val="right" w:leader="dot" w:pos="9062"/>
        </w:tabs>
        <w:rPr>
          <w:rFonts w:asciiTheme="minorHAnsi" w:hAnsiTheme="minorHAnsi" w:eastAsiaTheme="minorEastAsia" w:cstheme="minorBidi"/>
          <w:noProof/>
          <w:kern w:val="2"/>
          <w:sz w:val="24"/>
          <w:szCs w:val="24"/>
          <w14:ligatures w14:val="standardContextual"/>
        </w:rPr>
      </w:pPr>
      <w:hyperlink w:history="1" w:anchor="_Toc215085183">
        <w:r w:rsidRPr="00D67FE4">
          <w:rPr>
            <w:rStyle w:val="Hyperlink"/>
            <w:noProof/>
          </w:rPr>
          <w:t>1.7.2</w:t>
        </w:r>
        <w:r>
          <w:rPr>
            <w:rFonts w:asciiTheme="minorHAnsi" w:hAnsiTheme="minorHAnsi" w:eastAsiaTheme="minorEastAsia" w:cstheme="minorBidi"/>
            <w:noProof/>
            <w:kern w:val="2"/>
            <w:sz w:val="24"/>
            <w:szCs w:val="24"/>
            <w14:ligatures w14:val="standardContextual"/>
          </w:rPr>
          <w:tab/>
        </w:r>
        <w:r w:rsidRPr="00D67FE4">
          <w:rPr>
            <w:rStyle w:val="Hyperlink"/>
            <w:noProof/>
          </w:rPr>
          <w:t>Planmatig onderhoud</w:t>
        </w:r>
        <w:r>
          <w:rPr>
            <w:noProof/>
            <w:webHidden/>
          </w:rPr>
          <w:tab/>
        </w:r>
        <w:r>
          <w:rPr>
            <w:noProof/>
            <w:webHidden/>
          </w:rPr>
          <w:fldChar w:fldCharType="begin"/>
        </w:r>
        <w:r>
          <w:rPr>
            <w:noProof/>
            <w:webHidden/>
          </w:rPr>
          <w:instrText xml:space="preserve"> PAGEREF _Toc215085183 \h </w:instrText>
        </w:r>
        <w:r>
          <w:rPr>
            <w:noProof/>
            <w:webHidden/>
          </w:rPr>
        </w:r>
        <w:r>
          <w:rPr>
            <w:noProof/>
            <w:webHidden/>
          </w:rPr>
          <w:fldChar w:fldCharType="separate"/>
        </w:r>
        <w:r>
          <w:rPr>
            <w:noProof/>
            <w:webHidden/>
          </w:rPr>
          <w:t>5</w:t>
        </w:r>
        <w:r>
          <w:rPr>
            <w:noProof/>
            <w:webHidden/>
          </w:rPr>
          <w:fldChar w:fldCharType="end"/>
        </w:r>
      </w:hyperlink>
    </w:p>
    <w:p w:rsidR="008E2CB8" w:rsidRDefault="008E2CB8" w14:paraId="3EE7366F" w14:textId="37B99BCF">
      <w:pPr>
        <w:pStyle w:val="Inhopg1"/>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085184">
        <w:r w:rsidRPr="00D67FE4">
          <w:rPr>
            <w:rStyle w:val="Hyperlink"/>
            <w:bCs/>
            <w:noProof/>
          </w:rPr>
          <w:t>2.</w:t>
        </w:r>
        <w:r>
          <w:rPr>
            <w:rFonts w:asciiTheme="minorHAnsi" w:hAnsiTheme="minorHAnsi" w:eastAsiaTheme="minorEastAsia" w:cstheme="minorBidi"/>
            <w:noProof/>
            <w:kern w:val="2"/>
            <w:sz w:val="24"/>
            <w:szCs w:val="24"/>
            <w14:ligatures w14:val="standardContextual"/>
          </w:rPr>
          <w:tab/>
        </w:r>
        <w:r w:rsidRPr="00D67FE4">
          <w:rPr>
            <w:rStyle w:val="Hyperlink"/>
            <w:bCs/>
            <w:noProof/>
          </w:rPr>
          <w:t>Technische bepalingen</w:t>
        </w:r>
        <w:r>
          <w:rPr>
            <w:noProof/>
            <w:webHidden/>
          </w:rPr>
          <w:tab/>
        </w:r>
        <w:r>
          <w:rPr>
            <w:noProof/>
            <w:webHidden/>
          </w:rPr>
          <w:fldChar w:fldCharType="begin"/>
        </w:r>
        <w:r>
          <w:rPr>
            <w:noProof/>
            <w:webHidden/>
          </w:rPr>
          <w:instrText xml:space="preserve"> PAGEREF _Toc215085184 \h </w:instrText>
        </w:r>
        <w:r>
          <w:rPr>
            <w:noProof/>
            <w:webHidden/>
          </w:rPr>
        </w:r>
        <w:r>
          <w:rPr>
            <w:noProof/>
            <w:webHidden/>
          </w:rPr>
          <w:fldChar w:fldCharType="separate"/>
        </w:r>
        <w:r>
          <w:rPr>
            <w:noProof/>
            <w:webHidden/>
          </w:rPr>
          <w:t>5</w:t>
        </w:r>
        <w:r>
          <w:rPr>
            <w:noProof/>
            <w:webHidden/>
          </w:rPr>
          <w:fldChar w:fldCharType="end"/>
        </w:r>
      </w:hyperlink>
    </w:p>
    <w:p w:rsidR="008E2CB8" w:rsidRDefault="008E2CB8" w14:paraId="47201BA9" w14:textId="69A3EE6A">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085185">
        <w:r w:rsidRPr="00D67FE4">
          <w:rPr>
            <w:rStyle w:val="Hyperlink"/>
            <w:bCs/>
            <w:noProof/>
          </w:rPr>
          <w:t>2.1</w:t>
        </w:r>
        <w:r>
          <w:rPr>
            <w:rFonts w:asciiTheme="minorHAnsi" w:hAnsiTheme="minorHAnsi" w:eastAsiaTheme="minorEastAsia" w:cstheme="minorBidi"/>
            <w:noProof/>
            <w:kern w:val="2"/>
            <w:sz w:val="24"/>
            <w:szCs w:val="24"/>
            <w14:ligatures w14:val="standardContextual"/>
          </w:rPr>
          <w:tab/>
        </w:r>
        <w:r w:rsidRPr="00D67FE4">
          <w:rPr>
            <w:rStyle w:val="Hyperlink"/>
            <w:bCs/>
            <w:noProof/>
          </w:rPr>
          <w:t>Herstelsituatie na glasschade</w:t>
        </w:r>
        <w:r>
          <w:rPr>
            <w:noProof/>
            <w:webHidden/>
          </w:rPr>
          <w:tab/>
        </w:r>
        <w:r>
          <w:rPr>
            <w:noProof/>
            <w:webHidden/>
          </w:rPr>
          <w:fldChar w:fldCharType="begin"/>
        </w:r>
        <w:r>
          <w:rPr>
            <w:noProof/>
            <w:webHidden/>
          </w:rPr>
          <w:instrText xml:space="preserve"> PAGEREF _Toc215085185 \h </w:instrText>
        </w:r>
        <w:r>
          <w:rPr>
            <w:noProof/>
            <w:webHidden/>
          </w:rPr>
        </w:r>
        <w:r>
          <w:rPr>
            <w:noProof/>
            <w:webHidden/>
          </w:rPr>
          <w:fldChar w:fldCharType="separate"/>
        </w:r>
        <w:r>
          <w:rPr>
            <w:noProof/>
            <w:webHidden/>
          </w:rPr>
          <w:t>5</w:t>
        </w:r>
        <w:r>
          <w:rPr>
            <w:noProof/>
            <w:webHidden/>
          </w:rPr>
          <w:fldChar w:fldCharType="end"/>
        </w:r>
      </w:hyperlink>
    </w:p>
    <w:p w:rsidR="008E2CB8" w:rsidRDefault="008E2CB8" w14:paraId="35D20C58" w14:textId="4805B6A5">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085186">
        <w:r w:rsidRPr="00D67FE4">
          <w:rPr>
            <w:rStyle w:val="Hyperlink"/>
            <w:bCs/>
            <w:noProof/>
          </w:rPr>
          <w:t>2.2</w:t>
        </w:r>
        <w:r>
          <w:rPr>
            <w:rFonts w:asciiTheme="minorHAnsi" w:hAnsiTheme="minorHAnsi" w:eastAsiaTheme="minorEastAsia" w:cstheme="minorBidi"/>
            <w:noProof/>
            <w:kern w:val="2"/>
            <w:sz w:val="24"/>
            <w:szCs w:val="24"/>
            <w14:ligatures w14:val="standardContextual"/>
          </w:rPr>
          <w:tab/>
        </w:r>
        <w:r w:rsidRPr="00D67FE4">
          <w:rPr>
            <w:rStyle w:val="Hyperlink"/>
            <w:bCs/>
            <w:noProof/>
          </w:rPr>
          <w:t>Voorbereiding en reiniging</w:t>
        </w:r>
        <w:r>
          <w:rPr>
            <w:noProof/>
            <w:webHidden/>
          </w:rPr>
          <w:tab/>
        </w:r>
        <w:r>
          <w:rPr>
            <w:noProof/>
            <w:webHidden/>
          </w:rPr>
          <w:fldChar w:fldCharType="begin"/>
        </w:r>
        <w:r>
          <w:rPr>
            <w:noProof/>
            <w:webHidden/>
          </w:rPr>
          <w:instrText xml:space="preserve"> PAGEREF _Toc215085186 \h </w:instrText>
        </w:r>
        <w:r>
          <w:rPr>
            <w:noProof/>
            <w:webHidden/>
          </w:rPr>
        </w:r>
        <w:r>
          <w:rPr>
            <w:noProof/>
            <w:webHidden/>
          </w:rPr>
          <w:fldChar w:fldCharType="separate"/>
        </w:r>
        <w:r>
          <w:rPr>
            <w:noProof/>
            <w:webHidden/>
          </w:rPr>
          <w:t>5</w:t>
        </w:r>
        <w:r>
          <w:rPr>
            <w:noProof/>
            <w:webHidden/>
          </w:rPr>
          <w:fldChar w:fldCharType="end"/>
        </w:r>
      </w:hyperlink>
    </w:p>
    <w:p w:rsidR="008E2CB8" w:rsidRDefault="008E2CB8" w14:paraId="56305FAA" w14:textId="17A88C69">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085187">
        <w:r w:rsidRPr="00D67FE4">
          <w:rPr>
            <w:rStyle w:val="Hyperlink"/>
            <w:bCs/>
            <w:noProof/>
          </w:rPr>
          <w:t>2.3</w:t>
        </w:r>
        <w:r>
          <w:rPr>
            <w:rFonts w:asciiTheme="minorHAnsi" w:hAnsiTheme="minorHAnsi" w:eastAsiaTheme="minorEastAsia" w:cstheme="minorBidi"/>
            <w:noProof/>
            <w:kern w:val="2"/>
            <w:sz w:val="24"/>
            <w:szCs w:val="24"/>
            <w14:ligatures w14:val="standardContextual"/>
          </w:rPr>
          <w:tab/>
        </w:r>
        <w:r w:rsidRPr="00D67FE4">
          <w:rPr>
            <w:rStyle w:val="Hyperlink"/>
            <w:bCs/>
            <w:noProof/>
          </w:rPr>
          <w:t>Glasschadeherstel</w:t>
        </w:r>
        <w:r>
          <w:rPr>
            <w:noProof/>
            <w:webHidden/>
          </w:rPr>
          <w:tab/>
        </w:r>
        <w:r>
          <w:rPr>
            <w:noProof/>
            <w:webHidden/>
          </w:rPr>
          <w:fldChar w:fldCharType="begin"/>
        </w:r>
        <w:r>
          <w:rPr>
            <w:noProof/>
            <w:webHidden/>
          </w:rPr>
          <w:instrText xml:space="preserve"> PAGEREF _Toc215085187 \h </w:instrText>
        </w:r>
        <w:r>
          <w:rPr>
            <w:noProof/>
            <w:webHidden/>
          </w:rPr>
        </w:r>
        <w:r>
          <w:rPr>
            <w:noProof/>
            <w:webHidden/>
          </w:rPr>
          <w:fldChar w:fldCharType="separate"/>
        </w:r>
        <w:r>
          <w:rPr>
            <w:noProof/>
            <w:webHidden/>
          </w:rPr>
          <w:t>6</w:t>
        </w:r>
        <w:r>
          <w:rPr>
            <w:noProof/>
            <w:webHidden/>
          </w:rPr>
          <w:fldChar w:fldCharType="end"/>
        </w:r>
      </w:hyperlink>
    </w:p>
    <w:p w:rsidR="008E2CB8" w:rsidRDefault="008E2CB8" w14:paraId="18D2D27A" w14:textId="2681E375">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085188">
        <w:r w:rsidRPr="00D67FE4">
          <w:rPr>
            <w:rStyle w:val="Hyperlink"/>
            <w:bCs/>
            <w:noProof/>
          </w:rPr>
          <w:t>2.4</w:t>
        </w:r>
        <w:r>
          <w:rPr>
            <w:rFonts w:asciiTheme="minorHAnsi" w:hAnsiTheme="minorHAnsi" w:eastAsiaTheme="minorEastAsia" w:cstheme="minorBidi"/>
            <w:noProof/>
            <w:kern w:val="2"/>
            <w:sz w:val="24"/>
            <w:szCs w:val="24"/>
            <w14:ligatures w14:val="standardContextual"/>
          </w:rPr>
          <w:tab/>
        </w:r>
        <w:r w:rsidRPr="00D67FE4">
          <w:rPr>
            <w:rStyle w:val="Hyperlink"/>
            <w:noProof/>
          </w:rPr>
          <w:t>Soorten glas</w:t>
        </w:r>
        <w:r>
          <w:rPr>
            <w:noProof/>
            <w:webHidden/>
          </w:rPr>
          <w:tab/>
        </w:r>
        <w:r>
          <w:rPr>
            <w:noProof/>
            <w:webHidden/>
          </w:rPr>
          <w:fldChar w:fldCharType="begin"/>
        </w:r>
        <w:r>
          <w:rPr>
            <w:noProof/>
            <w:webHidden/>
          </w:rPr>
          <w:instrText xml:space="preserve"> PAGEREF _Toc215085188 \h </w:instrText>
        </w:r>
        <w:r>
          <w:rPr>
            <w:noProof/>
            <w:webHidden/>
          </w:rPr>
        </w:r>
        <w:r>
          <w:rPr>
            <w:noProof/>
            <w:webHidden/>
          </w:rPr>
          <w:fldChar w:fldCharType="separate"/>
        </w:r>
        <w:r>
          <w:rPr>
            <w:noProof/>
            <w:webHidden/>
          </w:rPr>
          <w:t>6</w:t>
        </w:r>
        <w:r>
          <w:rPr>
            <w:noProof/>
            <w:webHidden/>
          </w:rPr>
          <w:fldChar w:fldCharType="end"/>
        </w:r>
      </w:hyperlink>
    </w:p>
    <w:p w:rsidR="008E2CB8" w:rsidRDefault="008E2CB8" w14:paraId="6AE1645D" w14:textId="72EED169">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085189">
        <w:r w:rsidRPr="00D67FE4">
          <w:rPr>
            <w:rStyle w:val="Hyperlink"/>
            <w:bCs/>
            <w:noProof/>
          </w:rPr>
          <w:t>2.5</w:t>
        </w:r>
        <w:r>
          <w:rPr>
            <w:rFonts w:asciiTheme="minorHAnsi" w:hAnsiTheme="minorHAnsi" w:eastAsiaTheme="minorEastAsia" w:cstheme="minorBidi"/>
            <w:noProof/>
            <w:kern w:val="2"/>
            <w:sz w:val="24"/>
            <w:szCs w:val="24"/>
            <w14:ligatures w14:val="standardContextual"/>
          </w:rPr>
          <w:tab/>
        </w:r>
        <w:r w:rsidRPr="00D67FE4">
          <w:rPr>
            <w:rStyle w:val="Hyperlink"/>
            <w:noProof/>
          </w:rPr>
          <w:t>Afwijkingen</w:t>
        </w:r>
        <w:r>
          <w:rPr>
            <w:noProof/>
            <w:webHidden/>
          </w:rPr>
          <w:tab/>
        </w:r>
        <w:r>
          <w:rPr>
            <w:noProof/>
            <w:webHidden/>
          </w:rPr>
          <w:fldChar w:fldCharType="begin"/>
        </w:r>
        <w:r>
          <w:rPr>
            <w:noProof/>
            <w:webHidden/>
          </w:rPr>
          <w:instrText xml:space="preserve"> PAGEREF _Toc215085189 \h </w:instrText>
        </w:r>
        <w:r>
          <w:rPr>
            <w:noProof/>
            <w:webHidden/>
          </w:rPr>
        </w:r>
        <w:r>
          <w:rPr>
            <w:noProof/>
            <w:webHidden/>
          </w:rPr>
          <w:fldChar w:fldCharType="separate"/>
        </w:r>
        <w:r>
          <w:rPr>
            <w:noProof/>
            <w:webHidden/>
          </w:rPr>
          <w:t>7</w:t>
        </w:r>
        <w:r>
          <w:rPr>
            <w:noProof/>
            <w:webHidden/>
          </w:rPr>
          <w:fldChar w:fldCharType="end"/>
        </w:r>
      </w:hyperlink>
    </w:p>
    <w:p w:rsidR="008E2CB8" w:rsidRDefault="008E2CB8" w14:paraId="63D44004" w14:textId="30CC607F">
      <w:pPr>
        <w:pStyle w:val="Inhopg1"/>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085190">
        <w:r w:rsidRPr="00D67FE4">
          <w:rPr>
            <w:rStyle w:val="Hyperlink"/>
            <w:noProof/>
          </w:rPr>
          <w:t>3.</w:t>
        </w:r>
        <w:r>
          <w:rPr>
            <w:rFonts w:asciiTheme="minorHAnsi" w:hAnsiTheme="minorHAnsi" w:eastAsiaTheme="minorEastAsia" w:cstheme="minorBidi"/>
            <w:noProof/>
            <w:kern w:val="2"/>
            <w:sz w:val="24"/>
            <w:szCs w:val="24"/>
            <w14:ligatures w14:val="standardContextual"/>
          </w:rPr>
          <w:tab/>
        </w:r>
        <w:r w:rsidRPr="00D67FE4">
          <w:rPr>
            <w:rStyle w:val="Hyperlink"/>
            <w:noProof/>
          </w:rPr>
          <w:t>Communicatie</w:t>
        </w:r>
        <w:r>
          <w:rPr>
            <w:noProof/>
            <w:webHidden/>
          </w:rPr>
          <w:tab/>
        </w:r>
        <w:r>
          <w:rPr>
            <w:noProof/>
            <w:webHidden/>
          </w:rPr>
          <w:fldChar w:fldCharType="begin"/>
        </w:r>
        <w:r>
          <w:rPr>
            <w:noProof/>
            <w:webHidden/>
          </w:rPr>
          <w:instrText xml:space="preserve"> PAGEREF _Toc215085190 \h </w:instrText>
        </w:r>
        <w:r>
          <w:rPr>
            <w:noProof/>
            <w:webHidden/>
          </w:rPr>
        </w:r>
        <w:r>
          <w:rPr>
            <w:noProof/>
            <w:webHidden/>
          </w:rPr>
          <w:fldChar w:fldCharType="separate"/>
        </w:r>
        <w:r>
          <w:rPr>
            <w:noProof/>
            <w:webHidden/>
          </w:rPr>
          <w:t>8</w:t>
        </w:r>
        <w:r>
          <w:rPr>
            <w:noProof/>
            <w:webHidden/>
          </w:rPr>
          <w:fldChar w:fldCharType="end"/>
        </w:r>
      </w:hyperlink>
    </w:p>
    <w:p w:rsidR="008E2CB8" w:rsidRDefault="008E2CB8" w14:paraId="60A8B996" w14:textId="048185A0">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085191">
        <w:r w:rsidRPr="00D67FE4">
          <w:rPr>
            <w:rStyle w:val="Hyperlink"/>
            <w:bCs/>
            <w:noProof/>
          </w:rPr>
          <w:t>3.1</w:t>
        </w:r>
        <w:r>
          <w:rPr>
            <w:rFonts w:asciiTheme="minorHAnsi" w:hAnsiTheme="minorHAnsi" w:eastAsiaTheme="minorEastAsia" w:cstheme="minorBidi"/>
            <w:noProof/>
            <w:kern w:val="2"/>
            <w:sz w:val="24"/>
            <w:szCs w:val="24"/>
            <w14:ligatures w14:val="standardContextual"/>
          </w:rPr>
          <w:tab/>
        </w:r>
        <w:r w:rsidRPr="00D67FE4">
          <w:rPr>
            <w:rStyle w:val="Hyperlink"/>
            <w:noProof/>
          </w:rPr>
          <w:t>Melding van onveilige situaties tijdens werkzaamheden</w:t>
        </w:r>
        <w:r>
          <w:rPr>
            <w:noProof/>
            <w:webHidden/>
          </w:rPr>
          <w:tab/>
        </w:r>
        <w:r>
          <w:rPr>
            <w:noProof/>
            <w:webHidden/>
          </w:rPr>
          <w:fldChar w:fldCharType="begin"/>
        </w:r>
        <w:r>
          <w:rPr>
            <w:noProof/>
            <w:webHidden/>
          </w:rPr>
          <w:instrText xml:space="preserve"> PAGEREF _Toc215085191 \h </w:instrText>
        </w:r>
        <w:r>
          <w:rPr>
            <w:noProof/>
            <w:webHidden/>
          </w:rPr>
        </w:r>
        <w:r>
          <w:rPr>
            <w:noProof/>
            <w:webHidden/>
          </w:rPr>
          <w:fldChar w:fldCharType="separate"/>
        </w:r>
        <w:r>
          <w:rPr>
            <w:noProof/>
            <w:webHidden/>
          </w:rPr>
          <w:t>8</w:t>
        </w:r>
        <w:r>
          <w:rPr>
            <w:noProof/>
            <w:webHidden/>
          </w:rPr>
          <w:fldChar w:fldCharType="end"/>
        </w:r>
      </w:hyperlink>
    </w:p>
    <w:p w:rsidR="008E2CB8" w:rsidRDefault="008E2CB8" w14:paraId="43E48B0E" w14:textId="4D940548">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085192">
        <w:r w:rsidRPr="00D67FE4">
          <w:rPr>
            <w:rStyle w:val="Hyperlink"/>
            <w:bCs/>
            <w:noProof/>
          </w:rPr>
          <w:t>3.2</w:t>
        </w:r>
        <w:r>
          <w:rPr>
            <w:rFonts w:asciiTheme="minorHAnsi" w:hAnsiTheme="minorHAnsi" w:eastAsiaTheme="minorEastAsia" w:cstheme="minorBidi"/>
            <w:noProof/>
            <w:kern w:val="2"/>
            <w:sz w:val="24"/>
            <w:szCs w:val="24"/>
            <w14:ligatures w14:val="standardContextual"/>
          </w:rPr>
          <w:tab/>
        </w:r>
        <w:r w:rsidRPr="00D67FE4">
          <w:rPr>
            <w:rStyle w:val="Hyperlink"/>
            <w:noProof/>
          </w:rPr>
          <w:t>Software</w:t>
        </w:r>
        <w:r>
          <w:rPr>
            <w:noProof/>
            <w:webHidden/>
          </w:rPr>
          <w:tab/>
        </w:r>
        <w:r>
          <w:rPr>
            <w:noProof/>
            <w:webHidden/>
          </w:rPr>
          <w:fldChar w:fldCharType="begin"/>
        </w:r>
        <w:r>
          <w:rPr>
            <w:noProof/>
            <w:webHidden/>
          </w:rPr>
          <w:instrText xml:space="preserve"> PAGEREF _Toc215085192 \h </w:instrText>
        </w:r>
        <w:r>
          <w:rPr>
            <w:noProof/>
            <w:webHidden/>
          </w:rPr>
        </w:r>
        <w:r>
          <w:rPr>
            <w:noProof/>
            <w:webHidden/>
          </w:rPr>
          <w:fldChar w:fldCharType="separate"/>
        </w:r>
        <w:r>
          <w:rPr>
            <w:noProof/>
            <w:webHidden/>
          </w:rPr>
          <w:t>8</w:t>
        </w:r>
        <w:r>
          <w:rPr>
            <w:noProof/>
            <w:webHidden/>
          </w:rPr>
          <w:fldChar w:fldCharType="end"/>
        </w:r>
      </w:hyperlink>
    </w:p>
    <w:p w:rsidR="008E2CB8" w:rsidRDefault="008E2CB8" w14:paraId="31B77094" w14:textId="5F51BE6A">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085193">
        <w:r w:rsidRPr="00D67FE4">
          <w:rPr>
            <w:rStyle w:val="Hyperlink"/>
            <w:bCs/>
            <w:noProof/>
          </w:rPr>
          <w:t>3.3</w:t>
        </w:r>
        <w:r>
          <w:rPr>
            <w:rFonts w:asciiTheme="minorHAnsi" w:hAnsiTheme="minorHAnsi" w:eastAsiaTheme="minorEastAsia" w:cstheme="minorBidi"/>
            <w:noProof/>
            <w:kern w:val="2"/>
            <w:sz w:val="24"/>
            <w:szCs w:val="24"/>
            <w14:ligatures w14:val="standardContextual"/>
          </w:rPr>
          <w:tab/>
        </w:r>
        <w:r w:rsidRPr="00D67FE4">
          <w:rPr>
            <w:rStyle w:val="Hyperlink"/>
            <w:noProof/>
          </w:rPr>
          <w:t>Meldingen tijdens kantooruren</w:t>
        </w:r>
        <w:r>
          <w:rPr>
            <w:noProof/>
            <w:webHidden/>
          </w:rPr>
          <w:tab/>
        </w:r>
        <w:r>
          <w:rPr>
            <w:noProof/>
            <w:webHidden/>
          </w:rPr>
          <w:fldChar w:fldCharType="begin"/>
        </w:r>
        <w:r>
          <w:rPr>
            <w:noProof/>
            <w:webHidden/>
          </w:rPr>
          <w:instrText xml:space="preserve"> PAGEREF _Toc215085193 \h </w:instrText>
        </w:r>
        <w:r>
          <w:rPr>
            <w:noProof/>
            <w:webHidden/>
          </w:rPr>
        </w:r>
        <w:r>
          <w:rPr>
            <w:noProof/>
            <w:webHidden/>
          </w:rPr>
          <w:fldChar w:fldCharType="separate"/>
        </w:r>
        <w:r>
          <w:rPr>
            <w:noProof/>
            <w:webHidden/>
          </w:rPr>
          <w:t>8</w:t>
        </w:r>
        <w:r>
          <w:rPr>
            <w:noProof/>
            <w:webHidden/>
          </w:rPr>
          <w:fldChar w:fldCharType="end"/>
        </w:r>
      </w:hyperlink>
    </w:p>
    <w:p w:rsidR="008E2CB8" w:rsidRDefault="008E2CB8" w14:paraId="6566A518" w14:textId="2B0EE032">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085194">
        <w:r w:rsidRPr="00D67FE4">
          <w:rPr>
            <w:rStyle w:val="Hyperlink"/>
            <w:bCs/>
            <w:noProof/>
          </w:rPr>
          <w:t>3.4</w:t>
        </w:r>
        <w:r>
          <w:rPr>
            <w:rFonts w:asciiTheme="minorHAnsi" w:hAnsiTheme="minorHAnsi" w:eastAsiaTheme="minorEastAsia" w:cstheme="minorBidi"/>
            <w:noProof/>
            <w:kern w:val="2"/>
            <w:sz w:val="24"/>
            <w:szCs w:val="24"/>
            <w14:ligatures w14:val="standardContextual"/>
          </w:rPr>
          <w:tab/>
        </w:r>
        <w:r w:rsidRPr="00D67FE4">
          <w:rPr>
            <w:rStyle w:val="Hyperlink"/>
            <w:noProof/>
          </w:rPr>
          <w:t>Meldingen buiten kantooruren</w:t>
        </w:r>
        <w:r>
          <w:rPr>
            <w:noProof/>
            <w:webHidden/>
          </w:rPr>
          <w:tab/>
        </w:r>
        <w:r>
          <w:rPr>
            <w:noProof/>
            <w:webHidden/>
          </w:rPr>
          <w:fldChar w:fldCharType="begin"/>
        </w:r>
        <w:r>
          <w:rPr>
            <w:noProof/>
            <w:webHidden/>
          </w:rPr>
          <w:instrText xml:space="preserve"> PAGEREF _Toc215085194 \h </w:instrText>
        </w:r>
        <w:r>
          <w:rPr>
            <w:noProof/>
            <w:webHidden/>
          </w:rPr>
        </w:r>
        <w:r>
          <w:rPr>
            <w:noProof/>
            <w:webHidden/>
          </w:rPr>
          <w:fldChar w:fldCharType="separate"/>
        </w:r>
        <w:r>
          <w:rPr>
            <w:noProof/>
            <w:webHidden/>
          </w:rPr>
          <w:t>9</w:t>
        </w:r>
        <w:r>
          <w:rPr>
            <w:noProof/>
            <w:webHidden/>
          </w:rPr>
          <w:fldChar w:fldCharType="end"/>
        </w:r>
      </w:hyperlink>
    </w:p>
    <w:p w:rsidR="008E2CB8" w:rsidRDefault="008E2CB8" w14:paraId="2DD886ED" w14:textId="5D97F22D">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085195">
        <w:r w:rsidRPr="00D67FE4">
          <w:rPr>
            <w:rStyle w:val="Hyperlink"/>
            <w:bCs/>
            <w:noProof/>
          </w:rPr>
          <w:t>3.5</w:t>
        </w:r>
        <w:r>
          <w:rPr>
            <w:rFonts w:asciiTheme="minorHAnsi" w:hAnsiTheme="minorHAnsi" w:eastAsiaTheme="minorEastAsia" w:cstheme="minorBidi"/>
            <w:noProof/>
            <w:kern w:val="2"/>
            <w:sz w:val="24"/>
            <w:szCs w:val="24"/>
            <w14:ligatures w14:val="standardContextual"/>
          </w:rPr>
          <w:tab/>
        </w:r>
        <w:r w:rsidRPr="00D67FE4">
          <w:rPr>
            <w:rStyle w:val="Hyperlink"/>
            <w:noProof/>
            <w:kern w:val="28"/>
          </w:rPr>
          <w:t>Opdrachten</w:t>
        </w:r>
        <w:r>
          <w:rPr>
            <w:noProof/>
            <w:webHidden/>
          </w:rPr>
          <w:tab/>
        </w:r>
        <w:r>
          <w:rPr>
            <w:noProof/>
            <w:webHidden/>
          </w:rPr>
          <w:fldChar w:fldCharType="begin"/>
        </w:r>
        <w:r>
          <w:rPr>
            <w:noProof/>
            <w:webHidden/>
          </w:rPr>
          <w:instrText xml:space="preserve"> PAGEREF _Toc215085195 \h </w:instrText>
        </w:r>
        <w:r>
          <w:rPr>
            <w:noProof/>
            <w:webHidden/>
          </w:rPr>
        </w:r>
        <w:r>
          <w:rPr>
            <w:noProof/>
            <w:webHidden/>
          </w:rPr>
          <w:fldChar w:fldCharType="separate"/>
        </w:r>
        <w:r>
          <w:rPr>
            <w:noProof/>
            <w:webHidden/>
          </w:rPr>
          <w:t>9</w:t>
        </w:r>
        <w:r>
          <w:rPr>
            <w:noProof/>
            <w:webHidden/>
          </w:rPr>
          <w:fldChar w:fldCharType="end"/>
        </w:r>
      </w:hyperlink>
    </w:p>
    <w:p w:rsidR="008E2CB8" w:rsidRDefault="008E2CB8" w14:paraId="66BCF994" w14:textId="13BEA5D5">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085196">
        <w:r w:rsidRPr="00D67FE4">
          <w:rPr>
            <w:rStyle w:val="Hyperlink"/>
            <w:bCs/>
            <w:noProof/>
          </w:rPr>
          <w:t>3.6</w:t>
        </w:r>
        <w:r>
          <w:rPr>
            <w:rFonts w:asciiTheme="minorHAnsi" w:hAnsiTheme="minorHAnsi" w:eastAsiaTheme="minorEastAsia" w:cstheme="minorBidi"/>
            <w:noProof/>
            <w:kern w:val="2"/>
            <w:sz w:val="24"/>
            <w:szCs w:val="24"/>
            <w14:ligatures w14:val="standardContextual"/>
          </w:rPr>
          <w:tab/>
        </w:r>
        <w:r w:rsidRPr="00D67FE4">
          <w:rPr>
            <w:rStyle w:val="Hyperlink"/>
            <w:noProof/>
            <w:kern w:val="28"/>
          </w:rPr>
          <w:t>Urgenties</w:t>
        </w:r>
        <w:r>
          <w:rPr>
            <w:noProof/>
            <w:webHidden/>
          </w:rPr>
          <w:tab/>
        </w:r>
        <w:r>
          <w:rPr>
            <w:noProof/>
            <w:webHidden/>
          </w:rPr>
          <w:fldChar w:fldCharType="begin"/>
        </w:r>
        <w:r>
          <w:rPr>
            <w:noProof/>
            <w:webHidden/>
          </w:rPr>
          <w:instrText xml:space="preserve"> PAGEREF _Toc215085196 \h </w:instrText>
        </w:r>
        <w:r>
          <w:rPr>
            <w:noProof/>
            <w:webHidden/>
          </w:rPr>
        </w:r>
        <w:r>
          <w:rPr>
            <w:noProof/>
            <w:webHidden/>
          </w:rPr>
          <w:fldChar w:fldCharType="separate"/>
        </w:r>
        <w:r>
          <w:rPr>
            <w:noProof/>
            <w:webHidden/>
          </w:rPr>
          <w:t>9</w:t>
        </w:r>
        <w:r>
          <w:rPr>
            <w:noProof/>
            <w:webHidden/>
          </w:rPr>
          <w:fldChar w:fldCharType="end"/>
        </w:r>
      </w:hyperlink>
    </w:p>
    <w:p w:rsidR="008E2CB8" w:rsidRDefault="008E2CB8" w14:paraId="7ABF878A" w14:textId="7917AB08">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085197">
        <w:r w:rsidRPr="00D67FE4">
          <w:rPr>
            <w:rStyle w:val="Hyperlink"/>
            <w:bCs/>
            <w:noProof/>
          </w:rPr>
          <w:t>3.7</w:t>
        </w:r>
        <w:r>
          <w:rPr>
            <w:rFonts w:asciiTheme="minorHAnsi" w:hAnsiTheme="minorHAnsi" w:eastAsiaTheme="minorEastAsia" w:cstheme="minorBidi"/>
            <w:noProof/>
            <w:kern w:val="2"/>
            <w:sz w:val="24"/>
            <w:szCs w:val="24"/>
            <w14:ligatures w14:val="standardContextual"/>
          </w:rPr>
          <w:tab/>
        </w:r>
        <w:r w:rsidRPr="00D67FE4">
          <w:rPr>
            <w:rStyle w:val="Hyperlink"/>
            <w:noProof/>
          </w:rPr>
          <w:t>Afmelden van werkzaamheden</w:t>
        </w:r>
        <w:r>
          <w:rPr>
            <w:noProof/>
            <w:webHidden/>
          </w:rPr>
          <w:tab/>
        </w:r>
        <w:r>
          <w:rPr>
            <w:noProof/>
            <w:webHidden/>
          </w:rPr>
          <w:fldChar w:fldCharType="begin"/>
        </w:r>
        <w:r>
          <w:rPr>
            <w:noProof/>
            <w:webHidden/>
          </w:rPr>
          <w:instrText xml:space="preserve"> PAGEREF _Toc215085197 \h </w:instrText>
        </w:r>
        <w:r>
          <w:rPr>
            <w:noProof/>
            <w:webHidden/>
          </w:rPr>
        </w:r>
        <w:r>
          <w:rPr>
            <w:noProof/>
            <w:webHidden/>
          </w:rPr>
          <w:fldChar w:fldCharType="separate"/>
        </w:r>
        <w:r>
          <w:rPr>
            <w:noProof/>
            <w:webHidden/>
          </w:rPr>
          <w:t>10</w:t>
        </w:r>
        <w:r>
          <w:rPr>
            <w:noProof/>
            <w:webHidden/>
          </w:rPr>
          <w:fldChar w:fldCharType="end"/>
        </w:r>
      </w:hyperlink>
    </w:p>
    <w:p w:rsidR="008E2CB8" w:rsidRDefault="008E2CB8" w14:paraId="20BFC51A" w14:textId="2D40C6AE">
      <w:pPr>
        <w:pStyle w:val="Inhopg1"/>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085198">
        <w:r w:rsidRPr="00D67FE4">
          <w:rPr>
            <w:rStyle w:val="Hyperlink"/>
            <w:rFonts w:eastAsia="Arial"/>
            <w:noProof/>
          </w:rPr>
          <w:t>4.</w:t>
        </w:r>
        <w:r>
          <w:rPr>
            <w:rFonts w:asciiTheme="minorHAnsi" w:hAnsiTheme="minorHAnsi" w:eastAsiaTheme="minorEastAsia" w:cstheme="minorBidi"/>
            <w:noProof/>
            <w:kern w:val="2"/>
            <w:sz w:val="24"/>
            <w:szCs w:val="24"/>
            <w14:ligatures w14:val="standardContextual"/>
          </w:rPr>
          <w:tab/>
        </w:r>
        <w:r w:rsidRPr="00D67FE4">
          <w:rPr>
            <w:rStyle w:val="Hyperlink"/>
            <w:noProof/>
          </w:rPr>
          <w:t>Overige bepalingen</w:t>
        </w:r>
        <w:r>
          <w:rPr>
            <w:noProof/>
            <w:webHidden/>
          </w:rPr>
          <w:tab/>
        </w:r>
        <w:r>
          <w:rPr>
            <w:noProof/>
            <w:webHidden/>
          </w:rPr>
          <w:fldChar w:fldCharType="begin"/>
        </w:r>
        <w:r>
          <w:rPr>
            <w:noProof/>
            <w:webHidden/>
          </w:rPr>
          <w:instrText xml:space="preserve"> PAGEREF _Toc215085198 \h </w:instrText>
        </w:r>
        <w:r>
          <w:rPr>
            <w:noProof/>
            <w:webHidden/>
          </w:rPr>
        </w:r>
        <w:r>
          <w:rPr>
            <w:noProof/>
            <w:webHidden/>
          </w:rPr>
          <w:fldChar w:fldCharType="separate"/>
        </w:r>
        <w:r>
          <w:rPr>
            <w:noProof/>
            <w:webHidden/>
          </w:rPr>
          <w:t>10</w:t>
        </w:r>
        <w:r>
          <w:rPr>
            <w:noProof/>
            <w:webHidden/>
          </w:rPr>
          <w:fldChar w:fldCharType="end"/>
        </w:r>
      </w:hyperlink>
    </w:p>
    <w:p w:rsidR="008E2CB8" w:rsidRDefault="008E2CB8" w14:paraId="77F9359B" w14:textId="4E8DAB64">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085199">
        <w:r w:rsidRPr="00D67FE4">
          <w:rPr>
            <w:rStyle w:val="Hyperlink"/>
            <w:bCs/>
            <w:noProof/>
          </w:rPr>
          <w:t>4.1</w:t>
        </w:r>
        <w:r>
          <w:rPr>
            <w:rFonts w:asciiTheme="minorHAnsi" w:hAnsiTheme="minorHAnsi" w:eastAsiaTheme="minorEastAsia" w:cstheme="minorBidi"/>
            <w:noProof/>
            <w:kern w:val="2"/>
            <w:sz w:val="24"/>
            <w:szCs w:val="24"/>
            <w14:ligatures w14:val="standardContextual"/>
          </w:rPr>
          <w:tab/>
        </w:r>
        <w:r w:rsidRPr="00D67FE4">
          <w:rPr>
            <w:rStyle w:val="Hyperlink"/>
            <w:noProof/>
          </w:rPr>
          <w:t>Veiligheids- en Gezondheidsplan</w:t>
        </w:r>
        <w:r>
          <w:rPr>
            <w:noProof/>
            <w:webHidden/>
          </w:rPr>
          <w:tab/>
        </w:r>
        <w:r>
          <w:rPr>
            <w:noProof/>
            <w:webHidden/>
          </w:rPr>
          <w:fldChar w:fldCharType="begin"/>
        </w:r>
        <w:r>
          <w:rPr>
            <w:noProof/>
            <w:webHidden/>
          </w:rPr>
          <w:instrText xml:space="preserve"> PAGEREF _Toc215085199 \h </w:instrText>
        </w:r>
        <w:r>
          <w:rPr>
            <w:noProof/>
            <w:webHidden/>
          </w:rPr>
        </w:r>
        <w:r>
          <w:rPr>
            <w:noProof/>
            <w:webHidden/>
          </w:rPr>
          <w:fldChar w:fldCharType="separate"/>
        </w:r>
        <w:r>
          <w:rPr>
            <w:noProof/>
            <w:webHidden/>
          </w:rPr>
          <w:t>10</w:t>
        </w:r>
        <w:r>
          <w:rPr>
            <w:noProof/>
            <w:webHidden/>
          </w:rPr>
          <w:fldChar w:fldCharType="end"/>
        </w:r>
      </w:hyperlink>
    </w:p>
    <w:p w:rsidR="008E2CB8" w:rsidRDefault="008E2CB8" w14:paraId="2E8A803C" w14:textId="7251030E">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085200">
        <w:r w:rsidRPr="00D67FE4">
          <w:rPr>
            <w:rStyle w:val="Hyperlink"/>
            <w:bCs/>
            <w:noProof/>
          </w:rPr>
          <w:t>4.2</w:t>
        </w:r>
        <w:r>
          <w:rPr>
            <w:rFonts w:asciiTheme="minorHAnsi" w:hAnsiTheme="minorHAnsi" w:eastAsiaTheme="minorEastAsia" w:cstheme="minorBidi"/>
            <w:noProof/>
            <w:kern w:val="2"/>
            <w:sz w:val="24"/>
            <w:szCs w:val="24"/>
            <w14:ligatures w14:val="standardContextual"/>
          </w:rPr>
          <w:tab/>
        </w:r>
        <w:r w:rsidRPr="00D67FE4">
          <w:rPr>
            <w:rStyle w:val="Hyperlink"/>
            <w:noProof/>
          </w:rPr>
          <w:t>Huisvesting kwetsbare doelgroepen</w:t>
        </w:r>
        <w:r>
          <w:rPr>
            <w:noProof/>
            <w:webHidden/>
          </w:rPr>
          <w:tab/>
        </w:r>
        <w:r>
          <w:rPr>
            <w:noProof/>
            <w:webHidden/>
          </w:rPr>
          <w:fldChar w:fldCharType="begin"/>
        </w:r>
        <w:r>
          <w:rPr>
            <w:noProof/>
            <w:webHidden/>
          </w:rPr>
          <w:instrText xml:space="preserve"> PAGEREF _Toc215085200 \h </w:instrText>
        </w:r>
        <w:r>
          <w:rPr>
            <w:noProof/>
            <w:webHidden/>
          </w:rPr>
        </w:r>
        <w:r>
          <w:rPr>
            <w:noProof/>
            <w:webHidden/>
          </w:rPr>
          <w:fldChar w:fldCharType="separate"/>
        </w:r>
        <w:r>
          <w:rPr>
            <w:noProof/>
            <w:webHidden/>
          </w:rPr>
          <w:t>10</w:t>
        </w:r>
        <w:r>
          <w:rPr>
            <w:noProof/>
            <w:webHidden/>
          </w:rPr>
          <w:fldChar w:fldCharType="end"/>
        </w:r>
      </w:hyperlink>
    </w:p>
    <w:p w:rsidR="008E2CB8" w:rsidRDefault="008E2CB8" w14:paraId="12663A44" w14:textId="778D21B3">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085201">
        <w:r w:rsidRPr="00D67FE4">
          <w:rPr>
            <w:rStyle w:val="Hyperlink"/>
            <w:bCs/>
            <w:noProof/>
          </w:rPr>
          <w:t>4.3</w:t>
        </w:r>
        <w:r>
          <w:rPr>
            <w:rFonts w:asciiTheme="minorHAnsi" w:hAnsiTheme="minorHAnsi" w:eastAsiaTheme="minorEastAsia" w:cstheme="minorBidi"/>
            <w:noProof/>
            <w:kern w:val="2"/>
            <w:sz w:val="24"/>
            <w:szCs w:val="24"/>
            <w14:ligatures w14:val="standardContextual"/>
          </w:rPr>
          <w:tab/>
        </w:r>
        <w:r w:rsidRPr="00D67FE4">
          <w:rPr>
            <w:rStyle w:val="Hyperlink"/>
            <w:noProof/>
          </w:rPr>
          <w:t>Coördinatie van uitvoering</w:t>
        </w:r>
        <w:r>
          <w:rPr>
            <w:noProof/>
            <w:webHidden/>
          </w:rPr>
          <w:tab/>
        </w:r>
        <w:r>
          <w:rPr>
            <w:noProof/>
            <w:webHidden/>
          </w:rPr>
          <w:fldChar w:fldCharType="begin"/>
        </w:r>
        <w:r>
          <w:rPr>
            <w:noProof/>
            <w:webHidden/>
          </w:rPr>
          <w:instrText xml:space="preserve"> PAGEREF _Toc215085201 \h </w:instrText>
        </w:r>
        <w:r>
          <w:rPr>
            <w:noProof/>
            <w:webHidden/>
          </w:rPr>
        </w:r>
        <w:r>
          <w:rPr>
            <w:noProof/>
            <w:webHidden/>
          </w:rPr>
          <w:fldChar w:fldCharType="separate"/>
        </w:r>
        <w:r>
          <w:rPr>
            <w:noProof/>
            <w:webHidden/>
          </w:rPr>
          <w:t>11</w:t>
        </w:r>
        <w:r>
          <w:rPr>
            <w:noProof/>
            <w:webHidden/>
          </w:rPr>
          <w:fldChar w:fldCharType="end"/>
        </w:r>
      </w:hyperlink>
    </w:p>
    <w:p w:rsidR="008E2CB8" w:rsidRDefault="008E2CB8" w14:paraId="76D60C94" w14:textId="0C9E80B4">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085202">
        <w:r w:rsidRPr="00D67FE4">
          <w:rPr>
            <w:rStyle w:val="Hyperlink"/>
            <w:bCs/>
            <w:noProof/>
          </w:rPr>
          <w:t>4.4</w:t>
        </w:r>
        <w:r>
          <w:rPr>
            <w:rFonts w:asciiTheme="minorHAnsi" w:hAnsiTheme="minorHAnsi" w:eastAsiaTheme="minorEastAsia" w:cstheme="minorBidi"/>
            <w:noProof/>
            <w:kern w:val="2"/>
            <w:sz w:val="24"/>
            <w:szCs w:val="24"/>
            <w14:ligatures w14:val="standardContextual"/>
          </w:rPr>
          <w:tab/>
        </w:r>
        <w:r w:rsidRPr="00D67FE4">
          <w:rPr>
            <w:rStyle w:val="Hyperlink"/>
            <w:noProof/>
          </w:rPr>
          <w:t>Offertes en tarieven</w:t>
        </w:r>
        <w:r>
          <w:rPr>
            <w:noProof/>
            <w:webHidden/>
          </w:rPr>
          <w:tab/>
        </w:r>
        <w:r>
          <w:rPr>
            <w:noProof/>
            <w:webHidden/>
          </w:rPr>
          <w:fldChar w:fldCharType="begin"/>
        </w:r>
        <w:r>
          <w:rPr>
            <w:noProof/>
            <w:webHidden/>
          </w:rPr>
          <w:instrText xml:space="preserve"> PAGEREF _Toc215085202 \h </w:instrText>
        </w:r>
        <w:r>
          <w:rPr>
            <w:noProof/>
            <w:webHidden/>
          </w:rPr>
        </w:r>
        <w:r>
          <w:rPr>
            <w:noProof/>
            <w:webHidden/>
          </w:rPr>
          <w:fldChar w:fldCharType="separate"/>
        </w:r>
        <w:r>
          <w:rPr>
            <w:noProof/>
            <w:webHidden/>
          </w:rPr>
          <w:t>11</w:t>
        </w:r>
        <w:r>
          <w:rPr>
            <w:noProof/>
            <w:webHidden/>
          </w:rPr>
          <w:fldChar w:fldCharType="end"/>
        </w:r>
      </w:hyperlink>
    </w:p>
    <w:p w:rsidR="008E2CB8" w:rsidRDefault="008E2CB8" w14:paraId="0CAD8DB8" w14:textId="49BE8A8F">
      <w:pPr>
        <w:pStyle w:val="Inhopg3"/>
        <w:tabs>
          <w:tab w:val="left" w:pos="1200"/>
          <w:tab w:val="right" w:leader="dot" w:pos="9062"/>
        </w:tabs>
        <w:rPr>
          <w:rFonts w:asciiTheme="minorHAnsi" w:hAnsiTheme="minorHAnsi" w:eastAsiaTheme="minorEastAsia" w:cstheme="minorBidi"/>
          <w:noProof/>
          <w:kern w:val="2"/>
          <w:sz w:val="24"/>
          <w:szCs w:val="24"/>
          <w14:ligatures w14:val="standardContextual"/>
        </w:rPr>
      </w:pPr>
      <w:hyperlink w:history="1" w:anchor="_Toc215085203">
        <w:r w:rsidRPr="00D67FE4">
          <w:rPr>
            <w:rStyle w:val="Hyperlink"/>
            <w:noProof/>
          </w:rPr>
          <w:t>4.4.1</w:t>
        </w:r>
        <w:r>
          <w:rPr>
            <w:rFonts w:asciiTheme="minorHAnsi" w:hAnsiTheme="minorHAnsi" w:eastAsiaTheme="minorEastAsia" w:cstheme="minorBidi"/>
            <w:noProof/>
            <w:kern w:val="2"/>
            <w:sz w:val="24"/>
            <w:szCs w:val="24"/>
            <w14:ligatures w14:val="standardContextual"/>
          </w:rPr>
          <w:tab/>
        </w:r>
        <w:r w:rsidRPr="00D67FE4">
          <w:rPr>
            <w:rStyle w:val="Hyperlink"/>
            <w:noProof/>
          </w:rPr>
          <w:t>toetsen op marktconformiteit</w:t>
        </w:r>
        <w:r>
          <w:rPr>
            <w:noProof/>
            <w:webHidden/>
          </w:rPr>
          <w:tab/>
        </w:r>
        <w:r>
          <w:rPr>
            <w:noProof/>
            <w:webHidden/>
          </w:rPr>
          <w:fldChar w:fldCharType="begin"/>
        </w:r>
        <w:r>
          <w:rPr>
            <w:noProof/>
            <w:webHidden/>
          </w:rPr>
          <w:instrText xml:space="preserve"> PAGEREF _Toc215085203 \h </w:instrText>
        </w:r>
        <w:r>
          <w:rPr>
            <w:noProof/>
            <w:webHidden/>
          </w:rPr>
        </w:r>
        <w:r>
          <w:rPr>
            <w:noProof/>
            <w:webHidden/>
          </w:rPr>
          <w:fldChar w:fldCharType="separate"/>
        </w:r>
        <w:r>
          <w:rPr>
            <w:noProof/>
            <w:webHidden/>
          </w:rPr>
          <w:t>11</w:t>
        </w:r>
        <w:r>
          <w:rPr>
            <w:noProof/>
            <w:webHidden/>
          </w:rPr>
          <w:fldChar w:fldCharType="end"/>
        </w:r>
      </w:hyperlink>
    </w:p>
    <w:p w:rsidR="008E2CB8" w:rsidRDefault="008E2CB8" w14:paraId="79227A5F" w14:textId="18C4581B">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085204">
        <w:r w:rsidRPr="00D67FE4">
          <w:rPr>
            <w:rStyle w:val="Hyperlink"/>
            <w:bCs/>
            <w:noProof/>
          </w:rPr>
          <w:t>4.5</w:t>
        </w:r>
        <w:r>
          <w:rPr>
            <w:rFonts w:asciiTheme="minorHAnsi" w:hAnsiTheme="minorHAnsi" w:eastAsiaTheme="minorEastAsia" w:cstheme="minorBidi"/>
            <w:noProof/>
            <w:kern w:val="2"/>
            <w:sz w:val="24"/>
            <w:szCs w:val="24"/>
            <w14:ligatures w14:val="standardContextual"/>
          </w:rPr>
          <w:tab/>
        </w:r>
        <w:r w:rsidRPr="00D67FE4">
          <w:rPr>
            <w:rStyle w:val="Hyperlink"/>
            <w:noProof/>
          </w:rPr>
          <w:t>Overige voorschriften</w:t>
        </w:r>
        <w:r>
          <w:rPr>
            <w:noProof/>
            <w:webHidden/>
          </w:rPr>
          <w:tab/>
        </w:r>
        <w:r>
          <w:rPr>
            <w:noProof/>
            <w:webHidden/>
          </w:rPr>
          <w:fldChar w:fldCharType="begin"/>
        </w:r>
        <w:r>
          <w:rPr>
            <w:noProof/>
            <w:webHidden/>
          </w:rPr>
          <w:instrText xml:space="preserve"> PAGEREF _Toc215085204 \h </w:instrText>
        </w:r>
        <w:r>
          <w:rPr>
            <w:noProof/>
            <w:webHidden/>
          </w:rPr>
        </w:r>
        <w:r>
          <w:rPr>
            <w:noProof/>
            <w:webHidden/>
          </w:rPr>
          <w:fldChar w:fldCharType="separate"/>
        </w:r>
        <w:r>
          <w:rPr>
            <w:noProof/>
            <w:webHidden/>
          </w:rPr>
          <w:t>11</w:t>
        </w:r>
        <w:r>
          <w:rPr>
            <w:noProof/>
            <w:webHidden/>
          </w:rPr>
          <w:fldChar w:fldCharType="end"/>
        </w:r>
      </w:hyperlink>
    </w:p>
    <w:p w:rsidR="008E2CB8" w:rsidRDefault="008E2CB8" w14:paraId="3ABD86FF" w14:textId="7C6034E9">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085205">
        <w:r w:rsidRPr="00D67FE4">
          <w:rPr>
            <w:rStyle w:val="Hyperlink"/>
            <w:bCs/>
            <w:noProof/>
          </w:rPr>
          <w:t>4.6</w:t>
        </w:r>
        <w:r>
          <w:rPr>
            <w:rFonts w:asciiTheme="minorHAnsi" w:hAnsiTheme="minorHAnsi" w:eastAsiaTheme="minorEastAsia" w:cstheme="minorBidi"/>
            <w:noProof/>
            <w:kern w:val="2"/>
            <w:sz w:val="24"/>
            <w:szCs w:val="24"/>
            <w14:ligatures w14:val="standardContextual"/>
          </w:rPr>
          <w:tab/>
        </w:r>
        <w:r w:rsidRPr="00D67FE4">
          <w:rPr>
            <w:rStyle w:val="Hyperlink"/>
            <w:noProof/>
          </w:rPr>
          <w:t>Overlegstructuren</w:t>
        </w:r>
        <w:r>
          <w:rPr>
            <w:noProof/>
            <w:webHidden/>
          </w:rPr>
          <w:tab/>
        </w:r>
        <w:r>
          <w:rPr>
            <w:noProof/>
            <w:webHidden/>
          </w:rPr>
          <w:fldChar w:fldCharType="begin"/>
        </w:r>
        <w:r>
          <w:rPr>
            <w:noProof/>
            <w:webHidden/>
          </w:rPr>
          <w:instrText xml:space="preserve"> PAGEREF _Toc215085205 \h </w:instrText>
        </w:r>
        <w:r>
          <w:rPr>
            <w:noProof/>
            <w:webHidden/>
          </w:rPr>
        </w:r>
        <w:r>
          <w:rPr>
            <w:noProof/>
            <w:webHidden/>
          </w:rPr>
          <w:fldChar w:fldCharType="separate"/>
        </w:r>
        <w:r>
          <w:rPr>
            <w:noProof/>
            <w:webHidden/>
          </w:rPr>
          <w:t>13</w:t>
        </w:r>
        <w:r>
          <w:rPr>
            <w:noProof/>
            <w:webHidden/>
          </w:rPr>
          <w:fldChar w:fldCharType="end"/>
        </w:r>
      </w:hyperlink>
    </w:p>
    <w:p w:rsidR="008E2CB8" w:rsidRDefault="008E2CB8" w14:paraId="13F0C17A" w14:textId="12E4E515">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085206">
        <w:r w:rsidRPr="00D67FE4">
          <w:rPr>
            <w:rStyle w:val="Hyperlink"/>
            <w:bCs/>
            <w:noProof/>
          </w:rPr>
          <w:t>4.7</w:t>
        </w:r>
        <w:r>
          <w:rPr>
            <w:rFonts w:asciiTheme="minorHAnsi" w:hAnsiTheme="minorHAnsi" w:eastAsiaTheme="minorEastAsia" w:cstheme="minorBidi"/>
            <w:noProof/>
            <w:kern w:val="2"/>
            <w:sz w:val="24"/>
            <w:szCs w:val="24"/>
            <w14:ligatures w14:val="standardContextual"/>
          </w:rPr>
          <w:tab/>
        </w:r>
        <w:r w:rsidRPr="00D67FE4">
          <w:rPr>
            <w:rStyle w:val="Hyperlink"/>
            <w:noProof/>
          </w:rPr>
          <w:t>Managementrapportage &amp; Kritische Prestatie Indicatoren</w:t>
        </w:r>
        <w:r>
          <w:rPr>
            <w:noProof/>
            <w:webHidden/>
          </w:rPr>
          <w:tab/>
        </w:r>
        <w:r>
          <w:rPr>
            <w:noProof/>
            <w:webHidden/>
          </w:rPr>
          <w:fldChar w:fldCharType="begin"/>
        </w:r>
        <w:r>
          <w:rPr>
            <w:noProof/>
            <w:webHidden/>
          </w:rPr>
          <w:instrText xml:space="preserve"> PAGEREF _Toc215085206 \h </w:instrText>
        </w:r>
        <w:r>
          <w:rPr>
            <w:noProof/>
            <w:webHidden/>
          </w:rPr>
        </w:r>
        <w:r>
          <w:rPr>
            <w:noProof/>
            <w:webHidden/>
          </w:rPr>
          <w:fldChar w:fldCharType="separate"/>
        </w:r>
        <w:r>
          <w:rPr>
            <w:noProof/>
            <w:webHidden/>
          </w:rPr>
          <w:t>14</w:t>
        </w:r>
        <w:r>
          <w:rPr>
            <w:noProof/>
            <w:webHidden/>
          </w:rPr>
          <w:fldChar w:fldCharType="end"/>
        </w:r>
      </w:hyperlink>
    </w:p>
    <w:p w:rsidR="22C2BF63" w:rsidP="22C2BF63" w:rsidRDefault="22C2BF63" w14:paraId="0B3FF6CB" w14:textId="163B1AD2">
      <w:pPr>
        <w:pStyle w:val="Inhopg2"/>
        <w:tabs>
          <w:tab w:val="left" w:pos="600"/>
          <w:tab w:val="right" w:leader="dot" w:pos="9060"/>
        </w:tabs>
      </w:pPr>
      <w:r>
        <w:fldChar w:fldCharType="end"/>
      </w:r>
    </w:p>
    <w:p w:rsidR="00836ED5" w:rsidP="007E4A61" w:rsidRDefault="00836ED5" w14:paraId="3B766CE2" w14:textId="40B06FD7">
      <w:pPr>
        <w:rPr>
          <w:b/>
          <w:bCs/>
        </w:rPr>
      </w:pPr>
    </w:p>
    <w:p w:rsidR="22C2BF63" w:rsidRDefault="22C2BF63" w14:paraId="7DD39312" w14:textId="3749E8DF">
      <w:r>
        <w:br w:type="page"/>
      </w:r>
    </w:p>
    <w:p w:rsidR="007E4A61" w:rsidP="00B8684F" w:rsidRDefault="006C6301" w14:paraId="08056D1C" w14:textId="10BC47B9">
      <w:pPr>
        <w:pStyle w:val="Kop1"/>
      </w:pPr>
      <w:bookmarkStart w:name="_Toc215085174" w:id="0"/>
      <w:r>
        <w:t>Algemeen</w:t>
      </w:r>
      <w:bookmarkEnd w:id="0"/>
    </w:p>
    <w:p w:rsidRPr="003749E2" w:rsidR="00D42698" w:rsidP="00D42698" w:rsidRDefault="00D42698" w14:paraId="2746A96F" w14:textId="77777777">
      <w:pPr>
        <w:pStyle w:val="Kop2"/>
      </w:pPr>
      <w:bookmarkStart w:name="_Toc215085175" w:id="1"/>
      <w:r w:rsidRPr="003749E2">
        <w:t>Opbouw programma van eisen</w:t>
      </w:r>
      <w:bookmarkEnd w:id="1"/>
      <w:r w:rsidRPr="003749E2">
        <w:t xml:space="preserve"> </w:t>
      </w:r>
    </w:p>
    <w:p w:rsidR="00D42698" w:rsidP="00D42698" w:rsidRDefault="00D42698" w14:paraId="5CDEC331" w14:textId="0FBB86AD">
      <w:r w:rsidRPr="003749E2">
        <w:t xml:space="preserve">In dit programma van eisen, verder aan te duiden als </w:t>
      </w:r>
      <w:proofErr w:type="spellStart"/>
      <w:r w:rsidRPr="003749E2">
        <w:t>PvE</w:t>
      </w:r>
      <w:proofErr w:type="spellEnd"/>
      <w:r w:rsidRPr="003749E2">
        <w:t xml:space="preserve">, wordt de verwachte </w:t>
      </w:r>
      <w:r>
        <w:t>d</w:t>
      </w:r>
      <w:r w:rsidRPr="003749E2">
        <w:t>ienstverlening van inschrijver</w:t>
      </w:r>
      <w:r>
        <w:t xml:space="preserve"> </w:t>
      </w:r>
      <w:r w:rsidRPr="003749E2">
        <w:t>(hierna te noemen: Opdracht</w:t>
      </w:r>
      <w:r>
        <w:t>nemer</w:t>
      </w:r>
      <w:r w:rsidRPr="003749E2">
        <w:t xml:space="preserve">) voor </w:t>
      </w:r>
      <w:r w:rsidR="00556FF3">
        <w:t xml:space="preserve">het </w:t>
      </w:r>
      <w:r w:rsidRPr="00556FF3" w:rsidR="00556FF3">
        <w:t>glasschade herstel</w:t>
      </w:r>
      <w:r w:rsidR="00556FF3">
        <w:t xml:space="preserve"> en </w:t>
      </w:r>
      <w:r w:rsidRPr="00556FF3" w:rsidR="00556FF3">
        <w:t>vervangingswerkzaamheden</w:t>
      </w:r>
      <w:r w:rsidRPr="003749E2">
        <w:t xml:space="preserve">. Onderdeel van dit </w:t>
      </w:r>
      <w:proofErr w:type="spellStart"/>
      <w:r w:rsidRPr="003749E2">
        <w:t>PvE</w:t>
      </w:r>
      <w:proofErr w:type="spellEnd"/>
      <w:r w:rsidRPr="003749E2">
        <w:t xml:space="preserve"> zijn de bijbehorende bijlagen of nota’s van inlichtingen. Deze dienen aangehouden te worden voor het indienen van contractstukken, rapportages, het uitvoeren van werkzaamheden etc</w:t>
      </w:r>
      <w:r>
        <w:t>.</w:t>
      </w:r>
    </w:p>
    <w:p w:rsidRPr="00D42698" w:rsidR="00D42698" w:rsidP="00D42698" w:rsidRDefault="00D42698" w14:paraId="6C2BDB24" w14:textId="77777777"/>
    <w:p w:rsidRPr="006C6301" w:rsidR="006C6301" w:rsidP="006C6301" w:rsidRDefault="006C6301" w14:paraId="3A516747" w14:textId="77777777">
      <w:pPr>
        <w:pStyle w:val="Kop2"/>
      </w:pPr>
      <w:bookmarkStart w:name="_Toc215085176" w:id="2"/>
      <w:r w:rsidRPr="003749E2">
        <w:t>Aard en omvang dienstverlening</w:t>
      </w:r>
      <w:bookmarkEnd w:id="2"/>
      <w:r w:rsidRPr="003749E2">
        <w:t xml:space="preserve">  </w:t>
      </w:r>
    </w:p>
    <w:p w:rsidR="006C6301" w:rsidP="006C6301" w:rsidRDefault="006C6301" w14:paraId="4CA3B828" w14:textId="72789DB9">
      <w:r w:rsidRPr="003749E2">
        <w:t xml:space="preserve">De door de gemeente ‘s-Hertogenbosch (hierna te noemen: Opdrachtgever) gevraagde dienstverlening </w:t>
      </w:r>
      <w:r>
        <w:t>dagelijks</w:t>
      </w:r>
      <w:r w:rsidR="00556FF3">
        <w:t xml:space="preserve"> en</w:t>
      </w:r>
      <w:r>
        <w:t xml:space="preserve"> planmatig o</w:t>
      </w:r>
      <w:r w:rsidRPr="003749E2">
        <w:t xml:space="preserve">nderhoud van </w:t>
      </w:r>
      <w:r w:rsidR="00556FF3">
        <w:t>het</w:t>
      </w:r>
      <w:r w:rsidRPr="003749E2">
        <w:t xml:space="preserve"> gebouw</w:t>
      </w:r>
      <w:r w:rsidR="00CC60F4">
        <w:t>-</w:t>
      </w:r>
      <w:r w:rsidRPr="003749E2">
        <w:t>gebonden</w:t>
      </w:r>
      <w:r w:rsidRPr="00556FF3" w:rsidR="00556FF3">
        <w:t xml:space="preserve"> glasschade herstel</w:t>
      </w:r>
      <w:r w:rsidR="00556FF3">
        <w:t xml:space="preserve"> en </w:t>
      </w:r>
      <w:r w:rsidRPr="00556FF3" w:rsidR="00556FF3">
        <w:t>vervangingswerkzaamheden</w:t>
      </w:r>
      <w:r w:rsidRPr="003749E2">
        <w:t xml:space="preserve">. </w:t>
      </w:r>
    </w:p>
    <w:p w:rsidR="00FC5567" w:rsidP="00CC60F4" w:rsidRDefault="00FC5567" w14:paraId="678F930C" w14:textId="77777777">
      <w:pPr>
        <w:spacing w:line="240" w:lineRule="auto"/>
        <w:textAlignment w:val="baseline"/>
        <w:rPr>
          <w:b/>
          <w:bCs/>
        </w:rPr>
      </w:pPr>
    </w:p>
    <w:p w:rsidRPr="00CC60F4" w:rsidR="00CC60F4" w:rsidP="00CC60F4" w:rsidRDefault="00CC60F4" w14:paraId="4AEBD148" w14:textId="5EF86953">
      <w:pPr>
        <w:spacing w:line="240" w:lineRule="auto"/>
        <w:textAlignment w:val="baseline"/>
      </w:pPr>
      <w:r w:rsidRPr="00CC60F4">
        <w:t>Buiten de scope:  </w:t>
      </w:r>
    </w:p>
    <w:p w:rsidR="00CC60F4" w:rsidP="00043B96" w:rsidRDefault="00556FF3" w14:paraId="15F98B0A" w14:textId="6806A436">
      <w:pPr>
        <w:numPr>
          <w:ilvl w:val="0"/>
          <w:numId w:val="5"/>
        </w:numPr>
        <w:spacing w:line="240" w:lineRule="auto"/>
        <w:textAlignment w:val="baseline"/>
      </w:pPr>
      <w:r>
        <w:t xml:space="preserve">Schilderwerkzaamheden </w:t>
      </w:r>
    </w:p>
    <w:p w:rsidR="00433582" w:rsidP="00043B96" w:rsidRDefault="00556FF3" w14:paraId="5A54EB38" w14:textId="77777777">
      <w:pPr>
        <w:numPr>
          <w:ilvl w:val="0"/>
          <w:numId w:val="5"/>
        </w:numPr>
        <w:spacing w:line="240" w:lineRule="auto"/>
        <w:textAlignment w:val="baseline"/>
      </w:pPr>
      <w:r>
        <w:t>Vervangen van kozijnen</w:t>
      </w:r>
    </w:p>
    <w:p w:rsidRPr="00EC16E6" w:rsidR="00433582" w:rsidP="00043B96" w:rsidRDefault="00433582" w14:paraId="4E8D91D5" w14:textId="39305BD1">
      <w:pPr>
        <w:numPr>
          <w:ilvl w:val="0"/>
          <w:numId w:val="5"/>
        </w:numPr>
        <w:spacing w:line="240" w:lineRule="auto"/>
        <w:textAlignment w:val="baseline"/>
      </w:pPr>
      <w:r>
        <w:t xml:space="preserve">Aanbrengen beglazing in nieuwe kozijnen </w:t>
      </w:r>
    </w:p>
    <w:p w:rsidR="00586093" w:rsidP="00586093" w:rsidRDefault="00586093" w14:paraId="47335AE1" w14:textId="77777777"/>
    <w:p w:rsidRPr="003749E2" w:rsidR="006C6301" w:rsidP="006C6301" w:rsidRDefault="006C6301" w14:paraId="0F084DF7" w14:textId="0C954858">
      <w:r w:rsidRPr="003749E2">
        <w:t xml:space="preserve">De Opdrachtgever heeft het geheel </w:t>
      </w:r>
      <w:r w:rsidR="00556FF3">
        <w:t xml:space="preserve">niet onderverdeeld in </w:t>
      </w:r>
      <w:r w:rsidRPr="003749E2" w:rsidR="00556FF3">
        <w:t>percele</w:t>
      </w:r>
      <w:r w:rsidR="00556FF3">
        <w:t>n.</w:t>
      </w:r>
    </w:p>
    <w:p w:rsidRPr="003749E2" w:rsidR="001C4346" w:rsidP="006C6301" w:rsidRDefault="001C4346" w14:paraId="6B42D466" w14:textId="77777777"/>
    <w:p w:rsidRPr="003749E2" w:rsidR="006C6301" w:rsidP="006C6301" w:rsidRDefault="006C6301" w14:paraId="026754D7" w14:textId="0F3F2EEE">
      <w:r w:rsidRPr="003749E2">
        <w:t xml:space="preserve">De verplichtingen van Inschrijvers binnen de overeenkomst bestaan uit het geheel van de gevraagde </w:t>
      </w:r>
      <w:r w:rsidR="001C4346">
        <w:t>d</w:t>
      </w:r>
      <w:r w:rsidRPr="003749E2">
        <w:t xml:space="preserve">ienstverlening voor onderhoud </w:t>
      </w:r>
      <w:r w:rsidR="00556FF3">
        <w:t>en vervangingen v</w:t>
      </w:r>
      <w:r w:rsidR="001C4346">
        <w:t xml:space="preserve">an de </w:t>
      </w:r>
      <w:r w:rsidRPr="003749E2" w:rsidR="001C4346">
        <w:t xml:space="preserve">gebouw gebonden </w:t>
      </w:r>
      <w:r w:rsidR="00556FF3">
        <w:t>beglazingen</w:t>
      </w:r>
      <w:r w:rsidR="001C4346">
        <w:t xml:space="preserve">, </w:t>
      </w:r>
      <w:r w:rsidRPr="003749E2">
        <w:t>inclusief de bijbehorende werkzaamheden en leveringen nodig hiervoor</w:t>
      </w:r>
      <w:r w:rsidR="001C4346">
        <w:t xml:space="preserve">. </w:t>
      </w:r>
      <w:r w:rsidRPr="003749E2">
        <w:t xml:space="preserve">Aanvullende werken dienen vrijblijvend te worden aangeboden, mogelijk in concurrentie.  </w:t>
      </w:r>
    </w:p>
    <w:p w:rsidRPr="003749E2" w:rsidR="006C6301" w:rsidP="006C6301" w:rsidRDefault="006C6301" w14:paraId="512E6910" w14:textId="77777777"/>
    <w:p w:rsidRPr="003749E2" w:rsidR="006C6301" w:rsidP="006C6301" w:rsidRDefault="006C6301" w14:paraId="0AE84462" w14:textId="34EC9D28">
      <w:r w:rsidRPr="003749E2">
        <w:t xml:space="preserve">De dienstverlening dient gericht te zijn op </w:t>
      </w:r>
      <w:r w:rsidR="00CC60F4">
        <w:t>de</w:t>
      </w:r>
      <w:r w:rsidRPr="003749E2">
        <w:t xml:space="preserve"> </w:t>
      </w:r>
      <w:r w:rsidRPr="003749E2" w:rsidR="00CC60F4">
        <w:t>instandhoud</w:t>
      </w:r>
      <w:r w:rsidR="00CC60F4">
        <w:t>ing</w:t>
      </w:r>
      <w:r w:rsidRPr="003749E2">
        <w:t xml:space="preserve"> van de door de Opdrachtgever aangegeven </w:t>
      </w:r>
      <w:r w:rsidR="00433582">
        <w:t>gebouwen</w:t>
      </w:r>
      <w:r w:rsidR="001C4346">
        <w:t>, d</w:t>
      </w:r>
      <w:r w:rsidRPr="003749E2">
        <w:t xml:space="preserve">aarnaast behoren tot de verplichtingen van </w:t>
      </w:r>
      <w:r w:rsidR="001C4346">
        <w:t>de Inschrijver;</w:t>
      </w:r>
      <w:r w:rsidRPr="003749E2">
        <w:t xml:space="preserve">  </w:t>
      </w:r>
    </w:p>
    <w:p w:rsidRPr="003749E2" w:rsidR="006C6301" w:rsidP="00503389" w:rsidRDefault="006C6301" w14:paraId="0B94083F" w14:textId="2EC8C8DA">
      <w:pPr>
        <w:pStyle w:val="Lijstalinea"/>
        <w:numPr>
          <w:ilvl w:val="0"/>
          <w:numId w:val="2"/>
        </w:numPr>
      </w:pPr>
      <w:r w:rsidRPr="003749E2">
        <w:t>De planning van de werkzaamheden, coördinatie van de uitvoering, toezicht, controle en rapportage aan de opdrachtgever</w:t>
      </w:r>
      <w:r w:rsidR="001C4346">
        <w:t>.</w:t>
      </w:r>
      <w:r w:rsidRPr="003749E2">
        <w:t xml:space="preserve">  </w:t>
      </w:r>
    </w:p>
    <w:p w:rsidR="006C6301" w:rsidP="00503389" w:rsidRDefault="006C6301" w14:paraId="25CBBE30" w14:textId="030B2326">
      <w:pPr>
        <w:pStyle w:val="Lijstalinea"/>
        <w:numPr>
          <w:ilvl w:val="0"/>
          <w:numId w:val="2"/>
        </w:numPr>
      </w:pPr>
      <w:r w:rsidRPr="003749E2">
        <w:t xml:space="preserve">Het verzorgen van een </w:t>
      </w:r>
      <w:r w:rsidRPr="003749E2" w:rsidR="00473E65">
        <w:t>storingsdienstfunctie</w:t>
      </w:r>
      <w:r w:rsidR="00473E65">
        <w:t>.</w:t>
      </w:r>
    </w:p>
    <w:p w:rsidR="006C6301" w:rsidP="00503389" w:rsidRDefault="006C6301" w14:paraId="139A893B" w14:textId="700958BC">
      <w:pPr>
        <w:pStyle w:val="Lijstalinea"/>
        <w:numPr>
          <w:ilvl w:val="0"/>
          <w:numId w:val="2"/>
        </w:numPr>
      </w:pPr>
      <w:r w:rsidRPr="003749E2">
        <w:t xml:space="preserve">Het uitbrengen van advies betreffende </w:t>
      </w:r>
      <w:r w:rsidR="00433582">
        <w:t>beglazingsystemen</w:t>
      </w:r>
      <w:r w:rsidRPr="003749E2">
        <w:t>, wettelijke eisen en relevante ontwikkelingen</w:t>
      </w:r>
    </w:p>
    <w:p w:rsidR="0047530E" w:rsidP="0047530E" w:rsidRDefault="0047530E" w14:paraId="5BDA4994" w14:textId="77777777">
      <w:pPr>
        <w:pStyle w:val="Lijstalinea"/>
      </w:pPr>
    </w:p>
    <w:p w:rsidRPr="0047530E" w:rsidR="0047530E" w:rsidP="0047530E" w:rsidRDefault="0047530E" w14:paraId="75A0EC08" w14:textId="77777777">
      <w:pPr>
        <w:pStyle w:val="Kop2"/>
      </w:pPr>
      <w:bookmarkStart w:name="_Toc215085177" w:id="3"/>
      <w:r w:rsidRPr="0047530E">
        <w:t>Objecten</w:t>
      </w:r>
      <w:bookmarkEnd w:id="3"/>
      <w:r w:rsidRPr="0047530E">
        <w:t xml:space="preserve"> </w:t>
      </w:r>
    </w:p>
    <w:p w:rsidR="009D4E00" w:rsidP="00B631F3" w:rsidRDefault="00B631F3" w14:paraId="649FCF0C" w14:textId="77777777">
      <w:pPr>
        <w:pStyle w:val="Geenafstand"/>
      </w:pPr>
      <w:r>
        <w:t>Een overzicht met informatie over de objecten</w:t>
      </w:r>
      <w:r w:rsidR="009D4E00">
        <w:t xml:space="preserve"> zal na gunning worden verstrekt. </w:t>
      </w:r>
    </w:p>
    <w:p w:rsidRPr="00721571" w:rsidR="00721571" w:rsidP="00B631F3" w:rsidRDefault="00B631F3" w14:paraId="22D07724" w14:textId="0CB98128">
      <w:pPr>
        <w:pStyle w:val="Geenafstand"/>
      </w:pPr>
      <w:r>
        <w:t>Gedurende de looptijd kunnen wijzigingen plaatsvinden door mutaties in portefeuille (bijvoorbeeld door aan- en verkoop van vastgoed). In praktische zin betekent dit dat er gedurende de looptijd van de raamovereenkomst gebouwen kunnen worden toegevoegd of verwijderd aan de raamovereenkomst. Opdrachtnemer heeft tijdens de duur van de raamovereenkomst geen recht op enige compensatie naar aanleiding van deze wijziging.</w:t>
      </w:r>
      <w:r w:rsidRPr="0047530E">
        <w:t xml:space="preserve"> </w:t>
      </w:r>
      <w:r w:rsidR="00721571">
        <w:t xml:space="preserve">Opdrachtgever </w:t>
      </w:r>
      <w:r w:rsidRPr="00721571" w:rsidR="00721571">
        <w:t xml:space="preserve">is niet van alle objecten eigenaar en niet in alle gevallen vindt het herstellen van glasbreuk/-schade van het gevelglas als het inpandig glas plaats in opdracht van de </w:t>
      </w:r>
      <w:r w:rsidR="00721571">
        <w:t>Opdrachtgever</w:t>
      </w:r>
      <w:r w:rsidRPr="00721571" w:rsidR="00721571">
        <w:t>.</w:t>
      </w:r>
    </w:p>
    <w:p w:rsidRPr="003749E2" w:rsidR="0047530E" w:rsidP="0047530E" w:rsidRDefault="0047530E" w14:paraId="70B55EAF" w14:textId="77777777"/>
    <w:p w:rsidR="001449A1" w:rsidP="00B8684F" w:rsidRDefault="001449A1" w14:paraId="7C608912" w14:textId="77777777">
      <w:pPr>
        <w:rPr>
          <w:iCs/>
        </w:rPr>
      </w:pPr>
    </w:p>
    <w:p w:rsidR="0044734F" w:rsidP="0044734F" w:rsidRDefault="0044734F" w14:paraId="51EED65C" w14:textId="13C2A761">
      <w:pPr>
        <w:rPr>
          <w:b/>
        </w:rPr>
      </w:pPr>
    </w:p>
    <w:p w:rsidR="00C85BD5" w:rsidRDefault="00C85BD5" w14:paraId="2D9BF7C0" w14:textId="17319B8D">
      <w:pPr>
        <w:spacing w:after="200" w:line="276" w:lineRule="auto"/>
        <w:rPr>
          <w:b/>
        </w:rPr>
      </w:pPr>
      <w:r>
        <w:rPr>
          <w:b/>
        </w:rPr>
        <w:br w:type="page"/>
      </w:r>
    </w:p>
    <w:p w:rsidR="00C15008" w:rsidP="0044734F" w:rsidRDefault="00C15008" w14:paraId="4EFCFE07" w14:textId="60E03D7E">
      <w:pPr>
        <w:pStyle w:val="Kop2"/>
      </w:pPr>
      <w:bookmarkStart w:name="_Toc215085178" w:id="4"/>
      <w:r w:rsidRPr="00C15008">
        <w:t>Algemene eise</w:t>
      </w:r>
      <w:r>
        <w:t>n</w:t>
      </w:r>
      <w:bookmarkEnd w:id="4"/>
      <w:r>
        <w:t xml:space="preserve"> </w:t>
      </w:r>
    </w:p>
    <w:p w:rsidR="002C1C35" w:rsidP="00B92734" w:rsidRDefault="00C15008" w14:paraId="32BB33EE" w14:textId="7B9E735A">
      <w:r w:rsidRPr="00C15008">
        <w:t>De in dit document omschreven werkzaamheden dienen compleet en deugdelijk te worden uitgevoerd waarbij de volgende normen, voorschriften en richtlijnen van toepassing zijn</w:t>
      </w:r>
      <w:r w:rsidR="00B92734">
        <w:t xml:space="preserve"> conform </w:t>
      </w:r>
      <w:r w:rsidRPr="00C15008" w:rsidR="002C1C35">
        <w:t>de laatste en meest actuele versie</w:t>
      </w:r>
      <w:r w:rsidR="00B92734">
        <w:t>:</w:t>
      </w:r>
    </w:p>
    <w:p w:rsidRPr="00B92734" w:rsidR="00B92734" w:rsidP="00B92734" w:rsidRDefault="00B92734" w14:paraId="5E891B21" w14:textId="77777777">
      <w:pPr>
        <w:pStyle w:val="Lijstalinea"/>
        <w:numPr>
          <w:ilvl w:val="0"/>
          <w:numId w:val="8"/>
        </w:numPr>
      </w:pPr>
      <w:r w:rsidRPr="00B92734">
        <w:t>NEN 2608 - Sterkteberekening en draagvermogen van vlakglas)</w:t>
      </w:r>
    </w:p>
    <w:p w:rsidRPr="00B92734" w:rsidR="00B92734" w:rsidP="00B92734" w:rsidRDefault="00B92734" w14:paraId="4CE29B0D" w14:textId="77777777">
      <w:pPr>
        <w:pStyle w:val="Lijstalinea"/>
        <w:numPr>
          <w:ilvl w:val="0"/>
          <w:numId w:val="8"/>
        </w:numPr>
      </w:pPr>
      <w:r w:rsidRPr="00B92734">
        <w:t>NEN 3567 - Isolerend dubbelglas: eisen en beproevingsmethoden</w:t>
      </w:r>
    </w:p>
    <w:p w:rsidRPr="00B92734" w:rsidR="00B92734" w:rsidP="00B92734" w:rsidRDefault="00B92734" w14:paraId="2C63284D" w14:textId="77777777">
      <w:pPr>
        <w:pStyle w:val="Lijstalinea"/>
        <w:numPr>
          <w:ilvl w:val="0"/>
          <w:numId w:val="8"/>
        </w:numPr>
      </w:pPr>
      <w:r w:rsidRPr="00B92734">
        <w:t>NEN 3568- Voorgespannen glas: eisen en beproevingsmethoden.</w:t>
      </w:r>
    </w:p>
    <w:p w:rsidRPr="00B92734" w:rsidR="00B92734" w:rsidP="00B92734" w:rsidRDefault="00B92734" w14:paraId="730DDEFF" w14:textId="77777777">
      <w:pPr>
        <w:pStyle w:val="Lijstalinea"/>
        <w:numPr>
          <w:ilvl w:val="0"/>
          <w:numId w:val="8"/>
        </w:numPr>
      </w:pPr>
      <w:r w:rsidRPr="00B92734">
        <w:t>NEN 3569 - Veiligheidsbeglazing: letselbeperking en doorvalveiligheid.</w:t>
      </w:r>
    </w:p>
    <w:p w:rsidRPr="00B92734" w:rsidR="00B92734" w:rsidP="00B92734" w:rsidRDefault="00B92734" w14:paraId="7630D259" w14:textId="77777777">
      <w:pPr>
        <w:pStyle w:val="Lijstalinea"/>
        <w:numPr>
          <w:ilvl w:val="0"/>
          <w:numId w:val="8"/>
        </w:numPr>
      </w:pPr>
      <w:r w:rsidRPr="00B92734">
        <w:t>NEN 3576 - Functionele eisen voor beglazing van kozijnen, ramen en deuren.</w:t>
      </w:r>
    </w:p>
    <w:p w:rsidRPr="00B92734" w:rsidR="00B92734" w:rsidP="00B92734" w:rsidRDefault="00B92734" w14:paraId="4A0287F5" w14:textId="77777777">
      <w:pPr>
        <w:pStyle w:val="Lijstalinea"/>
        <w:numPr>
          <w:ilvl w:val="0"/>
          <w:numId w:val="8"/>
        </w:numPr>
      </w:pPr>
      <w:r w:rsidRPr="00B92734">
        <w:t>NPR 3577 - Praktijkrichtlijn voor plaatsing van beglazing (sponningdetails, afdichtingen).</w:t>
      </w:r>
    </w:p>
    <w:p w:rsidRPr="00B92734" w:rsidR="00B92734" w:rsidP="00B92734" w:rsidRDefault="00B92734" w14:paraId="5E26A3EF" w14:textId="77777777">
      <w:pPr>
        <w:pStyle w:val="Lijstalinea"/>
        <w:numPr>
          <w:ilvl w:val="0"/>
          <w:numId w:val="8"/>
        </w:numPr>
      </w:pPr>
      <w:r w:rsidRPr="00B92734">
        <w:t>NEN 6700 / 6702 - Algemene constructieve veiligheid en belastingen (o.a. windbelasting).</w:t>
      </w:r>
    </w:p>
    <w:p w:rsidRPr="00B92734" w:rsidR="00C15008" w:rsidP="00043B96" w:rsidRDefault="00C15008" w14:paraId="26FC5D72" w14:textId="27D6190F">
      <w:pPr>
        <w:pStyle w:val="Lijstalinea"/>
        <w:numPr>
          <w:ilvl w:val="0"/>
          <w:numId w:val="8"/>
        </w:numPr>
      </w:pPr>
      <w:r w:rsidRPr="00B92734">
        <w:t xml:space="preserve">Bouwbesluit; </w:t>
      </w:r>
    </w:p>
    <w:p w:rsidR="00C15008" w:rsidP="00043B96" w:rsidRDefault="00C15008" w14:paraId="31D4BA1D" w14:textId="4E907C80">
      <w:pPr>
        <w:pStyle w:val="Lijstalinea"/>
        <w:numPr>
          <w:ilvl w:val="0"/>
          <w:numId w:val="8"/>
        </w:numPr>
      </w:pPr>
      <w:r w:rsidRPr="00C15008">
        <w:t xml:space="preserve">Arbowet </w:t>
      </w:r>
    </w:p>
    <w:p w:rsidR="00C15008" w:rsidP="00C15008" w:rsidRDefault="00C15008" w14:paraId="146330DE" w14:textId="77777777">
      <w:pPr>
        <w:pStyle w:val="Lijstalinea"/>
      </w:pPr>
    </w:p>
    <w:p w:rsidR="00C15008" w:rsidP="00C15008" w:rsidRDefault="00C15008" w14:paraId="10B3B8C1" w14:textId="77777777"/>
    <w:p w:rsidRPr="007742C2" w:rsidR="0013363C" w:rsidP="0013363C" w:rsidRDefault="00C15008" w14:paraId="7C2958E6" w14:textId="31EB471A">
      <w:pPr>
        <w:pStyle w:val="Kop2"/>
      </w:pPr>
      <w:bookmarkStart w:name="_Toc215085179" w:id="5"/>
      <w:r>
        <w:t>Certificeringen</w:t>
      </w:r>
      <w:bookmarkEnd w:id="5"/>
      <w:r>
        <w:t xml:space="preserve"> </w:t>
      </w:r>
    </w:p>
    <w:p w:rsidRPr="00496472" w:rsidR="0013363C" w:rsidP="0013363C" w:rsidRDefault="0013363C" w14:paraId="59446A36" w14:textId="1920E520">
      <w:r w:rsidRPr="00496472">
        <w:t>Zonder in aanmerking te komen voor een aanvullende vergoeding bezit uw onderneming/ medewerkers minimaal</w:t>
      </w:r>
      <w:r w:rsidR="000368B7">
        <w:t xml:space="preserve"> </w:t>
      </w:r>
      <w:r w:rsidRPr="00496472" w:rsidR="000368B7">
        <w:t>VGM-systeem VCA**</w:t>
      </w:r>
      <w:r w:rsidRPr="00496472">
        <w:t xml:space="preserve"> certifica</w:t>
      </w:r>
      <w:r w:rsidR="000368B7">
        <w:t>a</w:t>
      </w:r>
      <w:r w:rsidRPr="00496472">
        <w:t>t</w:t>
      </w:r>
      <w:r w:rsidR="000368B7">
        <w:t>.</w:t>
      </w:r>
    </w:p>
    <w:p w:rsidR="00205A90" w:rsidRDefault="00205A90" w14:paraId="7D574F7D" w14:textId="4B3F00C2">
      <w:pPr>
        <w:spacing w:after="200" w:line="276" w:lineRule="auto"/>
      </w:pPr>
    </w:p>
    <w:p w:rsidRPr="00103A56" w:rsidR="008918B5" w:rsidP="008918B5" w:rsidRDefault="008918B5" w14:paraId="6A0D1910" w14:textId="77777777">
      <w:pPr>
        <w:pStyle w:val="Kop2"/>
        <w:rPr>
          <w:rFonts w:cs="Arial"/>
        </w:rPr>
      </w:pPr>
      <w:bookmarkStart w:name="_Toc215085180" w:id="6"/>
      <w:r w:rsidRPr="00103A56">
        <w:rPr>
          <w:rFonts w:cs="Arial"/>
        </w:rPr>
        <w:t>Duurzaamheid</w:t>
      </w:r>
      <w:bookmarkEnd w:id="6"/>
    </w:p>
    <w:p w:rsidR="007262FC" w:rsidP="008918B5" w:rsidRDefault="007262FC" w14:paraId="49FC3E36" w14:textId="6A958B70">
      <w:pPr>
        <w:rPr>
          <w:color w:val="212121"/>
        </w:rPr>
      </w:pPr>
      <w:r>
        <w:rPr>
          <w:color w:val="212121"/>
        </w:rPr>
        <w:t xml:space="preserve">Opdrachtnemer </w:t>
      </w:r>
      <w:r w:rsidR="00BA0354">
        <w:rPr>
          <w:color w:val="212121"/>
        </w:rPr>
        <w:t>dient</w:t>
      </w:r>
      <w:r>
        <w:rPr>
          <w:color w:val="212121"/>
        </w:rPr>
        <w:t xml:space="preserve"> rekening te houden dat v</w:t>
      </w:r>
      <w:r w:rsidRPr="00103A56" w:rsidR="008918B5">
        <w:rPr>
          <w:color w:val="212121"/>
        </w:rPr>
        <w:t>anaf 1 Maart 2025 in de binnenstad van ‘s-Hertogenbosch een zero-emissie zone</w:t>
      </w:r>
      <w:r>
        <w:rPr>
          <w:color w:val="212121"/>
        </w:rPr>
        <w:t xml:space="preserve"> geld </w:t>
      </w:r>
      <w:r w:rsidRPr="00103A56" w:rsidR="008918B5">
        <w:rPr>
          <w:color w:val="212121"/>
        </w:rPr>
        <w:t xml:space="preserve">voor vrachtwagens en bestelauto’s. </w:t>
      </w:r>
    </w:p>
    <w:p w:rsidR="008918B5" w:rsidP="008918B5" w:rsidRDefault="008918B5" w14:paraId="16049740" w14:textId="7178FFDA">
      <w:pPr>
        <w:rPr>
          <w:color w:val="212121"/>
        </w:rPr>
      </w:pPr>
      <w:r w:rsidRPr="00103A56">
        <w:rPr>
          <w:color w:val="212121"/>
        </w:rPr>
        <w:t xml:space="preserve">Opdrachtgever is aangesloten bij het convenant Schoon en </w:t>
      </w:r>
      <w:proofErr w:type="spellStart"/>
      <w:r w:rsidRPr="00103A56">
        <w:rPr>
          <w:color w:val="212121"/>
        </w:rPr>
        <w:t>Emissieloos</w:t>
      </w:r>
      <w:proofErr w:type="spellEnd"/>
      <w:r w:rsidRPr="00103A56">
        <w:rPr>
          <w:color w:val="212121"/>
        </w:rPr>
        <w:t xml:space="preserve"> Bouwen</w:t>
      </w:r>
      <w:r>
        <w:rPr>
          <w:color w:val="212121"/>
        </w:rPr>
        <w:t xml:space="preserve"> </w:t>
      </w:r>
      <w:r w:rsidRPr="00103A56">
        <w:rPr>
          <w:color w:val="212121"/>
        </w:rPr>
        <w:t xml:space="preserve">(SEB). De inzet van (bestel)auto’s dient minimaal te voldoen aan het gestelde ‘’Basisniveau bouwtransport’’ uit de routekaart Schoon en </w:t>
      </w:r>
      <w:proofErr w:type="spellStart"/>
      <w:r w:rsidRPr="00103A56">
        <w:rPr>
          <w:color w:val="212121"/>
        </w:rPr>
        <w:t>Emissieloos</w:t>
      </w:r>
      <w:proofErr w:type="spellEnd"/>
      <w:r w:rsidRPr="00103A56">
        <w:rPr>
          <w:color w:val="212121"/>
        </w:rPr>
        <w:t xml:space="preserve"> Bouwen. </w:t>
      </w:r>
    </w:p>
    <w:p w:rsidR="0048144C" w:rsidP="008918B5" w:rsidRDefault="0048144C" w14:paraId="61367093" w14:textId="77777777"/>
    <w:p w:rsidR="008918B5" w:rsidRDefault="0048144C" w14:paraId="1880F4AA" w14:textId="4FE5AB52">
      <w:pPr>
        <w:spacing w:after="200" w:line="276" w:lineRule="auto"/>
      </w:pPr>
      <w:r>
        <w:rPr>
          <w:noProof/>
        </w:rPr>
        <w:drawing>
          <wp:inline distT="0" distB="0" distL="0" distR="0" wp14:anchorId="3555A132" wp14:editId="51BC5BF5">
            <wp:extent cx="5010912" cy="1388937"/>
            <wp:effectExtent l="0" t="0" r="0" b="1905"/>
            <wp:docPr id="1366089886" name="Afbeelding 1" descr="Afbeelding met tekst, schermopname, software, Computerpicto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089886" name="Afbeelding 1" descr="Afbeelding met tekst, schermopname, software, Computerpictogram&#10;&#10;Door AI gegenereerde inhoud is mogelijk onjuist."/>
                    <pic:cNvPicPr/>
                  </pic:nvPicPr>
                  <pic:blipFill rotWithShape="1">
                    <a:blip r:embed="rId12"/>
                    <a:srcRect l="10034" t="25399" r="64318" b="50907"/>
                    <a:stretch>
                      <a:fillRect/>
                    </a:stretch>
                  </pic:blipFill>
                  <pic:spPr bwMode="auto">
                    <a:xfrm>
                      <a:off x="0" y="0"/>
                      <a:ext cx="5029920" cy="1394206"/>
                    </a:xfrm>
                    <a:prstGeom prst="rect">
                      <a:avLst/>
                    </a:prstGeom>
                    <a:ln>
                      <a:noFill/>
                    </a:ln>
                    <a:extLst>
                      <a:ext uri="{53640926-AAD7-44D8-BBD7-CCE9431645EC}">
                        <a14:shadowObscured xmlns:a14="http://schemas.microsoft.com/office/drawing/2010/main"/>
                      </a:ext>
                    </a:extLst>
                  </pic:spPr>
                </pic:pic>
              </a:graphicData>
            </a:graphic>
          </wp:inline>
        </w:drawing>
      </w:r>
    </w:p>
    <w:p w:rsidR="0048144C" w:rsidRDefault="0048144C" w14:paraId="3A3F360E" w14:textId="77777777">
      <w:pPr>
        <w:spacing w:after="200" w:line="276" w:lineRule="auto"/>
      </w:pPr>
    </w:p>
    <w:p w:rsidRPr="003749E2" w:rsidR="006C6301" w:rsidP="006C6301" w:rsidRDefault="006C6301" w14:paraId="26171D83" w14:textId="65739B42">
      <w:pPr>
        <w:pStyle w:val="Kop2"/>
      </w:pPr>
      <w:bookmarkStart w:name="_Toc215085181" w:id="7"/>
      <w:r w:rsidRPr="003749E2">
        <w:t>Soorten onderhoud</w:t>
      </w:r>
      <w:bookmarkEnd w:id="7"/>
    </w:p>
    <w:p w:rsidRPr="003749E2" w:rsidR="006C6301" w:rsidP="006C6301" w:rsidRDefault="006C6301" w14:paraId="5BE119D2" w14:textId="4967C9A2">
      <w:pPr>
        <w:pStyle w:val="Kop3"/>
      </w:pPr>
      <w:bookmarkStart w:name="_Toc215085182" w:id="8"/>
      <w:r w:rsidRPr="003749E2">
        <w:t>Dagelijks onderhoud</w:t>
      </w:r>
      <w:bookmarkEnd w:id="8"/>
    </w:p>
    <w:p w:rsidR="009617D4" w:rsidP="00D93007" w:rsidRDefault="00EE24A3" w14:paraId="7E979AF1" w14:textId="1F1815BC">
      <w:r>
        <w:t>Onder dagelijks onderhoud wordt verstaan h</w:t>
      </w:r>
      <w:r w:rsidRPr="003749E2" w:rsidR="006C6301">
        <w:t>et onderhoud dat zich onverwacht voordoet</w:t>
      </w:r>
      <w:r w:rsidR="007C03DD">
        <w:t>,</w:t>
      </w:r>
      <w:r w:rsidRPr="003749E2" w:rsidR="006C6301">
        <w:t xml:space="preserve"> onderhoud dat er op gericht is de technische functionaliteit</w:t>
      </w:r>
      <w:r w:rsidR="007C03DD">
        <w:t xml:space="preserve"> of </w:t>
      </w:r>
      <w:r w:rsidRPr="003749E2" w:rsidR="007C03DD">
        <w:t>gebrek</w:t>
      </w:r>
      <w:r w:rsidRPr="003749E2" w:rsidR="006C6301">
        <w:t xml:space="preserve"> </w:t>
      </w:r>
      <w:r w:rsidR="007C03DD">
        <w:t xml:space="preserve">te herstellen </w:t>
      </w:r>
      <w:r w:rsidRPr="003749E2" w:rsidR="006C6301">
        <w:t xml:space="preserve">na bijv. </w:t>
      </w:r>
      <w:r w:rsidR="008F3611">
        <w:t>d</w:t>
      </w:r>
      <w:r w:rsidRPr="003749E2" w:rsidR="006C6301">
        <w:t xml:space="preserve">e melding van een klacht. </w:t>
      </w:r>
      <w:r w:rsidR="007C03DD">
        <w:t>(O</w:t>
      </w:r>
      <w:r w:rsidRPr="003749E2" w:rsidR="006C6301">
        <w:t>o</w:t>
      </w:r>
      <w:r w:rsidR="007C03DD">
        <w:t>k</w:t>
      </w:r>
      <w:r w:rsidR="00926EBD">
        <w:t xml:space="preserve"> wel</w:t>
      </w:r>
      <w:r w:rsidR="007C03DD">
        <w:t xml:space="preserve"> </w:t>
      </w:r>
      <w:r w:rsidRPr="003749E2" w:rsidR="006C6301">
        <w:t>reactief</w:t>
      </w:r>
      <w:r w:rsidR="006C6301">
        <w:t xml:space="preserve">, correctief of </w:t>
      </w:r>
      <w:r w:rsidRPr="003749E2" w:rsidR="006C6301">
        <w:t>herstellend</w:t>
      </w:r>
      <w:r w:rsidR="006C6301">
        <w:t xml:space="preserve"> </w:t>
      </w:r>
      <w:r w:rsidRPr="003749E2" w:rsidR="006C6301">
        <w:t>onderhoud genoemd</w:t>
      </w:r>
      <w:r w:rsidR="007C03DD">
        <w:t>).</w:t>
      </w:r>
      <w:r w:rsidR="00D93007">
        <w:t xml:space="preserve"> </w:t>
      </w:r>
    </w:p>
    <w:p w:rsidR="009617D4" w:rsidP="00D93007" w:rsidRDefault="00811BCC" w14:paraId="2D5101AC" w14:textId="09FCA20D">
      <w:r>
        <w:t>Voor een gedeelte van het onderhoud is de huurder verantwoordelijk,</w:t>
      </w:r>
      <w:r w:rsidRPr="00811BCC">
        <w:t xml:space="preserve"> </w:t>
      </w:r>
      <w:r>
        <w:t>na gunning zal de demarcatie worden besproken met Opdrachtnemer.</w:t>
      </w:r>
      <w:r w:rsidR="002C4E89">
        <w:t xml:space="preserve"> </w:t>
      </w:r>
      <w:r w:rsidR="009617D4">
        <w:t>Huurders hebben de mogelijkheid aanvullend</w:t>
      </w:r>
      <w:r w:rsidR="00D1054E">
        <w:t xml:space="preserve"> (gebruikers) onderhoud </w:t>
      </w:r>
      <w:r w:rsidR="009617D4">
        <w:t xml:space="preserve">rechtstreeks bij Opdrachtnemer in te kopen, </w:t>
      </w:r>
      <w:r w:rsidR="00034D86">
        <w:t xml:space="preserve">hierbij </w:t>
      </w:r>
      <w:r w:rsidR="00892756">
        <w:t>dienen</w:t>
      </w:r>
      <w:r w:rsidR="00034D86">
        <w:t xml:space="preserve"> huurder en </w:t>
      </w:r>
      <w:r w:rsidR="00892756">
        <w:t>O</w:t>
      </w:r>
      <w:r w:rsidR="00034D86">
        <w:t>pdrachtnemer separaat tot overeenstemming te komen</w:t>
      </w:r>
      <w:r w:rsidR="00892756">
        <w:t>. Bij dit proces is geen betrokkenheid van Opdrachtgever</w:t>
      </w:r>
      <w:r w:rsidR="00D1054E">
        <w:t>.</w:t>
      </w:r>
    </w:p>
    <w:p w:rsidR="00926EBD" w:rsidP="007C03DD" w:rsidRDefault="00926EBD" w14:paraId="0B7ACFE6" w14:textId="77777777">
      <w:pPr>
        <w:pStyle w:val="Style21"/>
        <w:rPr>
          <w:rFonts w:asciiTheme="minorHAnsi" w:hAnsiTheme="minorHAnsi" w:eastAsiaTheme="minorEastAsia" w:cstheme="minorBidi"/>
          <w:color w:val="5A5A5A" w:themeColor="text1" w:themeTint="A5"/>
          <w:spacing w:val="15"/>
          <w:sz w:val="22"/>
          <w:szCs w:val="22"/>
        </w:rPr>
      </w:pPr>
    </w:p>
    <w:p w:rsidRPr="00926EBD" w:rsidR="007C03DD" w:rsidP="007C03DD" w:rsidRDefault="007C03DD" w14:paraId="27AC7D83" w14:textId="55D946B7">
      <w:pPr>
        <w:pStyle w:val="Style21"/>
        <w:rPr>
          <w:rFonts w:cs="Times New Roman"/>
          <w:color w:val="auto"/>
          <w:sz w:val="20"/>
          <w:szCs w:val="20"/>
        </w:rPr>
      </w:pPr>
      <w:r w:rsidRPr="00926EBD">
        <w:rPr>
          <w:rFonts w:cs="Times New Roman"/>
          <w:color w:val="auto"/>
          <w:sz w:val="20"/>
          <w:szCs w:val="20"/>
        </w:rPr>
        <w:t>Onder dagelijks onderhoud wordt verstaan:</w:t>
      </w:r>
    </w:p>
    <w:p w:rsidRPr="00250201" w:rsidR="007C03DD" w:rsidP="00250201" w:rsidRDefault="007C03DD" w14:paraId="09958521" w14:textId="5EAB17F0">
      <w:pPr>
        <w:pStyle w:val="Style23"/>
        <w:ind w:firstLine="0"/>
        <w:rPr>
          <w:rFonts w:cs="Times New Roman"/>
          <w:color w:val="auto"/>
          <w:sz w:val="20"/>
          <w:szCs w:val="20"/>
        </w:rPr>
      </w:pPr>
      <w:r w:rsidRPr="00926EBD">
        <w:rPr>
          <w:rFonts w:cs="Times New Roman"/>
          <w:color w:val="auto"/>
          <w:sz w:val="20"/>
          <w:szCs w:val="20"/>
        </w:rPr>
        <w:t xml:space="preserve">De reparaties en vervangingen welke moeten worden uitgevoerd omdat de </w:t>
      </w:r>
      <w:r w:rsidR="00250201">
        <w:rPr>
          <w:rFonts w:cs="Times New Roman"/>
          <w:color w:val="auto"/>
          <w:sz w:val="20"/>
          <w:szCs w:val="20"/>
        </w:rPr>
        <w:t xml:space="preserve">beglazing </w:t>
      </w:r>
      <w:r w:rsidRPr="00926EBD">
        <w:rPr>
          <w:rFonts w:cs="Times New Roman"/>
          <w:color w:val="auto"/>
          <w:sz w:val="20"/>
          <w:szCs w:val="20"/>
        </w:rPr>
        <w:t xml:space="preserve">niet meer naar behoren functioneert of binnen afzienbare tijd niet meer zal functioneren. </w:t>
      </w:r>
    </w:p>
    <w:p w:rsidRPr="003749E2" w:rsidR="006C6301" w:rsidP="006C6301" w:rsidRDefault="006C6301" w14:paraId="560F83F7" w14:textId="582C4760">
      <w:pPr>
        <w:pStyle w:val="Kop3"/>
      </w:pPr>
      <w:bookmarkStart w:name="_Toc215085183" w:id="9"/>
      <w:r w:rsidRPr="003749E2">
        <w:t>Planmatig onderhoud</w:t>
      </w:r>
      <w:bookmarkEnd w:id="9"/>
    </w:p>
    <w:p w:rsidRPr="00EA04CD" w:rsidR="00D93007" w:rsidP="00D93007" w:rsidRDefault="00EA04CD" w14:paraId="57AEAC6C" w14:textId="4CF5F3AB">
      <w:pPr>
        <w:pStyle w:val="Style21"/>
        <w:rPr>
          <w:rFonts w:cs="Times New Roman"/>
          <w:color w:val="auto"/>
          <w:sz w:val="20"/>
          <w:szCs w:val="20"/>
        </w:rPr>
      </w:pPr>
      <w:r w:rsidRPr="00EA04CD">
        <w:rPr>
          <w:rFonts w:cs="Times New Roman"/>
          <w:color w:val="auto"/>
          <w:sz w:val="20"/>
          <w:szCs w:val="20"/>
        </w:rPr>
        <w:t>P</w:t>
      </w:r>
      <w:r w:rsidRPr="00EA04CD" w:rsidR="00D93007">
        <w:rPr>
          <w:rFonts w:cs="Times New Roman"/>
          <w:color w:val="auto"/>
          <w:sz w:val="20"/>
          <w:szCs w:val="20"/>
        </w:rPr>
        <w:t xml:space="preserve">lanmatig onderhoud </w:t>
      </w:r>
      <w:r w:rsidRPr="00EA04CD">
        <w:rPr>
          <w:rFonts w:cs="Times New Roman"/>
          <w:color w:val="auto"/>
          <w:sz w:val="20"/>
          <w:szCs w:val="20"/>
        </w:rPr>
        <w:t xml:space="preserve">betreft alle </w:t>
      </w:r>
      <w:r w:rsidRPr="00EA04CD" w:rsidR="0097224A">
        <w:rPr>
          <w:rFonts w:cs="Times New Roman"/>
          <w:color w:val="auto"/>
          <w:sz w:val="20"/>
          <w:szCs w:val="20"/>
        </w:rPr>
        <w:t xml:space="preserve">eventueel </w:t>
      </w:r>
      <w:r w:rsidR="0097224A">
        <w:rPr>
          <w:rFonts w:cs="Times New Roman"/>
          <w:color w:val="auto"/>
          <w:sz w:val="20"/>
          <w:szCs w:val="20"/>
        </w:rPr>
        <w:t xml:space="preserve">voorkomende </w:t>
      </w:r>
      <w:r w:rsidRPr="00EA04CD" w:rsidR="00D93007">
        <w:rPr>
          <w:rFonts w:cs="Times New Roman"/>
          <w:color w:val="auto"/>
          <w:sz w:val="20"/>
          <w:szCs w:val="20"/>
        </w:rPr>
        <w:t xml:space="preserve">omvangrijke </w:t>
      </w:r>
      <w:r w:rsidR="00250201">
        <w:rPr>
          <w:rFonts w:cs="Times New Roman"/>
          <w:color w:val="auto"/>
          <w:sz w:val="20"/>
          <w:szCs w:val="20"/>
        </w:rPr>
        <w:t>vervangings</w:t>
      </w:r>
      <w:r w:rsidRPr="00EA04CD" w:rsidR="00D93007">
        <w:rPr>
          <w:rFonts w:cs="Times New Roman"/>
          <w:color w:val="auto"/>
          <w:sz w:val="20"/>
          <w:szCs w:val="20"/>
        </w:rPr>
        <w:t>werkzaamheden</w:t>
      </w:r>
      <w:r w:rsidR="00250201">
        <w:rPr>
          <w:rFonts w:cs="Times New Roman"/>
          <w:color w:val="auto"/>
          <w:sz w:val="20"/>
          <w:szCs w:val="20"/>
        </w:rPr>
        <w:t xml:space="preserve"> of</w:t>
      </w:r>
      <w:r w:rsidRPr="00EA04CD" w:rsidR="00D93007">
        <w:rPr>
          <w:rFonts w:cs="Times New Roman"/>
          <w:color w:val="auto"/>
          <w:sz w:val="20"/>
          <w:szCs w:val="20"/>
        </w:rPr>
        <w:t xml:space="preserve"> </w:t>
      </w:r>
      <w:r w:rsidRPr="00EA04CD" w:rsidR="0097224A">
        <w:rPr>
          <w:rFonts w:cs="Times New Roman"/>
          <w:color w:val="auto"/>
          <w:sz w:val="20"/>
          <w:szCs w:val="20"/>
        </w:rPr>
        <w:t xml:space="preserve">modificaties </w:t>
      </w:r>
      <w:r w:rsidRPr="00EA04CD" w:rsidR="00D93007">
        <w:rPr>
          <w:rFonts w:cs="Times New Roman"/>
          <w:color w:val="auto"/>
          <w:sz w:val="20"/>
          <w:szCs w:val="20"/>
        </w:rPr>
        <w:t xml:space="preserve">welke door de </w:t>
      </w:r>
      <w:r w:rsidRPr="00EA04CD">
        <w:rPr>
          <w:rFonts w:cs="Times New Roman"/>
          <w:color w:val="auto"/>
          <w:sz w:val="20"/>
          <w:szCs w:val="20"/>
        </w:rPr>
        <w:t>opdrachtgever s</w:t>
      </w:r>
      <w:r w:rsidRPr="00EA04CD" w:rsidR="00D93007">
        <w:rPr>
          <w:rFonts w:cs="Times New Roman"/>
          <w:color w:val="auto"/>
          <w:sz w:val="20"/>
          <w:szCs w:val="20"/>
        </w:rPr>
        <w:t xml:space="preserve">pecifiek behandeld worden ten aanzien van budgettering en </w:t>
      </w:r>
      <w:r w:rsidRPr="00EA04CD">
        <w:rPr>
          <w:rFonts w:cs="Times New Roman"/>
          <w:color w:val="auto"/>
          <w:sz w:val="20"/>
          <w:szCs w:val="20"/>
        </w:rPr>
        <w:t>meerjaren</w:t>
      </w:r>
      <w:r w:rsidRPr="00EA04CD" w:rsidR="00D93007">
        <w:rPr>
          <w:rFonts w:cs="Times New Roman"/>
          <w:color w:val="auto"/>
          <w:sz w:val="20"/>
          <w:szCs w:val="20"/>
        </w:rPr>
        <w:t>planning</w:t>
      </w:r>
      <w:r w:rsidRPr="00EA04CD">
        <w:rPr>
          <w:rFonts w:cs="Times New Roman"/>
          <w:color w:val="auto"/>
          <w:sz w:val="20"/>
          <w:szCs w:val="20"/>
        </w:rPr>
        <w:t xml:space="preserve"> (MJOP)</w:t>
      </w:r>
      <w:r w:rsidRPr="00EA04CD" w:rsidR="00D93007">
        <w:rPr>
          <w:rFonts w:cs="Times New Roman"/>
          <w:color w:val="auto"/>
          <w:sz w:val="20"/>
          <w:szCs w:val="20"/>
        </w:rPr>
        <w:t xml:space="preserve">. </w:t>
      </w:r>
    </w:p>
    <w:p w:rsidRPr="00EA04CD" w:rsidR="00EA04CD" w:rsidP="00EA04CD" w:rsidRDefault="00EA04CD" w14:paraId="48526C98" w14:textId="041501E0">
      <w:pPr>
        <w:pStyle w:val="Style21"/>
        <w:rPr>
          <w:rFonts w:cs="Times New Roman"/>
          <w:color w:val="auto"/>
          <w:sz w:val="20"/>
          <w:szCs w:val="20"/>
        </w:rPr>
      </w:pPr>
      <w:r>
        <w:rPr>
          <w:rFonts w:cs="Times New Roman"/>
          <w:color w:val="auto"/>
          <w:sz w:val="20"/>
          <w:szCs w:val="20"/>
        </w:rPr>
        <w:t>O</w:t>
      </w:r>
      <w:r w:rsidRPr="00EA04CD">
        <w:rPr>
          <w:rFonts w:cs="Times New Roman"/>
          <w:color w:val="auto"/>
          <w:sz w:val="20"/>
          <w:szCs w:val="20"/>
        </w:rPr>
        <w:t>pdrachtgever</w:t>
      </w:r>
      <w:r w:rsidRPr="00EA04CD" w:rsidR="00D93007">
        <w:rPr>
          <w:rFonts w:cs="Times New Roman"/>
          <w:color w:val="auto"/>
          <w:sz w:val="20"/>
          <w:szCs w:val="20"/>
        </w:rPr>
        <w:t xml:space="preserve"> </w:t>
      </w:r>
      <w:r w:rsidRPr="00EA04CD">
        <w:rPr>
          <w:rFonts w:cs="Times New Roman"/>
          <w:color w:val="auto"/>
          <w:sz w:val="20"/>
          <w:szCs w:val="20"/>
        </w:rPr>
        <w:t xml:space="preserve">behoudt zich het recht </w:t>
      </w:r>
      <w:r w:rsidR="009C5A40">
        <w:rPr>
          <w:rFonts w:cs="Times New Roman"/>
          <w:color w:val="auto"/>
          <w:sz w:val="20"/>
          <w:szCs w:val="20"/>
        </w:rPr>
        <w:t xml:space="preserve">voor </w:t>
      </w:r>
      <w:r w:rsidRPr="00EA04CD">
        <w:rPr>
          <w:rFonts w:cs="Times New Roman"/>
          <w:color w:val="auto"/>
          <w:sz w:val="20"/>
          <w:szCs w:val="20"/>
        </w:rPr>
        <w:t xml:space="preserve">planmatig onderhoud </w:t>
      </w:r>
      <w:r w:rsidR="0015171C">
        <w:rPr>
          <w:rFonts w:cs="Times New Roman"/>
          <w:color w:val="auto"/>
          <w:sz w:val="20"/>
          <w:szCs w:val="20"/>
        </w:rPr>
        <w:t>gecombineerd met een projectmatige verduurzaming, renovatie of groot onderhoud</w:t>
      </w:r>
      <w:r w:rsidRPr="00EA04CD">
        <w:rPr>
          <w:rFonts w:cs="Times New Roman"/>
          <w:color w:val="auto"/>
          <w:sz w:val="20"/>
          <w:szCs w:val="20"/>
        </w:rPr>
        <w:t xml:space="preserve"> </w:t>
      </w:r>
      <w:r w:rsidR="0015171C">
        <w:rPr>
          <w:rFonts w:cs="Times New Roman"/>
          <w:color w:val="auto"/>
          <w:sz w:val="20"/>
          <w:szCs w:val="20"/>
        </w:rPr>
        <w:t xml:space="preserve">separaat </w:t>
      </w:r>
      <w:r w:rsidRPr="00EA04CD">
        <w:rPr>
          <w:rFonts w:cs="Times New Roman"/>
          <w:color w:val="auto"/>
          <w:sz w:val="20"/>
          <w:szCs w:val="20"/>
        </w:rPr>
        <w:t xml:space="preserve">aan te besteden. </w:t>
      </w:r>
      <w:r w:rsidR="006953FC">
        <w:rPr>
          <w:rFonts w:cs="Times New Roman"/>
          <w:color w:val="auto"/>
          <w:sz w:val="20"/>
          <w:szCs w:val="20"/>
        </w:rPr>
        <w:t xml:space="preserve"> </w:t>
      </w:r>
    </w:p>
    <w:p w:rsidR="00E02ABC" w:rsidP="006C6301" w:rsidRDefault="00E02ABC" w14:paraId="0350A0D8" w14:textId="77777777"/>
    <w:p w:rsidR="00837874" w:rsidP="006C6301" w:rsidRDefault="00837874" w14:paraId="2602CF27" w14:textId="47371F70">
      <w:r>
        <w:t xml:space="preserve">Elk kalenderjaar worden door de technisch beheerders van de opdrachtgever (op basis van het MJOP) jaarplanningen voor planmatig onderhoud opgesteld. De werkwijze voor de uitvoering van dit planmatige onderhoud is als volgt: </w:t>
      </w:r>
    </w:p>
    <w:p w:rsidRPr="00150927" w:rsidR="00837874" w:rsidP="00043B96" w:rsidRDefault="00837874" w14:paraId="7B6D33CF" w14:textId="7B5E93A7">
      <w:pPr>
        <w:pStyle w:val="Style23"/>
        <w:numPr>
          <w:ilvl w:val="0"/>
          <w:numId w:val="3"/>
        </w:numPr>
        <w:rPr>
          <w:rFonts w:cs="Times New Roman"/>
          <w:color w:val="auto"/>
          <w:sz w:val="20"/>
          <w:szCs w:val="20"/>
        </w:rPr>
      </w:pPr>
      <w:r w:rsidRPr="00150927">
        <w:rPr>
          <w:rFonts w:cs="Times New Roman"/>
          <w:color w:val="auto"/>
          <w:sz w:val="20"/>
          <w:szCs w:val="20"/>
        </w:rPr>
        <w:t>Door opdrachtgever wordt de offerteaanvraag toegestuurd</w:t>
      </w:r>
      <w:r w:rsidR="007E168D">
        <w:rPr>
          <w:rFonts w:cs="Times New Roman"/>
          <w:color w:val="auto"/>
          <w:sz w:val="20"/>
          <w:szCs w:val="20"/>
        </w:rPr>
        <w:t>.</w:t>
      </w:r>
    </w:p>
    <w:p w:rsidRPr="00150927" w:rsidR="00150927" w:rsidP="00043B96" w:rsidRDefault="00837874" w14:paraId="4620E30E" w14:textId="76843675">
      <w:pPr>
        <w:pStyle w:val="Style23"/>
        <w:numPr>
          <w:ilvl w:val="0"/>
          <w:numId w:val="3"/>
        </w:numPr>
        <w:rPr>
          <w:rFonts w:cs="Times New Roman"/>
          <w:color w:val="auto"/>
          <w:sz w:val="20"/>
          <w:szCs w:val="20"/>
        </w:rPr>
      </w:pPr>
      <w:r w:rsidRPr="00150927">
        <w:rPr>
          <w:rFonts w:cs="Times New Roman"/>
          <w:color w:val="auto"/>
          <w:sz w:val="20"/>
          <w:szCs w:val="20"/>
        </w:rPr>
        <w:t xml:space="preserve">Uiterlijk binnen 15 werkdagen na ontvangst van de offerteaanvraag dient de </w:t>
      </w:r>
      <w:r w:rsidR="007E168D">
        <w:rPr>
          <w:rFonts w:cs="Times New Roman"/>
          <w:color w:val="auto"/>
          <w:sz w:val="20"/>
          <w:szCs w:val="20"/>
        </w:rPr>
        <w:t>O</w:t>
      </w:r>
      <w:r w:rsidRPr="00150927">
        <w:rPr>
          <w:rFonts w:cs="Times New Roman"/>
          <w:color w:val="auto"/>
          <w:sz w:val="20"/>
          <w:szCs w:val="20"/>
        </w:rPr>
        <w:t>pdrachtnemer de offertes aan te leveren. De offertes dienen per gebouw of bouwwerk te zijn uitgewerkt conform de tariefafspraken en toeslagen</w:t>
      </w:r>
      <w:r w:rsidRPr="00150927" w:rsidR="00150927">
        <w:rPr>
          <w:rFonts w:cs="Times New Roman"/>
          <w:color w:val="auto"/>
          <w:sz w:val="20"/>
          <w:szCs w:val="20"/>
        </w:rPr>
        <w:t xml:space="preserve"> </w:t>
      </w:r>
      <w:r w:rsidRPr="00150927">
        <w:rPr>
          <w:rFonts w:cs="Times New Roman"/>
          <w:color w:val="auto"/>
          <w:sz w:val="20"/>
          <w:szCs w:val="20"/>
        </w:rPr>
        <w:t xml:space="preserve">waarmee de opdrachtnemer heeft ingeschreven. </w:t>
      </w:r>
    </w:p>
    <w:p w:rsidR="00837874" w:rsidP="00043B96" w:rsidRDefault="00837874" w14:paraId="1995D6C5" w14:textId="67CA2B1A">
      <w:pPr>
        <w:pStyle w:val="Style23"/>
        <w:numPr>
          <w:ilvl w:val="0"/>
          <w:numId w:val="3"/>
        </w:numPr>
        <w:rPr>
          <w:rFonts w:cs="Times New Roman"/>
          <w:color w:val="auto"/>
          <w:sz w:val="20"/>
          <w:szCs w:val="20"/>
        </w:rPr>
      </w:pPr>
      <w:r w:rsidRPr="00150927">
        <w:rPr>
          <w:rFonts w:cs="Times New Roman"/>
          <w:color w:val="auto"/>
          <w:sz w:val="20"/>
          <w:szCs w:val="20"/>
        </w:rPr>
        <w:t xml:space="preserve">Uiterlijk 10 werkdagen na ontvangst van de offerte ontvangt de opdrachtnemer </w:t>
      </w:r>
      <w:r w:rsidRPr="00150927" w:rsidR="00150927">
        <w:rPr>
          <w:rFonts w:cs="Times New Roman"/>
          <w:color w:val="auto"/>
          <w:sz w:val="20"/>
          <w:szCs w:val="20"/>
        </w:rPr>
        <w:t>reactie.</w:t>
      </w:r>
    </w:p>
    <w:p w:rsidRPr="00BB6279" w:rsidR="00BB6279" w:rsidP="00043B96" w:rsidRDefault="00BB6279" w14:paraId="2E27B2DF" w14:textId="28CBA9A5">
      <w:pPr>
        <w:pStyle w:val="Style23"/>
        <w:numPr>
          <w:ilvl w:val="0"/>
          <w:numId w:val="3"/>
        </w:numPr>
        <w:rPr>
          <w:rFonts w:cs="Times New Roman"/>
          <w:color w:val="auto"/>
          <w:sz w:val="20"/>
          <w:szCs w:val="20"/>
        </w:rPr>
      </w:pPr>
      <w:r w:rsidRPr="00150927">
        <w:rPr>
          <w:rFonts w:cs="Times New Roman"/>
          <w:color w:val="auto"/>
          <w:sz w:val="20"/>
          <w:szCs w:val="20"/>
        </w:rPr>
        <w:t xml:space="preserve">De </w:t>
      </w:r>
      <w:r>
        <w:rPr>
          <w:rFonts w:cs="Times New Roman"/>
          <w:color w:val="auto"/>
          <w:sz w:val="20"/>
          <w:szCs w:val="20"/>
        </w:rPr>
        <w:t>O</w:t>
      </w:r>
      <w:r w:rsidRPr="00150927">
        <w:rPr>
          <w:rFonts w:cs="Times New Roman"/>
          <w:color w:val="auto"/>
          <w:sz w:val="20"/>
          <w:szCs w:val="20"/>
        </w:rPr>
        <w:t xml:space="preserve">pdrachtnemer is in deze verantwoordelijk voor de afstemming met de huurders inzake de uitvoeringsperiode en later ook de uitvoeringsplanning. </w:t>
      </w:r>
    </w:p>
    <w:p w:rsidRPr="007E168D" w:rsidR="007E168D" w:rsidP="00043B96" w:rsidRDefault="00F25431" w14:paraId="5B76BEB7" w14:textId="1EA3254A">
      <w:pPr>
        <w:pStyle w:val="Style23"/>
        <w:numPr>
          <w:ilvl w:val="0"/>
          <w:numId w:val="3"/>
        </w:numPr>
        <w:rPr>
          <w:rFonts w:cs="Times New Roman"/>
          <w:color w:val="auto"/>
          <w:sz w:val="20"/>
          <w:szCs w:val="20"/>
        </w:rPr>
      </w:pPr>
      <w:r>
        <w:rPr>
          <w:rFonts w:cs="Times New Roman"/>
          <w:color w:val="auto"/>
          <w:sz w:val="20"/>
          <w:szCs w:val="20"/>
        </w:rPr>
        <w:t>In overleg laat o</w:t>
      </w:r>
      <w:r w:rsidRPr="00150927" w:rsidR="007E168D">
        <w:rPr>
          <w:rFonts w:cs="Times New Roman"/>
          <w:color w:val="auto"/>
          <w:sz w:val="20"/>
          <w:szCs w:val="20"/>
        </w:rPr>
        <w:t>pdrachtnemer aantoonbaar kwaliteitscontroles uitvoeren gedurende de uitvoeringsperiode en/of na het gereedkomen van het werk</w:t>
      </w:r>
      <w:r>
        <w:rPr>
          <w:rFonts w:cs="Times New Roman"/>
          <w:color w:val="auto"/>
          <w:sz w:val="20"/>
          <w:szCs w:val="20"/>
        </w:rPr>
        <w:t>,</w:t>
      </w:r>
      <w:r w:rsidRPr="00F25431">
        <w:rPr>
          <w:rFonts w:cs="Times New Roman"/>
          <w:color w:val="auto"/>
          <w:sz w:val="20"/>
          <w:szCs w:val="20"/>
        </w:rPr>
        <w:t xml:space="preserve"> deze uren dienen te zijn opgenomen in de offerte</w:t>
      </w:r>
      <w:r>
        <w:rPr>
          <w:rFonts w:cs="Times New Roman"/>
          <w:color w:val="auto"/>
          <w:sz w:val="20"/>
          <w:szCs w:val="20"/>
        </w:rPr>
        <w:t>.</w:t>
      </w:r>
      <w:r w:rsidRPr="00150927" w:rsidR="007E168D">
        <w:rPr>
          <w:rFonts w:cs="Times New Roman"/>
          <w:color w:val="auto"/>
          <w:sz w:val="20"/>
          <w:szCs w:val="20"/>
        </w:rPr>
        <w:t xml:space="preserve"> </w:t>
      </w:r>
    </w:p>
    <w:p w:rsidR="00150927" w:rsidP="00043B96" w:rsidRDefault="00837874" w14:paraId="05F8BEA6" w14:textId="77777777">
      <w:pPr>
        <w:pStyle w:val="Style23"/>
        <w:numPr>
          <w:ilvl w:val="0"/>
          <w:numId w:val="3"/>
        </w:numPr>
        <w:rPr>
          <w:rFonts w:cs="Times New Roman"/>
          <w:color w:val="auto"/>
          <w:sz w:val="20"/>
          <w:szCs w:val="20"/>
        </w:rPr>
      </w:pPr>
      <w:r w:rsidRPr="00150927">
        <w:rPr>
          <w:rFonts w:cs="Times New Roman"/>
          <w:color w:val="auto"/>
          <w:sz w:val="20"/>
          <w:szCs w:val="20"/>
        </w:rPr>
        <w:t xml:space="preserve">Opdrachten dienen uiterlijk </w:t>
      </w:r>
      <w:r w:rsidRPr="00150927" w:rsidR="00150927">
        <w:rPr>
          <w:rFonts w:cs="Times New Roman"/>
          <w:color w:val="auto"/>
          <w:sz w:val="20"/>
          <w:szCs w:val="20"/>
        </w:rPr>
        <w:t xml:space="preserve">binnen 5 maanden na opdracht </w:t>
      </w:r>
      <w:r w:rsidRPr="00150927">
        <w:rPr>
          <w:rFonts w:cs="Times New Roman"/>
          <w:color w:val="auto"/>
          <w:sz w:val="20"/>
          <w:szCs w:val="20"/>
        </w:rPr>
        <w:t xml:space="preserve">gereed en opgeleverd te zijn. </w:t>
      </w:r>
    </w:p>
    <w:p w:rsidRPr="00150927" w:rsidR="00837874" w:rsidP="00150927" w:rsidRDefault="007E168D" w14:paraId="427E9DE9" w14:textId="6CDBA78D">
      <w:pPr>
        <w:pStyle w:val="Style23"/>
        <w:ind w:left="720" w:firstLine="0"/>
        <w:rPr>
          <w:rFonts w:cs="Times New Roman"/>
          <w:color w:val="auto"/>
          <w:sz w:val="20"/>
          <w:szCs w:val="20"/>
        </w:rPr>
      </w:pPr>
      <w:r>
        <w:rPr>
          <w:rFonts w:cs="Times New Roman"/>
          <w:color w:val="auto"/>
          <w:sz w:val="20"/>
          <w:szCs w:val="20"/>
        </w:rPr>
        <w:t>(</w:t>
      </w:r>
      <w:r w:rsidRPr="00150927" w:rsidR="00837874">
        <w:rPr>
          <w:rFonts w:cs="Times New Roman"/>
          <w:color w:val="auto"/>
          <w:sz w:val="20"/>
          <w:szCs w:val="20"/>
        </w:rPr>
        <w:t xml:space="preserve">Onder voorwaarden van een akkoord van de huurder op de door </w:t>
      </w:r>
      <w:r w:rsidR="00F1601B">
        <w:rPr>
          <w:rFonts w:cs="Times New Roman"/>
          <w:color w:val="auto"/>
          <w:sz w:val="20"/>
          <w:szCs w:val="20"/>
        </w:rPr>
        <w:t>O</w:t>
      </w:r>
      <w:r w:rsidRPr="00150927" w:rsidR="00F1601B">
        <w:rPr>
          <w:rFonts w:cs="Times New Roman"/>
          <w:color w:val="auto"/>
          <w:sz w:val="20"/>
          <w:szCs w:val="20"/>
        </w:rPr>
        <w:t xml:space="preserve">pdrachtnemer </w:t>
      </w:r>
      <w:r w:rsidRPr="00150927" w:rsidR="00837874">
        <w:rPr>
          <w:rFonts w:cs="Times New Roman"/>
          <w:color w:val="auto"/>
          <w:sz w:val="20"/>
          <w:szCs w:val="20"/>
        </w:rPr>
        <w:t>met hem overeengekomen uitvoeringsperiode</w:t>
      </w:r>
      <w:r>
        <w:rPr>
          <w:rFonts w:cs="Times New Roman"/>
          <w:color w:val="auto"/>
          <w:sz w:val="20"/>
          <w:szCs w:val="20"/>
        </w:rPr>
        <w:t>).</w:t>
      </w:r>
    </w:p>
    <w:p w:rsidRPr="003749E2" w:rsidR="00536B83" w:rsidP="00536B83" w:rsidRDefault="00536B83" w14:paraId="16FF5DFB" w14:textId="77777777"/>
    <w:p w:rsidRPr="00EA04CD" w:rsidR="009C5A40" w:rsidP="009C5A40" w:rsidRDefault="002B0D12" w14:paraId="3D614327" w14:textId="528DE24E">
      <w:pPr>
        <w:spacing w:line="288" w:lineRule="auto"/>
        <w:contextualSpacing/>
      </w:pPr>
      <w:r>
        <w:rPr>
          <w:rFonts w:cstheme="minorHAnsi"/>
        </w:rPr>
        <w:t>Bij mogelijke uitvoering van een (integrale) verduurzaming van het vastgoed</w:t>
      </w:r>
      <w:r w:rsidRPr="00A20DAA">
        <w:rPr>
          <w:rFonts w:cstheme="minorHAnsi"/>
        </w:rPr>
        <w:t xml:space="preserve"> </w:t>
      </w:r>
      <w:r>
        <w:rPr>
          <w:rFonts w:cstheme="minorHAnsi"/>
        </w:rPr>
        <w:t xml:space="preserve">zal </w:t>
      </w:r>
      <w:r w:rsidR="00F1601B">
        <w:rPr>
          <w:rFonts w:cstheme="minorHAnsi"/>
        </w:rPr>
        <w:t xml:space="preserve">mogelijk </w:t>
      </w:r>
      <w:r w:rsidRPr="00A20DAA">
        <w:rPr>
          <w:rFonts w:cstheme="minorHAnsi"/>
        </w:rPr>
        <w:t xml:space="preserve">een separate projectorganisatie </w:t>
      </w:r>
      <w:r>
        <w:rPr>
          <w:rFonts w:cstheme="minorHAnsi"/>
        </w:rPr>
        <w:t xml:space="preserve">worden </w:t>
      </w:r>
      <w:r w:rsidRPr="00A20DAA">
        <w:rPr>
          <w:rFonts w:cstheme="minorHAnsi"/>
        </w:rPr>
        <w:t>ingericht.</w:t>
      </w:r>
      <w:r w:rsidR="009C5A40">
        <w:rPr>
          <w:rFonts w:cstheme="minorHAnsi"/>
        </w:rPr>
        <w:t xml:space="preserve"> </w:t>
      </w:r>
      <w:r w:rsidR="009C5A40">
        <w:t>O</w:t>
      </w:r>
      <w:r w:rsidRPr="00EA04CD" w:rsidR="009C5A40">
        <w:t>pdrachtgever behoudt zich</w:t>
      </w:r>
      <w:r w:rsidR="009C5A40">
        <w:t xml:space="preserve"> </w:t>
      </w:r>
      <w:r w:rsidRPr="00EA04CD" w:rsidR="009C5A40">
        <w:t xml:space="preserve">het recht </w:t>
      </w:r>
      <w:r w:rsidR="009C5A40">
        <w:t>voor overig</w:t>
      </w:r>
      <w:r w:rsidRPr="00EA04CD" w:rsidR="009C5A40">
        <w:t xml:space="preserve"> onderhoud </w:t>
      </w:r>
      <w:r w:rsidR="009C5A40">
        <w:t>gecombineerd met een projectmatige verduurzaming, renovatie of groot onderhoud</w:t>
      </w:r>
      <w:r w:rsidRPr="00EA04CD" w:rsidR="009C5A40">
        <w:t xml:space="preserve"> </w:t>
      </w:r>
      <w:r w:rsidR="009C5A40">
        <w:t xml:space="preserve">separaat </w:t>
      </w:r>
      <w:r w:rsidRPr="00EA04CD" w:rsidR="009C5A40">
        <w:t xml:space="preserve">aan te besteden. </w:t>
      </w:r>
      <w:r w:rsidR="009C5A40">
        <w:t xml:space="preserve"> </w:t>
      </w:r>
    </w:p>
    <w:p w:rsidR="002B0D12" w:rsidP="002B0D12" w:rsidRDefault="002B0D12" w14:paraId="22A28808" w14:textId="50496DB4">
      <w:pPr>
        <w:spacing w:line="288" w:lineRule="auto"/>
        <w:contextualSpacing/>
        <w:rPr>
          <w:rFonts w:cstheme="minorHAnsi"/>
        </w:rPr>
      </w:pPr>
    </w:p>
    <w:p w:rsidR="00F57D08" w:rsidP="00F57D08" w:rsidRDefault="00D559A6" w14:paraId="2882B393" w14:textId="03D5DB3F">
      <w:pPr>
        <w:pStyle w:val="Kop1"/>
        <w:rPr>
          <w:bCs/>
        </w:rPr>
      </w:pPr>
      <w:bookmarkStart w:name="_Toc212028697" w:id="10"/>
      <w:bookmarkStart w:name="_Toc215085184" w:id="11"/>
      <w:r w:rsidRPr="005421F9">
        <w:rPr>
          <w:bCs/>
        </w:rPr>
        <w:t>Technische bepalingen</w:t>
      </w:r>
      <w:bookmarkEnd w:id="10"/>
      <w:bookmarkEnd w:id="11"/>
    </w:p>
    <w:p w:rsidRPr="005421F9" w:rsidR="005421F9" w:rsidP="00BB53BE" w:rsidRDefault="005421F9" w14:paraId="64516D3E" w14:textId="1F032972">
      <w:pPr>
        <w:pStyle w:val="Kop2"/>
        <w:rPr>
          <w:bCs/>
        </w:rPr>
      </w:pPr>
      <w:bookmarkStart w:name="_Toc215085185" w:id="12"/>
      <w:r w:rsidRPr="005421F9">
        <w:rPr>
          <w:bCs/>
        </w:rPr>
        <w:t>Herstelsituatie na glasschade</w:t>
      </w:r>
      <w:bookmarkEnd w:id="12"/>
    </w:p>
    <w:p w:rsidRPr="007C0CC3" w:rsidR="007C0CC3" w:rsidP="007C0CC3" w:rsidRDefault="005421F9" w14:paraId="37AFAB4D" w14:textId="77777777">
      <w:pPr>
        <w:rPr>
          <w:rFonts w:cs="Arial"/>
          <w:szCs w:val="22"/>
          <w:lang w:eastAsia="en-US"/>
        </w:rPr>
      </w:pPr>
      <w:r w:rsidRPr="007C0CC3">
        <w:t>Na herstel van glasschade dient de situatie zoveel mogelijk overeen te komen met de oorspronkelijke staat. Dit betekent:</w:t>
      </w:r>
    </w:p>
    <w:p w:rsidRPr="00044E14" w:rsidR="007C0CC3" w:rsidP="00043B96" w:rsidRDefault="005421F9" w14:paraId="127D2C94" w14:textId="5FCA2DFB">
      <w:pPr>
        <w:pStyle w:val="Lijstalinea"/>
        <w:numPr>
          <w:ilvl w:val="0"/>
          <w:numId w:val="12"/>
        </w:numPr>
        <w:rPr>
          <w:rFonts w:cs="Times New Roman"/>
          <w:szCs w:val="20"/>
          <w:lang w:eastAsia="nl-NL"/>
        </w:rPr>
      </w:pPr>
      <w:r w:rsidRPr="007C0CC3">
        <w:rPr>
          <w:rFonts w:cs="Times New Roman"/>
          <w:szCs w:val="20"/>
          <w:lang w:eastAsia="nl-NL"/>
        </w:rPr>
        <w:t xml:space="preserve">Beglazing en glaslatten worden </w:t>
      </w:r>
      <w:r w:rsidR="00044E14">
        <w:rPr>
          <w:rFonts w:cs="Times New Roman"/>
          <w:szCs w:val="20"/>
          <w:lang w:eastAsia="nl-NL"/>
        </w:rPr>
        <w:t xml:space="preserve">hergebruikt of </w:t>
      </w:r>
      <w:r w:rsidRPr="007C0CC3">
        <w:rPr>
          <w:rFonts w:cs="Times New Roman"/>
          <w:szCs w:val="20"/>
          <w:lang w:eastAsia="nl-NL"/>
        </w:rPr>
        <w:t xml:space="preserve">vervangen door exemplaren met gelijke profilering </w:t>
      </w:r>
      <w:r w:rsidRPr="005421F9" w:rsidR="00B14447">
        <w:rPr>
          <w:rFonts w:cs="Times New Roman"/>
          <w:szCs w:val="20"/>
          <w:lang w:eastAsia="nl-NL"/>
        </w:rPr>
        <w:t xml:space="preserve">van dezelfde kwaliteit, </w:t>
      </w:r>
      <w:r w:rsidR="00B14447">
        <w:rPr>
          <w:rFonts w:cs="Times New Roman"/>
          <w:szCs w:val="20"/>
          <w:lang w:eastAsia="nl-NL"/>
        </w:rPr>
        <w:t xml:space="preserve">kleur en </w:t>
      </w:r>
      <w:r w:rsidRPr="005421F9" w:rsidR="00B14447">
        <w:rPr>
          <w:rFonts w:cs="Times New Roman"/>
          <w:szCs w:val="20"/>
          <w:lang w:eastAsia="nl-NL"/>
        </w:rPr>
        <w:t>afmetingen als de bestaande.</w:t>
      </w:r>
    </w:p>
    <w:p w:rsidRPr="007C0CC3" w:rsidR="007C0CC3" w:rsidP="00043B96" w:rsidRDefault="005421F9" w14:paraId="0A3F55A5" w14:textId="77777777">
      <w:pPr>
        <w:pStyle w:val="Lijstalinea"/>
        <w:numPr>
          <w:ilvl w:val="0"/>
          <w:numId w:val="10"/>
        </w:numPr>
      </w:pPr>
      <w:r w:rsidRPr="007C0CC3">
        <w:rPr>
          <w:rFonts w:cs="Times New Roman"/>
          <w:szCs w:val="20"/>
          <w:lang w:eastAsia="nl-NL"/>
        </w:rPr>
        <w:t>Indien de bestaande uitvoering niet conform voorschriften is, wordt dit vooraf afgestemd met de Opdrachtgever.</w:t>
      </w:r>
    </w:p>
    <w:p w:rsidRPr="005421F9" w:rsidR="005421F9" w:rsidP="005421F9" w:rsidRDefault="005421F9" w14:paraId="707803DC" w14:textId="68C605D2"/>
    <w:p w:rsidRPr="005421F9" w:rsidR="005421F9" w:rsidP="00BB53BE" w:rsidRDefault="005421F9" w14:paraId="4738FC51" w14:textId="77777777">
      <w:pPr>
        <w:pStyle w:val="Kop2"/>
        <w:rPr>
          <w:bCs/>
        </w:rPr>
      </w:pPr>
      <w:bookmarkStart w:name="_Toc215085186" w:id="13"/>
      <w:r w:rsidRPr="005421F9">
        <w:rPr>
          <w:bCs/>
        </w:rPr>
        <w:t>Voorbereiding en reiniging</w:t>
      </w:r>
      <w:bookmarkEnd w:id="13"/>
    </w:p>
    <w:p w:rsidR="005421F9" w:rsidP="00043B96" w:rsidRDefault="005421F9" w14:paraId="703490C1" w14:textId="77777777">
      <w:pPr>
        <w:pStyle w:val="Lijstalinea"/>
        <w:numPr>
          <w:ilvl w:val="0"/>
          <w:numId w:val="11"/>
        </w:numPr>
        <w:rPr>
          <w:rFonts w:cs="Times New Roman"/>
          <w:szCs w:val="20"/>
          <w:lang w:eastAsia="nl-NL"/>
        </w:rPr>
      </w:pPr>
      <w:r w:rsidRPr="005421F9">
        <w:rPr>
          <w:rFonts w:cs="Times New Roman"/>
          <w:szCs w:val="20"/>
          <w:lang w:eastAsia="nl-NL"/>
        </w:rPr>
        <w:t>Glassponningen worden volledig ontdaan van kit- en stopverfresten, steun- en spatieblokjes, bandresten, draadnagels en schroeven.</w:t>
      </w:r>
    </w:p>
    <w:p w:rsidRPr="007C0CC3" w:rsidR="00281FB8" w:rsidP="00043B96" w:rsidRDefault="00281FB8" w14:paraId="3E8A5A3D" w14:textId="39A30C7B">
      <w:pPr>
        <w:pStyle w:val="Lijstalinea"/>
        <w:numPr>
          <w:ilvl w:val="0"/>
          <w:numId w:val="11"/>
        </w:numPr>
      </w:pPr>
      <w:r w:rsidRPr="007C0CC3">
        <w:rPr>
          <w:rFonts w:cs="Times New Roman"/>
          <w:szCs w:val="20"/>
          <w:lang w:eastAsia="nl-NL"/>
        </w:rPr>
        <w:t xml:space="preserve">Beschadigingen aan glassponningen die ontstaan bij het </w:t>
      </w:r>
      <w:r w:rsidR="00144B71">
        <w:rPr>
          <w:rFonts w:cs="Times New Roman"/>
          <w:szCs w:val="20"/>
          <w:lang w:eastAsia="nl-NL"/>
        </w:rPr>
        <w:t xml:space="preserve">demonteren en </w:t>
      </w:r>
      <w:r w:rsidRPr="007C0CC3">
        <w:rPr>
          <w:rFonts w:cs="Times New Roman"/>
          <w:szCs w:val="20"/>
          <w:lang w:eastAsia="nl-NL"/>
        </w:rPr>
        <w:t>herplaatsen van glas worden behandeld met een sneldrogende grondverf. Na droging moet de laagdikte minimaal 35 μm bedragen</w:t>
      </w:r>
    </w:p>
    <w:p w:rsidRPr="00281FB8" w:rsidR="00281FB8" w:rsidP="00043B96" w:rsidRDefault="00281FB8" w14:paraId="0AF9407B" w14:textId="6DC48913">
      <w:pPr>
        <w:pStyle w:val="Lijstalinea"/>
        <w:numPr>
          <w:ilvl w:val="0"/>
          <w:numId w:val="11"/>
        </w:numPr>
      </w:pPr>
      <w:r w:rsidRPr="007C0CC3">
        <w:rPr>
          <w:rFonts w:cs="Times New Roman"/>
          <w:szCs w:val="20"/>
          <w:lang w:eastAsia="nl-NL"/>
        </w:rPr>
        <w:t>Beschadigingen aan kozijnen, ramen of deuren door het verwijderen van oude kit, stopverf of glaslatten moeten zoveel mogelijk worden voorkomen. Indien toch schade ontstaat tijdens het herstel, herstelt de Opdrachtnemer</w:t>
      </w:r>
      <w:r w:rsidRPr="005421F9">
        <w:t xml:space="preserve"> dit zonder meerwerkkosten.</w:t>
      </w:r>
    </w:p>
    <w:p w:rsidRPr="005421F9" w:rsidR="005421F9" w:rsidP="00043B96" w:rsidRDefault="005421F9" w14:paraId="2BA23A72" w14:textId="77777777">
      <w:pPr>
        <w:pStyle w:val="Lijstalinea"/>
        <w:numPr>
          <w:ilvl w:val="0"/>
          <w:numId w:val="11"/>
        </w:numPr>
        <w:rPr>
          <w:rFonts w:cs="Times New Roman"/>
          <w:szCs w:val="20"/>
          <w:lang w:eastAsia="nl-NL"/>
        </w:rPr>
      </w:pPr>
      <w:r w:rsidRPr="005421F9">
        <w:rPr>
          <w:rFonts w:cs="Times New Roman"/>
          <w:szCs w:val="20"/>
          <w:lang w:eastAsia="nl-NL"/>
        </w:rPr>
        <w:t>Alle vrijkomende materialen, zoals oud glas, verpakkingen, kit- en stopverfresten, worden door de leverancier afgevoerd.</w:t>
      </w:r>
    </w:p>
    <w:p w:rsidRPr="005421F9" w:rsidR="005421F9" w:rsidP="00043B96" w:rsidRDefault="005421F9" w14:paraId="09A8E47C" w14:textId="3A9942BF">
      <w:pPr>
        <w:pStyle w:val="Lijstalinea"/>
        <w:numPr>
          <w:ilvl w:val="0"/>
          <w:numId w:val="11"/>
        </w:numPr>
        <w:rPr>
          <w:rFonts w:cs="Times New Roman"/>
          <w:szCs w:val="20"/>
          <w:lang w:eastAsia="nl-NL"/>
        </w:rPr>
      </w:pPr>
      <w:r w:rsidRPr="005421F9">
        <w:rPr>
          <w:rFonts w:cs="Times New Roman"/>
          <w:szCs w:val="20"/>
          <w:lang w:eastAsia="nl-NL"/>
        </w:rPr>
        <w:t xml:space="preserve">Bestrating, vensterbanken en de directe binnen- en buitenomgeving worden schoon </w:t>
      </w:r>
      <w:r w:rsidR="00BB53BE">
        <w:rPr>
          <w:rFonts w:cs="Times New Roman"/>
          <w:szCs w:val="20"/>
          <w:lang w:eastAsia="nl-NL"/>
        </w:rPr>
        <w:t xml:space="preserve"> </w:t>
      </w:r>
      <w:r w:rsidRPr="005421F9">
        <w:rPr>
          <w:rFonts w:cs="Times New Roman"/>
          <w:szCs w:val="20"/>
          <w:lang w:eastAsia="nl-NL"/>
        </w:rPr>
        <w:t>en netjes achtergelaten</w:t>
      </w:r>
      <w:r w:rsidRPr="00D559A6" w:rsidR="00D559A6">
        <w:rPr>
          <w:rFonts w:cs="Times New Roman"/>
          <w:szCs w:val="20"/>
          <w:lang w:eastAsia="nl-NL"/>
        </w:rPr>
        <w:t xml:space="preserve"> </w:t>
      </w:r>
      <w:r w:rsidR="00D559A6">
        <w:rPr>
          <w:rFonts w:cs="Times New Roman"/>
          <w:szCs w:val="20"/>
          <w:lang w:eastAsia="nl-NL"/>
        </w:rPr>
        <w:t>(vrij van glasresten)</w:t>
      </w:r>
    </w:p>
    <w:p w:rsidRPr="005421F9" w:rsidR="005421F9" w:rsidP="00D559A6" w:rsidRDefault="005421F9" w14:paraId="7C53AFE4" w14:textId="560FDB9D">
      <w:pPr>
        <w:pStyle w:val="Kop2"/>
        <w:rPr>
          <w:bCs/>
        </w:rPr>
      </w:pPr>
      <w:bookmarkStart w:name="_Toc215085187" w:id="14"/>
      <w:r w:rsidRPr="005421F9">
        <w:rPr>
          <w:bCs/>
        </w:rPr>
        <w:t>Glasschadeherstel</w:t>
      </w:r>
      <w:bookmarkEnd w:id="14"/>
    </w:p>
    <w:p w:rsidRPr="005421F9" w:rsidR="005421F9" w:rsidP="00043B96" w:rsidRDefault="005421F9" w14:paraId="318FBC02" w14:textId="77777777">
      <w:pPr>
        <w:pStyle w:val="Lijstalinea"/>
        <w:numPr>
          <w:ilvl w:val="0"/>
          <w:numId w:val="12"/>
        </w:numPr>
        <w:rPr>
          <w:rFonts w:cs="Times New Roman"/>
          <w:szCs w:val="20"/>
          <w:lang w:eastAsia="nl-NL"/>
        </w:rPr>
      </w:pPr>
      <w:r w:rsidRPr="005421F9">
        <w:rPr>
          <w:rFonts w:cs="Times New Roman"/>
          <w:szCs w:val="20"/>
          <w:lang w:eastAsia="nl-NL"/>
        </w:rPr>
        <w:t>Bij het vaststellen van de afmeting van iedere nieuwe ruit wordt rekening gehouden met voldoende speling rondom.</w:t>
      </w:r>
    </w:p>
    <w:p w:rsidRPr="005421F9" w:rsidR="005421F9" w:rsidP="00043B96" w:rsidRDefault="005421F9" w14:paraId="2D877E1C" w14:textId="77777777">
      <w:pPr>
        <w:pStyle w:val="Lijstalinea"/>
        <w:numPr>
          <w:ilvl w:val="0"/>
          <w:numId w:val="12"/>
        </w:numPr>
        <w:rPr>
          <w:rFonts w:cs="Times New Roman"/>
          <w:szCs w:val="20"/>
          <w:lang w:eastAsia="nl-NL"/>
        </w:rPr>
      </w:pPr>
      <w:r w:rsidRPr="005421F9">
        <w:rPr>
          <w:rFonts w:cs="Times New Roman"/>
          <w:szCs w:val="20"/>
          <w:lang w:eastAsia="nl-NL"/>
        </w:rPr>
        <w:t>Nieuwe houten glaslatten worden na het herstel in één keer in de bestaande kleur afgeschilderd. Minimale kleurafwijkingen zijn toegestaan, ter beoordeling van de Opdrachtgever.</w:t>
      </w:r>
    </w:p>
    <w:p w:rsidRPr="005421F9" w:rsidR="005421F9" w:rsidP="00043B96" w:rsidRDefault="00103DBD" w14:paraId="41FDBC6F" w14:textId="6B919FF8">
      <w:pPr>
        <w:pStyle w:val="Lijstalinea"/>
        <w:numPr>
          <w:ilvl w:val="0"/>
          <w:numId w:val="12"/>
        </w:numPr>
        <w:rPr>
          <w:rFonts w:cs="Times New Roman"/>
          <w:szCs w:val="20"/>
          <w:lang w:eastAsia="nl-NL"/>
        </w:rPr>
      </w:pPr>
      <w:r>
        <w:rPr>
          <w:rFonts w:cs="Times New Roman"/>
          <w:szCs w:val="20"/>
          <w:lang w:eastAsia="nl-NL"/>
        </w:rPr>
        <w:t>N</w:t>
      </w:r>
      <w:r w:rsidRPr="005421F9" w:rsidR="005421F9">
        <w:rPr>
          <w:rFonts w:cs="Times New Roman"/>
          <w:szCs w:val="20"/>
          <w:lang w:eastAsia="nl-NL"/>
        </w:rPr>
        <w:t xml:space="preserve">ieuwe </w:t>
      </w:r>
      <w:r>
        <w:rPr>
          <w:rFonts w:cs="Times New Roman"/>
          <w:szCs w:val="20"/>
          <w:lang w:eastAsia="nl-NL"/>
        </w:rPr>
        <w:t xml:space="preserve">houten </w:t>
      </w:r>
      <w:r w:rsidRPr="005421F9" w:rsidR="005421F9">
        <w:rPr>
          <w:rFonts w:cs="Times New Roman"/>
          <w:szCs w:val="20"/>
          <w:lang w:eastAsia="nl-NL"/>
        </w:rPr>
        <w:t xml:space="preserve">glaslatten zijn vooraf tweemaal gegrond of gevernist in de ondergrondkleur. </w:t>
      </w:r>
    </w:p>
    <w:p w:rsidRPr="005421F9" w:rsidR="005421F9" w:rsidP="00043B96" w:rsidRDefault="005421F9" w14:paraId="34F9ADE1" w14:textId="77777777">
      <w:pPr>
        <w:pStyle w:val="Lijstalinea"/>
        <w:numPr>
          <w:ilvl w:val="0"/>
          <w:numId w:val="12"/>
        </w:numPr>
        <w:rPr>
          <w:rFonts w:cs="Times New Roman"/>
          <w:szCs w:val="20"/>
          <w:lang w:eastAsia="nl-NL"/>
        </w:rPr>
      </w:pPr>
      <w:r w:rsidRPr="005421F9">
        <w:rPr>
          <w:rFonts w:cs="Times New Roman"/>
          <w:szCs w:val="20"/>
          <w:lang w:eastAsia="nl-NL"/>
        </w:rPr>
        <w:t>Waar sponningen worden aangestopt, wordt een geschikte stoppasta voor hout, beton of staal toegepast. Het geheel wordt strak en kantig afgewerkt, afwaterend en volledig waterdicht. De stoppasta wordt overgeschilderd in de kleur van de ondergrond.</w:t>
      </w:r>
    </w:p>
    <w:p w:rsidRPr="005421F9" w:rsidR="005421F9" w:rsidP="00043B96" w:rsidRDefault="005421F9" w14:paraId="6078ADED" w14:textId="21227E57">
      <w:pPr>
        <w:pStyle w:val="Lijstalinea"/>
        <w:numPr>
          <w:ilvl w:val="0"/>
          <w:numId w:val="12"/>
        </w:numPr>
        <w:rPr>
          <w:rFonts w:cs="Times New Roman"/>
          <w:szCs w:val="20"/>
          <w:lang w:eastAsia="nl-NL"/>
        </w:rPr>
      </w:pPr>
      <w:r w:rsidRPr="005421F9">
        <w:rPr>
          <w:rFonts w:cs="Times New Roman"/>
          <w:szCs w:val="20"/>
          <w:lang w:eastAsia="nl-NL"/>
        </w:rPr>
        <w:t>Indien schuimband is toegepast</w:t>
      </w:r>
      <w:r w:rsidR="00513692">
        <w:rPr>
          <w:rFonts w:cs="Times New Roman"/>
          <w:szCs w:val="20"/>
          <w:lang w:eastAsia="nl-NL"/>
        </w:rPr>
        <w:t xml:space="preserve"> of benodigd,</w:t>
      </w:r>
      <w:r w:rsidRPr="005421F9">
        <w:rPr>
          <w:rFonts w:cs="Times New Roman"/>
          <w:szCs w:val="20"/>
          <w:lang w:eastAsia="nl-NL"/>
        </w:rPr>
        <w:t xml:space="preserve"> wordt </w:t>
      </w:r>
      <w:r w:rsidR="00743508">
        <w:rPr>
          <w:rFonts w:cs="Times New Roman"/>
          <w:szCs w:val="20"/>
          <w:lang w:eastAsia="nl-NL"/>
        </w:rPr>
        <w:t xml:space="preserve">deze </w:t>
      </w:r>
      <w:r w:rsidR="00513692">
        <w:rPr>
          <w:rFonts w:cs="Times New Roman"/>
          <w:szCs w:val="20"/>
          <w:lang w:eastAsia="nl-NL"/>
        </w:rPr>
        <w:t xml:space="preserve">voorzien in </w:t>
      </w:r>
      <w:r w:rsidR="00743508">
        <w:rPr>
          <w:rFonts w:cs="Times New Roman"/>
          <w:szCs w:val="20"/>
          <w:lang w:eastAsia="nl-NL"/>
        </w:rPr>
        <w:t xml:space="preserve">schuimband </w:t>
      </w:r>
      <w:r w:rsidRPr="005421F9" w:rsidR="00743508">
        <w:rPr>
          <w:rFonts w:cs="Times New Roman"/>
          <w:szCs w:val="20"/>
          <w:lang w:eastAsia="nl-NL"/>
        </w:rPr>
        <w:t>met een gesloten celstructuur (PEPT of neopreen)</w:t>
      </w:r>
      <w:r w:rsidRPr="005421F9">
        <w:rPr>
          <w:rFonts w:cs="Times New Roman"/>
          <w:szCs w:val="20"/>
          <w:lang w:eastAsia="nl-NL"/>
        </w:rPr>
        <w:t xml:space="preserve"> </w:t>
      </w:r>
    </w:p>
    <w:p w:rsidRPr="005421F9" w:rsidR="005421F9" w:rsidP="00043B96" w:rsidRDefault="005421F9" w14:paraId="10B534B1" w14:textId="77777777">
      <w:pPr>
        <w:pStyle w:val="Lijstalinea"/>
        <w:numPr>
          <w:ilvl w:val="0"/>
          <w:numId w:val="12"/>
        </w:numPr>
        <w:rPr>
          <w:rFonts w:cs="Times New Roman"/>
          <w:szCs w:val="20"/>
          <w:lang w:eastAsia="nl-NL"/>
        </w:rPr>
      </w:pPr>
      <w:r w:rsidRPr="005421F9">
        <w:rPr>
          <w:rFonts w:cs="Times New Roman"/>
          <w:szCs w:val="20"/>
          <w:lang w:eastAsia="nl-NL"/>
        </w:rPr>
        <w:t>Schuimband wordt zodanig aangebracht dat in sponningen en op glaslatten een kitruimte overblijft van minimaal 3–4 mm, afhankelijk van de huidige toestand.</w:t>
      </w:r>
    </w:p>
    <w:p w:rsidR="005421F9" w:rsidP="00043B96" w:rsidRDefault="005421F9" w14:paraId="12B32ABE" w14:textId="77777777">
      <w:pPr>
        <w:pStyle w:val="Lijstalinea"/>
        <w:numPr>
          <w:ilvl w:val="0"/>
          <w:numId w:val="12"/>
        </w:numPr>
        <w:rPr>
          <w:rFonts w:cs="Times New Roman"/>
          <w:szCs w:val="20"/>
          <w:lang w:eastAsia="nl-NL"/>
        </w:rPr>
      </w:pPr>
      <w:r w:rsidRPr="005421F9">
        <w:rPr>
          <w:rFonts w:cs="Times New Roman"/>
          <w:szCs w:val="20"/>
          <w:lang w:eastAsia="nl-NL"/>
        </w:rPr>
        <w:t>Het glas wordt met steun-, wig- en stelblokjes op de juiste afstanden in de sponningen geplaatst. Bij isolerende beglazing worden beide glasbladen op steun- en stelblokjes gezet.</w:t>
      </w:r>
    </w:p>
    <w:p w:rsidRPr="00414AF9" w:rsidR="00414AF9" w:rsidP="00043B96" w:rsidRDefault="003A4C3B" w14:paraId="09256074" w14:textId="21CD0285">
      <w:pPr>
        <w:pStyle w:val="Lijstalinea"/>
        <w:numPr>
          <w:ilvl w:val="0"/>
          <w:numId w:val="12"/>
        </w:numPr>
        <w:rPr>
          <w:rFonts w:cs="Times New Roman"/>
          <w:szCs w:val="20"/>
          <w:lang w:eastAsia="nl-NL"/>
        </w:rPr>
      </w:pPr>
      <w:r>
        <w:rPr>
          <w:rFonts w:cs="Times New Roman"/>
          <w:szCs w:val="20"/>
          <w:lang w:eastAsia="nl-NL"/>
        </w:rPr>
        <w:t>B</w:t>
      </w:r>
      <w:r w:rsidRPr="003A4C3B" w:rsidR="00414AF9">
        <w:rPr>
          <w:rFonts w:cs="Times New Roman"/>
          <w:szCs w:val="20"/>
          <w:lang w:eastAsia="nl-NL"/>
        </w:rPr>
        <w:t xml:space="preserve">eglazing wordt evenwijdig geplaatst in lijn met de binnenzijde van de aluminium rand, </w:t>
      </w:r>
      <w:r w:rsidRPr="003A4C3B">
        <w:rPr>
          <w:rFonts w:cs="Times New Roman"/>
          <w:szCs w:val="20"/>
          <w:lang w:eastAsia="nl-NL"/>
        </w:rPr>
        <w:t xml:space="preserve">en </w:t>
      </w:r>
      <w:r w:rsidRPr="003A4C3B" w:rsidR="00414AF9">
        <w:rPr>
          <w:rFonts w:cs="Times New Roman"/>
          <w:szCs w:val="20"/>
          <w:lang w:eastAsia="nl-NL"/>
        </w:rPr>
        <w:t>kozijnstijlen</w:t>
      </w:r>
      <w:r w:rsidRPr="003A4C3B">
        <w:rPr>
          <w:rFonts w:cs="Times New Roman"/>
          <w:szCs w:val="20"/>
          <w:lang w:eastAsia="nl-NL"/>
        </w:rPr>
        <w:t xml:space="preserve"> en </w:t>
      </w:r>
      <w:r w:rsidRPr="003A4C3B" w:rsidR="00414AF9">
        <w:rPr>
          <w:rFonts w:cs="Times New Roman"/>
          <w:szCs w:val="20"/>
          <w:lang w:eastAsia="nl-NL"/>
        </w:rPr>
        <w:t>dorpels.</w:t>
      </w:r>
    </w:p>
    <w:p w:rsidRPr="005421F9" w:rsidR="005421F9" w:rsidP="00043B96" w:rsidRDefault="005421F9" w14:paraId="61816834" w14:textId="0020E608">
      <w:pPr>
        <w:pStyle w:val="Lijstalinea"/>
        <w:numPr>
          <w:ilvl w:val="0"/>
          <w:numId w:val="12"/>
        </w:numPr>
        <w:rPr>
          <w:rFonts w:cs="Times New Roman"/>
          <w:szCs w:val="20"/>
          <w:lang w:eastAsia="nl-NL"/>
        </w:rPr>
      </w:pPr>
      <w:r w:rsidRPr="005421F9">
        <w:rPr>
          <w:rFonts w:cs="Times New Roman"/>
          <w:szCs w:val="20"/>
          <w:lang w:eastAsia="nl-NL"/>
        </w:rPr>
        <w:t xml:space="preserve">Stickers, merktekens en dergelijke worden verwijderd </w:t>
      </w:r>
    </w:p>
    <w:p w:rsidR="00314F6F" w:rsidP="00314F6F" w:rsidRDefault="00314F6F" w14:paraId="285DAD81" w14:textId="77777777"/>
    <w:p w:rsidRPr="00314F6F" w:rsidR="00C96450" w:rsidP="00314F6F" w:rsidRDefault="00C96450" w14:paraId="6C4F219E" w14:textId="77777777"/>
    <w:p w:rsidRPr="00EF2B29" w:rsidR="00387CCA" w:rsidP="00EF2B29" w:rsidRDefault="00387CCA" w14:paraId="29AA85EB" w14:textId="77777777">
      <w:pPr>
        <w:pStyle w:val="Kop2"/>
      </w:pPr>
      <w:bookmarkStart w:name="_Toc215085188" w:id="15"/>
      <w:r w:rsidRPr="00EF2B29">
        <w:t>Soorten glas</w:t>
      </w:r>
      <w:bookmarkEnd w:id="15"/>
    </w:p>
    <w:p w:rsidRPr="00D47E5B" w:rsidR="00387CCA" w:rsidP="00387CCA" w:rsidRDefault="00D47E5B" w14:paraId="0DE04FA2" w14:textId="530B17FB">
      <w:pPr>
        <w:pStyle w:val="Geenafstand"/>
        <w:rPr>
          <w:rFonts w:cstheme="minorHAnsi"/>
        </w:rPr>
      </w:pPr>
      <w:r>
        <w:rPr>
          <w:rFonts w:cstheme="minorHAnsi"/>
        </w:rPr>
        <w:t xml:space="preserve">De </w:t>
      </w:r>
      <w:r w:rsidRPr="00D47E5B" w:rsidR="00387CCA">
        <w:rPr>
          <w:rFonts w:cstheme="minorHAnsi"/>
        </w:rPr>
        <w:t xml:space="preserve">Opdrachtgever beschikt over een zeer grote diversiteit </w:t>
      </w:r>
      <w:r w:rsidRPr="00D47E5B" w:rsidR="009140E4">
        <w:rPr>
          <w:rFonts w:cstheme="minorHAnsi"/>
        </w:rPr>
        <w:t>beglazingssystemen</w:t>
      </w:r>
      <w:r w:rsidRPr="00D47E5B" w:rsidR="00387CCA">
        <w:rPr>
          <w:rFonts w:cstheme="minorHAnsi"/>
        </w:rPr>
        <w:t xml:space="preserve">, leverancier </w:t>
      </w:r>
      <w:r w:rsidRPr="00D47E5B">
        <w:rPr>
          <w:rFonts w:cstheme="minorHAnsi"/>
        </w:rPr>
        <w:t xml:space="preserve">moet </w:t>
      </w:r>
      <w:r w:rsidR="00E15E94">
        <w:rPr>
          <w:rFonts w:cstheme="minorHAnsi"/>
        </w:rPr>
        <w:t>minimaal onderstaande</w:t>
      </w:r>
      <w:r w:rsidRPr="00D47E5B" w:rsidR="00387CCA">
        <w:rPr>
          <w:rFonts w:cstheme="minorHAnsi"/>
        </w:rPr>
        <w:t xml:space="preserve"> soorten kunnen leveren</w:t>
      </w:r>
      <w:r w:rsidR="00EF2B29">
        <w:rPr>
          <w:rFonts w:cstheme="minorHAnsi"/>
        </w:rPr>
        <w:t xml:space="preserve"> en aanbrengen</w:t>
      </w:r>
      <w:r w:rsidR="00E15E94">
        <w:rPr>
          <w:rFonts w:cstheme="minorHAnsi"/>
        </w:rPr>
        <w:t>;</w:t>
      </w:r>
    </w:p>
    <w:p w:rsidR="003A7DA6" w:rsidP="003A7DA6" w:rsidRDefault="00D47E5B" w14:paraId="53495245" w14:textId="52202797">
      <w:pPr>
        <w:pStyle w:val="Style23"/>
        <w:ind w:left="360" w:firstLine="0"/>
        <w:rPr>
          <w:rFonts w:cs="Times New Roman"/>
          <w:color w:val="auto"/>
          <w:sz w:val="20"/>
          <w:szCs w:val="20"/>
        </w:rPr>
      </w:pPr>
      <w:r w:rsidRPr="000A7B46">
        <w:rPr>
          <w:rFonts w:cs="Times New Roman"/>
          <w:color w:val="auto"/>
          <w:sz w:val="20"/>
          <w:szCs w:val="20"/>
        </w:rPr>
        <w:t>Draadglas</w:t>
      </w:r>
      <w:r w:rsidR="000A7B46">
        <w:rPr>
          <w:rFonts w:cs="Times New Roman"/>
          <w:color w:val="auto"/>
          <w:sz w:val="20"/>
          <w:szCs w:val="20"/>
        </w:rPr>
        <w:t xml:space="preserve">, </w:t>
      </w:r>
      <w:proofErr w:type="spellStart"/>
      <w:r w:rsidR="001B413D">
        <w:rPr>
          <w:rFonts w:cs="Times New Roman"/>
          <w:color w:val="auto"/>
          <w:sz w:val="20"/>
          <w:szCs w:val="20"/>
        </w:rPr>
        <w:t>f</w:t>
      </w:r>
      <w:r w:rsidRPr="000A7B46">
        <w:rPr>
          <w:rFonts w:cs="Times New Roman"/>
          <w:color w:val="auto"/>
          <w:sz w:val="20"/>
          <w:szCs w:val="20"/>
        </w:rPr>
        <w:t>loatglas</w:t>
      </w:r>
      <w:proofErr w:type="spellEnd"/>
      <w:r w:rsidR="000A7B46">
        <w:rPr>
          <w:rFonts w:cs="Times New Roman"/>
          <w:color w:val="auto"/>
          <w:sz w:val="20"/>
          <w:szCs w:val="20"/>
        </w:rPr>
        <w:t xml:space="preserve">, </w:t>
      </w:r>
      <w:r w:rsidR="001B413D">
        <w:rPr>
          <w:rFonts w:cs="Times New Roman"/>
          <w:color w:val="auto"/>
          <w:sz w:val="20"/>
          <w:szCs w:val="20"/>
        </w:rPr>
        <w:t>g</w:t>
      </w:r>
      <w:r w:rsidRPr="000A7B46">
        <w:rPr>
          <w:rFonts w:cs="Times New Roman"/>
          <w:color w:val="auto"/>
          <w:sz w:val="20"/>
          <w:szCs w:val="20"/>
        </w:rPr>
        <w:t>elaagd glas</w:t>
      </w:r>
      <w:r w:rsidR="000A7B46">
        <w:rPr>
          <w:rFonts w:cs="Times New Roman"/>
          <w:color w:val="auto"/>
          <w:sz w:val="20"/>
          <w:szCs w:val="20"/>
        </w:rPr>
        <w:t xml:space="preserve">, </w:t>
      </w:r>
      <w:r w:rsidR="001B413D">
        <w:rPr>
          <w:rFonts w:cs="Times New Roman"/>
          <w:color w:val="auto"/>
          <w:sz w:val="20"/>
          <w:szCs w:val="20"/>
        </w:rPr>
        <w:t>g</w:t>
      </w:r>
      <w:r w:rsidRPr="000A7B46">
        <w:rPr>
          <w:rFonts w:cs="Times New Roman"/>
          <w:color w:val="auto"/>
          <w:sz w:val="20"/>
          <w:szCs w:val="20"/>
        </w:rPr>
        <w:t>ehard glas</w:t>
      </w:r>
      <w:r w:rsidR="003A7DA6">
        <w:rPr>
          <w:rFonts w:cs="Times New Roman"/>
          <w:color w:val="auto"/>
          <w:sz w:val="20"/>
          <w:szCs w:val="20"/>
        </w:rPr>
        <w:t xml:space="preserve">, </w:t>
      </w:r>
      <w:r w:rsidR="001B413D">
        <w:rPr>
          <w:rFonts w:cs="Times New Roman"/>
          <w:color w:val="auto"/>
          <w:sz w:val="20"/>
          <w:szCs w:val="20"/>
        </w:rPr>
        <w:t>v</w:t>
      </w:r>
      <w:r w:rsidRPr="00534212" w:rsidR="003A7DA6">
        <w:rPr>
          <w:rFonts w:cs="Times New Roman"/>
          <w:color w:val="auto"/>
          <w:sz w:val="20"/>
          <w:szCs w:val="20"/>
        </w:rPr>
        <w:t>eiligheidsglas</w:t>
      </w:r>
    </w:p>
    <w:p w:rsidRPr="00534212" w:rsidR="000A7B46" w:rsidP="000A7B46" w:rsidRDefault="001B413D" w14:paraId="2020545B" w14:textId="557A1ED8">
      <w:pPr>
        <w:pStyle w:val="Style23"/>
        <w:ind w:left="360" w:firstLine="0"/>
        <w:rPr>
          <w:rFonts w:cs="Times New Roman"/>
          <w:color w:val="auto"/>
          <w:sz w:val="20"/>
          <w:szCs w:val="20"/>
        </w:rPr>
      </w:pPr>
      <w:r>
        <w:rPr>
          <w:rFonts w:cs="Times New Roman"/>
          <w:color w:val="auto"/>
          <w:sz w:val="20"/>
          <w:szCs w:val="20"/>
        </w:rPr>
        <w:t>I</w:t>
      </w:r>
      <w:r w:rsidRPr="00534212" w:rsidR="00D47E5B">
        <w:rPr>
          <w:rFonts w:cs="Times New Roman"/>
          <w:color w:val="auto"/>
          <w:sz w:val="20"/>
          <w:szCs w:val="20"/>
        </w:rPr>
        <w:t xml:space="preserve">solatieglas </w:t>
      </w:r>
      <w:r w:rsidR="000A7B46">
        <w:rPr>
          <w:rFonts w:cs="Times New Roman"/>
          <w:color w:val="auto"/>
          <w:sz w:val="20"/>
          <w:szCs w:val="20"/>
        </w:rPr>
        <w:t>(</w:t>
      </w:r>
      <w:r w:rsidRPr="00534212" w:rsidR="00D47E5B">
        <w:rPr>
          <w:rFonts w:cs="Times New Roman"/>
          <w:color w:val="auto"/>
          <w:sz w:val="20"/>
          <w:szCs w:val="20"/>
        </w:rPr>
        <w:t>HR++</w:t>
      </w:r>
      <w:r w:rsidR="00275C50">
        <w:rPr>
          <w:rFonts w:cs="Times New Roman"/>
          <w:color w:val="auto"/>
          <w:sz w:val="20"/>
          <w:szCs w:val="20"/>
        </w:rPr>
        <w:t xml:space="preserve">/ HR+++ / </w:t>
      </w:r>
      <w:r w:rsidRPr="00534212" w:rsidR="00275C50">
        <w:rPr>
          <w:rFonts w:cs="Times New Roman"/>
          <w:color w:val="auto"/>
          <w:sz w:val="20"/>
          <w:szCs w:val="20"/>
        </w:rPr>
        <w:t>gelaagd</w:t>
      </w:r>
      <w:r w:rsidR="000A7B46">
        <w:rPr>
          <w:rFonts w:cs="Times New Roman"/>
          <w:color w:val="auto"/>
          <w:sz w:val="20"/>
          <w:szCs w:val="20"/>
        </w:rPr>
        <w:t>)</w:t>
      </w:r>
      <w:r w:rsidR="003A7DA6">
        <w:rPr>
          <w:rFonts w:cs="Times New Roman"/>
          <w:color w:val="auto"/>
          <w:sz w:val="20"/>
          <w:szCs w:val="20"/>
        </w:rPr>
        <w:t xml:space="preserve">, monumentenglas, </w:t>
      </w:r>
      <w:r>
        <w:rPr>
          <w:rFonts w:cs="Times New Roman"/>
          <w:color w:val="auto"/>
          <w:sz w:val="20"/>
          <w:szCs w:val="20"/>
        </w:rPr>
        <w:t>vacuümglas</w:t>
      </w:r>
      <w:r w:rsidR="000A7B46">
        <w:rPr>
          <w:rFonts w:cs="Times New Roman"/>
          <w:color w:val="auto"/>
          <w:sz w:val="20"/>
          <w:szCs w:val="20"/>
        </w:rPr>
        <w:t xml:space="preserve"> </w:t>
      </w:r>
      <w:r w:rsidR="000A7B46">
        <w:rPr>
          <w:rFonts w:cs="Times New Roman"/>
          <w:color w:val="auto"/>
          <w:sz w:val="20"/>
          <w:szCs w:val="20"/>
        </w:rPr>
        <w:tab/>
      </w:r>
    </w:p>
    <w:p w:rsidRPr="000A7B46" w:rsidR="00D47E5B" w:rsidP="000A7B46" w:rsidRDefault="001B413D" w14:paraId="22337539" w14:textId="59E8B6D5">
      <w:pPr>
        <w:pStyle w:val="Style23"/>
        <w:ind w:left="360" w:firstLine="0"/>
        <w:rPr>
          <w:rFonts w:cs="Times New Roman"/>
          <w:color w:val="auto"/>
          <w:sz w:val="20"/>
          <w:szCs w:val="20"/>
        </w:rPr>
      </w:pPr>
      <w:r>
        <w:rPr>
          <w:rFonts w:cs="Times New Roman"/>
          <w:color w:val="auto"/>
          <w:sz w:val="20"/>
          <w:szCs w:val="20"/>
        </w:rPr>
        <w:t>F</w:t>
      </w:r>
      <w:r w:rsidRPr="00534212" w:rsidR="003A7DA6">
        <w:rPr>
          <w:rFonts w:cs="Times New Roman"/>
          <w:color w:val="auto"/>
          <w:sz w:val="20"/>
          <w:szCs w:val="20"/>
        </w:rPr>
        <w:t>iguurglas</w:t>
      </w:r>
      <w:r w:rsidR="003A7DA6">
        <w:rPr>
          <w:rFonts w:cs="Times New Roman"/>
          <w:color w:val="auto"/>
          <w:sz w:val="20"/>
          <w:szCs w:val="20"/>
        </w:rPr>
        <w:t>, g</w:t>
      </w:r>
      <w:r w:rsidRPr="000A7B46" w:rsidR="00D47E5B">
        <w:rPr>
          <w:rFonts w:cs="Times New Roman"/>
          <w:color w:val="auto"/>
          <w:sz w:val="20"/>
          <w:szCs w:val="20"/>
        </w:rPr>
        <w:t>eëmailleerd glas</w:t>
      </w:r>
      <w:r w:rsidR="003A7DA6">
        <w:rPr>
          <w:rFonts w:cs="Times New Roman"/>
          <w:color w:val="auto"/>
          <w:sz w:val="20"/>
          <w:szCs w:val="20"/>
        </w:rPr>
        <w:t>,</w:t>
      </w:r>
      <w:r w:rsidRPr="000A7B46" w:rsidR="000A7B46">
        <w:rPr>
          <w:rFonts w:cs="Times New Roman"/>
          <w:color w:val="auto"/>
          <w:sz w:val="20"/>
          <w:szCs w:val="20"/>
        </w:rPr>
        <w:t xml:space="preserve"> </w:t>
      </w:r>
      <w:r w:rsidR="003A7DA6">
        <w:rPr>
          <w:rFonts w:cs="Times New Roman"/>
          <w:color w:val="auto"/>
          <w:sz w:val="20"/>
          <w:szCs w:val="20"/>
        </w:rPr>
        <w:t>g</w:t>
      </w:r>
      <w:r w:rsidRPr="000A7B46" w:rsidR="00D47E5B">
        <w:rPr>
          <w:rFonts w:cs="Times New Roman"/>
          <w:color w:val="auto"/>
          <w:sz w:val="20"/>
          <w:szCs w:val="20"/>
        </w:rPr>
        <w:t xml:space="preserve">las in </w:t>
      </w:r>
      <w:r w:rsidR="003A7DA6">
        <w:rPr>
          <w:rFonts w:cs="Times New Roman"/>
          <w:color w:val="auto"/>
          <w:sz w:val="20"/>
          <w:szCs w:val="20"/>
        </w:rPr>
        <w:t>l</w:t>
      </w:r>
      <w:r w:rsidRPr="000A7B46" w:rsidR="00D47E5B">
        <w:rPr>
          <w:rFonts w:cs="Times New Roman"/>
          <w:color w:val="auto"/>
          <w:sz w:val="20"/>
          <w:szCs w:val="20"/>
        </w:rPr>
        <w:t>ood</w:t>
      </w:r>
    </w:p>
    <w:p w:rsidR="00314F6F" w:rsidP="00314F6F" w:rsidRDefault="00314F6F" w14:paraId="68DE938E" w14:textId="77777777">
      <w:pPr>
        <w:pStyle w:val="Geenafstand"/>
        <w:rPr>
          <w:rFonts w:ascii="Calibri" w:hAnsi="Calibri" w:cs="Arial"/>
          <w:b/>
          <w:bCs/>
          <w:iCs/>
          <w:color w:val="000000"/>
          <w:sz w:val="24"/>
          <w:szCs w:val="24"/>
          <w:lang w:eastAsia="en-US"/>
        </w:rPr>
      </w:pPr>
    </w:p>
    <w:p w:rsidR="00BA0354" w:rsidRDefault="00BA0354" w14:paraId="54587480" w14:textId="3EB1194E">
      <w:pPr>
        <w:spacing w:after="200" w:line="276" w:lineRule="auto"/>
      </w:pPr>
      <w:r>
        <w:br w:type="page"/>
      </w:r>
    </w:p>
    <w:p w:rsidRPr="00E20D96" w:rsidR="00E20D96" w:rsidP="00E20D96" w:rsidRDefault="00E20D96" w14:paraId="4B9E5DC5" w14:textId="07F0C580">
      <w:pPr>
        <w:pStyle w:val="Kop2"/>
      </w:pPr>
      <w:bookmarkStart w:name="_Toc215085189" w:id="16"/>
      <w:r w:rsidRPr="00E20D96">
        <w:t>Afwijkingen</w:t>
      </w:r>
      <w:bookmarkEnd w:id="16"/>
    </w:p>
    <w:p w:rsidR="00E20D96" w:rsidP="00EE4EA6" w:rsidRDefault="00E20D96" w14:paraId="23362618" w14:textId="78F763D7">
      <w:pPr>
        <w:pStyle w:val="Geenafstand"/>
        <w:rPr>
          <w:rFonts w:cstheme="minorHAnsi"/>
        </w:rPr>
      </w:pPr>
      <w:r w:rsidRPr="00E20D96">
        <w:rPr>
          <w:rFonts w:cstheme="minorHAnsi"/>
        </w:rPr>
        <w:t>Beglazing dient na plaatsing vrij te zijn van zichtbare schades</w:t>
      </w:r>
      <w:r w:rsidR="00EE4EA6">
        <w:rPr>
          <w:rFonts w:cstheme="minorHAnsi"/>
        </w:rPr>
        <w:t xml:space="preserve">. </w:t>
      </w:r>
      <w:r w:rsidRPr="00E20D96">
        <w:rPr>
          <w:rFonts w:cstheme="minorHAnsi"/>
        </w:rPr>
        <w:t>Afwijkingen</w:t>
      </w:r>
      <w:r w:rsidRPr="001E7E78" w:rsidR="001E7E78">
        <w:rPr>
          <w:rFonts w:cstheme="minorHAnsi"/>
        </w:rPr>
        <w:t xml:space="preserve"> </w:t>
      </w:r>
      <w:r w:rsidRPr="00E20D96" w:rsidR="001E7E78">
        <w:rPr>
          <w:rFonts w:cstheme="minorHAnsi"/>
        </w:rPr>
        <w:t>per m² ruitoppervlak</w:t>
      </w:r>
      <w:r w:rsidRPr="00E20D96">
        <w:rPr>
          <w:rFonts w:cstheme="minorHAnsi"/>
        </w:rPr>
        <w:t xml:space="preserve"> zijn toegestaan conform de onderstaande tabel</w:t>
      </w:r>
      <w:r w:rsidR="00EE4EA6">
        <w:rPr>
          <w:rFonts w:cstheme="minorHAnsi"/>
        </w:rPr>
        <w:t>, t</w:t>
      </w:r>
      <w:r w:rsidRPr="00E20D96">
        <w:rPr>
          <w:rFonts w:cstheme="minorHAnsi"/>
        </w:rPr>
        <w:t>oelaatbare glasfouten mogen niet gelijktijdig tot het maximale aantal in één ruit voorkomen.</w:t>
      </w:r>
    </w:p>
    <w:p w:rsidR="008E2CB8" w:rsidP="00EE4EA6" w:rsidRDefault="008E2CB8" w14:paraId="33DD64D2" w14:textId="77777777">
      <w:pPr>
        <w:pStyle w:val="Geenafstand"/>
        <w:rPr>
          <w:rFonts w:cstheme="minorHAnsi"/>
        </w:rPr>
      </w:pPr>
    </w:p>
    <w:tbl>
      <w:tblPr>
        <w:tblW w:w="9781" w:type="dxa"/>
        <w:tblInd w:w="-142" w:type="dxa"/>
        <w:tblCellMar>
          <w:left w:w="70" w:type="dxa"/>
          <w:right w:w="70" w:type="dxa"/>
        </w:tblCellMar>
        <w:tblLook w:val="04A0" w:firstRow="1" w:lastRow="0" w:firstColumn="1" w:lastColumn="0" w:noHBand="0" w:noVBand="1"/>
      </w:tblPr>
      <w:tblGrid>
        <w:gridCol w:w="2410"/>
        <w:gridCol w:w="1843"/>
        <w:gridCol w:w="2552"/>
        <w:gridCol w:w="2976"/>
      </w:tblGrid>
      <w:tr w:rsidRPr="00A85A5C" w:rsidR="00F648C0" w:rsidTr="00F648C0" w14:paraId="45FDCA12" w14:textId="77777777">
        <w:trPr>
          <w:trHeight w:val="300"/>
        </w:trPr>
        <w:tc>
          <w:tcPr>
            <w:tcW w:w="2410" w:type="dxa"/>
            <w:tcBorders>
              <w:top w:val="nil"/>
              <w:left w:val="nil"/>
              <w:bottom w:val="nil"/>
              <w:right w:val="nil"/>
            </w:tcBorders>
            <w:noWrap/>
            <w:vAlign w:val="center"/>
            <w:hideMark/>
          </w:tcPr>
          <w:p w:rsidRPr="00A85A5C" w:rsidR="00A85A5C" w:rsidP="00A85A5C" w:rsidRDefault="00A85A5C" w14:paraId="11F4C440" w14:textId="77777777">
            <w:pPr>
              <w:spacing w:line="240" w:lineRule="auto"/>
              <w:rPr>
                <w:rFonts w:ascii="Times New Roman" w:hAnsi="Times New Roman"/>
                <w:sz w:val="24"/>
                <w:szCs w:val="24"/>
              </w:rPr>
            </w:pPr>
          </w:p>
        </w:tc>
        <w:tc>
          <w:tcPr>
            <w:tcW w:w="1843" w:type="dxa"/>
            <w:tcBorders>
              <w:top w:val="nil"/>
              <w:left w:val="nil"/>
              <w:bottom w:val="nil"/>
              <w:right w:val="nil"/>
            </w:tcBorders>
            <w:noWrap/>
            <w:vAlign w:val="bottom"/>
            <w:hideMark/>
          </w:tcPr>
          <w:p w:rsidRPr="00A85A5C" w:rsidR="00A85A5C" w:rsidP="00A85A5C" w:rsidRDefault="00A85A5C" w14:paraId="76198D1C" w14:textId="77777777">
            <w:pPr>
              <w:spacing w:line="240" w:lineRule="auto"/>
              <w:rPr>
                <w:rFonts w:ascii="Times New Roman" w:hAnsi="Times New Roman"/>
              </w:rPr>
            </w:pPr>
          </w:p>
        </w:tc>
        <w:tc>
          <w:tcPr>
            <w:tcW w:w="5528" w:type="dxa"/>
            <w:gridSpan w:val="2"/>
            <w:tcBorders>
              <w:top w:val="single" w:color="auto" w:sz="4" w:space="0"/>
              <w:left w:val="single" w:color="auto" w:sz="4" w:space="0"/>
              <w:bottom w:val="single" w:color="auto" w:sz="4" w:space="0"/>
              <w:right w:val="single" w:color="000000" w:sz="4" w:space="0"/>
            </w:tcBorders>
            <w:noWrap/>
            <w:vAlign w:val="bottom"/>
            <w:hideMark/>
          </w:tcPr>
          <w:p w:rsidRPr="00A85A5C" w:rsidR="00A85A5C" w:rsidP="00A85A5C" w:rsidRDefault="00A85A5C" w14:paraId="4D475E69" w14:textId="77777777">
            <w:pPr>
              <w:spacing w:line="240" w:lineRule="auto"/>
              <w:jc w:val="center"/>
              <w:rPr>
                <w:rFonts w:ascii="Aptos Narrow" w:hAnsi="Aptos Narrow"/>
                <w:color w:val="000000"/>
                <w:sz w:val="22"/>
                <w:szCs w:val="22"/>
              </w:rPr>
            </w:pPr>
            <w:r w:rsidRPr="00A85A5C">
              <w:rPr>
                <w:rFonts w:ascii="Aptos Narrow" w:hAnsi="Aptos Narrow"/>
                <w:color w:val="000000"/>
                <w:sz w:val="22"/>
                <w:szCs w:val="22"/>
              </w:rPr>
              <w:t>Oppervlakte van de ruit</w:t>
            </w:r>
          </w:p>
        </w:tc>
      </w:tr>
      <w:tr w:rsidRPr="00A85A5C" w:rsidR="00A85A5C" w:rsidTr="00F648C0" w14:paraId="6BB12FB6" w14:textId="77777777">
        <w:trPr>
          <w:trHeight w:val="300"/>
        </w:trPr>
        <w:tc>
          <w:tcPr>
            <w:tcW w:w="2410" w:type="dxa"/>
            <w:tcBorders>
              <w:top w:val="single" w:color="auto" w:sz="4" w:space="0"/>
              <w:left w:val="single" w:color="auto" w:sz="4" w:space="0"/>
              <w:bottom w:val="single" w:color="auto" w:sz="4" w:space="0"/>
              <w:right w:val="single" w:color="auto" w:sz="4" w:space="0"/>
            </w:tcBorders>
            <w:vAlign w:val="center"/>
            <w:hideMark/>
          </w:tcPr>
          <w:p w:rsidRPr="00A85A5C" w:rsidR="00A85A5C" w:rsidP="00A85A5C" w:rsidRDefault="00A85A5C" w14:paraId="343DEBE8" w14:textId="77777777">
            <w:pPr>
              <w:spacing w:line="240" w:lineRule="auto"/>
              <w:rPr>
                <w:rFonts w:cs="Arial"/>
                <w:b/>
                <w:bCs/>
                <w:color w:val="000000"/>
              </w:rPr>
            </w:pPr>
            <w:r w:rsidRPr="00A85A5C">
              <w:rPr>
                <w:rFonts w:cs="Arial"/>
                <w:b/>
                <w:bCs/>
                <w:color w:val="000000"/>
              </w:rPr>
              <w:t>Fout</w:t>
            </w:r>
          </w:p>
        </w:tc>
        <w:tc>
          <w:tcPr>
            <w:tcW w:w="1843" w:type="dxa"/>
            <w:tcBorders>
              <w:top w:val="single" w:color="auto" w:sz="4" w:space="0"/>
              <w:left w:val="nil"/>
              <w:bottom w:val="single" w:color="auto" w:sz="4" w:space="0"/>
              <w:right w:val="single" w:color="auto" w:sz="4" w:space="0"/>
            </w:tcBorders>
            <w:vAlign w:val="center"/>
            <w:hideMark/>
          </w:tcPr>
          <w:p w:rsidRPr="00A85A5C" w:rsidR="00A85A5C" w:rsidP="00A85A5C" w:rsidRDefault="00A85A5C" w14:paraId="468FF52E" w14:textId="77777777">
            <w:pPr>
              <w:spacing w:line="240" w:lineRule="auto"/>
              <w:rPr>
                <w:rFonts w:cs="Arial"/>
                <w:b/>
                <w:bCs/>
                <w:color w:val="000000"/>
              </w:rPr>
            </w:pPr>
            <w:r w:rsidRPr="00A85A5C">
              <w:rPr>
                <w:rFonts w:cs="Arial"/>
                <w:b/>
                <w:bCs/>
                <w:color w:val="000000"/>
              </w:rPr>
              <w:t>Omvang fout</w:t>
            </w:r>
          </w:p>
        </w:tc>
        <w:tc>
          <w:tcPr>
            <w:tcW w:w="2552" w:type="dxa"/>
            <w:tcBorders>
              <w:top w:val="nil"/>
              <w:left w:val="nil"/>
              <w:bottom w:val="single" w:color="auto" w:sz="4" w:space="0"/>
              <w:right w:val="single" w:color="auto" w:sz="4" w:space="0"/>
            </w:tcBorders>
            <w:vAlign w:val="center"/>
            <w:hideMark/>
          </w:tcPr>
          <w:p w:rsidRPr="00A85A5C" w:rsidR="00A85A5C" w:rsidP="00A85A5C" w:rsidRDefault="00A85A5C" w14:paraId="1BBDADA5" w14:textId="77777777">
            <w:pPr>
              <w:spacing w:line="240" w:lineRule="auto"/>
              <w:rPr>
                <w:rFonts w:cs="Arial"/>
                <w:b/>
                <w:bCs/>
                <w:color w:val="000000"/>
              </w:rPr>
            </w:pPr>
            <w:r w:rsidRPr="00A85A5C">
              <w:rPr>
                <w:rFonts w:cs="Arial"/>
                <w:b/>
                <w:bCs/>
                <w:color w:val="000000"/>
              </w:rPr>
              <w:t>≤ 1,5 m²</w:t>
            </w:r>
          </w:p>
        </w:tc>
        <w:tc>
          <w:tcPr>
            <w:tcW w:w="2976" w:type="dxa"/>
            <w:tcBorders>
              <w:top w:val="nil"/>
              <w:left w:val="nil"/>
              <w:bottom w:val="single" w:color="auto" w:sz="4" w:space="0"/>
              <w:right w:val="single" w:color="auto" w:sz="4" w:space="0"/>
            </w:tcBorders>
            <w:vAlign w:val="center"/>
            <w:hideMark/>
          </w:tcPr>
          <w:p w:rsidRPr="00A85A5C" w:rsidR="00A85A5C" w:rsidP="00A85A5C" w:rsidRDefault="00A85A5C" w14:paraId="56BB54CD" w14:textId="77777777">
            <w:pPr>
              <w:spacing w:line="240" w:lineRule="auto"/>
              <w:rPr>
                <w:rFonts w:cs="Arial"/>
                <w:b/>
                <w:bCs/>
                <w:color w:val="000000"/>
              </w:rPr>
            </w:pPr>
            <w:r w:rsidRPr="00A85A5C">
              <w:rPr>
                <w:rFonts w:cs="Arial"/>
                <w:b/>
                <w:bCs/>
                <w:color w:val="000000"/>
              </w:rPr>
              <w:t>&gt; 1,5 m²</w:t>
            </w:r>
          </w:p>
        </w:tc>
      </w:tr>
      <w:tr w:rsidRPr="00A85A5C" w:rsidR="00A85A5C" w:rsidTr="00F648C0" w14:paraId="79C7468D" w14:textId="77777777">
        <w:trPr>
          <w:trHeight w:val="300"/>
        </w:trPr>
        <w:tc>
          <w:tcPr>
            <w:tcW w:w="2410" w:type="dxa"/>
            <w:tcBorders>
              <w:top w:val="nil"/>
              <w:left w:val="single" w:color="auto" w:sz="4" w:space="0"/>
              <w:bottom w:val="nil"/>
              <w:right w:val="nil"/>
            </w:tcBorders>
            <w:vAlign w:val="center"/>
            <w:hideMark/>
          </w:tcPr>
          <w:p w:rsidRPr="00A85A5C" w:rsidR="00A85A5C" w:rsidP="00A85A5C" w:rsidRDefault="00A85A5C" w14:paraId="078040E6" w14:textId="77777777">
            <w:pPr>
              <w:spacing w:line="240" w:lineRule="auto"/>
              <w:rPr>
                <w:rFonts w:cs="Arial"/>
                <w:b/>
                <w:bCs/>
                <w:color w:val="000000"/>
              </w:rPr>
            </w:pPr>
            <w:r w:rsidRPr="00A85A5C">
              <w:rPr>
                <w:rFonts w:cs="Arial"/>
                <w:b/>
                <w:bCs/>
                <w:color w:val="000000"/>
              </w:rPr>
              <w:t>Bellen</w:t>
            </w:r>
          </w:p>
        </w:tc>
        <w:tc>
          <w:tcPr>
            <w:tcW w:w="1843" w:type="dxa"/>
            <w:tcBorders>
              <w:top w:val="nil"/>
              <w:left w:val="single" w:color="auto" w:sz="4" w:space="0"/>
              <w:bottom w:val="single" w:color="auto" w:sz="4" w:space="0"/>
              <w:right w:val="single" w:color="auto" w:sz="4" w:space="0"/>
            </w:tcBorders>
            <w:vAlign w:val="center"/>
            <w:hideMark/>
          </w:tcPr>
          <w:p w:rsidRPr="00A85A5C" w:rsidR="00A85A5C" w:rsidP="00A85A5C" w:rsidRDefault="00A85A5C" w14:paraId="5E465AB2" w14:textId="0A3D323F">
            <w:pPr>
              <w:spacing w:line="240" w:lineRule="auto"/>
              <w:rPr>
                <w:rFonts w:cs="Arial"/>
                <w:color w:val="000000"/>
              </w:rPr>
            </w:pPr>
            <w:r w:rsidRPr="00A85A5C">
              <w:rPr>
                <w:rFonts w:cs="Arial"/>
                <w:color w:val="000000"/>
              </w:rPr>
              <w:t>&lt; 0,4mm</w:t>
            </w:r>
          </w:p>
        </w:tc>
        <w:tc>
          <w:tcPr>
            <w:tcW w:w="2552" w:type="dxa"/>
            <w:tcBorders>
              <w:top w:val="nil"/>
              <w:left w:val="nil"/>
              <w:bottom w:val="single" w:color="auto" w:sz="4" w:space="0"/>
              <w:right w:val="single" w:color="auto" w:sz="4" w:space="0"/>
            </w:tcBorders>
            <w:vAlign w:val="center"/>
            <w:hideMark/>
          </w:tcPr>
          <w:p w:rsidRPr="00A85A5C" w:rsidR="00A85A5C" w:rsidP="00A85A5C" w:rsidRDefault="00A85A5C" w14:paraId="4C123FC5" w14:textId="77777777">
            <w:pPr>
              <w:spacing w:line="240" w:lineRule="auto"/>
              <w:rPr>
                <w:rFonts w:cs="Arial"/>
                <w:color w:val="000000"/>
              </w:rPr>
            </w:pPr>
            <w:r w:rsidRPr="00A85A5C">
              <w:rPr>
                <w:rFonts w:cs="Arial"/>
                <w:color w:val="000000"/>
              </w:rPr>
              <w:t>Toelaatbaar, mits niet gezaaid</w:t>
            </w:r>
          </w:p>
        </w:tc>
        <w:tc>
          <w:tcPr>
            <w:tcW w:w="2976" w:type="dxa"/>
            <w:tcBorders>
              <w:top w:val="nil"/>
              <w:left w:val="nil"/>
              <w:bottom w:val="single" w:color="auto" w:sz="4" w:space="0"/>
              <w:right w:val="single" w:color="auto" w:sz="4" w:space="0"/>
            </w:tcBorders>
            <w:vAlign w:val="center"/>
            <w:hideMark/>
          </w:tcPr>
          <w:p w:rsidRPr="00A85A5C" w:rsidR="00A85A5C" w:rsidP="00A85A5C" w:rsidRDefault="00A85A5C" w14:paraId="732551FD" w14:textId="77777777">
            <w:pPr>
              <w:spacing w:line="240" w:lineRule="auto"/>
              <w:rPr>
                <w:rFonts w:cs="Arial"/>
                <w:color w:val="000000"/>
              </w:rPr>
            </w:pPr>
            <w:r w:rsidRPr="00A85A5C">
              <w:rPr>
                <w:rFonts w:cs="Arial"/>
                <w:color w:val="000000"/>
              </w:rPr>
              <w:t>Toelaatbaar, mits niet gezaaid</w:t>
            </w:r>
          </w:p>
        </w:tc>
      </w:tr>
      <w:tr w:rsidRPr="00A85A5C" w:rsidR="00A85A5C" w:rsidTr="00F648C0" w14:paraId="10266D3C" w14:textId="77777777">
        <w:trPr>
          <w:trHeight w:val="510"/>
        </w:trPr>
        <w:tc>
          <w:tcPr>
            <w:tcW w:w="2410" w:type="dxa"/>
            <w:tcBorders>
              <w:top w:val="nil"/>
              <w:left w:val="single" w:color="auto" w:sz="4" w:space="0"/>
              <w:bottom w:val="nil"/>
              <w:right w:val="nil"/>
            </w:tcBorders>
            <w:vAlign w:val="center"/>
            <w:hideMark/>
          </w:tcPr>
          <w:p w:rsidRPr="00A85A5C" w:rsidR="00A85A5C" w:rsidP="00A85A5C" w:rsidRDefault="00A85A5C" w14:paraId="6CEA81EF" w14:textId="77777777">
            <w:pPr>
              <w:spacing w:line="240" w:lineRule="auto"/>
              <w:rPr>
                <w:rFonts w:cs="Arial"/>
                <w:color w:val="000000"/>
              </w:rPr>
            </w:pPr>
            <w:r w:rsidRPr="00A85A5C">
              <w:rPr>
                <w:rFonts w:cs="Arial"/>
                <w:color w:val="000000"/>
              </w:rPr>
              <w:t> </w:t>
            </w:r>
          </w:p>
        </w:tc>
        <w:tc>
          <w:tcPr>
            <w:tcW w:w="1843" w:type="dxa"/>
            <w:tcBorders>
              <w:top w:val="nil"/>
              <w:left w:val="single" w:color="auto" w:sz="4" w:space="0"/>
              <w:bottom w:val="single" w:color="auto" w:sz="4" w:space="0"/>
              <w:right w:val="single" w:color="auto" w:sz="4" w:space="0"/>
            </w:tcBorders>
            <w:vAlign w:val="center"/>
            <w:hideMark/>
          </w:tcPr>
          <w:p w:rsidRPr="00A85A5C" w:rsidR="00A85A5C" w:rsidP="00A85A5C" w:rsidRDefault="00A85A5C" w14:paraId="7B87B19F" w14:textId="43BE7D13">
            <w:pPr>
              <w:spacing w:line="240" w:lineRule="auto"/>
              <w:rPr>
                <w:rFonts w:cs="Arial"/>
                <w:color w:val="000000"/>
              </w:rPr>
            </w:pPr>
            <w:r w:rsidRPr="00A85A5C">
              <w:rPr>
                <w:rFonts w:cs="Arial"/>
                <w:color w:val="000000"/>
              </w:rPr>
              <w:t>0,4mm tot 1,5mm</w:t>
            </w:r>
          </w:p>
        </w:tc>
        <w:tc>
          <w:tcPr>
            <w:tcW w:w="2552" w:type="dxa"/>
            <w:tcBorders>
              <w:top w:val="nil"/>
              <w:left w:val="nil"/>
              <w:bottom w:val="single" w:color="auto" w:sz="4" w:space="0"/>
              <w:right w:val="single" w:color="auto" w:sz="4" w:space="0"/>
            </w:tcBorders>
            <w:vAlign w:val="center"/>
            <w:hideMark/>
          </w:tcPr>
          <w:p w:rsidRPr="00A85A5C" w:rsidR="00A85A5C" w:rsidP="00A85A5C" w:rsidRDefault="00A85A5C" w14:paraId="1FB60E16" w14:textId="77777777">
            <w:pPr>
              <w:spacing w:line="240" w:lineRule="auto"/>
              <w:rPr>
                <w:rFonts w:cs="Arial"/>
                <w:color w:val="000000"/>
              </w:rPr>
            </w:pPr>
            <w:r w:rsidRPr="00A85A5C">
              <w:rPr>
                <w:rFonts w:cs="Arial"/>
                <w:color w:val="000000"/>
              </w:rPr>
              <w:t>1 in centrale zone en 2 in randzone toelaatbaar</w:t>
            </w:r>
          </w:p>
        </w:tc>
        <w:tc>
          <w:tcPr>
            <w:tcW w:w="2976" w:type="dxa"/>
            <w:tcBorders>
              <w:top w:val="nil"/>
              <w:left w:val="nil"/>
              <w:bottom w:val="single" w:color="auto" w:sz="4" w:space="0"/>
              <w:right w:val="single" w:color="auto" w:sz="4" w:space="0"/>
            </w:tcBorders>
            <w:vAlign w:val="center"/>
            <w:hideMark/>
          </w:tcPr>
          <w:p w:rsidRPr="00A85A5C" w:rsidR="00A85A5C" w:rsidP="00A85A5C" w:rsidRDefault="00A85A5C" w14:paraId="26471612" w14:textId="77777777">
            <w:pPr>
              <w:spacing w:line="240" w:lineRule="auto"/>
              <w:rPr>
                <w:rFonts w:cs="Arial"/>
                <w:color w:val="000000"/>
              </w:rPr>
            </w:pPr>
            <w:r w:rsidRPr="00A85A5C">
              <w:rPr>
                <w:rFonts w:cs="Arial"/>
                <w:color w:val="000000"/>
              </w:rPr>
              <w:t>1 in centrale zone en 3 in randzone toelaatbaar</w:t>
            </w:r>
          </w:p>
        </w:tc>
      </w:tr>
      <w:tr w:rsidRPr="00A85A5C" w:rsidR="00A85A5C" w:rsidTr="00F648C0" w14:paraId="4A33A233" w14:textId="77777777">
        <w:trPr>
          <w:trHeight w:val="510"/>
        </w:trPr>
        <w:tc>
          <w:tcPr>
            <w:tcW w:w="2410" w:type="dxa"/>
            <w:tcBorders>
              <w:top w:val="nil"/>
              <w:left w:val="single" w:color="auto" w:sz="4" w:space="0"/>
              <w:bottom w:val="nil"/>
              <w:right w:val="nil"/>
            </w:tcBorders>
            <w:vAlign w:val="center"/>
            <w:hideMark/>
          </w:tcPr>
          <w:p w:rsidRPr="00A85A5C" w:rsidR="00A85A5C" w:rsidP="00A85A5C" w:rsidRDefault="00A85A5C" w14:paraId="2D394F38" w14:textId="77777777">
            <w:pPr>
              <w:spacing w:line="240" w:lineRule="auto"/>
              <w:rPr>
                <w:rFonts w:cs="Arial"/>
                <w:color w:val="000000"/>
              </w:rPr>
            </w:pPr>
            <w:r w:rsidRPr="00A85A5C">
              <w:rPr>
                <w:rFonts w:cs="Arial"/>
                <w:color w:val="000000"/>
              </w:rPr>
              <w:t> </w:t>
            </w:r>
          </w:p>
        </w:tc>
        <w:tc>
          <w:tcPr>
            <w:tcW w:w="1843" w:type="dxa"/>
            <w:tcBorders>
              <w:top w:val="nil"/>
              <w:left w:val="single" w:color="auto" w:sz="4" w:space="0"/>
              <w:bottom w:val="single" w:color="auto" w:sz="4" w:space="0"/>
              <w:right w:val="single" w:color="auto" w:sz="4" w:space="0"/>
            </w:tcBorders>
            <w:vAlign w:val="center"/>
            <w:hideMark/>
          </w:tcPr>
          <w:p w:rsidRPr="00A85A5C" w:rsidR="00A85A5C" w:rsidP="00A85A5C" w:rsidRDefault="00A85A5C" w14:paraId="0AA0E892" w14:textId="5A8F54C8">
            <w:pPr>
              <w:spacing w:line="240" w:lineRule="auto"/>
              <w:rPr>
                <w:rFonts w:cs="Arial"/>
                <w:color w:val="000000"/>
              </w:rPr>
            </w:pPr>
            <w:r w:rsidRPr="00A85A5C">
              <w:rPr>
                <w:rFonts w:cs="Arial"/>
                <w:color w:val="000000"/>
              </w:rPr>
              <w:t>1,5mm t/m 3mm</w:t>
            </w:r>
          </w:p>
        </w:tc>
        <w:tc>
          <w:tcPr>
            <w:tcW w:w="2552" w:type="dxa"/>
            <w:tcBorders>
              <w:top w:val="nil"/>
              <w:left w:val="nil"/>
              <w:bottom w:val="single" w:color="auto" w:sz="4" w:space="0"/>
              <w:right w:val="single" w:color="auto" w:sz="4" w:space="0"/>
            </w:tcBorders>
            <w:vAlign w:val="center"/>
            <w:hideMark/>
          </w:tcPr>
          <w:p w:rsidRPr="00A85A5C" w:rsidR="00A85A5C" w:rsidP="00A85A5C" w:rsidRDefault="00A85A5C" w14:paraId="5A06D89E" w14:textId="77777777">
            <w:pPr>
              <w:spacing w:line="240" w:lineRule="auto"/>
              <w:rPr>
                <w:rFonts w:cs="Arial"/>
                <w:color w:val="000000"/>
              </w:rPr>
            </w:pPr>
            <w:r w:rsidRPr="00A85A5C">
              <w:rPr>
                <w:rFonts w:cs="Arial"/>
                <w:color w:val="000000"/>
              </w:rPr>
              <w:t>1 in randzone toelaatbaar</w:t>
            </w:r>
          </w:p>
        </w:tc>
        <w:tc>
          <w:tcPr>
            <w:tcW w:w="2976" w:type="dxa"/>
            <w:tcBorders>
              <w:top w:val="nil"/>
              <w:left w:val="nil"/>
              <w:bottom w:val="single" w:color="auto" w:sz="4" w:space="0"/>
              <w:right w:val="single" w:color="auto" w:sz="4" w:space="0"/>
            </w:tcBorders>
            <w:vAlign w:val="center"/>
            <w:hideMark/>
          </w:tcPr>
          <w:p w:rsidRPr="00A85A5C" w:rsidR="00A85A5C" w:rsidP="00A85A5C" w:rsidRDefault="00A85A5C" w14:paraId="53B10C59" w14:textId="77777777">
            <w:pPr>
              <w:spacing w:line="240" w:lineRule="auto"/>
              <w:rPr>
                <w:rFonts w:cs="Arial"/>
                <w:color w:val="000000"/>
              </w:rPr>
            </w:pPr>
            <w:r w:rsidRPr="00A85A5C">
              <w:rPr>
                <w:rFonts w:cs="Arial"/>
                <w:color w:val="000000"/>
              </w:rPr>
              <w:t>1 in centrale zone en 3 in randzone toelaatbaar</w:t>
            </w:r>
          </w:p>
        </w:tc>
      </w:tr>
      <w:tr w:rsidRPr="00A85A5C" w:rsidR="00A85A5C" w:rsidTr="00F648C0" w14:paraId="015DE050" w14:textId="77777777">
        <w:trPr>
          <w:trHeight w:val="510"/>
        </w:trPr>
        <w:tc>
          <w:tcPr>
            <w:tcW w:w="2410" w:type="dxa"/>
            <w:tcBorders>
              <w:top w:val="nil"/>
              <w:left w:val="single" w:color="auto" w:sz="4" w:space="0"/>
              <w:bottom w:val="nil"/>
              <w:right w:val="nil"/>
            </w:tcBorders>
            <w:vAlign w:val="center"/>
            <w:hideMark/>
          </w:tcPr>
          <w:p w:rsidRPr="00A85A5C" w:rsidR="00A85A5C" w:rsidP="00A85A5C" w:rsidRDefault="00A85A5C" w14:paraId="39E25FA3" w14:textId="77777777">
            <w:pPr>
              <w:spacing w:line="240" w:lineRule="auto"/>
              <w:rPr>
                <w:rFonts w:cs="Arial"/>
                <w:color w:val="000000"/>
              </w:rPr>
            </w:pPr>
            <w:r w:rsidRPr="00A85A5C">
              <w:rPr>
                <w:rFonts w:cs="Arial"/>
                <w:color w:val="000000"/>
              </w:rPr>
              <w:t> </w:t>
            </w:r>
          </w:p>
        </w:tc>
        <w:tc>
          <w:tcPr>
            <w:tcW w:w="1843" w:type="dxa"/>
            <w:tcBorders>
              <w:top w:val="nil"/>
              <w:left w:val="single" w:color="auto" w:sz="4" w:space="0"/>
              <w:bottom w:val="single" w:color="auto" w:sz="4" w:space="0"/>
              <w:right w:val="single" w:color="auto" w:sz="4" w:space="0"/>
            </w:tcBorders>
            <w:vAlign w:val="center"/>
            <w:hideMark/>
          </w:tcPr>
          <w:p w:rsidRPr="00A85A5C" w:rsidR="00A85A5C" w:rsidP="00A85A5C" w:rsidRDefault="00A85A5C" w14:paraId="3C7BB347" w14:textId="47B452E6">
            <w:pPr>
              <w:spacing w:line="240" w:lineRule="auto"/>
              <w:rPr>
                <w:rFonts w:cs="Arial"/>
                <w:color w:val="000000"/>
              </w:rPr>
            </w:pPr>
            <w:r w:rsidRPr="00A85A5C">
              <w:rPr>
                <w:rFonts w:cs="Arial"/>
                <w:color w:val="000000"/>
              </w:rPr>
              <w:t>&gt; 3mm</w:t>
            </w:r>
          </w:p>
        </w:tc>
        <w:tc>
          <w:tcPr>
            <w:tcW w:w="2552" w:type="dxa"/>
            <w:tcBorders>
              <w:top w:val="nil"/>
              <w:left w:val="nil"/>
              <w:bottom w:val="single" w:color="auto" w:sz="4" w:space="0"/>
              <w:right w:val="single" w:color="auto" w:sz="4" w:space="0"/>
            </w:tcBorders>
            <w:vAlign w:val="center"/>
            <w:hideMark/>
          </w:tcPr>
          <w:p w:rsidRPr="00A85A5C" w:rsidR="00A85A5C" w:rsidP="00A85A5C" w:rsidRDefault="00A85A5C" w14:paraId="70997412" w14:textId="77777777">
            <w:pPr>
              <w:spacing w:line="240" w:lineRule="auto"/>
              <w:rPr>
                <w:rFonts w:cs="Arial"/>
                <w:color w:val="000000"/>
              </w:rPr>
            </w:pPr>
            <w:r w:rsidRPr="00A85A5C">
              <w:rPr>
                <w:rFonts w:cs="Arial"/>
                <w:color w:val="000000"/>
              </w:rPr>
              <w:t>Niet toelaatbaar</w:t>
            </w:r>
          </w:p>
        </w:tc>
        <w:tc>
          <w:tcPr>
            <w:tcW w:w="2976" w:type="dxa"/>
            <w:tcBorders>
              <w:top w:val="nil"/>
              <w:left w:val="nil"/>
              <w:bottom w:val="single" w:color="auto" w:sz="4" w:space="0"/>
              <w:right w:val="single" w:color="auto" w:sz="4" w:space="0"/>
            </w:tcBorders>
            <w:vAlign w:val="center"/>
            <w:hideMark/>
          </w:tcPr>
          <w:p w:rsidRPr="00A85A5C" w:rsidR="00A85A5C" w:rsidP="00A85A5C" w:rsidRDefault="00A85A5C" w14:paraId="4A06C91B" w14:textId="77777777">
            <w:pPr>
              <w:spacing w:line="240" w:lineRule="auto"/>
              <w:rPr>
                <w:rFonts w:cs="Arial"/>
                <w:color w:val="000000"/>
              </w:rPr>
            </w:pPr>
            <w:r w:rsidRPr="00A85A5C">
              <w:rPr>
                <w:rFonts w:cs="Arial"/>
                <w:color w:val="000000"/>
              </w:rPr>
              <w:t>Tot 4,5 m² niet toelaatbaar, daarboven in randzone 2 toelaatbaar</w:t>
            </w:r>
          </w:p>
        </w:tc>
      </w:tr>
      <w:tr w:rsidRPr="00A85A5C" w:rsidR="00A85A5C" w:rsidTr="00F648C0" w14:paraId="548C85D0" w14:textId="77777777">
        <w:trPr>
          <w:trHeight w:val="300"/>
        </w:trPr>
        <w:tc>
          <w:tcPr>
            <w:tcW w:w="2410" w:type="dxa"/>
            <w:tcBorders>
              <w:top w:val="single" w:color="auto" w:sz="4" w:space="0"/>
              <w:left w:val="single" w:color="auto" w:sz="4" w:space="0"/>
              <w:bottom w:val="single" w:color="auto" w:sz="4" w:space="0"/>
              <w:right w:val="nil"/>
            </w:tcBorders>
            <w:vAlign w:val="center"/>
            <w:hideMark/>
          </w:tcPr>
          <w:p w:rsidRPr="00A85A5C" w:rsidR="00A85A5C" w:rsidP="00A85A5C" w:rsidRDefault="00A85A5C" w14:paraId="097305D4" w14:textId="77777777">
            <w:pPr>
              <w:spacing w:line="240" w:lineRule="auto"/>
              <w:rPr>
                <w:rFonts w:cs="Arial"/>
                <w:b/>
                <w:bCs/>
                <w:color w:val="000000"/>
              </w:rPr>
            </w:pPr>
            <w:r w:rsidRPr="00A85A5C">
              <w:rPr>
                <w:rFonts w:cs="Arial"/>
                <w:b/>
                <w:bCs/>
                <w:color w:val="000000"/>
              </w:rPr>
              <w:t>Slier of traan</w:t>
            </w:r>
          </w:p>
        </w:tc>
        <w:tc>
          <w:tcPr>
            <w:tcW w:w="1843" w:type="dxa"/>
            <w:tcBorders>
              <w:top w:val="nil"/>
              <w:left w:val="single" w:color="auto" w:sz="4" w:space="0"/>
              <w:bottom w:val="single" w:color="auto" w:sz="4" w:space="0"/>
              <w:right w:val="single" w:color="auto" w:sz="4" w:space="0"/>
            </w:tcBorders>
            <w:vAlign w:val="center"/>
            <w:hideMark/>
          </w:tcPr>
          <w:p w:rsidRPr="00A85A5C" w:rsidR="00A85A5C" w:rsidP="00A85A5C" w:rsidRDefault="00A85A5C" w14:paraId="1CB3424D" w14:textId="77777777">
            <w:pPr>
              <w:spacing w:line="240" w:lineRule="auto"/>
              <w:rPr>
                <w:rFonts w:cs="Arial"/>
                <w:color w:val="000000"/>
              </w:rPr>
            </w:pPr>
            <w:r w:rsidRPr="00A85A5C">
              <w:rPr>
                <w:rFonts w:cs="Arial"/>
                <w:color w:val="000000"/>
              </w:rPr>
              <w:t> </w:t>
            </w:r>
          </w:p>
        </w:tc>
        <w:tc>
          <w:tcPr>
            <w:tcW w:w="2552" w:type="dxa"/>
            <w:tcBorders>
              <w:top w:val="nil"/>
              <w:left w:val="nil"/>
              <w:bottom w:val="single" w:color="auto" w:sz="4" w:space="0"/>
              <w:right w:val="single" w:color="auto" w:sz="4" w:space="0"/>
            </w:tcBorders>
            <w:vAlign w:val="center"/>
            <w:hideMark/>
          </w:tcPr>
          <w:p w:rsidRPr="00A85A5C" w:rsidR="00A85A5C" w:rsidP="00A85A5C" w:rsidRDefault="00A85A5C" w14:paraId="2403505D" w14:textId="77777777">
            <w:pPr>
              <w:spacing w:line="240" w:lineRule="auto"/>
              <w:rPr>
                <w:rFonts w:cs="Arial"/>
                <w:color w:val="000000"/>
              </w:rPr>
            </w:pPr>
            <w:r w:rsidRPr="00A85A5C">
              <w:rPr>
                <w:rFonts w:cs="Arial"/>
                <w:color w:val="000000"/>
              </w:rPr>
              <w:t>Niet toelaatbaar</w:t>
            </w:r>
          </w:p>
        </w:tc>
        <w:tc>
          <w:tcPr>
            <w:tcW w:w="2976" w:type="dxa"/>
            <w:tcBorders>
              <w:top w:val="nil"/>
              <w:left w:val="nil"/>
              <w:bottom w:val="single" w:color="auto" w:sz="4" w:space="0"/>
              <w:right w:val="single" w:color="auto" w:sz="4" w:space="0"/>
            </w:tcBorders>
            <w:vAlign w:val="center"/>
            <w:hideMark/>
          </w:tcPr>
          <w:p w:rsidRPr="00A85A5C" w:rsidR="00A85A5C" w:rsidP="00A85A5C" w:rsidRDefault="00A85A5C" w14:paraId="2E2ECD73" w14:textId="77777777">
            <w:pPr>
              <w:spacing w:line="240" w:lineRule="auto"/>
              <w:rPr>
                <w:rFonts w:cs="Arial"/>
                <w:color w:val="000000"/>
              </w:rPr>
            </w:pPr>
            <w:r w:rsidRPr="00A85A5C">
              <w:rPr>
                <w:rFonts w:cs="Arial"/>
                <w:color w:val="000000"/>
              </w:rPr>
              <w:t>Niet toelaatbaar</w:t>
            </w:r>
          </w:p>
        </w:tc>
      </w:tr>
      <w:tr w:rsidRPr="00A85A5C" w:rsidR="00A85A5C" w:rsidTr="00F648C0" w14:paraId="70527805" w14:textId="77777777">
        <w:trPr>
          <w:trHeight w:val="300"/>
        </w:trPr>
        <w:tc>
          <w:tcPr>
            <w:tcW w:w="2410" w:type="dxa"/>
            <w:tcBorders>
              <w:top w:val="nil"/>
              <w:left w:val="single" w:color="auto" w:sz="4" w:space="0"/>
              <w:bottom w:val="single" w:color="auto" w:sz="4" w:space="0"/>
              <w:right w:val="single" w:color="auto" w:sz="4" w:space="0"/>
            </w:tcBorders>
            <w:vAlign w:val="center"/>
            <w:hideMark/>
          </w:tcPr>
          <w:p w:rsidRPr="00A85A5C" w:rsidR="00A85A5C" w:rsidP="00A85A5C" w:rsidRDefault="00A85A5C" w14:paraId="2DF65444" w14:textId="77777777">
            <w:pPr>
              <w:spacing w:line="240" w:lineRule="auto"/>
              <w:rPr>
                <w:rFonts w:cs="Arial"/>
                <w:b/>
                <w:bCs/>
                <w:color w:val="000000"/>
              </w:rPr>
            </w:pPr>
            <w:r w:rsidRPr="00A85A5C">
              <w:rPr>
                <w:rFonts w:cs="Arial"/>
                <w:b/>
                <w:bCs/>
                <w:color w:val="000000"/>
              </w:rPr>
              <w:t>Barstjes</w:t>
            </w:r>
          </w:p>
        </w:tc>
        <w:tc>
          <w:tcPr>
            <w:tcW w:w="1843" w:type="dxa"/>
            <w:tcBorders>
              <w:top w:val="nil"/>
              <w:left w:val="nil"/>
              <w:bottom w:val="single" w:color="auto" w:sz="4" w:space="0"/>
              <w:right w:val="single" w:color="auto" w:sz="4" w:space="0"/>
            </w:tcBorders>
            <w:vAlign w:val="center"/>
            <w:hideMark/>
          </w:tcPr>
          <w:p w:rsidRPr="00A85A5C" w:rsidR="00A85A5C" w:rsidP="00A85A5C" w:rsidRDefault="00A85A5C" w14:paraId="5E0B92D0" w14:textId="77777777">
            <w:pPr>
              <w:spacing w:line="240" w:lineRule="auto"/>
              <w:rPr>
                <w:rFonts w:cs="Arial"/>
                <w:color w:val="000000"/>
              </w:rPr>
            </w:pPr>
            <w:r w:rsidRPr="00A85A5C">
              <w:rPr>
                <w:rFonts w:cs="Arial"/>
                <w:color w:val="000000"/>
              </w:rPr>
              <w:t> </w:t>
            </w:r>
          </w:p>
        </w:tc>
        <w:tc>
          <w:tcPr>
            <w:tcW w:w="2552" w:type="dxa"/>
            <w:tcBorders>
              <w:top w:val="nil"/>
              <w:left w:val="nil"/>
              <w:bottom w:val="single" w:color="auto" w:sz="4" w:space="0"/>
              <w:right w:val="single" w:color="auto" w:sz="4" w:space="0"/>
            </w:tcBorders>
            <w:vAlign w:val="center"/>
            <w:hideMark/>
          </w:tcPr>
          <w:p w:rsidRPr="00A85A5C" w:rsidR="00A85A5C" w:rsidP="00A85A5C" w:rsidRDefault="00A85A5C" w14:paraId="7D0C14CB" w14:textId="77777777">
            <w:pPr>
              <w:spacing w:line="240" w:lineRule="auto"/>
              <w:rPr>
                <w:rFonts w:cs="Arial"/>
                <w:color w:val="000000"/>
              </w:rPr>
            </w:pPr>
            <w:r w:rsidRPr="00A85A5C">
              <w:rPr>
                <w:rFonts w:cs="Arial"/>
                <w:color w:val="000000"/>
              </w:rPr>
              <w:t>Niet toelaatbaar</w:t>
            </w:r>
          </w:p>
        </w:tc>
        <w:tc>
          <w:tcPr>
            <w:tcW w:w="2976" w:type="dxa"/>
            <w:tcBorders>
              <w:top w:val="nil"/>
              <w:left w:val="nil"/>
              <w:bottom w:val="single" w:color="auto" w:sz="4" w:space="0"/>
              <w:right w:val="single" w:color="auto" w:sz="4" w:space="0"/>
            </w:tcBorders>
            <w:vAlign w:val="center"/>
            <w:hideMark/>
          </w:tcPr>
          <w:p w:rsidRPr="00A85A5C" w:rsidR="00A85A5C" w:rsidP="00A85A5C" w:rsidRDefault="00A85A5C" w14:paraId="5386AAC7" w14:textId="77777777">
            <w:pPr>
              <w:spacing w:line="240" w:lineRule="auto"/>
              <w:rPr>
                <w:rFonts w:cs="Arial"/>
                <w:color w:val="000000"/>
              </w:rPr>
            </w:pPr>
            <w:r w:rsidRPr="00A85A5C">
              <w:rPr>
                <w:rFonts w:cs="Arial"/>
                <w:color w:val="000000"/>
              </w:rPr>
              <w:t>Niet toelaatbaar</w:t>
            </w:r>
          </w:p>
        </w:tc>
      </w:tr>
      <w:tr w:rsidRPr="00A85A5C" w:rsidR="00A85A5C" w:rsidTr="00F648C0" w14:paraId="3AFC029D" w14:textId="77777777">
        <w:trPr>
          <w:trHeight w:val="300"/>
        </w:trPr>
        <w:tc>
          <w:tcPr>
            <w:tcW w:w="2410" w:type="dxa"/>
            <w:tcBorders>
              <w:top w:val="nil"/>
              <w:left w:val="single" w:color="auto" w:sz="4" w:space="0"/>
              <w:bottom w:val="single" w:color="auto" w:sz="4" w:space="0"/>
              <w:right w:val="single" w:color="auto" w:sz="4" w:space="0"/>
            </w:tcBorders>
            <w:vAlign w:val="center"/>
            <w:hideMark/>
          </w:tcPr>
          <w:p w:rsidRPr="00A85A5C" w:rsidR="00A85A5C" w:rsidP="00A85A5C" w:rsidRDefault="00A85A5C" w14:paraId="26D34EF4" w14:textId="77777777">
            <w:pPr>
              <w:spacing w:line="240" w:lineRule="auto"/>
              <w:rPr>
                <w:rFonts w:cs="Arial"/>
                <w:b/>
                <w:bCs/>
                <w:color w:val="000000"/>
              </w:rPr>
            </w:pPr>
            <w:r w:rsidRPr="00A85A5C">
              <w:rPr>
                <w:rFonts w:cs="Arial"/>
                <w:b/>
                <w:bCs/>
                <w:color w:val="000000"/>
              </w:rPr>
              <w:t>Steentjes</w:t>
            </w:r>
          </w:p>
        </w:tc>
        <w:tc>
          <w:tcPr>
            <w:tcW w:w="1843" w:type="dxa"/>
            <w:tcBorders>
              <w:top w:val="nil"/>
              <w:left w:val="nil"/>
              <w:bottom w:val="single" w:color="auto" w:sz="4" w:space="0"/>
              <w:right w:val="single" w:color="auto" w:sz="4" w:space="0"/>
            </w:tcBorders>
            <w:vAlign w:val="center"/>
            <w:hideMark/>
          </w:tcPr>
          <w:p w:rsidRPr="00A85A5C" w:rsidR="00A85A5C" w:rsidP="00A85A5C" w:rsidRDefault="00A85A5C" w14:paraId="1388B94A" w14:textId="77777777">
            <w:pPr>
              <w:spacing w:line="240" w:lineRule="auto"/>
              <w:rPr>
                <w:rFonts w:cs="Arial"/>
                <w:color w:val="000000"/>
              </w:rPr>
            </w:pPr>
            <w:r w:rsidRPr="00A85A5C">
              <w:rPr>
                <w:rFonts w:cs="Arial"/>
                <w:color w:val="000000"/>
              </w:rPr>
              <w:t> </w:t>
            </w:r>
          </w:p>
        </w:tc>
        <w:tc>
          <w:tcPr>
            <w:tcW w:w="2552" w:type="dxa"/>
            <w:tcBorders>
              <w:top w:val="nil"/>
              <w:left w:val="nil"/>
              <w:bottom w:val="single" w:color="auto" w:sz="4" w:space="0"/>
              <w:right w:val="single" w:color="auto" w:sz="4" w:space="0"/>
            </w:tcBorders>
            <w:vAlign w:val="center"/>
            <w:hideMark/>
          </w:tcPr>
          <w:p w:rsidRPr="00A85A5C" w:rsidR="00A85A5C" w:rsidP="00A85A5C" w:rsidRDefault="00A85A5C" w14:paraId="7F390CC4" w14:textId="77777777">
            <w:pPr>
              <w:spacing w:line="240" w:lineRule="auto"/>
              <w:rPr>
                <w:rFonts w:cs="Arial"/>
                <w:color w:val="000000"/>
              </w:rPr>
            </w:pPr>
            <w:r w:rsidRPr="00A85A5C">
              <w:rPr>
                <w:rFonts w:cs="Arial"/>
                <w:color w:val="000000"/>
              </w:rPr>
              <w:t>Niet toelaatbaar</w:t>
            </w:r>
          </w:p>
        </w:tc>
        <w:tc>
          <w:tcPr>
            <w:tcW w:w="2976" w:type="dxa"/>
            <w:tcBorders>
              <w:top w:val="nil"/>
              <w:left w:val="nil"/>
              <w:bottom w:val="single" w:color="auto" w:sz="4" w:space="0"/>
              <w:right w:val="single" w:color="auto" w:sz="4" w:space="0"/>
            </w:tcBorders>
            <w:vAlign w:val="center"/>
            <w:hideMark/>
          </w:tcPr>
          <w:p w:rsidRPr="00A85A5C" w:rsidR="00A85A5C" w:rsidP="00A85A5C" w:rsidRDefault="00A85A5C" w14:paraId="4AABC6F2" w14:textId="77777777">
            <w:pPr>
              <w:spacing w:line="240" w:lineRule="auto"/>
              <w:rPr>
                <w:rFonts w:cs="Arial"/>
                <w:color w:val="000000"/>
              </w:rPr>
            </w:pPr>
            <w:r w:rsidRPr="00A85A5C">
              <w:rPr>
                <w:rFonts w:cs="Arial"/>
                <w:color w:val="000000"/>
              </w:rPr>
              <w:t>Niet toelaatbaar</w:t>
            </w:r>
          </w:p>
        </w:tc>
      </w:tr>
      <w:tr w:rsidRPr="00A85A5C" w:rsidR="00A85A5C" w:rsidTr="00F648C0" w14:paraId="7D0D19FB" w14:textId="77777777">
        <w:trPr>
          <w:trHeight w:val="765"/>
        </w:trPr>
        <w:tc>
          <w:tcPr>
            <w:tcW w:w="2410" w:type="dxa"/>
            <w:tcBorders>
              <w:top w:val="nil"/>
              <w:left w:val="single" w:color="auto" w:sz="4" w:space="0"/>
              <w:bottom w:val="single" w:color="auto" w:sz="4" w:space="0"/>
              <w:right w:val="single" w:color="auto" w:sz="4" w:space="0"/>
            </w:tcBorders>
            <w:vAlign w:val="center"/>
            <w:hideMark/>
          </w:tcPr>
          <w:p w:rsidRPr="00A85A5C" w:rsidR="00A85A5C" w:rsidP="00A85A5C" w:rsidRDefault="00A85A5C" w14:paraId="70FD0C8F" w14:textId="77777777">
            <w:pPr>
              <w:spacing w:line="240" w:lineRule="auto"/>
              <w:rPr>
                <w:rFonts w:cs="Arial"/>
                <w:b/>
                <w:bCs/>
                <w:color w:val="000000"/>
              </w:rPr>
            </w:pPr>
            <w:r w:rsidRPr="00A85A5C">
              <w:rPr>
                <w:rFonts w:cs="Arial"/>
                <w:b/>
                <w:bCs/>
                <w:color w:val="000000"/>
              </w:rPr>
              <w:t>Putjes en kleine vlekjes</w:t>
            </w:r>
          </w:p>
        </w:tc>
        <w:tc>
          <w:tcPr>
            <w:tcW w:w="1843" w:type="dxa"/>
            <w:tcBorders>
              <w:top w:val="nil"/>
              <w:left w:val="nil"/>
              <w:bottom w:val="single" w:color="auto" w:sz="4" w:space="0"/>
              <w:right w:val="single" w:color="auto" w:sz="4" w:space="0"/>
            </w:tcBorders>
            <w:vAlign w:val="center"/>
            <w:hideMark/>
          </w:tcPr>
          <w:p w:rsidRPr="00A85A5C" w:rsidR="00A85A5C" w:rsidP="00A85A5C" w:rsidRDefault="00A85A5C" w14:paraId="36D7CDC0" w14:textId="77777777">
            <w:pPr>
              <w:spacing w:line="240" w:lineRule="auto"/>
              <w:rPr>
                <w:rFonts w:cs="Arial"/>
                <w:color w:val="000000"/>
              </w:rPr>
            </w:pPr>
            <w:r w:rsidRPr="00A85A5C">
              <w:rPr>
                <w:rFonts w:cs="Arial"/>
                <w:color w:val="000000"/>
              </w:rPr>
              <w:t> </w:t>
            </w:r>
          </w:p>
        </w:tc>
        <w:tc>
          <w:tcPr>
            <w:tcW w:w="2552" w:type="dxa"/>
            <w:tcBorders>
              <w:top w:val="nil"/>
              <w:left w:val="nil"/>
              <w:bottom w:val="single" w:color="auto" w:sz="4" w:space="0"/>
              <w:right w:val="single" w:color="auto" w:sz="4" w:space="0"/>
            </w:tcBorders>
            <w:vAlign w:val="center"/>
            <w:hideMark/>
          </w:tcPr>
          <w:p w:rsidRPr="00A85A5C" w:rsidR="00A85A5C" w:rsidP="00A85A5C" w:rsidRDefault="00A85A5C" w14:paraId="0FFD05B6" w14:textId="77777777">
            <w:pPr>
              <w:spacing w:line="240" w:lineRule="auto"/>
              <w:rPr>
                <w:rFonts w:cs="Arial"/>
                <w:color w:val="000000"/>
              </w:rPr>
            </w:pPr>
            <w:r w:rsidRPr="00A85A5C">
              <w:rPr>
                <w:rFonts w:cs="Arial"/>
                <w:color w:val="000000"/>
              </w:rPr>
              <w:t>Toelaatbaar, mits niet storend</w:t>
            </w:r>
          </w:p>
        </w:tc>
        <w:tc>
          <w:tcPr>
            <w:tcW w:w="2976" w:type="dxa"/>
            <w:tcBorders>
              <w:top w:val="nil"/>
              <w:left w:val="nil"/>
              <w:bottom w:val="single" w:color="auto" w:sz="4" w:space="0"/>
              <w:right w:val="single" w:color="auto" w:sz="4" w:space="0"/>
            </w:tcBorders>
            <w:vAlign w:val="center"/>
            <w:hideMark/>
          </w:tcPr>
          <w:p w:rsidRPr="00A85A5C" w:rsidR="00A85A5C" w:rsidP="00A85A5C" w:rsidRDefault="00A85A5C" w14:paraId="78D0CB1D" w14:textId="77777777">
            <w:pPr>
              <w:spacing w:line="240" w:lineRule="auto"/>
              <w:rPr>
                <w:rFonts w:cs="Arial"/>
                <w:color w:val="000000"/>
              </w:rPr>
            </w:pPr>
            <w:r w:rsidRPr="00A85A5C">
              <w:rPr>
                <w:rFonts w:cs="Arial"/>
                <w:color w:val="000000"/>
              </w:rPr>
              <w:t>In centrale zone toelaatbaar, mits niet storend; in randzone 2 toelaatbaar</w:t>
            </w:r>
          </w:p>
        </w:tc>
      </w:tr>
      <w:tr w:rsidRPr="00A85A5C" w:rsidR="00A85A5C" w:rsidTr="00F648C0" w14:paraId="538F3AA3" w14:textId="77777777">
        <w:trPr>
          <w:trHeight w:val="510"/>
        </w:trPr>
        <w:tc>
          <w:tcPr>
            <w:tcW w:w="2410" w:type="dxa"/>
            <w:tcBorders>
              <w:top w:val="nil"/>
              <w:left w:val="single" w:color="auto" w:sz="4" w:space="0"/>
              <w:bottom w:val="single" w:color="auto" w:sz="4" w:space="0"/>
              <w:right w:val="single" w:color="auto" w:sz="4" w:space="0"/>
            </w:tcBorders>
            <w:vAlign w:val="center"/>
            <w:hideMark/>
          </w:tcPr>
          <w:p w:rsidRPr="00A85A5C" w:rsidR="00A85A5C" w:rsidP="00A85A5C" w:rsidRDefault="00A85A5C" w14:paraId="7AAABB86" w14:textId="77777777">
            <w:pPr>
              <w:spacing w:line="240" w:lineRule="auto"/>
              <w:rPr>
                <w:rFonts w:cs="Arial"/>
                <w:b/>
                <w:bCs/>
                <w:color w:val="000000"/>
              </w:rPr>
            </w:pPr>
            <w:r w:rsidRPr="00A85A5C">
              <w:rPr>
                <w:rFonts w:cs="Arial"/>
                <w:b/>
                <w:bCs/>
                <w:color w:val="000000"/>
              </w:rPr>
              <w:t>Voelbare krassen</w:t>
            </w:r>
          </w:p>
        </w:tc>
        <w:tc>
          <w:tcPr>
            <w:tcW w:w="1843" w:type="dxa"/>
            <w:tcBorders>
              <w:top w:val="nil"/>
              <w:left w:val="nil"/>
              <w:bottom w:val="single" w:color="auto" w:sz="4" w:space="0"/>
              <w:right w:val="single" w:color="auto" w:sz="4" w:space="0"/>
            </w:tcBorders>
            <w:vAlign w:val="center"/>
            <w:hideMark/>
          </w:tcPr>
          <w:p w:rsidRPr="00A85A5C" w:rsidR="00A85A5C" w:rsidP="00A85A5C" w:rsidRDefault="00A85A5C" w14:paraId="02E901F0" w14:textId="77777777">
            <w:pPr>
              <w:spacing w:line="240" w:lineRule="auto"/>
              <w:rPr>
                <w:rFonts w:cs="Arial"/>
                <w:color w:val="000000"/>
              </w:rPr>
            </w:pPr>
            <w:r w:rsidRPr="00A85A5C">
              <w:rPr>
                <w:rFonts w:cs="Arial"/>
                <w:color w:val="000000"/>
              </w:rPr>
              <w:t> </w:t>
            </w:r>
          </w:p>
        </w:tc>
        <w:tc>
          <w:tcPr>
            <w:tcW w:w="2552" w:type="dxa"/>
            <w:tcBorders>
              <w:top w:val="nil"/>
              <w:left w:val="nil"/>
              <w:bottom w:val="single" w:color="auto" w:sz="4" w:space="0"/>
              <w:right w:val="single" w:color="auto" w:sz="4" w:space="0"/>
            </w:tcBorders>
            <w:vAlign w:val="center"/>
            <w:hideMark/>
          </w:tcPr>
          <w:p w:rsidRPr="00A85A5C" w:rsidR="00A85A5C" w:rsidP="00A85A5C" w:rsidRDefault="00A85A5C" w14:paraId="3FFC0A36" w14:textId="77777777">
            <w:pPr>
              <w:spacing w:line="240" w:lineRule="auto"/>
              <w:rPr>
                <w:rFonts w:cs="Arial"/>
                <w:color w:val="000000"/>
              </w:rPr>
            </w:pPr>
            <w:r w:rsidRPr="00A85A5C">
              <w:rPr>
                <w:rFonts w:cs="Arial"/>
                <w:color w:val="000000"/>
              </w:rPr>
              <w:t>In randzone 2 toelaatbaar</w:t>
            </w:r>
          </w:p>
        </w:tc>
        <w:tc>
          <w:tcPr>
            <w:tcW w:w="2976" w:type="dxa"/>
            <w:tcBorders>
              <w:top w:val="nil"/>
              <w:left w:val="nil"/>
              <w:bottom w:val="single" w:color="auto" w:sz="4" w:space="0"/>
              <w:right w:val="single" w:color="auto" w:sz="4" w:space="0"/>
            </w:tcBorders>
            <w:vAlign w:val="center"/>
            <w:hideMark/>
          </w:tcPr>
          <w:p w:rsidRPr="00A85A5C" w:rsidR="00A85A5C" w:rsidP="00A85A5C" w:rsidRDefault="00A85A5C" w14:paraId="43209209" w14:textId="77777777">
            <w:pPr>
              <w:spacing w:line="240" w:lineRule="auto"/>
              <w:rPr>
                <w:rFonts w:cs="Arial"/>
                <w:color w:val="000000"/>
              </w:rPr>
            </w:pPr>
            <w:r w:rsidRPr="00A85A5C">
              <w:rPr>
                <w:rFonts w:cs="Arial"/>
                <w:color w:val="000000"/>
              </w:rPr>
              <w:t>In centrale zone 3 en randzone toelaatbaar</w:t>
            </w:r>
          </w:p>
        </w:tc>
      </w:tr>
      <w:tr w:rsidRPr="00A85A5C" w:rsidR="00A85A5C" w:rsidTr="00F648C0" w14:paraId="39B17804" w14:textId="77777777">
        <w:trPr>
          <w:trHeight w:val="300"/>
        </w:trPr>
        <w:tc>
          <w:tcPr>
            <w:tcW w:w="2410" w:type="dxa"/>
            <w:tcBorders>
              <w:top w:val="single" w:color="auto" w:sz="4" w:space="0"/>
              <w:left w:val="single" w:color="auto" w:sz="4" w:space="0"/>
              <w:right w:val="single" w:color="auto" w:sz="4" w:space="0"/>
            </w:tcBorders>
            <w:vAlign w:val="center"/>
            <w:hideMark/>
          </w:tcPr>
          <w:p w:rsidRPr="00A85A5C" w:rsidR="00A85A5C" w:rsidP="00A85A5C" w:rsidRDefault="00A85A5C" w14:paraId="38C9511D" w14:textId="77777777">
            <w:pPr>
              <w:spacing w:line="240" w:lineRule="auto"/>
              <w:rPr>
                <w:rFonts w:cs="Arial"/>
                <w:b/>
                <w:bCs/>
                <w:color w:val="000000"/>
              </w:rPr>
            </w:pPr>
            <w:r w:rsidRPr="00A85A5C">
              <w:rPr>
                <w:rFonts w:cs="Arial"/>
                <w:b/>
                <w:bCs/>
                <w:color w:val="000000"/>
              </w:rPr>
              <w:t>Haarkrassen</w:t>
            </w:r>
          </w:p>
        </w:tc>
        <w:tc>
          <w:tcPr>
            <w:tcW w:w="1843" w:type="dxa"/>
            <w:tcBorders>
              <w:top w:val="nil"/>
              <w:left w:val="single" w:color="auto" w:sz="4" w:space="0"/>
              <w:bottom w:val="single" w:color="auto" w:sz="4" w:space="0"/>
              <w:right w:val="single" w:color="auto" w:sz="4" w:space="0"/>
            </w:tcBorders>
            <w:vAlign w:val="center"/>
            <w:hideMark/>
          </w:tcPr>
          <w:p w:rsidRPr="00A85A5C" w:rsidR="00A85A5C" w:rsidP="00A85A5C" w:rsidRDefault="00A85A5C" w14:paraId="1E398D78" w14:textId="6BDD1E04">
            <w:pPr>
              <w:spacing w:line="240" w:lineRule="auto"/>
              <w:rPr>
                <w:rFonts w:cs="Arial"/>
                <w:color w:val="000000"/>
              </w:rPr>
            </w:pPr>
            <w:r w:rsidRPr="00A85A5C">
              <w:rPr>
                <w:rFonts w:cs="Arial"/>
                <w:color w:val="000000"/>
              </w:rPr>
              <w:t>&lt; 50mm</w:t>
            </w:r>
          </w:p>
        </w:tc>
        <w:tc>
          <w:tcPr>
            <w:tcW w:w="2552" w:type="dxa"/>
            <w:tcBorders>
              <w:top w:val="nil"/>
              <w:left w:val="nil"/>
              <w:bottom w:val="single" w:color="auto" w:sz="4" w:space="0"/>
              <w:right w:val="single" w:color="auto" w:sz="4" w:space="0"/>
            </w:tcBorders>
            <w:vAlign w:val="center"/>
            <w:hideMark/>
          </w:tcPr>
          <w:p w:rsidRPr="00A85A5C" w:rsidR="00A85A5C" w:rsidP="00A85A5C" w:rsidRDefault="00A85A5C" w14:paraId="20F4F675" w14:textId="77777777">
            <w:pPr>
              <w:spacing w:line="240" w:lineRule="auto"/>
              <w:rPr>
                <w:rFonts w:cs="Arial"/>
                <w:color w:val="000000"/>
              </w:rPr>
            </w:pPr>
            <w:r w:rsidRPr="00A85A5C">
              <w:rPr>
                <w:rFonts w:cs="Arial"/>
                <w:color w:val="000000"/>
              </w:rPr>
              <w:t>3 toelaatbaar</w:t>
            </w:r>
          </w:p>
        </w:tc>
        <w:tc>
          <w:tcPr>
            <w:tcW w:w="2976" w:type="dxa"/>
            <w:tcBorders>
              <w:top w:val="nil"/>
              <w:left w:val="nil"/>
              <w:bottom w:val="single" w:color="auto" w:sz="4" w:space="0"/>
              <w:right w:val="single" w:color="auto" w:sz="4" w:space="0"/>
            </w:tcBorders>
            <w:vAlign w:val="center"/>
            <w:hideMark/>
          </w:tcPr>
          <w:p w:rsidRPr="00A85A5C" w:rsidR="00A85A5C" w:rsidP="00A85A5C" w:rsidRDefault="00A85A5C" w14:paraId="709FB361" w14:textId="77777777">
            <w:pPr>
              <w:spacing w:line="240" w:lineRule="auto"/>
              <w:rPr>
                <w:rFonts w:cs="Arial"/>
                <w:color w:val="000000"/>
              </w:rPr>
            </w:pPr>
            <w:r w:rsidRPr="00A85A5C">
              <w:rPr>
                <w:rFonts w:cs="Arial"/>
                <w:color w:val="000000"/>
              </w:rPr>
              <w:t>5 toelaatbaar</w:t>
            </w:r>
          </w:p>
        </w:tc>
      </w:tr>
      <w:tr w:rsidRPr="00A85A5C" w:rsidR="00A85A5C" w:rsidTr="00F648C0" w14:paraId="5F074D7C" w14:textId="77777777">
        <w:trPr>
          <w:trHeight w:val="300"/>
        </w:trPr>
        <w:tc>
          <w:tcPr>
            <w:tcW w:w="2410" w:type="dxa"/>
            <w:tcBorders>
              <w:top w:val="nil"/>
              <w:left w:val="single" w:color="auto" w:sz="4" w:space="0"/>
              <w:bottom w:val="single" w:color="auto" w:sz="4" w:space="0"/>
              <w:right w:val="single" w:color="auto" w:sz="4" w:space="0"/>
            </w:tcBorders>
            <w:vAlign w:val="center"/>
            <w:hideMark/>
          </w:tcPr>
          <w:p w:rsidRPr="00A85A5C" w:rsidR="00A85A5C" w:rsidP="00A85A5C" w:rsidRDefault="00A85A5C" w14:paraId="6855FAF5" w14:textId="77777777">
            <w:pPr>
              <w:spacing w:line="240" w:lineRule="auto"/>
              <w:rPr>
                <w:rFonts w:cs="Arial"/>
                <w:color w:val="000000"/>
              </w:rPr>
            </w:pPr>
            <w:r w:rsidRPr="00A85A5C">
              <w:rPr>
                <w:rFonts w:cs="Arial"/>
                <w:color w:val="000000"/>
              </w:rPr>
              <w:t> </w:t>
            </w:r>
          </w:p>
        </w:tc>
        <w:tc>
          <w:tcPr>
            <w:tcW w:w="1843" w:type="dxa"/>
            <w:tcBorders>
              <w:top w:val="nil"/>
              <w:left w:val="single" w:color="auto" w:sz="4" w:space="0"/>
              <w:bottom w:val="single" w:color="auto" w:sz="4" w:space="0"/>
              <w:right w:val="single" w:color="auto" w:sz="4" w:space="0"/>
            </w:tcBorders>
            <w:vAlign w:val="center"/>
            <w:hideMark/>
          </w:tcPr>
          <w:p w:rsidRPr="00A85A5C" w:rsidR="00A85A5C" w:rsidP="00A85A5C" w:rsidRDefault="00A85A5C" w14:paraId="45896A1C" w14:textId="1CD55ED7">
            <w:pPr>
              <w:spacing w:line="240" w:lineRule="auto"/>
              <w:rPr>
                <w:rFonts w:cs="Arial"/>
                <w:color w:val="000000"/>
              </w:rPr>
            </w:pPr>
            <w:r w:rsidRPr="00A85A5C">
              <w:rPr>
                <w:rFonts w:cs="Arial"/>
                <w:color w:val="000000"/>
              </w:rPr>
              <w:t>&gt; 50mm</w:t>
            </w:r>
          </w:p>
        </w:tc>
        <w:tc>
          <w:tcPr>
            <w:tcW w:w="2552" w:type="dxa"/>
            <w:tcBorders>
              <w:top w:val="nil"/>
              <w:left w:val="nil"/>
              <w:bottom w:val="single" w:color="auto" w:sz="4" w:space="0"/>
              <w:right w:val="single" w:color="auto" w:sz="4" w:space="0"/>
            </w:tcBorders>
            <w:vAlign w:val="center"/>
            <w:hideMark/>
          </w:tcPr>
          <w:p w:rsidRPr="00A85A5C" w:rsidR="00A85A5C" w:rsidP="00A85A5C" w:rsidRDefault="00A85A5C" w14:paraId="43B89D99" w14:textId="77777777">
            <w:pPr>
              <w:spacing w:line="240" w:lineRule="auto"/>
              <w:rPr>
                <w:rFonts w:cs="Arial"/>
                <w:color w:val="000000"/>
              </w:rPr>
            </w:pPr>
            <w:r w:rsidRPr="00A85A5C">
              <w:rPr>
                <w:rFonts w:cs="Arial"/>
                <w:color w:val="000000"/>
              </w:rPr>
              <w:t>1 toelaatbaar</w:t>
            </w:r>
          </w:p>
        </w:tc>
        <w:tc>
          <w:tcPr>
            <w:tcW w:w="2976" w:type="dxa"/>
            <w:tcBorders>
              <w:top w:val="nil"/>
              <w:left w:val="nil"/>
              <w:bottom w:val="single" w:color="auto" w:sz="4" w:space="0"/>
              <w:right w:val="single" w:color="auto" w:sz="4" w:space="0"/>
            </w:tcBorders>
            <w:vAlign w:val="center"/>
            <w:hideMark/>
          </w:tcPr>
          <w:p w:rsidRPr="00A85A5C" w:rsidR="00A85A5C" w:rsidP="00A85A5C" w:rsidRDefault="00A85A5C" w14:paraId="1C82BFDD" w14:textId="77777777">
            <w:pPr>
              <w:spacing w:line="240" w:lineRule="auto"/>
              <w:rPr>
                <w:rFonts w:cs="Arial"/>
                <w:color w:val="000000"/>
              </w:rPr>
            </w:pPr>
            <w:r w:rsidRPr="00A85A5C">
              <w:rPr>
                <w:rFonts w:cs="Arial"/>
                <w:color w:val="000000"/>
              </w:rPr>
              <w:t>3 toelaatbaar</w:t>
            </w:r>
          </w:p>
        </w:tc>
      </w:tr>
      <w:tr w:rsidRPr="00A85A5C" w:rsidR="00A85A5C" w:rsidTr="00F648C0" w14:paraId="552340A8" w14:textId="77777777">
        <w:trPr>
          <w:trHeight w:val="510"/>
        </w:trPr>
        <w:tc>
          <w:tcPr>
            <w:tcW w:w="2410" w:type="dxa"/>
            <w:tcBorders>
              <w:top w:val="single" w:color="auto" w:sz="4" w:space="0"/>
              <w:left w:val="single" w:color="auto" w:sz="4" w:space="0"/>
              <w:bottom w:val="single" w:color="auto" w:sz="4" w:space="0"/>
              <w:right w:val="single" w:color="auto" w:sz="4" w:space="0"/>
            </w:tcBorders>
            <w:vAlign w:val="center"/>
            <w:hideMark/>
          </w:tcPr>
          <w:p w:rsidRPr="00A85A5C" w:rsidR="00A85A5C" w:rsidP="00A85A5C" w:rsidRDefault="00A85A5C" w14:paraId="363483D6" w14:textId="77777777">
            <w:pPr>
              <w:spacing w:line="240" w:lineRule="auto"/>
              <w:rPr>
                <w:rFonts w:cs="Arial"/>
                <w:b/>
                <w:bCs/>
                <w:color w:val="000000"/>
              </w:rPr>
            </w:pPr>
            <w:r w:rsidRPr="00A85A5C">
              <w:rPr>
                <w:rFonts w:cs="Arial"/>
                <w:b/>
                <w:bCs/>
                <w:color w:val="000000"/>
              </w:rPr>
              <w:t>Stervormige beschadigingen</w:t>
            </w:r>
          </w:p>
        </w:tc>
        <w:tc>
          <w:tcPr>
            <w:tcW w:w="1843" w:type="dxa"/>
            <w:tcBorders>
              <w:top w:val="nil"/>
              <w:left w:val="nil"/>
              <w:bottom w:val="single" w:color="auto" w:sz="4" w:space="0"/>
              <w:right w:val="single" w:color="auto" w:sz="4" w:space="0"/>
            </w:tcBorders>
            <w:vAlign w:val="center"/>
            <w:hideMark/>
          </w:tcPr>
          <w:p w:rsidRPr="00A85A5C" w:rsidR="00A85A5C" w:rsidP="00A85A5C" w:rsidRDefault="00A85A5C" w14:paraId="17B270E7" w14:textId="77777777">
            <w:pPr>
              <w:spacing w:line="240" w:lineRule="auto"/>
              <w:rPr>
                <w:rFonts w:cs="Arial"/>
                <w:color w:val="000000"/>
              </w:rPr>
            </w:pPr>
            <w:r w:rsidRPr="00A85A5C">
              <w:rPr>
                <w:rFonts w:cs="Arial"/>
                <w:color w:val="000000"/>
              </w:rPr>
              <w:t> </w:t>
            </w:r>
          </w:p>
        </w:tc>
        <w:tc>
          <w:tcPr>
            <w:tcW w:w="2552" w:type="dxa"/>
            <w:tcBorders>
              <w:top w:val="nil"/>
              <w:left w:val="nil"/>
              <w:bottom w:val="single" w:color="auto" w:sz="4" w:space="0"/>
              <w:right w:val="single" w:color="auto" w:sz="4" w:space="0"/>
            </w:tcBorders>
            <w:vAlign w:val="center"/>
            <w:hideMark/>
          </w:tcPr>
          <w:p w:rsidRPr="00A85A5C" w:rsidR="00A85A5C" w:rsidP="00A85A5C" w:rsidRDefault="00A85A5C" w14:paraId="33A1FE53" w14:textId="77777777">
            <w:pPr>
              <w:spacing w:line="240" w:lineRule="auto"/>
              <w:rPr>
                <w:rFonts w:cs="Arial"/>
                <w:color w:val="000000"/>
              </w:rPr>
            </w:pPr>
            <w:r w:rsidRPr="00A85A5C">
              <w:rPr>
                <w:rFonts w:cs="Arial"/>
                <w:color w:val="000000"/>
              </w:rPr>
              <w:t>Niet toelaatbaar</w:t>
            </w:r>
          </w:p>
        </w:tc>
        <w:tc>
          <w:tcPr>
            <w:tcW w:w="2976" w:type="dxa"/>
            <w:tcBorders>
              <w:top w:val="nil"/>
              <w:left w:val="nil"/>
              <w:bottom w:val="single" w:color="auto" w:sz="4" w:space="0"/>
              <w:right w:val="single" w:color="auto" w:sz="4" w:space="0"/>
            </w:tcBorders>
            <w:vAlign w:val="center"/>
            <w:hideMark/>
          </w:tcPr>
          <w:p w:rsidRPr="00A85A5C" w:rsidR="00A85A5C" w:rsidP="00A85A5C" w:rsidRDefault="00A85A5C" w14:paraId="68A676AA" w14:textId="77777777">
            <w:pPr>
              <w:spacing w:line="240" w:lineRule="auto"/>
              <w:rPr>
                <w:rFonts w:cs="Arial"/>
                <w:color w:val="000000"/>
              </w:rPr>
            </w:pPr>
            <w:r w:rsidRPr="00A85A5C">
              <w:rPr>
                <w:rFonts w:cs="Arial"/>
                <w:color w:val="000000"/>
              </w:rPr>
              <w:t>Niet toelaatbaar</w:t>
            </w:r>
          </w:p>
        </w:tc>
      </w:tr>
      <w:tr w:rsidRPr="00A85A5C" w:rsidR="00A85A5C" w:rsidTr="00F648C0" w14:paraId="6EA5C3D7" w14:textId="77777777">
        <w:trPr>
          <w:trHeight w:val="300"/>
        </w:trPr>
        <w:tc>
          <w:tcPr>
            <w:tcW w:w="2410" w:type="dxa"/>
            <w:tcBorders>
              <w:top w:val="nil"/>
              <w:left w:val="single" w:color="auto" w:sz="4" w:space="0"/>
              <w:bottom w:val="single" w:color="auto" w:sz="4" w:space="0"/>
              <w:right w:val="single" w:color="auto" w:sz="4" w:space="0"/>
            </w:tcBorders>
            <w:vAlign w:val="center"/>
            <w:hideMark/>
          </w:tcPr>
          <w:p w:rsidRPr="00A85A5C" w:rsidR="00A85A5C" w:rsidP="00A85A5C" w:rsidRDefault="00A85A5C" w14:paraId="44745242" w14:textId="77777777">
            <w:pPr>
              <w:spacing w:line="240" w:lineRule="auto"/>
              <w:rPr>
                <w:rFonts w:cs="Arial"/>
                <w:b/>
                <w:bCs/>
                <w:color w:val="000000"/>
              </w:rPr>
            </w:pPr>
            <w:r w:rsidRPr="00A85A5C">
              <w:rPr>
                <w:rFonts w:cs="Arial"/>
                <w:b/>
                <w:bCs/>
                <w:color w:val="000000"/>
              </w:rPr>
              <w:t>Witte vlekjes</w:t>
            </w:r>
          </w:p>
        </w:tc>
        <w:tc>
          <w:tcPr>
            <w:tcW w:w="1843" w:type="dxa"/>
            <w:tcBorders>
              <w:top w:val="nil"/>
              <w:left w:val="nil"/>
              <w:bottom w:val="single" w:color="auto" w:sz="4" w:space="0"/>
              <w:right w:val="single" w:color="auto" w:sz="4" w:space="0"/>
            </w:tcBorders>
            <w:vAlign w:val="center"/>
            <w:hideMark/>
          </w:tcPr>
          <w:p w:rsidRPr="00A85A5C" w:rsidR="00A85A5C" w:rsidP="00A85A5C" w:rsidRDefault="00A85A5C" w14:paraId="3D849707" w14:textId="77777777">
            <w:pPr>
              <w:spacing w:line="240" w:lineRule="auto"/>
              <w:rPr>
                <w:rFonts w:cs="Arial"/>
                <w:color w:val="000000"/>
              </w:rPr>
            </w:pPr>
            <w:r w:rsidRPr="00A85A5C">
              <w:rPr>
                <w:rFonts w:cs="Arial"/>
                <w:color w:val="000000"/>
              </w:rPr>
              <w:t> </w:t>
            </w:r>
          </w:p>
        </w:tc>
        <w:tc>
          <w:tcPr>
            <w:tcW w:w="2552" w:type="dxa"/>
            <w:tcBorders>
              <w:top w:val="nil"/>
              <w:left w:val="nil"/>
              <w:bottom w:val="single" w:color="auto" w:sz="4" w:space="0"/>
              <w:right w:val="single" w:color="auto" w:sz="4" w:space="0"/>
            </w:tcBorders>
            <w:vAlign w:val="center"/>
            <w:hideMark/>
          </w:tcPr>
          <w:p w:rsidRPr="00A85A5C" w:rsidR="00A85A5C" w:rsidP="00A85A5C" w:rsidRDefault="00A85A5C" w14:paraId="22A2B459" w14:textId="77777777">
            <w:pPr>
              <w:spacing w:line="240" w:lineRule="auto"/>
              <w:rPr>
                <w:rFonts w:cs="Arial"/>
                <w:color w:val="000000"/>
              </w:rPr>
            </w:pPr>
            <w:r w:rsidRPr="00A85A5C">
              <w:rPr>
                <w:rFonts w:cs="Arial"/>
                <w:color w:val="000000"/>
              </w:rPr>
              <w:t>Toelaatbaar, mits niet storend</w:t>
            </w:r>
          </w:p>
        </w:tc>
        <w:tc>
          <w:tcPr>
            <w:tcW w:w="2976" w:type="dxa"/>
            <w:tcBorders>
              <w:top w:val="nil"/>
              <w:left w:val="nil"/>
              <w:bottom w:val="single" w:color="auto" w:sz="4" w:space="0"/>
              <w:right w:val="single" w:color="auto" w:sz="4" w:space="0"/>
            </w:tcBorders>
            <w:vAlign w:val="center"/>
            <w:hideMark/>
          </w:tcPr>
          <w:p w:rsidRPr="00A85A5C" w:rsidR="00A85A5C" w:rsidP="00A85A5C" w:rsidRDefault="00A85A5C" w14:paraId="56ED74C6" w14:textId="77777777">
            <w:pPr>
              <w:spacing w:line="240" w:lineRule="auto"/>
              <w:rPr>
                <w:rFonts w:cs="Arial"/>
                <w:color w:val="000000"/>
              </w:rPr>
            </w:pPr>
            <w:r w:rsidRPr="00A85A5C">
              <w:rPr>
                <w:rFonts w:cs="Arial"/>
                <w:color w:val="000000"/>
              </w:rPr>
              <w:t>Toelaatbaar, mits niet storend</w:t>
            </w:r>
          </w:p>
        </w:tc>
      </w:tr>
      <w:tr w:rsidRPr="00A85A5C" w:rsidR="00A85A5C" w:rsidTr="00F648C0" w14:paraId="4FEE1FF9" w14:textId="77777777">
        <w:trPr>
          <w:trHeight w:val="300"/>
        </w:trPr>
        <w:tc>
          <w:tcPr>
            <w:tcW w:w="2410" w:type="dxa"/>
            <w:tcBorders>
              <w:top w:val="nil"/>
              <w:left w:val="single" w:color="auto" w:sz="4" w:space="0"/>
              <w:bottom w:val="single" w:color="auto" w:sz="4" w:space="0"/>
              <w:right w:val="single" w:color="auto" w:sz="4" w:space="0"/>
            </w:tcBorders>
            <w:vAlign w:val="center"/>
            <w:hideMark/>
          </w:tcPr>
          <w:p w:rsidRPr="00A85A5C" w:rsidR="00A85A5C" w:rsidP="00A85A5C" w:rsidRDefault="00A85A5C" w14:paraId="68570F3B" w14:textId="3A9D8DD6">
            <w:pPr>
              <w:spacing w:line="240" w:lineRule="auto"/>
              <w:rPr>
                <w:rFonts w:cs="Arial"/>
                <w:b/>
                <w:bCs/>
                <w:color w:val="000000"/>
              </w:rPr>
            </w:pPr>
            <w:r w:rsidRPr="00A85A5C">
              <w:rPr>
                <w:rFonts w:cs="Arial"/>
                <w:b/>
                <w:bCs/>
                <w:color w:val="000000"/>
              </w:rPr>
              <w:t>Verwering</w:t>
            </w:r>
          </w:p>
        </w:tc>
        <w:tc>
          <w:tcPr>
            <w:tcW w:w="1843" w:type="dxa"/>
            <w:tcBorders>
              <w:top w:val="nil"/>
              <w:left w:val="nil"/>
              <w:bottom w:val="single" w:color="auto" w:sz="4" w:space="0"/>
              <w:right w:val="single" w:color="auto" w:sz="4" w:space="0"/>
            </w:tcBorders>
            <w:vAlign w:val="center"/>
            <w:hideMark/>
          </w:tcPr>
          <w:p w:rsidRPr="00A85A5C" w:rsidR="00A85A5C" w:rsidP="00A85A5C" w:rsidRDefault="00A85A5C" w14:paraId="6EF03BA6" w14:textId="77777777">
            <w:pPr>
              <w:spacing w:line="240" w:lineRule="auto"/>
              <w:rPr>
                <w:rFonts w:cs="Arial"/>
                <w:color w:val="000000"/>
              </w:rPr>
            </w:pPr>
            <w:r w:rsidRPr="00A85A5C">
              <w:rPr>
                <w:rFonts w:cs="Arial"/>
                <w:color w:val="000000"/>
              </w:rPr>
              <w:t> </w:t>
            </w:r>
          </w:p>
        </w:tc>
        <w:tc>
          <w:tcPr>
            <w:tcW w:w="2552" w:type="dxa"/>
            <w:tcBorders>
              <w:top w:val="nil"/>
              <w:left w:val="nil"/>
              <w:bottom w:val="single" w:color="auto" w:sz="4" w:space="0"/>
              <w:right w:val="single" w:color="auto" w:sz="4" w:space="0"/>
            </w:tcBorders>
            <w:vAlign w:val="center"/>
            <w:hideMark/>
          </w:tcPr>
          <w:p w:rsidRPr="00A85A5C" w:rsidR="00A85A5C" w:rsidP="00A85A5C" w:rsidRDefault="00A85A5C" w14:paraId="112D3AC1" w14:textId="77777777">
            <w:pPr>
              <w:spacing w:line="240" w:lineRule="auto"/>
              <w:rPr>
                <w:rFonts w:cs="Arial"/>
                <w:color w:val="000000"/>
              </w:rPr>
            </w:pPr>
            <w:r w:rsidRPr="00A85A5C">
              <w:rPr>
                <w:rFonts w:cs="Arial"/>
                <w:color w:val="000000"/>
              </w:rPr>
              <w:t>Niet toelaatbaar</w:t>
            </w:r>
          </w:p>
        </w:tc>
        <w:tc>
          <w:tcPr>
            <w:tcW w:w="2976" w:type="dxa"/>
            <w:tcBorders>
              <w:top w:val="nil"/>
              <w:left w:val="nil"/>
              <w:bottom w:val="single" w:color="auto" w:sz="4" w:space="0"/>
              <w:right w:val="single" w:color="auto" w:sz="4" w:space="0"/>
            </w:tcBorders>
            <w:vAlign w:val="center"/>
            <w:hideMark/>
          </w:tcPr>
          <w:p w:rsidRPr="00A85A5C" w:rsidR="00A85A5C" w:rsidP="00A85A5C" w:rsidRDefault="00A85A5C" w14:paraId="0F33C3E0" w14:textId="77777777">
            <w:pPr>
              <w:spacing w:line="240" w:lineRule="auto"/>
              <w:rPr>
                <w:rFonts w:cs="Arial"/>
                <w:color w:val="000000"/>
              </w:rPr>
            </w:pPr>
            <w:r w:rsidRPr="00A85A5C">
              <w:rPr>
                <w:rFonts w:cs="Arial"/>
                <w:color w:val="000000"/>
              </w:rPr>
              <w:t>Niet toelaatbaar</w:t>
            </w:r>
          </w:p>
        </w:tc>
      </w:tr>
    </w:tbl>
    <w:p w:rsidR="00B5130E" w:rsidP="00706450" w:rsidRDefault="00B5130E" w14:paraId="635789EE" w14:textId="77777777">
      <w:pPr>
        <w:rPr>
          <w:b/>
          <w:bCs/>
        </w:rPr>
      </w:pPr>
    </w:p>
    <w:p w:rsidR="008E2CB8" w:rsidP="00706450" w:rsidRDefault="008E2CB8" w14:paraId="5560F8C6" w14:textId="77777777">
      <w:pPr>
        <w:rPr>
          <w:b/>
          <w:bCs/>
        </w:rPr>
      </w:pPr>
    </w:p>
    <w:p w:rsidRPr="00706450" w:rsidR="00706450" w:rsidP="00706450" w:rsidRDefault="00706450" w14:paraId="6AE60630" w14:textId="4F71A202">
      <w:r w:rsidRPr="00706450">
        <w:rPr>
          <w:b/>
          <w:bCs/>
        </w:rPr>
        <w:t>Definities</w:t>
      </w:r>
    </w:p>
    <w:p w:rsidRPr="00706450" w:rsidR="00706450" w:rsidP="00043B96" w:rsidRDefault="00706450" w14:paraId="15883EF9" w14:textId="77777777">
      <w:pPr>
        <w:numPr>
          <w:ilvl w:val="0"/>
          <w:numId w:val="13"/>
        </w:numPr>
      </w:pPr>
      <w:r w:rsidRPr="00706450">
        <w:rPr>
          <w:b/>
          <w:bCs/>
        </w:rPr>
        <w:t>Bel:</w:t>
      </w:r>
      <w:r w:rsidRPr="00706450">
        <w:t xml:space="preserve"> Gasinsluiting in glas.</w:t>
      </w:r>
    </w:p>
    <w:p w:rsidRPr="00706450" w:rsidR="00706450" w:rsidP="00043B96" w:rsidRDefault="00706450" w14:paraId="26E4A0B6" w14:textId="77777777">
      <w:pPr>
        <w:numPr>
          <w:ilvl w:val="0"/>
          <w:numId w:val="13"/>
        </w:numPr>
      </w:pPr>
      <w:r w:rsidRPr="00706450">
        <w:rPr>
          <w:b/>
          <w:bCs/>
        </w:rPr>
        <w:t>Slier of traan:</w:t>
      </w:r>
      <w:r w:rsidRPr="00706450">
        <w:t xml:space="preserve"> Ongelijkmatig gesmolten of afwijkend gekleurde gedeelten.</w:t>
      </w:r>
    </w:p>
    <w:p w:rsidRPr="00706450" w:rsidR="00706450" w:rsidP="00043B96" w:rsidRDefault="00706450" w14:paraId="2BF6402F" w14:textId="77777777">
      <w:pPr>
        <w:numPr>
          <w:ilvl w:val="0"/>
          <w:numId w:val="13"/>
        </w:numPr>
      </w:pPr>
      <w:r w:rsidRPr="00706450">
        <w:rPr>
          <w:b/>
          <w:bCs/>
        </w:rPr>
        <w:t>Voelbare krassen:</w:t>
      </w:r>
      <w:r w:rsidRPr="00706450">
        <w:t xml:space="preserve"> Krassen die voelbaar zijn met de nagel.</w:t>
      </w:r>
    </w:p>
    <w:p w:rsidRPr="00706450" w:rsidR="00706450" w:rsidP="00043B96" w:rsidRDefault="00706450" w14:paraId="21090B4A" w14:textId="77777777">
      <w:pPr>
        <w:numPr>
          <w:ilvl w:val="0"/>
          <w:numId w:val="13"/>
        </w:numPr>
      </w:pPr>
      <w:r w:rsidRPr="00706450">
        <w:rPr>
          <w:b/>
          <w:bCs/>
        </w:rPr>
        <w:t>Haarkrassen:</w:t>
      </w:r>
      <w:r w:rsidRPr="00706450">
        <w:t xml:space="preserve"> Fijne oppervlakkige krassen.</w:t>
      </w:r>
    </w:p>
    <w:p w:rsidRPr="00706450" w:rsidR="00706450" w:rsidP="00043B96" w:rsidRDefault="00706450" w14:paraId="7302E2E8" w14:textId="77777777">
      <w:pPr>
        <w:numPr>
          <w:ilvl w:val="0"/>
          <w:numId w:val="13"/>
        </w:numPr>
      </w:pPr>
      <w:r w:rsidRPr="00706450">
        <w:rPr>
          <w:b/>
          <w:bCs/>
        </w:rPr>
        <w:t>Stervormige beschadiging:</w:t>
      </w:r>
      <w:r w:rsidRPr="00706450">
        <w:t xml:space="preserve"> Kleine inslagschade door stoten of transport.</w:t>
      </w:r>
    </w:p>
    <w:p w:rsidRPr="00706450" w:rsidR="00706450" w:rsidP="00043B96" w:rsidRDefault="00706450" w14:paraId="50C7D3FE" w14:textId="77777777">
      <w:pPr>
        <w:numPr>
          <w:ilvl w:val="0"/>
          <w:numId w:val="13"/>
        </w:numPr>
      </w:pPr>
      <w:r w:rsidRPr="00706450">
        <w:rPr>
          <w:b/>
          <w:bCs/>
        </w:rPr>
        <w:t>Witte vlekjes:</w:t>
      </w:r>
      <w:r w:rsidRPr="00706450">
        <w:t xml:space="preserve"> Lichte oppervlakkige beschadigingen.</w:t>
      </w:r>
    </w:p>
    <w:p w:rsidRPr="00706450" w:rsidR="00706450" w:rsidP="00043B96" w:rsidRDefault="00706450" w14:paraId="1D1C9EE7" w14:textId="251BF93E">
      <w:pPr>
        <w:numPr>
          <w:ilvl w:val="0"/>
          <w:numId w:val="13"/>
        </w:numPr>
      </w:pPr>
      <w:r w:rsidRPr="00706450">
        <w:rPr>
          <w:b/>
          <w:bCs/>
        </w:rPr>
        <w:t>Verwering:</w:t>
      </w:r>
      <w:r w:rsidRPr="00706450">
        <w:t xml:space="preserve"> Chemische/fysische aantasting van glasoppervlak</w:t>
      </w:r>
      <w:r w:rsidRPr="00295EC1" w:rsidR="00295EC1">
        <w:t xml:space="preserve"> </w:t>
      </w:r>
      <w:r w:rsidRPr="00295EC1" w:rsidR="00295EC1">
        <w:rPr>
          <w:rFonts w:cs="Arial"/>
          <w:color w:val="000000"/>
        </w:rPr>
        <w:t>of ingesloten vocht</w:t>
      </w:r>
      <w:r w:rsidR="00295EC1">
        <w:rPr>
          <w:rFonts w:cs="Arial"/>
          <w:color w:val="000000"/>
        </w:rPr>
        <w:t xml:space="preserve"> in isolatieglas.</w:t>
      </w:r>
    </w:p>
    <w:p w:rsidR="000368B7" w:rsidP="00AB1DE0" w:rsidRDefault="000368B7" w14:paraId="606F9B3A" w14:textId="77777777"/>
    <w:p w:rsidR="008E2CB8" w:rsidRDefault="008E2CB8" w14:paraId="70FD0717" w14:textId="77777777">
      <w:pPr>
        <w:spacing w:after="200" w:line="276" w:lineRule="auto"/>
        <w:rPr>
          <w:b/>
          <w:bCs/>
        </w:rPr>
      </w:pPr>
      <w:r>
        <w:rPr>
          <w:b/>
          <w:bCs/>
        </w:rPr>
        <w:br w:type="page"/>
      </w:r>
    </w:p>
    <w:p w:rsidRPr="00A037A4" w:rsidR="00A037A4" w:rsidP="00A037A4" w:rsidRDefault="00A037A4" w14:paraId="1198984F" w14:textId="043499CD">
      <w:r w:rsidRPr="00A037A4">
        <w:rPr>
          <w:b/>
          <w:bCs/>
        </w:rPr>
        <w:t>Zone-indeling bij beoordeling van glasafwijkingen</w:t>
      </w:r>
      <w:r w:rsidRPr="00A037A4">
        <w:br/>
      </w:r>
      <w:r w:rsidRPr="00A037A4">
        <w:t>Omdat (glas)fouten niet overal even storend zijn, wordt de ruit verdeeld in drie zones:</w:t>
      </w:r>
    </w:p>
    <w:p w:rsidRPr="00A037A4" w:rsidR="00A037A4" w:rsidP="00A037A4" w:rsidRDefault="00A037A4" w14:paraId="2617B776" w14:textId="2E55CA0E">
      <w:pPr>
        <w:numPr>
          <w:ilvl w:val="0"/>
          <w:numId w:val="14"/>
        </w:numPr>
      </w:pPr>
      <w:r w:rsidRPr="00A037A4">
        <w:rPr>
          <w:b/>
          <w:bCs/>
        </w:rPr>
        <w:t>Inbouwrand</w:t>
      </w:r>
      <w:r>
        <w:rPr>
          <w:b/>
          <w:bCs/>
        </w:rPr>
        <w:t xml:space="preserve"> (I)</w:t>
      </w:r>
      <w:r w:rsidRPr="00A037A4">
        <w:rPr>
          <w:b/>
          <w:bCs/>
        </w:rPr>
        <w:t>:</w:t>
      </w:r>
      <w:r w:rsidRPr="00A037A4">
        <w:t xml:space="preserve"> De rand die na plaatsing van de ruit in de sponning valt (minimaal gelijk aan de glasdikte). Deze zone is niet van toepassing bij vrijstaande randen.</w:t>
      </w:r>
    </w:p>
    <w:p w:rsidRPr="00A037A4" w:rsidR="00A037A4" w:rsidP="00A037A4" w:rsidRDefault="00A037A4" w14:paraId="76E5FC83" w14:textId="1DF965C0">
      <w:pPr>
        <w:numPr>
          <w:ilvl w:val="0"/>
          <w:numId w:val="14"/>
        </w:numPr>
      </w:pPr>
      <w:r w:rsidRPr="00A037A4">
        <w:rPr>
          <w:b/>
          <w:bCs/>
        </w:rPr>
        <w:t>Centrale zone</w:t>
      </w:r>
      <w:r>
        <w:rPr>
          <w:b/>
          <w:bCs/>
        </w:rPr>
        <w:t xml:space="preserve"> (C)</w:t>
      </w:r>
      <w:r w:rsidRPr="00A037A4">
        <w:rPr>
          <w:b/>
          <w:bCs/>
        </w:rPr>
        <w:t>:</w:t>
      </w:r>
      <w:r w:rsidRPr="00A037A4">
        <w:t xml:space="preserve"> Het middengedeelte van de ruit, waarvan het centrum ligt op het snijpunt van de diagonalen. De zijden van deze zone bedragen 80% van de dagmaat van de ruit.</w:t>
      </w:r>
    </w:p>
    <w:p w:rsidRPr="00A037A4" w:rsidR="00A037A4" w:rsidP="00A037A4" w:rsidRDefault="00A037A4" w14:paraId="701514D7" w14:textId="4D4112AD">
      <w:pPr>
        <w:numPr>
          <w:ilvl w:val="0"/>
          <w:numId w:val="14"/>
        </w:numPr>
      </w:pPr>
      <w:r w:rsidRPr="00A037A4">
        <w:rPr>
          <w:b/>
          <w:bCs/>
        </w:rPr>
        <w:t>Randzone</w:t>
      </w:r>
      <w:r>
        <w:rPr>
          <w:b/>
          <w:bCs/>
        </w:rPr>
        <w:t xml:space="preserve"> (R)</w:t>
      </w:r>
      <w:r w:rsidRPr="00A037A4">
        <w:rPr>
          <w:b/>
          <w:bCs/>
        </w:rPr>
        <w:t>:</w:t>
      </w:r>
      <w:r w:rsidRPr="00A037A4">
        <w:t xml:space="preserve"> Het gedeelte van de ruit dat buiten de centrale zone ligt en binnen de inbouwrand.</w:t>
      </w:r>
    </w:p>
    <w:p w:rsidR="002A720F" w:rsidP="00AB1DE0" w:rsidRDefault="002A720F" w14:paraId="14B24743" w14:textId="5F1316A1"/>
    <w:p w:rsidR="002A720F" w:rsidP="00AB1DE0" w:rsidRDefault="00E66B63" w14:paraId="2CEC888D" w14:textId="41DAA699">
      <w:r w:rsidRPr="00794F71">
        <w:rPr>
          <w:rFonts w:ascii="Calibri" w:hAnsi="Calibri"/>
          <w:noProof/>
          <w:sz w:val="22"/>
          <w:szCs w:val="22"/>
        </w:rPr>
        <w:drawing>
          <wp:inline distT="0" distB="0" distL="0" distR="0" wp14:anchorId="41C409CC" wp14:editId="7C3603BC">
            <wp:extent cx="4491355" cy="2385060"/>
            <wp:effectExtent l="0" t="0" r="4445" b="0"/>
            <wp:docPr id="144405575" name="Afbeelding 1" descr="Afbeelding met schermopname, tekst,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05575" name="Afbeelding 1" descr="Afbeelding met schermopname, tekst, Rechthoek&#10;&#10;Door AI gegenereerde inhoud is mogelijk onjuis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91355" cy="2385060"/>
                    </a:xfrm>
                    <a:prstGeom prst="rect">
                      <a:avLst/>
                    </a:prstGeom>
                    <a:noFill/>
                    <a:ln>
                      <a:noFill/>
                    </a:ln>
                  </pic:spPr>
                </pic:pic>
              </a:graphicData>
            </a:graphic>
          </wp:inline>
        </w:drawing>
      </w:r>
    </w:p>
    <w:p w:rsidR="00706450" w:rsidP="00AB1DE0" w:rsidRDefault="00706450" w14:paraId="2CEC161A" w14:textId="52714BB1">
      <w:pPr>
        <w:rPr>
          <w:rFonts w:ascii="Calibri" w:hAnsi="Calibri"/>
          <w:bCs/>
          <w:i/>
          <w:sz w:val="22"/>
          <w:szCs w:val="22"/>
        </w:rPr>
      </w:pPr>
    </w:p>
    <w:p w:rsidR="00B5130E" w:rsidRDefault="00B5130E" w14:paraId="0F352C84" w14:textId="6E96C8F8">
      <w:pPr>
        <w:spacing w:after="200" w:line="276" w:lineRule="auto"/>
      </w:pPr>
    </w:p>
    <w:p w:rsidRPr="001F5CCC" w:rsidR="001F5CCC" w:rsidP="001F5CCC" w:rsidRDefault="008F3611" w14:paraId="2012F2F8" w14:textId="5C84BE93">
      <w:pPr>
        <w:pStyle w:val="Kop1"/>
      </w:pPr>
      <w:bookmarkStart w:name="_Toc215085190" w:id="17"/>
      <w:r w:rsidRPr="0028265C">
        <w:t>Communicatie</w:t>
      </w:r>
      <w:bookmarkEnd w:id="17"/>
    </w:p>
    <w:p w:rsidRPr="0085694E" w:rsidR="0085694E" w:rsidP="0085694E" w:rsidRDefault="00B67469" w14:paraId="116A56E7" w14:textId="77777777">
      <w:pPr>
        <w:pStyle w:val="Kop2"/>
        <w:rPr>
          <w:b w:val="0"/>
        </w:rPr>
      </w:pPr>
      <w:bookmarkStart w:name="_Toc215085191" w:id="18"/>
      <w:r w:rsidRPr="0085694E">
        <w:t>Melding van onveilige situaties tijdens werkzaamheden</w:t>
      </w:r>
      <w:bookmarkEnd w:id="18"/>
    </w:p>
    <w:p w:rsidRPr="0085694E" w:rsidR="00640EDA" w:rsidP="0085694E" w:rsidRDefault="00113AE1" w14:paraId="16CA71C8" w14:textId="6ED6621A">
      <w:r w:rsidRPr="0085694E">
        <w:t xml:space="preserve">Bij het constateren van een gevaarlijke situatie tijdens werkzaamheden wordt direct actie ondernomen. De monteur informeert de huurder/gebruiker persoonlijk en neemt contact op met de technisch beheerder van de gemeente ’s-Hertogenbosch. In overleg wordt bepaald welke maatregelen nodig zijn om de situatie veilig te stellen en binnen welke termijn het gebrek moet worden verholpen. Een </w:t>
      </w:r>
      <w:r w:rsidRPr="0085694E" w:rsidR="001655A0">
        <w:t>rapportage</w:t>
      </w:r>
      <w:r w:rsidRPr="0085694E">
        <w:t>/</w:t>
      </w:r>
      <w:r w:rsidRPr="0085694E" w:rsidR="001655A0">
        <w:t xml:space="preserve"> </w:t>
      </w:r>
      <w:proofErr w:type="spellStart"/>
      <w:r w:rsidRPr="0085694E">
        <w:t>werkbon</w:t>
      </w:r>
      <w:proofErr w:type="spellEnd"/>
      <w:r w:rsidRPr="0085694E">
        <w:t xml:space="preserve"> wordt dezelfde werkdag aan de technisch beheerder verstrekt. Daarnaast worden onveilige situaties, het niet naleven van voorschriften, het gebruik van ondeugdelijke materialen vastgelegd in de </w:t>
      </w:r>
      <w:proofErr w:type="spellStart"/>
      <w:r w:rsidRPr="0085694E">
        <w:t>werkbon</w:t>
      </w:r>
      <w:proofErr w:type="spellEnd"/>
      <w:r w:rsidRPr="0085694E">
        <w:t xml:space="preserve"> of rapportage, inclusief foto. Deze situaties worden direct op locatie gecommuniceerd en per e-mail gemeld aan de opdrachtgever.</w:t>
      </w:r>
    </w:p>
    <w:p w:rsidRPr="00432375" w:rsidR="00B67469" w:rsidP="00432375" w:rsidRDefault="00B67469" w14:paraId="4BFC503A" w14:textId="77777777"/>
    <w:p w:rsidRPr="00545996" w:rsidR="00545996" w:rsidP="00545996" w:rsidRDefault="00545996" w14:paraId="7CECE57D" w14:textId="5A1506A7">
      <w:pPr>
        <w:pStyle w:val="Kop2"/>
      </w:pPr>
      <w:bookmarkStart w:name="_Toc215085192" w:id="19"/>
      <w:r w:rsidRPr="00545996">
        <w:t>Software</w:t>
      </w:r>
      <w:bookmarkEnd w:id="19"/>
    </w:p>
    <w:p w:rsidRPr="00727A97" w:rsidR="00545996" w:rsidP="00AD299A" w:rsidRDefault="00545996" w14:paraId="272CF9CD" w14:textId="4F482090">
      <w:r>
        <w:t xml:space="preserve">Inschrijver </w:t>
      </w:r>
      <w:r w:rsidRPr="00727A97">
        <w:t xml:space="preserve">beschikt over een softwareoplossing waarbij de voortgang door de monteur op locatie kan worden bijgewerkt en </w:t>
      </w:r>
      <w:r>
        <w:t xml:space="preserve">waarbij </w:t>
      </w:r>
      <w:r w:rsidRPr="00727A97">
        <w:t xml:space="preserve">opdrachtgever inzage </w:t>
      </w:r>
      <w:r>
        <w:t>krijgt</w:t>
      </w:r>
      <w:r w:rsidRPr="00727A97">
        <w:t xml:space="preserve"> in de actuele status van meldingen en werkzaamheden.</w:t>
      </w:r>
    </w:p>
    <w:p w:rsidRPr="00545996" w:rsidR="00545996" w:rsidP="00AD299A" w:rsidRDefault="00545996" w14:paraId="67085D7D" w14:textId="77777777"/>
    <w:p w:rsidRPr="00162A07" w:rsidR="008F3611" w:rsidP="0028265C" w:rsidRDefault="008F3611" w14:paraId="665C72FE" w14:textId="4BE99DE7">
      <w:pPr>
        <w:pStyle w:val="Kop2"/>
      </w:pPr>
      <w:bookmarkStart w:name="_Toc215085193" w:id="20"/>
      <w:r w:rsidRPr="00162A07">
        <w:t>Meldingen tijdens kantooruren</w:t>
      </w:r>
      <w:bookmarkEnd w:id="20"/>
    </w:p>
    <w:p w:rsidR="00E859F5" w:rsidP="00295EC1" w:rsidRDefault="008F3611" w14:paraId="1843CC51" w14:textId="62F6AB5D">
      <w:pPr>
        <w:pStyle w:val="Style21"/>
        <w:spacing w:line="260" w:lineRule="atLeast"/>
        <w:rPr>
          <w:rFonts w:cs="Times New Roman"/>
          <w:color w:val="auto"/>
          <w:kern w:val="28"/>
          <w:sz w:val="20"/>
          <w:szCs w:val="20"/>
        </w:rPr>
      </w:pPr>
      <w:r w:rsidRPr="00162A07">
        <w:rPr>
          <w:rFonts w:cs="Times New Roman"/>
          <w:color w:val="auto"/>
          <w:kern w:val="28"/>
          <w:sz w:val="20"/>
          <w:szCs w:val="20"/>
        </w:rPr>
        <w:t xml:space="preserve">Meldingen </w:t>
      </w:r>
      <w:r w:rsidR="00162A07">
        <w:rPr>
          <w:rFonts w:cs="Times New Roman"/>
          <w:color w:val="auto"/>
          <w:kern w:val="28"/>
          <w:sz w:val="20"/>
          <w:szCs w:val="20"/>
        </w:rPr>
        <w:t xml:space="preserve">die plaatsvinden op mandag t/m vrijdag </w:t>
      </w:r>
      <w:r w:rsidRPr="00162A07">
        <w:rPr>
          <w:rFonts w:cs="Times New Roman"/>
          <w:color w:val="auto"/>
          <w:kern w:val="28"/>
          <w:sz w:val="20"/>
          <w:szCs w:val="20"/>
        </w:rPr>
        <w:t xml:space="preserve">tussen </w:t>
      </w:r>
      <w:r w:rsidR="008C487C">
        <w:rPr>
          <w:rFonts w:cs="Times New Roman"/>
          <w:color w:val="auto"/>
          <w:kern w:val="28"/>
          <w:sz w:val="20"/>
          <w:szCs w:val="20"/>
        </w:rPr>
        <w:t>6</w:t>
      </w:r>
      <w:r w:rsidRPr="00162A07">
        <w:rPr>
          <w:rFonts w:cs="Times New Roman"/>
          <w:color w:val="auto"/>
          <w:kern w:val="28"/>
          <w:sz w:val="20"/>
          <w:szCs w:val="20"/>
        </w:rPr>
        <w:t>:00 en 18:00uur worden door huurder/gebruiker bij het meldpunt</w:t>
      </w:r>
      <w:r w:rsidR="00162A07">
        <w:rPr>
          <w:rFonts w:cs="Times New Roman"/>
          <w:color w:val="auto"/>
          <w:kern w:val="28"/>
          <w:sz w:val="20"/>
          <w:szCs w:val="20"/>
        </w:rPr>
        <w:t>-</w:t>
      </w:r>
      <w:r w:rsidRPr="00162A07">
        <w:rPr>
          <w:rFonts w:cs="Times New Roman"/>
          <w:color w:val="auto"/>
          <w:kern w:val="28"/>
          <w:sz w:val="20"/>
          <w:szCs w:val="20"/>
        </w:rPr>
        <w:t>gebouw</w:t>
      </w:r>
      <w:r w:rsidR="00162A07">
        <w:rPr>
          <w:rFonts w:cs="Times New Roman"/>
          <w:color w:val="auto"/>
          <w:kern w:val="28"/>
          <w:sz w:val="20"/>
          <w:szCs w:val="20"/>
        </w:rPr>
        <w:t xml:space="preserve">en </w:t>
      </w:r>
      <w:r w:rsidRPr="00162A07">
        <w:rPr>
          <w:rFonts w:cs="Times New Roman"/>
          <w:color w:val="auto"/>
          <w:kern w:val="28"/>
          <w:sz w:val="20"/>
          <w:szCs w:val="20"/>
        </w:rPr>
        <w:t>van de Opdrachtgever gemeld. Opdrachtgever verrijkt de melding met aanvullende informatie (zoals o</w:t>
      </w:r>
      <w:r w:rsidR="00162A07">
        <w:rPr>
          <w:rFonts w:cs="Times New Roman"/>
          <w:color w:val="auto"/>
          <w:kern w:val="28"/>
          <w:sz w:val="20"/>
          <w:szCs w:val="20"/>
        </w:rPr>
        <w:t>pdracht</w:t>
      </w:r>
      <w:r w:rsidRPr="00162A07">
        <w:rPr>
          <w:rFonts w:cs="Times New Roman"/>
          <w:color w:val="auto"/>
          <w:kern w:val="28"/>
          <w:sz w:val="20"/>
          <w:szCs w:val="20"/>
        </w:rPr>
        <w:t xml:space="preserve">nummer, contactgegevens en urgentie) en meld deze vervolgens bij de </w:t>
      </w:r>
      <w:r w:rsidR="00F1601B">
        <w:rPr>
          <w:rFonts w:cs="Times New Roman"/>
          <w:color w:val="auto"/>
          <w:kern w:val="28"/>
          <w:sz w:val="20"/>
          <w:szCs w:val="20"/>
        </w:rPr>
        <w:t>O</w:t>
      </w:r>
      <w:r w:rsidRPr="00162A07">
        <w:rPr>
          <w:rFonts w:cs="Times New Roman"/>
          <w:color w:val="auto"/>
          <w:kern w:val="28"/>
          <w:sz w:val="20"/>
          <w:szCs w:val="20"/>
        </w:rPr>
        <w:t>pdrachtnemer.</w:t>
      </w:r>
    </w:p>
    <w:p w:rsidRPr="00295EC1" w:rsidR="00295EC1" w:rsidP="00295EC1" w:rsidRDefault="00295EC1" w14:paraId="52A113CC" w14:textId="77777777">
      <w:pPr>
        <w:pStyle w:val="Style21"/>
        <w:spacing w:line="260" w:lineRule="atLeast"/>
        <w:rPr>
          <w:rFonts w:cs="Times New Roman"/>
          <w:color w:val="auto"/>
          <w:kern w:val="28"/>
          <w:sz w:val="20"/>
          <w:szCs w:val="20"/>
        </w:rPr>
      </w:pPr>
    </w:p>
    <w:p w:rsidRPr="0028265C" w:rsidR="008F3611" w:rsidP="000A05A2" w:rsidRDefault="008F3611" w14:paraId="7B1A7165" w14:textId="56B95A8A">
      <w:pPr>
        <w:pStyle w:val="Kop2"/>
      </w:pPr>
      <w:bookmarkStart w:name="_Toc215085194" w:id="21"/>
      <w:r w:rsidRPr="0028265C">
        <w:t>Meldingen buiten kantooruren</w:t>
      </w:r>
      <w:bookmarkEnd w:id="21"/>
    </w:p>
    <w:p w:rsidRPr="00630529" w:rsidR="008F3611" w:rsidP="00AD299A" w:rsidRDefault="008F3611" w14:paraId="7C554728" w14:textId="013BD95B">
      <w:pPr>
        <w:pStyle w:val="Style21"/>
        <w:spacing w:line="260" w:lineRule="atLeast"/>
        <w:rPr>
          <w:rFonts w:cs="Times New Roman"/>
          <w:color w:val="auto"/>
          <w:kern w:val="28"/>
          <w:sz w:val="20"/>
          <w:szCs w:val="20"/>
        </w:rPr>
      </w:pPr>
      <w:r w:rsidRPr="00162A07">
        <w:rPr>
          <w:rFonts w:cs="Times New Roman"/>
          <w:color w:val="auto"/>
          <w:kern w:val="28"/>
          <w:sz w:val="20"/>
          <w:szCs w:val="20"/>
        </w:rPr>
        <w:t xml:space="preserve">Meldingen bij een hoge urgentie tussen 18:00 en </w:t>
      </w:r>
      <w:r w:rsidR="008C487C">
        <w:rPr>
          <w:rFonts w:cs="Times New Roman"/>
          <w:color w:val="auto"/>
          <w:kern w:val="28"/>
          <w:sz w:val="20"/>
          <w:szCs w:val="20"/>
        </w:rPr>
        <w:t>6</w:t>
      </w:r>
      <w:r w:rsidRPr="00162A07">
        <w:rPr>
          <w:rFonts w:cs="Times New Roman"/>
          <w:color w:val="auto"/>
          <w:kern w:val="28"/>
          <w:sz w:val="20"/>
          <w:szCs w:val="20"/>
        </w:rPr>
        <w:t xml:space="preserve">:00 worden telefonisch door de huurder/gebruiker direct gemeld bij de opdrachtnemer. De eerstvolgende werkdag meldt de Opdrachtnemer bij </w:t>
      </w:r>
      <w:r w:rsidR="00630529">
        <w:rPr>
          <w:rFonts w:cs="Times New Roman"/>
          <w:color w:val="auto"/>
          <w:kern w:val="28"/>
          <w:sz w:val="20"/>
          <w:szCs w:val="20"/>
        </w:rPr>
        <w:t>de meldpuntmedewerker van de opdrachtgever</w:t>
      </w:r>
      <w:r w:rsidRPr="00162A07">
        <w:rPr>
          <w:rFonts w:cs="Times New Roman"/>
          <w:color w:val="auto"/>
          <w:kern w:val="28"/>
          <w:sz w:val="20"/>
          <w:szCs w:val="20"/>
        </w:rPr>
        <w:t xml:space="preserve"> dat er buiten kantooruren een melding is afgehandeld. </w:t>
      </w:r>
      <w:r w:rsidRPr="00630529">
        <w:rPr>
          <w:rFonts w:cs="Times New Roman"/>
          <w:color w:val="auto"/>
          <w:kern w:val="28"/>
          <w:sz w:val="20"/>
          <w:szCs w:val="20"/>
        </w:rPr>
        <w:t xml:space="preserve">De Meldpuntmedewerker registreert de melding, maakt een opdracht aan, (werk reeds uitgevoerd) en verstuurd de opdracht naar het bij ons bekende e-mailadres van de opdrachtnemer. </w:t>
      </w:r>
    </w:p>
    <w:p w:rsidRPr="00B21947" w:rsidR="00162A07" w:rsidP="00AD299A" w:rsidRDefault="00162A07" w14:paraId="4448655E" w14:textId="77777777">
      <w:pPr>
        <w:pStyle w:val="Lijstalinea"/>
        <w:contextualSpacing w:val="0"/>
        <w:rPr>
          <w:rStyle w:val="FontStyle50"/>
          <w:sz w:val="18"/>
          <w:szCs w:val="18"/>
          <w:lang w:eastAsia="nl-NL"/>
        </w:rPr>
      </w:pPr>
    </w:p>
    <w:p w:rsidR="00300A7C" w:rsidP="00AD299A" w:rsidRDefault="00300A7C" w14:paraId="3F5C1B7E" w14:textId="77777777">
      <w:pPr>
        <w:pStyle w:val="Style21"/>
        <w:spacing w:line="260" w:lineRule="atLeast"/>
        <w:rPr>
          <w:rFonts w:cs="Times New Roman"/>
          <w:color w:val="auto"/>
          <w:kern w:val="28"/>
          <w:sz w:val="20"/>
          <w:szCs w:val="20"/>
        </w:rPr>
      </w:pPr>
      <w:r>
        <w:rPr>
          <w:rFonts w:cs="Times New Roman"/>
          <w:color w:val="auto"/>
          <w:kern w:val="28"/>
          <w:sz w:val="20"/>
          <w:szCs w:val="20"/>
        </w:rPr>
        <w:t>O</w:t>
      </w:r>
      <w:r w:rsidRPr="00162A07">
        <w:rPr>
          <w:rFonts w:cs="Times New Roman"/>
          <w:color w:val="auto"/>
          <w:kern w:val="28"/>
          <w:sz w:val="20"/>
          <w:szCs w:val="20"/>
        </w:rPr>
        <w:t>pdrachtnemer</w:t>
      </w:r>
      <w:r w:rsidRPr="001449A1">
        <w:rPr>
          <w:rFonts w:cs="Times New Roman"/>
          <w:color w:val="auto"/>
          <w:kern w:val="28"/>
          <w:sz w:val="20"/>
          <w:szCs w:val="20"/>
        </w:rPr>
        <w:t xml:space="preserve"> </w:t>
      </w:r>
      <w:r w:rsidRPr="001449A1" w:rsidR="00162A07">
        <w:rPr>
          <w:rFonts w:cs="Times New Roman"/>
          <w:color w:val="auto"/>
          <w:kern w:val="28"/>
          <w:sz w:val="20"/>
          <w:szCs w:val="20"/>
        </w:rPr>
        <w:t xml:space="preserve">dient 24 uur per dag, 7 dagen per week telefonisch als per email bereikbaar, oproepbaar en inzetbaar te zijn voor storingen, klachten en opdrachten gerelateerd aan het </w:t>
      </w:r>
      <w:r>
        <w:rPr>
          <w:rFonts w:cs="Times New Roman"/>
          <w:color w:val="auto"/>
          <w:kern w:val="28"/>
          <w:sz w:val="20"/>
          <w:szCs w:val="20"/>
        </w:rPr>
        <w:t>d</w:t>
      </w:r>
      <w:r w:rsidRPr="001449A1" w:rsidR="00162A07">
        <w:rPr>
          <w:rFonts w:cs="Times New Roman"/>
          <w:color w:val="auto"/>
          <w:kern w:val="28"/>
          <w:sz w:val="20"/>
          <w:szCs w:val="20"/>
        </w:rPr>
        <w:t xml:space="preserve">agelijks onderhoud. </w:t>
      </w:r>
    </w:p>
    <w:p w:rsidRPr="001449A1" w:rsidR="00162A07" w:rsidP="00AD299A" w:rsidRDefault="00162A07" w14:paraId="38A15957" w14:textId="0DD0502E">
      <w:pPr>
        <w:pStyle w:val="Style21"/>
        <w:spacing w:line="260" w:lineRule="atLeast"/>
        <w:rPr>
          <w:rFonts w:cs="Times New Roman"/>
          <w:color w:val="auto"/>
          <w:kern w:val="28"/>
          <w:sz w:val="20"/>
          <w:szCs w:val="20"/>
        </w:rPr>
      </w:pPr>
      <w:r w:rsidRPr="001449A1">
        <w:rPr>
          <w:rFonts w:cs="Times New Roman"/>
          <w:color w:val="auto"/>
          <w:kern w:val="28"/>
          <w:sz w:val="20"/>
          <w:szCs w:val="20"/>
        </w:rPr>
        <w:t>Een 0900</w:t>
      </w:r>
      <w:r w:rsidR="00300A7C">
        <w:rPr>
          <w:rFonts w:cs="Times New Roman"/>
          <w:color w:val="auto"/>
          <w:kern w:val="28"/>
          <w:sz w:val="20"/>
          <w:szCs w:val="20"/>
        </w:rPr>
        <w:t>-</w:t>
      </w:r>
      <w:r w:rsidRPr="001449A1">
        <w:rPr>
          <w:rFonts w:cs="Times New Roman"/>
          <w:color w:val="auto"/>
          <w:kern w:val="28"/>
          <w:sz w:val="20"/>
          <w:szCs w:val="20"/>
        </w:rPr>
        <w:t>nummer of een ander telefoonnummer, waaraan extra kosten verbonden zijn is niet toegestaan</w:t>
      </w:r>
      <w:r w:rsidRPr="001449A1" w:rsidR="00CF6E93">
        <w:rPr>
          <w:rFonts w:cs="Times New Roman"/>
          <w:color w:val="auto"/>
          <w:kern w:val="28"/>
          <w:sz w:val="20"/>
          <w:szCs w:val="20"/>
        </w:rPr>
        <w:t>.</w:t>
      </w:r>
    </w:p>
    <w:p w:rsidR="00295EC1" w:rsidRDefault="00295EC1" w14:paraId="60993963" w14:textId="15CE7009">
      <w:pPr>
        <w:spacing w:after="200" w:line="276" w:lineRule="auto"/>
        <w:rPr>
          <w:rStyle w:val="FontStyle50"/>
          <w:b/>
          <w:u w:val="single"/>
        </w:rPr>
      </w:pPr>
    </w:p>
    <w:p w:rsidRPr="0028265C" w:rsidR="00162A07" w:rsidP="0028265C" w:rsidRDefault="00162A07" w14:paraId="06214D31" w14:textId="731DB3E6">
      <w:pPr>
        <w:pStyle w:val="Kop2"/>
      </w:pPr>
      <w:bookmarkStart w:name="_Toc215085195" w:id="22"/>
      <w:r w:rsidRPr="0028265C">
        <w:rPr>
          <w:kern w:val="28"/>
        </w:rPr>
        <w:t>Opdrachten</w:t>
      </w:r>
      <w:bookmarkEnd w:id="22"/>
    </w:p>
    <w:p w:rsidRPr="00630529" w:rsidR="00162A07" w:rsidP="00AD299A" w:rsidRDefault="00CF6E93" w14:paraId="26ED27D4" w14:textId="66B1888F">
      <w:pPr>
        <w:pStyle w:val="Style21"/>
        <w:spacing w:line="260" w:lineRule="atLeast"/>
        <w:rPr>
          <w:rFonts w:cs="Times New Roman"/>
          <w:color w:val="auto"/>
          <w:kern w:val="28"/>
          <w:sz w:val="20"/>
          <w:szCs w:val="20"/>
        </w:rPr>
      </w:pPr>
      <w:r>
        <w:rPr>
          <w:rFonts w:cs="Times New Roman"/>
          <w:color w:val="auto"/>
          <w:kern w:val="28"/>
          <w:sz w:val="20"/>
          <w:szCs w:val="20"/>
        </w:rPr>
        <w:t>Op de</w:t>
      </w:r>
      <w:r w:rsidRPr="00630529" w:rsidR="00162A07">
        <w:rPr>
          <w:rFonts w:cs="Times New Roman"/>
          <w:color w:val="auto"/>
          <w:kern w:val="28"/>
          <w:sz w:val="20"/>
          <w:szCs w:val="20"/>
        </w:rPr>
        <w:t xml:space="preserve"> opdracht</w:t>
      </w:r>
      <w:r>
        <w:rPr>
          <w:rFonts w:cs="Times New Roman"/>
          <w:color w:val="auto"/>
          <w:kern w:val="28"/>
          <w:sz w:val="20"/>
          <w:szCs w:val="20"/>
        </w:rPr>
        <w:t xml:space="preserve"> voor dagelijks onderhoud</w:t>
      </w:r>
      <w:r w:rsidRPr="00630529" w:rsidR="00162A07">
        <w:rPr>
          <w:rFonts w:cs="Times New Roman"/>
          <w:color w:val="auto"/>
          <w:kern w:val="28"/>
          <w:sz w:val="20"/>
          <w:szCs w:val="20"/>
        </w:rPr>
        <w:t xml:space="preserve"> is vermeld dat indien de werkzaamheden het ingevulde raambedrag (standaard € </w:t>
      </w:r>
      <w:r w:rsidR="00697960">
        <w:rPr>
          <w:rFonts w:cs="Times New Roman"/>
          <w:color w:val="auto"/>
          <w:kern w:val="28"/>
          <w:sz w:val="20"/>
          <w:szCs w:val="20"/>
        </w:rPr>
        <w:t>5</w:t>
      </w:r>
      <w:r w:rsidRPr="00630529" w:rsidR="00162A07">
        <w:rPr>
          <w:rFonts w:cs="Times New Roman"/>
          <w:color w:val="auto"/>
          <w:kern w:val="28"/>
          <w:sz w:val="20"/>
          <w:szCs w:val="20"/>
        </w:rPr>
        <w:t>00 ex</w:t>
      </w:r>
      <w:r w:rsidR="00300A7C">
        <w:rPr>
          <w:rFonts w:cs="Times New Roman"/>
          <w:color w:val="auto"/>
          <w:kern w:val="28"/>
          <w:sz w:val="20"/>
          <w:szCs w:val="20"/>
        </w:rPr>
        <w:t>cl</w:t>
      </w:r>
      <w:r w:rsidRPr="00630529" w:rsidR="00162A07">
        <w:rPr>
          <w:rFonts w:cs="Times New Roman"/>
          <w:color w:val="auto"/>
          <w:kern w:val="28"/>
          <w:sz w:val="20"/>
          <w:szCs w:val="20"/>
        </w:rPr>
        <w:t xml:space="preserve">. </w:t>
      </w:r>
      <w:r w:rsidRPr="00630529" w:rsidR="00205AAD">
        <w:rPr>
          <w:rFonts w:cs="Times New Roman"/>
          <w:color w:val="auto"/>
          <w:kern w:val="28"/>
          <w:sz w:val="20"/>
          <w:szCs w:val="20"/>
        </w:rPr>
        <w:t>btw</w:t>
      </w:r>
      <w:r w:rsidRPr="00630529" w:rsidR="00162A07">
        <w:rPr>
          <w:rFonts w:cs="Times New Roman"/>
          <w:color w:val="auto"/>
          <w:kern w:val="28"/>
          <w:sz w:val="20"/>
          <w:szCs w:val="20"/>
        </w:rPr>
        <w:t xml:space="preserve">) of de overeengekomen uitvoeringsduur wordt overschreden er vóór de overeengekomen opleverdatum contact opgenomen moet worden met de contactpersoon </w:t>
      </w:r>
      <w:r>
        <w:rPr>
          <w:rFonts w:cs="Times New Roman"/>
          <w:color w:val="auto"/>
          <w:kern w:val="28"/>
          <w:sz w:val="20"/>
          <w:szCs w:val="20"/>
        </w:rPr>
        <w:t xml:space="preserve">van de </w:t>
      </w:r>
      <w:r w:rsidR="00300A7C">
        <w:rPr>
          <w:rFonts w:cs="Times New Roman"/>
          <w:color w:val="auto"/>
          <w:kern w:val="28"/>
          <w:sz w:val="20"/>
          <w:szCs w:val="20"/>
        </w:rPr>
        <w:t>O</w:t>
      </w:r>
      <w:r>
        <w:rPr>
          <w:rFonts w:cs="Times New Roman"/>
          <w:color w:val="auto"/>
          <w:kern w:val="28"/>
          <w:sz w:val="20"/>
          <w:szCs w:val="20"/>
        </w:rPr>
        <w:t xml:space="preserve">pdrachtgever vermeld op de opdracht. </w:t>
      </w:r>
      <w:r w:rsidRPr="00630529" w:rsidR="00162A07">
        <w:rPr>
          <w:rFonts w:cs="Times New Roman"/>
          <w:color w:val="auto"/>
          <w:kern w:val="28"/>
          <w:sz w:val="20"/>
          <w:szCs w:val="20"/>
        </w:rPr>
        <w:t xml:space="preserve">Deze beoordeelt </w:t>
      </w:r>
      <w:r>
        <w:rPr>
          <w:rFonts w:cs="Times New Roman"/>
          <w:color w:val="auto"/>
          <w:kern w:val="28"/>
          <w:sz w:val="20"/>
          <w:szCs w:val="20"/>
        </w:rPr>
        <w:t>de</w:t>
      </w:r>
      <w:r w:rsidRPr="00630529" w:rsidR="00162A07">
        <w:rPr>
          <w:rFonts w:cs="Times New Roman"/>
          <w:color w:val="auto"/>
          <w:kern w:val="28"/>
          <w:sz w:val="20"/>
          <w:szCs w:val="20"/>
        </w:rPr>
        <w:t xml:space="preserve"> afwijking en zal op basis van zijn beoordeling de opdracht: seponeren</w:t>
      </w:r>
      <w:r>
        <w:rPr>
          <w:rFonts w:cs="Times New Roman"/>
          <w:color w:val="auto"/>
          <w:kern w:val="28"/>
          <w:sz w:val="20"/>
          <w:szCs w:val="20"/>
        </w:rPr>
        <w:t>,</w:t>
      </w:r>
      <w:r w:rsidRPr="00630529" w:rsidR="00162A07">
        <w:rPr>
          <w:rFonts w:cs="Times New Roman"/>
          <w:color w:val="auto"/>
          <w:kern w:val="28"/>
          <w:sz w:val="20"/>
          <w:szCs w:val="20"/>
        </w:rPr>
        <w:t xml:space="preserve"> een nieuwe opleverdatum overeenkomen</w:t>
      </w:r>
      <w:r>
        <w:rPr>
          <w:rFonts w:cs="Times New Roman"/>
          <w:color w:val="auto"/>
          <w:kern w:val="28"/>
          <w:sz w:val="20"/>
          <w:szCs w:val="20"/>
        </w:rPr>
        <w:t xml:space="preserve"> of </w:t>
      </w:r>
      <w:r w:rsidRPr="00630529" w:rsidR="00162A07">
        <w:rPr>
          <w:rFonts w:cs="Times New Roman"/>
          <w:color w:val="auto"/>
          <w:kern w:val="28"/>
          <w:sz w:val="20"/>
          <w:szCs w:val="20"/>
        </w:rPr>
        <w:t>nieuwe financiële verplichting overeenkomen.</w:t>
      </w:r>
      <w:r w:rsidRPr="00291FCE" w:rsidR="00291FCE">
        <w:rPr>
          <w:rStyle w:val="FontStyle50"/>
        </w:rPr>
        <w:t xml:space="preserve"> </w:t>
      </w:r>
      <w:r w:rsidRPr="00291FCE" w:rsidR="00291FCE">
        <w:rPr>
          <w:rFonts w:cs="Times New Roman"/>
          <w:color w:val="auto"/>
          <w:kern w:val="28"/>
          <w:sz w:val="20"/>
          <w:szCs w:val="20"/>
        </w:rPr>
        <w:t>Opdrachten worden per e</w:t>
      </w:r>
      <w:r w:rsidR="00291FCE">
        <w:rPr>
          <w:rFonts w:cs="Times New Roman"/>
          <w:color w:val="auto"/>
          <w:kern w:val="28"/>
          <w:sz w:val="20"/>
          <w:szCs w:val="20"/>
        </w:rPr>
        <w:t>-</w:t>
      </w:r>
      <w:r w:rsidRPr="00291FCE" w:rsidR="00291FCE">
        <w:rPr>
          <w:rFonts w:cs="Times New Roman"/>
          <w:color w:val="auto"/>
          <w:kern w:val="28"/>
          <w:sz w:val="20"/>
          <w:szCs w:val="20"/>
        </w:rPr>
        <w:t xml:space="preserve">mail verstrekt </w:t>
      </w:r>
      <w:r w:rsidR="00291FCE">
        <w:rPr>
          <w:rFonts w:cs="Times New Roman"/>
          <w:color w:val="auto"/>
          <w:kern w:val="28"/>
          <w:sz w:val="20"/>
          <w:szCs w:val="20"/>
        </w:rPr>
        <w:t>op</w:t>
      </w:r>
      <w:r w:rsidRPr="00291FCE" w:rsidR="00291FCE">
        <w:rPr>
          <w:rFonts w:cs="Times New Roman"/>
          <w:color w:val="auto"/>
          <w:kern w:val="28"/>
          <w:sz w:val="20"/>
          <w:szCs w:val="20"/>
        </w:rPr>
        <w:t xml:space="preserve"> een door </w:t>
      </w:r>
      <w:r w:rsidR="00300A7C">
        <w:rPr>
          <w:rFonts w:cs="Times New Roman"/>
          <w:color w:val="auto"/>
          <w:kern w:val="28"/>
          <w:sz w:val="20"/>
          <w:szCs w:val="20"/>
        </w:rPr>
        <w:t>O</w:t>
      </w:r>
      <w:r w:rsidRPr="00291FCE" w:rsidR="00291FCE">
        <w:rPr>
          <w:rFonts w:cs="Times New Roman"/>
          <w:color w:val="auto"/>
          <w:kern w:val="28"/>
          <w:sz w:val="20"/>
          <w:szCs w:val="20"/>
        </w:rPr>
        <w:t>pdrachtnemer aangegeven mailadres.</w:t>
      </w:r>
      <w:r w:rsidR="00291FCE">
        <w:rPr>
          <w:rFonts w:cs="Times New Roman"/>
          <w:color w:val="auto"/>
          <w:kern w:val="28"/>
          <w:sz w:val="20"/>
          <w:szCs w:val="20"/>
        </w:rPr>
        <w:t xml:space="preserve"> Bij Hoge urgentie zal er ook telefonisch contact worden opgenomen.</w:t>
      </w:r>
    </w:p>
    <w:p w:rsidR="00924583" w:rsidP="00AD299A" w:rsidRDefault="00924583" w14:paraId="5920C9DF" w14:textId="77777777">
      <w:pPr>
        <w:pStyle w:val="Style21"/>
        <w:spacing w:line="260" w:lineRule="atLeast"/>
        <w:rPr>
          <w:rStyle w:val="FontStyle50"/>
        </w:rPr>
      </w:pPr>
    </w:p>
    <w:p w:rsidRPr="0028265C" w:rsidR="008F3611" w:rsidP="0028265C" w:rsidRDefault="008F3611" w14:paraId="09DE0186" w14:textId="77777777">
      <w:pPr>
        <w:pStyle w:val="Kop2"/>
      </w:pPr>
      <w:bookmarkStart w:name="_Toc215085196" w:id="23"/>
      <w:r w:rsidRPr="0028265C">
        <w:rPr>
          <w:kern w:val="28"/>
        </w:rPr>
        <w:t>Urgenties</w:t>
      </w:r>
      <w:bookmarkEnd w:id="23"/>
    </w:p>
    <w:p w:rsidR="008F3611" w:rsidP="00AD299A" w:rsidRDefault="008F3611" w14:paraId="24ED2708" w14:textId="3A371C23">
      <w:r>
        <w:t>Opdrachtgever bepaald de urgentie</w:t>
      </w:r>
      <w:r w:rsidR="00CF6E93">
        <w:t>. D</w:t>
      </w:r>
      <w:r>
        <w:t>e</w:t>
      </w:r>
      <w:r w:rsidR="00CF6E93">
        <w:t>ze</w:t>
      </w:r>
      <w:r>
        <w:t xml:space="preserve"> urgentie bepaald de reactie en hersteltijd van het onderhoud. A</w:t>
      </w:r>
      <w:r w:rsidRPr="00E33516">
        <w:t xml:space="preserve">lle </w:t>
      </w:r>
      <w:r>
        <w:t xml:space="preserve">opdrachten voor </w:t>
      </w:r>
      <w:r w:rsidR="00CF6E93">
        <w:t xml:space="preserve">dagelijks </w:t>
      </w:r>
      <w:r>
        <w:t xml:space="preserve">onderhoud moeten </w:t>
      </w:r>
      <w:r w:rsidRPr="00E33516">
        <w:t xml:space="preserve">binnen </w:t>
      </w:r>
      <w:r w:rsidR="00697960">
        <w:t>vier</w:t>
      </w:r>
      <w:r>
        <w:t xml:space="preserve"> uur</w:t>
      </w:r>
      <w:r w:rsidRPr="00E33516">
        <w:t xml:space="preserve"> </w:t>
      </w:r>
      <w:r w:rsidR="00697960">
        <w:t xml:space="preserve">na opdracht </w:t>
      </w:r>
      <w:r>
        <w:t xml:space="preserve">aan de </w:t>
      </w:r>
      <w:r w:rsidR="00CF6E93">
        <w:t xml:space="preserve">contactpersoon van de betreffende locatie </w:t>
      </w:r>
      <w:r>
        <w:t xml:space="preserve">worden teruggekoppeld. Op basis van </w:t>
      </w:r>
      <w:r w:rsidRPr="00E33516">
        <w:t xml:space="preserve">de prioriteit en de aard van </w:t>
      </w:r>
      <w:r>
        <w:t>het onderhoud zal</w:t>
      </w:r>
      <w:r w:rsidRPr="00E33516">
        <w:t xml:space="preserve"> </w:t>
      </w:r>
      <w:r>
        <w:t xml:space="preserve">door opdrachtnemer </w:t>
      </w:r>
      <w:r w:rsidRPr="00E33516">
        <w:t xml:space="preserve">een afspraak worden </w:t>
      </w:r>
      <w:r>
        <w:t xml:space="preserve">gepland </w:t>
      </w:r>
      <w:r w:rsidRPr="00E33516">
        <w:t xml:space="preserve">voor het </w:t>
      </w:r>
      <w:r>
        <w:t>herstel.</w:t>
      </w:r>
    </w:p>
    <w:p w:rsidRPr="00291FCE" w:rsidR="008F3611" w:rsidP="00AD299A" w:rsidRDefault="008F3611" w14:paraId="2E2D988C" w14:textId="77777777">
      <w:pPr>
        <w:pStyle w:val="Lijstalinea"/>
        <w:contextualSpacing w:val="0"/>
        <w:jc w:val="both"/>
        <w:rPr>
          <w:rFonts w:cs="Times New Roman"/>
          <w:b/>
          <w:szCs w:val="20"/>
          <w:lang w:eastAsia="nl-NL"/>
        </w:rPr>
      </w:pPr>
      <w:r w:rsidRPr="00291FCE">
        <w:rPr>
          <w:rFonts w:cs="Times New Roman"/>
          <w:b/>
          <w:szCs w:val="20"/>
          <w:lang w:eastAsia="nl-NL"/>
        </w:rPr>
        <w:t>Hoog urgent:</w:t>
      </w:r>
    </w:p>
    <w:p w:rsidRPr="00291FCE" w:rsidR="008F3611" w:rsidP="00AD299A" w:rsidRDefault="008F3611" w14:paraId="26420A74" w14:textId="77777777">
      <w:pPr>
        <w:pStyle w:val="Lijstalinea"/>
        <w:contextualSpacing w:val="0"/>
        <w:jc w:val="both"/>
        <w:rPr>
          <w:rFonts w:cs="Times New Roman"/>
          <w:szCs w:val="20"/>
          <w:lang w:eastAsia="nl-NL"/>
        </w:rPr>
      </w:pPr>
      <w:r w:rsidRPr="00291FCE">
        <w:rPr>
          <w:rFonts w:cs="Times New Roman"/>
          <w:szCs w:val="20"/>
          <w:lang w:eastAsia="nl-NL"/>
        </w:rPr>
        <w:t>Functioneel herstel</w:t>
      </w:r>
      <w:r w:rsidRPr="00291FCE">
        <w:rPr>
          <w:rFonts w:cs="Times New Roman"/>
          <w:szCs w:val="20"/>
          <w:lang w:eastAsia="nl-NL"/>
        </w:rPr>
        <w:tab/>
      </w:r>
      <w:r w:rsidRPr="00291FCE">
        <w:rPr>
          <w:rFonts w:cs="Times New Roman"/>
          <w:szCs w:val="20"/>
          <w:lang w:eastAsia="nl-NL"/>
        </w:rPr>
        <w:t>: binnen 3 uur</w:t>
      </w:r>
    </w:p>
    <w:p w:rsidRPr="00291FCE" w:rsidR="008F3611" w:rsidP="00AD299A" w:rsidRDefault="008F3611" w14:paraId="4E97C494" w14:textId="083ED67B">
      <w:pPr>
        <w:pStyle w:val="Lijstalinea"/>
        <w:contextualSpacing w:val="0"/>
        <w:jc w:val="both"/>
        <w:rPr>
          <w:rFonts w:cs="Times New Roman"/>
          <w:szCs w:val="20"/>
          <w:lang w:eastAsia="nl-NL"/>
        </w:rPr>
      </w:pPr>
      <w:r w:rsidRPr="00291FCE">
        <w:rPr>
          <w:rFonts w:cs="Times New Roman"/>
          <w:szCs w:val="20"/>
          <w:lang w:eastAsia="nl-NL"/>
        </w:rPr>
        <w:t>Definitief herstel</w:t>
      </w:r>
      <w:r w:rsidRPr="00291FCE">
        <w:rPr>
          <w:rFonts w:cs="Times New Roman"/>
          <w:szCs w:val="20"/>
          <w:lang w:eastAsia="nl-NL"/>
        </w:rPr>
        <w:tab/>
      </w:r>
      <w:r w:rsidRPr="00291FCE">
        <w:rPr>
          <w:rFonts w:cs="Times New Roman"/>
          <w:szCs w:val="20"/>
          <w:lang w:eastAsia="nl-NL"/>
        </w:rPr>
        <w:t xml:space="preserve">: binnen </w:t>
      </w:r>
      <w:r w:rsidRPr="00291FCE" w:rsidR="00924583">
        <w:rPr>
          <w:rFonts w:cs="Times New Roman"/>
          <w:szCs w:val="20"/>
          <w:lang w:eastAsia="nl-NL"/>
        </w:rPr>
        <w:t>1</w:t>
      </w:r>
      <w:r w:rsidR="00924583">
        <w:rPr>
          <w:rFonts w:cs="Times New Roman"/>
          <w:szCs w:val="20"/>
          <w:lang w:eastAsia="nl-NL"/>
        </w:rPr>
        <w:t>0</w:t>
      </w:r>
      <w:r w:rsidRPr="00291FCE" w:rsidR="00924583">
        <w:rPr>
          <w:rFonts w:cs="Times New Roman"/>
          <w:szCs w:val="20"/>
          <w:lang w:eastAsia="nl-NL"/>
        </w:rPr>
        <w:t xml:space="preserve"> </w:t>
      </w:r>
      <w:r w:rsidR="00924583">
        <w:rPr>
          <w:rFonts w:cs="Times New Roman"/>
          <w:szCs w:val="20"/>
          <w:lang w:eastAsia="nl-NL"/>
        </w:rPr>
        <w:t xml:space="preserve">werkdagen </w:t>
      </w:r>
      <w:r w:rsidRPr="00291FCE">
        <w:rPr>
          <w:rFonts w:cs="Times New Roman"/>
          <w:szCs w:val="20"/>
          <w:lang w:eastAsia="nl-NL"/>
        </w:rPr>
        <w:t>na functioneel herstel</w:t>
      </w:r>
    </w:p>
    <w:p w:rsidRPr="00291FCE" w:rsidR="008F3611" w:rsidP="00AD299A" w:rsidRDefault="008F3611" w14:paraId="2F5D43B3" w14:textId="77777777">
      <w:pPr>
        <w:pStyle w:val="Lijstalinea"/>
        <w:contextualSpacing w:val="0"/>
        <w:jc w:val="both"/>
        <w:rPr>
          <w:rFonts w:cs="Times New Roman"/>
          <w:b/>
          <w:szCs w:val="20"/>
          <w:lang w:eastAsia="nl-NL"/>
        </w:rPr>
      </w:pPr>
      <w:r w:rsidRPr="00291FCE">
        <w:rPr>
          <w:rFonts w:cs="Times New Roman"/>
          <w:b/>
          <w:szCs w:val="20"/>
          <w:lang w:eastAsia="nl-NL"/>
        </w:rPr>
        <w:t xml:space="preserve">Laag urgent: </w:t>
      </w:r>
    </w:p>
    <w:p w:rsidRPr="00291FCE" w:rsidR="008F3611" w:rsidP="00AD299A" w:rsidRDefault="008F3611" w14:paraId="27FAED04" w14:textId="41618A0A">
      <w:pPr>
        <w:pStyle w:val="Lijstalinea"/>
        <w:contextualSpacing w:val="0"/>
        <w:jc w:val="both"/>
        <w:rPr>
          <w:rFonts w:cs="Times New Roman"/>
          <w:szCs w:val="20"/>
          <w:lang w:eastAsia="nl-NL"/>
        </w:rPr>
      </w:pPr>
      <w:r w:rsidRPr="00291FCE">
        <w:rPr>
          <w:rFonts w:cs="Times New Roman"/>
          <w:szCs w:val="20"/>
          <w:lang w:eastAsia="nl-NL"/>
        </w:rPr>
        <w:t>Functioneel herstel</w:t>
      </w:r>
      <w:r w:rsidRPr="00291FCE">
        <w:rPr>
          <w:rFonts w:cs="Times New Roman"/>
          <w:szCs w:val="20"/>
          <w:lang w:eastAsia="nl-NL"/>
        </w:rPr>
        <w:tab/>
      </w:r>
      <w:r w:rsidRPr="00291FCE">
        <w:rPr>
          <w:rFonts w:cs="Times New Roman"/>
          <w:szCs w:val="20"/>
          <w:lang w:eastAsia="nl-NL"/>
        </w:rPr>
        <w:t xml:space="preserve">: binnen </w:t>
      </w:r>
      <w:r w:rsidR="00291FCE">
        <w:rPr>
          <w:rFonts w:cs="Times New Roman"/>
          <w:szCs w:val="20"/>
          <w:lang w:eastAsia="nl-NL"/>
        </w:rPr>
        <w:t>2</w:t>
      </w:r>
      <w:r w:rsidRPr="00291FCE">
        <w:rPr>
          <w:rFonts w:cs="Times New Roman"/>
          <w:szCs w:val="20"/>
          <w:lang w:eastAsia="nl-NL"/>
        </w:rPr>
        <w:t xml:space="preserve"> werkdagen</w:t>
      </w:r>
    </w:p>
    <w:p w:rsidRPr="00291FCE" w:rsidR="008F3611" w:rsidP="00AD299A" w:rsidRDefault="008F3611" w14:paraId="606374C3" w14:textId="5DD19FB5">
      <w:pPr>
        <w:pStyle w:val="Lijstalinea"/>
        <w:contextualSpacing w:val="0"/>
        <w:jc w:val="both"/>
        <w:rPr>
          <w:rFonts w:cs="Times New Roman"/>
          <w:szCs w:val="20"/>
          <w:lang w:eastAsia="nl-NL"/>
        </w:rPr>
      </w:pPr>
      <w:r w:rsidRPr="00291FCE">
        <w:rPr>
          <w:rFonts w:cs="Times New Roman"/>
          <w:szCs w:val="20"/>
          <w:lang w:eastAsia="nl-NL"/>
        </w:rPr>
        <w:t>Definitief herstel</w:t>
      </w:r>
      <w:r w:rsidRPr="00291FCE">
        <w:rPr>
          <w:rFonts w:cs="Times New Roman"/>
          <w:szCs w:val="20"/>
          <w:lang w:eastAsia="nl-NL"/>
        </w:rPr>
        <w:tab/>
      </w:r>
      <w:r w:rsidRPr="00291FCE">
        <w:rPr>
          <w:rFonts w:cs="Times New Roman"/>
          <w:szCs w:val="20"/>
          <w:lang w:eastAsia="nl-NL"/>
        </w:rPr>
        <w:t>: binnen 1</w:t>
      </w:r>
      <w:r w:rsidR="00C20AFF">
        <w:rPr>
          <w:rFonts w:cs="Times New Roman"/>
          <w:szCs w:val="20"/>
          <w:lang w:eastAsia="nl-NL"/>
        </w:rPr>
        <w:t>0</w:t>
      </w:r>
      <w:r w:rsidRPr="00291FCE">
        <w:rPr>
          <w:rFonts w:cs="Times New Roman"/>
          <w:szCs w:val="20"/>
          <w:lang w:eastAsia="nl-NL"/>
        </w:rPr>
        <w:t xml:space="preserve"> </w:t>
      </w:r>
      <w:r w:rsidR="00C20AFF">
        <w:rPr>
          <w:rFonts w:cs="Times New Roman"/>
          <w:szCs w:val="20"/>
          <w:lang w:eastAsia="nl-NL"/>
        </w:rPr>
        <w:t xml:space="preserve">werkdagen </w:t>
      </w:r>
      <w:r w:rsidRPr="00291FCE">
        <w:rPr>
          <w:rFonts w:cs="Times New Roman"/>
          <w:szCs w:val="20"/>
          <w:lang w:eastAsia="nl-NL"/>
        </w:rPr>
        <w:t>na functioneel herstel</w:t>
      </w:r>
    </w:p>
    <w:p w:rsidRPr="00291FCE" w:rsidR="008F3611" w:rsidP="00AD299A" w:rsidRDefault="008F3611" w14:paraId="62835386" w14:textId="77777777">
      <w:pPr>
        <w:pStyle w:val="Lijstalinea"/>
        <w:contextualSpacing w:val="0"/>
        <w:jc w:val="both"/>
        <w:rPr>
          <w:rFonts w:cs="Times New Roman"/>
          <w:b/>
          <w:szCs w:val="20"/>
          <w:lang w:eastAsia="nl-NL"/>
        </w:rPr>
      </w:pPr>
      <w:r w:rsidRPr="00291FCE">
        <w:rPr>
          <w:rFonts w:cs="Times New Roman"/>
          <w:b/>
          <w:szCs w:val="20"/>
          <w:lang w:eastAsia="nl-NL"/>
        </w:rPr>
        <w:t>Niet urgent:</w:t>
      </w:r>
    </w:p>
    <w:p w:rsidRPr="00291FCE" w:rsidR="008F3611" w:rsidP="00AD299A" w:rsidRDefault="008F3611" w14:paraId="63283117" w14:textId="77777777">
      <w:pPr>
        <w:pStyle w:val="Lijstalinea"/>
        <w:contextualSpacing w:val="0"/>
        <w:jc w:val="both"/>
        <w:rPr>
          <w:rFonts w:cs="Times New Roman"/>
          <w:szCs w:val="20"/>
          <w:lang w:eastAsia="nl-NL"/>
        </w:rPr>
      </w:pPr>
      <w:r w:rsidRPr="00291FCE">
        <w:rPr>
          <w:rFonts w:cs="Times New Roman"/>
          <w:szCs w:val="20"/>
          <w:lang w:eastAsia="nl-NL"/>
        </w:rPr>
        <w:t>Functioneel herstel</w:t>
      </w:r>
      <w:r w:rsidRPr="00291FCE">
        <w:rPr>
          <w:rFonts w:cs="Times New Roman"/>
          <w:szCs w:val="20"/>
          <w:lang w:eastAsia="nl-NL"/>
        </w:rPr>
        <w:tab/>
      </w:r>
      <w:r w:rsidRPr="00291FCE">
        <w:rPr>
          <w:rFonts w:cs="Times New Roman"/>
          <w:szCs w:val="20"/>
          <w:lang w:eastAsia="nl-NL"/>
        </w:rPr>
        <w:t>: binnen 5 werkdagen</w:t>
      </w:r>
    </w:p>
    <w:p w:rsidR="008F3611" w:rsidP="00AD299A" w:rsidRDefault="008F3611" w14:paraId="17F03166" w14:textId="0800C032">
      <w:pPr>
        <w:pStyle w:val="Lijstalinea"/>
        <w:contextualSpacing w:val="0"/>
        <w:jc w:val="both"/>
        <w:rPr>
          <w:rFonts w:cs="Times New Roman"/>
          <w:szCs w:val="20"/>
          <w:lang w:eastAsia="nl-NL"/>
        </w:rPr>
      </w:pPr>
      <w:r w:rsidRPr="00291FCE">
        <w:rPr>
          <w:rFonts w:cs="Times New Roman"/>
          <w:szCs w:val="20"/>
          <w:lang w:eastAsia="nl-NL"/>
        </w:rPr>
        <w:t>Definitief herstel</w:t>
      </w:r>
      <w:r w:rsidRPr="00291FCE">
        <w:rPr>
          <w:rFonts w:cs="Times New Roman"/>
          <w:szCs w:val="20"/>
          <w:lang w:eastAsia="nl-NL"/>
        </w:rPr>
        <w:tab/>
      </w:r>
      <w:r w:rsidRPr="00291FCE">
        <w:rPr>
          <w:rFonts w:cs="Times New Roman"/>
          <w:szCs w:val="20"/>
          <w:lang w:eastAsia="nl-NL"/>
        </w:rPr>
        <w:t xml:space="preserve">: binnen </w:t>
      </w:r>
      <w:r w:rsidRPr="00291FCE" w:rsidR="00924583">
        <w:rPr>
          <w:rFonts w:cs="Times New Roman"/>
          <w:szCs w:val="20"/>
          <w:lang w:eastAsia="nl-NL"/>
        </w:rPr>
        <w:t>1</w:t>
      </w:r>
      <w:r w:rsidR="00924583">
        <w:rPr>
          <w:rFonts w:cs="Times New Roman"/>
          <w:szCs w:val="20"/>
          <w:lang w:eastAsia="nl-NL"/>
        </w:rPr>
        <w:t>0</w:t>
      </w:r>
      <w:r w:rsidRPr="00291FCE" w:rsidR="00924583">
        <w:rPr>
          <w:rFonts w:cs="Times New Roman"/>
          <w:szCs w:val="20"/>
          <w:lang w:eastAsia="nl-NL"/>
        </w:rPr>
        <w:t xml:space="preserve"> </w:t>
      </w:r>
      <w:r w:rsidR="00924583">
        <w:rPr>
          <w:rFonts w:cs="Times New Roman"/>
          <w:szCs w:val="20"/>
          <w:lang w:eastAsia="nl-NL"/>
        </w:rPr>
        <w:t xml:space="preserve">werkdagen </w:t>
      </w:r>
      <w:r w:rsidRPr="00291FCE">
        <w:rPr>
          <w:rFonts w:cs="Times New Roman"/>
          <w:szCs w:val="20"/>
          <w:lang w:eastAsia="nl-NL"/>
        </w:rPr>
        <w:t>na functioneel herstel</w:t>
      </w:r>
    </w:p>
    <w:p w:rsidRPr="00291FCE" w:rsidR="00D93007" w:rsidP="00AD299A" w:rsidRDefault="00D93007" w14:paraId="003C519B" w14:textId="74EEB252">
      <w:pPr>
        <w:pStyle w:val="Lijstalinea"/>
        <w:contextualSpacing w:val="0"/>
        <w:jc w:val="both"/>
        <w:rPr>
          <w:rFonts w:cs="Times New Roman"/>
          <w:b/>
          <w:szCs w:val="20"/>
          <w:lang w:eastAsia="nl-NL"/>
        </w:rPr>
      </w:pPr>
      <w:r>
        <w:rPr>
          <w:rFonts w:cs="Times New Roman"/>
          <w:b/>
          <w:szCs w:val="20"/>
          <w:lang w:eastAsia="nl-NL"/>
        </w:rPr>
        <w:t xml:space="preserve">In overleg: </w:t>
      </w:r>
    </w:p>
    <w:p w:rsidRPr="00291FCE" w:rsidR="00D93007" w:rsidP="00AD299A" w:rsidRDefault="00D93007" w14:paraId="153DD5B6" w14:textId="461A2AF4">
      <w:pPr>
        <w:pStyle w:val="Lijstalinea"/>
        <w:contextualSpacing w:val="0"/>
        <w:jc w:val="both"/>
        <w:rPr>
          <w:rFonts w:cs="Times New Roman"/>
          <w:szCs w:val="20"/>
          <w:lang w:eastAsia="nl-NL"/>
        </w:rPr>
      </w:pPr>
      <w:r w:rsidRPr="00291FCE">
        <w:rPr>
          <w:rFonts w:cs="Times New Roman"/>
          <w:szCs w:val="20"/>
          <w:lang w:eastAsia="nl-NL"/>
        </w:rPr>
        <w:t>Definitief herstel</w:t>
      </w:r>
      <w:r w:rsidRPr="00291FCE">
        <w:rPr>
          <w:rFonts w:cs="Times New Roman"/>
          <w:szCs w:val="20"/>
          <w:lang w:eastAsia="nl-NL"/>
        </w:rPr>
        <w:tab/>
      </w:r>
      <w:r w:rsidRPr="00291FCE">
        <w:rPr>
          <w:rFonts w:cs="Times New Roman"/>
          <w:szCs w:val="20"/>
          <w:lang w:eastAsia="nl-NL"/>
        </w:rPr>
        <w:t xml:space="preserve">: </w:t>
      </w:r>
      <w:r>
        <w:rPr>
          <w:rFonts w:cs="Times New Roman"/>
          <w:szCs w:val="20"/>
          <w:lang w:eastAsia="nl-NL"/>
        </w:rPr>
        <w:t>In overleg met de opdrachtgever/ contactpersoon van de locatie</w:t>
      </w:r>
    </w:p>
    <w:p w:rsidR="008F3611" w:rsidP="00AD299A" w:rsidRDefault="008F3611" w14:paraId="74A3DB10" w14:textId="77777777">
      <w:pPr>
        <w:pStyle w:val="Style21"/>
        <w:spacing w:line="260" w:lineRule="atLeast"/>
      </w:pPr>
    </w:p>
    <w:p w:rsidR="008F3611" w:rsidP="00AD299A" w:rsidRDefault="008F3611" w14:paraId="4D17D9D1" w14:textId="77777777">
      <w:pPr>
        <w:pStyle w:val="Style21"/>
        <w:spacing w:line="260" w:lineRule="atLeast"/>
      </w:pPr>
    </w:p>
    <w:p w:rsidRPr="00291FCE" w:rsidR="008F3611" w:rsidP="00AD299A" w:rsidRDefault="00291FCE" w14:paraId="382FDAAC" w14:textId="1653A987">
      <w:pPr>
        <w:pStyle w:val="Style21"/>
        <w:spacing w:line="260" w:lineRule="atLeast"/>
        <w:rPr>
          <w:rFonts w:cs="Times New Roman"/>
          <w:color w:val="auto"/>
          <w:sz w:val="20"/>
          <w:szCs w:val="20"/>
        </w:rPr>
      </w:pPr>
      <w:r w:rsidRPr="00B404CC">
        <w:rPr>
          <w:rFonts w:cs="Times New Roman"/>
          <w:b/>
          <w:color w:val="auto"/>
          <w:sz w:val="20"/>
          <w:szCs w:val="20"/>
        </w:rPr>
        <w:t>Functioneel herstel:</w:t>
      </w:r>
      <w:r w:rsidRPr="00291FCE">
        <w:rPr>
          <w:rFonts w:cs="Times New Roman"/>
          <w:color w:val="auto"/>
          <w:sz w:val="20"/>
          <w:szCs w:val="20"/>
        </w:rPr>
        <w:t xml:space="preserve"> </w:t>
      </w:r>
      <w:r>
        <w:rPr>
          <w:rFonts w:cs="Times New Roman"/>
          <w:color w:val="auto"/>
          <w:sz w:val="20"/>
          <w:szCs w:val="20"/>
        </w:rPr>
        <w:t>L</w:t>
      </w:r>
      <w:r w:rsidRPr="00291FCE" w:rsidR="008F3611">
        <w:rPr>
          <w:rFonts w:cs="Times New Roman"/>
          <w:color w:val="auto"/>
          <w:sz w:val="20"/>
          <w:szCs w:val="20"/>
        </w:rPr>
        <w:t>everancier</w:t>
      </w:r>
      <w:r w:rsidRPr="00291FCE">
        <w:rPr>
          <w:rFonts w:cs="Times New Roman"/>
          <w:color w:val="auto"/>
          <w:sz w:val="20"/>
          <w:szCs w:val="20"/>
        </w:rPr>
        <w:t xml:space="preserve"> dient</w:t>
      </w:r>
      <w:r w:rsidRPr="00291FCE" w:rsidR="008F3611">
        <w:rPr>
          <w:rFonts w:cs="Times New Roman"/>
          <w:color w:val="auto"/>
          <w:sz w:val="20"/>
          <w:szCs w:val="20"/>
        </w:rPr>
        <w:t xml:space="preserve"> binnen </w:t>
      </w:r>
      <w:r w:rsidRPr="00291FCE">
        <w:rPr>
          <w:rFonts w:cs="Times New Roman"/>
          <w:color w:val="auto"/>
          <w:sz w:val="20"/>
          <w:szCs w:val="20"/>
        </w:rPr>
        <w:t xml:space="preserve">de aangegeven periode </w:t>
      </w:r>
      <w:r w:rsidRPr="00291FCE" w:rsidR="008F3611">
        <w:rPr>
          <w:rFonts w:cs="Times New Roman"/>
          <w:color w:val="auto"/>
          <w:sz w:val="20"/>
          <w:szCs w:val="20"/>
        </w:rPr>
        <w:t>na verzending van de opdracht te zijn aangevangen met de opdracht op de locatie</w:t>
      </w:r>
      <w:r>
        <w:rPr>
          <w:rFonts w:cs="Times New Roman"/>
          <w:color w:val="auto"/>
          <w:sz w:val="20"/>
          <w:szCs w:val="20"/>
        </w:rPr>
        <w:t xml:space="preserve"> van het onderhoud.</w:t>
      </w:r>
      <w:r w:rsidR="00B404CC">
        <w:rPr>
          <w:rFonts w:cs="Times New Roman"/>
          <w:color w:val="auto"/>
          <w:sz w:val="20"/>
          <w:szCs w:val="20"/>
        </w:rPr>
        <w:t xml:space="preserve"> Hierbij dient zover mogelijk de verstoring te worden verholpen en eventuele gevolgschade te worden beperkt.</w:t>
      </w:r>
    </w:p>
    <w:p w:rsidR="00B404CC" w:rsidP="00AD299A" w:rsidRDefault="00B404CC" w14:paraId="2BACB530" w14:textId="7AFB5743">
      <w:pPr>
        <w:pStyle w:val="Style21"/>
        <w:spacing w:line="260" w:lineRule="atLeast"/>
        <w:rPr>
          <w:rStyle w:val="FontStyle50"/>
        </w:rPr>
      </w:pPr>
      <w:r w:rsidRPr="00B404CC">
        <w:rPr>
          <w:rFonts w:cs="Times New Roman"/>
          <w:b/>
          <w:color w:val="auto"/>
          <w:sz w:val="20"/>
          <w:szCs w:val="20"/>
        </w:rPr>
        <w:t>Definitief herstel:</w:t>
      </w:r>
      <w:r>
        <w:rPr>
          <w:rFonts w:cs="Times New Roman"/>
          <w:szCs w:val="20"/>
        </w:rPr>
        <w:t xml:space="preserve"> </w:t>
      </w:r>
      <w:bookmarkStart w:name="bookmark33" w:id="24"/>
      <w:r>
        <w:rPr>
          <w:rFonts w:cs="Times New Roman"/>
          <w:color w:val="auto"/>
          <w:sz w:val="20"/>
          <w:szCs w:val="20"/>
        </w:rPr>
        <w:t>L</w:t>
      </w:r>
      <w:r w:rsidRPr="00291FCE">
        <w:rPr>
          <w:rFonts w:cs="Times New Roman"/>
          <w:color w:val="auto"/>
          <w:sz w:val="20"/>
          <w:szCs w:val="20"/>
        </w:rPr>
        <w:t xml:space="preserve">everancier dient binnen de aangegeven periode na </w:t>
      </w:r>
      <w:r w:rsidR="0070012F">
        <w:rPr>
          <w:rFonts w:cs="Times New Roman"/>
          <w:color w:val="auto"/>
          <w:sz w:val="20"/>
          <w:szCs w:val="20"/>
        </w:rPr>
        <w:t xml:space="preserve">functioneel herstel </w:t>
      </w:r>
      <w:r w:rsidRPr="00291FCE">
        <w:rPr>
          <w:rFonts w:cs="Times New Roman"/>
          <w:color w:val="auto"/>
          <w:sz w:val="20"/>
          <w:szCs w:val="20"/>
        </w:rPr>
        <w:t xml:space="preserve">de </w:t>
      </w:r>
      <w:r>
        <w:rPr>
          <w:rFonts w:cs="Times New Roman"/>
          <w:color w:val="auto"/>
          <w:sz w:val="20"/>
          <w:szCs w:val="20"/>
        </w:rPr>
        <w:t xml:space="preserve"> werkzaamheden </w:t>
      </w:r>
      <w:r w:rsidRPr="00291FCE">
        <w:rPr>
          <w:rFonts w:cs="Times New Roman"/>
          <w:color w:val="auto"/>
          <w:sz w:val="20"/>
          <w:szCs w:val="20"/>
        </w:rPr>
        <w:t>op de locatie</w:t>
      </w:r>
      <w:r>
        <w:rPr>
          <w:rFonts w:cs="Times New Roman"/>
          <w:color w:val="auto"/>
          <w:sz w:val="20"/>
          <w:szCs w:val="20"/>
        </w:rPr>
        <w:t xml:space="preserve"> van het onderhoud afgerond te hebben. Indien </w:t>
      </w:r>
      <w:r w:rsidRPr="00D93007">
        <w:rPr>
          <w:rFonts w:cs="Times New Roman"/>
          <w:color w:val="auto"/>
          <w:sz w:val="20"/>
          <w:szCs w:val="20"/>
        </w:rPr>
        <w:t>de overeengekomen</w:t>
      </w:r>
      <w:r>
        <w:rPr>
          <w:rStyle w:val="FontStyle50"/>
        </w:rPr>
        <w:t xml:space="preserve"> </w:t>
      </w:r>
      <w:r w:rsidRPr="00D93007">
        <w:rPr>
          <w:rFonts w:cs="Times New Roman"/>
          <w:color w:val="auto"/>
          <w:sz w:val="20"/>
          <w:szCs w:val="20"/>
        </w:rPr>
        <w:t>uitvoeringsduur overschreden gaat worden</w:t>
      </w:r>
      <w:r w:rsidR="00D93007">
        <w:rPr>
          <w:rFonts w:cs="Times New Roman"/>
          <w:color w:val="auto"/>
          <w:sz w:val="20"/>
          <w:szCs w:val="20"/>
        </w:rPr>
        <w:t xml:space="preserve"> (bijvoorbeeld bij levertijden)</w:t>
      </w:r>
      <w:r w:rsidRPr="00D93007">
        <w:rPr>
          <w:rFonts w:cs="Times New Roman"/>
          <w:color w:val="auto"/>
          <w:sz w:val="20"/>
          <w:szCs w:val="20"/>
        </w:rPr>
        <w:t xml:space="preserve">, dient leverancier ruim vóór de opleverdatum contact op te nemen met de </w:t>
      </w:r>
      <w:r w:rsidR="00D93007">
        <w:rPr>
          <w:rFonts w:cs="Times New Roman"/>
          <w:color w:val="auto"/>
          <w:sz w:val="20"/>
          <w:szCs w:val="20"/>
        </w:rPr>
        <w:t>opdrachtgever.</w:t>
      </w:r>
    </w:p>
    <w:p w:rsidR="00E859F5" w:rsidRDefault="00E859F5" w14:paraId="60D911D1" w14:textId="231A6C41">
      <w:pPr>
        <w:spacing w:after="200" w:line="276" w:lineRule="auto"/>
      </w:pPr>
    </w:p>
    <w:p w:rsidRPr="0028265C" w:rsidR="00D93007" w:rsidP="0028265C" w:rsidRDefault="00D93007" w14:paraId="6DD74D72" w14:textId="7925A592">
      <w:pPr>
        <w:pStyle w:val="Kop2"/>
      </w:pPr>
      <w:bookmarkStart w:name="_Toc211675766" w:id="25"/>
      <w:bookmarkStart w:name="_Toc215085197" w:id="26"/>
      <w:bookmarkEnd w:id="24"/>
      <w:r w:rsidRPr="0028265C">
        <w:t xml:space="preserve">Afmelden van </w:t>
      </w:r>
      <w:bookmarkEnd w:id="25"/>
      <w:r w:rsidRPr="0028265C">
        <w:t>werkzaamheden</w:t>
      </w:r>
      <w:bookmarkEnd w:id="26"/>
    </w:p>
    <w:p w:rsidR="00D93007" w:rsidP="00AD299A" w:rsidRDefault="00D93007" w14:paraId="77C2FC08" w14:textId="7FC36581">
      <w:r>
        <w:t xml:space="preserve">Onderhoud </w:t>
      </w:r>
      <w:r w:rsidRPr="005842CA">
        <w:t>word</w:t>
      </w:r>
      <w:r>
        <w:t>t</w:t>
      </w:r>
      <w:r w:rsidRPr="005842CA">
        <w:t xml:space="preserve"> door leverancier binnen 24 uur </w:t>
      </w:r>
      <w:r w:rsidR="001A15C5">
        <w:t>na uitvoering</w:t>
      </w:r>
      <w:r w:rsidR="003605A2">
        <w:t>,</w:t>
      </w:r>
      <w:r w:rsidR="001A15C5">
        <w:t xml:space="preserve"> </w:t>
      </w:r>
      <w:r w:rsidRPr="005842CA">
        <w:t xml:space="preserve">per e-mail </w:t>
      </w:r>
      <w:r w:rsidR="001A15C5">
        <w:t>(</w:t>
      </w:r>
      <w:hyperlink w:history="1" r:id="rId14">
        <w:r w:rsidRPr="004F1FE6" w:rsidR="001A15C5">
          <w:rPr>
            <w:rStyle w:val="Hyperlink"/>
          </w:rPr>
          <w:t>meldinggebouwen@s-hertogenbosch.nl</w:t>
        </w:r>
      </w:hyperlink>
      <w:r w:rsidR="001A15C5">
        <w:t xml:space="preserve">) </w:t>
      </w:r>
      <w:r w:rsidRPr="005842CA">
        <w:t xml:space="preserve">met </w:t>
      </w:r>
      <w:r>
        <w:t>een</w:t>
      </w:r>
      <w:r w:rsidRPr="005842CA">
        <w:t xml:space="preserve"> </w:t>
      </w:r>
      <w:r>
        <w:t>duidelijke beschrijving van uitgevoerde werkzaamheden a</w:t>
      </w:r>
      <w:r w:rsidRPr="005842CA">
        <w:t>fgemeld</w:t>
      </w:r>
      <w:r w:rsidR="00152026">
        <w:t xml:space="preserve"> inclusief foto’s van de aangetroffen situatie en de achtergelaten situatie</w:t>
      </w:r>
      <w:r>
        <w:t>.</w:t>
      </w:r>
      <w:r w:rsidRPr="005842CA">
        <w:t xml:space="preserve"> </w:t>
      </w:r>
      <w:r w:rsidRPr="00923DA1">
        <w:t>Storingen in het weekend dienen de eerstvolgende werkdag afgemeld te worden</w:t>
      </w:r>
      <w:r>
        <w:t>.</w:t>
      </w:r>
    </w:p>
    <w:p w:rsidR="560AB900" w:rsidP="00AD299A" w:rsidRDefault="0028265C" w14:paraId="2AAE1C1D" w14:textId="661A9EC9">
      <w:pPr>
        <w:pStyle w:val="Kop1"/>
        <w:numPr>
          <w:ilvl w:val="0"/>
          <w:numId w:val="0"/>
        </w:numPr>
        <w:spacing w:after="0" w:line="260" w:lineRule="atLeast"/>
        <w:rPr>
          <w:rFonts w:eastAsia="Arial" w:cs="Arial"/>
        </w:rPr>
      </w:pPr>
      <w:r>
        <w:rPr>
          <w:rFonts w:eastAsia="Arial" w:cs="Arial"/>
        </w:rPr>
        <w:t xml:space="preserve"> </w:t>
      </w:r>
    </w:p>
    <w:p w:rsidR="001449A1" w:rsidP="00AD299A" w:rsidRDefault="001449A1" w14:paraId="0FB9CB67" w14:textId="2F2E44E4">
      <w:pPr>
        <w:rPr>
          <w:rFonts w:eastAsia="Arial"/>
        </w:rPr>
      </w:pPr>
      <w:r w:rsidRPr="001449A1">
        <w:rPr>
          <w:rFonts w:eastAsia="Arial"/>
        </w:rPr>
        <w:t xml:space="preserve">De </w:t>
      </w:r>
      <w:r>
        <w:rPr>
          <w:rFonts w:eastAsia="Arial"/>
        </w:rPr>
        <w:t xml:space="preserve">Opdrachtgever </w:t>
      </w:r>
      <w:r w:rsidRPr="001449A1">
        <w:rPr>
          <w:rFonts w:eastAsia="Arial"/>
        </w:rPr>
        <w:t xml:space="preserve">wil de opdrachtnemer in de loop van de uitvoering van de </w:t>
      </w:r>
      <w:r w:rsidR="00025F59">
        <w:rPr>
          <w:rFonts w:eastAsia="Arial"/>
        </w:rPr>
        <w:t>o</w:t>
      </w:r>
      <w:r w:rsidRPr="001449A1">
        <w:rPr>
          <w:rFonts w:eastAsia="Arial"/>
        </w:rPr>
        <w:t>vereenkomst toegang</w:t>
      </w:r>
      <w:r w:rsidR="004F4693">
        <w:rPr>
          <w:rFonts w:eastAsia="Arial"/>
        </w:rPr>
        <w:t>/ een koppeling</w:t>
      </w:r>
      <w:r w:rsidRPr="001449A1">
        <w:rPr>
          <w:rFonts w:eastAsia="Arial"/>
        </w:rPr>
        <w:t xml:space="preserve"> verschaffen</w:t>
      </w:r>
      <w:r>
        <w:rPr>
          <w:rFonts w:eastAsia="Arial"/>
        </w:rPr>
        <w:t xml:space="preserve"> </w:t>
      </w:r>
      <w:r w:rsidRPr="001449A1">
        <w:rPr>
          <w:rFonts w:eastAsia="Arial"/>
        </w:rPr>
        <w:t>tot het meldsysteem (</w:t>
      </w:r>
      <w:proofErr w:type="spellStart"/>
      <w:r w:rsidRPr="001449A1">
        <w:rPr>
          <w:rFonts w:eastAsia="Arial"/>
        </w:rPr>
        <w:t>Planon</w:t>
      </w:r>
      <w:proofErr w:type="spellEnd"/>
      <w:r w:rsidRPr="001449A1">
        <w:rPr>
          <w:rFonts w:eastAsia="Arial"/>
        </w:rPr>
        <w:t xml:space="preserve">). De bedoeling hiervan is dat de opdrachtnemer </w:t>
      </w:r>
      <w:r w:rsidR="00025F59">
        <w:rPr>
          <w:rFonts w:eastAsia="Arial"/>
        </w:rPr>
        <w:t xml:space="preserve">de </w:t>
      </w:r>
      <w:proofErr w:type="spellStart"/>
      <w:r w:rsidR="00205AAD">
        <w:rPr>
          <w:rFonts w:eastAsia="Arial"/>
        </w:rPr>
        <w:t>gereedmelding</w:t>
      </w:r>
      <w:proofErr w:type="spellEnd"/>
      <w:r w:rsidR="00025F59">
        <w:rPr>
          <w:rFonts w:eastAsia="Arial"/>
        </w:rPr>
        <w:t xml:space="preserve"> en </w:t>
      </w:r>
      <w:r w:rsidRPr="001449A1">
        <w:rPr>
          <w:rFonts w:eastAsia="Arial"/>
        </w:rPr>
        <w:t>informatie rondom de afhandeling van meldingen gaat registreren in het systeem van</w:t>
      </w:r>
      <w:r w:rsidR="00025F59">
        <w:rPr>
          <w:rFonts w:eastAsia="Arial"/>
        </w:rPr>
        <w:t xml:space="preserve"> de </w:t>
      </w:r>
      <w:r w:rsidR="004F4693">
        <w:rPr>
          <w:rFonts w:eastAsia="Arial"/>
        </w:rPr>
        <w:t>o</w:t>
      </w:r>
      <w:r w:rsidR="00025F59">
        <w:rPr>
          <w:rFonts w:eastAsia="Arial"/>
        </w:rPr>
        <w:t>pdrachtgever</w:t>
      </w:r>
      <w:r w:rsidRPr="001449A1">
        <w:rPr>
          <w:rFonts w:eastAsia="Arial"/>
        </w:rPr>
        <w:t xml:space="preserve">. De opdrachtnemer dient hier rekening mee te </w:t>
      </w:r>
      <w:r w:rsidRPr="00110800">
        <w:rPr>
          <w:rFonts w:eastAsia="Arial"/>
        </w:rPr>
        <w:t>houden. De administratieve werkzaamheden die hiermee gepaard gaan, dienen te zijn vervat in de opgegeven uurtarieven</w:t>
      </w:r>
      <w:r w:rsidRPr="001449A1">
        <w:rPr>
          <w:rFonts w:eastAsia="Arial"/>
        </w:rPr>
        <w:t xml:space="preserve">. </w:t>
      </w:r>
    </w:p>
    <w:p w:rsidR="008E2CB8" w:rsidP="00AD299A" w:rsidRDefault="008E2CB8" w14:paraId="00121BA5" w14:textId="77777777">
      <w:pPr>
        <w:rPr>
          <w:rFonts w:eastAsia="Arial"/>
        </w:rPr>
      </w:pPr>
    </w:p>
    <w:p w:rsidR="0085694E" w:rsidP="00AD299A" w:rsidRDefault="0085694E" w14:paraId="6EF9A4AB" w14:textId="77777777">
      <w:pPr>
        <w:rPr>
          <w:rFonts w:eastAsia="Arial"/>
        </w:rPr>
      </w:pPr>
    </w:p>
    <w:p w:rsidRPr="0085694E" w:rsidR="001449A1" w:rsidP="0085694E" w:rsidRDefault="002A63CE" w14:paraId="7F0392C4" w14:textId="6EF6FBA0">
      <w:pPr>
        <w:pStyle w:val="Kop1"/>
        <w:rPr>
          <w:rFonts w:eastAsia="Arial"/>
        </w:rPr>
      </w:pPr>
      <w:bookmarkStart w:name="_Toc215085198" w:id="27"/>
      <w:r>
        <w:t>Overige bepalingen</w:t>
      </w:r>
      <w:bookmarkEnd w:id="27"/>
      <w:r>
        <w:t xml:space="preserve"> </w:t>
      </w:r>
    </w:p>
    <w:p w:rsidR="00D670CA" w:rsidP="008C19EA" w:rsidRDefault="00D670CA" w14:paraId="195EA69D" w14:textId="3BA3B513">
      <w:pPr>
        <w:pStyle w:val="Kop2"/>
      </w:pPr>
      <w:bookmarkStart w:name="_Toc215085199" w:id="28"/>
      <w:r>
        <w:t>Veiligheids- en Gezondheidsplan</w:t>
      </w:r>
      <w:bookmarkEnd w:id="28"/>
      <w:r>
        <w:t xml:space="preserve"> </w:t>
      </w:r>
    </w:p>
    <w:p w:rsidR="00D670CA" w:rsidP="00AD299A" w:rsidRDefault="008C19EA" w14:paraId="4CCFA9ED" w14:textId="20F7F1F6">
      <w:r>
        <w:t>O</w:t>
      </w:r>
      <w:r w:rsidR="00D670CA">
        <w:t>pdracht</w:t>
      </w:r>
      <w:r w:rsidR="002B08F6">
        <w:t>nemer</w:t>
      </w:r>
      <w:r w:rsidR="00D670CA">
        <w:t xml:space="preserve"> zorg</w:t>
      </w:r>
      <w:r>
        <w:t xml:space="preserve">t </w:t>
      </w:r>
      <w:r w:rsidRPr="00AD299A">
        <w:t>voor</w:t>
      </w:r>
      <w:r w:rsidRPr="00AD299A" w:rsidR="00D670CA">
        <w:t xml:space="preserve"> een</w:t>
      </w:r>
      <w:r w:rsidRPr="00AD299A" w:rsidR="005F71C6">
        <w:t xml:space="preserve"> algemeen</w:t>
      </w:r>
      <w:r w:rsidRPr="00AD299A" w:rsidR="00D670CA">
        <w:t xml:space="preserve"> V&amp;G-plan </w:t>
      </w:r>
      <w:r w:rsidRPr="00AD299A">
        <w:t xml:space="preserve">dat </w:t>
      </w:r>
      <w:r w:rsidRPr="00AD299A" w:rsidR="00D670CA">
        <w:t>ten grondslag ligt aan de uitvoering</w:t>
      </w:r>
      <w:r w:rsidRPr="00AD299A" w:rsidR="005F71C6">
        <w:t>. Opdrachtnemer</w:t>
      </w:r>
      <w:r w:rsidRPr="00AD299A" w:rsidR="00D670CA">
        <w:t xml:space="preserve"> staat in voor de </w:t>
      </w:r>
      <w:r w:rsidRPr="00AD299A">
        <w:t xml:space="preserve">uitvoering van de coördinatietaken, de </w:t>
      </w:r>
      <w:r w:rsidRPr="00AD299A" w:rsidR="00D670CA">
        <w:t xml:space="preserve">juistheid en volledigheid. De opdrachtnemer moet de opdrachtgever op de hoogte stellen van alle </w:t>
      </w:r>
      <w:r w:rsidRPr="00AD299A" w:rsidR="002B08F6">
        <w:t>(bijna)</w:t>
      </w:r>
      <w:r w:rsidRPr="00AD299A" w:rsidR="00D670CA">
        <w:t>ongevallen</w:t>
      </w:r>
      <w:r w:rsidRPr="00AD299A" w:rsidR="00697960">
        <w:t>, gevaarlijke situaties</w:t>
      </w:r>
      <w:r w:rsidRPr="00AD299A" w:rsidR="00D670CA">
        <w:t xml:space="preserve"> op het werkterrein, met verstrekking van alle ter zake doende inlichtingen. De kosten gepaard gaande met het opstellen en naleven van het </w:t>
      </w:r>
      <w:r w:rsidRPr="00AD299A" w:rsidR="005F71C6">
        <w:t xml:space="preserve">algemene </w:t>
      </w:r>
      <w:r w:rsidRPr="00AD299A" w:rsidR="00D670CA">
        <w:t xml:space="preserve">V&amp;G-plan </w:t>
      </w:r>
      <w:r w:rsidRPr="00AD299A" w:rsidR="004C2F64">
        <w:t xml:space="preserve">zijn </w:t>
      </w:r>
      <w:r w:rsidRPr="00AD299A" w:rsidR="005F71C6">
        <w:t xml:space="preserve"> onderdeel van </w:t>
      </w:r>
      <w:r w:rsidRPr="00AD299A" w:rsidR="004C2F64">
        <w:t>de algemene kosten</w:t>
      </w:r>
      <w:r w:rsidRPr="00AD299A" w:rsidR="005F71C6">
        <w:t>. Bij kritische werkzaamheden</w:t>
      </w:r>
      <w:r w:rsidR="00152026">
        <w:t xml:space="preserve"> </w:t>
      </w:r>
      <w:r w:rsidRPr="00AD299A" w:rsidR="005F71C6">
        <w:t xml:space="preserve">dient deze te worden </w:t>
      </w:r>
      <w:r w:rsidRPr="00AD299A" w:rsidR="00D670CA">
        <w:t xml:space="preserve">opgenomen in de toekomstige </w:t>
      </w:r>
      <w:r w:rsidRPr="00AD299A" w:rsidR="004C2F64">
        <w:t>a</w:t>
      </w:r>
      <w:r w:rsidRPr="00AD299A" w:rsidR="00D670CA">
        <w:t>anbiedingen</w:t>
      </w:r>
      <w:r w:rsidR="00152026">
        <w:t>.</w:t>
      </w:r>
    </w:p>
    <w:p w:rsidRPr="00AD299A" w:rsidR="00AD299A" w:rsidP="00AD299A" w:rsidRDefault="00AD299A" w14:paraId="2C3244E8" w14:textId="77777777"/>
    <w:p w:rsidRPr="00AD299A" w:rsidR="008C19EA" w:rsidP="00AD299A" w:rsidRDefault="008C19EA" w14:paraId="4FB14D1D" w14:textId="77777777">
      <w:r w:rsidRPr="00AD299A">
        <w:t xml:space="preserve">De opdrachtnemer is in het kader van de uitvoering van het werk gehouden alle hem ingevolge de </w:t>
      </w:r>
    </w:p>
    <w:p w:rsidR="008C19EA" w:rsidP="00AD299A" w:rsidRDefault="008C19EA" w14:paraId="5FE83184" w14:textId="5B635887">
      <w:r w:rsidRPr="00AD299A">
        <w:t>Arbeidsomstandighedenwet, het Arbeidsomstandighedenbesluit en daaruit voortvloeiende c.q. daarmee samenhangende regelingen en voorschriften opgelegde verplichtingen tijdig en correct na te komen. Opdrachtnemer vrijwaart de Opdrachtgever tegen aanspraken van derden die verband houden met het niet, niet tijdig of niet correct nakomen van deze verplichtingen.</w:t>
      </w:r>
    </w:p>
    <w:p w:rsidR="00264BB0" w:rsidP="00AD299A" w:rsidRDefault="00264BB0" w14:paraId="6434A7E8" w14:textId="77777777"/>
    <w:p w:rsidR="00E02ABC" w:rsidP="00264BB0" w:rsidRDefault="00E02ABC" w14:paraId="1887ECC3" w14:textId="725AB27E">
      <w:pPr>
        <w:pStyle w:val="Kop2"/>
      </w:pPr>
      <w:bookmarkStart w:name="_Toc215085200" w:id="29"/>
      <w:r>
        <w:t xml:space="preserve">Huisvesting </w:t>
      </w:r>
      <w:r w:rsidR="00264BB0">
        <w:t xml:space="preserve">kwetsbare </w:t>
      </w:r>
      <w:r>
        <w:t>doelgroepen</w:t>
      </w:r>
      <w:bookmarkEnd w:id="29"/>
      <w:r>
        <w:t xml:space="preserve"> </w:t>
      </w:r>
    </w:p>
    <w:p w:rsidR="00264BB0" w:rsidP="008C19EA" w:rsidRDefault="00E02ABC" w14:paraId="7CA2EA0A" w14:textId="245D7FE0">
      <w:r>
        <w:t>Binnen de portefeuille</w:t>
      </w:r>
      <w:r w:rsidR="00264BB0">
        <w:t xml:space="preserve"> van</w:t>
      </w:r>
      <w:r>
        <w:t xml:space="preserve"> </w:t>
      </w:r>
      <w:r w:rsidR="00264BB0">
        <w:t xml:space="preserve">de opdrachtgever </w:t>
      </w:r>
      <w:r>
        <w:t>zijn diverse gebouwen ingericht voor opvang of huisvesting van kwetsbare doelgroepen uit de samenleving. Indien de opdrachtnemer werkzaamheden binnen en/of aan deze gebouwen verricht, dan is het medewerkers van de opdrachtnemer verboden op welke vorm dan ook</w:t>
      </w:r>
      <w:r w:rsidR="00264BB0">
        <w:t>,</w:t>
      </w:r>
      <w:r>
        <w:t xml:space="preserve"> gesprekken aan te gaan met bewoners, bezoekers of cliënten. Indien naar het oordeel van </w:t>
      </w:r>
      <w:r w:rsidR="00264BB0">
        <w:t xml:space="preserve">opdrachtgever of huurder / gebruiker </w:t>
      </w:r>
      <w:r>
        <w:t xml:space="preserve">grensoverschrijdend gedrag wordt geconstateerd, dan zal een vertegenwoordiger van de </w:t>
      </w:r>
      <w:r w:rsidR="00264BB0">
        <w:t>Opdrachtgever</w:t>
      </w:r>
      <w:r>
        <w:t xml:space="preserve"> de werkzaamheden stilleggen en medewerkers van de opdrachtnemer verzoeken de locatie te verlaten. Aansluitend zal overleg plaatsvinden over het afronden van de werkzaamheden en/of het al dan niet voortzetten van de overeenkomst met de opdrachtnemer. Ook bij locaties van bv. sportverenigingen, kleedlokalen, scholen en kinderdagverblijven dient u zich vooraf te vergewissen van de omstandigheden waarin, hoe en waarop u werkzaamheden dient uit te gaan voeren. Bij twijfel en/of onduidelijkheid treedt u te allen tijde vooraf in overleg met uw contactpersoon van de </w:t>
      </w:r>
      <w:r w:rsidR="00264BB0">
        <w:t>Opdrachtgever</w:t>
      </w:r>
      <w:r>
        <w:t xml:space="preserve"> en/of </w:t>
      </w:r>
      <w:r w:rsidR="00264BB0">
        <w:t>van de locatie</w:t>
      </w:r>
      <w:r>
        <w:t>.</w:t>
      </w:r>
      <w:r w:rsidR="00D42698">
        <w:t xml:space="preserve"> Op verzoek van Opdrachtgever kan voor werkzaamheden bij specifieke locaties om een verklaring omtrent gedrag (VOG) worden gevraagd van de geplande werknemers. </w:t>
      </w:r>
    </w:p>
    <w:p w:rsidR="008E2CB8" w:rsidRDefault="008E2CB8" w14:paraId="13D16E74" w14:textId="13521C9A">
      <w:pPr>
        <w:spacing w:after="200" w:line="276" w:lineRule="auto"/>
      </w:pPr>
      <w:r>
        <w:br w:type="page"/>
      </w:r>
    </w:p>
    <w:p w:rsidR="00E20869" w:rsidP="00AF334E" w:rsidRDefault="00E20869" w14:paraId="7BA62EAF" w14:textId="6975A53C">
      <w:pPr>
        <w:pStyle w:val="Kop2"/>
      </w:pPr>
      <w:bookmarkStart w:name="_Toc215085201" w:id="30"/>
      <w:r>
        <w:t>Coördinatie van uitvoering</w:t>
      </w:r>
      <w:bookmarkEnd w:id="30"/>
    </w:p>
    <w:p w:rsidRPr="00705C90" w:rsidR="00705C90" w:rsidP="00705C90" w:rsidRDefault="00705C90" w14:paraId="54BE0197" w14:textId="3FB8305C">
      <w:pPr>
        <w:spacing w:before="100" w:beforeAutospacing="1" w:after="100" w:afterAutospacing="1" w:line="240" w:lineRule="auto"/>
      </w:pPr>
      <w:r w:rsidRPr="00705C90">
        <w:t>De verantwoordelijk technisch beheerder van het gebouw of object stemt vooraf de contactpersonen op de betreffende locaties af. Tijdens de uitvoering van de werkzaamheden is de technisch beheerder niet fysiek aanwezig om de opdrachtnemer te begeleiden. De gemeente verstrekt tijdig de benodigde contactinformatie van de locatievertegenwoordigers, zodat de opdrachtnemer zelfstandig de planning en eventuele vragen kan afstemmen.</w:t>
      </w:r>
    </w:p>
    <w:p w:rsidR="00705C90" w:rsidP="00705C90" w:rsidRDefault="00705C90" w14:paraId="4B8B2865" w14:textId="77777777">
      <w:pPr>
        <w:spacing w:before="100" w:beforeAutospacing="1" w:after="100" w:afterAutospacing="1" w:line="240" w:lineRule="auto"/>
      </w:pPr>
      <w:r w:rsidRPr="00705C90">
        <w:t>De opdrachtnemer is verantwoordelijk voor de volledige coördinatie van de werkzaamheden. Dit betekent dat zij te allen tijde de regie voert, eindverantwoordelijk is en het overzicht bewaart over zowel de eigen werkzaamheden als die van eventuele derden die onder haar verantwoordelijkheid opereren. Indien zich knelpunten of problemen voordoen, wordt van de opdrachtnemer verwacht dat deze proactief en tijdig aan de opdrachtgever worden gemeld.</w:t>
      </w:r>
    </w:p>
    <w:p w:rsidRPr="00705C90" w:rsidR="008E2CB8" w:rsidP="00705C90" w:rsidRDefault="008E2CB8" w14:paraId="2477608A" w14:textId="77777777">
      <w:pPr>
        <w:spacing w:before="100" w:beforeAutospacing="1" w:after="100" w:afterAutospacing="1" w:line="240" w:lineRule="auto"/>
      </w:pPr>
    </w:p>
    <w:p w:rsidRPr="008B7A09" w:rsidR="008B7A09" w:rsidP="008B7A09" w:rsidRDefault="008B7A09" w14:paraId="53826EEC" w14:textId="6A62DFC8">
      <w:pPr>
        <w:pStyle w:val="Kop2"/>
      </w:pPr>
      <w:bookmarkStart w:name="_Toc215085202" w:id="31"/>
      <w:r w:rsidRPr="008B7A09">
        <w:t>Offertes en tarieven</w:t>
      </w:r>
      <w:bookmarkEnd w:id="31"/>
    </w:p>
    <w:p w:rsidR="00454CDD" w:rsidP="00454CDD" w:rsidRDefault="00454CDD" w14:paraId="27703A1E" w14:textId="238BA24C">
      <w:r>
        <w:t xml:space="preserve">De </w:t>
      </w:r>
      <w:r w:rsidR="00B65F7E">
        <w:t>O</w:t>
      </w:r>
      <w:r>
        <w:t xml:space="preserve">pdrachtnemer dient </w:t>
      </w:r>
      <w:r w:rsidR="008B7A09">
        <w:t>een</w:t>
      </w:r>
      <w:r>
        <w:t xml:space="preserve"> offerte zodanig aan te leveren dat hieruit transparant het aantal in te zetten uren per functie, het tarief per functie </w:t>
      </w:r>
      <w:r w:rsidR="00B65F7E">
        <w:t xml:space="preserve">overeenkomstig met de inschrijving </w:t>
      </w:r>
      <w:r>
        <w:t>en de hoeveelheid materiaal naar voren komt. Dit geldt ook voor werkzaamheden die eventueel door onderaannemers worden uitgevoerd.</w:t>
      </w:r>
    </w:p>
    <w:p w:rsidR="003B6C78" w:rsidP="00454CDD" w:rsidRDefault="003B6C78" w14:paraId="16B6649D" w14:textId="77777777"/>
    <w:p w:rsidR="0085694E" w:rsidP="00454CDD" w:rsidRDefault="0085694E" w14:paraId="7DEB68DE" w14:textId="77777777"/>
    <w:p w:rsidR="003B6C78" w:rsidP="003B6C78" w:rsidRDefault="003B6C78" w14:paraId="7DBF8D00" w14:textId="5859F0D6">
      <w:pPr>
        <w:pStyle w:val="Kop3"/>
      </w:pPr>
      <w:bookmarkStart w:name="_Toc215085203" w:id="32"/>
      <w:r>
        <w:t>toetsen op marktconformiteit</w:t>
      </w:r>
      <w:bookmarkEnd w:id="32"/>
    </w:p>
    <w:p w:rsidR="002F4BB8" w:rsidP="002F4BB8" w:rsidRDefault="008B7A09" w14:paraId="1E97B421" w14:textId="57E47001">
      <w:r>
        <w:t xml:space="preserve">Opdrachtgever kan steekproefsgewijs door een externe kostendeskundige offertes laten toetsen op marktconformiteit. De conclusie van de kostendeskundige </w:t>
      </w:r>
      <w:r w:rsidR="00D670CA">
        <w:t xml:space="preserve">wordt </w:t>
      </w:r>
      <w:r>
        <w:t xml:space="preserve">besproken in het tactisch overleg met de contractmanager. Indien uit de gehouden steekproef blijkt dat er sprake is van niet marktconforme offertes, kan dit een reden zijn voor het niet verlengen van de overeenkomst.  </w:t>
      </w:r>
    </w:p>
    <w:p w:rsidR="008B7A09" w:rsidP="002F4BB8" w:rsidRDefault="002F4BB8" w14:paraId="66898462" w14:textId="16D430C3">
      <w:r>
        <w:t xml:space="preserve">Het oordeel van de onafhankelijke kostendeskundige zal bindend zijn voor beide partijen.    </w:t>
      </w:r>
      <w:r w:rsidR="008B7A09">
        <w:t xml:space="preserve">  </w:t>
      </w:r>
    </w:p>
    <w:p w:rsidR="003B6C78" w:rsidP="002F4BB8" w:rsidRDefault="003B6C78" w14:paraId="655F64C8" w14:textId="6E3E8A3D"/>
    <w:p w:rsidR="00644DFD" w:rsidP="00AF334E" w:rsidRDefault="00644DFD" w14:paraId="7EFAC9E0" w14:textId="761F8065"/>
    <w:p w:rsidR="00644DFD" w:rsidP="00644DFD" w:rsidRDefault="00644DFD" w14:paraId="65984AF0" w14:textId="359D9266">
      <w:pPr>
        <w:pStyle w:val="Kop2"/>
      </w:pPr>
      <w:bookmarkStart w:name="_Toc215085204" w:id="33"/>
      <w:r>
        <w:t>Overige voorschriften</w:t>
      </w:r>
      <w:bookmarkEnd w:id="33"/>
      <w:r>
        <w:t xml:space="preserve"> </w:t>
      </w:r>
    </w:p>
    <w:p w:rsidR="00BB771F" w:rsidP="00043B96" w:rsidRDefault="00BB771F" w14:paraId="2E780B7A" w14:textId="77777777">
      <w:pPr>
        <w:pStyle w:val="Lijstalinea"/>
        <w:numPr>
          <w:ilvl w:val="0"/>
          <w:numId w:val="4"/>
        </w:numPr>
      </w:pPr>
      <w:r w:rsidRPr="00BB771F">
        <w:rPr>
          <w:u w:val="single"/>
        </w:rPr>
        <w:t>Werknemers</w:t>
      </w:r>
      <w:r>
        <w:t xml:space="preserve">:  </w:t>
      </w:r>
    </w:p>
    <w:p w:rsidR="00254FF5" w:rsidP="00254FF5" w:rsidRDefault="00254FF5" w14:paraId="54C98AD1" w14:textId="0A98941C">
      <w:pPr>
        <w:pStyle w:val="Lijstalinea"/>
      </w:pPr>
      <w:r>
        <w:t xml:space="preserve">Op verzoek van Opdrachtgever dient Opdrachtnemer aan te tonen dat door hem ingezet </w:t>
      </w:r>
    </w:p>
    <w:p w:rsidR="00254FF5" w:rsidP="00254FF5" w:rsidRDefault="00254FF5" w14:paraId="586D9369" w14:textId="77777777">
      <w:pPr>
        <w:pStyle w:val="Lijstalinea"/>
      </w:pPr>
      <w:r>
        <w:t>personeel legaal werkzaam is</w:t>
      </w:r>
    </w:p>
    <w:p w:rsidR="00BB771F" w:rsidP="00043B96" w:rsidRDefault="00BB771F" w14:paraId="22A82D75" w14:textId="1A76BE41">
      <w:pPr>
        <w:pStyle w:val="Lijstalinea"/>
        <w:numPr>
          <w:ilvl w:val="0"/>
          <w:numId w:val="4"/>
        </w:numPr>
      </w:pPr>
      <w:r w:rsidRPr="00BB771F">
        <w:rPr>
          <w:u w:val="single"/>
        </w:rPr>
        <w:t>Werktijden</w:t>
      </w:r>
      <w:r>
        <w:t xml:space="preserve">:  </w:t>
      </w:r>
    </w:p>
    <w:p w:rsidR="00BB771F" w:rsidP="00BB771F" w:rsidRDefault="00BB771F" w14:paraId="68C8FE17" w14:textId="5325045C">
      <w:pPr>
        <w:pStyle w:val="Lijstalinea"/>
      </w:pPr>
      <w:r>
        <w:t xml:space="preserve">De werkzaamheden dienen tussen 07.00 uur 's morgens en 17.00 uur ’s middags te worden uitgevoerd. Voor de uitvoering van werkzaamheden buiten voornoemde tijdsperiode dient vooraf toestemming te worden verkregen van de opdrachtgever.  </w:t>
      </w:r>
    </w:p>
    <w:p w:rsidR="00BB771F" w:rsidP="00043B96" w:rsidRDefault="00BB771F" w14:paraId="01C89858" w14:textId="77777777">
      <w:pPr>
        <w:pStyle w:val="Lijstalinea"/>
        <w:numPr>
          <w:ilvl w:val="0"/>
          <w:numId w:val="4"/>
        </w:numPr>
      </w:pPr>
      <w:r w:rsidRPr="00BB771F">
        <w:rPr>
          <w:u w:val="single"/>
        </w:rPr>
        <w:t>Geluidoverlast</w:t>
      </w:r>
      <w:r>
        <w:t xml:space="preserve">:  </w:t>
      </w:r>
    </w:p>
    <w:p w:rsidR="00BB771F" w:rsidP="00BB771F" w:rsidRDefault="00BB771F" w14:paraId="07890F3C" w14:textId="746EC538">
      <w:pPr>
        <w:pStyle w:val="Lijstalinea"/>
      </w:pPr>
      <w:r>
        <w:t xml:space="preserve">Geluidsoverlast in welke vorm dan ook dient beperkt te blijven. </w:t>
      </w:r>
    </w:p>
    <w:p w:rsidR="0064238F" w:rsidP="00043B96" w:rsidRDefault="0064238F" w14:paraId="5890EE6D" w14:textId="4C5F6179">
      <w:pPr>
        <w:pStyle w:val="Lijstalinea"/>
        <w:numPr>
          <w:ilvl w:val="0"/>
          <w:numId w:val="4"/>
        </w:numPr>
      </w:pPr>
      <w:r w:rsidRPr="0064238F">
        <w:rPr>
          <w:u w:val="single"/>
        </w:rPr>
        <w:t>Stofoverlast</w:t>
      </w:r>
      <w:r>
        <w:t xml:space="preserve"> </w:t>
      </w:r>
    </w:p>
    <w:p w:rsidRPr="0064238F" w:rsidR="0064238F" w:rsidP="0064238F" w:rsidRDefault="0064238F" w14:paraId="15183673" w14:textId="3195B8EF">
      <w:pPr>
        <w:pStyle w:val="Lijstalinea"/>
        <w:shd w:val="clear" w:color="auto" w:fill="FFFFFF"/>
        <w:spacing w:after="450" w:line="240" w:lineRule="auto"/>
      </w:pPr>
      <w:r w:rsidRPr="0064238F">
        <w:t>Op de werkplek moet rekening gehouden worden met de aanwezigheid van fijnstof en moeten de nodige maatregelen genomen worden</w:t>
      </w:r>
      <w:r>
        <w:t xml:space="preserve"> om</w:t>
      </w:r>
      <w:r w:rsidRPr="0064238F">
        <w:t xml:space="preserve"> </w:t>
      </w:r>
      <w:r>
        <w:t>overlast te beperken.</w:t>
      </w:r>
    </w:p>
    <w:p w:rsidRPr="00BB771F" w:rsidR="00BB771F" w:rsidP="00043B96" w:rsidRDefault="0064238F" w14:paraId="301A2B2B" w14:textId="79D14E0B">
      <w:pPr>
        <w:pStyle w:val="Lijstalinea"/>
        <w:numPr>
          <w:ilvl w:val="0"/>
          <w:numId w:val="4"/>
        </w:numPr>
        <w:rPr>
          <w:u w:val="single"/>
        </w:rPr>
      </w:pPr>
      <w:r>
        <w:rPr>
          <w:u w:val="single"/>
        </w:rPr>
        <w:t>(</w:t>
      </w:r>
      <w:r w:rsidRPr="00BB771F" w:rsidR="00BB771F">
        <w:rPr>
          <w:u w:val="single"/>
        </w:rPr>
        <w:t>Zwaar</w:t>
      </w:r>
      <w:r>
        <w:rPr>
          <w:u w:val="single"/>
        </w:rPr>
        <w:t>)</w:t>
      </w:r>
      <w:r w:rsidRPr="00BB771F" w:rsidR="00BB771F">
        <w:rPr>
          <w:u w:val="single"/>
        </w:rPr>
        <w:t xml:space="preserve"> materieel:  </w:t>
      </w:r>
    </w:p>
    <w:p w:rsidR="00BB771F" w:rsidP="00BB771F" w:rsidRDefault="00BB771F" w14:paraId="40CDFEEA" w14:textId="5B13B930">
      <w:pPr>
        <w:pStyle w:val="Lijstalinea"/>
      </w:pPr>
      <w:r>
        <w:t xml:space="preserve">Wanneer de opdrachtnemer in het kader van de overeengekomen werkzaamheden gebruik wenst te maken van </w:t>
      </w:r>
      <w:r w:rsidR="0064238F">
        <w:t>(</w:t>
      </w:r>
      <w:r>
        <w:t>zwaar</w:t>
      </w:r>
      <w:r w:rsidR="0064238F">
        <w:t>)</w:t>
      </w:r>
      <w:r>
        <w:t xml:space="preserve"> materieel als steigers, opslag- en afvalcontainers en dergelijke, dient deze daarvoor vooraf toestemming te verkrijgen van de opdrachtgever. </w:t>
      </w:r>
    </w:p>
    <w:p w:rsidR="009720B8" w:rsidP="009720B8" w:rsidRDefault="0064238F" w14:paraId="10E63FB0" w14:textId="7E021283">
      <w:pPr>
        <w:pStyle w:val="Lijstalinea"/>
      </w:pPr>
      <w:r>
        <w:t xml:space="preserve">Opdrachtgever is aangesloten bij het convenant Schoon en </w:t>
      </w:r>
      <w:proofErr w:type="spellStart"/>
      <w:r>
        <w:t>Emissieloos</w:t>
      </w:r>
      <w:proofErr w:type="spellEnd"/>
      <w:r>
        <w:t xml:space="preserve"> Bouwen (SEB), in te zetten </w:t>
      </w:r>
      <w:r w:rsidRPr="0064238F">
        <w:t xml:space="preserve">materieel dient te voldoen aan het hierin gestelde </w:t>
      </w:r>
      <w:r>
        <w:t>basisniveau.</w:t>
      </w:r>
      <w:r w:rsidRPr="009720B8" w:rsidR="009720B8">
        <w:t xml:space="preserve"> </w:t>
      </w:r>
      <w:r w:rsidR="009720B8">
        <w:t xml:space="preserve">Bij (zwaar) transport of </w:t>
      </w:r>
    </w:p>
    <w:p w:rsidR="009720B8" w:rsidP="009720B8" w:rsidRDefault="009720B8" w14:paraId="6C2607F2" w14:textId="77777777">
      <w:pPr>
        <w:pStyle w:val="Lijstalinea"/>
      </w:pPr>
      <w:r>
        <w:t xml:space="preserve">het opstellen van een kraan, zorgt opdrachtnemer voor benodigde vergunningen en </w:t>
      </w:r>
    </w:p>
    <w:p w:rsidR="0064238F" w:rsidP="009720B8" w:rsidRDefault="009720B8" w14:paraId="1EB4521D" w14:textId="0A0BB3EC">
      <w:pPr>
        <w:pStyle w:val="Lijstalinea"/>
      </w:pPr>
      <w:r>
        <w:t>verkeersmaatregelen</w:t>
      </w:r>
    </w:p>
    <w:p w:rsidRPr="00BB771F" w:rsidR="00BB771F" w:rsidP="00043B96" w:rsidRDefault="00BB771F" w14:paraId="30A93C5E" w14:textId="079965C4">
      <w:pPr>
        <w:pStyle w:val="Lijstalinea"/>
        <w:numPr>
          <w:ilvl w:val="0"/>
          <w:numId w:val="4"/>
        </w:numPr>
        <w:rPr>
          <w:u w:val="single"/>
        </w:rPr>
      </w:pPr>
      <w:r w:rsidRPr="00BB771F">
        <w:rPr>
          <w:u w:val="single"/>
        </w:rPr>
        <w:t xml:space="preserve">Huidige staat:  </w:t>
      </w:r>
    </w:p>
    <w:p w:rsidR="00BB771F" w:rsidP="00BB771F" w:rsidRDefault="00BB771F" w14:paraId="5013CB14" w14:textId="7113B874">
      <w:pPr>
        <w:pStyle w:val="Lijstalinea"/>
      </w:pPr>
      <w:r>
        <w:t xml:space="preserve">De opdrachtnemer dient zich te allen tijde op de hoogte te stellen van de staat van de omgeving, opstallen en gebouwen waaraan hij de opgedragen werkzaamheden dient te verrichten. Gebreken dienen schriftelijk te worden vastgelegd, eventueel ondersteund door fotomateriaal. De omgeving waarin de werkzaamheden worden verricht, moet na afronding in </w:t>
      </w:r>
    </w:p>
    <w:p w:rsidR="00BB771F" w:rsidP="00BB771F" w:rsidRDefault="00BB771F" w14:paraId="3E633F10" w14:textId="654F2B30">
      <w:pPr>
        <w:pStyle w:val="Lijstalinea"/>
      </w:pPr>
      <w:r>
        <w:t xml:space="preserve">dezelfde staat worden opgeleverd als aangetroffen voor aanvang van de werkzaamheden. Afval dient te worden opgeruimd en afgevoerd. Bij de opname ligt de bewijslast voor eventuele onvolkomenheden bij de opdrachtnemer. </w:t>
      </w:r>
    </w:p>
    <w:p w:rsidRPr="00BB771F" w:rsidR="00BB771F" w:rsidP="00043B96" w:rsidRDefault="00BB771F" w14:paraId="6B26241E" w14:textId="77777777">
      <w:pPr>
        <w:pStyle w:val="Lijstalinea"/>
        <w:numPr>
          <w:ilvl w:val="0"/>
          <w:numId w:val="4"/>
        </w:numPr>
        <w:rPr>
          <w:u w:val="single"/>
        </w:rPr>
      </w:pPr>
      <w:r w:rsidRPr="00BB771F">
        <w:rPr>
          <w:u w:val="single"/>
        </w:rPr>
        <w:t xml:space="preserve">Bewaking:  </w:t>
      </w:r>
    </w:p>
    <w:p w:rsidR="00BB771F" w:rsidP="00BB771F" w:rsidRDefault="00BB771F" w14:paraId="2C1FFCF9" w14:textId="45502FAE">
      <w:pPr>
        <w:pStyle w:val="Lijstalinea"/>
      </w:pPr>
      <w:r>
        <w:t xml:space="preserve">De wijze van bewaking van het werk, de bouwstoffen en de gereedschappen/hulpmiddelen behoort tot het risico en verantwoording van de opdrachtnemer. </w:t>
      </w:r>
    </w:p>
    <w:p w:rsidRPr="003B6C78" w:rsidR="003B6C78" w:rsidP="00043B96" w:rsidRDefault="003B6C78" w14:paraId="6EF7852B" w14:textId="77777777">
      <w:pPr>
        <w:pStyle w:val="Lijstalinea"/>
        <w:numPr>
          <w:ilvl w:val="0"/>
          <w:numId w:val="4"/>
        </w:numPr>
        <w:rPr>
          <w:u w:val="single"/>
        </w:rPr>
      </w:pPr>
      <w:r w:rsidRPr="003B6C78">
        <w:rPr>
          <w:u w:val="single"/>
        </w:rPr>
        <w:t xml:space="preserve">Garantie </w:t>
      </w:r>
    </w:p>
    <w:p w:rsidRPr="003B6C78" w:rsidR="003B6C78" w:rsidP="003B6C78" w:rsidRDefault="003B6C78" w14:paraId="28BCB4BD" w14:textId="77777777">
      <w:pPr>
        <w:pStyle w:val="Lijstalinea"/>
      </w:pPr>
      <w:r w:rsidRPr="003B6C78">
        <w:t xml:space="preserve">De garantie is van toepassing op alle verwerkte materialen en het uitgevoerde werk. De </w:t>
      </w:r>
    </w:p>
    <w:p w:rsidRPr="003B6C78" w:rsidR="003B6C78" w:rsidP="003B6C78" w:rsidRDefault="003B6C78" w14:paraId="6A6E82B6" w14:textId="488E6633">
      <w:pPr>
        <w:pStyle w:val="Lijstalinea"/>
      </w:pPr>
      <w:r w:rsidRPr="003B6C78">
        <w:t xml:space="preserve">garantie heeft een looptijd van </w:t>
      </w:r>
      <w:r w:rsidR="00CF5BC2">
        <w:t>3</w:t>
      </w:r>
      <w:r w:rsidRPr="003B6C78">
        <w:t xml:space="preserve"> jaar. Schade die onder de garantie valt omvat een volledige vergoeding van de herstelkosten, waaronder bereikbaarheidskosten en andere voorzieningen. Genoemde garanties en kwaliteitseisen blijven van kracht gedurende de genoemde termijnen, ongeacht een eventuele contractverlenging.</w:t>
      </w:r>
    </w:p>
    <w:p w:rsidRPr="00BB771F" w:rsidR="00BB771F" w:rsidP="00043B96" w:rsidRDefault="00BB771F" w14:paraId="2319DFB7" w14:textId="77777777">
      <w:pPr>
        <w:pStyle w:val="Lijstalinea"/>
        <w:numPr>
          <w:ilvl w:val="0"/>
          <w:numId w:val="4"/>
        </w:numPr>
        <w:rPr>
          <w:u w:val="single"/>
        </w:rPr>
      </w:pPr>
      <w:r w:rsidRPr="00BB771F">
        <w:rPr>
          <w:u w:val="single"/>
        </w:rPr>
        <w:t xml:space="preserve">Voorschriften:  </w:t>
      </w:r>
    </w:p>
    <w:p w:rsidR="00BB771F" w:rsidP="00BB771F" w:rsidRDefault="00BB771F" w14:paraId="777740FE" w14:textId="4EDCA4CC">
      <w:pPr>
        <w:pStyle w:val="Lijstalinea"/>
      </w:pPr>
      <w:r>
        <w:t xml:space="preserve">De opdrachtnemer dient te allen tijde de van toepassing zijnde wettelijke voorschriften van overheidswege correct en adequaat op te volgen. </w:t>
      </w:r>
    </w:p>
    <w:p w:rsidRPr="00BB771F" w:rsidR="00BB771F" w:rsidP="00043B96" w:rsidRDefault="00BB771F" w14:paraId="350540D1" w14:textId="77777777">
      <w:pPr>
        <w:pStyle w:val="Lijstalinea"/>
        <w:numPr>
          <w:ilvl w:val="0"/>
          <w:numId w:val="4"/>
        </w:numPr>
        <w:rPr>
          <w:u w:val="single"/>
        </w:rPr>
      </w:pPr>
      <w:r w:rsidRPr="00BB771F">
        <w:rPr>
          <w:u w:val="single"/>
        </w:rPr>
        <w:t xml:space="preserve">Vergunningen: </w:t>
      </w:r>
    </w:p>
    <w:p w:rsidR="00BB771F" w:rsidP="00BB771F" w:rsidRDefault="00BB771F" w14:paraId="3DF47763" w14:textId="2AEA8318">
      <w:pPr>
        <w:pStyle w:val="Lijstalinea"/>
      </w:pPr>
      <w:r>
        <w:t xml:space="preserve">De opdrachtnemer draagt zorg voor de tijdige verkrijging van publiekrechtelijke en privaatrechtelijke toestemmingen, ontheffingen en dergelijke beschikkingen (met uitzondering van Omgevingsvergunningen), die eventueel nodig zijn voor de uitvoering van de opgedragen werkzaamheden. </w:t>
      </w:r>
    </w:p>
    <w:p w:rsidRPr="001D265B" w:rsidR="00BB771F" w:rsidP="00043B96" w:rsidRDefault="00BB771F" w14:paraId="45A90B8E" w14:textId="77777777">
      <w:pPr>
        <w:pStyle w:val="Lijstalinea"/>
        <w:numPr>
          <w:ilvl w:val="0"/>
          <w:numId w:val="4"/>
        </w:numPr>
        <w:rPr>
          <w:u w:val="single"/>
        </w:rPr>
      </w:pPr>
      <w:r w:rsidRPr="001D265B">
        <w:rPr>
          <w:u w:val="single"/>
        </w:rPr>
        <w:t xml:space="preserve">Bouwplaats:  </w:t>
      </w:r>
    </w:p>
    <w:p w:rsidR="00BB771F" w:rsidP="001D265B" w:rsidRDefault="00BB771F" w14:paraId="3CEE1400" w14:textId="1B26480C">
      <w:pPr>
        <w:pStyle w:val="Lijstalinea"/>
      </w:pPr>
      <w:r>
        <w:t xml:space="preserve">Voor de inrichting van de bouwplaats (plaatsen van keten, containers, hekwerk e.d.) dient de opdrachtnemer goedkeuring te verkrijgen van de plaatselijke (overheid)instanties en de opdrachtgever. </w:t>
      </w:r>
    </w:p>
    <w:p w:rsidRPr="001D265B" w:rsidR="00BB771F" w:rsidP="00043B96" w:rsidRDefault="00BB771F" w14:paraId="14821D2B" w14:textId="77777777">
      <w:pPr>
        <w:pStyle w:val="Lijstalinea"/>
        <w:numPr>
          <w:ilvl w:val="0"/>
          <w:numId w:val="4"/>
        </w:numPr>
        <w:rPr>
          <w:u w:val="single"/>
        </w:rPr>
      </w:pPr>
      <w:r w:rsidRPr="001D265B">
        <w:rPr>
          <w:u w:val="single"/>
        </w:rPr>
        <w:t xml:space="preserve">Reclame:  </w:t>
      </w:r>
    </w:p>
    <w:p w:rsidR="00BB771F" w:rsidP="001D265B" w:rsidRDefault="00BB771F" w14:paraId="17ACC8E2" w14:textId="60A1F3C1">
      <w:pPr>
        <w:pStyle w:val="Lijstalinea"/>
      </w:pPr>
      <w:r>
        <w:t xml:space="preserve">Het voeren van reclame behoeft de goedkeuring van de directie. Kosten, voortkomend uit het voeren van reclame, komen voor eigen rekening van de opdrachtnemer. </w:t>
      </w:r>
    </w:p>
    <w:p w:rsidRPr="001D265B" w:rsidR="00BB771F" w:rsidP="00043B96" w:rsidRDefault="00BB771F" w14:paraId="5AA3403F" w14:textId="77777777">
      <w:pPr>
        <w:pStyle w:val="Lijstalinea"/>
        <w:numPr>
          <w:ilvl w:val="0"/>
          <w:numId w:val="4"/>
        </w:numPr>
        <w:rPr>
          <w:u w:val="single"/>
        </w:rPr>
      </w:pPr>
      <w:r w:rsidRPr="001D265B">
        <w:rPr>
          <w:u w:val="single"/>
        </w:rPr>
        <w:t xml:space="preserve">Communicatie: </w:t>
      </w:r>
    </w:p>
    <w:p w:rsidR="00BB771F" w:rsidP="001D265B" w:rsidRDefault="00BB771F" w14:paraId="43E488ED" w14:textId="77777777">
      <w:pPr>
        <w:pStyle w:val="Lijstalinea"/>
      </w:pPr>
      <w:r>
        <w:t xml:space="preserve">Contacten met de media verlopen altijd via het perscentrum van de opdrachtgever. </w:t>
      </w:r>
    </w:p>
    <w:p w:rsidRPr="001D265B" w:rsidR="00BB771F" w:rsidP="00043B96" w:rsidRDefault="00BB771F" w14:paraId="06E635B3" w14:textId="77777777">
      <w:pPr>
        <w:pStyle w:val="Lijstalinea"/>
        <w:numPr>
          <w:ilvl w:val="0"/>
          <w:numId w:val="4"/>
        </w:numPr>
        <w:rPr>
          <w:u w:val="single"/>
        </w:rPr>
      </w:pPr>
      <w:r w:rsidRPr="001D265B">
        <w:rPr>
          <w:u w:val="single"/>
        </w:rPr>
        <w:t xml:space="preserve">Verzekering </w:t>
      </w:r>
    </w:p>
    <w:p w:rsidR="00BB771F" w:rsidP="001D265B" w:rsidRDefault="00BB771F" w14:paraId="48A6B585" w14:textId="5D73FBB6">
      <w:pPr>
        <w:pStyle w:val="Lijstalinea"/>
      </w:pPr>
      <w:r>
        <w:t>De opdracht</w:t>
      </w:r>
      <w:r w:rsidR="001D265B">
        <w:t xml:space="preserve">gever beschikt over een doorlopende verzekering </w:t>
      </w:r>
      <w:r>
        <w:t xml:space="preserve">Constructie Allrisk (CAR-) </w:t>
      </w:r>
    </w:p>
    <w:p w:rsidR="001D265B" w:rsidP="001D265B" w:rsidRDefault="001D265B" w14:paraId="136E9948" w14:textId="77777777">
      <w:pPr>
        <w:pStyle w:val="Lijstalinea"/>
      </w:pPr>
      <w:r>
        <w:t xml:space="preserve">Eventuele verzekeringskosten van opdrachtnemer komen voor eigen rekening van de opdrachtnemer. </w:t>
      </w:r>
    </w:p>
    <w:p w:rsidRPr="001D265B" w:rsidR="001D265B" w:rsidP="00043B96" w:rsidRDefault="001D265B" w14:paraId="06CF7BB3" w14:textId="77777777">
      <w:pPr>
        <w:pStyle w:val="Lijstalinea"/>
        <w:numPr>
          <w:ilvl w:val="0"/>
          <w:numId w:val="4"/>
        </w:numPr>
        <w:rPr>
          <w:u w:val="single"/>
        </w:rPr>
      </w:pPr>
      <w:r w:rsidRPr="001D265B">
        <w:rPr>
          <w:u w:val="single"/>
        </w:rPr>
        <w:t xml:space="preserve">Bouwstoffen en afval </w:t>
      </w:r>
    </w:p>
    <w:p w:rsidR="00576FD6" w:rsidP="00576FD6" w:rsidRDefault="001D265B" w14:paraId="09E60B5A" w14:textId="77777777">
      <w:pPr>
        <w:pStyle w:val="Lijstalinea"/>
      </w:pPr>
      <w:r>
        <w:t xml:space="preserve">Nieuwe bouwstoffen dienen vooraf ter goedkeuring te worden aangeboden aan de opdrachtgever. Dit gebeurt in principe gedurende het offertetraject. Op de bouwplaats mogen geen bouwstoffen aanwezig zijn die niet door de opdrachtgever zijn goedgekeurd. Oude bouwstoffen en uitkomend afval worden eigendom van de opdrachtnemer en dienen te worden afgevoerd, tenzij expliciet, in toekomstige opdrachten die verstrekt worden onder onderhavige raamovereenkomst, voor specifieke bouwstoffen anders is geregeld. </w:t>
      </w:r>
    </w:p>
    <w:p w:rsidR="00576FD6" w:rsidP="00576FD6" w:rsidRDefault="00576FD6" w14:paraId="7974FA77" w14:textId="184D873F">
      <w:pPr>
        <w:pStyle w:val="Lijstalinea"/>
      </w:pPr>
      <w:r>
        <w:t xml:space="preserve">Afval dient gescheiden te worden onder tuinafval, plastics, glas, hout en papier, metaal, puin en samengestelde producten. De afvalfracties dienen gescheiden te worden getransporteerd naar de daartoe geëigende afvalverwerkende instanties. De opdrachtnemer draagt zorg voor de noodzakelijke vergunningen. </w:t>
      </w:r>
      <w:r w:rsidR="003B6C78">
        <w:t xml:space="preserve">Voor het milieu schadelijke afvalstoffen dienen in gesloten containers te worden verzameld en te worden afgevoerd. </w:t>
      </w:r>
      <w:r>
        <w:t>Voor de verwerking van asbest zijn speciale plannen en vergunningen noodzakelijk. Asbestproducten mogen niet zonder toestemming en goedkeuring van opdrachtgever worden bewerkt, verwijderd en/of afgevoerd.</w:t>
      </w:r>
    </w:p>
    <w:p w:rsidR="00576FD6" w:rsidP="00043B96" w:rsidRDefault="00576FD6" w14:paraId="2F8251EC" w14:textId="77777777">
      <w:pPr>
        <w:pStyle w:val="Lijstalinea"/>
        <w:numPr>
          <w:ilvl w:val="0"/>
          <w:numId w:val="4"/>
        </w:numPr>
        <w:rPr>
          <w:u w:val="single"/>
        </w:rPr>
      </w:pPr>
      <w:r w:rsidRPr="00576FD6">
        <w:rPr>
          <w:u w:val="single"/>
        </w:rPr>
        <w:t xml:space="preserve">Milieu </w:t>
      </w:r>
    </w:p>
    <w:p w:rsidR="00576FD6" w:rsidP="00576FD6" w:rsidRDefault="00576FD6" w14:paraId="1AEF5BB4" w14:textId="49CBEE50">
      <w:pPr>
        <w:pStyle w:val="Lijstalinea"/>
      </w:pPr>
      <w:r>
        <w:t>In verband met voorkoming van schade aan personen, goederen en het milieu dient de Opdrachtnemer onder andere zodanige maatregelen te treffen dat het omgaan met, de uitgifte en inname en het verwerken van milieubelastende stoffen centraal geschiedt, en wel zo dat dergelijke producten op geen enkele wijze in de bodem of het grondwater terecht kunnen komen.</w:t>
      </w:r>
    </w:p>
    <w:p w:rsidRPr="00C56037" w:rsidR="00C56037" w:rsidP="00043B96" w:rsidRDefault="00C56037" w14:paraId="451B72A7" w14:textId="77777777">
      <w:pPr>
        <w:pStyle w:val="Lijstalinea"/>
        <w:numPr>
          <w:ilvl w:val="0"/>
          <w:numId w:val="4"/>
        </w:numPr>
        <w:rPr>
          <w:u w:val="single"/>
        </w:rPr>
      </w:pPr>
      <w:r w:rsidRPr="00C56037">
        <w:rPr>
          <w:u w:val="single"/>
        </w:rPr>
        <w:t>Veilig werken op hoogte</w:t>
      </w:r>
    </w:p>
    <w:p w:rsidR="00C56037" w:rsidP="00C56037" w:rsidRDefault="00C56037" w14:paraId="490A5107" w14:textId="77777777">
      <w:pPr>
        <w:pStyle w:val="Lijstalinea"/>
      </w:pPr>
      <w:r>
        <w:t xml:space="preserve">Alle werkzaamheden dienen in lijn met de geldende wettelijke voorschriften voor ‘veilig werken </w:t>
      </w:r>
    </w:p>
    <w:p w:rsidR="008356CD" w:rsidP="008356CD" w:rsidRDefault="00C56037" w14:paraId="18EEDB23" w14:textId="77777777">
      <w:pPr>
        <w:pStyle w:val="Lijstalinea"/>
      </w:pPr>
      <w:r>
        <w:t>op hoogte’ uitgevoerd te worden;</w:t>
      </w:r>
      <w:r w:rsidR="008356CD">
        <w:t>.</w:t>
      </w:r>
    </w:p>
    <w:p w:rsidRPr="008356CD" w:rsidR="008356CD" w:rsidP="00043B96" w:rsidRDefault="008356CD" w14:paraId="39785A34" w14:textId="2911387A">
      <w:pPr>
        <w:pStyle w:val="Lijstalinea"/>
        <w:numPr>
          <w:ilvl w:val="0"/>
          <w:numId w:val="4"/>
        </w:numPr>
        <w:rPr>
          <w:u w:val="single"/>
        </w:rPr>
      </w:pPr>
      <w:r w:rsidRPr="008356CD">
        <w:rPr>
          <w:u w:val="single"/>
        </w:rPr>
        <w:t>Parkeren</w:t>
      </w:r>
    </w:p>
    <w:p w:rsidR="008356CD" w:rsidP="008356CD" w:rsidRDefault="008356CD" w14:paraId="59295574" w14:textId="14B06EB3">
      <w:pPr>
        <w:ind w:left="708"/>
      </w:pPr>
      <w:r>
        <w:t>Vanuit de opdrachtgever worden geen faciliteiten en/of vergunningen van tijdelijke aard ter beschikking gesteld.</w:t>
      </w:r>
    </w:p>
    <w:p w:rsidR="008356CD" w:rsidP="00C56037" w:rsidRDefault="008356CD" w14:paraId="0681B7E4" w14:textId="77777777">
      <w:pPr>
        <w:pStyle w:val="Lijstalinea"/>
      </w:pPr>
    </w:p>
    <w:p w:rsidR="00576FD6" w:rsidP="00576FD6" w:rsidRDefault="00576FD6" w14:paraId="7720C507" w14:textId="46808F06">
      <w:r>
        <w:t xml:space="preserve"> </w:t>
      </w:r>
    </w:p>
    <w:p w:rsidRPr="00576FD6" w:rsidR="00576FD6" w:rsidP="00576FD6" w:rsidRDefault="00576FD6" w14:paraId="39B34015" w14:textId="77777777"/>
    <w:p w:rsidR="00576FD6" w:rsidP="00576FD6" w:rsidRDefault="00576FD6" w14:paraId="233D48F3" w14:textId="3D57A003">
      <w:pPr>
        <w:pStyle w:val="Kop2"/>
      </w:pPr>
      <w:bookmarkStart w:name="_Toc215085205" w:id="34"/>
      <w:r>
        <w:t>Overlegstructuren</w:t>
      </w:r>
      <w:bookmarkEnd w:id="34"/>
      <w:r>
        <w:t xml:space="preserve"> </w:t>
      </w:r>
    </w:p>
    <w:p w:rsidR="007C49B2" w:rsidP="007C49B2" w:rsidRDefault="00576FD6" w14:paraId="7A6160E6" w14:textId="1E27C4AD">
      <w:r>
        <w:t xml:space="preserve">Ten behoeve van het bewaken, monitoren, sturen en evalueren worden er per perceel een </w:t>
      </w:r>
      <w:r w:rsidR="00B65F7E">
        <w:t>twee</w:t>
      </w:r>
      <w:r>
        <w:t>tal overlegsoorten georganiseerd waar de opdrachtnemer van het betreffende perceel en de opdrachtgever aan deelnemen</w:t>
      </w:r>
      <w:r w:rsidR="007C49B2">
        <w:t>.</w:t>
      </w:r>
      <w:r>
        <w:t xml:space="preserve"> </w:t>
      </w:r>
      <w:r w:rsidR="007C49B2">
        <w:t xml:space="preserve">Indien escalatie noodzakelijk is, is het eerste escalatieniveau vanuit de functionarissen van het technisch overleg naar de functionarissen van het contractoverleg. </w:t>
      </w:r>
    </w:p>
    <w:p w:rsidR="00576FD6" w:rsidP="00576FD6" w:rsidRDefault="00576FD6" w14:paraId="69273CAD" w14:textId="6010AA47"/>
    <w:p w:rsidRPr="00B65F7E" w:rsidR="00B65F7E" w:rsidP="00043B96" w:rsidRDefault="00576FD6" w14:paraId="3373EEAC" w14:textId="53D1283B">
      <w:pPr>
        <w:pStyle w:val="Lijstalinea"/>
        <w:numPr>
          <w:ilvl w:val="0"/>
          <w:numId w:val="6"/>
        </w:numPr>
        <w:rPr>
          <w:u w:val="single"/>
        </w:rPr>
      </w:pPr>
      <w:r w:rsidRPr="00B65F7E">
        <w:rPr>
          <w:u w:val="single"/>
        </w:rPr>
        <w:t xml:space="preserve">Technisch overleg (bouwvergadering) </w:t>
      </w:r>
      <w:r w:rsidR="008E2F24">
        <w:rPr>
          <w:u w:val="single"/>
        </w:rPr>
        <w:t>indien benodigd</w:t>
      </w:r>
    </w:p>
    <w:p w:rsidR="00B65F7E" w:rsidP="00B65F7E" w:rsidRDefault="00576FD6" w14:paraId="2547D11E" w14:textId="2DA7EBD1">
      <w:pPr>
        <w:pStyle w:val="Lijstalinea"/>
      </w:pPr>
      <w:r>
        <w:t>Deelnemer opdrachtgever:</w:t>
      </w:r>
      <w:r w:rsidR="003123F0">
        <w:t xml:space="preserve"> Technisch</w:t>
      </w:r>
      <w:r w:rsidR="00B65F7E">
        <w:t xml:space="preserve"> beheerder of projectleider</w:t>
      </w:r>
    </w:p>
    <w:p w:rsidR="00B65F7E" w:rsidP="00B65F7E" w:rsidRDefault="00576FD6" w14:paraId="62CAA8BC" w14:textId="77777777">
      <w:pPr>
        <w:pStyle w:val="Lijstalinea"/>
      </w:pPr>
      <w:r>
        <w:t xml:space="preserve">Deelnemer opdrachtnemer: </w:t>
      </w:r>
      <w:r w:rsidR="003123F0">
        <w:t>P</w:t>
      </w:r>
      <w:r>
        <w:t xml:space="preserve">rojectleider opdrachtnemer </w:t>
      </w:r>
    </w:p>
    <w:p w:rsidR="00B65F7E" w:rsidP="00B65F7E" w:rsidRDefault="00576FD6" w14:paraId="5A1A388B" w14:textId="1A3B2A33">
      <w:pPr>
        <w:pStyle w:val="Lijstalinea"/>
      </w:pPr>
      <w:r>
        <w:t xml:space="preserve">Frequentie: </w:t>
      </w:r>
      <w:r w:rsidR="00152026">
        <w:t>2</w:t>
      </w:r>
      <w:r w:rsidR="007C49B2">
        <w:t xml:space="preserve"> keer</w:t>
      </w:r>
      <w:r>
        <w:t xml:space="preserve"> per jaar </w:t>
      </w:r>
    </w:p>
    <w:p w:rsidR="00B65F7E" w:rsidP="00B65F7E" w:rsidRDefault="00576FD6" w14:paraId="6F690CAE" w14:textId="6518AF21">
      <w:pPr>
        <w:pStyle w:val="Lijstalinea"/>
      </w:pPr>
      <w:r>
        <w:t xml:space="preserve">Notulen en verslaglegging: </w:t>
      </w:r>
      <w:r w:rsidR="00B65F7E">
        <w:t>D</w:t>
      </w:r>
      <w:r>
        <w:t xml:space="preserve">oor </w:t>
      </w:r>
      <w:r w:rsidR="00B65F7E">
        <w:t>O</w:t>
      </w:r>
      <w:r>
        <w:t xml:space="preserve">pdrachtnemer </w:t>
      </w:r>
    </w:p>
    <w:p w:rsidR="00B65F7E" w:rsidP="00B65F7E" w:rsidRDefault="00576FD6" w14:paraId="6C03D4FC" w14:textId="632FB604">
      <w:pPr>
        <w:pStyle w:val="Lijstalinea"/>
      </w:pPr>
      <w:r>
        <w:t xml:space="preserve">Voorzitter: </w:t>
      </w:r>
      <w:r w:rsidR="003123F0">
        <w:t>Technisch beheerder van Opdrachtgever</w:t>
      </w:r>
    </w:p>
    <w:p w:rsidR="00576FD6" w:rsidP="00B65F7E" w:rsidRDefault="00576FD6" w14:paraId="015F3DD8" w14:textId="3F87BA9E">
      <w:pPr>
        <w:pStyle w:val="Lijstalinea"/>
      </w:pPr>
      <w:r>
        <w:t xml:space="preserve">Agenda: </w:t>
      </w:r>
      <w:r w:rsidR="00B65F7E">
        <w:t>S</w:t>
      </w:r>
      <w:r>
        <w:t xml:space="preserve">tandaard agenda, nader op te stellen na gunning. </w:t>
      </w:r>
    </w:p>
    <w:p w:rsidR="00414DF2" w:rsidP="00414DF2" w:rsidRDefault="00414DF2" w14:paraId="348A7F2B" w14:textId="77777777">
      <w:pPr>
        <w:spacing w:after="200" w:line="276" w:lineRule="auto"/>
      </w:pPr>
    </w:p>
    <w:p w:rsidRPr="00B65F7E" w:rsidR="00576FD6" w:rsidP="00043B96" w:rsidRDefault="00576FD6" w14:paraId="7579318F" w14:textId="1BC6CBF0">
      <w:pPr>
        <w:pStyle w:val="Lijstalinea"/>
        <w:numPr>
          <w:ilvl w:val="0"/>
          <w:numId w:val="6"/>
        </w:numPr>
        <w:rPr>
          <w:u w:val="single"/>
        </w:rPr>
      </w:pPr>
      <w:r w:rsidRPr="00B65F7E">
        <w:rPr>
          <w:u w:val="single"/>
        </w:rPr>
        <w:t xml:space="preserve">Contractoverleg </w:t>
      </w:r>
    </w:p>
    <w:p w:rsidR="00576FD6" w:rsidP="00B65F7E" w:rsidRDefault="00576FD6" w14:paraId="456F3DED" w14:textId="52E19AB3">
      <w:pPr>
        <w:pStyle w:val="Lijstalinea"/>
      </w:pPr>
      <w:r>
        <w:t xml:space="preserve">Deelnemer opdrachtgever: </w:t>
      </w:r>
      <w:r w:rsidR="00B65F7E">
        <w:t>C</w:t>
      </w:r>
      <w:r>
        <w:t xml:space="preserve">ontractmanager van </w:t>
      </w:r>
      <w:r w:rsidR="003123F0">
        <w:t>Opdrachtgever</w:t>
      </w:r>
    </w:p>
    <w:p w:rsidR="00B65F7E" w:rsidP="00B65F7E" w:rsidRDefault="00576FD6" w14:paraId="419C53F6" w14:textId="40DA78BA">
      <w:pPr>
        <w:pStyle w:val="Lijstalinea"/>
      </w:pPr>
      <w:r>
        <w:t xml:space="preserve">Deelnemer opdrachtnemer: </w:t>
      </w:r>
      <w:r w:rsidR="00B65F7E">
        <w:t>C</w:t>
      </w:r>
      <w:r>
        <w:t xml:space="preserve">ontractmanager opdrachtnemer </w:t>
      </w:r>
    </w:p>
    <w:p w:rsidR="00576FD6" w:rsidP="00B65F7E" w:rsidRDefault="00576FD6" w14:paraId="4E1C1773" w14:textId="42333E2E">
      <w:pPr>
        <w:pStyle w:val="Lijstalinea"/>
      </w:pPr>
      <w:r>
        <w:t xml:space="preserve">Facultatief: </w:t>
      </w:r>
      <w:r w:rsidR="00B65F7E">
        <w:t>P</w:t>
      </w:r>
      <w:r>
        <w:t xml:space="preserve">rojectleiders opdrachtnemer en opdrachtgever </w:t>
      </w:r>
    </w:p>
    <w:p w:rsidR="00576FD6" w:rsidP="00B65F7E" w:rsidRDefault="00576FD6" w14:paraId="26BC72DE" w14:textId="7539B7EB">
      <w:pPr>
        <w:pStyle w:val="Lijstalinea"/>
      </w:pPr>
      <w:r>
        <w:t xml:space="preserve">Frequentie: </w:t>
      </w:r>
      <w:r w:rsidR="00295EC1">
        <w:t>2</w:t>
      </w:r>
      <w:r w:rsidR="00B65F7E">
        <w:t xml:space="preserve"> keer</w:t>
      </w:r>
      <w:r>
        <w:t xml:space="preserve"> per jaar </w:t>
      </w:r>
    </w:p>
    <w:p w:rsidR="00576FD6" w:rsidP="00B65F7E" w:rsidRDefault="00576FD6" w14:paraId="268F6B31" w14:textId="4D73114C">
      <w:pPr>
        <w:pStyle w:val="Lijstalinea"/>
      </w:pPr>
      <w:r>
        <w:t xml:space="preserve">Notulen en verslaglegging: </w:t>
      </w:r>
      <w:r w:rsidR="007C49B2">
        <w:t>D</w:t>
      </w:r>
      <w:r>
        <w:t xml:space="preserve">oor opdrachtnemer </w:t>
      </w:r>
    </w:p>
    <w:p w:rsidR="00576FD6" w:rsidP="00B65F7E" w:rsidRDefault="00576FD6" w14:paraId="671007A5" w14:textId="7DA0524A">
      <w:pPr>
        <w:pStyle w:val="Lijstalinea"/>
      </w:pPr>
      <w:r>
        <w:t xml:space="preserve">Voorzitter: </w:t>
      </w:r>
      <w:r w:rsidR="007C49B2">
        <w:t>C</w:t>
      </w:r>
      <w:r>
        <w:t xml:space="preserve">ontractmanager van </w:t>
      </w:r>
      <w:r w:rsidR="009369A4">
        <w:t>Opdrachtgever</w:t>
      </w:r>
    </w:p>
    <w:p w:rsidR="00576FD6" w:rsidP="00B65F7E" w:rsidRDefault="00576FD6" w14:paraId="6D0244C4" w14:textId="35AA4376">
      <w:pPr>
        <w:pStyle w:val="Lijstalinea"/>
      </w:pPr>
      <w:r>
        <w:t xml:space="preserve">Agenda: </w:t>
      </w:r>
      <w:r w:rsidR="007C49B2">
        <w:t>S</w:t>
      </w:r>
      <w:r>
        <w:t xml:space="preserve">tandaard agenda, nader op te stellen na gunning. </w:t>
      </w:r>
    </w:p>
    <w:p w:rsidR="00576FD6" w:rsidP="00576FD6" w:rsidRDefault="00576FD6" w14:paraId="0B150EC3" w14:textId="7A801085"/>
    <w:p w:rsidR="008E2F24" w:rsidRDefault="008E2F24" w14:paraId="1E06C99C" w14:textId="1A01389A">
      <w:pPr>
        <w:spacing w:after="200" w:line="276" w:lineRule="auto"/>
      </w:pPr>
      <w:r>
        <w:br w:type="page"/>
      </w:r>
    </w:p>
    <w:p w:rsidR="003B6C78" w:rsidP="00E11EA2" w:rsidRDefault="003B6C78" w14:paraId="5B43084F" w14:textId="57311487">
      <w:pPr>
        <w:pStyle w:val="Kop2"/>
      </w:pPr>
      <w:bookmarkStart w:name="_Toc215085206" w:id="35"/>
      <w:r>
        <w:t xml:space="preserve">Managementrapportage </w:t>
      </w:r>
      <w:r w:rsidR="001B2A16">
        <w:t>&amp; Kritische Prestatie Indicatoren</w:t>
      </w:r>
      <w:bookmarkEnd w:id="35"/>
    </w:p>
    <w:p w:rsidR="00310BB9" w:rsidP="003B6C78" w:rsidRDefault="00A55FB8" w14:paraId="6335303A" w14:textId="77777777">
      <w:r>
        <w:t xml:space="preserve">De Opdrachtgever zal in deze overeenkomst sterk sturen op de stabiliteit en continuïteit van de kwaliteit van de dienstverlening en het uitgevoerde werk. </w:t>
      </w:r>
      <w:r w:rsidR="003B6C78">
        <w:t xml:space="preserve">De opdrachtnemer is verantwoordelijk voor het aanleveren van managementrapportages ten behoeve van het bewaken, monitoren, sturen en evalueren van de gemaakte contractafspraken. De contractafspraken worden vastgelegd </w:t>
      </w:r>
      <w:r>
        <w:t xml:space="preserve">en getoetst </w:t>
      </w:r>
      <w:r w:rsidR="003B6C78">
        <w:t>in de vorm van (meetbare) Kritische Prestatie Indicatoren (</w:t>
      </w:r>
      <w:proofErr w:type="spellStart"/>
      <w:r w:rsidR="003B6C78">
        <w:t>KPI’s</w:t>
      </w:r>
      <w:proofErr w:type="spellEnd"/>
      <w:r w:rsidR="003B6C78">
        <w:t xml:space="preserve">). De </w:t>
      </w:r>
      <w:proofErr w:type="spellStart"/>
      <w:r w:rsidR="003B6C78">
        <w:t>KPI’s</w:t>
      </w:r>
      <w:proofErr w:type="spellEnd"/>
      <w:r w:rsidR="003B6C78">
        <w:t xml:space="preserve"> kennen verschillende tijdsintervallen waarop deze gemeten worden.</w:t>
      </w:r>
      <w:r>
        <w:t xml:space="preserve"> </w:t>
      </w:r>
      <w:r w:rsidR="003B6C78">
        <w:t xml:space="preserve">De exacte lay-out en de invulling van de managementrapportage, wordt in samenwerking tussen de opdrachtgever en opdrachtnemer opgezet. </w:t>
      </w:r>
    </w:p>
    <w:p w:rsidR="00B2251D" w:rsidP="00B2251D" w:rsidRDefault="00B2251D" w14:paraId="17EC8A36" w14:textId="10CC6A21">
      <w:r>
        <w:t>Het administreren voor, en het opstellen van de rapportage</w:t>
      </w:r>
      <w:r w:rsidRPr="00F25431">
        <w:t xml:space="preserve"> </w:t>
      </w:r>
      <w:r>
        <w:t>valt onder administratieve en ondersteunende werkzaamheden en dient in het uurtarief te zijn opgenomen.</w:t>
      </w:r>
    </w:p>
    <w:p w:rsidRPr="0059799F" w:rsidR="0059799F" w:rsidP="0059799F" w:rsidRDefault="0059799F" w14:paraId="01144A6C" w14:textId="77777777">
      <w:pPr>
        <w:pStyle w:val="paragraph"/>
        <w:spacing w:before="0" w:beforeAutospacing="0" w:after="0" w:afterAutospacing="0"/>
        <w:jc w:val="both"/>
        <w:rPr>
          <w:rFonts w:ascii="Arial" w:hAnsi="Arial" w:cs="Arial"/>
          <w:b/>
          <w:bCs/>
          <w:sz w:val="20"/>
          <w:szCs w:val="20"/>
        </w:rPr>
      </w:pPr>
      <w:r w:rsidRPr="0059799F">
        <w:rPr>
          <w:rFonts w:ascii="Arial" w:hAnsi="Arial" w:cs="Arial"/>
          <w:b/>
          <w:bCs/>
          <w:sz w:val="20"/>
          <w:szCs w:val="20"/>
        </w:rPr>
        <w:t>Kritische Prestatie Indicatoren:</w:t>
      </w:r>
    </w:p>
    <w:p w:rsidRPr="0059799F" w:rsidR="0059799F" w:rsidP="00043B96" w:rsidRDefault="0059799F" w14:paraId="0277CB62" w14:textId="77777777">
      <w:pPr>
        <w:pStyle w:val="paragraph"/>
        <w:numPr>
          <w:ilvl w:val="0"/>
          <w:numId w:val="7"/>
        </w:numPr>
        <w:spacing w:before="0" w:beforeAutospacing="0" w:after="0" w:afterAutospacing="0"/>
        <w:jc w:val="both"/>
        <w:rPr>
          <w:rFonts w:ascii="Arial" w:hAnsi="Arial" w:cs="Arial"/>
          <w:sz w:val="20"/>
          <w:szCs w:val="20"/>
          <w:u w:val="single"/>
        </w:rPr>
      </w:pPr>
      <w:r w:rsidRPr="0059799F">
        <w:rPr>
          <w:rFonts w:ascii="Arial" w:hAnsi="Arial" w:cs="Arial"/>
          <w:sz w:val="20"/>
          <w:szCs w:val="20"/>
          <w:u w:val="single"/>
        </w:rPr>
        <w:t>Responstijd dagelijks onderhoud:</w:t>
      </w:r>
    </w:p>
    <w:p w:rsidRPr="0059799F" w:rsidR="0059799F" w:rsidP="0059799F" w:rsidRDefault="0059799F" w14:paraId="48C22048" w14:textId="77777777">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 xml:space="preserve">Doel: 95% van de opdrachten voor dagelijks onderhoud wordt binnen de gestelde termijn na </w:t>
      </w:r>
    </w:p>
    <w:p w:rsidRPr="0059799F" w:rsidR="0059799F" w:rsidP="0059799F" w:rsidRDefault="0059799F" w14:paraId="5A5D398A" w14:textId="77777777">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melding opgepakt en afgerond.</w:t>
      </w:r>
    </w:p>
    <w:p w:rsidRPr="0059799F" w:rsidR="0059799F" w:rsidP="0059799F" w:rsidRDefault="0059799F" w14:paraId="45754A62" w14:textId="77777777">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Meting: Tijd tussen de melding van de storing en de aanvang van de werkzaamheden.</w:t>
      </w:r>
    </w:p>
    <w:p w:rsidRPr="0059799F" w:rsidR="0059799F" w:rsidP="00043B96" w:rsidRDefault="0059799F" w14:paraId="3FB376FB" w14:textId="77777777">
      <w:pPr>
        <w:pStyle w:val="paragraph"/>
        <w:numPr>
          <w:ilvl w:val="0"/>
          <w:numId w:val="7"/>
        </w:numPr>
        <w:spacing w:before="0" w:beforeAutospacing="0" w:after="0" w:afterAutospacing="0"/>
        <w:jc w:val="both"/>
        <w:rPr>
          <w:rFonts w:ascii="Arial" w:hAnsi="Arial" w:cs="Arial"/>
          <w:sz w:val="20"/>
          <w:szCs w:val="20"/>
          <w:u w:val="single"/>
        </w:rPr>
      </w:pPr>
      <w:r w:rsidRPr="0059799F">
        <w:rPr>
          <w:rFonts w:ascii="Arial" w:hAnsi="Arial" w:cs="Arial"/>
          <w:sz w:val="20"/>
          <w:szCs w:val="20"/>
          <w:u w:val="single"/>
        </w:rPr>
        <w:t>Tijdige Aanlevering van Offertes:</w:t>
      </w:r>
    </w:p>
    <w:p w:rsidRPr="0059799F" w:rsidR="0059799F" w:rsidP="0059799F" w:rsidRDefault="0059799F" w14:paraId="62E84BCE" w14:textId="77777777">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Doel: 100% van de offertes wordt binnen de gestelde termijn na aanvraag ingediend.</w:t>
      </w:r>
    </w:p>
    <w:p w:rsidRPr="0059799F" w:rsidR="0059799F" w:rsidP="0059799F" w:rsidRDefault="0059799F" w14:paraId="04B108C3" w14:textId="77777777">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Meting: Tijd tussen de aanvraag van de offerte en de indiening ervan.</w:t>
      </w:r>
    </w:p>
    <w:p w:rsidRPr="0059799F" w:rsidR="0059799F" w:rsidP="00043B96" w:rsidRDefault="0059799F" w14:paraId="16A9DC09" w14:textId="77777777">
      <w:pPr>
        <w:pStyle w:val="paragraph"/>
        <w:numPr>
          <w:ilvl w:val="0"/>
          <w:numId w:val="7"/>
        </w:numPr>
        <w:spacing w:before="0" w:beforeAutospacing="0" w:after="0" w:afterAutospacing="0"/>
        <w:jc w:val="both"/>
        <w:rPr>
          <w:rFonts w:ascii="Arial" w:hAnsi="Arial" w:cs="Arial"/>
          <w:sz w:val="20"/>
          <w:szCs w:val="20"/>
          <w:u w:val="single"/>
        </w:rPr>
      </w:pPr>
      <w:r w:rsidRPr="0059799F">
        <w:rPr>
          <w:rFonts w:ascii="Arial" w:hAnsi="Arial" w:cs="Arial"/>
          <w:sz w:val="20"/>
          <w:szCs w:val="20"/>
          <w:u w:val="single"/>
        </w:rPr>
        <w:t>Kwaliteit van Uitgevoerde Werkzaamheden:</w:t>
      </w:r>
    </w:p>
    <w:p w:rsidRPr="0059799F" w:rsidR="0059799F" w:rsidP="0059799F" w:rsidRDefault="0059799F" w14:paraId="0D6B0BC8" w14:textId="77777777">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 xml:space="preserve">Doel: 98% van de uitgevoerde werkzaamheden voldoet bij </w:t>
      </w:r>
      <w:proofErr w:type="spellStart"/>
      <w:r w:rsidRPr="0059799F">
        <w:rPr>
          <w:rFonts w:ascii="Arial" w:hAnsi="Arial" w:cs="Arial"/>
          <w:sz w:val="20"/>
          <w:szCs w:val="20"/>
        </w:rPr>
        <w:t>gereedmelding</w:t>
      </w:r>
      <w:proofErr w:type="spellEnd"/>
      <w:r w:rsidRPr="0059799F">
        <w:rPr>
          <w:rFonts w:ascii="Arial" w:hAnsi="Arial" w:cs="Arial"/>
          <w:sz w:val="20"/>
          <w:szCs w:val="20"/>
        </w:rPr>
        <w:t xml:space="preserve"> aan de gestelde </w:t>
      </w:r>
    </w:p>
    <w:p w:rsidRPr="0059799F" w:rsidR="0059799F" w:rsidP="0059799F" w:rsidRDefault="0059799F" w14:paraId="5EAFA835" w14:textId="77777777">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kwaliteitsnormen.</w:t>
      </w:r>
    </w:p>
    <w:p w:rsidRPr="0059799F" w:rsidR="0059799F" w:rsidP="0059799F" w:rsidRDefault="0059799F" w14:paraId="13D4EE12" w14:textId="77777777">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 xml:space="preserve">Meting: Aantal klachten en herstellingen op uitgevoerde werkzaamheden binnen 30 dagen na </w:t>
      </w:r>
    </w:p>
    <w:p w:rsidRPr="0059799F" w:rsidR="0059799F" w:rsidP="0059799F" w:rsidRDefault="0059799F" w14:paraId="6ABDE2D5" w14:textId="77777777">
      <w:pPr>
        <w:pStyle w:val="paragraph"/>
        <w:spacing w:before="0" w:beforeAutospacing="0" w:after="0" w:afterAutospacing="0"/>
        <w:ind w:left="708"/>
        <w:jc w:val="both"/>
        <w:rPr>
          <w:rFonts w:ascii="Arial" w:hAnsi="Arial" w:cs="Arial"/>
          <w:sz w:val="20"/>
          <w:szCs w:val="20"/>
        </w:rPr>
      </w:pPr>
      <w:proofErr w:type="spellStart"/>
      <w:r w:rsidRPr="0059799F">
        <w:rPr>
          <w:rFonts w:ascii="Arial" w:hAnsi="Arial" w:cs="Arial"/>
          <w:sz w:val="20"/>
          <w:szCs w:val="20"/>
        </w:rPr>
        <w:t>gereedmelding</w:t>
      </w:r>
      <w:proofErr w:type="spellEnd"/>
      <w:r w:rsidRPr="0059799F">
        <w:rPr>
          <w:rFonts w:ascii="Arial" w:hAnsi="Arial" w:cs="Arial"/>
          <w:sz w:val="20"/>
          <w:szCs w:val="20"/>
        </w:rPr>
        <w:t xml:space="preserve"> van de werkzaamheden.</w:t>
      </w:r>
    </w:p>
    <w:p w:rsidRPr="0059799F" w:rsidR="0059799F" w:rsidP="00043B96" w:rsidRDefault="0059799F" w14:paraId="11B3EB5C" w14:textId="77777777">
      <w:pPr>
        <w:pStyle w:val="paragraph"/>
        <w:numPr>
          <w:ilvl w:val="0"/>
          <w:numId w:val="7"/>
        </w:numPr>
        <w:spacing w:before="0" w:beforeAutospacing="0" w:after="0" w:afterAutospacing="0"/>
        <w:jc w:val="both"/>
        <w:rPr>
          <w:rFonts w:ascii="Arial" w:hAnsi="Arial" w:cs="Arial"/>
          <w:sz w:val="20"/>
          <w:szCs w:val="20"/>
          <w:u w:val="single"/>
        </w:rPr>
      </w:pPr>
      <w:r w:rsidRPr="0059799F">
        <w:rPr>
          <w:rFonts w:ascii="Arial" w:hAnsi="Arial" w:cs="Arial"/>
          <w:sz w:val="20"/>
          <w:szCs w:val="20"/>
          <w:u w:val="single"/>
        </w:rPr>
        <w:t>Klanttevredenheid:</w:t>
      </w:r>
    </w:p>
    <w:p w:rsidRPr="0059799F" w:rsidR="0059799F" w:rsidP="0059799F" w:rsidRDefault="0059799F" w14:paraId="3E58E411" w14:textId="77777777">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 xml:space="preserve">Doel: Gemiddelde klanttevredenheidsscore van minimaal 8 met als ondergrens een 7 bij een </w:t>
      </w:r>
    </w:p>
    <w:p w:rsidRPr="0059799F" w:rsidR="0059799F" w:rsidP="0059799F" w:rsidRDefault="0059799F" w14:paraId="73322A21" w14:textId="77777777">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 xml:space="preserve">schaal van 1 tot 10. Toetsen per kwartaal bij de technisch beheerders en projectleiders. De </w:t>
      </w:r>
    </w:p>
    <w:p w:rsidRPr="0059799F" w:rsidR="0059799F" w:rsidP="0059799F" w:rsidRDefault="0059799F" w14:paraId="6687188A" w14:textId="77777777">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 xml:space="preserve">opdrachtnemer stelt een format op waarin op essentiële punten de tevredenheid in beeld </w:t>
      </w:r>
    </w:p>
    <w:p w:rsidRPr="0059799F" w:rsidR="0059799F" w:rsidP="0059799F" w:rsidRDefault="0059799F" w14:paraId="67C55D57" w14:textId="77777777">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wordt gebracht.</w:t>
      </w:r>
    </w:p>
    <w:p w:rsidRPr="0059799F" w:rsidR="0059799F" w:rsidP="0059799F" w:rsidRDefault="0059799F" w14:paraId="199AD270" w14:textId="022832F6">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 xml:space="preserve">Meting: </w:t>
      </w:r>
      <w:r w:rsidR="008E2F24">
        <w:rPr>
          <w:rFonts w:ascii="Arial" w:hAnsi="Arial" w:cs="Arial"/>
          <w:sz w:val="20"/>
          <w:szCs w:val="20"/>
        </w:rPr>
        <w:t xml:space="preserve">één </w:t>
      </w:r>
      <w:r w:rsidRPr="0059799F">
        <w:rPr>
          <w:rFonts w:ascii="Arial" w:hAnsi="Arial" w:cs="Arial"/>
          <w:sz w:val="20"/>
          <w:szCs w:val="20"/>
        </w:rPr>
        <w:t>keer per</w:t>
      </w:r>
      <w:r w:rsidR="008E2F24">
        <w:rPr>
          <w:rFonts w:ascii="Arial" w:hAnsi="Arial" w:cs="Arial"/>
          <w:sz w:val="20"/>
          <w:szCs w:val="20"/>
        </w:rPr>
        <w:t xml:space="preserve"> 2</w:t>
      </w:r>
      <w:r w:rsidRPr="0059799F">
        <w:rPr>
          <w:rFonts w:ascii="Arial" w:hAnsi="Arial" w:cs="Arial"/>
          <w:sz w:val="20"/>
          <w:szCs w:val="20"/>
        </w:rPr>
        <w:t xml:space="preserve"> jaar periodieke klanttevredenheidsonderzoeken.</w:t>
      </w:r>
    </w:p>
    <w:p w:rsidRPr="0059799F" w:rsidR="0059799F" w:rsidP="00043B96" w:rsidRDefault="0059799F" w14:paraId="6387C184" w14:textId="77777777">
      <w:pPr>
        <w:pStyle w:val="paragraph"/>
        <w:numPr>
          <w:ilvl w:val="0"/>
          <w:numId w:val="7"/>
        </w:numPr>
        <w:spacing w:before="0" w:beforeAutospacing="0" w:after="0" w:afterAutospacing="0"/>
        <w:jc w:val="both"/>
        <w:rPr>
          <w:rFonts w:ascii="Arial" w:hAnsi="Arial" w:cs="Arial"/>
          <w:sz w:val="20"/>
          <w:szCs w:val="20"/>
          <w:u w:val="single"/>
        </w:rPr>
      </w:pPr>
      <w:r w:rsidRPr="0059799F">
        <w:rPr>
          <w:rFonts w:ascii="Arial" w:hAnsi="Arial" w:cs="Arial"/>
          <w:sz w:val="20"/>
          <w:szCs w:val="20"/>
          <w:u w:val="single"/>
        </w:rPr>
        <w:t>Veiligheid op de werkplek:</w:t>
      </w:r>
    </w:p>
    <w:p w:rsidRPr="0059799F" w:rsidR="0059799F" w:rsidP="0059799F" w:rsidRDefault="0059799F" w14:paraId="6A17D2F2" w14:textId="77777777">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 xml:space="preserve">Doel: 0 veiligheidsincidenten </w:t>
      </w:r>
    </w:p>
    <w:p w:rsidRPr="0059799F" w:rsidR="0059799F" w:rsidP="0059799F" w:rsidRDefault="0059799F" w14:paraId="2F0480A1" w14:textId="77777777">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Meting: Aantal gemelde veiligheidsincidenten.</w:t>
      </w:r>
    </w:p>
    <w:p w:rsidRPr="0059799F" w:rsidR="0059799F" w:rsidP="00043B96" w:rsidRDefault="0059799F" w14:paraId="5AC77DD9" w14:textId="77777777">
      <w:pPr>
        <w:pStyle w:val="paragraph"/>
        <w:numPr>
          <w:ilvl w:val="0"/>
          <w:numId w:val="7"/>
        </w:numPr>
        <w:spacing w:before="0" w:beforeAutospacing="0" w:after="0" w:afterAutospacing="0"/>
        <w:jc w:val="both"/>
        <w:rPr>
          <w:rFonts w:ascii="Arial" w:hAnsi="Arial" w:cs="Arial"/>
          <w:sz w:val="20"/>
          <w:szCs w:val="20"/>
          <w:u w:val="single"/>
        </w:rPr>
      </w:pPr>
      <w:r w:rsidRPr="0059799F">
        <w:rPr>
          <w:rFonts w:ascii="Arial" w:hAnsi="Arial" w:cs="Arial"/>
          <w:sz w:val="20"/>
          <w:szCs w:val="20"/>
          <w:u w:val="single"/>
        </w:rPr>
        <w:t>Communicatie en Rapportage:</w:t>
      </w:r>
    </w:p>
    <w:p w:rsidRPr="0059799F" w:rsidR="0059799F" w:rsidP="0059799F" w:rsidRDefault="0059799F" w14:paraId="3233D41C" w14:textId="77777777">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 xml:space="preserve">Doel: 100% van de vereiste rapportages wordt tijdig en volledig ingediend. Aanleveren </w:t>
      </w:r>
    </w:p>
    <w:p w:rsidRPr="0059799F" w:rsidR="0059799F" w:rsidP="0059799F" w:rsidRDefault="0059799F" w14:paraId="095D0DB1" w14:textId="067D45D3">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 xml:space="preserve">managementrapportage Iedere </w:t>
      </w:r>
      <w:r w:rsidR="008E2F24">
        <w:rPr>
          <w:rFonts w:ascii="Arial" w:hAnsi="Arial" w:cs="Arial"/>
          <w:sz w:val="20"/>
          <w:szCs w:val="20"/>
        </w:rPr>
        <w:t>6</w:t>
      </w:r>
      <w:r w:rsidRPr="0059799F">
        <w:rPr>
          <w:rFonts w:ascii="Arial" w:hAnsi="Arial" w:cs="Arial"/>
          <w:sz w:val="20"/>
          <w:szCs w:val="20"/>
        </w:rPr>
        <w:t xml:space="preserve"> maanden, op de 5e dag van de maand, startend vanaf </w:t>
      </w:r>
    </w:p>
    <w:p w:rsidRPr="0059799F" w:rsidR="0059799F" w:rsidP="0059799F" w:rsidRDefault="00043B96" w14:paraId="51E2F8C5" w14:textId="78D3D1C7">
      <w:pPr>
        <w:pStyle w:val="paragraph"/>
        <w:spacing w:before="0" w:beforeAutospacing="0" w:after="0" w:afterAutospacing="0"/>
        <w:ind w:left="708"/>
        <w:jc w:val="both"/>
        <w:rPr>
          <w:rFonts w:ascii="Arial" w:hAnsi="Arial" w:cs="Arial"/>
          <w:sz w:val="20"/>
          <w:szCs w:val="20"/>
        </w:rPr>
      </w:pPr>
      <w:r>
        <w:rPr>
          <w:rFonts w:ascii="Arial" w:hAnsi="Arial" w:cs="Arial"/>
          <w:sz w:val="20"/>
          <w:szCs w:val="20"/>
        </w:rPr>
        <w:t xml:space="preserve">juni </w:t>
      </w:r>
      <w:r w:rsidRPr="0059799F" w:rsidR="0059799F">
        <w:rPr>
          <w:rFonts w:ascii="Arial" w:hAnsi="Arial" w:cs="Arial"/>
          <w:sz w:val="20"/>
          <w:szCs w:val="20"/>
        </w:rPr>
        <w:t>2026.</w:t>
      </w:r>
    </w:p>
    <w:p w:rsidRPr="0059799F" w:rsidR="0059799F" w:rsidP="0059799F" w:rsidRDefault="0059799F" w14:paraId="0B6E839F" w14:textId="77777777">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Meting: Tijdigheid en volledigheid van ingediende rapportages.</w:t>
      </w:r>
    </w:p>
    <w:p w:rsidRPr="0059799F" w:rsidR="0059799F" w:rsidP="00043B96" w:rsidRDefault="0059799F" w14:paraId="29BC2D60" w14:textId="77777777">
      <w:pPr>
        <w:pStyle w:val="paragraph"/>
        <w:numPr>
          <w:ilvl w:val="0"/>
          <w:numId w:val="7"/>
        </w:numPr>
        <w:spacing w:before="0" w:beforeAutospacing="0" w:after="0" w:afterAutospacing="0"/>
        <w:jc w:val="both"/>
        <w:rPr>
          <w:rFonts w:ascii="Arial" w:hAnsi="Arial" w:cs="Arial"/>
          <w:sz w:val="20"/>
          <w:szCs w:val="20"/>
          <w:u w:val="single"/>
        </w:rPr>
      </w:pPr>
      <w:proofErr w:type="spellStart"/>
      <w:r w:rsidRPr="0059799F">
        <w:rPr>
          <w:rFonts w:ascii="Arial" w:hAnsi="Arial" w:cs="Arial"/>
          <w:sz w:val="20"/>
          <w:szCs w:val="20"/>
          <w:u w:val="single"/>
        </w:rPr>
        <w:t>Social</w:t>
      </w:r>
      <w:proofErr w:type="spellEnd"/>
      <w:r w:rsidRPr="0059799F">
        <w:rPr>
          <w:rFonts w:ascii="Arial" w:hAnsi="Arial" w:cs="Arial"/>
          <w:sz w:val="20"/>
          <w:szCs w:val="20"/>
          <w:u w:val="single"/>
        </w:rPr>
        <w:t xml:space="preserve"> Return </w:t>
      </w:r>
    </w:p>
    <w:p w:rsidRPr="0059799F" w:rsidR="0059799F" w:rsidP="0059799F" w:rsidRDefault="00D2008A" w14:paraId="332581B6" w14:textId="6E7A5925">
      <w:pPr>
        <w:pStyle w:val="paragraph"/>
        <w:spacing w:before="0" w:beforeAutospacing="0" w:after="0" w:afterAutospacing="0"/>
        <w:ind w:left="708"/>
        <w:jc w:val="both"/>
        <w:rPr>
          <w:rStyle w:val="normaltextrun"/>
          <w:rFonts w:cs="Arial"/>
        </w:rPr>
      </w:pPr>
      <w:r>
        <w:rPr>
          <w:rFonts w:ascii="Arial" w:hAnsi="Arial" w:cs="Arial"/>
          <w:sz w:val="20"/>
          <w:szCs w:val="20"/>
        </w:rPr>
        <w:t>2</w:t>
      </w:r>
      <w:r w:rsidRPr="0059799F" w:rsidR="0059799F">
        <w:rPr>
          <w:rFonts w:ascii="Arial" w:hAnsi="Arial" w:cs="Arial"/>
          <w:sz w:val="20"/>
          <w:szCs w:val="20"/>
        </w:rPr>
        <w:t xml:space="preserve">% van de totale opdrachtsom excl. btw </w:t>
      </w:r>
    </w:p>
    <w:p w:rsidR="0059799F" w:rsidP="003B6C78" w:rsidRDefault="0059799F" w14:paraId="31D2DA7A" w14:textId="77777777"/>
    <w:p w:rsidR="00E62E6E" w:rsidP="00D10689" w:rsidRDefault="00E62E6E" w14:paraId="474990FD" w14:textId="6C4C2355"/>
    <w:sectPr w:rsidR="00E62E6E" w:rsidSect="00FA140F">
      <w:headerReference w:type="default" r:id="rId15"/>
      <w:footerReference w:type="default" r:id="rId16"/>
      <w:headerReference w:type="first" r:id="rId17"/>
      <w:footerReference w:type="first" r:id="rId18"/>
      <w:pgSz w:w="11906" w:h="16838" w:orient="portrait"/>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243F" w:rsidRDefault="00C9243F" w14:paraId="4E6B1AF9" w14:textId="77777777">
      <w:pPr>
        <w:spacing w:line="240" w:lineRule="auto"/>
      </w:pPr>
      <w:r>
        <w:separator/>
      </w:r>
    </w:p>
  </w:endnote>
  <w:endnote w:type="continuationSeparator" w:id="0">
    <w:p w:rsidR="00C9243F" w:rsidRDefault="00C9243F" w14:paraId="7766F1D5" w14:textId="77777777">
      <w:pPr>
        <w:spacing w:line="240" w:lineRule="auto"/>
      </w:pPr>
      <w:r>
        <w:continuationSeparator/>
      </w:r>
    </w:p>
  </w:endnote>
  <w:endnote w:type="continuationNotice" w:id="1">
    <w:p w:rsidR="00C9243F" w:rsidRDefault="00C9243F" w14:paraId="329B4EF3"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yriad">
    <w:altName w:val="Segoe Script"/>
    <w:charset w:val="00"/>
    <w:family w:val="swiss"/>
    <w:pitch w:val="variable"/>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sdt>
    <w:sdtPr>
      <w:id w:val="1914050769"/>
      <w:docPartObj>
        <w:docPartGallery w:val="Page Numbers (Bottom of Page)"/>
        <w:docPartUnique/>
      </w:docPartObj>
    </w:sdtPr>
    <w:sdtEndPr/>
    <w:sdtContent>
      <w:p w:rsidR="00545996" w:rsidRDefault="00545996" w14:paraId="382C801E" w14:textId="50D565FD">
        <w:pPr>
          <w:pStyle w:val="Voettekst"/>
        </w:pPr>
        <w:r w:rsidRPr="005D38F9">
          <w:rPr>
            <w:noProof/>
          </w:rPr>
          <mc:AlternateContent>
            <mc:Choice Requires="wps">
              <w:drawing>
                <wp:anchor distT="0" distB="0" distL="114300" distR="114300" simplePos="0" relativeHeight="251658240" behindDoc="0" locked="0" layoutInCell="1" allowOverlap="1" wp14:anchorId="2DAC0B91" wp14:editId="3C449803">
                  <wp:simplePos x="0" y="0"/>
                  <wp:positionH relativeFrom="rightMargin">
                    <wp:align>center</wp:align>
                  </wp:positionH>
                  <wp:positionV relativeFrom="bottomMargin">
                    <wp:align>center</wp:align>
                  </wp:positionV>
                  <wp:extent cx="565785" cy="191770"/>
                  <wp:effectExtent l="0" t="0" r="0" b="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Pr="00BD4299" w:rsidR="00545996" w:rsidRDefault="00545996" w14:paraId="2E8878DE" w14:textId="77777777">
                              <w:pPr>
                                <w:pBdr>
                                  <w:top w:val="single" w:color="7F7F7F" w:themeColor="background1" w:themeShade="7F" w:sz="4" w:space="1"/>
                                </w:pBdr>
                                <w:jc w:val="center"/>
                                <w:rPr>
                                  <w:sz w:val="16"/>
                                </w:rPr>
                              </w:pPr>
                              <w:r w:rsidRPr="00BD4299">
                                <w:rPr>
                                  <w:sz w:val="16"/>
                                </w:rPr>
                                <w:fldChar w:fldCharType="begin"/>
                              </w:r>
                              <w:r w:rsidRPr="00BD4299">
                                <w:rPr>
                                  <w:sz w:val="16"/>
                                </w:rPr>
                                <w:instrText>PAGE   \* MERGEFORMAT</w:instrText>
                              </w:r>
                              <w:r w:rsidRPr="00BD4299">
                                <w:rPr>
                                  <w:sz w:val="16"/>
                                </w:rPr>
                                <w:fldChar w:fldCharType="separate"/>
                              </w:r>
                              <w:r>
                                <w:rPr>
                                  <w:noProof/>
                                  <w:sz w:val="16"/>
                                </w:rPr>
                                <w:t>2</w:t>
                              </w:r>
                              <w:r w:rsidRPr="00BD4299">
                                <w:rPr>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w14:anchorId="667B6C35">
                <v:rect id="Rechthoek 2" style="position:absolute;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spid="_x0000_s1026" filled="f" fillcolor="#c0504d" stroked="f" strokecolor="#5c83b4" strokeweight="2.25pt" w14:anchorId="2DAC0B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v:textbox inset=",0,,0">
                    <w:txbxContent>
                      <w:p w:rsidRPr="00BD4299" w:rsidR="00545996" w:rsidRDefault="00545996" w14:paraId="0EB546F9" w14:textId="77777777">
                        <w:pPr>
                          <w:pBdr>
                            <w:top w:val="single" w:color="7F7F7F" w:themeColor="background1" w:themeShade="7F" w:sz="4" w:space="1"/>
                          </w:pBdr>
                          <w:jc w:val="center"/>
                          <w:rPr>
                            <w:sz w:val="16"/>
                          </w:rPr>
                        </w:pPr>
                        <w:r w:rsidRPr="00BD4299">
                          <w:rPr>
                            <w:sz w:val="16"/>
                          </w:rPr>
                          <w:fldChar w:fldCharType="begin"/>
                        </w:r>
                        <w:r w:rsidRPr="00BD4299">
                          <w:rPr>
                            <w:sz w:val="16"/>
                          </w:rPr>
                          <w:instrText>PAGE   \* MERGEFORMAT</w:instrText>
                        </w:r>
                        <w:r w:rsidRPr="00BD4299">
                          <w:rPr>
                            <w:sz w:val="16"/>
                          </w:rPr>
                          <w:fldChar w:fldCharType="separate"/>
                        </w:r>
                        <w:r>
                          <w:rPr>
                            <w:noProof/>
                            <w:sz w:val="16"/>
                          </w:rPr>
                          <w:t>2</w:t>
                        </w:r>
                        <w:r w:rsidRPr="00BD4299">
                          <w:rPr>
                            <w:sz w:val="16"/>
                          </w:rPr>
                          <w:fldChar w:fldCharType="end"/>
                        </w:r>
                      </w:p>
                    </w:txbxContent>
                  </v:textbox>
                  <w10:wrap anchorx="margin" anchory="margin"/>
                </v:rect>
              </w:pict>
            </mc:Fallback>
          </mc:AlternateContent>
        </w:r>
        <w:r w:rsidR="00152026">
          <w:t>G</w:t>
        </w:r>
        <w:r w:rsidRPr="00152026" w:rsidR="00152026">
          <w:t>lasschade herstel</w:t>
        </w:r>
        <w:r>
          <w:tab/>
        </w:r>
        <w:r>
          <w:t>Gemeente ’s-Hertogenbosch</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545996" w:rsidTr="50959F63" w14:paraId="10915D3B" w14:textId="77777777">
      <w:tc>
        <w:tcPr>
          <w:tcW w:w="3020" w:type="dxa"/>
        </w:tcPr>
        <w:p w:rsidR="00545996" w:rsidP="50959F63" w:rsidRDefault="00545996" w14:paraId="20584FBA" w14:textId="4BA951F7">
          <w:pPr>
            <w:pStyle w:val="Koptekst"/>
            <w:ind w:left="-115"/>
          </w:pPr>
        </w:p>
      </w:tc>
      <w:tc>
        <w:tcPr>
          <w:tcW w:w="3020" w:type="dxa"/>
        </w:tcPr>
        <w:p w:rsidR="00545996" w:rsidP="50959F63" w:rsidRDefault="00545996" w14:paraId="6D08C228" w14:textId="7EEA9642">
          <w:pPr>
            <w:pStyle w:val="Koptekst"/>
            <w:jc w:val="center"/>
          </w:pPr>
        </w:p>
      </w:tc>
      <w:tc>
        <w:tcPr>
          <w:tcW w:w="3020" w:type="dxa"/>
        </w:tcPr>
        <w:p w:rsidR="00545996" w:rsidP="50959F63" w:rsidRDefault="00545996" w14:paraId="037F7F68" w14:textId="2B0472CC">
          <w:pPr>
            <w:pStyle w:val="Koptekst"/>
            <w:ind w:right="-115"/>
            <w:jc w:val="right"/>
          </w:pPr>
        </w:p>
      </w:tc>
    </w:tr>
  </w:tbl>
  <w:p w:rsidR="00545996" w:rsidP="50959F63" w:rsidRDefault="00545996" w14:paraId="70393150" w14:textId="07EBB0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243F" w:rsidP="007E4A61" w:rsidRDefault="00C9243F" w14:paraId="0CE20630" w14:textId="77777777">
      <w:pPr>
        <w:spacing w:line="240" w:lineRule="auto"/>
      </w:pPr>
      <w:r>
        <w:separator/>
      </w:r>
    </w:p>
  </w:footnote>
  <w:footnote w:type="continuationSeparator" w:id="0">
    <w:p w:rsidR="00C9243F" w:rsidP="007E4A61" w:rsidRDefault="00C9243F" w14:paraId="5C6E1DEF" w14:textId="77777777">
      <w:pPr>
        <w:spacing w:line="240" w:lineRule="auto"/>
      </w:pPr>
      <w:r>
        <w:continuationSeparator/>
      </w:r>
    </w:p>
  </w:footnote>
  <w:footnote w:type="continuationNotice" w:id="1">
    <w:p w:rsidR="00C9243F" w:rsidRDefault="00C9243F" w14:paraId="3A322149"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545996" w:rsidTr="0875B899" w14:paraId="0E4AAB25" w14:textId="77777777">
      <w:trPr>
        <w:trHeight w:val="300"/>
      </w:trPr>
      <w:tc>
        <w:tcPr>
          <w:tcW w:w="3020" w:type="dxa"/>
        </w:tcPr>
        <w:p w:rsidR="00545996" w:rsidP="0875B899" w:rsidRDefault="00545996" w14:paraId="4210CA45" w14:textId="481B8F08">
          <w:pPr>
            <w:pStyle w:val="Koptekst"/>
            <w:ind w:left="-115"/>
          </w:pPr>
        </w:p>
      </w:tc>
      <w:tc>
        <w:tcPr>
          <w:tcW w:w="3020" w:type="dxa"/>
        </w:tcPr>
        <w:p w:rsidR="00545996" w:rsidP="0875B899" w:rsidRDefault="00545996" w14:paraId="2070C2BC" w14:textId="195B421A">
          <w:pPr>
            <w:pStyle w:val="Koptekst"/>
            <w:jc w:val="center"/>
          </w:pPr>
        </w:p>
      </w:tc>
      <w:tc>
        <w:tcPr>
          <w:tcW w:w="3020" w:type="dxa"/>
        </w:tcPr>
        <w:p w:rsidR="00545996" w:rsidP="0875B899" w:rsidRDefault="00545996" w14:paraId="6CB1898C" w14:textId="29D6DBEE">
          <w:pPr>
            <w:pStyle w:val="Koptekst"/>
            <w:ind w:right="-115"/>
            <w:jc w:val="right"/>
          </w:pPr>
        </w:p>
      </w:tc>
    </w:tr>
  </w:tbl>
  <w:p w:rsidR="00545996" w:rsidP="0875B899" w:rsidRDefault="00545996" w14:paraId="42EBBADA" w14:textId="629C58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545996" w:rsidTr="50959F63" w14:paraId="19CC5941" w14:textId="77777777">
      <w:tc>
        <w:tcPr>
          <w:tcW w:w="3020" w:type="dxa"/>
        </w:tcPr>
        <w:p w:rsidR="00545996" w:rsidP="50959F63" w:rsidRDefault="00545996" w14:paraId="796CA893" w14:textId="7650B62D">
          <w:pPr>
            <w:pStyle w:val="Koptekst"/>
            <w:ind w:left="-115"/>
          </w:pPr>
        </w:p>
      </w:tc>
      <w:tc>
        <w:tcPr>
          <w:tcW w:w="3020" w:type="dxa"/>
        </w:tcPr>
        <w:p w:rsidR="00545996" w:rsidP="50959F63" w:rsidRDefault="00545996" w14:paraId="1055925E" w14:textId="2BC74FE7">
          <w:pPr>
            <w:pStyle w:val="Koptekst"/>
            <w:jc w:val="center"/>
          </w:pPr>
        </w:p>
      </w:tc>
      <w:tc>
        <w:tcPr>
          <w:tcW w:w="3020" w:type="dxa"/>
        </w:tcPr>
        <w:p w:rsidR="00545996" w:rsidP="50959F63" w:rsidRDefault="00545996" w14:paraId="62B86992" w14:textId="226EE383">
          <w:pPr>
            <w:pStyle w:val="Koptekst"/>
            <w:ind w:right="-115"/>
            <w:jc w:val="right"/>
          </w:pPr>
        </w:p>
      </w:tc>
    </w:tr>
  </w:tbl>
  <w:p w:rsidR="00545996" w:rsidP="50959F63" w:rsidRDefault="00545996" w14:paraId="56F5CB8C" w14:textId="60CE7E09">
    <w:pPr>
      <w:pStyle w:val="Koptekst"/>
    </w:pPr>
  </w:p>
</w:hdr>
</file>

<file path=word/intelligence2.xml><?xml version="1.0" encoding="utf-8"?>
<int2:intelligence xmlns:int2="http://schemas.microsoft.com/office/intelligence/2020/intelligence" xmlns:oel="http://schemas.microsoft.com/office/2019/extlst">
  <int2:observations>
    <int2:textHash int2:hashCode="zxvdpvP9jbJsD1" int2:id="80f4yoce">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A65BE"/>
    <w:multiLevelType w:val="hybridMultilevel"/>
    <w:tmpl w:val="F0AEE76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386F5D"/>
    <w:multiLevelType w:val="hybridMultilevel"/>
    <w:tmpl w:val="A1FAA1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9B3F98"/>
    <w:multiLevelType w:val="multilevel"/>
    <w:tmpl w:val="D0106E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B5F7AF9"/>
    <w:multiLevelType w:val="multilevel"/>
    <w:tmpl w:val="017672D6"/>
    <w:lvl w:ilvl="0">
      <w:start w:val="1"/>
      <w:numFmt w:val="decimal"/>
      <w:pStyle w:val="Kop1"/>
      <w:lvlText w:val="%1."/>
      <w:lvlJc w:val="left"/>
      <w:pPr>
        <w:tabs>
          <w:tab w:val="num" w:pos="0"/>
        </w:tabs>
        <w:ind w:left="0" w:firstLine="0"/>
      </w:pPr>
      <w:rPr>
        <w:rFonts w:hint="default"/>
      </w:rPr>
    </w:lvl>
    <w:lvl w:ilvl="1">
      <w:start w:val="1"/>
      <w:numFmt w:val="decimal"/>
      <w:pStyle w:val="Kop2"/>
      <w:lvlText w:val="%1.%2"/>
      <w:lvlJc w:val="left"/>
      <w:pPr>
        <w:tabs>
          <w:tab w:val="num" w:pos="0"/>
        </w:tabs>
        <w:ind w:left="0" w:firstLine="0"/>
      </w:pPr>
      <w:rPr>
        <w:rFonts w:hint="default"/>
        <w:b/>
        <w:bCs/>
      </w:rPr>
    </w:lvl>
    <w:lvl w:ilvl="2">
      <w:start w:val="1"/>
      <w:numFmt w:val="decimal"/>
      <w:pStyle w:val="Kop3"/>
      <w:lvlText w:val="%1.%2.%3"/>
      <w:lvlJc w:val="left"/>
      <w:pPr>
        <w:tabs>
          <w:tab w:val="num" w:pos="0"/>
        </w:tabs>
        <w:ind w:left="0" w:firstLine="0"/>
      </w:pPr>
      <w:rPr>
        <w:rFonts w:hint="default"/>
      </w:rPr>
    </w:lvl>
    <w:lvl w:ilvl="3">
      <w:start w:val="1"/>
      <w:numFmt w:val="decimal"/>
      <w:pStyle w:val="Kop4"/>
      <w:lvlText w:val="%1.%2.%3.%4"/>
      <w:lvlJc w:val="left"/>
      <w:pPr>
        <w:tabs>
          <w:tab w:val="num" w:pos="0"/>
        </w:tabs>
        <w:ind w:left="0" w:firstLine="0"/>
      </w:pPr>
      <w:rPr>
        <w:rFonts w:hint="default"/>
      </w:rPr>
    </w:lvl>
    <w:lvl w:ilvl="4">
      <w:start w:val="1"/>
      <w:numFmt w:val="decimal"/>
      <w:lvlText w:val=""/>
      <w:lvlJc w:val="left"/>
      <w:pPr>
        <w:tabs>
          <w:tab w:val="num" w:pos="0"/>
        </w:tabs>
        <w:ind w:left="0" w:firstLine="0"/>
      </w:pPr>
      <w:rPr>
        <w:rFonts w:hint="default"/>
      </w:rPr>
    </w:lvl>
    <w:lvl w:ilvl="5">
      <w:start w:val="1"/>
      <w:numFmt w:val="decimal"/>
      <w:lvlText w:val=""/>
      <w:lvlJc w:val="left"/>
      <w:pPr>
        <w:tabs>
          <w:tab w:val="num" w:pos="0"/>
        </w:tabs>
        <w:ind w:left="0" w:firstLine="0"/>
      </w:pPr>
      <w:rPr>
        <w:rFonts w:hint="default"/>
      </w:rPr>
    </w:lvl>
    <w:lvl w:ilvl="6">
      <w:start w:val="1"/>
      <w:numFmt w:val="decimal"/>
      <w:lvlText w:val=""/>
      <w:lvlJc w:val="left"/>
      <w:pPr>
        <w:tabs>
          <w:tab w:val="num" w:pos="0"/>
        </w:tabs>
        <w:ind w:left="0" w:firstLine="0"/>
      </w:pPr>
      <w:rPr>
        <w:rFonts w:hint="default"/>
      </w:rPr>
    </w:lvl>
    <w:lvl w:ilvl="7">
      <w:start w:val="1"/>
      <w:numFmt w:val="decimal"/>
      <w:lvlText w:val=""/>
      <w:lvlJc w:val="left"/>
      <w:pPr>
        <w:tabs>
          <w:tab w:val="num" w:pos="0"/>
        </w:tabs>
        <w:ind w:left="0" w:firstLine="0"/>
      </w:pPr>
      <w:rPr>
        <w:rFonts w:hint="default"/>
      </w:rPr>
    </w:lvl>
    <w:lvl w:ilvl="8">
      <w:start w:val="1"/>
      <w:numFmt w:val="decimal"/>
      <w:lvlText w:val=""/>
      <w:lvlJc w:val="left"/>
      <w:pPr>
        <w:tabs>
          <w:tab w:val="num" w:pos="0"/>
        </w:tabs>
        <w:ind w:left="0" w:firstLine="0"/>
      </w:pPr>
      <w:rPr>
        <w:rFonts w:hint="default"/>
      </w:rPr>
    </w:lvl>
  </w:abstractNum>
  <w:abstractNum w:abstractNumId="4" w15:restartNumberingAfterBreak="0">
    <w:nsid w:val="0BDA621B"/>
    <w:multiLevelType w:val="hybridMultilevel"/>
    <w:tmpl w:val="7BE2EEC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906E52"/>
    <w:multiLevelType w:val="hybridMultilevel"/>
    <w:tmpl w:val="0A2818B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6B62C8"/>
    <w:multiLevelType w:val="hybridMultilevel"/>
    <w:tmpl w:val="AC000C32"/>
    <w:lvl w:ilvl="0" w:tplc="04130019">
      <w:start w:val="1"/>
      <w:numFmt w:val="lowerLetter"/>
      <w:lvlText w:val="%1."/>
      <w:lvlJc w:val="left"/>
      <w:pPr>
        <w:ind w:left="720" w:hanging="360"/>
      </w:pPr>
    </w:lvl>
    <w:lvl w:ilvl="1" w:tplc="FDAC6D18">
      <w:numFmt w:val="bullet"/>
      <w:lvlText w:val="•"/>
      <w:lvlJc w:val="left"/>
      <w:pPr>
        <w:ind w:left="1440" w:hanging="360"/>
      </w:pPr>
      <w:rPr>
        <w:rFonts w:hint="default" w:ascii="Arial" w:hAnsi="Arial" w:eastAsia="Times New Roman" w:cs="Arial"/>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1E8234D"/>
    <w:multiLevelType w:val="hybridMultilevel"/>
    <w:tmpl w:val="0A2818B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5E4074B"/>
    <w:multiLevelType w:val="hybridMultilevel"/>
    <w:tmpl w:val="7BE2EEC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4DD78B7"/>
    <w:multiLevelType w:val="hybridMultilevel"/>
    <w:tmpl w:val="0FFA31A8"/>
    <w:lvl w:ilvl="0" w:tplc="04130019">
      <w:start w:val="1"/>
      <w:numFmt w:val="lowerLetter"/>
      <w:lvlText w:val="%1."/>
      <w:lvlJc w:val="left"/>
      <w:pPr>
        <w:ind w:left="720" w:hanging="360"/>
      </w:pPr>
    </w:lvl>
    <w:lvl w:ilvl="1" w:tplc="FDAC6D18">
      <w:numFmt w:val="bullet"/>
      <w:lvlText w:val="•"/>
      <w:lvlJc w:val="left"/>
      <w:pPr>
        <w:ind w:left="1440" w:hanging="360"/>
      </w:pPr>
      <w:rPr>
        <w:rFonts w:hint="default" w:ascii="Arial" w:hAnsi="Arial" w:eastAsia="Times New Roman" w:cs="Arial"/>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B770B69"/>
    <w:multiLevelType w:val="hybridMultilevel"/>
    <w:tmpl w:val="9D703B0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E156C87"/>
    <w:multiLevelType w:val="hybridMultilevel"/>
    <w:tmpl w:val="A1FAA1D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4E67031"/>
    <w:multiLevelType w:val="hybridMultilevel"/>
    <w:tmpl w:val="A1FAA1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BB946C1"/>
    <w:multiLevelType w:val="multilevel"/>
    <w:tmpl w:val="42CA94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516894894">
    <w:abstractNumId w:val="3"/>
  </w:num>
  <w:num w:numId="2" w16cid:durableId="1003708099">
    <w:abstractNumId w:val="7"/>
  </w:num>
  <w:num w:numId="3" w16cid:durableId="480390586">
    <w:abstractNumId w:val="4"/>
  </w:num>
  <w:num w:numId="4" w16cid:durableId="1415592451">
    <w:abstractNumId w:val="9"/>
  </w:num>
  <w:num w:numId="5" w16cid:durableId="261570953">
    <w:abstractNumId w:val="0"/>
  </w:num>
  <w:num w:numId="6" w16cid:durableId="355621930">
    <w:abstractNumId w:val="6"/>
  </w:num>
  <w:num w:numId="7" w16cid:durableId="1499076515">
    <w:abstractNumId w:val="10"/>
  </w:num>
  <w:num w:numId="8" w16cid:durableId="90899812">
    <w:abstractNumId w:val="5"/>
  </w:num>
  <w:num w:numId="9" w16cid:durableId="1865358904">
    <w:abstractNumId w:val="8"/>
  </w:num>
  <w:num w:numId="10" w16cid:durableId="356006120">
    <w:abstractNumId w:val="11"/>
  </w:num>
  <w:num w:numId="11" w16cid:durableId="515076696">
    <w:abstractNumId w:val="1"/>
  </w:num>
  <w:num w:numId="12" w16cid:durableId="1452015762">
    <w:abstractNumId w:val="12"/>
  </w:num>
  <w:num w:numId="13" w16cid:durableId="2015374123">
    <w:abstractNumId w:val="13"/>
  </w:num>
  <w:num w:numId="14" w16cid:durableId="1089932865">
    <w:abstractNumId w:val="2"/>
  </w:num>
  <w:numIdMacAtCleanup w:val="1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ED5"/>
    <w:rsid w:val="000060C7"/>
    <w:rsid w:val="00006CBF"/>
    <w:rsid w:val="000113D8"/>
    <w:rsid w:val="00011A19"/>
    <w:rsid w:val="00012B4C"/>
    <w:rsid w:val="00012EBB"/>
    <w:rsid w:val="0001354D"/>
    <w:rsid w:val="00016D51"/>
    <w:rsid w:val="00016ECC"/>
    <w:rsid w:val="00025F59"/>
    <w:rsid w:val="00026CEC"/>
    <w:rsid w:val="00027BCE"/>
    <w:rsid w:val="00031A2C"/>
    <w:rsid w:val="00034D86"/>
    <w:rsid w:val="000364DC"/>
    <w:rsid w:val="000368B4"/>
    <w:rsid w:val="000368B7"/>
    <w:rsid w:val="00036ED4"/>
    <w:rsid w:val="00040CB2"/>
    <w:rsid w:val="000411A1"/>
    <w:rsid w:val="00043A00"/>
    <w:rsid w:val="00043B96"/>
    <w:rsid w:val="00044989"/>
    <w:rsid w:val="00044E14"/>
    <w:rsid w:val="00045781"/>
    <w:rsid w:val="00047E88"/>
    <w:rsid w:val="0005148C"/>
    <w:rsid w:val="0005745F"/>
    <w:rsid w:val="000615E8"/>
    <w:rsid w:val="00065AF6"/>
    <w:rsid w:val="00070D07"/>
    <w:rsid w:val="00071755"/>
    <w:rsid w:val="000767BB"/>
    <w:rsid w:val="00076B9C"/>
    <w:rsid w:val="00085865"/>
    <w:rsid w:val="00090E95"/>
    <w:rsid w:val="000A05A2"/>
    <w:rsid w:val="000A0629"/>
    <w:rsid w:val="000A32BD"/>
    <w:rsid w:val="000A6F69"/>
    <w:rsid w:val="000A7B46"/>
    <w:rsid w:val="000B057E"/>
    <w:rsid w:val="000B2FF8"/>
    <w:rsid w:val="000B77EC"/>
    <w:rsid w:val="000C03FB"/>
    <w:rsid w:val="000C1EF4"/>
    <w:rsid w:val="000C6B8E"/>
    <w:rsid w:val="000C74E6"/>
    <w:rsid w:val="000D7D37"/>
    <w:rsid w:val="000E12EC"/>
    <w:rsid w:val="000E1406"/>
    <w:rsid w:val="000E3400"/>
    <w:rsid w:val="000E5C8B"/>
    <w:rsid w:val="000E690E"/>
    <w:rsid w:val="000F0978"/>
    <w:rsid w:val="000F15CD"/>
    <w:rsid w:val="000F3997"/>
    <w:rsid w:val="000F4CBF"/>
    <w:rsid w:val="000F532E"/>
    <w:rsid w:val="000F665E"/>
    <w:rsid w:val="00103DBD"/>
    <w:rsid w:val="001070F2"/>
    <w:rsid w:val="00110800"/>
    <w:rsid w:val="00110A5C"/>
    <w:rsid w:val="00113AE1"/>
    <w:rsid w:val="00116019"/>
    <w:rsid w:val="00117FD3"/>
    <w:rsid w:val="00120A52"/>
    <w:rsid w:val="00121AE4"/>
    <w:rsid w:val="00122C42"/>
    <w:rsid w:val="001237E8"/>
    <w:rsid w:val="00124651"/>
    <w:rsid w:val="0013172A"/>
    <w:rsid w:val="001327C4"/>
    <w:rsid w:val="0013363C"/>
    <w:rsid w:val="00134B0E"/>
    <w:rsid w:val="00134B68"/>
    <w:rsid w:val="00140429"/>
    <w:rsid w:val="001411B4"/>
    <w:rsid w:val="00143A74"/>
    <w:rsid w:val="00143B93"/>
    <w:rsid w:val="001449A1"/>
    <w:rsid w:val="00144B71"/>
    <w:rsid w:val="001454C7"/>
    <w:rsid w:val="001466C3"/>
    <w:rsid w:val="00146E65"/>
    <w:rsid w:val="00150927"/>
    <w:rsid w:val="0015171C"/>
    <w:rsid w:val="00152026"/>
    <w:rsid w:val="00154312"/>
    <w:rsid w:val="001550CA"/>
    <w:rsid w:val="00161087"/>
    <w:rsid w:val="00162A07"/>
    <w:rsid w:val="001655A0"/>
    <w:rsid w:val="00165B35"/>
    <w:rsid w:val="00167E39"/>
    <w:rsid w:val="00181026"/>
    <w:rsid w:val="00182837"/>
    <w:rsid w:val="00186295"/>
    <w:rsid w:val="0018704E"/>
    <w:rsid w:val="00187DFC"/>
    <w:rsid w:val="00190B6A"/>
    <w:rsid w:val="001948B5"/>
    <w:rsid w:val="0019578F"/>
    <w:rsid w:val="0019632C"/>
    <w:rsid w:val="001A15C5"/>
    <w:rsid w:val="001A189F"/>
    <w:rsid w:val="001A30CB"/>
    <w:rsid w:val="001A3392"/>
    <w:rsid w:val="001A41DD"/>
    <w:rsid w:val="001A57BF"/>
    <w:rsid w:val="001B06CE"/>
    <w:rsid w:val="001B173F"/>
    <w:rsid w:val="001B17CE"/>
    <w:rsid w:val="001B2A16"/>
    <w:rsid w:val="001B413D"/>
    <w:rsid w:val="001C1275"/>
    <w:rsid w:val="001C4346"/>
    <w:rsid w:val="001C55AC"/>
    <w:rsid w:val="001D265B"/>
    <w:rsid w:val="001E59DE"/>
    <w:rsid w:val="001E7E78"/>
    <w:rsid w:val="001F5CCC"/>
    <w:rsid w:val="00200F12"/>
    <w:rsid w:val="0020322A"/>
    <w:rsid w:val="00204D68"/>
    <w:rsid w:val="00205A90"/>
    <w:rsid w:val="00205AAD"/>
    <w:rsid w:val="00205CBB"/>
    <w:rsid w:val="00211D22"/>
    <w:rsid w:val="002141F4"/>
    <w:rsid w:val="00215798"/>
    <w:rsid w:val="00222B98"/>
    <w:rsid w:val="002277BF"/>
    <w:rsid w:val="00237846"/>
    <w:rsid w:val="00241959"/>
    <w:rsid w:val="00243542"/>
    <w:rsid w:val="00250201"/>
    <w:rsid w:val="00250FF8"/>
    <w:rsid w:val="00254FF5"/>
    <w:rsid w:val="00255017"/>
    <w:rsid w:val="00255DFA"/>
    <w:rsid w:val="00256A57"/>
    <w:rsid w:val="00256ADD"/>
    <w:rsid w:val="00260739"/>
    <w:rsid w:val="00261676"/>
    <w:rsid w:val="0026452E"/>
    <w:rsid w:val="00264860"/>
    <w:rsid w:val="00264BB0"/>
    <w:rsid w:val="002718E1"/>
    <w:rsid w:val="00272394"/>
    <w:rsid w:val="00272AB9"/>
    <w:rsid w:val="00273F98"/>
    <w:rsid w:val="00274C56"/>
    <w:rsid w:val="00275C50"/>
    <w:rsid w:val="002779F1"/>
    <w:rsid w:val="00281FB8"/>
    <w:rsid w:val="0028265C"/>
    <w:rsid w:val="002844D9"/>
    <w:rsid w:val="00285940"/>
    <w:rsid w:val="00286A87"/>
    <w:rsid w:val="00287F7B"/>
    <w:rsid w:val="00291FCE"/>
    <w:rsid w:val="002958A8"/>
    <w:rsid w:val="00295978"/>
    <w:rsid w:val="00295EC1"/>
    <w:rsid w:val="002A068A"/>
    <w:rsid w:val="002A2976"/>
    <w:rsid w:val="002A61B7"/>
    <w:rsid w:val="002A63CE"/>
    <w:rsid w:val="002A720F"/>
    <w:rsid w:val="002B08F6"/>
    <w:rsid w:val="002B0D12"/>
    <w:rsid w:val="002B7C42"/>
    <w:rsid w:val="002C1C35"/>
    <w:rsid w:val="002C4E89"/>
    <w:rsid w:val="002C50FB"/>
    <w:rsid w:val="002C56BE"/>
    <w:rsid w:val="002D1280"/>
    <w:rsid w:val="002D7715"/>
    <w:rsid w:val="002E049B"/>
    <w:rsid w:val="002E16A0"/>
    <w:rsid w:val="002E4023"/>
    <w:rsid w:val="002E55DD"/>
    <w:rsid w:val="002E76A7"/>
    <w:rsid w:val="002F06D0"/>
    <w:rsid w:val="002F2818"/>
    <w:rsid w:val="002F2DB2"/>
    <w:rsid w:val="002F3D9A"/>
    <w:rsid w:val="002F48E7"/>
    <w:rsid w:val="002F4BB8"/>
    <w:rsid w:val="002F57D9"/>
    <w:rsid w:val="002F7311"/>
    <w:rsid w:val="00300A7C"/>
    <w:rsid w:val="00301D6D"/>
    <w:rsid w:val="003043D4"/>
    <w:rsid w:val="00307184"/>
    <w:rsid w:val="00310BB9"/>
    <w:rsid w:val="003123F0"/>
    <w:rsid w:val="003139B1"/>
    <w:rsid w:val="00313CF6"/>
    <w:rsid w:val="00313EA2"/>
    <w:rsid w:val="00314520"/>
    <w:rsid w:val="00314F6F"/>
    <w:rsid w:val="00322466"/>
    <w:rsid w:val="00322D89"/>
    <w:rsid w:val="00323426"/>
    <w:rsid w:val="00325E15"/>
    <w:rsid w:val="00335ED6"/>
    <w:rsid w:val="00337597"/>
    <w:rsid w:val="0034078E"/>
    <w:rsid w:val="00343825"/>
    <w:rsid w:val="00343D6F"/>
    <w:rsid w:val="0034438A"/>
    <w:rsid w:val="003454DC"/>
    <w:rsid w:val="00345FDE"/>
    <w:rsid w:val="003468F1"/>
    <w:rsid w:val="00353EE8"/>
    <w:rsid w:val="00357328"/>
    <w:rsid w:val="0035746F"/>
    <w:rsid w:val="00360011"/>
    <w:rsid w:val="003605A2"/>
    <w:rsid w:val="00360C82"/>
    <w:rsid w:val="00363B12"/>
    <w:rsid w:val="003668CC"/>
    <w:rsid w:val="00367EFB"/>
    <w:rsid w:val="003703E3"/>
    <w:rsid w:val="00372115"/>
    <w:rsid w:val="00374BD0"/>
    <w:rsid w:val="003751DA"/>
    <w:rsid w:val="00376CB3"/>
    <w:rsid w:val="003803B2"/>
    <w:rsid w:val="0038499F"/>
    <w:rsid w:val="0038760C"/>
    <w:rsid w:val="00387CCA"/>
    <w:rsid w:val="00390003"/>
    <w:rsid w:val="0039710E"/>
    <w:rsid w:val="003A2F9C"/>
    <w:rsid w:val="003A317B"/>
    <w:rsid w:val="003A4C3B"/>
    <w:rsid w:val="003A4CBC"/>
    <w:rsid w:val="003A50E5"/>
    <w:rsid w:val="003A6A63"/>
    <w:rsid w:val="003A70B9"/>
    <w:rsid w:val="003A7348"/>
    <w:rsid w:val="003A7DA6"/>
    <w:rsid w:val="003B28F9"/>
    <w:rsid w:val="003B6C78"/>
    <w:rsid w:val="003C12E6"/>
    <w:rsid w:val="003C2D00"/>
    <w:rsid w:val="003C3CAC"/>
    <w:rsid w:val="003E17B5"/>
    <w:rsid w:val="003E30A1"/>
    <w:rsid w:val="003F1A9C"/>
    <w:rsid w:val="003F43A9"/>
    <w:rsid w:val="003F4DE1"/>
    <w:rsid w:val="003F4E8B"/>
    <w:rsid w:val="003F6B95"/>
    <w:rsid w:val="00400EC0"/>
    <w:rsid w:val="00404D23"/>
    <w:rsid w:val="00405375"/>
    <w:rsid w:val="00407615"/>
    <w:rsid w:val="00413DB4"/>
    <w:rsid w:val="00414AF9"/>
    <w:rsid w:val="00414DF2"/>
    <w:rsid w:val="004153C7"/>
    <w:rsid w:val="00424E36"/>
    <w:rsid w:val="00426118"/>
    <w:rsid w:val="00432375"/>
    <w:rsid w:val="00433582"/>
    <w:rsid w:val="004359AF"/>
    <w:rsid w:val="00437AE4"/>
    <w:rsid w:val="00445960"/>
    <w:rsid w:val="0044734F"/>
    <w:rsid w:val="00450978"/>
    <w:rsid w:val="00454CDD"/>
    <w:rsid w:val="0046405C"/>
    <w:rsid w:val="00465B70"/>
    <w:rsid w:val="00470267"/>
    <w:rsid w:val="0047328A"/>
    <w:rsid w:val="00473E65"/>
    <w:rsid w:val="0047530E"/>
    <w:rsid w:val="0047586B"/>
    <w:rsid w:val="00475EBC"/>
    <w:rsid w:val="004778FE"/>
    <w:rsid w:val="0048144C"/>
    <w:rsid w:val="0048153B"/>
    <w:rsid w:val="00482580"/>
    <w:rsid w:val="00483DEC"/>
    <w:rsid w:val="004840F6"/>
    <w:rsid w:val="00484C5C"/>
    <w:rsid w:val="00490272"/>
    <w:rsid w:val="00490C1A"/>
    <w:rsid w:val="00493345"/>
    <w:rsid w:val="0049458B"/>
    <w:rsid w:val="00496472"/>
    <w:rsid w:val="004A1C0C"/>
    <w:rsid w:val="004A32FC"/>
    <w:rsid w:val="004B4BDB"/>
    <w:rsid w:val="004C04A2"/>
    <w:rsid w:val="004C182A"/>
    <w:rsid w:val="004C2F64"/>
    <w:rsid w:val="004C4DAA"/>
    <w:rsid w:val="004D09CB"/>
    <w:rsid w:val="004D1822"/>
    <w:rsid w:val="004E37EC"/>
    <w:rsid w:val="004E3C63"/>
    <w:rsid w:val="004E44D4"/>
    <w:rsid w:val="004E4974"/>
    <w:rsid w:val="004E5CB1"/>
    <w:rsid w:val="004E76DD"/>
    <w:rsid w:val="004E77F8"/>
    <w:rsid w:val="004F134D"/>
    <w:rsid w:val="004F382D"/>
    <w:rsid w:val="004F4693"/>
    <w:rsid w:val="004F6615"/>
    <w:rsid w:val="005009D8"/>
    <w:rsid w:val="00500A31"/>
    <w:rsid w:val="00503389"/>
    <w:rsid w:val="005043F9"/>
    <w:rsid w:val="005066ED"/>
    <w:rsid w:val="00511256"/>
    <w:rsid w:val="00512A30"/>
    <w:rsid w:val="00512F59"/>
    <w:rsid w:val="00513692"/>
    <w:rsid w:val="0051500E"/>
    <w:rsid w:val="00521659"/>
    <w:rsid w:val="00522E30"/>
    <w:rsid w:val="00523EDD"/>
    <w:rsid w:val="00524B43"/>
    <w:rsid w:val="005276D7"/>
    <w:rsid w:val="00534212"/>
    <w:rsid w:val="00535CFA"/>
    <w:rsid w:val="00536B83"/>
    <w:rsid w:val="00541D1E"/>
    <w:rsid w:val="005421F9"/>
    <w:rsid w:val="005425D9"/>
    <w:rsid w:val="0054305C"/>
    <w:rsid w:val="00543F15"/>
    <w:rsid w:val="00545996"/>
    <w:rsid w:val="005504A5"/>
    <w:rsid w:val="00551CDE"/>
    <w:rsid w:val="00555925"/>
    <w:rsid w:val="00556374"/>
    <w:rsid w:val="00556FF3"/>
    <w:rsid w:val="005637A1"/>
    <w:rsid w:val="0056648A"/>
    <w:rsid w:val="005729D5"/>
    <w:rsid w:val="00575154"/>
    <w:rsid w:val="00575D72"/>
    <w:rsid w:val="00575E10"/>
    <w:rsid w:val="00575E7A"/>
    <w:rsid w:val="00576FD6"/>
    <w:rsid w:val="005809D0"/>
    <w:rsid w:val="00581F12"/>
    <w:rsid w:val="0058285B"/>
    <w:rsid w:val="00583316"/>
    <w:rsid w:val="0058358E"/>
    <w:rsid w:val="0058392F"/>
    <w:rsid w:val="00586093"/>
    <w:rsid w:val="005928E8"/>
    <w:rsid w:val="005939D0"/>
    <w:rsid w:val="00595EF8"/>
    <w:rsid w:val="005964E3"/>
    <w:rsid w:val="0059799F"/>
    <w:rsid w:val="005A2D2B"/>
    <w:rsid w:val="005A696D"/>
    <w:rsid w:val="005A6E9D"/>
    <w:rsid w:val="005A77B6"/>
    <w:rsid w:val="005B1D5B"/>
    <w:rsid w:val="005B79EC"/>
    <w:rsid w:val="005C4546"/>
    <w:rsid w:val="005C54AA"/>
    <w:rsid w:val="005D097C"/>
    <w:rsid w:val="005D1E9B"/>
    <w:rsid w:val="005D38F9"/>
    <w:rsid w:val="005D5D11"/>
    <w:rsid w:val="005D6E6C"/>
    <w:rsid w:val="005E1B7F"/>
    <w:rsid w:val="005E4168"/>
    <w:rsid w:val="005E585D"/>
    <w:rsid w:val="005E6393"/>
    <w:rsid w:val="005F0F86"/>
    <w:rsid w:val="005F3344"/>
    <w:rsid w:val="005F6BC2"/>
    <w:rsid w:val="005F71C6"/>
    <w:rsid w:val="00603156"/>
    <w:rsid w:val="006112BE"/>
    <w:rsid w:val="00611B06"/>
    <w:rsid w:val="00613150"/>
    <w:rsid w:val="006138EB"/>
    <w:rsid w:val="00617283"/>
    <w:rsid w:val="00617A24"/>
    <w:rsid w:val="00622C0E"/>
    <w:rsid w:val="006263CC"/>
    <w:rsid w:val="0062645C"/>
    <w:rsid w:val="006301D6"/>
    <w:rsid w:val="00630529"/>
    <w:rsid w:val="0063289E"/>
    <w:rsid w:val="00640EDA"/>
    <w:rsid w:val="0064238F"/>
    <w:rsid w:val="00642CA9"/>
    <w:rsid w:val="00644DFD"/>
    <w:rsid w:val="00645AF0"/>
    <w:rsid w:val="006468A3"/>
    <w:rsid w:val="00646F33"/>
    <w:rsid w:val="0064763C"/>
    <w:rsid w:val="00651DA7"/>
    <w:rsid w:val="0065281A"/>
    <w:rsid w:val="0065389E"/>
    <w:rsid w:val="0065549A"/>
    <w:rsid w:val="006560B8"/>
    <w:rsid w:val="00656F5D"/>
    <w:rsid w:val="0066119E"/>
    <w:rsid w:val="00666D9D"/>
    <w:rsid w:val="0067368B"/>
    <w:rsid w:val="0067708C"/>
    <w:rsid w:val="00677A58"/>
    <w:rsid w:val="006860BF"/>
    <w:rsid w:val="0068677C"/>
    <w:rsid w:val="00686B1D"/>
    <w:rsid w:val="006904B4"/>
    <w:rsid w:val="00691597"/>
    <w:rsid w:val="00692D5E"/>
    <w:rsid w:val="00693085"/>
    <w:rsid w:val="006953FC"/>
    <w:rsid w:val="00695C15"/>
    <w:rsid w:val="006977A7"/>
    <w:rsid w:val="00697960"/>
    <w:rsid w:val="006A02E0"/>
    <w:rsid w:val="006A259C"/>
    <w:rsid w:val="006A28AE"/>
    <w:rsid w:val="006B279F"/>
    <w:rsid w:val="006B4205"/>
    <w:rsid w:val="006B759F"/>
    <w:rsid w:val="006B75BA"/>
    <w:rsid w:val="006C10A2"/>
    <w:rsid w:val="006C353C"/>
    <w:rsid w:val="006C5DB0"/>
    <w:rsid w:val="006C6301"/>
    <w:rsid w:val="006D268B"/>
    <w:rsid w:val="006D2A4A"/>
    <w:rsid w:val="006D372D"/>
    <w:rsid w:val="006D5E8C"/>
    <w:rsid w:val="006D6EFC"/>
    <w:rsid w:val="006E089B"/>
    <w:rsid w:val="006E3468"/>
    <w:rsid w:val="006E4FCA"/>
    <w:rsid w:val="006E609B"/>
    <w:rsid w:val="006F24A4"/>
    <w:rsid w:val="006F2774"/>
    <w:rsid w:val="006F473C"/>
    <w:rsid w:val="006F590F"/>
    <w:rsid w:val="0070012F"/>
    <w:rsid w:val="0070073A"/>
    <w:rsid w:val="007020E0"/>
    <w:rsid w:val="00703CE0"/>
    <w:rsid w:val="00705066"/>
    <w:rsid w:val="00705C90"/>
    <w:rsid w:val="00705DCA"/>
    <w:rsid w:val="00706450"/>
    <w:rsid w:val="00707801"/>
    <w:rsid w:val="00711BA2"/>
    <w:rsid w:val="007135FC"/>
    <w:rsid w:val="007142A6"/>
    <w:rsid w:val="00715EFB"/>
    <w:rsid w:val="00720506"/>
    <w:rsid w:val="00721571"/>
    <w:rsid w:val="0072212A"/>
    <w:rsid w:val="00724FED"/>
    <w:rsid w:val="00725FA0"/>
    <w:rsid w:val="007262FC"/>
    <w:rsid w:val="00726312"/>
    <w:rsid w:val="007274EB"/>
    <w:rsid w:val="007274EE"/>
    <w:rsid w:val="00727D4A"/>
    <w:rsid w:val="007312FA"/>
    <w:rsid w:val="007330C4"/>
    <w:rsid w:val="00734444"/>
    <w:rsid w:val="00736838"/>
    <w:rsid w:val="007427A0"/>
    <w:rsid w:val="00743508"/>
    <w:rsid w:val="0074404D"/>
    <w:rsid w:val="007511EA"/>
    <w:rsid w:val="00751227"/>
    <w:rsid w:val="007627B9"/>
    <w:rsid w:val="00762C01"/>
    <w:rsid w:val="0076421D"/>
    <w:rsid w:val="0076503A"/>
    <w:rsid w:val="00765BDC"/>
    <w:rsid w:val="0076707C"/>
    <w:rsid w:val="00771741"/>
    <w:rsid w:val="007728F8"/>
    <w:rsid w:val="007742C2"/>
    <w:rsid w:val="00774305"/>
    <w:rsid w:val="00777139"/>
    <w:rsid w:val="0078236D"/>
    <w:rsid w:val="007828B4"/>
    <w:rsid w:val="007863F9"/>
    <w:rsid w:val="0079073E"/>
    <w:rsid w:val="007911F8"/>
    <w:rsid w:val="007973D5"/>
    <w:rsid w:val="007974FB"/>
    <w:rsid w:val="007A0757"/>
    <w:rsid w:val="007A1DD6"/>
    <w:rsid w:val="007A1E00"/>
    <w:rsid w:val="007A2465"/>
    <w:rsid w:val="007A7C2A"/>
    <w:rsid w:val="007B62F1"/>
    <w:rsid w:val="007B7CE8"/>
    <w:rsid w:val="007C03DD"/>
    <w:rsid w:val="007C0CC3"/>
    <w:rsid w:val="007C223F"/>
    <w:rsid w:val="007C49B2"/>
    <w:rsid w:val="007E0718"/>
    <w:rsid w:val="007E168D"/>
    <w:rsid w:val="007E23BB"/>
    <w:rsid w:val="007E2F82"/>
    <w:rsid w:val="007E4A61"/>
    <w:rsid w:val="007E5964"/>
    <w:rsid w:val="007F2BEF"/>
    <w:rsid w:val="007F55BE"/>
    <w:rsid w:val="007F7446"/>
    <w:rsid w:val="007F7C6F"/>
    <w:rsid w:val="0080017D"/>
    <w:rsid w:val="008060BE"/>
    <w:rsid w:val="0080620B"/>
    <w:rsid w:val="00810609"/>
    <w:rsid w:val="00811876"/>
    <w:rsid w:val="00811BCC"/>
    <w:rsid w:val="00816926"/>
    <w:rsid w:val="008172BB"/>
    <w:rsid w:val="00817A4B"/>
    <w:rsid w:val="0082077C"/>
    <w:rsid w:val="008228DB"/>
    <w:rsid w:val="00822D8A"/>
    <w:rsid w:val="00824FD6"/>
    <w:rsid w:val="008304A4"/>
    <w:rsid w:val="0083172D"/>
    <w:rsid w:val="00832713"/>
    <w:rsid w:val="008329AA"/>
    <w:rsid w:val="008356CD"/>
    <w:rsid w:val="00836ED5"/>
    <w:rsid w:val="0083768A"/>
    <w:rsid w:val="00837874"/>
    <w:rsid w:val="0084036B"/>
    <w:rsid w:val="00843EF5"/>
    <w:rsid w:val="008467A5"/>
    <w:rsid w:val="008504A5"/>
    <w:rsid w:val="00852467"/>
    <w:rsid w:val="0085694E"/>
    <w:rsid w:val="00857352"/>
    <w:rsid w:val="008627D1"/>
    <w:rsid w:val="00864743"/>
    <w:rsid w:val="00871CCC"/>
    <w:rsid w:val="00877675"/>
    <w:rsid w:val="00881776"/>
    <w:rsid w:val="00881FD8"/>
    <w:rsid w:val="00884EFA"/>
    <w:rsid w:val="00886032"/>
    <w:rsid w:val="00887E66"/>
    <w:rsid w:val="00891793"/>
    <w:rsid w:val="008918B5"/>
    <w:rsid w:val="00892290"/>
    <w:rsid w:val="00892756"/>
    <w:rsid w:val="00893B49"/>
    <w:rsid w:val="00896D15"/>
    <w:rsid w:val="008A1967"/>
    <w:rsid w:val="008A21AF"/>
    <w:rsid w:val="008A3DB2"/>
    <w:rsid w:val="008A3E8B"/>
    <w:rsid w:val="008A47E5"/>
    <w:rsid w:val="008B1B3C"/>
    <w:rsid w:val="008B4BCB"/>
    <w:rsid w:val="008B72FA"/>
    <w:rsid w:val="008B7A09"/>
    <w:rsid w:val="008C03B5"/>
    <w:rsid w:val="008C0EDE"/>
    <w:rsid w:val="008C19EA"/>
    <w:rsid w:val="008C2BF4"/>
    <w:rsid w:val="008C38B9"/>
    <w:rsid w:val="008C4651"/>
    <w:rsid w:val="008C487C"/>
    <w:rsid w:val="008D1AE8"/>
    <w:rsid w:val="008D21C2"/>
    <w:rsid w:val="008D61B5"/>
    <w:rsid w:val="008D6668"/>
    <w:rsid w:val="008D7384"/>
    <w:rsid w:val="008D7B67"/>
    <w:rsid w:val="008E2CB8"/>
    <w:rsid w:val="008E2F24"/>
    <w:rsid w:val="008E314A"/>
    <w:rsid w:val="008E396E"/>
    <w:rsid w:val="008E43CE"/>
    <w:rsid w:val="008F18C1"/>
    <w:rsid w:val="008F218E"/>
    <w:rsid w:val="008F3611"/>
    <w:rsid w:val="008F463D"/>
    <w:rsid w:val="008F5BC8"/>
    <w:rsid w:val="00901A1C"/>
    <w:rsid w:val="00903662"/>
    <w:rsid w:val="00904174"/>
    <w:rsid w:val="009068BD"/>
    <w:rsid w:val="0090702B"/>
    <w:rsid w:val="009078A0"/>
    <w:rsid w:val="00911F1C"/>
    <w:rsid w:val="009140E4"/>
    <w:rsid w:val="009152FC"/>
    <w:rsid w:val="00917E1D"/>
    <w:rsid w:val="00922299"/>
    <w:rsid w:val="00922BEA"/>
    <w:rsid w:val="00924583"/>
    <w:rsid w:val="00926EBD"/>
    <w:rsid w:val="00932B67"/>
    <w:rsid w:val="0093340F"/>
    <w:rsid w:val="009369A4"/>
    <w:rsid w:val="00937258"/>
    <w:rsid w:val="00940C39"/>
    <w:rsid w:val="009416B8"/>
    <w:rsid w:val="00943A0E"/>
    <w:rsid w:val="00945268"/>
    <w:rsid w:val="0094671B"/>
    <w:rsid w:val="0094695D"/>
    <w:rsid w:val="009502AA"/>
    <w:rsid w:val="00950DA4"/>
    <w:rsid w:val="00951C32"/>
    <w:rsid w:val="009579E4"/>
    <w:rsid w:val="009617D4"/>
    <w:rsid w:val="009629D6"/>
    <w:rsid w:val="00964891"/>
    <w:rsid w:val="0096537A"/>
    <w:rsid w:val="0096658A"/>
    <w:rsid w:val="00966A8B"/>
    <w:rsid w:val="009720B8"/>
    <w:rsid w:val="0097224A"/>
    <w:rsid w:val="0097464F"/>
    <w:rsid w:val="00976EAA"/>
    <w:rsid w:val="0098431A"/>
    <w:rsid w:val="009876B1"/>
    <w:rsid w:val="009900C5"/>
    <w:rsid w:val="00995EF9"/>
    <w:rsid w:val="009967E9"/>
    <w:rsid w:val="00996BFE"/>
    <w:rsid w:val="009A75A6"/>
    <w:rsid w:val="009B1517"/>
    <w:rsid w:val="009B295C"/>
    <w:rsid w:val="009B6F3B"/>
    <w:rsid w:val="009B79EA"/>
    <w:rsid w:val="009C002A"/>
    <w:rsid w:val="009C1AB2"/>
    <w:rsid w:val="009C3A06"/>
    <w:rsid w:val="009C4306"/>
    <w:rsid w:val="009C5255"/>
    <w:rsid w:val="009C59A7"/>
    <w:rsid w:val="009C5A40"/>
    <w:rsid w:val="009C7A42"/>
    <w:rsid w:val="009D03AE"/>
    <w:rsid w:val="009D4877"/>
    <w:rsid w:val="009D4E00"/>
    <w:rsid w:val="009D6CB2"/>
    <w:rsid w:val="009E2373"/>
    <w:rsid w:val="009E3B43"/>
    <w:rsid w:val="009E421B"/>
    <w:rsid w:val="009E4490"/>
    <w:rsid w:val="009E55FF"/>
    <w:rsid w:val="009F4286"/>
    <w:rsid w:val="00A037A4"/>
    <w:rsid w:val="00A12F22"/>
    <w:rsid w:val="00A1323B"/>
    <w:rsid w:val="00A14366"/>
    <w:rsid w:val="00A17957"/>
    <w:rsid w:val="00A256DC"/>
    <w:rsid w:val="00A271F8"/>
    <w:rsid w:val="00A35D1A"/>
    <w:rsid w:val="00A37D5E"/>
    <w:rsid w:val="00A42851"/>
    <w:rsid w:val="00A45031"/>
    <w:rsid w:val="00A537F6"/>
    <w:rsid w:val="00A53992"/>
    <w:rsid w:val="00A54562"/>
    <w:rsid w:val="00A55FB8"/>
    <w:rsid w:val="00A621EB"/>
    <w:rsid w:val="00A633B0"/>
    <w:rsid w:val="00A66411"/>
    <w:rsid w:val="00A66BAE"/>
    <w:rsid w:val="00A6708B"/>
    <w:rsid w:val="00A72C59"/>
    <w:rsid w:val="00A72F91"/>
    <w:rsid w:val="00A7623A"/>
    <w:rsid w:val="00A76620"/>
    <w:rsid w:val="00A77E5F"/>
    <w:rsid w:val="00A81D46"/>
    <w:rsid w:val="00A81E8B"/>
    <w:rsid w:val="00A83CE8"/>
    <w:rsid w:val="00A8403C"/>
    <w:rsid w:val="00A85A5C"/>
    <w:rsid w:val="00A907A6"/>
    <w:rsid w:val="00A9098C"/>
    <w:rsid w:val="00A97CC5"/>
    <w:rsid w:val="00AA2038"/>
    <w:rsid w:val="00AA27AF"/>
    <w:rsid w:val="00AA29F4"/>
    <w:rsid w:val="00AB098C"/>
    <w:rsid w:val="00AB1DE0"/>
    <w:rsid w:val="00AB26AF"/>
    <w:rsid w:val="00AC1A04"/>
    <w:rsid w:val="00AC2A80"/>
    <w:rsid w:val="00AC2B38"/>
    <w:rsid w:val="00AC4934"/>
    <w:rsid w:val="00AC51F4"/>
    <w:rsid w:val="00AC6317"/>
    <w:rsid w:val="00AD1243"/>
    <w:rsid w:val="00AD299A"/>
    <w:rsid w:val="00AD4825"/>
    <w:rsid w:val="00AD5EFC"/>
    <w:rsid w:val="00AE1E19"/>
    <w:rsid w:val="00AE72FC"/>
    <w:rsid w:val="00AF334E"/>
    <w:rsid w:val="00AF3665"/>
    <w:rsid w:val="00AF70F9"/>
    <w:rsid w:val="00AF739F"/>
    <w:rsid w:val="00B042E6"/>
    <w:rsid w:val="00B12EFA"/>
    <w:rsid w:val="00B14447"/>
    <w:rsid w:val="00B15398"/>
    <w:rsid w:val="00B2109A"/>
    <w:rsid w:val="00B2251D"/>
    <w:rsid w:val="00B252B2"/>
    <w:rsid w:val="00B32B71"/>
    <w:rsid w:val="00B33E88"/>
    <w:rsid w:val="00B34B1A"/>
    <w:rsid w:val="00B404CC"/>
    <w:rsid w:val="00B43448"/>
    <w:rsid w:val="00B5130E"/>
    <w:rsid w:val="00B518EB"/>
    <w:rsid w:val="00B51ACB"/>
    <w:rsid w:val="00B52EAC"/>
    <w:rsid w:val="00B53726"/>
    <w:rsid w:val="00B627A9"/>
    <w:rsid w:val="00B62C93"/>
    <w:rsid w:val="00B631F3"/>
    <w:rsid w:val="00B640D3"/>
    <w:rsid w:val="00B65C08"/>
    <w:rsid w:val="00B65F7E"/>
    <w:rsid w:val="00B67469"/>
    <w:rsid w:val="00B7037D"/>
    <w:rsid w:val="00B7517B"/>
    <w:rsid w:val="00B755AC"/>
    <w:rsid w:val="00B8370B"/>
    <w:rsid w:val="00B84A8D"/>
    <w:rsid w:val="00B86389"/>
    <w:rsid w:val="00B8684F"/>
    <w:rsid w:val="00B92734"/>
    <w:rsid w:val="00B978F9"/>
    <w:rsid w:val="00BA0354"/>
    <w:rsid w:val="00BA119E"/>
    <w:rsid w:val="00BA5094"/>
    <w:rsid w:val="00BA5CD2"/>
    <w:rsid w:val="00BA5E86"/>
    <w:rsid w:val="00BA7083"/>
    <w:rsid w:val="00BA73DC"/>
    <w:rsid w:val="00BA7993"/>
    <w:rsid w:val="00BB37FB"/>
    <w:rsid w:val="00BB53BE"/>
    <w:rsid w:val="00BB6279"/>
    <w:rsid w:val="00BB6B4E"/>
    <w:rsid w:val="00BB771F"/>
    <w:rsid w:val="00BC4570"/>
    <w:rsid w:val="00BC6E70"/>
    <w:rsid w:val="00BC7A3F"/>
    <w:rsid w:val="00BD051A"/>
    <w:rsid w:val="00BD3C80"/>
    <w:rsid w:val="00BD4299"/>
    <w:rsid w:val="00BE3991"/>
    <w:rsid w:val="00BE4892"/>
    <w:rsid w:val="00BE5E84"/>
    <w:rsid w:val="00BE65BB"/>
    <w:rsid w:val="00BE680E"/>
    <w:rsid w:val="00BF2450"/>
    <w:rsid w:val="00BF2529"/>
    <w:rsid w:val="00BF288B"/>
    <w:rsid w:val="00BF30C2"/>
    <w:rsid w:val="00BF31DD"/>
    <w:rsid w:val="00BF3481"/>
    <w:rsid w:val="00BF5DF5"/>
    <w:rsid w:val="00C038E1"/>
    <w:rsid w:val="00C042D5"/>
    <w:rsid w:val="00C07A38"/>
    <w:rsid w:val="00C10222"/>
    <w:rsid w:val="00C13492"/>
    <w:rsid w:val="00C15008"/>
    <w:rsid w:val="00C15FF6"/>
    <w:rsid w:val="00C20AFF"/>
    <w:rsid w:val="00C21055"/>
    <w:rsid w:val="00C25F1C"/>
    <w:rsid w:val="00C34561"/>
    <w:rsid w:val="00C40A0D"/>
    <w:rsid w:val="00C52198"/>
    <w:rsid w:val="00C54DD7"/>
    <w:rsid w:val="00C5536C"/>
    <w:rsid w:val="00C56037"/>
    <w:rsid w:val="00C623BE"/>
    <w:rsid w:val="00C62869"/>
    <w:rsid w:val="00C63C9D"/>
    <w:rsid w:val="00C731A0"/>
    <w:rsid w:val="00C75243"/>
    <w:rsid w:val="00C76862"/>
    <w:rsid w:val="00C82093"/>
    <w:rsid w:val="00C82AB7"/>
    <w:rsid w:val="00C85BD5"/>
    <w:rsid w:val="00C8629A"/>
    <w:rsid w:val="00C874BE"/>
    <w:rsid w:val="00C91459"/>
    <w:rsid w:val="00C9243F"/>
    <w:rsid w:val="00C94672"/>
    <w:rsid w:val="00C95E66"/>
    <w:rsid w:val="00C96450"/>
    <w:rsid w:val="00C968B6"/>
    <w:rsid w:val="00C96EB5"/>
    <w:rsid w:val="00CA0787"/>
    <w:rsid w:val="00CA5364"/>
    <w:rsid w:val="00CA60E7"/>
    <w:rsid w:val="00CB7B5A"/>
    <w:rsid w:val="00CC2267"/>
    <w:rsid w:val="00CC5E43"/>
    <w:rsid w:val="00CC60F4"/>
    <w:rsid w:val="00CC6F39"/>
    <w:rsid w:val="00CD1B83"/>
    <w:rsid w:val="00CD4EE6"/>
    <w:rsid w:val="00CE0674"/>
    <w:rsid w:val="00CE32F8"/>
    <w:rsid w:val="00CF3BA4"/>
    <w:rsid w:val="00CF3F12"/>
    <w:rsid w:val="00CF5BC2"/>
    <w:rsid w:val="00CF5D1E"/>
    <w:rsid w:val="00CF613E"/>
    <w:rsid w:val="00CF6E93"/>
    <w:rsid w:val="00D031C1"/>
    <w:rsid w:val="00D05DCA"/>
    <w:rsid w:val="00D06682"/>
    <w:rsid w:val="00D1054E"/>
    <w:rsid w:val="00D10689"/>
    <w:rsid w:val="00D14140"/>
    <w:rsid w:val="00D14B52"/>
    <w:rsid w:val="00D16891"/>
    <w:rsid w:val="00D2008A"/>
    <w:rsid w:val="00D2054B"/>
    <w:rsid w:val="00D24839"/>
    <w:rsid w:val="00D25698"/>
    <w:rsid w:val="00D30407"/>
    <w:rsid w:val="00D31C51"/>
    <w:rsid w:val="00D32370"/>
    <w:rsid w:val="00D3413B"/>
    <w:rsid w:val="00D3615E"/>
    <w:rsid w:val="00D393E1"/>
    <w:rsid w:val="00D42698"/>
    <w:rsid w:val="00D4440F"/>
    <w:rsid w:val="00D456E8"/>
    <w:rsid w:val="00D47E5B"/>
    <w:rsid w:val="00D543B3"/>
    <w:rsid w:val="00D559A6"/>
    <w:rsid w:val="00D63316"/>
    <w:rsid w:val="00D6495A"/>
    <w:rsid w:val="00D670CA"/>
    <w:rsid w:val="00D7118F"/>
    <w:rsid w:val="00D7380E"/>
    <w:rsid w:val="00D77097"/>
    <w:rsid w:val="00D81126"/>
    <w:rsid w:val="00D8175F"/>
    <w:rsid w:val="00D84384"/>
    <w:rsid w:val="00D85D71"/>
    <w:rsid w:val="00D86A54"/>
    <w:rsid w:val="00D907E9"/>
    <w:rsid w:val="00D91D9D"/>
    <w:rsid w:val="00D93007"/>
    <w:rsid w:val="00D93E26"/>
    <w:rsid w:val="00D96B9F"/>
    <w:rsid w:val="00D97672"/>
    <w:rsid w:val="00D979E0"/>
    <w:rsid w:val="00DA4956"/>
    <w:rsid w:val="00DB01F7"/>
    <w:rsid w:val="00DB7097"/>
    <w:rsid w:val="00DC096B"/>
    <w:rsid w:val="00DC3FB2"/>
    <w:rsid w:val="00DC4EAB"/>
    <w:rsid w:val="00DC6A3A"/>
    <w:rsid w:val="00DD13F9"/>
    <w:rsid w:val="00DD15CB"/>
    <w:rsid w:val="00DD2C59"/>
    <w:rsid w:val="00DD3B06"/>
    <w:rsid w:val="00DE0929"/>
    <w:rsid w:val="00DE3932"/>
    <w:rsid w:val="00DF01FE"/>
    <w:rsid w:val="00DF0F63"/>
    <w:rsid w:val="00DF18C9"/>
    <w:rsid w:val="00DF1E57"/>
    <w:rsid w:val="00DF2997"/>
    <w:rsid w:val="00DF2F14"/>
    <w:rsid w:val="00DF56AC"/>
    <w:rsid w:val="00DF5CA6"/>
    <w:rsid w:val="00E01299"/>
    <w:rsid w:val="00E02ABC"/>
    <w:rsid w:val="00E0401E"/>
    <w:rsid w:val="00E0662A"/>
    <w:rsid w:val="00E11EA2"/>
    <w:rsid w:val="00E158E0"/>
    <w:rsid w:val="00E15E94"/>
    <w:rsid w:val="00E2078E"/>
    <w:rsid w:val="00E20869"/>
    <w:rsid w:val="00E20D96"/>
    <w:rsid w:val="00E25755"/>
    <w:rsid w:val="00E31CE6"/>
    <w:rsid w:val="00E341D3"/>
    <w:rsid w:val="00E34316"/>
    <w:rsid w:val="00E504D1"/>
    <w:rsid w:val="00E56EB4"/>
    <w:rsid w:val="00E62143"/>
    <w:rsid w:val="00E62E6E"/>
    <w:rsid w:val="00E66B63"/>
    <w:rsid w:val="00E736C2"/>
    <w:rsid w:val="00E739F9"/>
    <w:rsid w:val="00E80A22"/>
    <w:rsid w:val="00E80CA4"/>
    <w:rsid w:val="00E859F5"/>
    <w:rsid w:val="00E86DC1"/>
    <w:rsid w:val="00E878BB"/>
    <w:rsid w:val="00E947EA"/>
    <w:rsid w:val="00E94F67"/>
    <w:rsid w:val="00E9638E"/>
    <w:rsid w:val="00E96ECD"/>
    <w:rsid w:val="00EA04CD"/>
    <w:rsid w:val="00EA4890"/>
    <w:rsid w:val="00EA4FB2"/>
    <w:rsid w:val="00EA78DF"/>
    <w:rsid w:val="00EB0E49"/>
    <w:rsid w:val="00EB37FE"/>
    <w:rsid w:val="00EC16E6"/>
    <w:rsid w:val="00EC3C26"/>
    <w:rsid w:val="00EC4438"/>
    <w:rsid w:val="00EC4C07"/>
    <w:rsid w:val="00EC6EA4"/>
    <w:rsid w:val="00EC7DBD"/>
    <w:rsid w:val="00ED3C85"/>
    <w:rsid w:val="00ED5CFF"/>
    <w:rsid w:val="00EE12CD"/>
    <w:rsid w:val="00EE171F"/>
    <w:rsid w:val="00EE24A3"/>
    <w:rsid w:val="00EE4647"/>
    <w:rsid w:val="00EE4EA6"/>
    <w:rsid w:val="00EE6E26"/>
    <w:rsid w:val="00EF2B29"/>
    <w:rsid w:val="00F017E0"/>
    <w:rsid w:val="00F03AC8"/>
    <w:rsid w:val="00F060DA"/>
    <w:rsid w:val="00F064E2"/>
    <w:rsid w:val="00F11212"/>
    <w:rsid w:val="00F11969"/>
    <w:rsid w:val="00F120AD"/>
    <w:rsid w:val="00F1601B"/>
    <w:rsid w:val="00F16A89"/>
    <w:rsid w:val="00F177B7"/>
    <w:rsid w:val="00F201E9"/>
    <w:rsid w:val="00F2191B"/>
    <w:rsid w:val="00F2234B"/>
    <w:rsid w:val="00F234B0"/>
    <w:rsid w:val="00F24D6F"/>
    <w:rsid w:val="00F25431"/>
    <w:rsid w:val="00F25BE3"/>
    <w:rsid w:val="00F25E1F"/>
    <w:rsid w:val="00F2634F"/>
    <w:rsid w:val="00F307E6"/>
    <w:rsid w:val="00F33367"/>
    <w:rsid w:val="00F34A38"/>
    <w:rsid w:val="00F36E97"/>
    <w:rsid w:val="00F376E5"/>
    <w:rsid w:val="00F45CD9"/>
    <w:rsid w:val="00F46535"/>
    <w:rsid w:val="00F50901"/>
    <w:rsid w:val="00F54BEF"/>
    <w:rsid w:val="00F55C73"/>
    <w:rsid w:val="00F57D08"/>
    <w:rsid w:val="00F62061"/>
    <w:rsid w:val="00F620AA"/>
    <w:rsid w:val="00F63EAD"/>
    <w:rsid w:val="00F648C0"/>
    <w:rsid w:val="00F71273"/>
    <w:rsid w:val="00F74E3A"/>
    <w:rsid w:val="00F75BFD"/>
    <w:rsid w:val="00F77AEF"/>
    <w:rsid w:val="00F809E2"/>
    <w:rsid w:val="00F82D88"/>
    <w:rsid w:val="00F853B3"/>
    <w:rsid w:val="00F870CC"/>
    <w:rsid w:val="00F872DB"/>
    <w:rsid w:val="00F93000"/>
    <w:rsid w:val="00F948B4"/>
    <w:rsid w:val="00F959FA"/>
    <w:rsid w:val="00F96719"/>
    <w:rsid w:val="00FA140F"/>
    <w:rsid w:val="00FA2802"/>
    <w:rsid w:val="00FA2F6C"/>
    <w:rsid w:val="00FA39CE"/>
    <w:rsid w:val="00FA6C73"/>
    <w:rsid w:val="00FB5830"/>
    <w:rsid w:val="00FC3E2B"/>
    <w:rsid w:val="00FC5567"/>
    <w:rsid w:val="00FD2D70"/>
    <w:rsid w:val="00FD5441"/>
    <w:rsid w:val="00FE2DFF"/>
    <w:rsid w:val="00FE5C03"/>
    <w:rsid w:val="00FE5C6C"/>
    <w:rsid w:val="00FE5C7B"/>
    <w:rsid w:val="00FE6296"/>
    <w:rsid w:val="00FE78CB"/>
    <w:rsid w:val="00FF2774"/>
    <w:rsid w:val="00FF2F83"/>
    <w:rsid w:val="00FF4197"/>
    <w:rsid w:val="00FF63C8"/>
    <w:rsid w:val="0132D00F"/>
    <w:rsid w:val="01500BB0"/>
    <w:rsid w:val="01559FEF"/>
    <w:rsid w:val="01A899AB"/>
    <w:rsid w:val="01E99B1C"/>
    <w:rsid w:val="01F18211"/>
    <w:rsid w:val="024E3F9C"/>
    <w:rsid w:val="027F16FD"/>
    <w:rsid w:val="02999610"/>
    <w:rsid w:val="029D3E48"/>
    <w:rsid w:val="02B01721"/>
    <w:rsid w:val="03446A0C"/>
    <w:rsid w:val="035933C8"/>
    <w:rsid w:val="03BCCD49"/>
    <w:rsid w:val="03F7B312"/>
    <w:rsid w:val="0427309A"/>
    <w:rsid w:val="04CE0FBA"/>
    <w:rsid w:val="04EB9B5F"/>
    <w:rsid w:val="050AFE2E"/>
    <w:rsid w:val="052E5AF2"/>
    <w:rsid w:val="059CF4DD"/>
    <w:rsid w:val="05B3CF4B"/>
    <w:rsid w:val="05BAAFF6"/>
    <w:rsid w:val="05BDB446"/>
    <w:rsid w:val="05DBA904"/>
    <w:rsid w:val="06046A41"/>
    <w:rsid w:val="060A3E62"/>
    <w:rsid w:val="0675691C"/>
    <w:rsid w:val="06EAF557"/>
    <w:rsid w:val="06FC944B"/>
    <w:rsid w:val="0753AD00"/>
    <w:rsid w:val="07546F66"/>
    <w:rsid w:val="07558828"/>
    <w:rsid w:val="07C60CC5"/>
    <w:rsid w:val="07DFA76F"/>
    <w:rsid w:val="07F136FE"/>
    <w:rsid w:val="07F5600F"/>
    <w:rsid w:val="081CA77C"/>
    <w:rsid w:val="083F3286"/>
    <w:rsid w:val="08642EBD"/>
    <w:rsid w:val="086B73D9"/>
    <w:rsid w:val="086F6339"/>
    <w:rsid w:val="0875B899"/>
    <w:rsid w:val="08B3671D"/>
    <w:rsid w:val="08C15F0D"/>
    <w:rsid w:val="08EFEE0B"/>
    <w:rsid w:val="08F15889"/>
    <w:rsid w:val="090CFE91"/>
    <w:rsid w:val="097A5A79"/>
    <w:rsid w:val="097E8783"/>
    <w:rsid w:val="09916301"/>
    <w:rsid w:val="0997D2D0"/>
    <w:rsid w:val="09B0FAEF"/>
    <w:rsid w:val="0A1BE907"/>
    <w:rsid w:val="0A26AEB4"/>
    <w:rsid w:val="0AB62A5D"/>
    <w:rsid w:val="0AEF26FA"/>
    <w:rsid w:val="0B38A1F3"/>
    <w:rsid w:val="0B49F37A"/>
    <w:rsid w:val="0C3F3309"/>
    <w:rsid w:val="0C47989E"/>
    <w:rsid w:val="0C56FEEF"/>
    <w:rsid w:val="0C5E679A"/>
    <w:rsid w:val="0CB80775"/>
    <w:rsid w:val="0CC254D3"/>
    <w:rsid w:val="0CC2A1DA"/>
    <w:rsid w:val="0D0A097B"/>
    <w:rsid w:val="0D0C9931"/>
    <w:rsid w:val="0D229A60"/>
    <w:rsid w:val="0D596A46"/>
    <w:rsid w:val="0DD0D657"/>
    <w:rsid w:val="0E4C16C1"/>
    <w:rsid w:val="0E51D395"/>
    <w:rsid w:val="0E845B39"/>
    <w:rsid w:val="0E8D1623"/>
    <w:rsid w:val="0E9B9714"/>
    <w:rsid w:val="0EA4C282"/>
    <w:rsid w:val="0F28E8BF"/>
    <w:rsid w:val="0FBC0C55"/>
    <w:rsid w:val="0FBE04DF"/>
    <w:rsid w:val="0FF12EAB"/>
    <w:rsid w:val="104439F3"/>
    <w:rsid w:val="10AA3D90"/>
    <w:rsid w:val="10B3E7AA"/>
    <w:rsid w:val="10E2D8C6"/>
    <w:rsid w:val="10F5DEA9"/>
    <w:rsid w:val="110981F8"/>
    <w:rsid w:val="110C7655"/>
    <w:rsid w:val="111E8E42"/>
    <w:rsid w:val="11346DC1"/>
    <w:rsid w:val="113E891B"/>
    <w:rsid w:val="115A3A16"/>
    <w:rsid w:val="116EB41C"/>
    <w:rsid w:val="11751C0D"/>
    <w:rsid w:val="117ADEF1"/>
    <w:rsid w:val="118D91B1"/>
    <w:rsid w:val="11B537A5"/>
    <w:rsid w:val="11C16490"/>
    <w:rsid w:val="11CA708C"/>
    <w:rsid w:val="11CED986"/>
    <w:rsid w:val="11EA6A36"/>
    <w:rsid w:val="11FC5127"/>
    <w:rsid w:val="127A46A6"/>
    <w:rsid w:val="12A103AF"/>
    <w:rsid w:val="12A813E5"/>
    <w:rsid w:val="12A846B6"/>
    <w:rsid w:val="12AE2F02"/>
    <w:rsid w:val="12AE961A"/>
    <w:rsid w:val="1317DEB2"/>
    <w:rsid w:val="137FC325"/>
    <w:rsid w:val="138B46EA"/>
    <w:rsid w:val="13B234CA"/>
    <w:rsid w:val="13DFB505"/>
    <w:rsid w:val="13FDA993"/>
    <w:rsid w:val="142E9AFB"/>
    <w:rsid w:val="1468205C"/>
    <w:rsid w:val="1493398D"/>
    <w:rsid w:val="14AA75E5"/>
    <w:rsid w:val="14B27FB3"/>
    <w:rsid w:val="14E71E45"/>
    <w:rsid w:val="15A3DEB3"/>
    <w:rsid w:val="15B4D80C"/>
    <w:rsid w:val="15BBA772"/>
    <w:rsid w:val="15BDEA09"/>
    <w:rsid w:val="15C47E3D"/>
    <w:rsid w:val="15D00D67"/>
    <w:rsid w:val="1646E79F"/>
    <w:rsid w:val="1756E02E"/>
    <w:rsid w:val="17E77B04"/>
    <w:rsid w:val="180BC7BD"/>
    <w:rsid w:val="18201234"/>
    <w:rsid w:val="19143AAC"/>
    <w:rsid w:val="194A7619"/>
    <w:rsid w:val="1951C18F"/>
    <w:rsid w:val="1987FC85"/>
    <w:rsid w:val="19B41958"/>
    <w:rsid w:val="19D7012F"/>
    <w:rsid w:val="19E84171"/>
    <w:rsid w:val="19EF017A"/>
    <w:rsid w:val="19FD5E4B"/>
    <w:rsid w:val="1AA3981F"/>
    <w:rsid w:val="1ABEF934"/>
    <w:rsid w:val="1ACA87BF"/>
    <w:rsid w:val="1ACC112E"/>
    <w:rsid w:val="1AD3A515"/>
    <w:rsid w:val="1ADF08C8"/>
    <w:rsid w:val="1AE7048E"/>
    <w:rsid w:val="1B47978C"/>
    <w:rsid w:val="1B4E6FA7"/>
    <w:rsid w:val="1B5C022A"/>
    <w:rsid w:val="1B9758FD"/>
    <w:rsid w:val="1B9B5B40"/>
    <w:rsid w:val="1BD0F8E3"/>
    <w:rsid w:val="1C15842A"/>
    <w:rsid w:val="1C16B38A"/>
    <w:rsid w:val="1C29DA9C"/>
    <w:rsid w:val="1C3F057E"/>
    <w:rsid w:val="1CEF6114"/>
    <w:rsid w:val="1D2AAA81"/>
    <w:rsid w:val="1D34DEEE"/>
    <w:rsid w:val="1D64CA25"/>
    <w:rsid w:val="1DBB7961"/>
    <w:rsid w:val="1E158DB0"/>
    <w:rsid w:val="1E2A6FBF"/>
    <w:rsid w:val="1E737DAD"/>
    <w:rsid w:val="1E9621B6"/>
    <w:rsid w:val="1ECC6D84"/>
    <w:rsid w:val="1EE1DF8A"/>
    <w:rsid w:val="1F86381C"/>
    <w:rsid w:val="1F926A57"/>
    <w:rsid w:val="1FAE93E1"/>
    <w:rsid w:val="1FFC353F"/>
    <w:rsid w:val="20099C7B"/>
    <w:rsid w:val="2022584B"/>
    <w:rsid w:val="203EAFC4"/>
    <w:rsid w:val="206855BB"/>
    <w:rsid w:val="2098917D"/>
    <w:rsid w:val="20E8F54D"/>
    <w:rsid w:val="20F9E893"/>
    <w:rsid w:val="2110A092"/>
    <w:rsid w:val="2130D3E9"/>
    <w:rsid w:val="219FF9CE"/>
    <w:rsid w:val="21E7D701"/>
    <w:rsid w:val="21F67202"/>
    <w:rsid w:val="21FEABC9"/>
    <w:rsid w:val="22162A41"/>
    <w:rsid w:val="22358064"/>
    <w:rsid w:val="227529B9"/>
    <w:rsid w:val="22899D89"/>
    <w:rsid w:val="22935B14"/>
    <w:rsid w:val="22A66CF6"/>
    <w:rsid w:val="22C2BF63"/>
    <w:rsid w:val="22CA0B19"/>
    <w:rsid w:val="22CD5BE3"/>
    <w:rsid w:val="231502C8"/>
    <w:rsid w:val="2341D341"/>
    <w:rsid w:val="2403781E"/>
    <w:rsid w:val="244C2348"/>
    <w:rsid w:val="245316B1"/>
    <w:rsid w:val="24C797DB"/>
    <w:rsid w:val="2513E7E6"/>
    <w:rsid w:val="253BC6DE"/>
    <w:rsid w:val="256C5E53"/>
    <w:rsid w:val="2589E3E0"/>
    <w:rsid w:val="25CC88B6"/>
    <w:rsid w:val="25E7F3A9"/>
    <w:rsid w:val="261FAC97"/>
    <w:rsid w:val="26813F49"/>
    <w:rsid w:val="26EAA634"/>
    <w:rsid w:val="26F43180"/>
    <w:rsid w:val="270D887C"/>
    <w:rsid w:val="27278B94"/>
    <w:rsid w:val="272C17D6"/>
    <w:rsid w:val="27A45B21"/>
    <w:rsid w:val="27BDD26E"/>
    <w:rsid w:val="27EB13D4"/>
    <w:rsid w:val="28210B05"/>
    <w:rsid w:val="283AA8F0"/>
    <w:rsid w:val="286981DC"/>
    <w:rsid w:val="28CD613C"/>
    <w:rsid w:val="2954E95F"/>
    <w:rsid w:val="29C13C1C"/>
    <w:rsid w:val="29DF1256"/>
    <w:rsid w:val="2A2084E4"/>
    <w:rsid w:val="2A23D553"/>
    <w:rsid w:val="2AC33681"/>
    <w:rsid w:val="2B353F90"/>
    <w:rsid w:val="2B6804F5"/>
    <w:rsid w:val="2B8D7F4F"/>
    <w:rsid w:val="2C7DFE71"/>
    <w:rsid w:val="2C9084DB"/>
    <w:rsid w:val="2CC88614"/>
    <w:rsid w:val="2CFFBC34"/>
    <w:rsid w:val="2D5825A6"/>
    <w:rsid w:val="2DA8DF26"/>
    <w:rsid w:val="2DAAEEE7"/>
    <w:rsid w:val="2DDA7AF7"/>
    <w:rsid w:val="2E4D7C30"/>
    <w:rsid w:val="2E787F99"/>
    <w:rsid w:val="2E85776F"/>
    <w:rsid w:val="2EBA6409"/>
    <w:rsid w:val="2EE6232E"/>
    <w:rsid w:val="2F0D98AD"/>
    <w:rsid w:val="2F15F514"/>
    <w:rsid w:val="2F7B876A"/>
    <w:rsid w:val="2F90F59F"/>
    <w:rsid w:val="2FABBAC1"/>
    <w:rsid w:val="2FE0249A"/>
    <w:rsid w:val="301B786A"/>
    <w:rsid w:val="301E062D"/>
    <w:rsid w:val="30687ED1"/>
    <w:rsid w:val="306B1C78"/>
    <w:rsid w:val="309B24E5"/>
    <w:rsid w:val="30E757EA"/>
    <w:rsid w:val="30F7C309"/>
    <w:rsid w:val="3104A5F6"/>
    <w:rsid w:val="310F15F0"/>
    <w:rsid w:val="31298A69"/>
    <w:rsid w:val="3142DCA0"/>
    <w:rsid w:val="315309A3"/>
    <w:rsid w:val="3163CD36"/>
    <w:rsid w:val="3190662D"/>
    <w:rsid w:val="31A396C0"/>
    <w:rsid w:val="31B68634"/>
    <w:rsid w:val="31C67B80"/>
    <w:rsid w:val="31E07DAB"/>
    <w:rsid w:val="31F8875B"/>
    <w:rsid w:val="3208258B"/>
    <w:rsid w:val="3214984F"/>
    <w:rsid w:val="3292608A"/>
    <w:rsid w:val="3297F79D"/>
    <w:rsid w:val="32CC62B4"/>
    <w:rsid w:val="32EEDA04"/>
    <w:rsid w:val="330C8712"/>
    <w:rsid w:val="3318CEED"/>
    <w:rsid w:val="337425A6"/>
    <w:rsid w:val="339F54BB"/>
    <w:rsid w:val="33BC8648"/>
    <w:rsid w:val="34250AD8"/>
    <w:rsid w:val="342C65B6"/>
    <w:rsid w:val="342EDBF0"/>
    <w:rsid w:val="34488C28"/>
    <w:rsid w:val="345F23D4"/>
    <w:rsid w:val="354AA2F6"/>
    <w:rsid w:val="358EF3B1"/>
    <w:rsid w:val="35B6DB00"/>
    <w:rsid w:val="35FE593C"/>
    <w:rsid w:val="363B2500"/>
    <w:rsid w:val="3681BF3B"/>
    <w:rsid w:val="369B90BF"/>
    <w:rsid w:val="36E20620"/>
    <w:rsid w:val="37311198"/>
    <w:rsid w:val="375CAB9A"/>
    <w:rsid w:val="37728490"/>
    <w:rsid w:val="37CC5D9B"/>
    <w:rsid w:val="37D45475"/>
    <w:rsid w:val="383B7798"/>
    <w:rsid w:val="38407B87"/>
    <w:rsid w:val="38D1B209"/>
    <w:rsid w:val="38E5F5C4"/>
    <w:rsid w:val="393F5478"/>
    <w:rsid w:val="3983F91C"/>
    <w:rsid w:val="39CB9D35"/>
    <w:rsid w:val="39CDE6C5"/>
    <w:rsid w:val="39D0F0DD"/>
    <w:rsid w:val="39DF02AE"/>
    <w:rsid w:val="3A62E9FB"/>
    <w:rsid w:val="3AC0E193"/>
    <w:rsid w:val="3AE47893"/>
    <w:rsid w:val="3AEA39FA"/>
    <w:rsid w:val="3B136DF9"/>
    <w:rsid w:val="3B297B7F"/>
    <w:rsid w:val="3B4E1363"/>
    <w:rsid w:val="3B4EA043"/>
    <w:rsid w:val="3B6AF676"/>
    <w:rsid w:val="3B7C15DD"/>
    <w:rsid w:val="3B81C553"/>
    <w:rsid w:val="3B8F25C3"/>
    <w:rsid w:val="3B922499"/>
    <w:rsid w:val="3BC4AE49"/>
    <w:rsid w:val="3BD36B17"/>
    <w:rsid w:val="3BE040EE"/>
    <w:rsid w:val="3C047A69"/>
    <w:rsid w:val="3C0D9771"/>
    <w:rsid w:val="3C0E8C6D"/>
    <w:rsid w:val="3CCE7A35"/>
    <w:rsid w:val="3CF9F116"/>
    <w:rsid w:val="3CFE7706"/>
    <w:rsid w:val="3D033DF7"/>
    <w:rsid w:val="3D8201F1"/>
    <w:rsid w:val="3DE6B87A"/>
    <w:rsid w:val="3E54F5AC"/>
    <w:rsid w:val="3E6A4A96"/>
    <w:rsid w:val="3ED58907"/>
    <w:rsid w:val="3EFD7C20"/>
    <w:rsid w:val="3F069C7F"/>
    <w:rsid w:val="3F07AD6B"/>
    <w:rsid w:val="3F1281A0"/>
    <w:rsid w:val="3F2084ED"/>
    <w:rsid w:val="3F4C8C28"/>
    <w:rsid w:val="3F696109"/>
    <w:rsid w:val="3F770F10"/>
    <w:rsid w:val="3F909930"/>
    <w:rsid w:val="3FB3542A"/>
    <w:rsid w:val="3FB434AF"/>
    <w:rsid w:val="3FB5DE71"/>
    <w:rsid w:val="3FFB2547"/>
    <w:rsid w:val="40011303"/>
    <w:rsid w:val="404CFED4"/>
    <w:rsid w:val="40553676"/>
    <w:rsid w:val="4056F478"/>
    <w:rsid w:val="4088085B"/>
    <w:rsid w:val="40ACE796"/>
    <w:rsid w:val="40D0D1F0"/>
    <w:rsid w:val="40F12076"/>
    <w:rsid w:val="41129770"/>
    <w:rsid w:val="411CA822"/>
    <w:rsid w:val="412C6991"/>
    <w:rsid w:val="4177A097"/>
    <w:rsid w:val="41A74BE5"/>
    <w:rsid w:val="41BD54E7"/>
    <w:rsid w:val="41BD7875"/>
    <w:rsid w:val="41CE31AB"/>
    <w:rsid w:val="41D6AF1A"/>
    <w:rsid w:val="4204AF4F"/>
    <w:rsid w:val="4223C359"/>
    <w:rsid w:val="42290B93"/>
    <w:rsid w:val="422A26C8"/>
    <w:rsid w:val="434E7BF6"/>
    <w:rsid w:val="43BB84F7"/>
    <w:rsid w:val="43BB9B22"/>
    <w:rsid w:val="43EB9AAF"/>
    <w:rsid w:val="44003A55"/>
    <w:rsid w:val="44C8EC17"/>
    <w:rsid w:val="44D22164"/>
    <w:rsid w:val="45AB12A3"/>
    <w:rsid w:val="45C2A7AB"/>
    <w:rsid w:val="45D8A28D"/>
    <w:rsid w:val="4602D32C"/>
    <w:rsid w:val="462980AB"/>
    <w:rsid w:val="469D795D"/>
    <w:rsid w:val="46B1D13A"/>
    <w:rsid w:val="46C05DAB"/>
    <w:rsid w:val="46C0A329"/>
    <w:rsid w:val="46D20FCB"/>
    <w:rsid w:val="46E8E576"/>
    <w:rsid w:val="46F7E86F"/>
    <w:rsid w:val="471C0A16"/>
    <w:rsid w:val="4824A607"/>
    <w:rsid w:val="482C966B"/>
    <w:rsid w:val="482EF44B"/>
    <w:rsid w:val="48482CCA"/>
    <w:rsid w:val="488782F6"/>
    <w:rsid w:val="48B02CE6"/>
    <w:rsid w:val="48D58286"/>
    <w:rsid w:val="48DB71D4"/>
    <w:rsid w:val="48E51CD6"/>
    <w:rsid w:val="48EDB26B"/>
    <w:rsid w:val="48F8C6B3"/>
    <w:rsid w:val="491D4CE0"/>
    <w:rsid w:val="4927D298"/>
    <w:rsid w:val="493F9449"/>
    <w:rsid w:val="496DD64E"/>
    <w:rsid w:val="4A0EAA31"/>
    <w:rsid w:val="4A137089"/>
    <w:rsid w:val="4AFCF1CE"/>
    <w:rsid w:val="4B052F3B"/>
    <w:rsid w:val="4B5CEAF3"/>
    <w:rsid w:val="4B9AE3B2"/>
    <w:rsid w:val="4BAD3CA9"/>
    <w:rsid w:val="4BB2C07B"/>
    <w:rsid w:val="4BDF5508"/>
    <w:rsid w:val="4C281A2A"/>
    <w:rsid w:val="4C3EAA88"/>
    <w:rsid w:val="4C43A4D1"/>
    <w:rsid w:val="4C53B24A"/>
    <w:rsid w:val="4C6C8B06"/>
    <w:rsid w:val="4C75BB88"/>
    <w:rsid w:val="4C8860B2"/>
    <w:rsid w:val="4C9C7F9F"/>
    <w:rsid w:val="4CA0FF9C"/>
    <w:rsid w:val="4CBE0207"/>
    <w:rsid w:val="4CD2D8A6"/>
    <w:rsid w:val="4CF36AD9"/>
    <w:rsid w:val="4D000B14"/>
    <w:rsid w:val="4D0072C9"/>
    <w:rsid w:val="4D490D0A"/>
    <w:rsid w:val="4D7A57B3"/>
    <w:rsid w:val="4DB0B85B"/>
    <w:rsid w:val="4DEDB428"/>
    <w:rsid w:val="4DEF82AB"/>
    <w:rsid w:val="4E085B67"/>
    <w:rsid w:val="4E863FE8"/>
    <w:rsid w:val="4EF9E732"/>
    <w:rsid w:val="4F06D161"/>
    <w:rsid w:val="4F1B8D70"/>
    <w:rsid w:val="4F821D83"/>
    <w:rsid w:val="4F8D35F0"/>
    <w:rsid w:val="4F967770"/>
    <w:rsid w:val="502F3288"/>
    <w:rsid w:val="5045B7DC"/>
    <w:rsid w:val="5058F009"/>
    <w:rsid w:val="50596B36"/>
    <w:rsid w:val="505AD305"/>
    <w:rsid w:val="5060FF5C"/>
    <w:rsid w:val="50959F63"/>
    <w:rsid w:val="50968652"/>
    <w:rsid w:val="50E7D51A"/>
    <w:rsid w:val="50E9E634"/>
    <w:rsid w:val="50F998E1"/>
    <w:rsid w:val="510C81DA"/>
    <w:rsid w:val="518CC1B1"/>
    <w:rsid w:val="519B2055"/>
    <w:rsid w:val="51BBB10A"/>
    <w:rsid w:val="51E65D4D"/>
    <w:rsid w:val="51E6AD31"/>
    <w:rsid w:val="520A7E6C"/>
    <w:rsid w:val="521ADEA7"/>
    <w:rsid w:val="521C6DC6"/>
    <w:rsid w:val="52532E32"/>
    <w:rsid w:val="528373A5"/>
    <w:rsid w:val="52A71BCA"/>
    <w:rsid w:val="52AEA027"/>
    <w:rsid w:val="52D27876"/>
    <w:rsid w:val="52F547F4"/>
    <w:rsid w:val="5311D2D9"/>
    <w:rsid w:val="53141B2E"/>
    <w:rsid w:val="53381EBE"/>
    <w:rsid w:val="53C0A841"/>
    <w:rsid w:val="53FE223D"/>
    <w:rsid w:val="54DC6957"/>
    <w:rsid w:val="551D81D5"/>
    <w:rsid w:val="553FB95B"/>
    <w:rsid w:val="553FDCEE"/>
    <w:rsid w:val="5559964D"/>
    <w:rsid w:val="556730D1"/>
    <w:rsid w:val="5571A697"/>
    <w:rsid w:val="55BADF33"/>
    <w:rsid w:val="55E40752"/>
    <w:rsid w:val="55E640E9"/>
    <w:rsid w:val="55E8B3E7"/>
    <w:rsid w:val="5602971C"/>
    <w:rsid w:val="560AB900"/>
    <w:rsid w:val="563094AD"/>
    <w:rsid w:val="563CAC28"/>
    <w:rsid w:val="564E4BA6"/>
    <w:rsid w:val="56728184"/>
    <w:rsid w:val="56DB67A0"/>
    <w:rsid w:val="56E9F472"/>
    <w:rsid w:val="570A481D"/>
    <w:rsid w:val="5715DE55"/>
    <w:rsid w:val="57170488"/>
    <w:rsid w:val="573BD01A"/>
    <w:rsid w:val="5786C1E7"/>
    <w:rsid w:val="57E3625C"/>
    <w:rsid w:val="57FA4573"/>
    <w:rsid w:val="58070C98"/>
    <w:rsid w:val="583CE988"/>
    <w:rsid w:val="584AA7BB"/>
    <w:rsid w:val="588685BA"/>
    <w:rsid w:val="590681D0"/>
    <w:rsid w:val="590BF666"/>
    <w:rsid w:val="593B1648"/>
    <w:rsid w:val="5976E8D7"/>
    <w:rsid w:val="599615D4"/>
    <w:rsid w:val="599A282A"/>
    <w:rsid w:val="59FB5239"/>
    <w:rsid w:val="5A16553B"/>
    <w:rsid w:val="5AA7C6C7"/>
    <w:rsid w:val="5B2041B1"/>
    <w:rsid w:val="5B74EBCB"/>
    <w:rsid w:val="5B7E84BF"/>
    <w:rsid w:val="5BE2EB64"/>
    <w:rsid w:val="5BF62E09"/>
    <w:rsid w:val="5BFBF1B2"/>
    <w:rsid w:val="5BFD3D18"/>
    <w:rsid w:val="5C545FDE"/>
    <w:rsid w:val="5C8EF179"/>
    <w:rsid w:val="5C9FD631"/>
    <w:rsid w:val="5CAD4E72"/>
    <w:rsid w:val="5CBA0128"/>
    <w:rsid w:val="5CBB7C39"/>
    <w:rsid w:val="5CC1C76E"/>
    <w:rsid w:val="5CE148BF"/>
    <w:rsid w:val="5CE19634"/>
    <w:rsid w:val="5CF8A745"/>
    <w:rsid w:val="5D5B7EA0"/>
    <w:rsid w:val="5D67BC9E"/>
    <w:rsid w:val="5D6D0FAF"/>
    <w:rsid w:val="5D89FCB6"/>
    <w:rsid w:val="5DA3EC5B"/>
    <w:rsid w:val="5DB5B62E"/>
    <w:rsid w:val="5E0B54BE"/>
    <w:rsid w:val="5E3F0171"/>
    <w:rsid w:val="5E4A09B2"/>
    <w:rsid w:val="5EABB7F8"/>
    <w:rsid w:val="5EB9E93F"/>
    <w:rsid w:val="5ECB46DE"/>
    <w:rsid w:val="5F0F2AEF"/>
    <w:rsid w:val="5F24236B"/>
    <w:rsid w:val="5FF3EDBC"/>
    <w:rsid w:val="603C9143"/>
    <w:rsid w:val="60549CD3"/>
    <w:rsid w:val="60768D2F"/>
    <w:rsid w:val="608C1CBC"/>
    <w:rsid w:val="6093891C"/>
    <w:rsid w:val="609EF0F2"/>
    <w:rsid w:val="60A50592"/>
    <w:rsid w:val="60DA4E49"/>
    <w:rsid w:val="611BF4EB"/>
    <w:rsid w:val="61946EBA"/>
    <w:rsid w:val="626F50FA"/>
    <w:rsid w:val="636D89BE"/>
    <w:rsid w:val="639EAA6C"/>
    <w:rsid w:val="63D89BBD"/>
    <w:rsid w:val="6461048C"/>
    <w:rsid w:val="6464B3AF"/>
    <w:rsid w:val="647AC8D5"/>
    <w:rsid w:val="64A72CDA"/>
    <w:rsid w:val="64D0F5D4"/>
    <w:rsid w:val="64DFBCF3"/>
    <w:rsid w:val="64F468D4"/>
    <w:rsid w:val="64FF5F07"/>
    <w:rsid w:val="65292AC3"/>
    <w:rsid w:val="65310D96"/>
    <w:rsid w:val="6557B0CE"/>
    <w:rsid w:val="65AF9DDF"/>
    <w:rsid w:val="65CA9B7B"/>
    <w:rsid w:val="66008410"/>
    <w:rsid w:val="665CB6AC"/>
    <w:rsid w:val="669B2F68"/>
    <w:rsid w:val="66A9E676"/>
    <w:rsid w:val="66CF81FD"/>
    <w:rsid w:val="66D03D7C"/>
    <w:rsid w:val="66FBA7A9"/>
    <w:rsid w:val="67133E97"/>
    <w:rsid w:val="671F77E5"/>
    <w:rsid w:val="67550F25"/>
    <w:rsid w:val="6797A834"/>
    <w:rsid w:val="679F95BA"/>
    <w:rsid w:val="67C2EC36"/>
    <w:rsid w:val="67EADE3C"/>
    <w:rsid w:val="68015BA6"/>
    <w:rsid w:val="685998C5"/>
    <w:rsid w:val="6872CFAA"/>
    <w:rsid w:val="688A2291"/>
    <w:rsid w:val="699A05B9"/>
    <w:rsid w:val="69C89E75"/>
    <w:rsid w:val="6A2C3C60"/>
    <w:rsid w:val="6A4ED23A"/>
    <w:rsid w:val="6A547F4E"/>
    <w:rsid w:val="6A7EF4DB"/>
    <w:rsid w:val="6ADBDBFC"/>
    <w:rsid w:val="6B35D61A"/>
    <w:rsid w:val="6B4FF785"/>
    <w:rsid w:val="6B63D8F3"/>
    <w:rsid w:val="6B6E1FEE"/>
    <w:rsid w:val="6B8CFD4A"/>
    <w:rsid w:val="6B989A07"/>
    <w:rsid w:val="6BB4F8B0"/>
    <w:rsid w:val="6BC0ECC7"/>
    <w:rsid w:val="6C0E81FA"/>
    <w:rsid w:val="6C5851A0"/>
    <w:rsid w:val="6C6D2ABD"/>
    <w:rsid w:val="6CB84678"/>
    <w:rsid w:val="6CD070B7"/>
    <w:rsid w:val="6D6A603D"/>
    <w:rsid w:val="6D756828"/>
    <w:rsid w:val="6DF42BAD"/>
    <w:rsid w:val="6DFFCF72"/>
    <w:rsid w:val="6E4689FB"/>
    <w:rsid w:val="6E4BC029"/>
    <w:rsid w:val="6E5174A0"/>
    <w:rsid w:val="6E9BCFFE"/>
    <w:rsid w:val="6EB1D82E"/>
    <w:rsid w:val="6EB4FEEC"/>
    <w:rsid w:val="6EC9C948"/>
    <w:rsid w:val="6EE2B9D2"/>
    <w:rsid w:val="6F3F018A"/>
    <w:rsid w:val="6F521217"/>
    <w:rsid w:val="6FDAC990"/>
    <w:rsid w:val="6FFC5A22"/>
    <w:rsid w:val="703725A3"/>
    <w:rsid w:val="70589C4E"/>
    <w:rsid w:val="7082203D"/>
    <w:rsid w:val="70B58CAA"/>
    <w:rsid w:val="70D143D8"/>
    <w:rsid w:val="70D3ABA0"/>
    <w:rsid w:val="70DFAEC8"/>
    <w:rsid w:val="71819518"/>
    <w:rsid w:val="7194B383"/>
    <w:rsid w:val="71BF7424"/>
    <w:rsid w:val="7234E292"/>
    <w:rsid w:val="7274F88A"/>
    <w:rsid w:val="727F0AFE"/>
    <w:rsid w:val="72A57842"/>
    <w:rsid w:val="72A7210B"/>
    <w:rsid w:val="72D90864"/>
    <w:rsid w:val="72E24861"/>
    <w:rsid w:val="72FF3060"/>
    <w:rsid w:val="733FEB76"/>
    <w:rsid w:val="737E0566"/>
    <w:rsid w:val="746343AE"/>
    <w:rsid w:val="7489F55C"/>
    <w:rsid w:val="74A3050C"/>
    <w:rsid w:val="74B13DD2"/>
    <w:rsid w:val="74C0982B"/>
    <w:rsid w:val="74CC1080"/>
    <w:rsid w:val="7582FAB1"/>
    <w:rsid w:val="75B2A3C4"/>
    <w:rsid w:val="75E453A2"/>
    <w:rsid w:val="75FDEC3E"/>
    <w:rsid w:val="7600C0C6"/>
    <w:rsid w:val="763F849C"/>
    <w:rsid w:val="76E38EA1"/>
    <w:rsid w:val="77885B90"/>
    <w:rsid w:val="77B1FD26"/>
    <w:rsid w:val="7804BE55"/>
    <w:rsid w:val="7834AF54"/>
    <w:rsid w:val="792885A7"/>
    <w:rsid w:val="79370D73"/>
    <w:rsid w:val="793DBF2C"/>
    <w:rsid w:val="7991A54C"/>
    <w:rsid w:val="79BEE180"/>
    <w:rsid w:val="7A25340F"/>
    <w:rsid w:val="7A2FDF66"/>
    <w:rsid w:val="7AADD2AA"/>
    <w:rsid w:val="7AED5A46"/>
    <w:rsid w:val="7B2406CB"/>
    <w:rsid w:val="7B2B0F7E"/>
    <w:rsid w:val="7B8057D0"/>
    <w:rsid w:val="7BB48DEF"/>
    <w:rsid w:val="7C068611"/>
    <w:rsid w:val="7C1BFC61"/>
    <w:rsid w:val="7C38ED9E"/>
    <w:rsid w:val="7CB281B3"/>
    <w:rsid w:val="7CB90E27"/>
    <w:rsid w:val="7CBDE801"/>
    <w:rsid w:val="7D85D774"/>
    <w:rsid w:val="7DAA9E3F"/>
    <w:rsid w:val="7DB8CB99"/>
    <w:rsid w:val="7E19E9D2"/>
    <w:rsid w:val="7E37DFA4"/>
    <w:rsid w:val="7E6B582C"/>
    <w:rsid w:val="7EAAA90B"/>
    <w:rsid w:val="7EB1FA59"/>
    <w:rsid w:val="7EDD96A5"/>
    <w:rsid w:val="7F0D7308"/>
    <w:rsid w:val="7F165909"/>
    <w:rsid w:val="7F17ECD7"/>
    <w:rsid w:val="7F1AF07E"/>
    <w:rsid w:val="7F58FC18"/>
    <w:rsid w:val="7FA7A30C"/>
    <w:rsid w:val="7FCC4E7A"/>
    <w:rsid w:val="7FD2CF8E"/>
    <w:rsid w:val="7FD63B3F"/>
    <w:rsid w:val="7FF37664"/>
    <w:rsid w:val="7FFA4FA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D2498"/>
  <w15:docId w15:val="{927A426D-8C0C-4BA2-92BB-3B1D69B25EF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eastAsia="Times New Roman" w:ascii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uiPriority="0"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618F8"/>
    <w:pPr>
      <w:spacing w:after="0" w:line="260" w:lineRule="atLeast"/>
    </w:pPr>
    <w:rPr>
      <w:rFonts w:ascii="Arial"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uiPriority w:val="9"/>
    <w:qFormat/>
    <w:rsid w:val="000D6A2F"/>
    <w:pPr>
      <w:keepNext/>
      <w:numPr>
        <w:numId w:val="1"/>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uiPriority w:val="9"/>
    <w:qFormat/>
    <w:rsid w:val="000D6A2F"/>
    <w:pPr>
      <w:keepNext/>
      <w:numPr>
        <w:ilvl w:val="1"/>
        <w:numId w:val="1"/>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uiPriority w:val="9"/>
    <w:qFormat/>
    <w:rsid w:val="000D6A2F"/>
    <w:pPr>
      <w:keepNext/>
      <w:numPr>
        <w:ilvl w:val="2"/>
        <w:numId w:val="1"/>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0D6A2F"/>
    <w:pPr>
      <w:keepNext/>
      <w:numPr>
        <w:ilvl w:val="3"/>
        <w:numId w:val="1"/>
      </w:numPr>
      <w:spacing w:after="120" w:line="240" w:lineRule="atLeast"/>
      <w:outlineLvl w:val="3"/>
    </w:pPr>
    <w:rPr>
      <w:b/>
    </w:rPr>
  </w:style>
  <w:style w:type="paragraph" w:styleId="Kop5">
    <w:name w:val="heading 5"/>
    <w:basedOn w:val="Standaard"/>
    <w:next w:val="Standaard"/>
    <w:link w:val="Kop5Char"/>
    <w:semiHidden/>
    <w:unhideWhenUsed/>
    <w:qFormat/>
    <w:rsid w:val="003618F8"/>
    <w:pPr>
      <w:tabs>
        <w:tab w:val="num" w:pos="0"/>
      </w:tabs>
      <w:spacing w:after="120" w:line="240" w:lineRule="atLeast"/>
      <w:outlineLvl w:val="4"/>
    </w:pPr>
    <w:rPr>
      <w:b/>
    </w:rPr>
  </w:style>
  <w:style w:type="paragraph" w:styleId="Kop6">
    <w:name w:val="heading 6"/>
    <w:basedOn w:val="Standaard"/>
    <w:next w:val="Standaard"/>
    <w:link w:val="Kop6Char"/>
    <w:semiHidden/>
    <w:unhideWhenUsed/>
    <w:qFormat/>
    <w:rsid w:val="003618F8"/>
    <w:pPr>
      <w:tabs>
        <w:tab w:val="num" w:pos="0"/>
      </w:tabs>
      <w:spacing w:after="120" w:line="240" w:lineRule="atLeast"/>
      <w:outlineLvl w:val="5"/>
    </w:pPr>
    <w:rPr>
      <w:b/>
    </w:rPr>
  </w:style>
  <w:style w:type="paragraph" w:styleId="Kop7">
    <w:name w:val="heading 7"/>
    <w:basedOn w:val="Standaard"/>
    <w:next w:val="Standaard"/>
    <w:link w:val="Kop7Char"/>
    <w:uiPriority w:val="99"/>
    <w:semiHidden/>
    <w:unhideWhenUsed/>
    <w:qFormat/>
    <w:rsid w:val="003618F8"/>
    <w:pPr>
      <w:tabs>
        <w:tab w:val="num" w:pos="0"/>
      </w:tabs>
      <w:spacing w:after="120" w:line="240" w:lineRule="atLeast"/>
      <w:outlineLvl w:val="6"/>
    </w:pPr>
    <w:rPr>
      <w:b/>
    </w:rPr>
  </w:style>
  <w:style w:type="paragraph" w:styleId="Kop8">
    <w:name w:val="heading 8"/>
    <w:basedOn w:val="Standaard"/>
    <w:next w:val="Standaard"/>
    <w:link w:val="Kop8Char"/>
    <w:uiPriority w:val="99"/>
    <w:semiHidden/>
    <w:unhideWhenUsed/>
    <w:qFormat/>
    <w:rsid w:val="003618F8"/>
    <w:pPr>
      <w:tabs>
        <w:tab w:val="num" w:pos="0"/>
      </w:tabs>
      <w:spacing w:after="120" w:line="240" w:lineRule="atLeast"/>
      <w:outlineLvl w:val="7"/>
    </w:pPr>
    <w:rPr>
      <w:b/>
    </w:rPr>
  </w:style>
  <w:style w:type="paragraph" w:styleId="Kop9">
    <w:name w:val="heading 9"/>
    <w:basedOn w:val="Standaard"/>
    <w:next w:val="Standaard"/>
    <w:link w:val="Kop9Char"/>
    <w:uiPriority w:val="99"/>
    <w:semiHidden/>
    <w:unhideWhenUsed/>
    <w:qFormat/>
    <w:rsid w:val="003618F8"/>
    <w:pPr>
      <w:tabs>
        <w:tab w:val="num" w:pos="0"/>
      </w:tabs>
      <w:spacing w:after="120" w:line="240" w:lineRule="atLeast"/>
      <w:outlineLvl w:val="8"/>
    </w:pPr>
    <w:rPr>
      <w:b/>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0 Char,1 Char,Activité Char,Contrat 1 Char,H1 Char,Header1 Char,Hoofdstuk Char,I Char,II+ Char1,L Char,L1 Char,Level 1 Topic Heading Char,Level 1 Topic Heading1 Char,Level 1 Topic Heading2 Char,Level 1 Topic Heading3 Char,Titre 11 Char"/>
    <w:basedOn w:val="Standaardalinea-lettertype"/>
    <w:link w:val="Kop1"/>
    <w:rsid w:val="000D6A2F"/>
    <w:rPr>
      <w:rFonts w:ascii="Arial" w:hAnsi="Arial" w:cs="Times New Roman"/>
      <w:b/>
      <w:kern w:val="28"/>
      <w:sz w:val="20"/>
      <w:szCs w:val="20"/>
      <w:lang w:eastAsia="nl-NL"/>
    </w:rPr>
  </w:style>
  <w:style w:type="character" w:styleId="Kop2Char" w:customStyle="1">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uiPriority w:val="9"/>
    <w:rsid w:val="000D6A2F"/>
    <w:rPr>
      <w:rFonts w:ascii="Arial" w:hAnsi="Arial" w:cs="Times New Roman"/>
      <w:b/>
      <w:sz w:val="20"/>
      <w:szCs w:val="20"/>
      <w:lang w:eastAsia="nl-NL"/>
    </w:rPr>
  </w:style>
  <w:style w:type="character" w:styleId="Kop3Char" w:customStyle="1">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0D6A2F"/>
    <w:rPr>
      <w:rFonts w:ascii="Arial" w:hAnsi="Arial" w:cs="Times New Roman"/>
      <w:b/>
      <w:sz w:val="20"/>
      <w:szCs w:val="20"/>
      <w:lang w:eastAsia="nl-NL"/>
    </w:rPr>
  </w:style>
  <w:style w:type="character" w:styleId="Kop4Char" w:customStyle="1">
    <w:name w:val="Kop 4 Char"/>
    <w:aliases w:val="-Tussenkop Char,Kop 4a Char,Kop 4a Char Char Char,Level 2 - a Char,Sub4 Char,TbsKop 4 Char"/>
    <w:basedOn w:val="Standaardalinea-lettertype"/>
    <w:link w:val="Kop4"/>
    <w:rsid w:val="000D6A2F"/>
    <w:rPr>
      <w:rFonts w:ascii="Arial" w:hAnsi="Arial" w:cs="Times New Roman"/>
      <w:b/>
      <w:sz w:val="20"/>
      <w:szCs w:val="20"/>
      <w:lang w:eastAsia="nl-NL"/>
    </w:rPr>
  </w:style>
  <w:style w:type="character" w:styleId="Kop5Char" w:customStyle="1">
    <w:name w:val="Kop 5 Char"/>
    <w:basedOn w:val="Standaardalinea-lettertype"/>
    <w:link w:val="Kop5"/>
    <w:semiHidden/>
    <w:rsid w:val="003618F8"/>
    <w:rPr>
      <w:rFonts w:ascii="Arial" w:hAnsi="Arial" w:cs="Times New Roman"/>
      <w:b/>
      <w:sz w:val="20"/>
      <w:szCs w:val="20"/>
      <w:lang w:eastAsia="nl-NL"/>
    </w:rPr>
  </w:style>
  <w:style w:type="character" w:styleId="Kop6Char" w:customStyle="1">
    <w:name w:val="Kop 6 Char"/>
    <w:basedOn w:val="Standaardalinea-lettertype"/>
    <w:link w:val="Kop6"/>
    <w:semiHidden/>
    <w:rsid w:val="003618F8"/>
    <w:rPr>
      <w:rFonts w:ascii="Arial" w:hAnsi="Arial" w:cs="Times New Roman"/>
      <w:b/>
      <w:sz w:val="20"/>
      <w:szCs w:val="20"/>
      <w:lang w:eastAsia="nl-NL"/>
    </w:rPr>
  </w:style>
  <w:style w:type="character" w:styleId="Kop7Char" w:customStyle="1">
    <w:name w:val="Kop 7 Char"/>
    <w:basedOn w:val="Standaardalinea-lettertype"/>
    <w:link w:val="Kop7"/>
    <w:uiPriority w:val="99"/>
    <w:semiHidden/>
    <w:rsid w:val="003618F8"/>
    <w:rPr>
      <w:rFonts w:ascii="Arial" w:hAnsi="Arial" w:cs="Times New Roman"/>
      <w:b/>
      <w:sz w:val="20"/>
      <w:szCs w:val="20"/>
      <w:lang w:eastAsia="nl-NL"/>
    </w:rPr>
  </w:style>
  <w:style w:type="character" w:styleId="Kop8Char" w:customStyle="1">
    <w:name w:val="Kop 8 Char"/>
    <w:basedOn w:val="Standaardalinea-lettertype"/>
    <w:link w:val="Kop8"/>
    <w:uiPriority w:val="99"/>
    <w:semiHidden/>
    <w:rsid w:val="003618F8"/>
    <w:rPr>
      <w:rFonts w:ascii="Arial" w:hAnsi="Arial" w:cs="Times New Roman"/>
      <w:b/>
      <w:sz w:val="20"/>
      <w:szCs w:val="20"/>
      <w:lang w:eastAsia="nl-NL"/>
    </w:rPr>
  </w:style>
  <w:style w:type="character" w:styleId="Kop9Char" w:customStyle="1">
    <w:name w:val="Kop 9 Char"/>
    <w:basedOn w:val="Standaardalinea-lettertype"/>
    <w:link w:val="Kop9"/>
    <w:uiPriority w:val="99"/>
    <w:semiHidden/>
    <w:rsid w:val="003618F8"/>
    <w:rPr>
      <w:rFonts w:ascii="Arial" w:hAnsi="Arial" w:cs="Times New Roman"/>
      <w:b/>
      <w:sz w:val="20"/>
      <w:szCs w:val="20"/>
      <w:lang w:eastAsia="nl-NL"/>
    </w:rPr>
  </w:style>
  <w:style w:type="character" w:styleId="Hyperlink">
    <w:name w:val="Hyperlink"/>
    <w:uiPriority w:val="99"/>
    <w:unhideWhenUsed/>
    <w:rsid w:val="003618F8"/>
    <w:rPr>
      <w:color w:val="0000FF"/>
      <w:u w:val="single"/>
    </w:rPr>
  </w:style>
  <w:style w:type="character" w:styleId="GevolgdeHyperlink">
    <w:name w:val="FollowedHyperlink"/>
    <w:basedOn w:val="Standaardalinea-lettertype"/>
    <w:uiPriority w:val="99"/>
    <w:semiHidden/>
    <w:unhideWhenUsed/>
    <w:rsid w:val="003618F8"/>
    <w:rPr>
      <w:color w:val="800080" w:themeColor="followedHyperlink"/>
      <w:u w:val="single"/>
    </w:rPr>
  </w:style>
  <w:style w:type="character" w:styleId="Kop1Char1" w:customStyle="1">
    <w:name w:val="Kop 1 Char1"/>
    <w:aliases w:val="1 Char1,Activité Char1,Contrat 1 Char1,H1 Char1,Header1 Char1,Hoofdstuk Char1,II+ Char,Level 1 Topic Heading Char1,Level 1 Topic Heading1 Char1,Titre 11 Char1,h1 Char1,hoofdstuk Char1,stydde Char1,t1 Char1,t1.T1 Char1,t1.T1.Titre 1 Char1"/>
    <w:basedOn w:val="Standaardalinea-lettertype"/>
    <w:rsid w:val="003618F8"/>
    <w:rPr>
      <w:rFonts w:asciiTheme="majorHAnsi" w:hAnsiTheme="majorHAnsi" w:eastAsiaTheme="majorEastAsia" w:cstheme="majorBidi"/>
      <w:color w:val="365F91" w:themeColor="accent1" w:themeShade="BF"/>
      <w:sz w:val="32"/>
      <w:szCs w:val="32"/>
    </w:rPr>
  </w:style>
  <w:style w:type="character" w:styleId="Kop2Char1" w:customStyle="1">
    <w:name w:val="Kop 2 Char1"/>
    <w:aliases w:val="2 Char1,Fonctionnalité Char1,H2 Char1,HD2 Char1,Heading 2 Hidden Char1,Paragraaf Char1,Paragraaf1 Char1,Reset numbering Char1,Titre 21 Char1,h2 Char1,header 2 Char1,k2 Char Char1,k2 Char2,paragraaf Char1,paragraphe Char1,t2.T2 Char1,tt Char"/>
    <w:basedOn w:val="Standaardalinea-lettertype"/>
    <w:semiHidden/>
    <w:rsid w:val="003618F8"/>
    <w:rPr>
      <w:rFonts w:asciiTheme="majorHAnsi" w:hAnsiTheme="majorHAnsi" w:eastAsiaTheme="majorEastAsia" w:cstheme="majorBidi"/>
      <w:color w:val="365F91" w:themeColor="accent1" w:themeShade="BF"/>
      <w:sz w:val="26"/>
      <w:szCs w:val="26"/>
    </w:rPr>
  </w:style>
  <w:style w:type="character" w:styleId="Kop3Char1" w:customStyle="1">
    <w:name w:val="Kop 3 Char1"/>
    <w:aliases w:val="3 Char1,3scr Char1,Episteem PvA Kop 3 Char1,H3 Char1,Heading 3 - old Char1,Heading 3a Char1,Level 1 - 1 Char1,Proposa Char1,Section Char1,Subparagraaf Char1,Titre 31 Char1,h3 Char1,header 3 Char1,subparagraaf Char1,t3 Char1,t3.T3 Char1"/>
    <w:basedOn w:val="Standaardalinea-lettertype"/>
    <w:semiHidden/>
    <w:rsid w:val="003618F8"/>
    <w:rPr>
      <w:rFonts w:asciiTheme="majorHAnsi" w:hAnsiTheme="majorHAnsi" w:eastAsiaTheme="majorEastAsia" w:cstheme="majorBidi"/>
      <w:color w:val="243F60" w:themeColor="accent1" w:themeShade="7F"/>
      <w:sz w:val="24"/>
      <w:szCs w:val="24"/>
    </w:rPr>
  </w:style>
  <w:style w:type="character" w:styleId="Kop4Char1" w:customStyle="1">
    <w:name w:val="Kop 4 Char1"/>
    <w:aliases w:val="-Tussenkop Char1,Kop 4a Char Char Char1,Kop 4a Char1,Level 2 - a Char1,Sub4 Char1,TbsKop 4 Char1"/>
    <w:basedOn w:val="Standaardalinea-lettertype"/>
    <w:semiHidden/>
    <w:rsid w:val="003618F8"/>
    <w:rPr>
      <w:rFonts w:asciiTheme="majorHAnsi" w:hAnsiTheme="majorHAnsi" w:eastAsiaTheme="majorEastAsia" w:cstheme="majorBidi"/>
      <w:i/>
      <w:iCs/>
      <w:color w:val="365F91" w:themeColor="accent1" w:themeShade="BF"/>
    </w:rPr>
  </w:style>
  <w:style w:type="paragraph" w:styleId="msonormal0" w:customStyle="1">
    <w:name w:val="msonormal"/>
    <w:basedOn w:val="Standaard"/>
    <w:uiPriority w:val="99"/>
    <w:rsid w:val="003618F8"/>
    <w:pPr>
      <w:spacing w:line="240" w:lineRule="auto"/>
    </w:pPr>
    <w:rPr>
      <w:rFonts w:ascii="Times New Roman" w:hAnsi="Times New Roman" w:eastAsia="Calibri"/>
      <w:sz w:val="24"/>
      <w:szCs w:val="24"/>
    </w:rPr>
  </w:style>
  <w:style w:type="paragraph" w:styleId="Normaalweb">
    <w:name w:val="Normal (Web)"/>
    <w:basedOn w:val="Standaard"/>
    <w:uiPriority w:val="99"/>
    <w:semiHidden/>
    <w:unhideWhenUsed/>
    <w:rsid w:val="003618F8"/>
    <w:pPr>
      <w:spacing w:line="240" w:lineRule="auto"/>
    </w:pPr>
    <w:rPr>
      <w:rFonts w:ascii="Times New Roman" w:hAnsi="Times New Roman" w:eastAsia="Calibri"/>
      <w:sz w:val="24"/>
      <w:szCs w:val="24"/>
    </w:rPr>
  </w:style>
  <w:style w:type="paragraph" w:styleId="Inhopg1">
    <w:name w:val="toc 1"/>
    <w:basedOn w:val="Standaard"/>
    <w:next w:val="Standaard"/>
    <w:autoRedefine/>
    <w:uiPriority w:val="39"/>
    <w:unhideWhenUsed/>
    <w:rsid w:val="003618F8"/>
  </w:style>
  <w:style w:type="paragraph" w:styleId="Inhopg2">
    <w:name w:val="toc 2"/>
    <w:basedOn w:val="Standaard"/>
    <w:next w:val="Standaard"/>
    <w:autoRedefine/>
    <w:uiPriority w:val="39"/>
    <w:unhideWhenUsed/>
    <w:rsid w:val="003618F8"/>
    <w:pPr>
      <w:ind w:left="200"/>
    </w:pPr>
  </w:style>
  <w:style w:type="paragraph" w:styleId="Inhopg3">
    <w:name w:val="toc 3"/>
    <w:basedOn w:val="Standaard"/>
    <w:next w:val="Standaard"/>
    <w:autoRedefine/>
    <w:uiPriority w:val="39"/>
    <w:unhideWhenUsed/>
    <w:rsid w:val="003618F8"/>
    <w:pPr>
      <w:ind w:left="400"/>
    </w:pPr>
  </w:style>
  <w:style w:type="paragraph" w:styleId="Voetnoottekst">
    <w:name w:val="footnote text"/>
    <w:basedOn w:val="Standaard"/>
    <w:link w:val="VoetnoottekstChar"/>
    <w:uiPriority w:val="99"/>
    <w:semiHidden/>
    <w:unhideWhenUsed/>
    <w:rsid w:val="003618F8"/>
    <w:pPr>
      <w:spacing w:line="240" w:lineRule="auto"/>
    </w:pPr>
  </w:style>
  <w:style w:type="character" w:styleId="VoetnoottekstChar" w:customStyle="1">
    <w:name w:val="Voetnoottekst Char"/>
    <w:basedOn w:val="Standaardalinea-lettertype"/>
    <w:link w:val="Voetnoottekst"/>
    <w:uiPriority w:val="99"/>
    <w:semiHidden/>
    <w:rsid w:val="003618F8"/>
    <w:rPr>
      <w:rFonts w:ascii="Arial" w:hAnsi="Arial" w:cs="Times New Roman"/>
      <w:sz w:val="20"/>
      <w:szCs w:val="20"/>
      <w:lang w:eastAsia="nl-NL"/>
    </w:rPr>
  </w:style>
  <w:style w:type="paragraph" w:styleId="Tekstopmerking">
    <w:name w:val="annotation text"/>
    <w:basedOn w:val="Standaard"/>
    <w:link w:val="TekstopmerkingChar"/>
    <w:uiPriority w:val="99"/>
    <w:unhideWhenUsed/>
    <w:rsid w:val="003618F8"/>
    <w:pPr>
      <w:spacing w:line="240" w:lineRule="auto"/>
    </w:pPr>
    <w:rPr>
      <w:rFonts w:ascii="Times New Roman" w:hAnsi="Times New Roman"/>
    </w:rPr>
  </w:style>
  <w:style w:type="character" w:styleId="TekstopmerkingChar" w:customStyle="1">
    <w:name w:val="Tekst opmerking Char"/>
    <w:basedOn w:val="Standaardalinea-lettertype"/>
    <w:link w:val="Tekstopmerking"/>
    <w:uiPriority w:val="99"/>
    <w:rsid w:val="003618F8"/>
    <w:rPr>
      <w:rFonts w:ascii="Times New Roman" w:hAnsi="Times New Roman" w:cs="Times New Roman"/>
      <w:sz w:val="20"/>
      <w:szCs w:val="20"/>
      <w:lang w:eastAsia="nl-NL"/>
    </w:rPr>
  </w:style>
  <w:style w:type="paragraph" w:styleId="Koptekst">
    <w:name w:val="header"/>
    <w:basedOn w:val="Standaard"/>
    <w:link w:val="KoptekstChar"/>
    <w:uiPriority w:val="99"/>
    <w:unhideWhenUsed/>
    <w:rsid w:val="003618F8"/>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3618F8"/>
    <w:rPr>
      <w:rFonts w:ascii="Arial" w:hAnsi="Arial" w:cs="Times New Roman"/>
      <w:sz w:val="20"/>
      <w:szCs w:val="20"/>
      <w:lang w:eastAsia="nl-NL"/>
    </w:rPr>
  </w:style>
  <w:style w:type="paragraph" w:styleId="Voettekst">
    <w:name w:val="footer"/>
    <w:basedOn w:val="Standaard"/>
    <w:link w:val="VoettekstChar"/>
    <w:uiPriority w:val="99"/>
    <w:unhideWhenUsed/>
    <w:rsid w:val="003618F8"/>
    <w:pPr>
      <w:tabs>
        <w:tab w:val="center" w:pos="4536"/>
        <w:tab w:val="right" w:pos="9072"/>
      </w:tabs>
    </w:pPr>
    <w:rPr>
      <w:sz w:val="16"/>
    </w:rPr>
  </w:style>
  <w:style w:type="character" w:styleId="VoettekstChar" w:customStyle="1">
    <w:name w:val="Voettekst Char"/>
    <w:basedOn w:val="Standaardalinea-lettertype"/>
    <w:link w:val="Voettekst"/>
    <w:uiPriority w:val="99"/>
    <w:rsid w:val="003618F8"/>
    <w:rPr>
      <w:rFonts w:ascii="Arial" w:hAnsi="Arial" w:cs="Times New Roman"/>
      <w:sz w:val="16"/>
      <w:szCs w:val="20"/>
      <w:lang w:eastAsia="nl-NL"/>
    </w:rPr>
  </w:style>
  <w:style w:type="paragraph" w:styleId="Onderwerpvanopmerking">
    <w:name w:val="annotation subject"/>
    <w:basedOn w:val="Tekstopmerking"/>
    <w:next w:val="Tekstopmerking"/>
    <w:link w:val="OnderwerpvanopmerkingChar"/>
    <w:uiPriority w:val="99"/>
    <w:semiHidden/>
    <w:unhideWhenUsed/>
    <w:rsid w:val="003618F8"/>
    <w:rPr>
      <w:rFonts w:ascii="Arial" w:hAnsi="Arial"/>
      <w:b/>
      <w:bCs/>
    </w:rPr>
  </w:style>
  <w:style w:type="character" w:styleId="OnderwerpvanopmerkingChar" w:customStyle="1">
    <w:name w:val="Onderwerp van opmerking Char"/>
    <w:basedOn w:val="TekstopmerkingChar"/>
    <w:link w:val="Onderwerpvanopmerking"/>
    <w:uiPriority w:val="99"/>
    <w:semiHidden/>
    <w:rsid w:val="003618F8"/>
    <w:rPr>
      <w:rFonts w:ascii="Arial" w:hAnsi="Arial" w:cs="Times New Roman"/>
      <w:b/>
      <w:bCs/>
      <w:sz w:val="20"/>
      <w:szCs w:val="20"/>
      <w:lang w:eastAsia="nl-NL"/>
    </w:rPr>
  </w:style>
  <w:style w:type="paragraph" w:styleId="Ballontekst">
    <w:name w:val="Balloon Text"/>
    <w:basedOn w:val="Standaard"/>
    <w:link w:val="BallontekstChar"/>
    <w:uiPriority w:val="99"/>
    <w:semiHidden/>
    <w:unhideWhenUsed/>
    <w:rsid w:val="003618F8"/>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3618F8"/>
    <w:rPr>
      <w:rFonts w:ascii="Tahoma" w:hAnsi="Tahoma" w:cs="Tahoma"/>
      <w:sz w:val="16"/>
      <w:szCs w:val="16"/>
      <w:lang w:eastAsia="nl-NL"/>
    </w:rPr>
  </w:style>
  <w:style w:type="paragraph" w:styleId="Geenafstand">
    <w:name w:val="No Spacing"/>
    <w:link w:val="GeenafstandChar"/>
    <w:uiPriority w:val="1"/>
    <w:qFormat/>
    <w:rsid w:val="003618F8"/>
    <w:pPr>
      <w:spacing w:after="0" w:line="240" w:lineRule="auto"/>
    </w:pPr>
    <w:rPr>
      <w:rFonts w:ascii="Arial" w:hAnsi="Arial" w:cs="Times New Roman"/>
      <w:sz w:val="20"/>
      <w:szCs w:val="20"/>
      <w:lang w:eastAsia="nl-NL"/>
    </w:rPr>
  </w:style>
  <w:style w:type="paragraph" w:styleId="Revisie">
    <w:name w:val="Revision"/>
    <w:uiPriority w:val="99"/>
    <w:semiHidden/>
    <w:rsid w:val="003618F8"/>
    <w:pPr>
      <w:spacing w:after="0" w:line="240" w:lineRule="auto"/>
    </w:pPr>
    <w:rPr>
      <w:rFonts w:ascii="Arial" w:hAnsi="Arial" w:cs="Times New Roman"/>
      <w:sz w:val="20"/>
      <w:szCs w:val="20"/>
      <w:lang w:eastAsia="nl-NL"/>
    </w:rPr>
  </w:style>
  <w:style w:type="character" w:styleId="LijstalineaChar" w:customStyle="1">
    <w:name w:val="Lijstalinea Char"/>
    <w:aliases w:val="-_BOMW Char,Opsomblokjes en substreepjes Char"/>
    <w:link w:val="Lijstalinea"/>
    <w:uiPriority w:val="34"/>
    <w:locked/>
    <w:rsid w:val="00B8684F"/>
    <w:rPr>
      <w:rFonts w:ascii="Arial" w:hAnsi="Arial" w:cs="Arial"/>
      <w:sz w:val="20"/>
    </w:rPr>
  </w:style>
  <w:style w:type="paragraph" w:styleId="Lijstalinea">
    <w:name w:val="List Paragraph"/>
    <w:aliases w:val="-_BOMW,Opsomblokjes en substreepjes"/>
    <w:basedOn w:val="Standaard"/>
    <w:link w:val="LijstalineaChar"/>
    <w:uiPriority w:val="34"/>
    <w:qFormat/>
    <w:rsid w:val="00B8684F"/>
    <w:pPr>
      <w:ind w:left="720"/>
      <w:contextualSpacing/>
    </w:pPr>
    <w:rPr>
      <w:rFonts w:cs="Arial"/>
      <w:szCs w:val="22"/>
      <w:lang w:eastAsia="en-US"/>
    </w:rPr>
  </w:style>
  <w:style w:type="paragraph" w:styleId="Kopvaninhoudsopgave">
    <w:name w:val="TOC Heading"/>
    <w:basedOn w:val="Kop1"/>
    <w:next w:val="Standaard"/>
    <w:uiPriority w:val="39"/>
    <w:semiHidden/>
    <w:unhideWhenUsed/>
    <w:qFormat/>
    <w:rsid w:val="003618F8"/>
    <w:pPr>
      <w:keepLines/>
      <w:numPr>
        <w:numId w:val="0"/>
      </w:numPr>
      <w:spacing w:before="240" w:after="0" w:line="256" w:lineRule="auto"/>
      <w:outlineLvl w:val="9"/>
    </w:pPr>
    <w:rPr>
      <w:rFonts w:ascii="Calibri Light" w:hAnsi="Calibri Light"/>
      <w:b w:val="0"/>
      <w:color w:val="2E74B5"/>
      <w:kern w:val="0"/>
      <w:sz w:val="32"/>
      <w:szCs w:val="32"/>
    </w:rPr>
  </w:style>
  <w:style w:type="character" w:styleId="DiamantopsomChar" w:customStyle="1">
    <w:name w:val="Diamantopsom Char"/>
    <w:link w:val="Diamantopsom"/>
    <w:locked/>
    <w:rsid w:val="003618F8"/>
    <w:rPr>
      <w:rFonts w:ascii="Myriad" w:hAnsi="Myriad"/>
    </w:rPr>
  </w:style>
  <w:style w:type="paragraph" w:styleId="Diamantopsom" w:customStyle="1">
    <w:name w:val="Diamantopsom"/>
    <w:basedOn w:val="Standaard"/>
    <w:link w:val="DiamantopsomChar"/>
    <w:rsid w:val="003618F8"/>
    <w:pPr>
      <w:tabs>
        <w:tab w:val="left" w:pos="295"/>
        <w:tab w:val="num" w:pos="502"/>
      </w:tabs>
      <w:spacing w:line="284" w:lineRule="exact"/>
      <w:ind w:left="437" w:hanging="295"/>
    </w:pPr>
    <w:rPr>
      <w:rFonts w:ascii="Myriad" w:hAnsi="Myriad" w:cstheme="minorBidi"/>
      <w:sz w:val="22"/>
      <w:szCs w:val="22"/>
      <w:lang w:eastAsia="en-US"/>
    </w:rPr>
  </w:style>
  <w:style w:type="character" w:styleId="DefaultChar" w:customStyle="1">
    <w:name w:val="Default Char"/>
    <w:link w:val="Default"/>
    <w:locked/>
    <w:rsid w:val="003618F8"/>
    <w:rPr>
      <w:rFonts w:ascii="Arial" w:hAnsi="Arial" w:cs="Arial"/>
      <w:color w:val="000000"/>
      <w:sz w:val="24"/>
      <w:szCs w:val="24"/>
    </w:rPr>
  </w:style>
  <w:style w:type="paragraph" w:styleId="Default" w:customStyle="1">
    <w:name w:val="Default"/>
    <w:link w:val="DefaultChar"/>
    <w:rsid w:val="003618F8"/>
    <w:pPr>
      <w:autoSpaceDE w:val="0"/>
      <w:autoSpaceDN w:val="0"/>
      <w:adjustRightInd w:val="0"/>
      <w:spacing w:after="0" w:line="240" w:lineRule="auto"/>
    </w:pPr>
    <w:rPr>
      <w:rFonts w:ascii="Arial" w:hAnsi="Arial" w:cs="Arial"/>
      <w:color w:val="000000"/>
      <w:sz w:val="24"/>
      <w:szCs w:val="24"/>
    </w:rPr>
  </w:style>
  <w:style w:type="character" w:styleId="Voetnootmarkering">
    <w:name w:val="footnote reference"/>
    <w:uiPriority w:val="99"/>
    <w:semiHidden/>
    <w:unhideWhenUsed/>
    <w:rsid w:val="003618F8"/>
    <w:rPr>
      <w:vertAlign w:val="superscript"/>
    </w:rPr>
  </w:style>
  <w:style w:type="character" w:styleId="Verwijzingopmerking">
    <w:name w:val="annotation reference"/>
    <w:uiPriority w:val="99"/>
    <w:semiHidden/>
    <w:unhideWhenUsed/>
    <w:rsid w:val="003618F8"/>
    <w:rPr>
      <w:sz w:val="16"/>
      <w:szCs w:val="16"/>
    </w:rPr>
  </w:style>
  <w:style w:type="character" w:styleId="lijn1kop" w:customStyle="1">
    <w:name w:val="lijn1kop"/>
    <w:rsid w:val="003618F8"/>
  </w:style>
  <w:style w:type="character" w:styleId="xpreviewfield1" w:customStyle="1">
    <w:name w:val="xpreviewfield1"/>
    <w:basedOn w:val="Standaardalinea-lettertype"/>
    <w:rsid w:val="003618F8"/>
  </w:style>
  <w:style w:type="character" w:styleId="xpreviewfield" w:customStyle="1">
    <w:name w:val="xpreviewfield"/>
    <w:basedOn w:val="Standaardalinea-lettertype"/>
    <w:rsid w:val="003618F8"/>
  </w:style>
  <w:style w:type="table" w:styleId="Tabelraster8">
    <w:name w:val="Table Grid 8"/>
    <w:basedOn w:val="Standaardtabel"/>
    <w:semiHidden/>
    <w:unhideWhenUsed/>
    <w:rsid w:val="003618F8"/>
    <w:pPr>
      <w:spacing w:after="0" w:line="240" w:lineRule="auto"/>
    </w:pPr>
    <w:rPr>
      <w:rFonts w:ascii="Times New Roman" w:hAnsi="Times New Roman" w:cs="Times New Roman"/>
      <w:sz w:val="20"/>
      <w:szCs w:val="20"/>
      <w:lang w:eastAsia="nl-NL"/>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elraster">
    <w:name w:val="Table Grid"/>
    <w:basedOn w:val="Standaardtabel"/>
    <w:uiPriority w:val="59"/>
    <w:rsid w:val="003618F8"/>
    <w:pPr>
      <w:spacing w:after="0" w:line="240" w:lineRule="auto"/>
    </w:pPr>
    <w:rPr>
      <w:rFonts w:ascii="Calibri" w:hAnsi="Calibri"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kstvantijdelijkeaanduiding">
    <w:name w:val="Placeholder Text"/>
    <w:basedOn w:val="Standaardalinea-lettertype"/>
    <w:uiPriority w:val="99"/>
    <w:semiHidden/>
    <w:rsid w:val="00154312"/>
    <w:rPr>
      <w:color w:val="808080"/>
    </w:rPr>
  </w:style>
  <w:style w:type="character" w:styleId="normaltextrun" w:customStyle="1">
    <w:name w:val="normaltextrun"/>
    <w:basedOn w:val="Standaardalinea-lettertype"/>
    <w:rsid w:val="00124651"/>
  </w:style>
  <w:style w:type="paragraph" w:styleId="Ondertitel">
    <w:name w:val="Subtitle"/>
    <w:basedOn w:val="Standaard"/>
    <w:next w:val="Standaard"/>
    <w:link w:val="OndertitelChar"/>
    <w:qFormat/>
    <w:rsid w:val="0090702B"/>
    <w:pPr>
      <w:numPr>
        <w:ilvl w:val="1"/>
      </w:numPr>
      <w:spacing w:after="160"/>
    </w:pPr>
    <w:rPr>
      <w:rFonts w:asciiTheme="minorHAnsi" w:hAnsiTheme="minorHAnsi" w:eastAsiaTheme="minorEastAsia" w:cstheme="minorBidi"/>
      <w:color w:val="5A5A5A" w:themeColor="text1" w:themeTint="A5"/>
      <w:spacing w:val="15"/>
      <w:sz w:val="22"/>
      <w:szCs w:val="22"/>
    </w:rPr>
  </w:style>
  <w:style w:type="character" w:styleId="OndertitelChar" w:customStyle="1">
    <w:name w:val="Ondertitel Char"/>
    <w:basedOn w:val="Standaardalinea-lettertype"/>
    <w:link w:val="Ondertitel"/>
    <w:rsid w:val="0090702B"/>
    <w:rPr>
      <w:rFonts w:eastAsiaTheme="minorEastAsia"/>
      <w:color w:val="5A5A5A" w:themeColor="text1" w:themeTint="A5"/>
      <w:spacing w:val="15"/>
      <w:lang w:eastAsia="nl-NL"/>
    </w:rPr>
  </w:style>
  <w:style w:type="character" w:styleId="Onopgelostemelding">
    <w:name w:val="Unresolved Mention"/>
    <w:basedOn w:val="Standaardalinea-lettertype"/>
    <w:uiPriority w:val="99"/>
    <w:semiHidden/>
    <w:unhideWhenUsed/>
    <w:rsid w:val="001A30CB"/>
    <w:rPr>
      <w:color w:val="605E5C"/>
      <w:shd w:val="clear" w:color="auto" w:fill="E1DFDD"/>
    </w:rPr>
  </w:style>
  <w:style w:type="character" w:styleId="FontStyle50" w:customStyle="1">
    <w:name w:val="Font Style50"/>
    <w:rsid w:val="006C6301"/>
    <w:rPr>
      <w:rFonts w:ascii="Arial" w:hAnsi="Arial" w:cs="Arial"/>
      <w:color w:val="000000"/>
      <w:sz w:val="16"/>
      <w:szCs w:val="16"/>
    </w:rPr>
  </w:style>
  <w:style w:type="paragraph" w:styleId="Style21" w:customStyle="1">
    <w:name w:val="Style21"/>
    <w:basedOn w:val="Standaard"/>
    <w:rsid w:val="00482580"/>
    <w:pPr>
      <w:spacing w:line="243" w:lineRule="exact"/>
      <w:ind w:right="-306"/>
    </w:pPr>
    <w:rPr>
      <w:rFonts w:cs="Arial"/>
      <w:color w:val="000000"/>
      <w:sz w:val="18"/>
      <w:szCs w:val="18"/>
    </w:rPr>
  </w:style>
  <w:style w:type="paragraph" w:styleId="Style34" w:customStyle="1">
    <w:name w:val="Style34"/>
    <w:basedOn w:val="Standaard"/>
    <w:rsid w:val="00482580"/>
    <w:pPr>
      <w:spacing w:line="300" w:lineRule="atLeast"/>
      <w:ind w:right="-306"/>
    </w:pPr>
    <w:rPr>
      <w:rFonts w:cs="Arial"/>
      <w:color w:val="000000"/>
      <w:sz w:val="18"/>
      <w:szCs w:val="18"/>
    </w:rPr>
  </w:style>
  <w:style w:type="paragraph" w:styleId="Style23" w:customStyle="1">
    <w:name w:val="Style23"/>
    <w:basedOn w:val="Standaard"/>
    <w:rsid w:val="007C03DD"/>
    <w:pPr>
      <w:spacing w:line="259" w:lineRule="exact"/>
      <w:ind w:right="-306" w:hanging="360"/>
    </w:pPr>
    <w:rPr>
      <w:rFonts w:cs="Arial"/>
      <w:color w:val="000000"/>
      <w:sz w:val="18"/>
      <w:szCs w:val="18"/>
    </w:rPr>
  </w:style>
  <w:style w:type="character" w:styleId="FontStyle49" w:customStyle="1">
    <w:name w:val="Font Style49"/>
    <w:rsid w:val="007C03DD"/>
    <w:rPr>
      <w:rFonts w:ascii="Arial" w:hAnsi="Arial" w:cs="Arial"/>
      <w:b/>
      <w:bCs/>
      <w:color w:val="000000"/>
      <w:sz w:val="16"/>
      <w:szCs w:val="16"/>
    </w:rPr>
  </w:style>
  <w:style w:type="paragraph" w:styleId="paragraph" w:customStyle="1">
    <w:name w:val="paragraph"/>
    <w:basedOn w:val="Standaard"/>
    <w:rsid w:val="00F064E2"/>
    <w:pPr>
      <w:spacing w:before="100" w:beforeAutospacing="1" w:after="100" w:afterAutospacing="1" w:line="240" w:lineRule="auto"/>
    </w:pPr>
    <w:rPr>
      <w:rFonts w:ascii="Times New Roman" w:hAnsi="Times New Roman"/>
      <w:sz w:val="24"/>
      <w:szCs w:val="24"/>
    </w:rPr>
  </w:style>
  <w:style w:type="character" w:styleId="eop" w:customStyle="1">
    <w:name w:val="eop"/>
    <w:basedOn w:val="Standaardalinea-lettertype"/>
    <w:rsid w:val="00F064E2"/>
  </w:style>
  <w:style w:type="character" w:styleId="Nadruk">
    <w:name w:val="Emphasis"/>
    <w:basedOn w:val="Standaardalinea-lettertype"/>
    <w:uiPriority w:val="20"/>
    <w:qFormat/>
    <w:rsid w:val="0064238F"/>
    <w:rPr>
      <w:i/>
      <w:iCs/>
    </w:rPr>
  </w:style>
  <w:style w:type="character" w:styleId="GeenafstandChar" w:customStyle="1">
    <w:name w:val="Geen afstand Char"/>
    <w:link w:val="Geenafstand"/>
    <w:uiPriority w:val="1"/>
    <w:locked/>
    <w:rsid w:val="00E736C2"/>
    <w:rPr>
      <w:rFonts w:ascii="Arial" w:hAnsi="Arial" w:cs="Times New Roman"/>
      <w:sz w:val="20"/>
      <w:szCs w:val="20"/>
      <w:lang w:eastAsia="nl-NL"/>
    </w:rPr>
  </w:style>
  <w:style w:type="paragraph" w:styleId="scriptor-listitemlistlist-1ac4a35e-3018-4a6c-983a-123a1250baa91" w:customStyle="1">
    <w:name w:val="scriptor-listitemlist!list-1ac4a35e-3018-4a6c-983a-123a1250baa91"/>
    <w:basedOn w:val="Standaard"/>
    <w:rsid w:val="00250201"/>
    <w:pPr>
      <w:spacing w:after="16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990243">
      <w:bodyDiv w:val="1"/>
      <w:marLeft w:val="0"/>
      <w:marRight w:val="0"/>
      <w:marTop w:val="0"/>
      <w:marBottom w:val="0"/>
      <w:divBdr>
        <w:top w:val="none" w:sz="0" w:space="0" w:color="auto"/>
        <w:left w:val="none" w:sz="0" w:space="0" w:color="auto"/>
        <w:bottom w:val="none" w:sz="0" w:space="0" w:color="auto"/>
        <w:right w:val="none" w:sz="0" w:space="0" w:color="auto"/>
      </w:divBdr>
    </w:div>
    <w:div w:id="337972959">
      <w:bodyDiv w:val="1"/>
      <w:marLeft w:val="0"/>
      <w:marRight w:val="0"/>
      <w:marTop w:val="0"/>
      <w:marBottom w:val="0"/>
      <w:divBdr>
        <w:top w:val="none" w:sz="0" w:space="0" w:color="auto"/>
        <w:left w:val="none" w:sz="0" w:space="0" w:color="auto"/>
        <w:bottom w:val="none" w:sz="0" w:space="0" w:color="auto"/>
        <w:right w:val="none" w:sz="0" w:space="0" w:color="auto"/>
      </w:divBdr>
    </w:div>
    <w:div w:id="374550536">
      <w:bodyDiv w:val="1"/>
      <w:marLeft w:val="0"/>
      <w:marRight w:val="0"/>
      <w:marTop w:val="0"/>
      <w:marBottom w:val="0"/>
      <w:divBdr>
        <w:top w:val="none" w:sz="0" w:space="0" w:color="auto"/>
        <w:left w:val="none" w:sz="0" w:space="0" w:color="auto"/>
        <w:bottom w:val="none" w:sz="0" w:space="0" w:color="auto"/>
        <w:right w:val="none" w:sz="0" w:space="0" w:color="auto"/>
      </w:divBdr>
    </w:div>
    <w:div w:id="392582559">
      <w:bodyDiv w:val="1"/>
      <w:marLeft w:val="0"/>
      <w:marRight w:val="0"/>
      <w:marTop w:val="0"/>
      <w:marBottom w:val="0"/>
      <w:divBdr>
        <w:top w:val="none" w:sz="0" w:space="0" w:color="auto"/>
        <w:left w:val="none" w:sz="0" w:space="0" w:color="auto"/>
        <w:bottom w:val="none" w:sz="0" w:space="0" w:color="auto"/>
        <w:right w:val="none" w:sz="0" w:space="0" w:color="auto"/>
      </w:divBdr>
    </w:div>
    <w:div w:id="446774905">
      <w:bodyDiv w:val="1"/>
      <w:marLeft w:val="0"/>
      <w:marRight w:val="0"/>
      <w:marTop w:val="0"/>
      <w:marBottom w:val="0"/>
      <w:divBdr>
        <w:top w:val="none" w:sz="0" w:space="0" w:color="auto"/>
        <w:left w:val="none" w:sz="0" w:space="0" w:color="auto"/>
        <w:bottom w:val="none" w:sz="0" w:space="0" w:color="auto"/>
        <w:right w:val="none" w:sz="0" w:space="0" w:color="auto"/>
      </w:divBdr>
      <w:divsChild>
        <w:div w:id="1299460472">
          <w:marLeft w:val="0"/>
          <w:marRight w:val="0"/>
          <w:marTop w:val="0"/>
          <w:marBottom w:val="0"/>
          <w:divBdr>
            <w:top w:val="none" w:sz="0" w:space="0" w:color="auto"/>
            <w:left w:val="none" w:sz="0" w:space="0" w:color="auto"/>
            <w:bottom w:val="none" w:sz="0" w:space="0" w:color="auto"/>
            <w:right w:val="none" w:sz="0" w:space="0" w:color="auto"/>
          </w:divBdr>
        </w:div>
      </w:divsChild>
    </w:div>
    <w:div w:id="530388076">
      <w:bodyDiv w:val="1"/>
      <w:marLeft w:val="0"/>
      <w:marRight w:val="0"/>
      <w:marTop w:val="0"/>
      <w:marBottom w:val="0"/>
      <w:divBdr>
        <w:top w:val="none" w:sz="0" w:space="0" w:color="auto"/>
        <w:left w:val="none" w:sz="0" w:space="0" w:color="auto"/>
        <w:bottom w:val="none" w:sz="0" w:space="0" w:color="auto"/>
        <w:right w:val="none" w:sz="0" w:space="0" w:color="auto"/>
      </w:divBdr>
    </w:div>
    <w:div w:id="714886912">
      <w:bodyDiv w:val="1"/>
      <w:marLeft w:val="0"/>
      <w:marRight w:val="0"/>
      <w:marTop w:val="0"/>
      <w:marBottom w:val="0"/>
      <w:divBdr>
        <w:top w:val="none" w:sz="0" w:space="0" w:color="auto"/>
        <w:left w:val="none" w:sz="0" w:space="0" w:color="auto"/>
        <w:bottom w:val="none" w:sz="0" w:space="0" w:color="auto"/>
        <w:right w:val="none" w:sz="0" w:space="0" w:color="auto"/>
      </w:divBdr>
    </w:div>
    <w:div w:id="826939672">
      <w:bodyDiv w:val="1"/>
      <w:marLeft w:val="0"/>
      <w:marRight w:val="0"/>
      <w:marTop w:val="0"/>
      <w:marBottom w:val="0"/>
      <w:divBdr>
        <w:top w:val="none" w:sz="0" w:space="0" w:color="auto"/>
        <w:left w:val="none" w:sz="0" w:space="0" w:color="auto"/>
        <w:bottom w:val="none" w:sz="0" w:space="0" w:color="auto"/>
        <w:right w:val="none" w:sz="0" w:space="0" w:color="auto"/>
      </w:divBdr>
      <w:divsChild>
        <w:div w:id="2138833592">
          <w:marLeft w:val="0"/>
          <w:marRight w:val="0"/>
          <w:marTop w:val="0"/>
          <w:marBottom w:val="0"/>
          <w:divBdr>
            <w:top w:val="none" w:sz="0" w:space="0" w:color="auto"/>
            <w:left w:val="none" w:sz="0" w:space="0" w:color="auto"/>
            <w:bottom w:val="none" w:sz="0" w:space="0" w:color="auto"/>
            <w:right w:val="none" w:sz="0" w:space="0" w:color="auto"/>
          </w:divBdr>
          <w:divsChild>
            <w:div w:id="1656449345">
              <w:marLeft w:val="0"/>
              <w:marRight w:val="0"/>
              <w:marTop w:val="0"/>
              <w:marBottom w:val="450"/>
              <w:divBdr>
                <w:top w:val="none" w:sz="0" w:space="0" w:color="auto"/>
                <w:left w:val="none" w:sz="0" w:space="0" w:color="auto"/>
                <w:bottom w:val="none" w:sz="0" w:space="0" w:color="auto"/>
                <w:right w:val="none" w:sz="0" w:space="0" w:color="auto"/>
              </w:divBdr>
              <w:divsChild>
                <w:div w:id="1177767580">
                  <w:marLeft w:val="0"/>
                  <w:marRight w:val="0"/>
                  <w:marTop w:val="0"/>
                  <w:marBottom w:val="0"/>
                  <w:divBdr>
                    <w:top w:val="none" w:sz="0" w:space="0" w:color="auto"/>
                    <w:left w:val="none" w:sz="0" w:space="0" w:color="auto"/>
                    <w:bottom w:val="none" w:sz="0" w:space="0" w:color="auto"/>
                    <w:right w:val="none" w:sz="0" w:space="0" w:color="auto"/>
                  </w:divBdr>
                  <w:divsChild>
                    <w:div w:id="1691102593">
                      <w:marLeft w:val="0"/>
                      <w:marRight w:val="0"/>
                      <w:marTop w:val="0"/>
                      <w:marBottom w:val="0"/>
                      <w:divBdr>
                        <w:top w:val="none" w:sz="0" w:space="0" w:color="auto"/>
                        <w:left w:val="none" w:sz="0" w:space="0" w:color="auto"/>
                        <w:bottom w:val="none" w:sz="0" w:space="0" w:color="auto"/>
                        <w:right w:val="none" w:sz="0" w:space="0" w:color="auto"/>
                      </w:divBdr>
                      <w:divsChild>
                        <w:div w:id="114839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936460">
      <w:bodyDiv w:val="1"/>
      <w:marLeft w:val="0"/>
      <w:marRight w:val="0"/>
      <w:marTop w:val="0"/>
      <w:marBottom w:val="0"/>
      <w:divBdr>
        <w:top w:val="none" w:sz="0" w:space="0" w:color="auto"/>
        <w:left w:val="none" w:sz="0" w:space="0" w:color="auto"/>
        <w:bottom w:val="none" w:sz="0" w:space="0" w:color="auto"/>
        <w:right w:val="none" w:sz="0" w:space="0" w:color="auto"/>
      </w:divBdr>
    </w:div>
    <w:div w:id="890534217">
      <w:bodyDiv w:val="1"/>
      <w:marLeft w:val="0"/>
      <w:marRight w:val="0"/>
      <w:marTop w:val="0"/>
      <w:marBottom w:val="0"/>
      <w:divBdr>
        <w:top w:val="none" w:sz="0" w:space="0" w:color="auto"/>
        <w:left w:val="none" w:sz="0" w:space="0" w:color="auto"/>
        <w:bottom w:val="none" w:sz="0" w:space="0" w:color="auto"/>
        <w:right w:val="none" w:sz="0" w:space="0" w:color="auto"/>
      </w:divBdr>
    </w:div>
    <w:div w:id="900949258">
      <w:bodyDiv w:val="1"/>
      <w:marLeft w:val="0"/>
      <w:marRight w:val="0"/>
      <w:marTop w:val="0"/>
      <w:marBottom w:val="0"/>
      <w:divBdr>
        <w:top w:val="none" w:sz="0" w:space="0" w:color="auto"/>
        <w:left w:val="none" w:sz="0" w:space="0" w:color="auto"/>
        <w:bottom w:val="none" w:sz="0" w:space="0" w:color="auto"/>
        <w:right w:val="none" w:sz="0" w:space="0" w:color="auto"/>
      </w:divBdr>
    </w:div>
    <w:div w:id="973294921">
      <w:bodyDiv w:val="1"/>
      <w:marLeft w:val="0"/>
      <w:marRight w:val="0"/>
      <w:marTop w:val="0"/>
      <w:marBottom w:val="0"/>
      <w:divBdr>
        <w:top w:val="none" w:sz="0" w:space="0" w:color="auto"/>
        <w:left w:val="none" w:sz="0" w:space="0" w:color="auto"/>
        <w:bottom w:val="none" w:sz="0" w:space="0" w:color="auto"/>
        <w:right w:val="none" w:sz="0" w:space="0" w:color="auto"/>
      </w:divBdr>
    </w:div>
    <w:div w:id="993021956">
      <w:bodyDiv w:val="1"/>
      <w:marLeft w:val="0"/>
      <w:marRight w:val="0"/>
      <w:marTop w:val="0"/>
      <w:marBottom w:val="0"/>
      <w:divBdr>
        <w:top w:val="none" w:sz="0" w:space="0" w:color="auto"/>
        <w:left w:val="none" w:sz="0" w:space="0" w:color="auto"/>
        <w:bottom w:val="none" w:sz="0" w:space="0" w:color="auto"/>
        <w:right w:val="none" w:sz="0" w:space="0" w:color="auto"/>
      </w:divBdr>
    </w:div>
    <w:div w:id="1081754021">
      <w:bodyDiv w:val="1"/>
      <w:marLeft w:val="0"/>
      <w:marRight w:val="0"/>
      <w:marTop w:val="0"/>
      <w:marBottom w:val="0"/>
      <w:divBdr>
        <w:top w:val="none" w:sz="0" w:space="0" w:color="auto"/>
        <w:left w:val="none" w:sz="0" w:space="0" w:color="auto"/>
        <w:bottom w:val="none" w:sz="0" w:space="0" w:color="auto"/>
        <w:right w:val="none" w:sz="0" w:space="0" w:color="auto"/>
      </w:divBdr>
      <w:divsChild>
        <w:div w:id="1344169889">
          <w:marLeft w:val="0"/>
          <w:marRight w:val="0"/>
          <w:marTop w:val="0"/>
          <w:marBottom w:val="0"/>
          <w:divBdr>
            <w:top w:val="none" w:sz="0" w:space="0" w:color="auto"/>
            <w:left w:val="none" w:sz="0" w:space="0" w:color="auto"/>
            <w:bottom w:val="none" w:sz="0" w:space="0" w:color="auto"/>
            <w:right w:val="none" w:sz="0" w:space="0" w:color="auto"/>
          </w:divBdr>
          <w:divsChild>
            <w:div w:id="854419100">
              <w:marLeft w:val="0"/>
              <w:marRight w:val="0"/>
              <w:marTop w:val="0"/>
              <w:marBottom w:val="0"/>
              <w:divBdr>
                <w:top w:val="none" w:sz="0" w:space="0" w:color="auto"/>
                <w:left w:val="none" w:sz="0" w:space="0" w:color="auto"/>
                <w:bottom w:val="none" w:sz="0" w:space="0" w:color="auto"/>
                <w:right w:val="none" w:sz="0" w:space="0" w:color="auto"/>
              </w:divBdr>
            </w:div>
            <w:div w:id="194124457">
              <w:marLeft w:val="0"/>
              <w:marRight w:val="0"/>
              <w:marTop w:val="0"/>
              <w:marBottom w:val="0"/>
              <w:divBdr>
                <w:top w:val="none" w:sz="0" w:space="0" w:color="auto"/>
                <w:left w:val="none" w:sz="0" w:space="0" w:color="auto"/>
                <w:bottom w:val="none" w:sz="0" w:space="0" w:color="auto"/>
                <w:right w:val="none" w:sz="0" w:space="0" w:color="auto"/>
              </w:divBdr>
            </w:div>
            <w:div w:id="1728529747">
              <w:marLeft w:val="0"/>
              <w:marRight w:val="0"/>
              <w:marTop w:val="0"/>
              <w:marBottom w:val="0"/>
              <w:divBdr>
                <w:top w:val="none" w:sz="0" w:space="0" w:color="auto"/>
                <w:left w:val="none" w:sz="0" w:space="0" w:color="auto"/>
                <w:bottom w:val="none" w:sz="0" w:space="0" w:color="auto"/>
                <w:right w:val="none" w:sz="0" w:space="0" w:color="auto"/>
              </w:divBdr>
            </w:div>
            <w:div w:id="571819204">
              <w:marLeft w:val="0"/>
              <w:marRight w:val="0"/>
              <w:marTop w:val="0"/>
              <w:marBottom w:val="0"/>
              <w:divBdr>
                <w:top w:val="none" w:sz="0" w:space="0" w:color="auto"/>
                <w:left w:val="none" w:sz="0" w:space="0" w:color="auto"/>
                <w:bottom w:val="none" w:sz="0" w:space="0" w:color="auto"/>
                <w:right w:val="none" w:sz="0" w:space="0" w:color="auto"/>
              </w:divBdr>
            </w:div>
            <w:div w:id="757600470">
              <w:marLeft w:val="0"/>
              <w:marRight w:val="0"/>
              <w:marTop w:val="0"/>
              <w:marBottom w:val="0"/>
              <w:divBdr>
                <w:top w:val="none" w:sz="0" w:space="0" w:color="auto"/>
                <w:left w:val="none" w:sz="0" w:space="0" w:color="auto"/>
                <w:bottom w:val="none" w:sz="0" w:space="0" w:color="auto"/>
                <w:right w:val="none" w:sz="0" w:space="0" w:color="auto"/>
              </w:divBdr>
            </w:div>
            <w:div w:id="2017270202">
              <w:marLeft w:val="0"/>
              <w:marRight w:val="0"/>
              <w:marTop w:val="0"/>
              <w:marBottom w:val="0"/>
              <w:divBdr>
                <w:top w:val="none" w:sz="0" w:space="0" w:color="auto"/>
                <w:left w:val="none" w:sz="0" w:space="0" w:color="auto"/>
                <w:bottom w:val="none" w:sz="0" w:space="0" w:color="auto"/>
                <w:right w:val="none" w:sz="0" w:space="0" w:color="auto"/>
              </w:divBdr>
            </w:div>
            <w:div w:id="2091465816">
              <w:marLeft w:val="0"/>
              <w:marRight w:val="0"/>
              <w:marTop w:val="0"/>
              <w:marBottom w:val="0"/>
              <w:divBdr>
                <w:top w:val="none" w:sz="0" w:space="0" w:color="auto"/>
                <w:left w:val="none" w:sz="0" w:space="0" w:color="auto"/>
                <w:bottom w:val="none" w:sz="0" w:space="0" w:color="auto"/>
                <w:right w:val="none" w:sz="0" w:space="0" w:color="auto"/>
              </w:divBdr>
            </w:div>
            <w:div w:id="147671157">
              <w:marLeft w:val="0"/>
              <w:marRight w:val="0"/>
              <w:marTop w:val="0"/>
              <w:marBottom w:val="0"/>
              <w:divBdr>
                <w:top w:val="none" w:sz="0" w:space="0" w:color="auto"/>
                <w:left w:val="none" w:sz="0" w:space="0" w:color="auto"/>
                <w:bottom w:val="none" w:sz="0" w:space="0" w:color="auto"/>
                <w:right w:val="none" w:sz="0" w:space="0" w:color="auto"/>
              </w:divBdr>
            </w:div>
            <w:div w:id="1366633338">
              <w:marLeft w:val="0"/>
              <w:marRight w:val="0"/>
              <w:marTop w:val="0"/>
              <w:marBottom w:val="0"/>
              <w:divBdr>
                <w:top w:val="none" w:sz="0" w:space="0" w:color="auto"/>
                <w:left w:val="none" w:sz="0" w:space="0" w:color="auto"/>
                <w:bottom w:val="none" w:sz="0" w:space="0" w:color="auto"/>
                <w:right w:val="none" w:sz="0" w:space="0" w:color="auto"/>
              </w:divBdr>
            </w:div>
            <w:div w:id="1976565988">
              <w:marLeft w:val="0"/>
              <w:marRight w:val="0"/>
              <w:marTop w:val="0"/>
              <w:marBottom w:val="0"/>
              <w:divBdr>
                <w:top w:val="none" w:sz="0" w:space="0" w:color="auto"/>
                <w:left w:val="none" w:sz="0" w:space="0" w:color="auto"/>
                <w:bottom w:val="none" w:sz="0" w:space="0" w:color="auto"/>
                <w:right w:val="none" w:sz="0" w:space="0" w:color="auto"/>
              </w:divBdr>
            </w:div>
            <w:div w:id="600183116">
              <w:marLeft w:val="0"/>
              <w:marRight w:val="0"/>
              <w:marTop w:val="0"/>
              <w:marBottom w:val="0"/>
              <w:divBdr>
                <w:top w:val="none" w:sz="0" w:space="0" w:color="auto"/>
                <w:left w:val="none" w:sz="0" w:space="0" w:color="auto"/>
                <w:bottom w:val="none" w:sz="0" w:space="0" w:color="auto"/>
                <w:right w:val="none" w:sz="0" w:space="0" w:color="auto"/>
              </w:divBdr>
            </w:div>
            <w:div w:id="673845395">
              <w:marLeft w:val="0"/>
              <w:marRight w:val="0"/>
              <w:marTop w:val="0"/>
              <w:marBottom w:val="0"/>
              <w:divBdr>
                <w:top w:val="none" w:sz="0" w:space="0" w:color="auto"/>
                <w:left w:val="none" w:sz="0" w:space="0" w:color="auto"/>
                <w:bottom w:val="none" w:sz="0" w:space="0" w:color="auto"/>
                <w:right w:val="none" w:sz="0" w:space="0" w:color="auto"/>
              </w:divBdr>
            </w:div>
            <w:div w:id="1533763393">
              <w:marLeft w:val="0"/>
              <w:marRight w:val="0"/>
              <w:marTop w:val="0"/>
              <w:marBottom w:val="0"/>
              <w:divBdr>
                <w:top w:val="none" w:sz="0" w:space="0" w:color="auto"/>
                <w:left w:val="none" w:sz="0" w:space="0" w:color="auto"/>
                <w:bottom w:val="none" w:sz="0" w:space="0" w:color="auto"/>
                <w:right w:val="none" w:sz="0" w:space="0" w:color="auto"/>
              </w:divBdr>
            </w:div>
            <w:div w:id="1940138843">
              <w:marLeft w:val="0"/>
              <w:marRight w:val="0"/>
              <w:marTop w:val="0"/>
              <w:marBottom w:val="0"/>
              <w:divBdr>
                <w:top w:val="none" w:sz="0" w:space="0" w:color="auto"/>
                <w:left w:val="none" w:sz="0" w:space="0" w:color="auto"/>
                <w:bottom w:val="none" w:sz="0" w:space="0" w:color="auto"/>
                <w:right w:val="none" w:sz="0" w:space="0" w:color="auto"/>
              </w:divBdr>
            </w:div>
          </w:divsChild>
        </w:div>
        <w:div w:id="661354176">
          <w:marLeft w:val="0"/>
          <w:marRight w:val="0"/>
          <w:marTop w:val="0"/>
          <w:marBottom w:val="0"/>
          <w:divBdr>
            <w:top w:val="none" w:sz="0" w:space="0" w:color="auto"/>
            <w:left w:val="none" w:sz="0" w:space="0" w:color="auto"/>
            <w:bottom w:val="none" w:sz="0" w:space="0" w:color="auto"/>
            <w:right w:val="none" w:sz="0" w:space="0" w:color="auto"/>
          </w:divBdr>
          <w:divsChild>
            <w:div w:id="284165333">
              <w:marLeft w:val="0"/>
              <w:marRight w:val="0"/>
              <w:marTop w:val="0"/>
              <w:marBottom w:val="0"/>
              <w:divBdr>
                <w:top w:val="none" w:sz="0" w:space="0" w:color="auto"/>
                <w:left w:val="none" w:sz="0" w:space="0" w:color="auto"/>
                <w:bottom w:val="none" w:sz="0" w:space="0" w:color="auto"/>
                <w:right w:val="none" w:sz="0" w:space="0" w:color="auto"/>
              </w:divBdr>
            </w:div>
            <w:div w:id="965500517">
              <w:marLeft w:val="0"/>
              <w:marRight w:val="0"/>
              <w:marTop w:val="0"/>
              <w:marBottom w:val="0"/>
              <w:divBdr>
                <w:top w:val="none" w:sz="0" w:space="0" w:color="auto"/>
                <w:left w:val="none" w:sz="0" w:space="0" w:color="auto"/>
                <w:bottom w:val="none" w:sz="0" w:space="0" w:color="auto"/>
                <w:right w:val="none" w:sz="0" w:space="0" w:color="auto"/>
              </w:divBdr>
            </w:div>
            <w:div w:id="1922518372">
              <w:marLeft w:val="0"/>
              <w:marRight w:val="0"/>
              <w:marTop w:val="0"/>
              <w:marBottom w:val="0"/>
              <w:divBdr>
                <w:top w:val="none" w:sz="0" w:space="0" w:color="auto"/>
                <w:left w:val="none" w:sz="0" w:space="0" w:color="auto"/>
                <w:bottom w:val="none" w:sz="0" w:space="0" w:color="auto"/>
                <w:right w:val="none" w:sz="0" w:space="0" w:color="auto"/>
              </w:divBdr>
            </w:div>
            <w:div w:id="1728259098">
              <w:marLeft w:val="0"/>
              <w:marRight w:val="0"/>
              <w:marTop w:val="0"/>
              <w:marBottom w:val="0"/>
              <w:divBdr>
                <w:top w:val="none" w:sz="0" w:space="0" w:color="auto"/>
                <w:left w:val="none" w:sz="0" w:space="0" w:color="auto"/>
                <w:bottom w:val="none" w:sz="0" w:space="0" w:color="auto"/>
                <w:right w:val="none" w:sz="0" w:space="0" w:color="auto"/>
              </w:divBdr>
            </w:div>
            <w:div w:id="672419123">
              <w:marLeft w:val="0"/>
              <w:marRight w:val="0"/>
              <w:marTop w:val="0"/>
              <w:marBottom w:val="0"/>
              <w:divBdr>
                <w:top w:val="none" w:sz="0" w:space="0" w:color="auto"/>
                <w:left w:val="none" w:sz="0" w:space="0" w:color="auto"/>
                <w:bottom w:val="none" w:sz="0" w:space="0" w:color="auto"/>
                <w:right w:val="none" w:sz="0" w:space="0" w:color="auto"/>
              </w:divBdr>
            </w:div>
            <w:div w:id="1088964130">
              <w:marLeft w:val="0"/>
              <w:marRight w:val="0"/>
              <w:marTop w:val="0"/>
              <w:marBottom w:val="0"/>
              <w:divBdr>
                <w:top w:val="none" w:sz="0" w:space="0" w:color="auto"/>
                <w:left w:val="none" w:sz="0" w:space="0" w:color="auto"/>
                <w:bottom w:val="none" w:sz="0" w:space="0" w:color="auto"/>
                <w:right w:val="none" w:sz="0" w:space="0" w:color="auto"/>
              </w:divBdr>
            </w:div>
            <w:div w:id="83075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976078">
      <w:bodyDiv w:val="1"/>
      <w:marLeft w:val="0"/>
      <w:marRight w:val="0"/>
      <w:marTop w:val="0"/>
      <w:marBottom w:val="0"/>
      <w:divBdr>
        <w:top w:val="none" w:sz="0" w:space="0" w:color="auto"/>
        <w:left w:val="none" w:sz="0" w:space="0" w:color="auto"/>
        <w:bottom w:val="none" w:sz="0" w:space="0" w:color="auto"/>
        <w:right w:val="none" w:sz="0" w:space="0" w:color="auto"/>
      </w:divBdr>
    </w:div>
    <w:div w:id="1180002447">
      <w:bodyDiv w:val="1"/>
      <w:marLeft w:val="0"/>
      <w:marRight w:val="0"/>
      <w:marTop w:val="0"/>
      <w:marBottom w:val="0"/>
      <w:divBdr>
        <w:top w:val="none" w:sz="0" w:space="0" w:color="auto"/>
        <w:left w:val="none" w:sz="0" w:space="0" w:color="auto"/>
        <w:bottom w:val="none" w:sz="0" w:space="0" w:color="auto"/>
        <w:right w:val="none" w:sz="0" w:space="0" w:color="auto"/>
      </w:divBdr>
    </w:div>
    <w:div w:id="1248151603">
      <w:bodyDiv w:val="1"/>
      <w:marLeft w:val="0"/>
      <w:marRight w:val="0"/>
      <w:marTop w:val="0"/>
      <w:marBottom w:val="0"/>
      <w:divBdr>
        <w:top w:val="none" w:sz="0" w:space="0" w:color="auto"/>
        <w:left w:val="none" w:sz="0" w:space="0" w:color="auto"/>
        <w:bottom w:val="none" w:sz="0" w:space="0" w:color="auto"/>
        <w:right w:val="none" w:sz="0" w:space="0" w:color="auto"/>
      </w:divBdr>
    </w:div>
    <w:div w:id="1284115108">
      <w:bodyDiv w:val="1"/>
      <w:marLeft w:val="0"/>
      <w:marRight w:val="0"/>
      <w:marTop w:val="0"/>
      <w:marBottom w:val="0"/>
      <w:divBdr>
        <w:top w:val="none" w:sz="0" w:space="0" w:color="auto"/>
        <w:left w:val="none" w:sz="0" w:space="0" w:color="auto"/>
        <w:bottom w:val="none" w:sz="0" w:space="0" w:color="auto"/>
        <w:right w:val="none" w:sz="0" w:space="0" w:color="auto"/>
      </w:divBdr>
    </w:div>
    <w:div w:id="1311640129">
      <w:bodyDiv w:val="1"/>
      <w:marLeft w:val="0"/>
      <w:marRight w:val="0"/>
      <w:marTop w:val="0"/>
      <w:marBottom w:val="0"/>
      <w:divBdr>
        <w:top w:val="none" w:sz="0" w:space="0" w:color="auto"/>
        <w:left w:val="none" w:sz="0" w:space="0" w:color="auto"/>
        <w:bottom w:val="none" w:sz="0" w:space="0" w:color="auto"/>
        <w:right w:val="none" w:sz="0" w:space="0" w:color="auto"/>
      </w:divBdr>
    </w:div>
    <w:div w:id="1338382587">
      <w:bodyDiv w:val="1"/>
      <w:marLeft w:val="0"/>
      <w:marRight w:val="0"/>
      <w:marTop w:val="0"/>
      <w:marBottom w:val="0"/>
      <w:divBdr>
        <w:top w:val="none" w:sz="0" w:space="0" w:color="auto"/>
        <w:left w:val="none" w:sz="0" w:space="0" w:color="auto"/>
        <w:bottom w:val="none" w:sz="0" w:space="0" w:color="auto"/>
        <w:right w:val="none" w:sz="0" w:space="0" w:color="auto"/>
      </w:divBdr>
    </w:div>
    <w:div w:id="1379473718">
      <w:bodyDiv w:val="1"/>
      <w:marLeft w:val="0"/>
      <w:marRight w:val="0"/>
      <w:marTop w:val="0"/>
      <w:marBottom w:val="0"/>
      <w:divBdr>
        <w:top w:val="none" w:sz="0" w:space="0" w:color="auto"/>
        <w:left w:val="none" w:sz="0" w:space="0" w:color="auto"/>
        <w:bottom w:val="none" w:sz="0" w:space="0" w:color="auto"/>
        <w:right w:val="none" w:sz="0" w:space="0" w:color="auto"/>
      </w:divBdr>
    </w:div>
    <w:div w:id="1447191103">
      <w:bodyDiv w:val="1"/>
      <w:marLeft w:val="0"/>
      <w:marRight w:val="0"/>
      <w:marTop w:val="0"/>
      <w:marBottom w:val="0"/>
      <w:divBdr>
        <w:top w:val="none" w:sz="0" w:space="0" w:color="auto"/>
        <w:left w:val="none" w:sz="0" w:space="0" w:color="auto"/>
        <w:bottom w:val="none" w:sz="0" w:space="0" w:color="auto"/>
        <w:right w:val="none" w:sz="0" w:space="0" w:color="auto"/>
      </w:divBdr>
    </w:div>
    <w:div w:id="1548757907">
      <w:bodyDiv w:val="1"/>
      <w:marLeft w:val="0"/>
      <w:marRight w:val="0"/>
      <w:marTop w:val="0"/>
      <w:marBottom w:val="0"/>
      <w:divBdr>
        <w:top w:val="none" w:sz="0" w:space="0" w:color="auto"/>
        <w:left w:val="none" w:sz="0" w:space="0" w:color="auto"/>
        <w:bottom w:val="none" w:sz="0" w:space="0" w:color="auto"/>
        <w:right w:val="none" w:sz="0" w:space="0" w:color="auto"/>
      </w:divBdr>
    </w:div>
    <w:div w:id="1578394781">
      <w:bodyDiv w:val="1"/>
      <w:marLeft w:val="0"/>
      <w:marRight w:val="0"/>
      <w:marTop w:val="0"/>
      <w:marBottom w:val="0"/>
      <w:divBdr>
        <w:top w:val="none" w:sz="0" w:space="0" w:color="auto"/>
        <w:left w:val="none" w:sz="0" w:space="0" w:color="auto"/>
        <w:bottom w:val="none" w:sz="0" w:space="0" w:color="auto"/>
        <w:right w:val="none" w:sz="0" w:space="0" w:color="auto"/>
      </w:divBdr>
    </w:div>
    <w:div w:id="1715347220">
      <w:bodyDiv w:val="1"/>
      <w:marLeft w:val="0"/>
      <w:marRight w:val="0"/>
      <w:marTop w:val="0"/>
      <w:marBottom w:val="0"/>
      <w:divBdr>
        <w:top w:val="none" w:sz="0" w:space="0" w:color="auto"/>
        <w:left w:val="none" w:sz="0" w:space="0" w:color="auto"/>
        <w:bottom w:val="none" w:sz="0" w:space="0" w:color="auto"/>
        <w:right w:val="none" w:sz="0" w:space="0" w:color="auto"/>
      </w:divBdr>
    </w:div>
    <w:div w:id="1828591034">
      <w:bodyDiv w:val="1"/>
      <w:marLeft w:val="0"/>
      <w:marRight w:val="0"/>
      <w:marTop w:val="0"/>
      <w:marBottom w:val="0"/>
      <w:divBdr>
        <w:top w:val="none" w:sz="0" w:space="0" w:color="auto"/>
        <w:left w:val="none" w:sz="0" w:space="0" w:color="auto"/>
        <w:bottom w:val="none" w:sz="0" w:space="0" w:color="auto"/>
        <w:right w:val="none" w:sz="0" w:space="0" w:color="auto"/>
      </w:divBdr>
    </w:div>
    <w:div w:id="1837727012">
      <w:bodyDiv w:val="1"/>
      <w:marLeft w:val="0"/>
      <w:marRight w:val="0"/>
      <w:marTop w:val="0"/>
      <w:marBottom w:val="0"/>
      <w:divBdr>
        <w:top w:val="none" w:sz="0" w:space="0" w:color="auto"/>
        <w:left w:val="none" w:sz="0" w:space="0" w:color="auto"/>
        <w:bottom w:val="none" w:sz="0" w:space="0" w:color="auto"/>
        <w:right w:val="none" w:sz="0" w:space="0" w:color="auto"/>
      </w:divBdr>
    </w:div>
    <w:div w:id="1905137588">
      <w:bodyDiv w:val="1"/>
      <w:marLeft w:val="0"/>
      <w:marRight w:val="0"/>
      <w:marTop w:val="0"/>
      <w:marBottom w:val="0"/>
      <w:divBdr>
        <w:top w:val="none" w:sz="0" w:space="0" w:color="auto"/>
        <w:left w:val="none" w:sz="0" w:space="0" w:color="auto"/>
        <w:bottom w:val="none" w:sz="0" w:space="0" w:color="auto"/>
        <w:right w:val="none" w:sz="0" w:space="0" w:color="auto"/>
      </w:divBdr>
    </w:div>
    <w:div w:id="2102331839">
      <w:bodyDiv w:val="1"/>
      <w:marLeft w:val="0"/>
      <w:marRight w:val="0"/>
      <w:marTop w:val="0"/>
      <w:marBottom w:val="0"/>
      <w:divBdr>
        <w:top w:val="none" w:sz="0" w:space="0" w:color="auto"/>
        <w:left w:val="none" w:sz="0" w:space="0" w:color="auto"/>
        <w:bottom w:val="none" w:sz="0" w:space="0" w:color="auto"/>
        <w:right w:val="none" w:sz="0" w:space="0" w:color="auto"/>
      </w:divBdr>
    </w:div>
    <w:div w:id="2118791753">
      <w:bodyDiv w:val="1"/>
      <w:marLeft w:val="0"/>
      <w:marRight w:val="0"/>
      <w:marTop w:val="0"/>
      <w:marBottom w:val="0"/>
      <w:divBdr>
        <w:top w:val="none" w:sz="0" w:space="0" w:color="auto"/>
        <w:left w:val="none" w:sz="0" w:space="0" w:color="auto"/>
        <w:bottom w:val="none" w:sz="0" w:space="0" w:color="auto"/>
        <w:right w:val="none" w:sz="0" w:space="0" w:color="auto"/>
      </w:divBdr>
      <w:divsChild>
        <w:div w:id="6937685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footer" Target="footer2.xml" Id="rId18" /><Relationship Type="http://schemas.openxmlformats.org/officeDocument/2006/relationships/customXml" Target="../customXml/item3.xml" Id="rId3" /><Relationship Type="http://schemas.microsoft.com/office/2020/10/relationships/intelligence" Target="intelligence2.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meldinggebouwen@s-hertogenbosch.nl" TargetMode="Externa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TaxCatchAll xmlns="78a3b4ba-c174-4283-91e2-8f1f7da85867">
      <Value>1</Value>
    </TaxCatchAll>
  </documentManagement>
</p:properti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791687E5F84E948BF907E872186C478" ma:contentTypeVersion="11" ma:contentTypeDescription="Een nieuw document maken." ma:contentTypeScope="" ma:versionID="153d5ead30d9e40b150971c99fdcd27f">
  <xsd:schema xmlns:xsd="http://www.w3.org/2001/XMLSchema" xmlns:xs="http://www.w3.org/2001/XMLSchema" xmlns:p="http://schemas.microsoft.com/office/2006/metadata/properties" xmlns:ns2="278c3c4d-f426-4f19-87e5-1f9242ca19bd" xmlns:ns3="78a3b4ba-c174-4283-91e2-8f1f7da85867" xmlns:ns4="9284c476-952b-48db-b1b6-5afed556be32" targetNamespace="http://schemas.microsoft.com/office/2006/metadata/properties" ma:root="true" ma:fieldsID="5afd1e080d142eec36e97d590ddb99d6" ns2:_="" ns3:_="" ns4:_="">
    <xsd:import namespace="278c3c4d-f426-4f19-87e5-1f9242ca19bd"/>
    <xsd:import namespace="78a3b4ba-c174-4283-91e2-8f1f7da85867"/>
    <xsd:import namespace="9284c476-952b-48db-b1b6-5afed556be32"/>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8a3b4ba-c174-4283-91e2-8f1f7da8586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5e3f501-a63f-415d-81aa-1b3b9f171934}" ma:internalName="TaxCatchAll" ma:showField="CatchAllData" ma:web="78a3b4ba-c174-4283-91e2-8f1f7da85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84c476-952b-48db-b1b6-5afed556be32"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7732ED-86EF-4DAD-ACF6-B5EF89CE3FEE}">
  <ds:schemaRefs>
    <ds:schemaRef ds:uri="http://schemas.microsoft.com/office/2006/documentManagement/types"/>
    <ds:schemaRef ds:uri="http://schemas.openxmlformats.org/package/2006/metadata/core-properties"/>
    <ds:schemaRef ds:uri="http://purl.org/dc/dcmitype/"/>
    <ds:schemaRef ds:uri="http://purl.org/dc/terms/"/>
    <ds:schemaRef ds:uri="http://purl.org/dc/elements/1.1/"/>
    <ds:schemaRef ds:uri="278c3c4d-f426-4f19-87e5-1f9242ca19bd"/>
    <ds:schemaRef ds:uri="http://schemas.microsoft.com/office/infopath/2007/PartnerControls"/>
    <ds:schemaRef ds:uri="9284c476-952b-48db-b1b6-5afed556be32"/>
    <ds:schemaRef ds:uri="78a3b4ba-c174-4283-91e2-8f1f7da85867"/>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FF6C40B-F020-4FB4-BF8F-2936924085F2}">
  <ds:schemaRefs>
    <ds:schemaRef ds:uri="http://schemas.openxmlformats.org/officeDocument/2006/bibliography"/>
  </ds:schemaRefs>
</ds:datastoreItem>
</file>

<file path=customXml/itemProps3.xml><?xml version="1.0" encoding="utf-8"?>
<ds:datastoreItem xmlns:ds="http://schemas.openxmlformats.org/officeDocument/2006/customXml" ds:itemID="{6D83658B-214E-489A-AA33-0CA38B1F9486}">
  <ds:schemaRefs>
    <ds:schemaRef ds:uri="http://schemas.microsoft.com/sharepoint/v3/contenttype/forms"/>
  </ds:schemaRefs>
</ds:datastoreItem>
</file>

<file path=customXml/itemProps4.xml><?xml version="1.0" encoding="utf-8"?>
<ds:datastoreItem xmlns:ds="http://schemas.openxmlformats.org/officeDocument/2006/customXml" ds:itemID="{2D9F512C-524C-432F-A52B-4EC1111F7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78a3b4ba-c174-4283-91e2-8f1f7da85867"/>
    <ds:schemaRef ds:uri="9284c476-952b-48db-b1b6-5afed556b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's-Hertogenbosch</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Aanbestedingsdocument</dc:title>
  <dc:subject/>
  <dc:creator>François - Jonker, Lineke</dc:creator>
  <cp:keywords/>
  <cp:lastModifiedBy>Ignas Pfennings</cp:lastModifiedBy>
  <cp:revision>97</cp:revision>
  <dcterms:created xsi:type="dcterms:W3CDTF">2025-11-26T09:55:00Z</dcterms:created>
  <dcterms:modified xsi:type="dcterms:W3CDTF">2025-12-03T11:59:00Z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0x010100E791687E5F84E948BF907E872186C478</vt:lpwstr>
  </property>
  <property fmtid="{D5CDD505-2E9C-101B-9397-08002B2CF9AE}" pid="3" name="MediaServiceImageTags">
    <vt:lpwstr/>
  </property>
  <property fmtid="{D5CDD505-2E9C-101B-9397-08002B2CF9AE}" pid="4" name="gshStructuur">
    <vt:lpwstr/>
  </property>
  <property fmtid="{D5CDD505-2E9C-101B-9397-08002B2CF9AE}" pid="5" name="gshDocumentSoort">
    <vt:lpwstr/>
  </property>
  <property fmtid="{D5CDD505-2E9C-101B-9397-08002B2CF9AE}" pid="6" name="gshProjectfase">
    <vt:lpwstr/>
  </property>
  <property fmtid="{D5CDD505-2E9C-101B-9397-08002B2CF9AE}" pid="7" name="gshDocumentstatus">
    <vt:lpwstr>1;#Concept|fac772ea-c83a-4d2d-8153-73dc814209cd</vt:lpwstr>
  </property>
</Properties>
</file>