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281299D8" w:rsidR="002D674A" w:rsidRPr="00F13917" w:rsidRDefault="00967E22" w:rsidP="00967E22">
      <w:pPr>
        <w:pStyle w:val="Heading1titel"/>
        <w:rPr>
          <w:rFonts w:ascii="Avenir Next" w:hAnsi="Avenir Next"/>
          <w:color w:val="auto"/>
          <w:sz w:val="24"/>
          <w:szCs w:val="24"/>
        </w:rPr>
      </w:pPr>
      <w:r w:rsidRPr="00F13917">
        <w:rPr>
          <w:rFonts w:ascii="Avenir Next" w:hAnsi="Avenir Next"/>
          <w:color w:val="auto"/>
          <w:sz w:val="24"/>
          <w:szCs w:val="24"/>
        </w:rPr>
        <w:t>BIJLAGE</w:t>
      </w:r>
      <w:r w:rsidR="00F725CB" w:rsidRPr="00F13917">
        <w:rPr>
          <w:rFonts w:ascii="Avenir Next" w:hAnsi="Avenir Next"/>
          <w:color w:val="auto"/>
          <w:sz w:val="24"/>
          <w:szCs w:val="24"/>
        </w:rPr>
        <w:t xml:space="preserve"> </w:t>
      </w:r>
      <w:r w:rsidR="00384128">
        <w:rPr>
          <w:rFonts w:ascii="Avenir Next" w:hAnsi="Avenir Next"/>
          <w:color w:val="auto"/>
          <w:sz w:val="24"/>
          <w:szCs w:val="24"/>
        </w:rPr>
        <w:t>7</w:t>
      </w:r>
      <w:r w:rsidR="28B56F78" w:rsidRPr="00F13917">
        <w:rPr>
          <w:rFonts w:ascii="Avenir Next" w:hAnsi="Avenir Next"/>
          <w:color w:val="auto"/>
          <w:sz w:val="24"/>
          <w:szCs w:val="24"/>
        </w:rPr>
        <w:t xml:space="preserve"> </w:t>
      </w:r>
      <w:r w:rsidR="00F725CB" w:rsidRPr="00F13917">
        <w:rPr>
          <w:rFonts w:ascii="Avenir Next" w:hAnsi="Avenir Next"/>
          <w:color w:val="auto"/>
          <w:sz w:val="24"/>
          <w:szCs w:val="24"/>
        </w:rPr>
        <w:t>-</w:t>
      </w:r>
      <w:r w:rsidRPr="00F13917">
        <w:rPr>
          <w:rFonts w:ascii="Avenir Next" w:hAnsi="Avenir Next"/>
          <w:color w:val="auto"/>
          <w:sz w:val="24"/>
          <w:szCs w:val="24"/>
        </w:rPr>
        <w:t xml:space="preserve"> Verklaring</w:t>
      </w:r>
      <w:r w:rsidR="005619EA" w:rsidRPr="00F13917">
        <w:rPr>
          <w:rFonts w:ascii="Avenir Next" w:hAnsi="Avenir Next"/>
          <w:color w:val="auto"/>
          <w:sz w:val="24"/>
          <w:szCs w:val="24"/>
        </w:rPr>
        <w:t xml:space="preserve"> Russische partijen</w:t>
      </w:r>
    </w:p>
    <w:p w14:paraId="445CEF81" w14:textId="77777777" w:rsidR="002D674A" w:rsidRPr="00F13917" w:rsidRDefault="002D674A" w:rsidP="002D674A">
      <w:pPr>
        <w:rPr>
          <w:rFonts w:ascii="Avenir Next" w:hAnsi="Avenir Next"/>
        </w:rPr>
      </w:pPr>
    </w:p>
    <w:p w14:paraId="496FA929" w14:textId="5DE39D20" w:rsidR="002D674A" w:rsidRPr="00F13917" w:rsidRDefault="002D674A" w:rsidP="002D674A">
      <w:pPr>
        <w:rPr>
          <w:rFonts w:ascii="Avenir Next" w:hAnsi="Avenir Next"/>
          <w:sz w:val="18"/>
          <w:szCs w:val="18"/>
        </w:rPr>
      </w:pPr>
      <w:r w:rsidRPr="00F13917">
        <w:rPr>
          <w:rFonts w:ascii="Avenir Next" w:hAnsi="Avenir Next"/>
          <w:sz w:val="18"/>
          <w:szCs w:val="18"/>
        </w:rPr>
        <w:t>Naam bedrijf</w:t>
      </w:r>
      <w:r w:rsidR="008E278A" w:rsidRPr="00F13917">
        <w:rPr>
          <w:rFonts w:ascii="Avenir Next" w:hAnsi="Avenir Next"/>
          <w:sz w:val="18"/>
          <w:szCs w:val="18"/>
        </w:rPr>
        <w:tab/>
      </w:r>
      <w:r w:rsidR="008E278A" w:rsidRPr="00F13917">
        <w:rPr>
          <w:rFonts w:ascii="Avenir Next" w:hAnsi="Avenir Next"/>
          <w:sz w:val="18"/>
          <w:szCs w:val="18"/>
        </w:rPr>
        <w:tab/>
        <w:t>:</w:t>
      </w:r>
      <w:r w:rsidRPr="00F13917">
        <w:rPr>
          <w:rFonts w:ascii="Avenir Next" w:hAnsi="Avenir Next"/>
          <w:sz w:val="18"/>
          <w:szCs w:val="18"/>
        </w:rPr>
        <w:tab/>
      </w:r>
      <w:r w:rsidRPr="00F13917">
        <w:rPr>
          <w:rFonts w:ascii="Avenir Next" w:hAnsi="Avenir Next"/>
          <w:sz w:val="18"/>
          <w:szCs w:val="18"/>
        </w:rPr>
        <w:tab/>
      </w:r>
    </w:p>
    <w:p w14:paraId="5BB9653B" w14:textId="742C2255" w:rsidR="002D674A" w:rsidRPr="00F13917" w:rsidRDefault="002D674A" w:rsidP="002D674A">
      <w:pPr>
        <w:rPr>
          <w:rFonts w:ascii="Avenir Next" w:hAnsi="Avenir Next"/>
          <w:sz w:val="18"/>
          <w:szCs w:val="18"/>
        </w:rPr>
      </w:pPr>
      <w:r w:rsidRPr="00F13917">
        <w:rPr>
          <w:rFonts w:ascii="Avenir Next" w:hAnsi="Avenir Next"/>
          <w:sz w:val="18"/>
          <w:szCs w:val="18"/>
        </w:rPr>
        <w:t xml:space="preserve">Adres           </w:t>
      </w:r>
      <w:r w:rsidRPr="00F13917">
        <w:rPr>
          <w:rFonts w:ascii="Avenir Next" w:hAnsi="Avenir Next"/>
          <w:sz w:val="18"/>
          <w:szCs w:val="18"/>
        </w:rPr>
        <w:tab/>
      </w:r>
      <w:r w:rsidR="008E278A" w:rsidRPr="00F13917">
        <w:rPr>
          <w:rFonts w:ascii="Avenir Next" w:hAnsi="Avenir Next"/>
          <w:sz w:val="18"/>
          <w:szCs w:val="18"/>
        </w:rPr>
        <w:tab/>
        <w:t>:</w:t>
      </w:r>
    </w:p>
    <w:p w14:paraId="726D7261" w14:textId="5C2E03E6" w:rsidR="002D674A" w:rsidRPr="00F13917" w:rsidRDefault="002D674A" w:rsidP="002D674A">
      <w:pPr>
        <w:rPr>
          <w:rFonts w:ascii="Avenir Next" w:hAnsi="Avenir Next"/>
          <w:sz w:val="18"/>
          <w:szCs w:val="18"/>
        </w:rPr>
      </w:pPr>
      <w:r w:rsidRPr="00F13917">
        <w:rPr>
          <w:rFonts w:ascii="Avenir Next" w:hAnsi="Avenir Next"/>
          <w:sz w:val="18"/>
          <w:szCs w:val="18"/>
        </w:rPr>
        <w:t xml:space="preserve">Postcode en plaats </w:t>
      </w:r>
      <w:r w:rsidRPr="00F13917">
        <w:rPr>
          <w:rFonts w:ascii="Avenir Next" w:hAnsi="Avenir Next"/>
          <w:sz w:val="18"/>
          <w:szCs w:val="18"/>
        </w:rPr>
        <w:tab/>
      </w:r>
      <w:r w:rsidR="008E278A" w:rsidRPr="00F13917">
        <w:rPr>
          <w:rFonts w:ascii="Avenir Next" w:hAnsi="Avenir Next"/>
          <w:sz w:val="18"/>
          <w:szCs w:val="18"/>
        </w:rPr>
        <w:t>:</w:t>
      </w:r>
    </w:p>
    <w:p w14:paraId="35D6EE31" w14:textId="117C9031" w:rsidR="00675DFF" w:rsidRPr="00F13917" w:rsidRDefault="00675DFF" w:rsidP="002D674A">
      <w:pPr>
        <w:rPr>
          <w:rFonts w:ascii="Avenir Next" w:hAnsi="Avenir Next"/>
          <w:sz w:val="18"/>
          <w:szCs w:val="18"/>
        </w:rPr>
      </w:pPr>
      <w:r w:rsidRPr="00F13917">
        <w:rPr>
          <w:rFonts w:ascii="Avenir Next" w:hAnsi="Avenir Next"/>
          <w:sz w:val="18"/>
          <w:szCs w:val="18"/>
        </w:rPr>
        <w:t>Aanbesteding</w:t>
      </w:r>
      <w:r w:rsidRPr="00F13917">
        <w:rPr>
          <w:rFonts w:ascii="Avenir Next" w:hAnsi="Avenir Next"/>
          <w:sz w:val="18"/>
          <w:szCs w:val="18"/>
        </w:rPr>
        <w:tab/>
      </w:r>
      <w:r w:rsidRPr="00F13917">
        <w:rPr>
          <w:rFonts w:ascii="Avenir Next" w:hAnsi="Avenir Next"/>
          <w:sz w:val="18"/>
          <w:szCs w:val="18"/>
        </w:rPr>
        <w:tab/>
        <w:t xml:space="preserve">:  </w:t>
      </w:r>
    </w:p>
    <w:p w14:paraId="6BC9ED4B" w14:textId="22A52DB3" w:rsidR="002D674A" w:rsidRPr="00F13917" w:rsidRDefault="002D674A" w:rsidP="002D674A">
      <w:pPr>
        <w:rPr>
          <w:rFonts w:ascii="Avenir Next" w:hAnsi="Avenir Next"/>
          <w:sz w:val="18"/>
          <w:szCs w:val="18"/>
        </w:rPr>
      </w:pP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p>
    <w:p w14:paraId="0673CC40"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 xml:space="preserve">Hierbij verklaar ik naar eer en geweten dat er geen sprake is van Russische betrokkenheid bij de uitvoering van deze overeenkomst die de drempels van artikel 5 </w:t>
      </w:r>
      <w:proofErr w:type="spellStart"/>
      <w:r w:rsidRPr="00F13917">
        <w:rPr>
          <w:rFonts w:ascii="Avenir Next" w:hAnsi="Avenir Next" w:cs="Arial"/>
          <w:sz w:val="18"/>
          <w:szCs w:val="18"/>
        </w:rPr>
        <w:t>duodecies</w:t>
      </w:r>
      <w:proofErr w:type="spellEnd"/>
      <w:r w:rsidRPr="00F13917">
        <w:rPr>
          <w:rFonts w:ascii="Avenir Next" w:hAnsi="Avenir Next" w:cs="Arial"/>
          <w:sz w:val="18"/>
          <w:szCs w:val="18"/>
        </w:rPr>
        <w:t xml:space="preserve"> van EU Verordening (EU) 833/2014 van 31 juli 2014 </w:t>
      </w:r>
      <w:proofErr w:type="gramStart"/>
      <w:r w:rsidRPr="00F13917">
        <w:rPr>
          <w:rFonts w:ascii="Avenir Next" w:hAnsi="Avenir Next" w:cs="Arial"/>
          <w:sz w:val="18"/>
          <w:szCs w:val="18"/>
        </w:rPr>
        <w:t>betreffende</w:t>
      </w:r>
      <w:proofErr w:type="gramEnd"/>
      <w:r w:rsidRPr="00F13917">
        <w:rPr>
          <w:rFonts w:ascii="Avenir Next" w:hAnsi="Avenir Next" w:cs="Arial"/>
          <w:sz w:val="18"/>
          <w:szCs w:val="18"/>
        </w:rPr>
        <w:t xml:space="preserve"> de betreffende beperkende maatregelen naar aanleiding van de acties van Rusland die de situatie in Oekraïne destabiliseren, zoals gewijzigd bij Verordening 2022/578 van 8 april 2022 overschrijdt.</w:t>
      </w:r>
    </w:p>
    <w:p w14:paraId="236F6694"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Ik verklaar in het bijzonder dat:</w:t>
      </w:r>
    </w:p>
    <w:p w14:paraId="03BEFF81" w14:textId="190486D8"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a) de opdrachtnemer die ik vertegenwoordig (en de bedrijven die een onderdeel zijn van ons consortium</w:t>
      </w:r>
      <w:r w:rsidR="00FE4492" w:rsidRPr="00F13917">
        <w:rPr>
          <w:rStyle w:val="Voetnootmarkering"/>
          <w:rFonts w:ascii="Avenir Next" w:hAnsi="Avenir Next" w:cs="Arial"/>
          <w:sz w:val="18"/>
          <w:szCs w:val="18"/>
        </w:rPr>
        <w:footnoteReference w:id="1"/>
      </w:r>
      <w:r w:rsidRPr="00F13917">
        <w:rPr>
          <w:rFonts w:ascii="Avenir Next" w:hAnsi="Avenir Next" w:cs="Arial"/>
          <w:sz w:val="18"/>
          <w:szCs w:val="18"/>
        </w:rPr>
        <w:t>) geen (rechts)personen zijn met een Russische nationaliteit en deze (rechts) personen (natuurlijke personen, bedrijven, entiteiten of organen) niet gevestigd zijn in Rusland;</w:t>
      </w:r>
    </w:p>
    <w:p w14:paraId="515CB321"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F13917" w:rsidRDefault="00E83B82" w:rsidP="00247A23">
      <w:pPr>
        <w:rPr>
          <w:rFonts w:ascii="Avenir Next" w:hAnsi="Avenir Next"/>
          <w:sz w:val="18"/>
          <w:szCs w:val="18"/>
        </w:rPr>
      </w:pPr>
    </w:p>
    <w:p w14:paraId="1005AE74" w14:textId="77777777" w:rsidR="00247A23" w:rsidRPr="00F13917" w:rsidRDefault="00247A23" w:rsidP="00247A23">
      <w:pPr>
        <w:rPr>
          <w:rFonts w:ascii="Avenir Next" w:hAnsi="Avenir Next"/>
          <w:sz w:val="18"/>
          <w:szCs w:val="18"/>
        </w:rPr>
      </w:pPr>
      <w:r w:rsidRPr="00F13917">
        <w:rPr>
          <w:rFonts w:ascii="Avenir Next" w:hAnsi="Avenir Next"/>
          <w:sz w:val="18"/>
          <w:szCs w:val="18"/>
        </w:rPr>
        <w:t>Plaats</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Datum</w:t>
      </w:r>
    </w:p>
    <w:p w14:paraId="45026159" w14:textId="77777777" w:rsidR="00247A23" w:rsidRPr="00F13917" w:rsidRDefault="00247A23" w:rsidP="00247A23">
      <w:pPr>
        <w:rPr>
          <w:rFonts w:ascii="Avenir Next" w:hAnsi="Avenir Next"/>
          <w:sz w:val="18"/>
          <w:szCs w:val="18"/>
        </w:rPr>
      </w:pPr>
    </w:p>
    <w:p w14:paraId="075D6412"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4D4C255" w14:textId="77777777" w:rsidR="00247A23" w:rsidRPr="00F13917" w:rsidRDefault="00247A23" w:rsidP="00247A23">
      <w:pPr>
        <w:rPr>
          <w:rFonts w:ascii="Avenir Next" w:hAnsi="Avenir Next"/>
          <w:sz w:val="18"/>
          <w:szCs w:val="18"/>
        </w:rPr>
      </w:pPr>
      <w:r w:rsidRPr="00F13917">
        <w:rPr>
          <w:rFonts w:ascii="Avenir Next" w:hAnsi="Avenir Next"/>
          <w:sz w:val="18"/>
          <w:szCs w:val="18"/>
        </w:rPr>
        <w:t>Naam</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Functie</w:t>
      </w:r>
    </w:p>
    <w:p w14:paraId="11300EC6" w14:textId="77777777" w:rsidR="00247A23" w:rsidRPr="00F13917" w:rsidRDefault="00247A23" w:rsidP="00247A23">
      <w:pPr>
        <w:rPr>
          <w:rFonts w:ascii="Avenir Next" w:hAnsi="Avenir Next"/>
          <w:sz w:val="18"/>
          <w:szCs w:val="18"/>
        </w:rPr>
      </w:pPr>
    </w:p>
    <w:p w14:paraId="7BB377E0"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F0AC430" w14:textId="77777777" w:rsidR="00247A23" w:rsidRPr="00F13917" w:rsidRDefault="00247A23" w:rsidP="00247A23">
      <w:pPr>
        <w:rPr>
          <w:rFonts w:ascii="Avenir Next" w:hAnsi="Avenir Next"/>
          <w:sz w:val="18"/>
          <w:szCs w:val="18"/>
        </w:rPr>
      </w:pPr>
    </w:p>
    <w:p w14:paraId="452C707C" w14:textId="4B1529FF" w:rsidR="00247A23" w:rsidRPr="00F13917" w:rsidRDefault="00247A23" w:rsidP="00247A23">
      <w:pPr>
        <w:rPr>
          <w:rFonts w:ascii="Avenir Next" w:hAnsi="Avenir Next"/>
          <w:sz w:val="18"/>
          <w:szCs w:val="18"/>
        </w:rPr>
      </w:pPr>
      <w:r w:rsidRPr="00F13917">
        <w:rPr>
          <w:rFonts w:ascii="Avenir Next" w:hAnsi="Avenir Next"/>
          <w:sz w:val="18"/>
          <w:szCs w:val="18"/>
        </w:rPr>
        <w:t>Handtekening</w:t>
      </w:r>
    </w:p>
    <w:p w14:paraId="3F7AF769" w14:textId="77777777" w:rsidR="00F725CB" w:rsidRPr="00F13917" w:rsidRDefault="00F725CB" w:rsidP="00F725CB">
      <w:pPr>
        <w:rPr>
          <w:rFonts w:ascii="Avenir Next" w:hAnsi="Avenir Next"/>
          <w:sz w:val="18"/>
          <w:szCs w:val="18"/>
        </w:rPr>
      </w:pPr>
    </w:p>
    <w:p w14:paraId="1C713B86" w14:textId="77777777" w:rsidR="00F725CB" w:rsidRPr="00F13917" w:rsidRDefault="00F725CB" w:rsidP="00F725CB">
      <w:pPr>
        <w:rPr>
          <w:rFonts w:ascii="Avenir Next" w:hAnsi="Avenir Next"/>
          <w:sz w:val="18"/>
          <w:szCs w:val="18"/>
        </w:rPr>
      </w:pPr>
    </w:p>
    <w:p w14:paraId="45C00F9A" w14:textId="77777777" w:rsidR="00F725CB" w:rsidRPr="00F13917" w:rsidRDefault="00F725CB" w:rsidP="00F725CB">
      <w:pPr>
        <w:rPr>
          <w:rFonts w:ascii="Avenir Next" w:hAnsi="Avenir Next"/>
          <w:sz w:val="18"/>
          <w:szCs w:val="18"/>
        </w:rPr>
      </w:pPr>
    </w:p>
    <w:p w14:paraId="0A33E87E" w14:textId="77777777" w:rsidR="00F725CB" w:rsidRPr="00F13917" w:rsidRDefault="00F725CB" w:rsidP="00F725CB">
      <w:pPr>
        <w:rPr>
          <w:rFonts w:ascii="Avenir Next" w:hAnsi="Avenir Next"/>
          <w:sz w:val="18"/>
          <w:szCs w:val="18"/>
        </w:rPr>
      </w:pPr>
    </w:p>
    <w:p w14:paraId="115241F6" w14:textId="1BB939AF" w:rsidR="00F725CB" w:rsidRPr="00F13917" w:rsidRDefault="00F725CB" w:rsidP="00F725CB">
      <w:pPr>
        <w:tabs>
          <w:tab w:val="left" w:pos="2055"/>
        </w:tabs>
        <w:rPr>
          <w:rFonts w:ascii="Avenir Next" w:hAnsi="Avenir Next"/>
          <w:sz w:val="18"/>
          <w:szCs w:val="18"/>
        </w:rPr>
      </w:pPr>
      <w:r w:rsidRPr="00F13917">
        <w:rPr>
          <w:rFonts w:ascii="Avenir Next" w:hAnsi="Avenir Next"/>
          <w:sz w:val="18"/>
          <w:szCs w:val="18"/>
        </w:rPr>
        <w:tab/>
      </w:r>
    </w:p>
    <w:sectPr w:rsidR="00F725CB" w:rsidRPr="00F13917" w:rsidSect="00F725CB">
      <w:headerReference w:type="even" r:id="rId13"/>
      <w:headerReference w:type="default" r:id="rId14"/>
      <w:footerReference w:type="even" r:id="rId15"/>
      <w:footerReference w:type="default" r:id="rId16"/>
      <w:headerReference w:type="first" r:id="rId17"/>
      <w:footerReference w:type="first" r:id="rId18"/>
      <w:pgSz w:w="11906" w:h="16838" w:code="9"/>
      <w:pgMar w:top="568"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F226" w14:textId="77777777" w:rsidR="00054FD1" w:rsidRDefault="00054FD1">
      <w:r>
        <w:separator/>
      </w:r>
    </w:p>
  </w:endnote>
  <w:endnote w:type="continuationSeparator" w:id="0">
    <w:p w14:paraId="160C6BF8" w14:textId="77777777" w:rsidR="00054FD1" w:rsidRDefault="0005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w:hAnsi="Avenir Next"/>
      </w:rPr>
      <w:id w:val="-475296254"/>
      <w:docPartObj>
        <w:docPartGallery w:val="Page Numbers (Bottom of Page)"/>
        <w:docPartUnique/>
      </w:docPartObj>
    </w:sdtPr>
    <w:sdtEndPr/>
    <w:sdtContent>
      <w:p w14:paraId="1DDEC1D2" w14:textId="56E38420" w:rsidR="005C1431" w:rsidRPr="00F13917" w:rsidRDefault="005C1431">
        <w:pPr>
          <w:pStyle w:val="Voettekst"/>
          <w:jc w:val="right"/>
          <w:rPr>
            <w:rFonts w:ascii="Avenir Next" w:hAnsi="Avenir Next"/>
          </w:rPr>
        </w:pPr>
        <w:r w:rsidRPr="00F13917">
          <w:rPr>
            <w:rFonts w:ascii="Avenir Next" w:hAnsi="Avenir Next"/>
          </w:rPr>
          <w:fldChar w:fldCharType="begin"/>
        </w:r>
        <w:r w:rsidRPr="00F13917">
          <w:rPr>
            <w:rFonts w:ascii="Avenir Next" w:hAnsi="Avenir Next"/>
          </w:rPr>
          <w:instrText>PAGE   \* MERGEFORMAT</w:instrText>
        </w:r>
        <w:r w:rsidRPr="00F13917">
          <w:rPr>
            <w:rFonts w:ascii="Avenir Next" w:hAnsi="Avenir Next"/>
          </w:rPr>
          <w:fldChar w:fldCharType="separate"/>
        </w:r>
        <w:r w:rsidRPr="00F13917">
          <w:rPr>
            <w:rFonts w:ascii="Avenir Next" w:hAnsi="Avenir Next"/>
          </w:rPr>
          <w:t>2</w:t>
        </w:r>
        <w:r w:rsidRPr="00F13917">
          <w:rPr>
            <w:rFonts w:ascii="Avenir Next" w:hAnsi="Avenir Next"/>
          </w:rP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E724" w14:textId="77777777" w:rsidR="00054FD1" w:rsidRDefault="00054FD1">
      <w:r>
        <w:separator/>
      </w:r>
    </w:p>
  </w:footnote>
  <w:footnote w:type="continuationSeparator" w:id="0">
    <w:p w14:paraId="361ECFFC" w14:textId="77777777" w:rsidR="00054FD1" w:rsidRDefault="00054FD1">
      <w:r>
        <w:continuationSeparator/>
      </w:r>
    </w:p>
  </w:footnote>
  <w:footnote w:id="1">
    <w:p w14:paraId="7B9E3967" w14:textId="0EC335AB" w:rsidR="00FE4492" w:rsidRPr="00F13917" w:rsidRDefault="00FE4492" w:rsidP="00FE4492">
      <w:pPr>
        <w:pStyle w:val="Voetnoottekst"/>
        <w:rPr>
          <w:rFonts w:ascii="Avenir Next" w:hAnsi="Avenir Next"/>
          <w:sz w:val="16"/>
          <w:szCs w:val="16"/>
        </w:rPr>
      </w:pPr>
      <w:r w:rsidRPr="00F13917">
        <w:rPr>
          <w:rStyle w:val="Voetnootmarkering"/>
          <w:rFonts w:ascii="Avenir Next" w:hAnsi="Avenir Next"/>
          <w:sz w:val="16"/>
          <w:szCs w:val="16"/>
        </w:rPr>
        <w:footnoteRef/>
      </w:r>
      <w:r w:rsidRPr="00F13917">
        <w:rPr>
          <w:rFonts w:ascii="Avenir Next" w:hAnsi="Avenir Next"/>
          <w:sz w:val="16"/>
          <w:szCs w:val="16"/>
        </w:rPr>
        <w:t xml:space="preserve"> </w:t>
      </w:r>
      <w:proofErr w:type="gramStart"/>
      <w:r w:rsidRPr="00F13917">
        <w:rPr>
          <w:rFonts w:ascii="Avenir Next" w:hAnsi="Avenir Next"/>
          <w:sz w:val="16"/>
          <w:szCs w:val="16"/>
        </w:rPr>
        <w:t>Indien</w:t>
      </w:r>
      <w:proofErr w:type="gramEnd"/>
      <w:r w:rsidRPr="00F13917">
        <w:rPr>
          <w:rFonts w:ascii="Avenir Next" w:hAnsi="Avenir Next"/>
          <w:sz w:val="16"/>
          <w:szCs w:val="16"/>
        </w:rPr>
        <w:t xml:space="preserve"> er sprake is van een combinatie dienen alle deelnemers in de combinatie (de </w:t>
      </w:r>
      <w:proofErr w:type="spellStart"/>
      <w:r w:rsidRPr="00F13917">
        <w:rPr>
          <w:rFonts w:ascii="Avenir Next" w:hAnsi="Avenir Next"/>
          <w:sz w:val="16"/>
          <w:szCs w:val="16"/>
        </w:rPr>
        <w:t>combinanten</w:t>
      </w:r>
      <w:proofErr w:type="spellEnd"/>
      <w:r w:rsidRPr="00F13917">
        <w:rPr>
          <w:rFonts w:ascii="Avenir Next" w:hAnsi="Avenir Next"/>
          <w:sz w:val="16"/>
          <w:szCs w:val="16"/>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tcPr>
        <w:p w14:paraId="332396EF" w14:textId="77777777" w:rsidR="00713A38" w:rsidRDefault="00713A38" w:rsidP="0023628B">
          <w:pPr>
            <w:pStyle w:val="Koptekst"/>
          </w:pPr>
        </w:p>
      </w:tc>
      <w:tc>
        <w:tcPr>
          <w:tcW w:w="10490" w:type="dxa"/>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tcPr>
        <w:p w14:paraId="5C85665E" w14:textId="77777777" w:rsidR="00713A38" w:rsidRDefault="00713A38" w:rsidP="0023628B">
          <w:pPr>
            <w:pStyle w:val="Koptekst"/>
          </w:pPr>
        </w:p>
      </w:tc>
      <w:tc>
        <w:tcPr>
          <w:tcW w:w="10490" w:type="dxa"/>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025B" w14:textId="77777777" w:rsidR="00F13917" w:rsidRDefault="00F139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tcPr>
        <w:p w14:paraId="4A15A2AB" w14:textId="77777777" w:rsidR="00713A38" w:rsidRDefault="00713A38" w:rsidP="002D1748">
          <w:pPr>
            <w:pStyle w:val="Kenmerk"/>
          </w:pPr>
        </w:p>
      </w:tc>
      <w:tc>
        <w:tcPr>
          <w:tcW w:w="10763" w:type="dxa"/>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54FD1"/>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971B8"/>
    <w:rsid w:val="002A16DF"/>
    <w:rsid w:val="002D1748"/>
    <w:rsid w:val="002D674A"/>
    <w:rsid w:val="002E0806"/>
    <w:rsid w:val="002E1D90"/>
    <w:rsid w:val="002E48FD"/>
    <w:rsid w:val="002F4685"/>
    <w:rsid w:val="003018AB"/>
    <w:rsid w:val="00317079"/>
    <w:rsid w:val="003369A3"/>
    <w:rsid w:val="00352E6E"/>
    <w:rsid w:val="00370A69"/>
    <w:rsid w:val="00373C81"/>
    <w:rsid w:val="00384128"/>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328B"/>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018"/>
    <w:rsid w:val="006D7F5E"/>
    <w:rsid w:val="00704C08"/>
    <w:rsid w:val="00713A38"/>
    <w:rsid w:val="00723DDF"/>
    <w:rsid w:val="00752E48"/>
    <w:rsid w:val="00780498"/>
    <w:rsid w:val="00781755"/>
    <w:rsid w:val="007825BE"/>
    <w:rsid w:val="007839C9"/>
    <w:rsid w:val="007966CE"/>
    <w:rsid w:val="007B5220"/>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05C5"/>
    <w:rsid w:val="00C32970"/>
    <w:rsid w:val="00C42533"/>
    <w:rsid w:val="00C612F9"/>
    <w:rsid w:val="00CA14F4"/>
    <w:rsid w:val="00CC406D"/>
    <w:rsid w:val="00D05FC7"/>
    <w:rsid w:val="00D17E42"/>
    <w:rsid w:val="00D40560"/>
    <w:rsid w:val="00D4268A"/>
    <w:rsid w:val="00D51892"/>
    <w:rsid w:val="00D54DEA"/>
    <w:rsid w:val="00D57B19"/>
    <w:rsid w:val="00D8453C"/>
    <w:rsid w:val="00DA7EF0"/>
    <w:rsid w:val="00DB7B72"/>
    <w:rsid w:val="00DC210E"/>
    <w:rsid w:val="00DC3AD8"/>
    <w:rsid w:val="00DC7A91"/>
    <w:rsid w:val="00DD1C06"/>
    <w:rsid w:val="00E225D2"/>
    <w:rsid w:val="00E70C32"/>
    <w:rsid w:val="00E7733C"/>
    <w:rsid w:val="00E83488"/>
    <w:rsid w:val="00E83B82"/>
    <w:rsid w:val="00E9456E"/>
    <w:rsid w:val="00EA4759"/>
    <w:rsid w:val="00EC3AD8"/>
    <w:rsid w:val="00ED3122"/>
    <w:rsid w:val="00ED3DEB"/>
    <w:rsid w:val="00ED6943"/>
    <w:rsid w:val="00F02071"/>
    <w:rsid w:val="00F10F4C"/>
    <w:rsid w:val="00F13917"/>
    <w:rsid w:val="00F23CC1"/>
    <w:rsid w:val="00F349BD"/>
    <w:rsid w:val="00F46E1D"/>
    <w:rsid w:val="00F524CB"/>
    <w:rsid w:val="00F70DCF"/>
    <w:rsid w:val="00F725CB"/>
    <w:rsid w:val="00F860AD"/>
    <w:rsid w:val="00F92976"/>
    <w:rsid w:val="00F97258"/>
    <w:rsid w:val="00FA5214"/>
    <w:rsid w:val="00FA6B78"/>
    <w:rsid w:val="00FC7A75"/>
    <w:rsid w:val="00FE4492"/>
    <w:rsid w:val="00FF499E"/>
    <w:rsid w:val="00FF6E14"/>
    <w:rsid w:val="22A03E44"/>
    <w:rsid w:val="28B56F7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POV365-1787091617-6271</_dlc_DocId>
    <_dlc_DocIdUrl xmlns="56f896f8-259b-4962-b17e-76dc8ee0f4ec">
      <Url>https://overijssel.sharepoint.com/sites/PROJ-RBMOVDRISdisplaysaanbesteding2024-2025/_layouts/15/DocIdRedir.aspx?ID=POV365-1787091617-6271</Url>
      <Description>POV365-1787091617-6271</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a0050af3b01d456b8c39fd815497c939">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101cc3cc1a2c66fd8405d742b83d7d0"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96B380BF-62AA-4AAF-A7F6-D4E9587E7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5.xml><?xml version="1.0" encoding="utf-8"?>
<ds:datastoreItem xmlns:ds="http://schemas.openxmlformats.org/officeDocument/2006/customXml" ds:itemID="{BAB62DC2-3EE3-43BF-99A2-B5119BC1662C}">
  <ds:schemaRefs>
    <ds:schemaRef ds:uri="Microsoft.SharePoint.Taxonomy.ContentTypeSync"/>
  </ds:schemaRefs>
</ds:datastoreItem>
</file>

<file path=customXml/itemProps6.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C:\Users\TijmsHarm\SSC ONS\SSCONSBranding - SSCONS Sjablonen\Leeg document met kop- en voettekst.dotm</Template>
  <TotalTime>1</TotalTime>
  <Pages>1</Pages>
  <Words>255</Words>
  <Characters>1453</Characters>
  <Application>Microsoft Office Word</Application>
  <DocSecurity>0</DocSecurity>
  <Lines>12</Lines>
  <Paragraphs>3</Paragraphs>
  <ScaleCrop>false</ScaleCrop>
  <Company>SSC Ons</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Lotte van Weert</cp:lastModifiedBy>
  <cp:revision>9</cp:revision>
  <cp:lastPrinted>2019-01-04T09:57:00Z</cp:lastPrinted>
  <dcterms:created xsi:type="dcterms:W3CDTF">2022-06-21T08:58:00Z</dcterms:created>
  <dcterms:modified xsi:type="dcterms:W3CDTF">2025-12-02T12:13:00Z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91c0d288-703c-4b41-b92c-bbad5515e59e</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RBM|b7234c63-dd4e-4fcf-aa01-b20216e1330f</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2024-12-11T09:05:08Z</vt:lpwstr>
  </property>
  <property fmtid="{D5CDD505-2E9C-101B-9397-08002B2CF9AE}" pid="9" name="MSIP_Label_1f7c1374-3856-4efe-8a20-c736d592c69d_Name">
    <vt:lpwstr>Intern</vt:lpwstr>
  </property>
  <property fmtid="{D5CDD505-2E9C-101B-9397-08002B2CF9AE}" pid="10" name="MSIP_Label_1f7c1374-3856-4efe-8a20-c736d592c69d_ActionId">
    <vt:lpwstr>3e03a58f-c3dd-411f-b9aa-f1b4d6d2639b</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gdee63a8b651439cb8bd2cdd061035cb">
    <vt:lpwstr/>
  </property>
  <property fmtid="{D5CDD505-2E9C-101B-9397-08002B2CF9AE}" pid="15" name="Verantwoordelijk organisatieonderdeel">
    <vt:lpwstr>2;#RBM|b7234c63-dd4e-4fcf-aa01-b20216e1330f</vt:lpwstr>
  </property>
  <property fmtid="{D5CDD505-2E9C-101B-9397-08002B2CF9AE}" pid="16" name="Documenttype">
    <vt:lpwstr/>
  </property>
  <property fmtid="{D5CDD505-2E9C-101B-9397-08002B2CF9AE}" pid="17" name="Documentstatus">
    <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Taakveld">
    <vt:lpwstr>1;#Verkeer en vervoer|1067d225-fad3-46b5-babf-1d4fb2eab7e5</vt:lpwstr>
  </property>
  <property fmtid="{D5CDD505-2E9C-101B-9397-08002B2CF9AE}" pid="24" name="Verantwoordelijk_x0020_organisatieonderdeel">
    <vt:lpwstr>2;#RBM|b7234c63-dd4e-4fcf-aa01-b20216e1330f</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