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8C1A" w14:textId="091478BB" w:rsidR="00164339" w:rsidRPr="00040E10" w:rsidRDefault="0060799A">
      <w:r w:rsidRPr="00040E10">
        <w:rPr>
          <w:noProof/>
          <w:color w:val="2B579A"/>
          <w:shd w:val="clear" w:color="auto" w:fill="E6E6E6"/>
        </w:rPr>
        <w:drawing>
          <wp:inline distT="0" distB="0" distL="0" distR="0" wp14:anchorId="1ACB5B19" wp14:editId="06729950">
            <wp:extent cx="2362200" cy="876300"/>
            <wp:effectExtent l="0" t="0" r="0" b="0"/>
            <wp:docPr id="1" name="Afbeelding 1" descr="logo PM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MS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876300"/>
                    </a:xfrm>
                    <a:prstGeom prst="rect">
                      <a:avLst/>
                    </a:prstGeom>
                    <a:noFill/>
                    <a:ln>
                      <a:noFill/>
                    </a:ln>
                  </pic:spPr>
                </pic:pic>
              </a:graphicData>
            </a:graphic>
          </wp:inline>
        </w:drawing>
      </w:r>
      <w:r w:rsidR="00BC2DC1" w:rsidRPr="00040E10">
        <w:tab/>
      </w:r>
      <w:r w:rsidR="00BC2DC1" w:rsidRPr="00040E10">
        <w:rPr>
          <w:noProof/>
        </w:rPr>
        <w:drawing>
          <wp:inline distT="0" distB="0" distL="0" distR="0" wp14:anchorId="7ECD41D6" wp14:editId="2363B192">
            <wp:extent cx="2924175" cy="700467"/>
            <wp:effectExtent l="0" t="0" r="0" b="4445"/>
            <wp:docPr id="4" name="Afbeelding 4" descr="https://www.schielandendekrimpenerwaard.nl/++theme++drogevoeten.base/images/logo_hh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hielandendekrimpenerwaard.nl/++theme++drogevoeten.base/images/logo_hhs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659" cy="700583"/>
                    </a:xfrm>
                    <a:prstGeom prst="rect">
                      <a:avLst/>
                    </a:prstGeom>
                    <a:noFill/>
                    <a:ln>
                      <a:noFill/>
                    </a:ln>
                  </pic:spPr>
                </pic:pic>
              </a:graphicData>
            </a:graphic>
          </wp:inline>
        </w:drawing>
      </w:r>
    </w:p>
    <w:p w14:paraId="7024BD00" w14:textId="77777777" w:rsidR="0086278B" w:rsidRPr="00040E10" w:rsidRDefault="0086278B"/>
    <w:p w14:paraId="4C739712" w14:textId="77777777" w:rsidR="0086278B" w:rsidRPr="00040E10" w:rsidRDefault="0086278B"/>
    <w:p w14:paraId="097760F0" w14:textId="77777777" w:rsidR="0086278B" w:rsidRPr="00040E10" w:rsidRDefault="0086278B"/>
    <w:p w14:paraId="43CE9108" w14:textId="77777777" w:rsidR="0086278B" w:rsidRPr="00040E10" w:rsidRDefault="0086278B"/>
    <w:p w14:paraId="669EC26F" w14:textId="77777777" w:rsidR="0086278B" w:rsidRPr="00040E10" w:rsidRDefault="0086278B"/>
    <w:p w14:paraId="7396170E" w14:textId="77777777" w:rsidR="0086278B" w:rsidRPr="00040E10" w:rsidRDefault="0086278B"/>
    <w:p w14:paraId="5FFF6227" w14:textId="77777777" w:rsidR="0086278B" w:rsidRPr="00040E10" w:rsidRDefault="0086278B"/>
    <w:p w14:paraId="63656BED"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44EA434E"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6A24E9DD"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252CBE05" w14:textId="77777777" w:rsidR="00FD10E0" w:rsidRPr="00040E10" w:rsidRDefault="00FD10E0" w:rsidP="00FD10E0">
      <w:pPr>
        <w:pStyle w:val="StandaardTitel"/>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rPr>
          <w:sz w:val="20"/>
        </w:rPr>
      </w:pPr>
      <w:r w:rsidRPr="00040E10">
        <w:rPr>
          <w:sz w:val="20"/>
        </w:rPr>
        <w:t>Leidraad Marktconsultatie</w:t>
      </w:r>
    </w:p>
    <w:p w14:paraId="40828D86"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6B7C20FF" w14:textId="65336784" w:rsidR="00FD10E0" w:rsidRPr="00040E10" w:rsidRDefault="00BC2DC1" w:rsidP="00FD10E0">
      <w:pPr>
        <w:pStyle w:val="StandaardSubtitel"/>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rPr>
          <w:sz w:val="20"/>
        </w:rPr>
      </w:pPr>
      <w:r w:rsidRPr="00040E10">
        <w:rPr>
          <w:sz w:val="20"/>
        </w:rPr>
        <w:t>Persoonsgebonden Telefonie</w:t>
      </w:r>
    </w:p>
    <w:p w14:paraId="140AD63E"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7EC9C8E2"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1E2C876E"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rPr>
      </w:pPr>
      <w:proofErr w:type="gramStart"/>
      <w:r w:rsidRPr="00040E10">
        <w:rPr>
          <w:b/>
        </w:rPr>
        <w:t>voor</w:t>
      </w:r>
      <w:proofErr w:type="gramEnd"/>
      <w:r w:rsidRPr="00040E10">
        <w:rPr>
          <w:b/>
        </w:rPr>
        <w:t xml:space="preserve"> het</w:t>
      </w:r>
    </w:p>
    <w:p w14:paraId="2D544E38" w14:textId="77777777" w:rsidR="00FD10E0" w:rsidRPr="00040E1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pPr>
    </w:p>
    <w:p w14:paraId="16498A38" w14:textId="1DD2843A" w:rsidR="00FD10E0" w:rsidRPr="00040E10" w:rsidRDefault="0018640E"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rPr>
      </w:pPr>
      <w:proofErr w:type="gramStart"/>
      <w:r w:rsidRPr="00040E10">
        <w:rPr>
          <w:b/>
        </w:rPr>
        <w:t>h</w:t>
      </w:r>
      <w:r w:rsidR="00FD10E0" w:rsidRPr="00040E10">
        <w:rPr>
          <w:b/>
        </w:rPr>
        <w:t>oogheemraadschap</w:t>
      </w:r>
      <w:proofErr w:type="gramEnd"/>
      <w:r w:rsidR="00FD10E0" w:rsidRPr="00040E10">
        <w:rPr>
          <w:b/>
        </w:rPr>
        <w:t xml:space="preserve"> van Rijnland</w:t>
      </w:r>
      <w:r w:rsidR="00BC2DC1" w:rsidRPr="00040E10">
        <w:rPr>
          <w:b/>
        </w:rPr>
        <w:t xml:space="preserve"> &amp;</w:t>
      </w:r>
    </w:p>
    <w:p w14:paraId="75312E57" w14:textId="166D7957" w:rsidR="00BC2DC1" w:rsidRPr="00040E10" w:rsidRDefault="00BC2DC1"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rPr>
      </w:pPr>
      <w:proofErr w:type="gramStart"/>
      <w:r w:rsidRPr="00040E10">
        <w:rPr>
          <w:b/>
        </w:rPr>
        <w:t>hoogheemraadschap</w:t>
      </w:r>
      <w:proofErr w:type="gramEnd"/>
      <w:r w:rsidRPr="00040E10">
        <w:rPr>
          <w:b/>
        </w:rPr>
        <w:t xml:space="preserve"> van Schieland en de Krimpenerwaard</w:t>
      </w:r>
    </w:p>
    <w:p w14:paraId="1E4851F3" w14:textId="77777777" w:rsidR="00FD10E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3DC76D2D" w14:textId="77777777" w:rsidR="00761448" w:rsidRPr="00040E10" w:rsidRDefault="00761448" w:rsidP="00761448">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pPr>
      <w:r w:rsidRPr="00761448">
        <w:rPr>
          <w:b/>
          <w:bCs/>
        </w:rPr>
        <w:t>DIG-18146</w:t>
      </w:r>
    </w:p>
    <w:p w14:paraId="71690DD1" w14:textId="77777777" w:rsidR="00761448" w:rsidRDefault="00761448"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577C9551" w14:textId="77777777" w:rsidR="0086278B" w:rsidRPr="00040E10" w:rsidRDefault="0086278B"/>
    <w:p w14:paraId="61792D8C" w14:textId="77777777" w:rsidR="0086278B" w:rsidRPr="00040E10" w:rsidRDefault="0086278B"/>
    <w:p w14:paraId="00D54DFF" w14:textId="77777777" w:rsidR="0086278B" w:rsidRPr="00040E10" w:rsidRDefault="0086278B"/>
    <w:p w14:paraId="121DE5F6" w14:textId="77777777" w:rsidR="0086278B" w:rsidRPr="00040E10" w:rsidRDefault="0086278B"/>
    <w:p w14:paraId="200BDC4C" w14:textId="77777777" w:rsidR="0086278B" w:rsidRPr="00040E10" w:rsidRDefault="0086278B"/>
    <w:p w14:paraId="020F0AFF" w14:textId="77777777" w:rsidR="0086278B" w:rsidRPr="00040E10" w:rsidRDefault="0086278B"/>
    <w:p w14:paraId="16257706" w14:textId="77777777" w:rsidR="0086278B" w:rsidRPr="00040E10" w:rsidRDefault="0086278B"/>
    <w:p w14:paraId="3653DA9E" w14:textId="77777777" w:rsidR="0086278B" w:rsidRPr="00040E10" w:rsidRDefault="0086278B"/>
    <w:p w14:paraId="49F69F6D" w14:textId="77777777" w:rsidR="0086278B" w:rsidRPr="00040E10" w:rsidRDefault="0086278B"/>
    <w:p w14:paraId="154EE76D" w14:textId="77777777" w:rsidR="0086278B" w:rsidRPr="00040E10" w:rsidRDefault="0086278B"/>
    <w:p w14:paraId="0F10F760" w14:textId="77777777" w:rsidR="0086278B" w:rsidRPr="00040E10" w:rsidRDefault="0086278B" w:rsidP="00FD10E0">
      <w:pPr>
        <w:pStyle w:val="KopZonder"/>
        <w:numPr>
          <w:ilvl w:val="0"/>
          <w:numId w:val="0"/>
        </w:numPr>
      </w:pPr>
      <w:r w:rsidRPr="00040E10">
        <w:lastRenderedPageBreak/>
        <w:tab/>
        <w:t>INHOUDSOPGAVE</w:t>
      </w:r>
    </w:p>
    <w:p w14:paraId="08160897" w14:textId="3B24E332" w:rsidR="00196F0B" w:rsidRPr="00196F0B" w:rsidRDefault="0086278B">
      <w:pPr>
        <w:pStyle w:val="Inhopg1"/>
        <w:rPr>
          <w:rFonts w:asciiTheme="minorHAnsi" w:eastAsiaTheme="minorEastAsia" w:hAnsiTheme="minorHAnsi" w:cstheme="minorBidi"/>
          <w:bCs/>
          <w:noProof/>
          <w:kern w:val="2"/>
          <w:sz w:val="24"/>
          <w:szCs w:val="24"/>
          <w14:ligatures w14:val="standardContextual"/>
        </w:rPr>
      </w:pPr>
      <w:r w:rsidRPr="00196F0B">
        <w:rPr>
          <w:bCs/>
          <w:color w:val="2B579A"/>
          <w:shd w:val="clear" w:color="auto" w:fill="E6E6E6"/>
        </w:rPr>
        <w:fldChar w:fldCharType="begin"/>
      </w:r>
      <w:r w:rsidRPr="00196F0B">
        <w:rPr>
          <w:bCs/>
        </w:rPr>
        <w:instrText xml:space="preserve"> TOC \o "1-7" </w:instrText>
      </w:r>
      <w:r w:rsidRPr="00196F0B">
        <w:rPr>
          <w:bCs/>
          <w:color w:val="2B579A"/>
          <w:shd w:val="clear" w:color="auto" w:fill="E6E6E6"/>
        </w:rPr>
        <w:fldChar w:fldCharType="separate"/>
      </w:r>
      <w:r w:rsidR="00196F0B" w:rsidRPr="00196F0B">
        <w:rPr>
          <w:bCs/>
          <w:noProof/>
        </w:rPr>
        <w:t>1.</w:t>
      </w:r>
      <w:r w:rsidR="00196F0B" w:rsidRPr="00196F0B">
        <w:rPr>
          <w:rFonts w:asciiTheme="minorHAnsi" w:eastAsiaTheme="minorEastAsia" w:hAnsiTheme="minorHAnsi" w:cstheme="minorBidi"/>
          <w:bCs/>
          <w:noProof/>
          <w:kern w:val="2"/>
          <w:sz w:val="24"/>
          <w:szCs w:val="24"/>
          <w14:ligatures w14:val="standardContextual"/>
        </w:rPr>
        <w:tab/>
      </w:r>
      <w:r w:rsidR="00196F0B" w:rsidRPr="00196F0B">
        <w:rPr>
          <w:bCs/>
          <w:noProof/>
        </w:rPr>
        <w:t>Inleiding</w:t>
      </w:r>
      <w:r w:rsidR="00196F0B" w:rsidRPr="00196F0B">
        <w:rPr>
          <w:bCs/>
          <w:noProof/>
        </w:rPr>
        <w:tab/>
      </w:r>
      <w:r w:rsidR="00196F0B" w:rsidRPr="00196F0B">
        <w:rPr>
          <w:bCs/>
          <w:noProof/>
        </w:rPr>
        <w:fldChar w:fldCharType="begin"/>
      </w:r>
      <w:r w:rsidR="00196F0B" w:rsidRPr="00196F0B">
        <w:rPr>
          <w:bCs/>
          <w:noProof/>
        </w:rPr>
        <w:instrText xml:space="preserve"> PAGEREF _Toc215232876 \h </w:instrText>
      </w:r>
      <w:r w:rsidR="00196F0B" w:rsidRPr="00196F0B">
        <w:rPr>
          <w:bCs/>
          <w:noProof/>
        </w:rPr>
      </w:r>
      <w:r w:rsidR="00196F0B" w:rsidRPr="00196F0B">
        <w:rPr>
          <w:bCs/>
          <w:noProof/>
        </w:rPr>
        <w:fldChar w:fldCharType="separate"/>
      </w:r>
      <w:r w:rsidR="00196F0B" w:rsidRPr="00196F0B">
        <w:rPr>
          <w:bCs/>
          <w:noProof/>
        </w:rPr>
        <w:t>3</w:t>
      </w:r>
      <w:r w:rsidR="00196F0B" w:rsidRPr="00196F0B">
        <w:rPr>
          <w:bCs/>
          <w:noProof/>
        </w:rPr>
        <w:fldChar w:fldCharType="end"/>
      </w:r>
    </w:p>
    <w:p w14:paraId="50542DA5" w14:textId="7FA23469"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1.1</w:t>
      </w:r>
      <w:r w:rsidRPr="00196F0B">
        <w:rPr>
          <w:rFonts w:asciiTheme="minorHAnsi" w:eastAsiaTheme="minorEastAsia" w:hAnsiTheme="minorHAnsi" w:cstheme="minorBidi"/>
          <w:bCs/>
          <w:noProof/>
          <w:kern w:val="2"/>
          <w:sz w:val="24"/>
          <w:szCs w:val="24"/>
          <w14:ligatures w14:val="standardContextual"/>
        </w:rPr>
        <w:tab/>
      </w:r>
      <w:r w:rsidRPr="00196F0B">
        <w:rPr>
          <w:bCs/>
          <w:noProof/>
        </w:rPr>
        <w:t>I&amp;A Samenwerking HHR &amp; HHSK</w:t>
      </w:r>
      <w:r w:rsidRPr="00196F0B">
        <w:rPr>
          <w:bCs/>
          <w:noProof/>
        </w:rPr>
        <w:tab/>
      </w:r>
      <w:r w:rsidRPr="00196F0B">
        <w:rPr>
          <w:bCs/>
          <w:noProof/>
        </w:rPr>
        <w:fldChar w:fldCharType="begin"/>
      </w:r>
      <w:r w:rsidRPr="00196F0B">
        <w:rPr>
          <w:bCs/>
          <w:noProof/>
        </w:rPr>
        <w:instrText xml:space="preserve"> PAGEREF _Toc215232877 \h </w:instrText>
      </w:r>
      <w:r w:rsidRPr="00196F0B">
        <w:rPr>
          <w:bCs/>
          <w:noProof/>
        </w:rPr>
      </w:r>
      <w:r w:rsidRPr="00196F0B">
        <w:rPr>
          <w:bCs/>
          <w:noProof/>
        </w:rPr>
        <w:fldChar w:fldCharType="separate"/>
      </w:r>
      <w:r w:rsidRPr="00196F0B">
        <w:rPr>
          <w:bCs/>
          <w:noProof/>
        </w:rPr>
        <w:t>4</w:t>
      </w:r>
      <w:r w:rsidRPr="00196F0B">
        <w:rPr>
          <w:bCs/>
          <w:noProof/>
        </w:rPr>
        <w:fldChar w:fldCharType="end"/>
      </w:r>
    </w:p>
    <w:p w14:paraId="4867F3E6" w14:textId="78966614"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1.2</w:t>
      </w:r>
      <w:r w:rsidRPr="00196F0B">
        <w:rPr>
          <w:rFonts w:asciiTheme="minorHAnsi" w:eastAsiaTheme="minorEastAsia" w:hAnsiTheme="minorHAnsi" w:cstheme="minorBidi"/>
          <w:bCs/>
          <w:noProof/>
          <w:kern w:val="2"/>
          <w:sz w:val="24"/>
          <w:szCs w:val="24"/>
          <w14:ligatures w14:val="standardContextual"/>
        </w:rPr>
        <w:tab/>
      </w:r>
      <w:r w:rsidRPr="00196F0B">
        <w:rPr>
          <w:bCs/>
          <w:noProof/>
        </w:rPr>
        <w:t>Marktconsultatie</w:t>
      </w:r>
      <w:r w:rsidRPr="00196F0B">
        <w:rPr>
          <w:bCs/>
          <w:noProof/>
        </w:rPr>
        <w:tab/>
      </w:r>
      <w:r w:rsidRPr="00196F0B">
        <w:rPr>
          <w:bCs/>
          <w:noProof/>
        </w:rPr>
        <w:fldChar w:fldCharType="begin"/>
      </w:r>
      <w:r w:rsidRPr="00196F0B">
        <w:rPr>
          <w:bCs/>
          <w:noProof/>
        </w:rPr>
        <w:instrText xml:space="preserve"> PAGEREF _Toc215232878 \h </w:instrText>
      </w:r>
      <w:r w:rsidRPr="00196F0B">
        <w:rPr>
          <w:bCs/>
          <w:noProof/>
        </w:rPr>
      </w:r>
      <w:r w:rsidRPr="00196F0B">
        <w:rPr>
          <w:bCs/>
          <w:noProof/>
        </w:rPr>
        <w:fldChar w:fldCharType="separate"/>
      </w:r>
      <w:r w:rsidRPr="00196F0B">
        <w:rPr>
          <w:bCs/>
          <w:noProof/>
        </w:rPr>
        <w:t>4</w:t>
      </w:r>
      <w:r w:rsidRPr="00196F0B">
        <w:rPr>
          <w:bCs/>
          <w:noProof/>
        </w:rPr>
        <w:fldChar w:fldCharType="end"/>
      </w:r>
    </w:p>
    <w:p w14:paraId="57049A0B" w14:textId="21B3A057"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1.3</w:t>
      </w:r>
      <w:r w:rsidRPr="00196F0B">
        <w:rPr>
          <w:rFonts w:asciiTheme="minorHAnsi" w:eastAsiaTheme="minorEastAsia" w:hAnsiTheme="minorHAnsi" w:cstheme="minorBidi"/>
          <w:bCs/>
          <w:noProof/>
          <w:kern w:val="2"/>
          <w:sz w:val="24"/>
          <w:szCs w:val="24"/>
          <w14:ligatures w14:val="standardContextual"/>
        </w:rPr>
        <w:tab/>
      </w:r>
      <w:r w:rsidRPr="00196F0B">
        <w:rPr>
          <w:bCs/>
          <w:noProof/>
        </w:rPr>
        <w:t>Leeswijzer</w:t>
      </w:r>
      <w:r w:rsidRPr="00196F0B">
        <w:rPr>
          <w:bCs/>
          <w:noProof/>
        </w:rPr>
        <w:tab/>
      </w:r>
      <w:r w:rsidRPr="00196F0B">
        <w:rPr>
          <w:bCs/>
          <w:noProof/>
        </w:rPr>
        <w:fldChar w:fldCharType="begin"/>
      </w:r>
      <w:r w:rsidRPr="00196F0B">
        <w:rPr>
          <w:bCs/>
          <w:noProof/>
        </w:rPr>
        <w:instrText xml:space="preserve"> PAGEREF _Toc215232879 \h </w:instrText>
      </w:r>
      <w:r w:rsidRPr="00196F0B">
        <w:rPr>
          <w:bCs/>
          <w:noProof/>
        </w:rPr>
      </w:r>
      <w:r w:rsidRPr="00196F0B">
        <w:rPr>
          <w:bCs/>
          <w:noProof/>
        </w:rPr>
        <w:fldChar w:fldCharType="separate"/>
      </w:r>
      <w:r w:rsidRPr="00196F0B">
        <w:rPr>
          <w:bCs/>
          <w:noProof/>
        </w:rPr>
        <w:t>4</w:t>
      </w:r>
      <w:r w:rsidRPr="00196F0B">
        <w:rPr>
          <w:bCs/>
          <w:noProof/>
        </w:rPr>
        <w:fldChar w:fldCharType="end"/>
      </w:r>
    </w:p>
    <w:p w14:paraId="66966984" w14:textId="3A5DCC42" w:rsidR="00196F0B" w:rsidRPr="00196F0B" w:rsidRDefault="00196F0B">
      <w:pPr>
        <w:pStyle w:val="Inhopg1"/>
        <w:rPr>
          <w:rFonts w:asciiTheme="minorHAnsi" w:eastAsiaTheme="minorEastAsia" w:hAnsiTheme="minorHAnsi" w:cstheme="minorBidi"/>
          <w:bCs/>
          <w:noProof/>
          <w:kern w:val="2"/>
          <w:sz w:val="24"/>
          <w:szCs w:val="24"/>
          <w14:ligatures w14:val="standardContextual"/>
        </w:rPr>
      </w:pPr>
      <w:r w:rsidRPr="00196F0B">
        <w:rPr>
          <w:bCs/>
          <w:noProof/>
        </w:rPr>
        <w:t>2.</w:t>
      </w:r>
      <w:r w:rsidRPr="00196F0B">
        <w:rPr>
          <w:rFonts w:asciiTheme="minorHAnsi" w:eastAsiaTheme="minorEastAsia" w:hAnsiTheme="minorHAnsi" w:cstheme="minorBidi"/>
          <w:bCs/>
          <w:noProof/>
          <w:kern w:val="2"/>
          <w:sz w:val="24"/>
          <w:szCs w:val="24"/>
          <w14:ligatures w14:val="standardContextual"/>
        </w:rPr>
        <w:tab/>
      </w:r>
      <w:r w:rsidRPr="00196F0B">
        <w:rPr>
          <w:bCs/>
          <w:noProof/>
        </w:rPr>
        <w:t>Marktconsultatie</w:t>
      </w:r>
      <w:r w:rsidRPr="00196F0B">
        <w:rPr>
          <w:bCs/>
          <w:noProof/>
        </w:rPr>
        <w:tab/>
      </w:r>
      <w:r w:rsidRPr="00196F0B">
        <w:rPr>
          <w:bCs/>
          <w:noProof/>
        </w:rPr>
        <w:fldChar w:fldCharType="begin"/>
      </w:r>
      <w:r w:rsidRPr="00196F0B">
        <w:rPr>
          <w:bCs/>
          <w:noProof/>
        </w:rPr>
        <w:instrText xml:space="preserve"> PAGEREF _Toc215232880 \h </w:instrText>
      </w:r>
      <w:r w:rsidRPr="00196F0B">
        <w:rPr>
          <w:bCs/>
          <w:noProof/>
        </w:rPr>
      </w:r>
      <w:r w:rsidRPr="00196F0B">
        <w:rPr>
          <w:bCs/>
          <w:noProof/>
        </w:rPr>
        <w:fldChar w:fldCharType="separate"/>
      </w:r>
      <w:r w:rsidRPr="00196F0B">
        <w:rPr>
          <w:bCs/>
          <w:noProof/>
        </w:rPr>
        <w:t>5</w:t>
      </w:r>
      <w:r w:rsidRPr="00196F0B">
        <w:rPr>
          <w:bCs/>
          <w:noProof/>
        </w:rPr>
        <w:fldChar w:fldCharType="end"/>
      </w:r>
    </w:p>
    <w:p w14:paraId="335ADEC5" w14:textId="15EF9B72"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2.1</w:t>
      </w:r>
      <w:r w:rsidRPr="00196F0B">
        <w:rPr>
          <w:rFonts w:asciiTheme="minorHAnsi" w:eastAsiaTheme="minorEastAsia" w:hAnsiTheme="minorHAnsi" w:cstheme="minorBidi"/>
          <w:bCs/>
          <w:noProof/>
          <w:kern w:val="2"/>
          <w:sz w:val="24"/>
          <w:szCs w:val="24"/>
          <w14:ligatures w14:val="standardContextual"/>
        </w:rPr>
        <w:tab/>
      </w:r>
      <w:r w:rsidRPr="00196F0B">
        <w:rPr>
          <w:bCs/>
          <w:noProof/>
        </w:rPr>
        <w:t>Doel Marktconsultatie</w:t>
      </w:r>
      <w:r w:rsidRPr="00196F0B">
        <w:rPr>
          <w:bCs/>
          <w:noProof/>
        </w:rPr>
        <w:tab/>
      </w:r>
      <w:r w:rsidRPr="00196F0B">
        <w:rPr>
          <w:bCs/>
          <w:noProof/>
        </w:rPr>
        <w:fldChar w:fldCharType="begin"/>
      </w:r>
      <w:r w:rsidRPr="00196F0B">
        <w:rPr>
          <w:bCs/>
          <w:noProof/>
        </w:rPr>
        <w:instrText xml:space="preserve"> PAGEREF _Toc215232881 \h </w:instrText>
      </w:r>
      <w:r w:rsidRPr="00196F0B">
        <w:rPr>
          <w:bCs/>
          <w:noProof/>
        </w:rPr>
      </w:r>
      <w:r w:rsidRPr="00196F0B">
        <w:rPr>
          <w:bCs/>
          <w:noProof/>
        </w:rPr>
        <w:fldChar w:fldCharType="separate"/>
      </w:r>
      <w:r w:rsidRPr="00196F0B">
        <w:rPr>
          <w:bCs/>
          <w:noProof/>
        </w:rPr>
        <w:t>5</w:t>
      </w:r>
      <w:r w:rsidRPr="00196F0B">
        <w:rPr>
          <w:bCs/>
          <w:noProof/>
        </w:rPr>
        <w:fldChar w:fldCharType="end"/>
      </w:r>
    </w:p>
    <w:p w14:paraId="40210209" w14:textId="25378C61"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2.2</w:t>
      </w:r>
      <w:r w:rsidRPr="00196F0B">
        <w:rPr>
          <w:rFonts w:asciiTheme="minorHAnsi" w:eastAsiaTheme="minorEastAsia" w:hAnsiTheme="minorHAnsi" w:cstheme="minorBidi"/>
          <w:bCs/>
          <w:noProof/>
          <w:kern w:val="2"/>
          <w:sz w:val="24"/>
          <w:szCs w:val="24"/>
          <w14:ligatures w14:val="standardContextual"/>
        </w:rPr>
        <w:tab/>
      </w:r>
      <w:r w:rsidRPr="00196F0B">
        <w:rPr>
          <w:bCs/>
          <w:noProof/>
        </w:rPr>
        <w:t>Opzet Marktconsultatie</w:t>
      </w:r>
      <w:r w:rsidRPr="00196F0B">
        <w:rPr>
          <w:bCs/>
          <w:noProof/>
        </w:rPr>
        <w:tab/>
      </w:r>
      <w:r w:rsidRPr="00196F0B">
        <w:rPr>
          <w:bCs/>
          <w:noProof/>
        </w:rPr>
        <w:fldChar w:fldCharType="begin"/>
      </w:r>
      <w:r w:rsidRPr="00196F0B">
        <w:rPr>
          <w:bCs/>
          <w:noProof/>
        </w:rPr>
        <w:instrText xml:space="preserve"> PAGEREF _Toc215232882 \h </w:instrText>
      </w:r>
      <w:r w:rsidRPr="00196F0B">
        <w:rPr>
          <w:bCs/>
          <w:noProof/>
        </w:rPr>
      </w:r>
      <w:r w:rsidRPr="00196F0B">
        <w:rPr>
          <w:bCs/>
          <w:noProof/>
        </w:rPr>
        <w:fldChar w:fldCharType="separate"/>
      </w:r>
      <w:r w:rsidRPr="00196F0B">
        <w:rPr>
          <w:bCs/>
          <w:noProof/>
        </w:rPr>
        <w:t>5</w:t>
      </w:r>
      <w:r w:rsidRPr="00196F0B">
        <w:rPr>
          <w:bCs/>
          <w:noProof/>
        </w:rPr>
        <w:fldChar w:fldCharType="end"/>
      </w:r>
    </w:p>
    <w:p w14:paraId="4D57DE46" w14:textId="323DC47E" w:rsidR="00196F0B" w:rsidRPr="00196F0B" w:rsidRDefault="00196F0B">
      <w:pPr>
        <w:pStyle w:val="Inhopg1"/>
        <w:rPr>
          <w:rFonts w:asciiTheme="minorHAnsi" w:eastAsiaTheme="minorEastAsia" w:hAnsiTheme="minorHAnsi" w:cstheme="minorBidi"/>
          <w:bCs/>
          <w:noProof/>
          <w:kern w:val="2"/>
          <w:sz w:val="24"/>
          <w:szCs w:val="24"/>
          <w14:ligatures w14:val="standardContextual"/>
        </w:rPr>
      </w:pPr>
      <w:r w:rsidRPr="00196F0B">
        <w:rPr>
          <w:bCs/>
          <w:noProof/>
        </w:rPr>
        <w:t>3.</w:t>
      </w:r>
      <w:r w:rsidRPr="00196F0B">
        <w:rPr>
          <w:rFonts w:asciiTheme="minorHAnsi" w:eastAsiaTheme="minorEastAsia" w:hAnsiTheme="minorHAnsi" w:cstheme="minorBidi"/>
          <w:bCs/>
          <w:noProof/>
          <w:kern w:val="2"/>
          <w:sz w:val="24"/>
          <w:szCs w:val="24"/>
          <w14:ligatures w14:val="standardContextual"/>
        </w:rPr>
        <w:tab/>
      </w:r>
      <w:r w:rsidRPr="00196F0B">
        <w:rPr>
          <w:bCs/>
          <w:noProof/>
        </w:rPr>
        <w:t>Procedure en Procedurevoorwaarden</w:t>
      </w:r>
      <w:r w:rsidRPr="00196F0B">
        <w:rPr>
          <w:bCs/>
          <w:noProof/>
        </w:rPr>
        <w:tab/>
      </w:r>
      <w:r w:rsidRPr="00196F0B">
        <w:rPr>
          <w:bCs/>
          <w:noProof/>
        </w:rPr>
        <w:fldChar w:fldCharType="begin"/>
      </w:r>
      <w:r w:rsidRPr="00196F0B">
        <w:rPr>
          <w:bCs/>
          <w:noProof/>
        </w:rPr>
        <w:instrText xml:space="preserve"> PAGEREF _Toc215232883 \h </w:instrText>
      </w:r>
      <w:r w:rsidRPr="00196F0B">
        <w:rPr>
          <w:bCs/>
          <w:noProof/>
        </w:rPr>
      </w:r>
      <w:r w:rsidRPr="00196F0B">
        <w:rPr>
          <w:bCs/>
          <w:noProof/>
        </w:rPr>
        <w:fldChar w:fldCharType="separate"/>
      </w:r>
      <w:r w:rsidRPr="00196F0B">
        <w:rPr>
          <w:bCs/>
          <w:noProof/>
        </w:rPr>
        <w:t>6</w:t>
      </w:r>
      <w:r w:rsidRPr="00196F0B">
        <w:rPr>
          <w:bCs/>
          <w:noProof/>
        </w:rPr>
        <w:fldChar w:fldCharType="end"/>
      </w:r>
    </w:p>
    <w:p w14:paraId="3EF6F673" w14:textId="721EFD09"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3.1</w:t>
      </w:r>
      <w:r w:rsidRPr="00196F0B">
        <w:rPr>
          <w:rFonts w:asciiTheme="minorHAnsi" w:eastAsiaTheme="minorEastAsia" w:hAnsiTheme="minorHAnsi" w:cstheme="minorBidi"/>
          <w:bCs/>
          <w:noProof/>
          <w:kern w:val="2"/>
          <w:sz w:val="24"/>
          <w:szCs w:val="24"/>
          <w14:ligatures w14:val="standardContextual"/>
        </w:rPr>
        <w:tab/>
      </w:r>
      <w:r w:rsidRPr="00196F0B">
        <w:rPr>
          <w:bCs/>
          <w:noProof/>
        </w:rPr>
        <w:t>Nadere inlichtingen</w:t>
      </w:r>
      <w:r w:rsidRPr="00196F0B">
        <w:rPr>
          <w:bCs/>
          <w:noProof/>
        </w:rPr>
        <w:tab/>
      </w:r>
      <w:r w:rsidRPr="00196F0B">
        <w:rPr>
          <w:bCs/>
          <w:noProof/>
        </w:rPr>
        <w:fldChar w:fldCharType="begin"/>
      </w:r>
      <w:r w:rsidRPr="00196F0B">
        <w:rPr>
          <w:bCs/>
          <w:noProof/>
        </w:rPr>
        <w:instrText xml:space="preserve"> PAGEREF _Toc215232884 \h </w:instrText>
      </w:r>
      <w:r w:rsidRPr="00196F0B">
        <w:rPr>
          <w:bCs/>
          <w:noProof/>
        </w:rPr>
      </w:r>
      <w:r w:rsidRPr="00196F0B">
        <w:rPr>
          <w:bCs/>
          <w:noProof/>
        </w:rPr>
        <w:fldChar w:fldCharType="separate"/>
      </w:r>
      <w:r w:rsidRPr="00196F0B">
        <w:rPr>
          <w:bCs/>
          <w:noProof/>
        </w:rPr>
        <w:t>6</w:t>
      </w:r>
      <w:r w:rsidRPr="00196F0B">
        <w:rPr>
          <w:bCs/>
          <w:noProof/>
        </w:rPr>
        <w:fldChar w:fldCharType="end"/>
      </w:r>
    </w:p>
    <w:p w14:paraId="23597D82" w14:textId="4B1C9692"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3.2</w:t>
      </w:r>
      <w:r w:rsidRPr="00196F0B">
        <w:rPr>
          <w:rFonts w:asciiTheme="minorHAnsi" w:eastAsiaTheme="minorEastAsia" w:hAnsiTheme="minorHAnsi" w:cstheme="minorBidi"/>
          <w:bCs/>
          <w:noProof/>
          <w:kern w:val="2"/>
          <w:sz w:val="24"/>
          <w:szCs w:val="24"/>
          <w14:ligatures w14:val="standardContextual"/>
        </w:rPr>
        <w:tab/>
      </w:r>
      <w:r w:rsidRPr="00196F0B">
        <w:rPr>
          <w:bCs/>
          <w:noProof/>
        </w:rPr>
        <w:t>Procedurevoorwaarden</w:t>
      </w:r>
      <w:r w:rsidRPr="00196F0B">
        <w:rPr>
          <w:bCs/>
          <w:noProof/>
        </w:rPr>
        <w:tab/>
      </w:r>
      <w:r w:rsidRPr="00196F0B">
        <w:rPr>
          <w:bCs/>
          <w:noProof/>
        </w:rPr>
        <w:fldChar w:fldCharType="begin"/>
      </w:r>
      <w:r w:rsidRPr="00196F0B">
        <w:rPr>
          <w:bCs/>
          <w:noProof/>
        </w:rPr>
        <w:instrText xml:space="preserve"> PAGEREF _Toc215232885 \h </w:instrText>
      </w:r>
      <w:r w:rsidRPr="00196F0B">
        <w:rPr>
          <w:bCs/>
          <w:noProof/>
        </w:rPr>
      </w:r>
      <w:r w:rsidRPr="00196F0B">
        <w:rPr>
          <w:bCs/>
          <w:noProof/>
        </w:rPr>
        <w:fldChar w:fldCharType="separate"/>
      </w:r>
      <w:r w:rsidRPr="00196F0B">
        <w:rPr>
          <w:bCs/>
          <w:noProof/>
        </w:rPr>
        <w:t>6</w:t>
      </w:r>
      <w:r w:rsidRPr="00196F0B">
        <w:rPr>
          <w:bCs/>
          <w:noProof/>
        </w:rPr>
        <w:fldChar w:fldCharType="end"/>
      </w:r>
    </w:p>
    <w:p w14:paraId="3B30B500" w14:textId="1D4179C8" w:rsidR="00196F0B" w:rsidRPr="00196F0B" w:rsidRDefault="00196F0B">
      <w:pPr>
        <w:pStyle w:val="Inhopg1"/>
        <w:rPr>
          <w:rFonts w:asciiTheme="minorHAnsi" w:eastAsiaTheme="minorEastAsia" w:hAnsiTheme="minorHAnsi" w:cstheme="minorBidi"/>
          <w:bCs/>
          <w:noProof/>
          <w:kern w:val="2"/>
          <w:sz w:val="24"/>
          <w:szCs w:val="24"/>
          <w14:ligatures w14:val="standardContextual"/>
        </w:rPr>
      </w:pPr>
      <w:r w:rsidRPr="00196F0B">
        <w:rPr>
          <w:bCs/>
          <w:noProof/>
        </w:rPr>
        <w:t>4.</w:t>
      </w:r>
      <w:r w:rsidRPr="00196F0B">
        <w:rPr>
          <w:rFonts w:asciiTheme="minorHAnsi" w:eastAsiaTheme="minorEastAsia" w:hAnsiTheme="minorHAnsi" w:cstheme="minorBidi"/>
          <w:bCs/>
          <w:noProof/>
          <w:kern w:val="2"/>
          <w:sz w:val="24"/>
          <w:szCs w:val="24"/>
          <w14:ligatures w14:val="standardContextual"/>
        </w:rPr>
        <w:tab/>
      </w:r>
      <w:r w:rsidRPr="00196F0B">
        <w:rPr>
          <w:bCs/>
          <w:noProof/>
        </w:rPr>
        <w:t>Planning en Aanmelding</w:t>
      </w:r>
      <w:r w:rsidRPr="00196F0B">
        <w:rPr>
          <w:bCs/>
          <w:noProof/>
        </w:rPr>
        <w:tab/>
      </w:r>
      <w:r w:rsidRPr="00196F0B">
        <w:rPr>
          <w:bCs/>
          <w:noProof/>
        </w:rPr>
        <w:fldChar w:fldCharType="begin"/>
      </w:r>
      <w:r w:rsidRPr="00196F0B">
        <w:rPr>
          <w:bCs/>
          <w:noProof/>
        </w:rPr>
        <w:instrText xml:space="preserve"> PAGEREF _Toc215232886 \h </w:instrText>
      </w:r>
      <w:r w:rsidRPr="00196F0B">
        <w:rPr>
          <w:bCs/>
          <w:noProof/>
        </w:rPr>
      </w:r>
      <w:r w:rsidRPr="00196F0B">
        <w:rPr>
          <w:bCs/>
          <w:noProof/>
        </w:rPr>
        <w:fldChar w:fldCharType="separate"/>
      </w:r>
      <w:r w:rsidRPr="00196F0B">
        <w:rPr>
          <w:bCs/>
          <w:noProof/>
        </w:rPr>
        <w:t>8</w:t>
      </w:r>
      <w:r w:rsidRPr="00196F0B">
        <w:rPr>
          <w:bCs/>
          <w:noProof/>
        </w:rPr>
        <w:fldChar w:fldCharType="end"/>
      </w:r>
    </w:p>
    <w:p w14:paraId="569C937F" w14:textId="68949BF5"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4.1</w:t>
      </w:r>
      <w:r w:rsidRPr="00196F0B">
        <w:rPr>
          <w:rFonts w:asciiTheme="minorHAnsi" w:eastAsiaTheme="minorEastAsia" w:hAnsiTheme="minorHAnsi" w:cstheme="minorBidi"/>
          <w:bCs/>
          <w:noProof/>
          <w:kern w:val="2"/>
          <w:sz w:val="24"/>
          <w:szCs w:val="24"/>
          <w14:ligatures w14:val="standardContextual"/>
        </w:rPr>
        <w:tab/>
      </w:r>
      <w:r w:rsidRPr="00196F0B">
        <w:rPr>
          <w:bCs/>
          <w:noProof/>
        </w:rPr>
        <w:t>Planning</w:t>
      </w:r>
      <w:r w:rsidRPr="00196F0B">
        <w:rPr>
          <w:bCs/>
          <w:noProof/>
        </w:rPr>
        <w:tab/>
      </w:r>
      <w:r w:rsidRPr="00196F0B">
        <w:rPr>
          <w:bCs/>
          <w:noProof/>
        </w:rPr>
        <w:fldChar w:fldCharType="begin"/>
      </w:r>
      <w:r w:rsidRPr="00196F0B">
        <w:rPr>
          <w:bCs/>
          <w:noProof/>
        </w:rPr>
        <w:instrText xml:space="preserve"> PAGEREF _Toc215232887 \h </w:instrText>
      </w:r>
      <w:r w:rsidRPr="00196F0B">
        <w:rPr>
          <w:bCs/>
          <w:noProof/>
        </w:rPr>
      </w:r>
      <w:r w:rsidRPr="00196F0B">
        <w:rPr>
          <w:bCs/>
          <w:noProof/>
        </w:rPr>
        <w:fldChar w:fldCharType="separate"/>
      </w:r>
      <w:r w:rsidRPr="00196F0B">
        <w:rPr>
          <w:bCs/>
          <w:noProof/>
        </w:rPr>
        <w:t>8</w:t>
      </w:r>
      <w:r w:rsidRPr="00196F0B">
        <w:rPr>
          <w:bCs/>
          <w:noProof/>
        </w:rPr>
        <w:fldChar w:fldCharType="end"/>
      </w:r>
    </w:p>
    <w:p w14:paraId="4FD34873" w14:textId="50ED24A8"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4.2</w:t>
      </w:r>
      <w:r w:rsidRPr="00196F0B">
        <w:rPr>
          <w:rFonts w:asciiTheme="minorHAnsi" w:eastAsiaTheme="minorEastAsia" w:hAnsiTheme="minorHAnsi" w:cstheme="minorBidi"/>
          <w:bCs/>
          <w:noProof/>
          <w:kern w:val="2"/>
          <w:sz w:val="24"/>
          <w:szCs w:val="24"/>
          <w14:ligatures w14:val="standardContextual"/>
        </w:rPr>
        <w:tab/>
      </w:r>
      <w:r w:rsidRPr="00196F0B">
        <w:rPr>
          <w:bCs/>
          <w:noProof/>
        </w:rPr>
        <w:t>Aanmelding</w:t>
      </w:r>
      <w:r w:rsidRPr="00196F0B">
        <w:rPr>
          <w:bCs/>
          <w:noProof/>
        </w:rPr>
        <w:tab/>
      </w:r>
      <w:r w:rsidRPr="00196F0B">
        <w:rPr>
          <w:bCs/>
          <w:noProof/>
        </w:rPr>
        <w:fldChar w:fldCharType="begin"/>
      </w:r>
      <w:r w:rsidRPr="00196F0B">
        <w:rPr>
          <w:bCs/>
          <w:noProof/>
        </w:rPr>
        <w:instrText xml:space="preserve"> PAGEREF _Toc215232888 \h </w:instrText>
      </w:r>
      <w:r w:rsidRPr="00196F0B">
        <w:rPr>
          <w:bCs/>
          <w:noProof/>
        </w:rPr>
      </w:r>
      <w:r w:rsidRPr="00196F0B">
        <w:rPr>
          <w:bCs/>
          <w:noProof/>
        </w:rPr>
        <w:fldChar w:fldCharType="separate"/>
      </w:r>
      <w:r w:rsidRPr="00196F0B">
        <w:rPr>
          <w:bCs/>
          <w:noProof/>
        </w:rPr>
        <w:t>8</w:t>
      </w:r>
      <w:r w:rsidRPr="00196F0B">
        <w:rPr>
          <w:bCs/>
          <w:noProof/>
        </w:rPr>
        <w:fldChar w:fldCharType="end"/>
      </w:r>
    </w:p>
    <w:p w14:paraId="778F5165" w14:textId="16687188"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4.3</w:t>
      </w:r>
      <w:r w:rsidRPr="00196F0B">
        <w:rPr>
          <w:rFonts w:asciiTheme="minorHAnsi" w:eastAsiaTheme="minorEastAsia" w:hAnsiTheme="minorHAnsi" w:cstheme="minorBidi"/>
          <w:bCs/>
          <w:noProof/>
          <w:kern w:val="2"/>
          <w:sz w:val="24"/>
          <w:szCs w:val="24"/>
          <w14:ligatures w14:val="standardContextual"/>
        </w:rPr>
        <w:tab/>
      </w:r>
      <w:r w:rsidRPr="00196F0B">
        <w:rPr>
          <w:bCs/>
          <w:noProof/>
        </w:rPr>
        <w:t>Eindverslag marktconsultatie</w:t>
      </w:r>
      <w:r w:rsidRPr="00196F0B">
        <w:rPr>
          <w:bCs/>
          <w:noProof/>
        </w:rPr>
        <w:tab/>
      </w:r>
      <w:r w:rsidRPr="00196F0B">
        <w:rPr>
          <w:bCs/>
          <w:noProof/>
        </w:rPr>
        <w:fldChar w:fldCharType="begin"/>
      </w:r>
      <w:r w:rsidRPr="00196F0B">
        <w:rPr>
          <w:bCs/>
          <w:noProof/>
        </w:rPr>
        <w:instrText xml:space="preserve"> PAGEREF _Toc215232889 \h </w:instrText>
      </w:r>
      <w:r w:rsidRPr="00196F0B">
        <w:rPr>
          <w:bCs/>
          <w:noProof/>
        </w:rPr>
      </w:r>
      <w:r w:rsidRPr="00196F0B">
        <w:rPr>
          <w:bCs/>
          <w:noProof/>
        </w:rPr>
        <w:fldChar w:fldCharType="separate"/>
      </w:r>
      <w:r w:rsidRPr="00196F0B">
        <w:rPr>
          <w:bCs/>
          <w:noProof/>
        </w:rPr>
        <w:t>8</w:t>
      </w:r>
      <w:r w:rsidRPr="00196F0B">
        <w:rPr>
          <w:bCs/>
          <w:noProof/>
        </w:rPr>
        <w:fldChar w:fldCharType="end"/>
      </w:r>
    </w:p>
    <w:p w14:paraId="503285ED" w14:textId="639E157E"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4.4</w:t>
      </w:r>
      <w:r w:rsidRPr="00196F0B">
        <w:rPr>
          <w:rFonts w:asciiTheme="minorHAnsi" w:eastAsiaTheme="minorEastAsia" w:hAnsiTheme="minorHAnsi" w:cstheme="minorBidi"/>
          <w:bCs/>
          <w:noProof/>
          <w:kern w:val="2"/>
          <w:sz w:val="24"/>
          <w:szCs w:val="24"/>
          <w14:ligatures w14:val="standardContextual"/>
        </w:rPr>
        <w:tab/>
      </w:r>
      <w:r w:rsidRPr="00196F0B">
        <w:rPr>
          <w:bCs/>
          <w:noProof/>
        </w:rPr>
        <w:t>Contact</w:t>
      </w:r>
      <w:r w:rsidRPr="00196F0B">
        <w:rPr>
          <w:bCs/>
          <w:noProof/>
        </w:rPr>
        <w:tab/>
      </w:r>
      <w:r w:rsidRPr="00196F0B">
        <w:rPr>
          <w:bCs/>
          <w:noProof/>
        </w:rPr>
        <w:fldChar w:fldCharType="begin"/>
      </w:r>
      <w:r w:rsidRPr="00196F0B">
        <w:rPr>
          <w:bCs/>
          <w:noProof/>
        </w:rPr>
        <w:instrText xml:space="preserve"> PAGEREF _Toc215232890 \h </w:instrText>
      </w:r>
      <w:r w:rsidRPr="00196F0B">
        <w:rPr>
          <w:bCs/>
          <w:noProof/>
        </w:rPr>
      </w:r>
      <w:r w:rsidRPr="00196F0B">
        <w:rPr>
          <w:bCs/>
          <w:noProof/>
        </w:rPr>
        <w:fldChar w:fldCharType="separate"/>
      </w:r>
      <w:r w:rsidRPr="00196F0B">
        <w:rPr>
          <w:bCs/>
          <w:noProof/>
        </w:rPr>
        <w:t>8</w:t>
      </w:r>
      <w:r w:rsidRPr="00196F0B">
        <w:rPr>
          <w:bCs/>
          <w:noProof/>
        </w:rPr>
        <w:fldChar w:fldCharType="end"/>
      </w:r>
    </w:p>
    <w:p w14:paraId="3D48C737" w14:textId="46CCD983" w:rsidR="00196F0B" w:rsidRPr="00196F0B" w:rsidRDefault="00196F0B">
      <w:pPr>
        <w:pStyle w:val="Inhopg1"/>
        <w:rPr>
          <w:rFonts w:asciiTheme="minorHAnsi" w:eastAsiaTheme="minorEastAsia" w:hAnsiTheme="minorHAnsi" w:cstheme="minorBidi"/>
          <w:bCs/>
          <w:noProof/>
          <w:kern w:val="2"/>
          <w:sz w:val="24"/>
          <w:szCs w:val="24"/>
          <w14:ligatures w14:val="standardContextual"/>
        </w:rPr>
      </w:pPr>
      <w:r w:rsidRPr="00196F0B">
        <w:rPr>
          <w:bCs/>
          <w:noProof/>
        </w:rPr>
        <w:t>5.</w:t>
      </w:r>
      <w:r w:rsidRPr="00196F0B">
        <w:rPr>
          <w:rFonts w:asciiTheme="minorHAnsi" w:eastAsiaTheme="minorEastAsia" w:hAnsiTheme="minorHAnsi" w:cstheme="minorBidi"/>
          <w:bCs/>
          <w:noProof/>
          <w:kern w:val="2"/>
          <w:sz w:val="24"/>
          <w:szCs w:val="24"/>
          <w14:ligatures w14:val="standardContextual"/>
        </w:rPr>
        <w:tab/>
      </w:r>
      <w:r w:rsidRPr="00196F0B">
        <w:rPr>
          <w:bCs/>
          <w:noProof/>
        </w:rPr>
        <w:t>Opdrachtomschrijving</w:t>
      </w:r>
      <w:r w:rsidRPr="00196F0B">
        <w:rPr>
          <w:bCs/>
          <w:noProof/>
        </w:rPr>
        <w:tab/>
      </w:r>
      <w:r w:rsidRPr="00196F0B">
        <w:rPr>
          <w:bCs/>
          <w:noProof/>
        </w:rPr>
        <w:fldChar w:fldCharType="begin"/>
      </w:r>
      <w:r w:rsidRPr="00196F0B">
        <w:rPr>
          <w:bCs/>
          <w:noProof/>
        </w:rPr>
        <w:instrText xml:space="preserve"> PAGEREF _Toc215232891 \h </w:instrText>
      </w:r>
      <w:r w:rsidRPr="00196F0B">
        <w:rPr>
          <w:bCs/>
          <w:noProof/>
        </w:rPr>
      </w:r>
      <w:r w:rsidRPr="00196F0B">
        <w:rPr>
          <w:bCs/>
          <w:noProof/>
        </w:rPr>
        <w:fldChar w:fldCharType="separate"/>
      </w:r>
      <w:r w:rsidRPr="00196F0B">
        <w:rPr>
          <w:bCs/>
          <w:noProof/>
        </w:rPr>
        <w:t>9</w:t>
      </w:r>
      <w:r w:rsidRPr="00196F0B">
        <w:rPr>
          <w:bCs/>
          <w:noProof/>
        </w:rPr>
        <w:fldChar w:fldCharType="end"/>
      </w:r>
    </w:p>
    <w:p w14:paraId="2C0F54F6" w14:textId="02D85665"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5.1</w:t>
      </w:r>
      <w:r w:rsidRPr="00196F0B">
        <w:rPr>
          <w:rFonts w:asciiTheme="minorHAnsi" w:eastAsiaTheme="minorEastAsia" w:hAnsiTheme="minorHAnsi" w:cstheme="minorBidi"/>
          <w:bCs/>
          <w:noProof/>
          <w:kern w:val="2"/>
          <w:sz w:val="24"/>
          <w:szCs w:val="24"/>
          <w14:ligatures w14:val="standardContextual"/>
        </w:rPr>
        <w:tab/>
      </w:r>
      <w:r w:rsidRPr="00196F0B">
        <w:rPr>
          <w:bCs/>
          <w:noProof/>
        </w:rPr>
        <w:t>Achtergrond</w:t>
      </w:r>
      <w:r w:rsidRPr="00196F0B">
        <w:rPr>
          <w:bCs/>
          <w:noProof/>
        </w:rPr>
        <w:tab/>
      </w:r>
      <w:r w:rsidRPr="00196F0B">
        <w:rPr>
          <w:bCs/>
          <w:noProof/>
        </w:rPr>
        <w:fldChar w:fldCharType="begin"/>
      </w:r>
      <w:r w:rsidRPr="00196F0B">
        <w:rPr>
          <w:bCs/>
          <w:noProof/>
        </w:rPr>
        <w:instrText xml:space="preserve"> PAGEREF _Toc215232892 \h </w:instrText>
      </w:r>
      <w:r w:rsidRPr="00196F0B">
        <w:rPr>
          <w:bCs/>
          <w:noProof/>
        </w:rPr>
      </w:r>
      <w:r w:rsidRPr="00196F0B">
        <w:rPr>
          <w:bCs/>
          <w:noProof/>
        </w:rPr>
        <w:fldChar w:fldCharType="separate"/>
      </w:r>
      <w:r w:rsidRPr="00196F0B">
        <w:rPr>
          <w:bCs/>
          <w:noProof/>
        </w:rPr>
        <w:t>9</w:t>
      </w:r>
      <w:r w:rsidRPr="00196F0B">
        <w:rPr>
          <w:bCs/>
          <w:noProof/>
        </w:rPr>
        <w:fldChar w:fldCharType="end"/>
      </w:r>
    </w:p>
    <w:p w14:paraId="633B1BE2" w14:textId="3325491B"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5.2</w:t>
      </w:r>
      <w:r w:rsidRPr="00196F0B">
        <w:rPr>
          <w:rFonts w:asciiTheme="minorHAnsi" w:eastAsiaTheme="minorEastAsia" w:hAnsiTheme="minorHAnsi" w:cstheme="minorBidi"/>
          <w:bCs/>
          <w:noProof/>
          <w:kern w:val="2"/>
          <w:sz w:val="24"/>
          <w:szCs w:val="24"/>
          <w14:ligatures w14:val="standardContextual"/>
        </w:rPr>
        <w:tab/>
      </w:r>
      <w:r w:rsidRPr="00196F0B">
        <w:rPr>
          <w:bCs/>
          <w:noProof/>
        </w:rPr>
        <w:t>Scope en omvang</w:t>
      </w:r>
      <w:r w:rsidRPr="00196F0B">
        <w:rPr>
          <w:bCs/>
          <w:noProof/>
        </w:rPr>
        <w:tab/>
      </w:r>
      <w:r w:rsidRPr="00196F0B">
        <w:rPr>
          <w:bCs/>
          <w:noProof/>
        </w:rPr>
        <w:fldChar w:fldCharType="begin"/>
      </w:r>
      <w:r w:rsidRPr="00196F0B">
        <w:rPr>
          <w:bCs/>
          <w:noProof/>
        </w:rPr>
        <w:instrText xml:space="preserve"> PAGEREF _Toc215232893 \h </w:instrText>
      </w:r>
      <w:r w:rsidRPr="00196F0B">
        <w:rPr>
          <w:bCs/>
          <w:noProof/>
        </w:rPr>
      </w:r>
      <w:r w:rsidRPr="00196F0B">
        <w:rPr>
          <w:bCs/>
          <w:noProof/>
        </w:rPr>
        <w:fldChar w:fldCharType="separate"/>
      </w:r>
      <w:r w:rsidRPr="00196F0B">
        <w:rPr>
          <w:bCs/>
          <w:noProof/>
        </w:rPr>
        <w:t>9</w:t>
      </w:r>
      <w:r w:rsidRPr="00196F0B">
        <w:rPr>
          <w:bCs/>
          <w:noProof/>
        </w:rPr>
        <w:fldChar w:fldCharType="end"/>
      </w:r>
    </w:p>
    <w:p w14:paraId="6DA9A7FB" w14:textId="18F94DE7" w:rsidR="00196F0B" w:rsidRPr="00196F0B" w:rsidRDefault="00196F0B">
      <w:pPr>
        <w:pStyle w:val="Inhopg2"/>
        <w:tabs>
          <w:tab w:val="left" w:pos="960"/>
        </w:tabs>
        <w:rPr>
          <w:rFonts w:asciiTheme="minorHAnsi" w:eastAsiaTheme="minorEastAsia" w:hAnsiTheme="minorHAnsi" w:cstheme="minorBidi"/>
          <w:bCs/>
          <w:noProof/>
          <w:kern w:val="2"/>
          <w:sz w:val="24"/>
          <w:szCs w:val="24"/>
          <w14:ligatures w14:val="standardContextual"/>
        </w:rPr>
      </w:pPr>
      <w:r w:rsidRPr="00196F0B">
        <w:rPr>
          <w:bCs/>
          <w:noProof/>
        </w:rPr>
        <w:t>5.3</w:t>
      </w:r>
      <w:r w:rsidRPr="00196F0B">
        <w:rPr>
          <w:rFonts w:asciiTheme="minorHAnsi" w:eastAsiaTheme="minorEastAsia" w:hAnsiTheme="minorHAnsi" w:cstheme="minorBidi"/>
          <w:bCs/>
          <w:noProof/>
          <w:kern w:val="2"/>
          <w:sz w:val="24"/>
          <w:szCs w:val="24"/>
          <w14:ligatures w14:val="standardContextual"/>
        </w:rPr>
        <w:tab/>
      </w:r>
      <w:r w:rsidRPr="00196F0B">
        <w:rPr>
          <w:bCs/>
          <w:noProof/>
        </w:rPr>
        <w:t>Doelstellingen en vragen</w:t>
      </w:r>
      <w:r w:rsidRPr="00196F0B">
        <w:rPr>
          <w:bCs/>
          <w:noProof/>
        </w:rPr>
        <w:tab/>
      </w:r>
      <w:r w:rsidRPr="00196F0B">
        <w:rPr>
          <w:bCs/>
          <w:noProof/>
        </w:rPr>
        <w:fldChar w:fldCharType="begin"/>
      </w:r>
      <w:r w:rsidRPr="00196F0B">
        <w:rPr>
          <w:bCs/>
          <w:noProof/>
        </w:rPr>
        <w:instrText xml:space="preserve"> PAGEREF _Toc215232894 \h </w:instrText>
      </w:r>
      <w:r w:rsidRPr="00196F0B">
        <w:rPr>
          <w:bCs/>
          <w:noProof/>
        </w:rPr>
      </w:r>
      <w:r w:rsidRPr="00196F0B">
        <w:rPr>
          <w:bCs/>
          <w:noProof/>
        </w:rPr>
        <w:fldChar w:fldCharType="separate"/>
      </w:r>
      <w:r w:rsidRPr="00196F0B">
        <w:rPr>
          <w:bCs/>
          <w:noProof/>
        </w:rPr>
        <w:t>9</w:t>
      </w:r>
      <w:r w:rsidRPr="00196F0B">
        <w:rPr>
          <w:bCs/>
          <w:noProof/>
        </w:rPr>
        <w:fldChar w:fldCharType="end"/>
      </w:r>
    </w:p>
    <w:p w14:paraId="209E4431" w14:textId="1D8FBA60" w:rsidR="00196F0B" w:rsidRPr="00196F0B" w:rsidRDefault="00196F0B">
      <w:pPr>
        <w:pStyle w:val="Inhopg3"/>
        <w:tabs>
          <w:tab w:val="left" w:pos="1680"/>
        </w:tabs>
        <w:rPr>
          <w:rFonts w:asciiTheme="minorHAnsi" w:eastAsiaTheme="minorEastAsia" w:hAnsiTheme="minorHAnsi" w:cstheme="minorBidi"/>
          <w:bCs/>
          <w:noProof/>
          <w:kern w:val="2"/>
          <w:sz w:val="24"/>
          <w:szCs w:val="24"/>
          <w14:ligatures w14:val="standardContextual"/>
        </w:rPr>
      </w:pPr>
      <w:r w:rsidRPr="00196F0B">
        <w:rPr>
          <w:bCs/>
          <w:noProof/>
        </w:rPr>
        <w:t>5.3.1</w:t>
      </w:r>
      <w:r w:rsidRPr="00196F0B">
        <w:rPr>
          <w:rFonts w:asciiTheme="minorHAnsi" w:eastAsiaTheme="minorEastAsia" w:hAnsiTheme="minorHAnsi" w:cstheme="minorBidi"/>
          <w:bCs/>
          <w:noProof/>
          <w:kern w:val="2"/>
          <w:sz w:val="24"/>
          <w:szCs w:val="24"/>
          <w14:ligatures w14:val="standardContextual"/>
        </w:rPr>
        <w:tab/>
      </w:r>
      <w:r w:rsidRPr="00196F0B">
        <w:rPr>
          <w:bCs/>
          <w:noProof/>
        </w:rPr>
        <w:t>Vaste telefonie</w:t>
      </w:r>
      <w:r w:rsidRPr="00196F0B">
        <w:rPr>
          <w:bCs/>
          <w:noProof/>
        </w:rPr>
        <w:tab/>
      </w:r>
      <w:r w:rsidRPr="00196F0B">
        <w:rPr>
          <w:bCs/>
          <w:noProof/>
        </w:rPr>
        <w:fldChar w:fldCharType="begin"/>
      </w:r>
      <w:r w:rsidRPr="00196F0B">
        <w:rPr>
          <w:bCs/>
          <w:noProof/>
        </w:rPr>
        <w:instrText xml:space="preserve"> PAGEREF _Toc215232895 \h </w:instrText>
      </w:r>
      <w:r w:rsidRPr="00196F0B">
        <w:rPr>
          <w:bCs/>
          <w:noProof/>
        </w:rPr>
      </w:r>
      <w:r w:rsidRPr="00196F0B">
        <w:rPr>
          <w:bCs/>
          <w:noProof/>
        </w:rPr>
        <w:fldChar w:fldCharType="separate"/>
      </w:r>
      <w:r w:rsidRPr="00196F0B">
        <w:rPr>
          <w:bCs/>
          <w:noProof/>
        </w:rPr>
        <w:t>10</w:t>
      </w:r>
      <w:r w:rsidRPr="00196F0B">
        <w:rPr>
          <w:bCs/>
          <w:noProof/>
        </w:rPr>
        <w:fldChar w:fldCharType="end"/>
      </w:r>
    </w:p>
    <w:p w14:paraId="72AAD6F3" w14:textId="1334E14A" w:rsidR="00196F0B" w:rsidRPr="00196F0B" w:rsidRDefault="00196F0B">
      <w:pPr>
        <w:pStyle w:val="Inhopg3"/>
        <w:tabs>
          <w:tab w:val="left" w:pos="1680"/>
        </w:tabs>
        <w:rPr>
          <w:rFonts w:asciiTheme="minorHAnsi" w:eastAsiaTheme="minorEastAsia" w:hAnsiTheme="minorHAnsi" w:cstheme="minorBidi"/>
          <w:bCs/>
          <w:noProof/>
          <w:kern w:val="2"/>
          <w:sz w:val="24"/>
          <w:szCs w:val="24"/>
          <w14:ligatures w14:val="standardContextual"/>
        </w:rPr>
      </w:pPr>
      <w:r w:rsidRPr="00196F0B">
        <w:rPr>
          <w:bCs/>
          <w:noProof/>
        </w:rPr>
        <w:t>5.3.2</w:t>
      </w:r>
      <w:r w:rsidRPr="00196F0B">
        <w:rPr>
          <w:rFonts w:asciiTheme="minorHAnsi" w:eastAsiaTheme="minorEastAsia" w:hAnsiTheme="minorHAnsi" w:cstheme="minorBidi"/>
          <w:bCs/>
          <w:noProof/>
          <w:kern w:val="2"/>
          <w:sz w:val="24"/>
          <w:szCs w:val="24"/>
          <w14:ligatures w14:val="standardContextual"/>
        </w:rPr>
        <w:tab/>
      </w:r>
      <w:r w:rsidRPr="00196F0B">
        <w:rPr>
          <w:bCs/>
          <w:noProof/>
        </w:rPr>
        <w:t>Mobiele telefonie</w:t>
      </w:r>
      <w:r w:rsidRPr="00196F0B">
        <w:rPr>
          <w:bCs/>
          <w:noProof/>
        </w:rPr>
        <w:tab/>
      </w:r>
      <w:r w:rsidRPr="00196F0B">
        <w:rPr>
          <w:bCs/>
          <w:noProof/>
        </w:rPr>
        <w:fldChar w:fldCharType="begin"/>
      </w:r>
      <w:r w:rsidRPr="00196F0B">
        <w:rPr>
          <w:bCs/>
          <w:noProof/>
        </w:rPr>
        <w:instrText xml:space="preserve"> PAGEREF _Toc215232896 \h </w:instrText>
      </w:r>
      <w:r w:rsidRPr="00196F0B">
        <w:rPr>
          <w:bCs/>
          <w:noProof/>
        </w:rPr>
      </w:r>
      <w:r w:rsidRPr="00196F0B">
        <w:rPr>
          <w:bCs/>
          <w:noProof/>
        </w:rPr>
        <w:fldChar w:fldCharType="separate"/>
      </w:r>
      <w:r w:rsidRPr="00196F0B">
        <w:rPr>
          <w:bCs/>
          <w:noProof/>
        </w:rPr>
        <w:t>11</w:t>
      </w:r>
      <w:r w:rsidRPr="00196F0B">
        <w:rPr>
          <w:bCs/>
          <w:noProof/>
        </w:rPr>
        <w:fldChar w:fldCharType="end"/>
      </w:r>
    </w:p>
    <w:p w14:paraId="1F052F9A" w14:textId="7B1CE668" w:rsidR="00196F0B" w:rsidRPr="00196F0B" w:rsidRDefault="00196F0B">
      <w:pPr>
        <w:pStyle w:val="Inhopg3"/>
        <w:tabs>
          <w:tab w:val="left" w:pos="1680"/>
        </w:tabs>
        <w:rPr>
          <w:rFonts w:asciiTheme="minorHAnsi" w:eastAsiaTheme="minorEastAsia" w:hAnsiTheme="minorHAnsi" w:cstheme="minorBidi"/>
          <w:bCs/>
          <w:noProof/>
          <w:kern w:val="2"/>
          <w:sz w:val="24"/>
          <w:szCs w:val="24"/>
          <w14:ligatures w14:val="standardContextual"/>
        </w:rPr>
      </w:pPr>
      <w:r w:rsidRPr="00196F0B">
        <w:rPr>
          <w:bCs/>
          <w:noProof/>
        </w:rPr>
        <w:t>5.3.3</w:t>
      </w:r>
      <w:r w:rsidRPr="00196F0B">
        <w:rPr>
          <w:rFonts w:asciiTheme="minorHAnsi" w:eastAsiaTheme="minorEastAsia" w:hAnsiTheme="minorHAnsi" w:cstheme="minorBidi"/>
          <w:bCs/>
          <w:noProof/>
          <w:kern w:val="2"/>
          <w:sz w:val="24"/>
          <w:szCs w:val="24"/>
          <w14:ligatures w14:val="standardContextual"/>
        </w:rPr>
        <w:tab/>
      </w:r>
      <w:r w:rsidRPr="00196F0B">
        <w:rPr>
          <w:bCs/>
          <w:noProof/>
        </w:rPr>
        <w:t>Semafonie</w:t>
      </w:r>
      <w:r w:rsidRPr="00196F0B">
        <w:rPr>
          <w:bCs/>
          <w:noProof/>
        </w:rPr>
        <w:tab/>
      </w:r>
      <w:r w:rsidRPr="00196F0B">
        <w:rPr>
          <w:bCs/>
          <w:noProof/>
        </w:rPr>
        <w:fldChar w:fldCharType="begin"/>
      </w:r>
      <w:r w:rsidRPr="00196F0B">
        <w:rPr>
          <w:bCs/>
          <w:noProof/>
        </w:rPr>
        <w:instrText xml:space="preserve"> PAGEREF _Toc215232897 \h </w:instrText>
      </w:r>
      <w:r w:rsidRPr="00196F0B">
        <w:rPr>
          <w:bCs/>
          <w:noProof/>
        </w:rPr>
      </w:r>
      <w:r w:rsidRPr="00196F0B">
        <w:rPr>
          <w:bCs/>
          <w:noProof/>
        </w:rPr>
        <w:fldChar w:fldCharType="separate"/>
      </w:r>
      <w:r w:rsidRPr="00196F0B">
        <w:rPr>
          <w:bCs/>
          <w:noProof/>
        </w:rPr>
        <w:t>12</w:t>
      </w:r>
      <w:r w:rsidRPr="00196F0B">
        <w:rPr>
          <w:bCs/>
          <w:noProof/>
        </w:rPr>
        <w:fldChar w:fldCharType="end"/>
      </w:r>
    </w:p>
    <w:p w14:paraId="24FFDC39" w14:textId="4A4E6205" w:rsidR="00196F0B" w:rsidRPr="00196F0B" w:rsidRDefault="00196F0B">
      <w:pPr>
        <w:pStyle w:val="Inhopg3"/>
        <w:tabs>
          <w:tab w:val="left" w:pos="1680"/>
        </w:tabs>
        <w:rPr>
          <w:rFonts w:asciiTheme="minorHAnsi" w:eastAsiaTheme="minorEastAsia" w:hAnsiTheme="minorHAnsi" w:cstheme="minorBidi"/>
          <w:bCs/>
          <w:noProof/>
          <w:kern w:val="2"/>
          <w:sz w:val="24"/>
          <w:szCs w:val="24"/>
          <w14:ligatures w14:val="standardContextual"/>
        </w:rPr>
      </w:pPr>
      <w:r w:rsidRPr="00196F0B">
        <w:rPr>
          <w:bCs/>
          <w:noProof/>
        </w:rPr>
        <w:t>5.3.4</w:t>
      </w:r>
      <w:r w:rsidRPr="00196F0B">
        <w:rPr>
          <w:rFonts w:asciiTheme="minorHAnsi" w:eastAsiaTheme="minorEastAsia" w:hAnsiTheme="minorHAnsi" w:cstheme="minorBidi"/>
          <w:bCs/>
          <w:noProof/>
          <w:kern w:val="2"/>
          <w:sz w:val="24"/>
          <w:szCs w:val="24"/>
          <w14:ligatures w14:val="standardContextual"/>
        </w:rPr>
        <w:tab/>
      </w:r>
      <w:r w:rsidRPr="00196F0B">
        <w:rPr>
          <w:bCs/>
          <w:noProof/>
        </w:rPr>
        <w:t>Algemeen</w:t>
      </w:r>
      <w:r w:rsidRPr="00196F0B">
        <w:rPr>
          <w:bCs/>
          <w:noProof/>
        </w:rPr>
        <w:tab/>
      </w:r>
      <w:r w:rsidRPr="00196F0B">
        <w:rPr>
          <w:bCs/>
          <w:noProof/>
        </w:rPr>
        <w:fldChar w:fldCharType="begin"/>
      </w:r>
      <w:r w:rsidRPr="00196F0B">
        <w:rPr>
          <w:bCs/>
          <w:noProof/>
        </w:rPr>
        <w:instrText xml:space="preserve"> PAGEREF _Toc215232898 \h </w:instrText>
      </w:r>
      <w:r w:rsidRPr="00196F0B">
        <w:rPr>
          <w:bCs/>
          <w:noProof/>
        </w:rPr>
      </w:r>
      <w:r w:rsidRPr="00196F0B">
        <w:rPr>
          <w:bCs/>
          <w:noProof/>
        </w:rPr>
        <w:fldChar w:fldCharType="separate"/>
      </w:r>
      <w:r w:rsidRPr="00196F0B">
        <w:rPr>
          <w:bCs/>
          <w:noProof/>
        </w:rPr>
        <w:t>12</w:t>
      </w:r>
      <w:r w:rsidRPr="00196F0B">
        <w:rPr>
          <w:bCs/>
          <w:noProof/>
        </w:rPr>
        <w:fldChar w:fldCharType="end"/>
      </w:r>
    </w:p>
    <w:p w14:paraId="06B02FCE" w14:textId="48F09759" w:rsidR="00196F0B" w:rsidRPr="00196F0B" w:rsidRDefault="00196F0B">
      <w:pPr>
        <w:pStyle w:val="Inhopg3"/>
        <w:tabs>
          <w:tab w:val="left" w:pos="1680"/>
        </w:tabs>
        <w:rPr>
          <w:rFonts w:asciiTheme="minorHAnsi" w:eastAsiaTheme="minorEastAsia" w:hAnsiTheme="minorHAnsi" w:cstheme="minorBidi"/>
          <w:bCs/>
          <w:noProof/>
          <w:kern w:val="2"/>
          <w:sz w:val="24"/>
          <w:szCs w:val="24"/>
          <w14:ligatures w14:val="standardContextual"/>
        </w:rPr>
      </w:pPr>
      <w:r w:rsidRPr="00196F0B">
        <w:rPr>
          <w:bCs/>
          <w:noProof/>
        </w:rPr>
        <w:t>5.3.5</w:t>
      </w:r>
      <w:r w:rsidRPr="00196F0B">
        <w:rPr>
          <w:rFonts w:asciiTheme="minorHAnsi" w:eastAsiaTheme="minorEastAsia" w:hAnsiTheme="minorHAnsi" w:cstheme="minorBidi"/>
          <w:bCs/>
          <w:noProof/>
          <w:kern w:val="2"/>
          <w:sz w:val="24"/>
          <w:szCs w:val="24"/>
          <w14:ligatures w14:val="standardContextual"/>
        </w:rPr>
        <w:tab/>
      </w:r>
      <w:r w:rsidRPr="00196F0B">
        <w:rPr>
          <w:bCs/>
          <w:noProof/>
        </w:rPr>
        <w:t>Nader toelichtingsgesprek</w:t>
      </w:r>
      <w:r w:rsidRPr="00196F0B">
        <w:rPr>
          <w:bCs/>
          <w:noProof/>
        </w:rPr>
        <w:tab/>
      </w:r>
      <w:r w:rsidRPr="00196F0B">
        <w:rPr>
          <w:bCs/>
          <w:noProof/>
        </w:rPr>
        <w:fldChar w:fldCharType="begin"/>
      </w:r>
      <w:r w:rsidRPr="00196F0B">
        <w:rPr>
          <w:bCs/>
          <w:noProof/>
        </w:rPr>
        <w:instrText xml:space="preserve"> PAGEREF _Toc215232899 \h </w:instrText>
      </w:r>
      <w:r w:rsidRPr="00196F0B">
        <w:rPr>
          <w:bCs/>
          <w:noProof/>
        </w:rPr>
      </w:r>
      <w:r w:rsidRPr="00196F0B">
        <w:rPr>
          <w:bCs/>
          <w:noProof/>
        </w:rPr>
        <w:fldChar w:fldCharType="separate"/>
      </w:r>
      <w:r w:rsidRPr="00196F0B">
        <w:rPr>
          <w:bCs/>
          <w:noProof/>
        </w:rPr>
        <w:t>12</w:t>
      </w:r>
      <w:r w:rsidRPr="00196F0B">
        <w:rPr>
          <w:bCs/>
          <w:noProof/>
        </w:rPr>
        <w:fldChar w:fldCharType="end"/>
      </w:r>
    </w:p>
    <w:p w14:paraId="3026B50C" w14:textId="64774463" w:rsidR="00196F0B" w:rsidRPr="00196F0B" w:rsidRDefault="00196F0B">
      <w:pPr>
        <w:pStyle w:val="Inhopg7"/>
        <w:tabs>
          <w:tab w:val="left" w:pos="1680"/>
        </w:tabs>
        <w:rPr>
          <w:rFonts w:asciiTheme="minorHAnsi" w:eastAsiaTheme="minorEastAsia" w:hAnsiTheme="minorHAnsi" w:cstheme="minorBidi"/>
          <w:bCs/>
          <w:noProof/>
          <w:kern w:val="2"/>
          <w:sz w:val="24"/>
          <w:szCs w:val="24"/>
          <w14:ligatures w14:val="standardContextual"/>
        </w:rPr>
      </w:pPr>
      <w:r w:rsidRPr="00196F0B">
        <w:rPr>
          <w:bCs/>
          <w:noProof/>
        </w:rPr>
        <w:t>Bijlage 1.</w:t>
      </w:r>
      <w:r w:rsidRPr="00196F0B">
        <w:rPr>
          <w:rFonts w:asciiTheme="minorHAnsi" w:eastAsiaTheme="minorEastAsia" w:hAnsiTheme="minorHAnsi" w:cstheme="minorBidi"/>
          <w:bCs/>
          <w:noProof/>
          <w:kern w:val="2"/>
          <w:sz w:val="24"/>
          <w:szCs w:val="24"/>
          <w14:ligatures w14:val="standardContextual"/>
        </w:rPr>
        <w:tab/>
      </w:r>
      <w:r w:rsidRPr="00196F0B">
        <w:rPr>
          <w:bCs/>
          <w:noProof/>
        </w:rPr>
        <w:t>Antwoordformulier</w:t>
      </w:r>
      <w:r w:rsidRPr="00196F0B">
        <w:rPr>
          <w:bCs/>
          <w:noProof/>
        </w:rPr>
        <w:tab/>
      </w:r>
      <w:r w:rsidRPr="00196F0B">
        <w:rPr>
          <w:bCs/>
          <w:noProof/>
        </w:rPr>
        <w:fldChar w:fldCharType="begin"/>
      </w:r>
      <w:r w:rsidRPr="00196F0B">
        <w:rPr>
          <w:bCs/>
          <w:noProof/>
        </w:rPr>
        <w:instrText xml:space="preserve"> PAGEREF _Toc215232900 \h </w:instrText>
      </w:r>
      <w:r w:rsidRPr="00196F0B">
        <w:rPr>
          <w:bCs/>
          <w:noProof/>
        </w:rPr>
      </w:r>
      <w:r w:rsidRPr="00196F0B">
        <w:rPr>
          <w:bCs/>
          <w:noProof/>
        </w:rPr>
        <w:fldChar w:fldCharType="separate"/>
      </w:r>
      <w:r w:rsidRPr="00196F0B">
        <w:rPr>
          <w:bCs/>
          <w:noProof/>
        </w:rPr>
        <w:t>13</w:t>
      </w:r>
      <w:r w:rsidRPr="00196F0B">
        <w:rPr>
          <w:bCs/>
          <w:noProof/>
        </w:rPr>
        <w:fldChar w:fldCharType="end"/>
      </w:r>
    </w:p>
    <w:p w14:paraId="12950080" w14:textId="57FC6493" w:rsidR="003A5759" w:rsidRPr="00196F0B" w:rsidRDefault="0086278B" w:rsidP="0086278B">
      <w:pPr>
        <w:rPr>
          <w:bCs/>
        </w:rPr>
      </w:pPr>
      <w:r w:rsidRPr="00196F0B">
        <w:rPr>
          <w:bCs/>
          <w:color w:val="2B579A"/>
          <w:shd w:val="clear" w:color="auto" w:fill="E6E6E6"/>
        </w:rPr>
        <w:fldChar w:fldCharType="end"/>
      </w:r>
    </w:p>
    <w:p w14:paraId="7940F35B" w14:textId="77777777" w:rsidR="003A5759" w:rsidRPr="00040E10" w:rsidRDefault="003A5759" w:rsidP="003A5759"/>
    <w:p w14:paraId="4BC4E77D" w14:textId="77777777" w:rsidR="003A5759" w:rsidRPr="00040E10" w:rsidRDefault="003A5759" w:rsidP="003A5759"/>
    <w:p w14:paraId="5BF182F2" w14:textId="77777777" w:rsidR="003A5759" w:rsidRPr="00040E10" w:rsidRDefault="003A5759" w:rsidP="003A5759"/>
    <w:p w14:paraId="5B396444" w14:textId="77777777" w:rsidR="0086278B" w:rsidRDefault="003A5759" w:rsidP="003A5759">
      <w:pPr>
        <w:tabs>
          <w:tab w:val="clear" w:pos="380"/>
          <w:tab w:val="left" w:pos="5040"/>
        </w:tabs>
      </w:pPr>
      <w:r w:rsidRPr="00040E10">
        <w:tab/>
      </w:r>
    </w:p>
    <w:p w14:paraId="2CC81F13" w14:textId="77777777" w:rsidR="008B617B" w:rsidRPr="008B617B" w:rsidRDefault="008B617B" w:rsidP="008B617B"/>
    <w:p w14:paraId="48922224" w14:textId="77777777" w:rsidR="008B617B" w:rsidRPr="008B617B" w:rsidRDefault="008B617B" w:rsidP="008B617B"/>
    <w:p w14:paraId="631492F2" w14:textId="77777777" w:rsidR="008B617B" w:rsidRPr="008B617B" w:rsidRDefault="008B617B" w:rsidP="008B617B"/>
    <w:p w14:paraId="30DAF64B" w14:textId="77777777" w:rsidR="008B617B" w:rsidRDefault="008B617B" w:rsidP="008B617B"/>
    <w:p w14:paraId="119E975E" w14:textId="0C21B809" w:rsidR="008B617B" w:rsidRPr="008B617B" w:rsidRDefault="008B617B" w:rsidP="008B617B">
      <w:pPr>
        <w:tabs>
          <w:tab w:val="clear" w:pos="380"/>
          <w:tab w:val="left" w:pos="3209"/>
        </w:tabs>
      </w:pPr>
      <w:r>
        <w:tab/>
      </w:r>
    </w:p>
    <w:p w14:paraId="43C86330" w14:textId="77777777" w:rsidR="002C33B3" w:rsidRPr="00040E10" w:rsidRDefault="0018640E" w:rsidP="000C4380">
      <w:pPr>
        <w:pStyle w:val="Kop1"/>
        <w:tabs>
          <w:tab w:val="left" w:pos="567"/>
          <w:tab w:val="left" w:pos="709"/>
        </w:tabs>
      </w:pPr>
      <w:r w:rsidRPr="00040E10">
        <w:lastRenderedPageBreak/>
        <w:tab/>
      </w:r>
      <w:r w:rsidRPr="00040E10">
        <w:tab/>
      </w:r>
      <w:bookmarkStart w:id="0" w:name="_Toc215232876"/>
      <w:r w:rsidR="002C33B3" w:rsidRPr="00040E10">
        <w:t>Inleiding</w:t>
      </w:r>
      <w:bookmarkEnd w:id="0"/>
    </w:p>
    <w:p w14:paraId="79920426" w14:textId="2C4166E8" w:rsidR="00D500FD" w:rsidRPr="00040E10" w:rsidRDefault="0B9A75D9" w:rsidP="00040E10">
      <w:pPr>
        <w:tabs>
          <w:tab w:val="left" w:pos="567"/>
          <w:tab w:val="left" w:pos="709"/>
        </w:tabs>
      </w:pPr>
      <w:r w:rsidRPr="00040E10">
        <w:t>Bescherming tegen overstromingen is een eerste voorwaarde om veilig te kunnen wonen en werken. Het hoogheemraadschap van Rijnland</w:t>
      </w:r>
      <w:r w:rsidR="005909C4" w:rsidRPr="00040E10">
        <w:t xml:space="preserve"> en hoogheemraadschap van Schieland en Krimpenerwaard </w:t>
      </w:r>
      <w:r w:rsidRPr="00040E10">
        <w:t>zorg</w:t>
      </w:r>
      <w:r w:rsidR="005909C4" w:rsidRPr="00040E10">
        <w:t>en</w:t>
      </w:r>
      <w:r w:rsidRPr="00040E10">
        <w:t xml:space="preserve"> al eeuwenlang voor de (water)veiligheid in zijn gebied. </w:t>
      </w:r>
      <w:r w:rsidR="005909C4" w:rsidRPr="00040E10">
        <w:t xml:space="preserve">De </w:t>
      </w:r>
      <w:r w:rsidRPr="00040E10">
        <w:t>hoogheemraadschap</w:t>
      </w:r>
      <w:r w:rsidR="005909C4" w:rsidRPr="00040E10">
        <w:t xml:space="preserve">pen zijn </w:t>
      </w:r>
      <w:r w:rsidRPr="00040E10">
        <w:t>verantwoordelijk voor de zorg voor droge voeten binnen haar beheersgebied. In de komende jaren zullen factoren als klimaatontwikkeling, zeespiegelstijging en bodemdaling grote invloed hebben op deze zorgtaak.</w:t>
      </w:r>
    </w:p>
    <w:p w14:paraId="71B60C3B" w14:textId="77777777" w:rsidR="002C33B3" w:rsidRPr="00040E10" w:rsidRDefault="002C33B3" w:rsidP="002C33B3">
      <w:pPr>
        <w:ind w:left="380"/>
      </w:pPr>
    </w:p>
    <w:p w14:paraId="700018F5" w14:textId="77777777" w:rsidR="002C33B3" w:rsidRPr="00040E10" w:rsidRDefault="002C33B3" w:rsidP="00040E10">
      <w:pPr>
        <w:tabs>
          <w:tab w:val="left" w:pos="567"/>
        </w:tabs>
      </w:pPr>
      <w:r w:rsidRPr="00040E10">
        <w:rPr>
          <w:b/>
        </w:rPr>
        <w:t>Droge voeten</w:t>
      </w:r>
    </w:p>
    <w:p w14:paraId="4ECA7400" w14:textId="77777777" w:rsidR="002C33B3" w:rsidRPr="00040E10" w:rsidRDefault="002C33B3" w:rsidP="00040E10">
      <w:r w:rsidRPr="00040E10">
        <w:t>De bescherming van ons land tegen overstromingen is letterlijk en figuurlijk van levensbelang. Daarom onderhouden de waterschappen de dijken, duingebieden en watergangen nauwgezet. Het op diepte houden van watergangen vormt een essentiële voorwaarde om overstromingen te kunnen beheersen. Daarbij houden we rekening met ontwikkelingen die in de toekomst de veiligheid kunnen bedreigen, zoals klimaatverandering, bodemdaling en stijging van de zeespiegel.</w:t>
      </w:r>
    </w:p>
    <w:p w14:paraId="47D10DB9" w14:textId="77777777" w:rsidR="002C33B3" w:rsidRPr="00040E10" w:rsidRDefault="002C33B3" w:rsidP="00040E10"/>
    <w:p w14:paraId="3A08575C" w14:textId="77777777" w:rsidR="002C33B3" w:rsidRPr="00040E10" w:rsidRDefault="002C33B3" w:rsidP="00040E10">
      <w:pPr>
        <w:tabs>
          <w:tab w:val="left" w:pos="567"/>
        </w:tabs>
      </w:pPr>
      <w:r w:rsidRPr="00040E10">
        <w:rPr>
          <w:b/>
        </w:rPr>
        <w:t>Schoon water</w:t>
      </w:r>
    </w:p>
    <w:p w14:paraId="6D0C4680" w14:textId="3D1CF0E2" w:rsidR="002C33B3" w:rsidRPr="00040E10" w:rsidRDefault="18AECCF1" w:rsidP="00040E10">
      <w:r>
        <w:t>Het waterkwaliteitsbeheer richt zich op het bereiken van bepaalde doelstellingen. Een belangrijk deel van deze taak is de aanleg en exploitatie van waterzuiveringsinstallaties waar het afvalwater wordt omgezet in schoon water. Daarnaast zorgen de waterschappen ervoor dat het oppervlaktewater schoon is, dat de natuur een kans krijgt te gedijen en dat mensen op en langs het water kunnen recreëren.</w:t>
      </w:r>
    </w:p>
    <w:p w14:paraId="0AF993CA" w14:textId="77777777" w:rsidR="002C33B3" w:rsidRPr="00040E10" w:rsidRDefault="002C33B3" w:rsidP="00040E10"/>
    <w:p w14:paraId="23A76674" w14:textId="77777777" w:rsidR="002C33B3" w:rsidRPr="00040E10" w:rsidRDefault="002C33B3" w:rsidP="00040E10">
      <w:pPr>
        <w:tabs>
          <w:tab w:val="left" w:pos="567"/>
        </w:tabs>
      </w:pPr>
      <w:r w:rsidRPr="00040E10">
        <w:rPr>
          <w:b/>
        </w:rPr>
        <w:t>Voldoende water</w:t>
      </w:r>
    </w:p>
    <w:p w14:paraId="68124136" w14:textId="77777777" w:rsidR="002C33B3" w:rsidRPr="00040E10" w:rsidRDefault="002C33B3" w:rsidP="00040E10">
      <w:r w:rsidRPr="00040E10">
        <w:t>De waterschappen houden zich dagelijks bezig met beheersing van de hoeveelheid oppervlaktewater in een bepaald gebied. Door een juiste aan- en afvoer worden overschotten en tekorten voorkomen. Nederland ligt in een rivierdelta. We merken het meteen wanneer de waterstand stijgt. Ook als de zeespiegel stijgt moeten we uitkijken. De waterschappen doen er alles aan om de risico’s van overstroming of onvoldoende water zo laag mogelijk te houden.</w:t>
      </w:r>
    </w:p>
    <w:p w14:paraId="1F5CA2FD" w14:textId="77777777" w:rsidR="002C33B3" w:rsidRPr="00040E10" w:rsidRDefault="002C33B3" w:rsidP="00040E10"/>
    <w:p w14:paraId="3FE58CBE" w14:textId="77777777" w:rsidR="002C33B3" w:rsidRPr="00040E10" w:rsidRDefault="002C33B3" w:rsidP="00040E10">
      <w:pPr>
        <w:tabs>
          <w:tab w:val="left" w:pos="567"/>
        </w:tabs>
      </w:pPr>
      <w:r w:rsidRPr="00040E10">
        <w:rPr>
          <w:b/>
        </w:rPr>
        <w:t>Integraal waterbeheer</w:t>
      </w:r>
    </w:p>
    <w:p w14:paraId="7FD23FCB" w14:textId="513E857C" w:rsidR="6604B645" w:rsidRPr="00040E10" w:rsidRDefault="6604B645" w:rsidP="00040E10">
      <w:r w:rsidRPr="00040E10">
        <w:t xml:space="preserve">De kerntaken van een waterschap – droge voeten, schoon water en voldoende water – hebben op het oog niet veel met elkaar te maken, maar schijn bedriegt: vaak kun je het één niet los zien van het ander. Zo heeft de manier waarop je bijvoorbeeld kaden aanlegt en onderhoudt gevolgen voor de kwaliteit van het water. Een waterschap voert zijn taken daarom steeds meer uit ‘met een brede kijk’. Dat wil zeggen: ‘rekening houdend met alle factoren die van belang kunnen zijn’. Dat wort ook wel integraal waterbeheer genoemd. Daarbij streven de waterschappen naar gerichte samenwerking met andere overheden, instanties en de markt. Met het oog op onze behoefte aan inzicht in wat de markt </w:t>
      </w:r>
      <w:r w:rsidR="1171E40D" w:rsidRPr="00040E10">
        <w:t xml:space="preserve">ons </w:t>
      </w:r>
      <w:r w:rsidRPr="00040E10">
        <w:t>daarin te biede</w:t>
      </w:r>
      <w:r w:rsidR="1171E40D" w:rsidRPr="00040E10">
        <w:t>n heeft is dit document opgesteld.</w:t>
      </w:r>
    </w:p>
    <w:p w14:paraId="0CA4D820" w14:textId="77777777" w:rsidR="00651B66" w:rsidRDefault="00651B66" w:rsidP="00651B66">
      <w:pPr>
        <w:tabs>
          <w:tab w:val="clear" w:pos="-1440"/>
          <w:tab w:val="clear" w:pos="-720"/>
          <w:tab w:val="clear" w:pos="0"/>
          <w:tab w:val="clear" w:pos="380"/>
        </w:tabs>
        <w:rPr>
          <w:b/>
          <w:bCs/>
          <w:i/>
          <w:iCs/>
        </w:rPr>
      </w:pPr>
    </w:p>
    <w:p w14:paraId="5AB465E4" w14:textId="00DBD5C7" w:rsidR="00651B66" w:rsidRPr="00651B66" w:rsidRDefault="00651B66" w:rsidP="00651B66">
      <w:pPr>
        <w:tabs>
          <w:tab w:val="clear" w:pos="-1440"/>
          <w:tab w:val="clear" w:pos="-720"/>
          <w:tab w:val="clear" w:pos="0"/>
          <w:tab w:val="clear" w:pos="380"/>
        </w:tabs>
        <w:rPr>
          <w:b/>
          <w:bCs/>
          <w:i/>
          <w:iCs/>
        </w:rPr>
      </w:pPr>
      <w:r w:rsidRPr="00651B66">
        <w:rPr>
          <w:b/>
          <w:bCs/>
          <w:i/>
          <w:iCs/>
        </w:rPr>
        <w:t>Wegen</w:t>
      </w:r>
    </w:p>
    <w:p w14:paraId="55B5D00A" w14:textId="77777777" w:rsidR="00651B66" w:rsidRPr="007E2619" w:rsidRDefault="00651B66" w:rsidP="00651B66">
      <w:pPr>
        <w:tabs>
          <w:tab w:val="clear" w:pos="-1440"/>
          <w:tab w:val="clear" w:pos="-720"/>
          <w:tab w:val="clear" w:pos="0"/>
          <w:tab w:val="clear" w:pos="380"/>
        </w:tabs>
        <w:rPr>
          <w:bCs/>
          <w:iCs/>
        </w:rPr>
      </w:pPr>
      <w:r w:rsidRPr="007E2619">
        <w:rPr>
          <w:bCs/>
          <w:iCs/>
        </w:rPr>
        <w:t>Ook enkele wegen in het beheersgebied vallen onder beheer van HHSK. Namelijk: in de Krimpenerwaard, de wegen buiten de bebouwde kom (uitgezonderd de provinciale wegen).</w:t>
      </w:r>
    </w:p>
    <w:p w14:paraId="2717203A" w14:textId="3AFB0545" w:rsidR="00BC2DC1" w:rsidRPr="00040E10" w:rsidRDefault="00651B66" w:rsidP="00651B66">
      <w:pPr>
        <w:tabs>
          <w:tab w:val="clear" w:pos="-1440"/>
          <w:tab w:val="clear" w:pos="-720"/>
          <w:tab w:val="clear" w:pos="0"/>
          <w:tab w:val="clear" w:pos="380"/>
        </w:tabs>
        <w:rPr>
          <w:b/>
          <w:i/>
        </w:rPr>
      </w:pPr>
      <w:r w:rsidRPr="007E2619">
        <w:rPr>
          <w:bCs/>
          <w:iCs/>
        </w:rPr>
        <w:t>HHSK wil de veiligheid van weggebruikers waarborgen. Dit houdt in dat er veel aandacht is voor de inrichting van de wegen en de bermen. Gladheidbestrijding is ook een belangrijke taak.</w:t>
      </w:r>
      <w:r w:rsidRPr="00651B66">
        <w:rPr>
          <w:b/>
          <w:i/>
        </w:rPr>
        <w:t xml:space="preserve"> </w:t>
      </w:r>
      <w:r w:rsidR="00BC2DC1" w:rsidRPr="00040E10">
        <w:rPr>
          <w:b/>
          <w:i/>
        </w:rPr>
        <w:br w:type="page"/>
      </w:r>
    </w:p>
    <w:p w14:paraId="4909BC33" w14:textId="742A8E4E" w:rsidR="00BC2DC1" w:rsidRPr="00040E10" w:rsidRDefault="00BC2DC1" w:rsidP="00D32995">
      <w:pPr>
        <w:pStyle w:val="Kop2"/>
        <w:suppressLineNumbers w:val="0"/>
        <w:spacing w:line="259" w:lineRule="auto"/>
        <w:jc w:val="left"/>
      </w:pPr>
      <w:r w:rsidRPr="00040E10">
        <w:lastRenderedPageBreak/>
        <w:t xml:space="preserve">   </w:t>
      </w:r>
      <w:bookmarkStart w:id="1" w:name="_Toc215232877"/>
      <w:r w:rsidRPr="00040E10">
        <w:t>I&amp;A Samenwerking HHR &amp;</w:t>
      </w:r>
      <w:r w:rsidR="00D32995" w:rsidRPr="00040E10">
        <w:t xml:space="preserve"> </w:t>
      </w:r>
      <w:r w:rsidRPr="00040E10">
        <w:t>HHSK</w:t>
      </w:r>
      <w:bookmarkEnd w:id="1"/>
    </w:p>
    <w:p w14:paraId="3328E46E" w14:textId="77777777" w:rsidR="00BC2DC1" w:rsidRPr="00040E10" w:rsidRDefault="00BC2DC1" w:rsidP="00BC2DC1">
      <w:r w:rsidRPr="00040E10">
        <w:tab/>
      </w:r>
      <w:r w:rsidRPr="00040E10">
        <w:tab/>
      </w:r>
    </w:p>
    <w:p w14:paraId="31716FB3" w14:textId="4974D566" w:rsidR="00BC2DC1" w:rsidRPr="00040E10" w:rsidRDefault="00BC2DC1" w:rsidP="00040E10">
      <w:r w:rsidRPr="00040E10">
        <w:t>In 2015 zijn het Hoogheemraadschap van Rijnland (HHR) en het Hoogheemraadschap van Schieland en de Krimpenerwaard (HHSK)</w:t>
      </w:r>
      <w:r w:rsidR="00D32995" w:rsidRPr="00040E10">
        <w:t>, later de Waterschappen,</w:t>
      </w:r>
      <w:r w:rsidRPr="00040E10">
        <w:t xml:space="preserve"> op het gebied van Informatisering &amp; Automatisering (I&amp;A) nauwer samen gaan werken. Per 1 januari 2017 is de I&amp;A samenwerking formeel van start gegaan.</w:t>
      </w:r>
    </w:p>
    <w:p w14:paraId="224716F2" w14:textId="77777777" w:rsidR="00D32995" w:rsidRPr="00040E10" w:rsidRDefault="00D32995" w:rsidP="00040E10"/>
    <w:p w14:paraId="11AEB735" w14:textId="795C5D21" w:rsidR="00D32995" w:rsidRPr="00040E10" w:rsidRDefault="00D32995" w:rsidP="00040E10">
      <w:r w:rsidRPr="00040E10">
        <w:t>De I&amp;A samenwerking omvat o.a.:</w:t>
      </w:r>
    </w:p>
    <w:p w14:paraId="779659D6" w14:textId="22CC23DF" w:rsidR="00D32995" w:rsidRPr="00040E10" w:rsidRDefault="00D32995" w:rsidP="00040E10">
      <w:pPr>
        <w:pStyle w:val="Lijstalinea"/>
        <w:numPr>
          <w:ilvl w:val="0"/>
          <w:numId w:val="38"/>
        </w:numPr>
        <w:ind w:left="360"/>
      </w:pPr>
      <w:r w:rsidRPr="00040E10">
        <w:t>Operationele beheertaken</w:t>
      </w:r>
    </w:p>
    <w:p w14:paraId="7A083BD8" w14:textId="36AC4385" w:rsidR="00D32995" w:rsidRPr="00040E10" w:rsidRDefault="00D32995" w:rsidP="00040E10">
      <w:pPr>
        <w:pStyle w:val="Lijstalinea"/>
        <w:numPr>
          <w:ilvl w:val="0"/>
          <w:numId w:val="38"/>
        </w:numPr>
        <w:ind w:left="360"/>
      </w:pPr>
      <w:r w:rsidRPr="00040E10">
        <w:t>Regietaken</w:t>
      </w:r>
    </w:p>
    <w:p w14:paraId="699CE7A2" w14:textId="6108EA0D" w:rsidR="00D32995" w:rsidRPr="00040E10" w:rsidRDefault="00D32995" w:rsidP="00040E10">
      <w:pPr>
        <w:pStyle w:val="Lijstalinea"/>
        <w:numPr>
          <w:ilvl w:val="0"/>
          <w:numId w:val="38"/>
        </w:numPr>
        <w:ind w:left="360"/>
      </w:pPr>
      <w:r w:rsidRPr="00040E10">
        <w:t>Servicepunt en werkplekbeheer</w:t>
      </w:r>
    </w:p>
    <w:p w14:paraId="7F6EFABE" w14:textId="1C95777B" w:rsidR="00D32995" w:rsidRPr="00040E10" w:rsidRDefault="00D32995" w:rsidP="00040E10">
      <w:pPr>
        <w:pStyle w:val="Lijstalinea"/>
        <w:numPr>
          <w:ilvl w:val="0"/>
          <w:numId w:val="38"/>
        </w:numPr>
        <w:ind w:left="360"/>
      </w:pPr>
      <w:r w:rsidRPr="00040E10">
        <w:t>I&amp;A projecten</w:t>
      </w:r>
    </w:p>
    <w:p w14:paraId="29500C4C" w14:textId="2A6E727C" w:rsidR="00D32995" w:rsidRPr="00040E10" w:rsidRDefault="00D32995" w:rsidP="00040E10">
      <w:pPr>
        <w:pStyle w:val="Lijstalinea"/>
        <w:numPr>
          <w:ilvl w:val="0"/>
          <w:numId w:val="38"/>
        </w:numPr>
        <w:ind w:left="360"/>
      </w:pPr>
      <w:r w:rsidRPr="00040E10">
        <w:t>Adviesrol I&amp;A</w:t>
      </w:r>
    </w:p>
    <w:p w14:paraId="050A06EF" w14:textId="278C763E" w:rsidR="5D5DB4BE" w:rsidRPr="00040E10" w:rsidRDefault="5D5DB4BE" w:rsidP="75A5F3F5">
      <w:pPr>
        <w:pStyle w:val="Kop2"/>
        <w:suppressLineNumbers w:val="0"/>
        <w:spacing w:line="259" w:lineRule="auto"/>
        <w:rPr>
          <w:bCs/>
        </w:rPr>
      </w:pPr>
      <w:r w:rsidRPr="00040E10">
        <w:t xml:space="preserve">  </w:t>
      </w:r>
      <w:r w:rsidRPr="00040E10">
        <w:tab/>
      </w:r>
      <w:bookmarkStart w:id="2" w:name="_Toc215232878"/>
      <w:r w:rsidR="714545BB" w:rsidRPr="00040E10">
        <w:t>Marktconsultatie</w:t>
      </w:r>
      <w:bookmarkEnd w:id="2"/>
    </w:p>
    <w:p w14:paraId="64D49957" w14:textId="24CF0366" w:rsidR="5D5DB4BE" w:rsidRPr="00040E10" w:rsidRDefault="00D32995" w:rsidP="00040E10">
      <w:pPr>
        <w:spacing w:line="259" w:lineRule="auto"/>
      </w:pPr>
      <w:r w:rsidRPr="00040E10">
        <w:t>De Waterschappen</w:t>
      </w:r>
      <w:r w:rsidR="5D5DB4BE" w:rsidRPr="00040E10">
        <w:t xml:space="preserve"> </w:t>
      </w:r>
      <w:r w:rsidR="005909C4" w:rsidRPr="00040E10">
        <w:t xml:space="preserve">zijn bezig met </w:t>
      </w:r>
      <w:r w:rsidR="5D5DB4BE" w:rsidRPr="00040E10">
        <w:t xml:space="preserve">voorbereidingen voor de aanbesteding </w:t>
      </w:r>
      <w:r w:rsidRPr="00040E10">
        <w:t>Persoonsgebonden Telefonie</w:t>
      </w:r>
      <w:r w:rsidR="5D5DB4BE" w:rsidRPr="00040E10">
        <w:t xml:space="preserve"> ter vervanging van de huidige overeenkomsten.</w:t>
      </w:r>
    </w:p>
    <w:p w14:paraId="2B6DCAA6" w14:textId="14E4350A" w:rsidR="5D5DB4BE" w:rsidRPr="00040E10" w:rsidRDefault="5D5DB4BE" w:rsidP="00040E10">
      <w:pPr>
        <w:spacing w:line="259" w:lineRule="auto"/>
      </w:pPr>
      <w:r w:rsidRPr="00040E10">
        <w:t>Besloten is om geïnteresseerde marktpartijen te consult</w:t>
      </w:r>
      <w:r w:rsidR="005909C4" w:rsidRPr="00040E10">
        <w:t>e</w:t>
      </w:r>
      <w:r w:rsidRPr="00040E10">
        <w:t>ren alvorens de aanbestedingsstrategie uit te werken en de aanbestedingsprocedure te starten.</w:t>
      </w:r>
    </w:p>
    <w:p w14:paraId="1FE9D86F" w14:textId="28FE8AF3" w:rsidR="75A5F3F5" w:rsidRPr="00040E10" w:rsidRDefault="75A5F3F5" w:rsidP="75A5F3F5"/>
    <w:p w14:paraId="048E089E" w14:textId="77777777" w:rsidR="00690DA5" w:rsidRPr="00040E10" w:rsidRDefault="0018640E" w:rsidP="00690DA5">
      <w:pPr>
        <w:pStyle w:val="Kop2"/>
      </w:pPr>
      <w:r w:rsidRPr="00040E10">
        <w:tab/>
      </w:r>
      <w:bookmarkStart w:id="3" w:name="_Toc215232879"/>
      <w:r w:rsidR="0BA3B3A5" w:rsidRPr="00040E10">
        <w:t>Leeswijzer</w:t>
      </w:r>
      <w:bookmarkEnd w:id="3"/>
    </w:p>
    <w:p w14:paraId="57ED3611" w14:textId="77777777" w:rsidR="00313A5F" w:rsidRPr="00040E10" w:rsidRDefault="00690DA5" w:rsidP="00040E10">
      <w:pPr>
        <w:tabs>
          <w:tab w:val="left" w:pos="567"/>
          <w:tab w:val="left" w:pos="709"/>
        </w:tabs>
      </w:pPr>
      <w:r w:rsidRPr="00040E10">
        <w:t>I</w:t>
      </w:r>
      <w:r w:rsidR="00187E93" w:rsidRPr="00040E10">
        <w:t xml:space="preserve">n hoofdstuk 2 staat </w:t>
      </w:r>
      <w:r w:rsidRPr="00040E10">
        <w:t xml:space="preserve">het doel </w:t>
      </w:r>
      <w:r w:rsidR="00187E93" w:rsidRPr="00040E10">
        <w:t xml:space="preserve">en de opzet </w:t>
      </w:r>
      <w:r w:rsidRPr="00040E10">
        <w:t xml:space="preserve">van deze marktconsultatie beschreven. </w:t>
      </w:r>
    </w:p>
    <w:p w14:paraId="42400B82" w14:textId="77777777" w:rsidR="00313A5F" w:rsidRPr="00040E10" w:rsidRDefault="00313A5F" w:rsidP="00040E10">
      <w:pPr>
        <w:tabs>
          <w:tab w:val="left" w:pos="567"/>
          <w:tab w:val="left" w:pos="709"/>
        </w:tabs>
      </w:pPr>
      <w:r w:rsidRPr="00040E10">
        <w:t>De procedure en de voorwaarden staat beschreven in hoofdstuk 3. In hoofdstuk 4 staat de planning en wijze van aanmelden beschreven.</w:t>
      </w:r>
    </w:p>
    <w:p w14:paraId="2E065232" w14:textId="29D94731" w:rsidR="00690DA5" w:rsidRPr="00040E10" w:rsidRDefault="00690DA5" w:rsidP="00040E10">
      <w:pPr>
        <w:tabs>
          <w:tab w:val="left" w:pos="567"/>
          <w:tab w:val="left" w:pos="709"/>
        </w:tabs>
      </w:pPr>
      <w:r w:rsidRPr="00611036">
        <w:t xml:space="preserve">Een omschrijving van </w:t>
      </w:r>
      <w:r w:rsidR="61F82640" w:rsidRPr="00611036">
        <w:t>de opdracht, en de vragen die de Waterschappen hierbij hebben,</w:t>
      </w:r>
      <w:r w:rsidR="00313A5F" w:rsidRPr="00611036">
        <w:t xml:space="preserve"> staat beschreven in hoofdstuk 5</w:t>
      </w:r>
      <w:r w:rsidRPr="00611036">
        <w:t>.</w:t>
      </w:r>
      <w:r>
        <w:t xml:space="preserve"> </w:t>
      </w:r>
      <w:r w:rsidR="00D500FD">
        <w:t>In Bijlage 1</w:t>
      </w:r>
      <w:r>
        <w:t xml:space="preserve"> is het antwoordformulier opgenomen.</w:t>
      </w:r>
    </w:p>
    <w:p w14:paraId="438C0515" w14:textId="77777777" w:rsidR="00690DA5" w:rsidRPr="00040E10" w:rsidRDefault="00CB6605" w:rsidP="00CB6605">
      <w:pPr>
        <w:pStyle w:val="Kop1"/>
        <w:tabs>
          <w:tab w:val="left" w:pos="567"/>
        </w:tabs>
      </w:pPr>
      <w:r w:rsidRPr="00040E10">
        <w:lastRenderedPageBreak/>
        <w:t xml:space="preserve"> </w:t>
      </w:r>
      <w:r w:rsidR="006073B2" w:rsidRPr="00040E10">
        <w:t xml:space="preserve"> </w:t>
      </w:r>
      <w:r w:rsidR="000C4380" w:rsidRPr="00040E10">
        <w:t xml:space="preserve">  </w:t>
      </w:r>
      <w:bookmarkStart w:id="4" w:name="_Toc215232880"/>
      <w:r w:rsidRPr="00040E10">
        <w:t>Marktconsultatie</w:t>
      </w:r>
      <w:bookmarkEnd w:id="4"/>
    </w:p>
    <w:p w14:paraId="6DABC3F4" w14:textId="77777777" w:rsidR="00CB6605" w:rsidRPr="00040E10" w:rsidRDefault="006073B2" w:rsidP="000C4380">
      <w:pPr>
        <w:pStyle w:val="Kop2"/>
        <w:tabs>
          <w:tab w:val="left" w:pos="567"/>
          <w:tab w:val="left" w:pos="709"/>
        </w:tabs>
      </w:pPr>
      <w:r w:rsidRPr="00040E10">
        <w:t xml:space="preserve"> </w:t>
      </w:r>
      <w:r w:rsidR="000C4380" w:rsidRPr="00040E10">
        <w:t xml:space="preserve">  </w:t>
      </w:r>
      <w:bookmarkStart w:id="5" w:name="_Toc215232881"/>
      <w:r w:rsidR="00CB6605" w:rsidRPr="00040E10">
        <w:t>Doel Marktconsultatie</w:t>
      </w:r>
      <w:bookmarkEnd w:id="5"/>
    </w:p>
    <w:p w14:paraId="718952DC" w14:textId="01979E85" w:rsidR="00CB6605" w:rsidRPr="00040E10" w:rsidRDefault="20468FDA" w:rsidP="00040E10">
      <w:pPr>
        <w:tabs>
          <w:tab w:val="clear" w:pos="380"/>
          <w:tab w:val="left" w:pos="567"/>
          <w:tab w:val="left" w:pos="709"/>
        </w:tabs>
      </w:pPr>
      <w:r>
        <w:t xml:space="preserve">Deze marktconsultatie </w:t>
      </w:r>
      <w:r w:rsidR="6C604886">
        <w:t xml:space="preserve">wordt gehouden voorafgaand aan de aanbesteding van </w:t>
      </w:r>
      <w:r w:rsidR="5ED466B8">
        <w:t xml:space="preserve">de opdracht voor het leveren van </w:t>
      </w:r>
      <w:r w:rsidR="00D32995">
        <w:t>Persoonsgebonden Telefonie</w:t>
      </w:r>
      <w:r w:rsidR="6C604886">
        <w:t xml:space="preserve"> </w:t>
      </w:r>
      <w:r w:rsidR="69E41DB3">
        <w:t xml:space="preserve">diensten </w:t>
      </w:r>
      <w:r w:rsidR="6C604886">
        <w:t xml:space="preserve">en maakt daarvan geen deel uit. De informatie die </w:t>
      </w:r>
      <w:r w:rsidR="00D32995">
        <w:t>de Waterschappen</w:t>
      </w:r>
      <w:r w:rsidR="6778505B">
        <w:t xml:space="preserve"> </w:t>
      </w:r>
      <w:r w:rsidR="6C604886">
        <w:t>in deze marktconsultatie uitwissel</w:t>
      </w:r>
      <w:r w:rsidR="00D32995">
        <w:t>en</w:t>
      </w:r>
      <w:r w:rsidR="6C604886">
        <w:t xml:space="preserve"> met marktpartijen zal worden opgetekend en als informatiedocument meegaan met de aanbesteding daarvan. Aan deelneming of bijdragen in deze marktconsultatie kunnen geen rechten worden ontleend.</w:t>
      </w:r>
    </w:p>
    <w:p w14:paraId="3C3CBF6D" w14:textId="77777777" w:rsidR="00591D50" w:rsidRPr="00040E10" w:rsidRDefault="00591D50" w:rsidP="006073B2">
      <w:pPr>
        <w:tabs>
          <w:tab w:val="clear" w:pos="0"/>
          <w:tab w:val="clear" w:pos="380"/>
          <w:tab w:val="left" w:pos="567"/>
        </w:tabs>
        <w:ind w:left="567"/>
      </w:pPr>
    </w:p>
    <w:p w14:paraId="01889C08" w14:textId="77777777" w:rsidR="0006438E" w:rsidRPr="00040E10" w:rsidRDefault="00591D50" w:rsidP="00040E10">
      <w:pPr>
        <w:tabs>
          <w:tab w:val="clear" w:pos="0"/>
          <w:tab w:val="clear" w:pos="380"/>
          <w:tab w:val="left" w:pos="567"/>
          <w:tab w:val="left" w:pos="709"/>
        </w:tabs>
      </w:pPr>
      <w:r w:rsidRPr="00040E10">
        <w:t>Het doel van deze marktconsultatie is</w:t>
      </w:r>
      <w:r w:rsidR="0006438E" w:rsidRPr="00040E10">
        <w:t>:</w:t>
      </w:r>
    </w:p>
    <w:p w14:paraId="70D693CE" w14:textId="58DE1B8A" w:rsidR="0006438E" w:rsidRPr="00040E10" w:rsidRDefault="00601F8E" w:rsidP="00040E10">
      <w:pPr>
        <w:pStyle w:val="Lijstalinea"/>
        <w:numPr>
          <w:ilvl w:val="0"/>
          <w:numId w:val="33"/>
        </w:numPr>
        <w:tabs>
          <w:tab w:val="clear" w:pos="0"/>
          <w:tab w:val="clear" w:pos="380"/>
          <w:tab w:val="left" w:pos="567"/>
          <w:tab w:val="left" w:pos="709"/>
        </w:tabs>
        <w:ind w:left="360"/>
      </w:pPr>
      <w:proofErr w:type="gramStart"/>
      <w:r w:rsidRPr="00040E10">
        <w:t>het</w:t>
      </w:r>
      <w:proofErr w:type="gramEnd"/>
      <w:r w:rsidRPr="00040E10">
        <w:t xml:space="preserve"> </w:t>
      </w:r>
      <w:r w:rsidR="0006438E" w:rsidRPr="00040E10">
        <w:t>verkennen van de markt</w:t>
      </w:r>
      <w:r w:rsidR="003F08F4" w:rsidRPr="00040E10">
        <w:t>;</w:t>
      </w:r>
      <w:r w:rsidR="0006438E" w:rsidRPr="00040E10">
        <w:t xml:space="preserve"> </w:t>
      </w:r>
    </w:p>
    <w:p w14:paraId="72F128D1" w14:textId="5BD36043" w:rsidR="0006438E" w:rsidRPr="00040E10" w:rsidRDefault="002D31C8" w:rsidP="00040E10">
      <w:pPr>
        <w:pStyle w:val="Lijstalinea"/>
        <w:numPr>
          <w:ilvl w:val="0"/>
          <w:numId w:val="33"/>
        </w:numPr>
        <w:tabs>
          <w:tab w:val="clear" w:pos="0"/>
          <w:tab w:val="clear" w:pos="380"/>
          <w:tab w:val="left" w:pos="567"/>
          <w:tab w:val="left" w:pos="709"/>
        </w:tabs>
        <w:ind w:left="360"/>
      </w:pPr>
      <w:proofErr w:type="gramStart"/>
      <w:r w:rsidRPr="00040E10">
        <w:t>de</w:t>
      </w:r>
      <w:proofErr w:type="gramEnd"/>
      <w:r w:rsidRPr="00040E10">
        <w:t xml:space="preserve"> uitvraag aan te laten sluiten op de mogelijkheden van de markt</w:t>
      </w:r>
      <w:r w:rsidR="003F08F4" w:rsidRPr="00040E10">
        <w:t>;</w:t>
      </w:r>
    </w:p>
    <w:p w14:paraId="28B7BD5B" w14:textId="350BF545" w:rsidR="00591D50" w:rsidRPr="00040E10" w:rsidRDefault="6CA62688" w:rsidP="00040E10">
      <w:pPr>
        <w:pStyle w:val="Lijstalinea"/>
        <w:numPr>
          <w:ilvl w:val="0"/>
          <w:numId w:val="33"/>
        </w:numPr>
        <w:tabs>
          <w:tab w:val="clear" w:pos="380"/>
          <w:tab w:val="left" w:pos="567"/>
          <w:tab w:val="left" w:pos="709"/>
        </w:tabs>
        <w:ind w:left="360"/>
      </w:pPr>
      <w:proofErr w:type="gramStart"/>
      <w:r>
        <w:t>e</w:t>
      </w:r>
      <w:r w:rsidR="3C30B8DB">
        <w:t>ventuele</w:t>
      </w:r>
      <w:proofErr w:type="gramEnd"/>
      <w:r w:rsidR="3C30B8DB">
        <w:t xml:space="preserve"> inkooprisico’s te beheersen </w:t>
      </w:r>
      <w:r w:rsidR="6C604886">
        <w:t xml:space="preserve">met betrekking tot de </w:t>
      </w:r>
      <w:r w:rsidR="668FB3AA">
        <w:t>inkoop van de</w:t>
      </w:r>
      <w:r w:rsidR="5BA03F4B">
        <w:t xml:space="preserve"> </w:t>
      </w:r>
      <w:r w:rsidR="668FB3AA">
        <w:t xml:space="preserve">dienst </w:t>
      </w:r>
      <w:r w:rsidR="596237F6">
        <w:t>P</w:t>
      </w:r>
      <w:r w:rsidR="00D32995">
        <w:t xml:space="preserve">ersoonsgebonden </w:t>
      </w:r>
      <w:r w:rsidR="792502A5">
        <w:t>T</w:t>
      </w:r>
      <w:r w:rsidR="00D32995">
        <w:t>elefonie</w:t>
      </w:r>
      <w:r w:rsidR="668FB3AA">
        <w:t>.</w:t>
      </w:r>
    </w:p>
    <w:p w14:paraId="2BE82766" w14:textId="77777777" w:rsidR="00591D50" w:rsidRPr="00040E10" w:rsidRDefault="00591D50" w:rsidP="00040E10">
      <w:pPr>
        <w:tabs>
          <w:tab w:val="clear" w:pos="0"/>
          <w:tab w:val="clear" w:pos="380"/>
          <w:tab w:val="left" w:pos="567"/>
        </w:tabs>
      </w:pPr>
    </w:p>
    <w:p w14:paraId="246B9CDA" w14:textId="77777777" w:rsidR="00591D50" w:rsidRPr="00040E10" w:rsidRDefault="00591D50" w:rsidP="00591D50">
      <w:pPr>
        <w:pStyle w:val="Kop2"/>
      </w:pPr>
      <w:r w:rsidRPr="00040E10">
        <w:t xml:space="preserve"> </w:t>
      </w:r>
      <w:r w:rsidR="000C4380" w:rsidRPr="00040E10">
        <w:t xml:space="preserve">  </w:t>
      </w:r>
      <w:bookmarkStart w:id="6" w:name="_Toc215232882"/>
      <w:r w:rsidRPr="00040E10">
        <w:t>Opzet Marktconsultatie</w:t>
      </w:r>
      <w:bookmarkEnd w:id="6"/>
    </w:p>
    <w:p w14:paraId="4F6D2D10" w14:textId="24F158AF" w:rsidR="008E6CB7" w:rsidRPr="00040E10" w:rsidRDefault="005259EB" w:rsidP="00040E10">
      <w:pPr>
        <w:tabs>
          <w:tab w:val="clear" w:pos="0"/>
          <w:tab w:val="clear" w:pos="380"/>
          <w:tab w:val="left" w:pos="567"/>
          <w:tab w:val="left" w:pos="709"/>
        </w:tabs>
        <w:rPr>
          <w:rFonts w:cs="Calibri"/>
        </w:rPr>
      </w:pPr>
      <w:r w:rsidRPr="00040E10">
        <w:rPr>
          <w:rFonts w:cs="Calibri"/>
        </w:rPr>
        <w:t xml:space="preserve">Er is gekozen voor </w:t>
      </w:r>
      <w:r w:rsidR="008E32E2" w:rsidRPr="00040E10">
        <w:rPr>
          <w:rFonts w:cs="Calibri"/>
        </w:rPr>
        <w:t xml:space="preserve">een </w:t>
      </w:r>
      <w:r w:rsidR="00E64938" w:rsidRPr="00040E10">
        <w:rPr>
          <w:rFonts w:cs="Calibri"/>
        </w:rPr>
        <w:t>Combinatie Open en Mondelinge Marktconsultatie</w:t>
      </w:r>
      <w:r w:rsidR="00D448E8" w:rsidRPr="00040E10">
        <w:rPr>
          <w:rFonts w:cs="Calibri"/>
        </w:rPr>
        <w:t xml:space="preserve"> waarbij na een openbare vooraankondiging een schriftelijke ronde volgt, waarna we met een aantal partijen </w:t>
      </w:r>
      <w:r w:rsidR="27C6D514" w:rsidRPr="34903ED6">
        <w:rPr>
          <w:rFonts w:cs="Calibri"/>
        </w:rPr>
        <w:t>eventueel</w:t>
      </w:r>
      <w:r w:rsidR="00D448E8" w:rsidRPr="34903ED6">
        <w:rPr>
          <w:rFonts w:cs="Calibri"/>
        </w:rPr>
        <w:t xml:space="preserve"> </w:t>
      </w:r>
      <w:r w:rsidR="00D448E8" w:rsidRPr="00040E10">
        <w:rPr>
          <w:rFonts w:cs="Calibri"/>
        </w:rPr>
        <w:t>toelichtende gesprekken voeren</w:t>
      </w:r>
      <w:r w:rsidRPr="00040E10">
        <w:rPr>
          <w:rFonts w:cs="Calibri"/>
        </w:rPr>
        <w:t>. Reden voor deze werkwijze is om marktpartijen gelijke kansen te geven bij het meedenken en vervolgens waar benodigd met één of meerdere partijen meer diepgang te creëren om de uiteindelijke uitvraag te optimaliseren.</w:t>
      </w:r>
    </w:p>
    <w:p w14:paraId="2A669ECC" w14:textId="77777777" w:rsidR="00607F9B" w:rsidRPr="00040E10" w:rsidRDefault="00607F9B" w:rsidP="00040E10">
      <w:pPr>
        <w:tabs>
          <w:tab w:val="left" w:pos="567"/>
          <w:tab w:val="left" w:pos="709"/>
        </w:tabs>
        <w:rPr>
          <w:rFonts w:cs="Calibri"/>
        </w:rPr>
      </w:pPr>
    </w:p>
    <w:p w14:paraId="3DE6C5BC" w14:textId="14D9F9E3" w:rsidR="000770FC" w:rsidRDefault="000770FC" w:rsidP="00040E10">
      <w:pPr>
        <w:tabs>
          <w:tab w:val="left" w:pos="567"/>
          <w:tab w:val="left" w:pos="709"/>
        </w:tabs>
      </w:pPr>
      <w:r>
        <w:t xml:space="preserve">Marktpartijen kunnen zich aan de </w:t>
      </w:r>
      <w:r w:rsidRPr="008203BE">
        <w:t xml:space="preserve">hand </w:t>
      </w:r>
      <w:r w:rsidRPr="00964BD2">
        <w:t>van dit document</w:t>
      </w:r>
      <w:r w:rsidRPr="008203BE">
        <w:t xml:space="preserve"> een</w:t>
      </w:r>
      <w:r>
        <w:t xml:space="preserve"> beeld vormen van </w:t>
      </w:r>
      <w:r w:rsidR="00964BD2">
        <w:t xml:space="preserve">de scope van de opdracht </w:t>
      </w:r>
      <w:r>
        <w:t xml:space="preserve">en van een aantal specifieke overwegingen die </w:t>
      </w:r>
      <w:r w:rsidR="18419CCD">
        <w:t>de Waterschappen</w:t>
      </w:r>
      <w:r w:rsidDel="000770FC">
        <w:t xml:space="preserve"> </w:t>
      </w:r>
      <w:r>
        <w:t>nu wens</w:t>
      </w:r>
      <w:r w:rsidR="386AE682">
        <w:t>en</w:t>
      </w:r>
      <w:r>
        <w:t xml:space="preserve"> te toetsen.</w:t>
      </w:r>
    </w:p>
    <w:p w14:paraId="593C9E07" w14:textId="77777777" w:rsidR="000770FC" w:rsidRPr="00040E10" w:rsidRDefault="000770FC" w:rsidP="00040E10">
      <w:pPr>
        <w:tabs>
          <w:tab w:val="left" w:pos="567"/>
        </w:tabs>
        <w:rPr>
          <w:color w:val="FF0000"/>
        </w:rPr>
      </w:pPr>
    </w:p>
    <w:p w14:paraId="05875F7E" w14:textId="0BEFB958" w:rsidR="000770FC" w:rsidRPr="00040E10" w:rsidRDefault="6AD6B909" w:rsidP="00040E10">
      <w:pPr>
        <w:tabs>
          <w:tab w:val="left" w:pos="567"/>
          <w:tab w:val="left" w:pos="709"/>
        </w:tabs>
      </w:pPr>
      <w:r>
        <w:t xml:space="preserve">De </w:t>
      </w:r>
      <w:r w:rsidR="3AD72FE0">
        <w:t>w</w:t>
      </w:r>
      <w:r>
        <w:t>aterschappen hebben</w:t>
      </w:r>
      <w:r w:rsidR="000770FC">
        <w:t xml:space="preserve"> een aantal </w:t>
      </w:r>
      <w:r w:rsidR="5DF0A2E7">
        <w:t xml:space="preserve">doelstellingen en bijbehorende </w:t>
      </w:r>
      <w:r w:rsidR="000770FC">
        <w:t>vragen geformuleerd</w:t>
      </w:r>
      <w:r w:rsidR="000E25AA">
        <w:t xml:space="preserve"> en hop</w:t>
      </w:r>
      <w:r w:rsidR="19EE87D5">
        <w:t>en</w:t>
      </w:r>
      <w:r w:rsidR="000E25AA">
        <w:t xml:space="preserve"> door middel van deze marktconsultatie te vernemen of marktpartijen in staat zijn om passende oplossingsrichtingen te bieden. </w:t>
      </w:r>
      <w:r w:rsidR="000770FC">
        <w:t>Deze vr</w:t>
      </w:r>
      <w:r w:rsidR="00FC7A19">
        <w:t xml:space="preserve">agen zijn opgenomen in </w:t>
      </w:r>
      <w:r w:rsidR="6925E72B">
        <w:t>hoofdstuk 5</w:t>
      </w:r>
      <w:r w:rsidR="00D545B6">
        <w:t xml:space="preserve"> </w:t>
      </w:r>
      <w:r w:rsidR="1FC43D04">
        <w:t>van</w:t>
      </w:r>
      <w:r w:rsidR="000770FC">
        <w:t xml:space="preserve"> dit document. </w:t>
      </w:r>
      <w:proofErr w:type="gramStart"/>
      <w:r w:rsidR="2CCBBD1A">
        <w:t>Middels</w:t>
      </w:r>
      <w:proofErr w:type="gramEnd"/>
      <w:r w:rsidR="2CCBBD1A">
        <w:t xml:space="preserve"> het antwoordformulier dat is toegevoegd als bijlage 1 </w:t>
      </w:r>
      <w:r w:rsidR="1484E215">
        <w:t xml:space="preserve">kunnen marktpartijen </w:t>
      </w:r>
      <w:r w:rsidR="000770FC">
        <w:t>op deze vragen reageren.</w:t>
      </w:r>
    </w:p>
    <w:p w14:paraId="756716C9" w14:textId="10BA7781" w:rsidR="000770FC" w:rsidRPr="00040E10" w:rsidRDefault="000770FC" w:rsidP="018EDDD5">
      <w:pPr>
        <w:tabs>
          <w:tab w:val="left" w:pos="567"/>
          <w:tab w:val="left" w:pos="709"/>
        </w:tabs>
      </w:pPr>
    </w:p>
    <w:p w14:paraId="0715F0E2" w14:textId="0AC9A5FE" w:rsidR="000770FC" w:rsidRPr="00040E10" w:rsidRDefault="60A9925B" w:rsidP="55D28E65">
      <w:pPr>
        <w:tabs>
          <w:tab w:val="left" w:pos="567"/>
          <w:tab w:val="left" w:pos="709"/>
        </w:tabs>
      </w:pPr>
      <w:r>
        <w:t>Om verschillende typen marktpartijen gelegenheid te geven te reageren op de in de marktconsultatie gestelde vragen is de scope onderverdeeld naar verschillende domeinen</w:t>
      </w:r>
      <w:r w:rsidR="00CF4725">
        <w:t>.</w:t>
      </w:r>
      <w:r>
        <w:t xml:space="preserve"> Marktpartijen die niet de volledige scope kunnen of willen leveren wordt uitdrukkelijk verzocht wel te reageren op de domeinen die wel geleverd kunnen worden.</w:t>
      </w:r>
    </w:p>
    <w:p w14:paraId="35671C4C" w14:textId="022F80C1" w:rsidR="000770FC" w:rsidRPr="00040E10" w:rsidRDefault="000770FC" w:rsidP="00040E10">
      <w:pPr>
        <w:tabs>
          <w:tab w:val="left" w:pos="567"/>
        </w:tabs>
      </w:pPr>
    </w:p>
    <w:p w14:paraId="4FB559F0" w14:textId="77777777" w:rsidR="000E25AA" w:rsidRPr="00040E10" w:rsidRDefault="000E25AA" w:rsidP="00040E10">
      <w:pPr>
        <w:pStyle w:val="Kop2"/>
        <w:numPr>
          <w:ilvl w:val="0"/>
          <w:numId w:val="0"/>
        </w:numPr>
      </w:pPr>
      <w:r w:rsidRPr="00040E10">
        <w:br w:type="page"/>
      </w:r>
    </w:p>
    <w:p w14:paraId="7B482D37" w14:textId="77777777" w:rsidR="00114CE2" w:rsidRPr="00040E10" w:rsidRDefault="000E25AA" w:rsidP="00114CE2">
      <w:pPr>
        <w:pStyle w:val="Kop1"/>
        <w:tabs>
          <w:tab w:val="left" w:pos="567"/>
        </w:tabs>
      </w:pPr>
      <w:r w:rsidRPr="00040E10">
        <w:lastRenderedPageBreak/>
        <w:tab/>
      </w:r>
      <w:r w:rsidRPr="00040E10">
        <w:tab/>
      </w:r>
      <w:bookmarkStart w:id="7" w:name="_Toc215232883"/>
      <w:r w:rsidRPr="00040E10">
        <w:t>Procedure en Procedurevoorwaarden</w:t>
      </w:r>
      <w:bookmarkEnd w:id="7"/>
    </w:p>
    <w:p w14:paraId="422E4906" w14:textId="13572A98" w:rsidR="00A57964" w:rsidRPr="00040E10" w:rsidRDefault="00A57964" w:rsidP="00040E10">
      <w:pPr>
        <w:tabs>
          <w:tab w:val="left" w:pos="567"/>
          <w:tab w:val="left" w:pos="709"/>
        </w:tabs>
        <w:rPr>
          <w:rFonts w:cs="Calibri"/>
        </w:rPr>
      </w:pPr>
      <w:r>
        <w:t>Voor deze procedure is gekozen voor een</w:t>
      </w:r>
      <w:r w:rsidR="0006438E">
        <w:t xml:space="preserve"> </w:t>
      </w:r>
      <w:r w:rsidR="00722123">
        <w:t>c</w:t>
      </w:r>
      <w:r w:rsidR="00D448E8" w:rsidRPr="4DD802A0">
        <w:rPr>
          <w:rFonts w:cs="Calibri"/>
        </w:rPr>
        <w:t xml:space="preserve">ombinatie </w:t>
      </w:r>
      <w:r w:rsidR="003C0DC2">
        <w:rPr>
          <w:rFonts w:cs="Calibri"/>
        </w:rPr>
        <w:t xml:space="preserve">van </w:t>
      </w:r>
      <w:r w:rsidR="00722123">
        <w:rPr>
          <w:rFonts w:cs="Calibri"/>
        </w:rPr>
        <w:t xml:space="preserve">een (open) </w:t>
      </w:r>
      <w:r w:rsidR="003C0DC2">
        <w:rPr>
          <w:rFonts w:cs="Calibri"/>
        </w:rPr>
        <w:t>schriftelijke</w:t>
      </w:r>
      <w:r w:rsidR="00D448E8" w:rsidRPr="4DD802A0">
        <w:rPr>
          <w:rFonts w:cs="Calibri"/>
        </w:rPr>
        <w:t xml:space="preserve"> en </w:t>
      </w:r>
      <w:r w:rsidR="00722123">
        <w:rPr>
          <w:rFonts w:cs="Calibri"/>
        </w:rPr>
        <w:t>m</w:t>
      </w:r>
      <w:r w:rsidR="00D448E8" w:rsidRPr="4DD802A0">
        <w:rPr>
          <w:rFonts w:cs="Calibri"/>
        </w:rPr>
        <w:t xml:space="preserve">ondelinge </w:t>
      </w:r>
      <w:r w:rsidR="00722123">
        <w:rPr>
          <w:rFonts w:cs="Calibri"/>
        </w:rPr>
        <w:t>m</w:t>
      </w:r>
      <w:r w:rsidR="00D448E8" w:rsidRPr="4DD802A0">
        <w:rPr>
          <w:rFonts w:cs="Calibri"/>
        </w:rPr>
        <w:t>arktconsultatie.</w:t>
      </w:r>
    </w:p>
    <w:p w14:paraId="04B444F3" w14:textId="77777777" w:rsidR="00D448E8" w:rsidRPr="00040E10" w:rsidRDefault="00D448E8" w:rsidP="00040E10">
      <w:pPr>
        <w:tabs>
          <w:tab w:val="left" w:pos="567"/>
          <w:tab w:val="left" w:pos="709"/>
        </w:tabs>
      </w:pPr>
    </w:p>
    <w:p w14:paraId="12C5C29F" w14:textId="77777777" w:rsidR="00A57964" w:rsidRPr="00040E10" w:rsidRDefault="00A57964" w:rsidP="00040E10">
      <w:pPr>
        <w:tabs>
          <w:tab w:val="left" w:pos="567"/>
          <w:tab w:val="left" w:pos="709"/>
        </w:tabs>
      </w:pPr>
      <w:r w:rsidRPr="00040E10">
        <w:t>Iedere marktpartij krijgt via een openbare</w:t>
      </w:r>
      <w:r w:rsidR="002D31C8" w:rsidRPr="00040E10">
        <w:t xml:space="preserve"> </w:t>
      </w:r>
      <w:r w:rsidRPr="00040E10">
        <w:t>publicatie op TenderNed dezelfde vragen voorgelegd om een eerlijk beeld te krijgen van de uitgangspunten en om iedereen dezelfde informatie te geven.</w:t>
      </w:r>
    </w:p>
    <w:p w14:paraId="47C804E9" w14:textId="77777777" w:rsidR="00A57964" w:rsidRPr="00040E10" w:rsidRDefault="00A57964" w:rsidP="00040E10">
      <w:pPr>
        <w:tabs>
          <w:tab w:val="left" w:pos="567"/>
          <w:tab w:val="left" w:pos="709"/>
        </w:tabs>
      </w:pPr>
    </w:p>
    <w:p w14:paraId="5F712C7E" w14:textId="77777777" w:rsidR="00A57964" w:rsidRPr="00040E10" w:rsidRDefault="00A57964" w:rsidP="00040E10">
      <w:pPr>
        <w:tabs>
          <w:tab w:val="left" w:pos="567"/>
          <w:tab w:val="left" w:pos="709"/>
        </w:tabs>
      </w:pPr>
      <w:r w:rsidRPr="00040E10">
        <w:t xml:space="preserve">Deze procedure voorziet </w:t>
      </w:r>
      <w:r w:rsidR="00461EE5" w:rsidRPr="00040E10">
        <w:t>wel</w:t>
      </w:r>
      <w:r w:rsidRPr="00040E10">
        <w:t xml:space="preserve"> in het stellen van schriftelijke vragen</w:t>
      </w:r>
      <w:r w:rsidR="004B2669" w:rsidRPr="00040E10">
        <w:t xml:space="preserve"> door geïnteresseerde partijen.</w:t>
      </w:r>
    </w:p>
    <w:p w14:paraId="13C4D36A" w14:textId="77777777" w:rsidR="004B2669" w:rsidRPr="00040E10" w:rsidRDefault="004B2669" w:rsidP="00040E10">
      <w:pPr>
        <w:tabs>
          <w:tab w:val="left" w:pos="567"/>
          <w:tab w:val="left" w:pos="709"/>
        </w:tabs>
        <w:rPr>
          <w:color w:val="FF0000"/>
        </w:rPr>
      </w:pPr>
    </w:p>
    <w:p w14:paraId="00EF43BB" w14:textId="4A7F027F" w:rsidR="00A57964" w:rsidRPr="00040E10" w:rsidRDefault="7116D3F3" w:rsidP="00040E10">
      <w:pPr>
        <w:tabs>
          <w:tab w:val="left" w:pos="567"/>
          <w:tab w:val="left" w:pos="709"/>
        </w:tabs>
      </w:pPr>
      <w:r>
        <w:t xml:space="preserve">Partijen die serieus hebben gereageerd op de gestelde vragen, en blijk geven prijs te stellen op het voeren van een gesprek met </w:t>
      </w:r>
      <w:r w:rsidR="00D32995">
        <w:t>de Waterschappen</w:t>
      </w:r>
      <w:r>
        <w:t xml:space="preserve"> ter nadere toelichting en verdieping, kunnen door </w:t>
      </w:r>
      <w:r w:rsidR="00D32995">
        <w:t>de Waterschappen</w:t>
      </w:r>
      <w:r w:rsidR="71955CE6">
        <w:t xml:space="preserve"> </w:t>
      </w:r>
      <w:r>
        <w:t>worden uitgenodigd voor een bilateraal consultatiegesprek</w:t>
      </w:r>
      <w:r w:rsidR="622A520F">
        <w:t xml:space="preserve"> op locatie van Opdrachtgever te Leiden</w:t>
      </w:r>
      <w:r>
        <w:t xml:space="preserve">. Na afloop van dit gesprek wordt overeengekomen wat wordt opgenomen in de publieke eindrapportage, wat </w:t>
      </w:r>
      <w:r w:rsidR="00D32995">
        <w:t>de Waterschappen</w:t>
      </w:r>
      <w:r>
        <w:t xml:space="preserve"> meene</w:t>
      </w:r>
      <w:r w:rsidR="00D32995">
        <w:t>men</w:t>
      </w:r>
      <w:r>
        <w:t xml:space="preserve"> in de verdere voorbereiding van </w:t>
      </w:r>
      <w:r w:rsidR="3A1758F4">
        <w:t xml:space="preserve">de aanbesteding </w:t>
      </w:r>
      <w:r>
        <w:t xml:space="preserve">en wat eventueel als commercieel belang wordt bestempeld </w:t>
      </w:r>
      <w:r w:rsidR="578F01A0">
        <w:t>door</w:t>
      </w:r>
      <w:r>
        <w:t xml:space="preserve"> de betreffende marktpartij.</w:t>
      </w:r>
    </w:p>
    <w:p w14:paraId="76061594" w14:textId="77777777" w:rsidR="00FC7A19" w:rsidRPr="00040E10" w:rsidRDefault="00FC7A19" w:rsidP="00040E10">
      <w:pPr>
        <w:tabs>
          <w:tab w:val="left" w:pos="567"/>
          <w:tab w:val="left" w:pos="709"/>
        </w:tabs>
      </w:pPr>
    </w:p>
    <w:p w14:paraId="6276B4E4" w14:textId="7EDBBE1C" w:rsidR="00746BD1" w:rsidRPr="00040E10" w:rsidRDefault="00D32995" w:rsidP="00040E10">
      <w:pPr>
        <w:tabs>
          <w:tab w:val="left" w:pos="567"/>
          <w:tab w:val="left" w:pos="709"/>
        </w:tabs>
      </w:pPr>
      <w:r>
        <w:t>De Waterschappen</w:t>
      </w:r>
      <w:r w:rsidR="00A57964">
        <w:t xml:space="preserve"> z</w:t>
      </w:r>
      <w:r>
        <w:t>ul</w:t>
      </w:r>
      <w:r w:rsidR="00A57964">
        <w:t>l</w:t>
      </w:r>
      <w:r>
        <w:t>en</w:t>
      </w:r>
      <w:r w:rsidR="00A57964">
        <w:t xml:space="preserve"> elke inspanning van partijen om aan deze consultatie deel te nemen waarderen, maar k</w:t>
      </w:r>
      <w:r w:rsidR="67690654">
        <w:t>unnen</w:t>
      </w:r>
      <w:r w:rsidR="00A57964">
        <w:t xml:space="preserve"> zich op voorhand niet verplichten om op individuele basis op elke reactie te reageren.</w:t>
      </w:r>
    </w:p>
    <w:p w14:paraId="7F068A62" w14:textId="77777777" w:rsidR="00746BD1" w:rsidRPr="00040E10" w:rsidRDefault="00746BD1" w:rsidP="00A57964">
      <w:pPr>
        <w:tabs>
          <w:tab w:val="left" w:pos="567"/>
          <w:tab w:val="left" w:pos="709"/>
        </w:tabs>
        <w:ind w:left="709"/>
      </w:pPr>
    </w:p>
    <w:p w14:paraId="38F7BF99" w14:textId="77777777" w:rsidR="00746BD1" w:rsidRPr="00040E10" w:rsidRDefault="00746BD1" w:rsidP="00746BD1">
      <w:pPr>
        <w:pStyle w:val="Kop2"/>
      </w:pPr>
      <w:r w:rsidRPr="00040E10">
        <w:tab/>
      </w:r>
      <w:bookmarkStart w:id="8" w:name="_Toc215232884"/>
      <w:r w:rsidRPr="00040E10">
        <w:t>Nadere inlichtingen</w:t>
      </w:r>
      <w:bookmarkEnd w:id="8"/>
    </w:p>
    <w:p w14:paraId="137E1CF0" w14:textId="4603CA64" w:rsidR="00746BD1" w:rsidRPr="00040E10" w:rsidRDefault="00746BD1" w:rsidP="00040E10">
      <w:pPr>
        <w:pStyle w:val="Default"/>
        <w:rPr>
          <w:color w:val="auto"/>
          <w:sz w:val="20"/>
          <w:szCs w:val="20"/>
        </w:rPr>
      </w:pPr>
      <w:r w:rsidRPr="00040E10">
        <w:rPr>
          <w:color w:val="auto"/>
          <w:sz w:val="20"/>
          <w:szCs w:val="20"/>
        </w:rPr>
        <w:t xml:space="preserve">Voorafgaand aan het indienen van de antwoorden is het mogelijk deel te nemen aan een schriftelijke informatieronde. Vragen kunnen uitsluitend op TenderNed worden gesteld. </w:t>
      </w:r>
    </w:p>
    <w:p w14:paraId="6828DA2F" w14:textId="77777777" w:rsidR="00E6558C" w:rsidRPr="00040E10" w:rsidRDefault="00E6558C" w:rsidP="00040E10">
      <w:pPr>
        <w:pStyle w:val="Default"/>
        <w:rPr>
          <w:color w:val="auto"/>
          <w:sz w:val="20"/>
          <w:szCs w:val="20"/>
        </w:rPr>
      </w:pPr>
    </w:p>
    <w:p w14:paraId="0247235B" w14:textId="21AB0063" w:rsidR="00746BD1" w:rsidRPr="00040E10" w:rsidRDefault="00746BD1" w:rsidP="00040E10">
      <w:pPr>
        <w:pStyle w:val="Default"/>
        <w:rPr>
          <w:color w:val="auto"/>
          <w:sz w:val="20"/>
          <w:szCs w:val="20"/>
        </w:rPr>
      </w:pPr>
      <w:r w:rsidRPr="00040E10">
        <w:rPr>
          <w:color w:val="auto"/>
          <w:sz w:val="20"/>
          <w:szCs w:val="20"/>
        </w:rPr>
        <w:t xml:space="preserve">Dit document is met grote zorg samengesteld. Mocht u echter onvolkomenheden, procedurefouten, tegenstrijdigheden constateren en/of eventuele bezwaren hebben tegen (delen van) dit document, dan wel bijlagen dan dient u dit kenbaar te maken met opgave van de eventuele consequenties en/of correctievoorstellen. Dit kunt u kenbaar maken tezamen met uw vragen voor de Nota van Inlichtingen. </w:t>
      </w:r>
    </w:p>
    <w:p w14:paraId="7E240B35" w14:textId="77777777" w:rsidR="00E6558C" w:rsidRPr="00040E10" w:rsidRDefault="00E6558C" w:rsidP="00040E10">
      <w:pPr>
        <w:pStyle w:val="Default"/>
        <w:rPr>
          <w:color w:val="auto"/>
          <w:sz w:val="20"/>
          <w:szCs w:val="20"/>
        </w:rPr>
      </w:pPr>
    </w:p>
    <w:p w14:paraId="47CEF674" w14:textId="4F1943B0" w:rsidR="00746BD1" w:rsidRPr="00040E10" w:rsidRDefault="00746BD1" w:rsidP="00040E10">
      <w:pPr>
        <w:pStyle w:val="Default"/>
        <w:rPr>
          <w:color w:val="auto"/>
          <w:sz w:val="20"/>
          <w:szCs w:val="20"/>
        </w:rPr>
      </w:pPr>
      <w:r w:rsidRPr="4DD802A0">
        <w:rPr>
          <w:color w:val="auto"/>
          <w:sz w:val="20"/>
          <w:szCs w:val="20"/>
        </w:rPr>
        <w:t xml:space="preserve">Uw vragen dienen op de uiterste termijn voor het stellen van vragen, </w:t>
      </w:r>
      <w:proofErr w:type="gramStart"/>
      <w:r w:rsidRPr="4DD802A0">
        <w:rPr>
          <w:color w:val="auto"/>
          <w:sz w:val="20"/>
          <w:szCs w:val="20"/>
        </w:rPr>
        <w:t>conform</w:t>
      </w:r>
      <w:proofErr w:type="gramEnd"/>
      <w:r w:rsidRPr="4DD802A0">
        <w:rPr>
          <w:color w:val="auto"/>
          <w:sz w:val="20"/>
          <w:szCs w:val="20"/>
        </w:rPr>
        <w:t xml:space="preserve"> de planning in paragraaf </w:t>
      </w:r>
      <w:r w:rsidR="00CC6133" w:rsidRPr="4DD802A0">
        <w:rPr>
          <w:color w:val="auto"/>
          <w:sz w:val="20"/>
          <w:szCs w:val="20"/>
        </w:rPr>
        <w:t>4.1</w:t>
      </w:r>
      <w:r w:rsidRPr="4DD802A0">
        <w:rPr>
          <w:color w:val="auto"/>
          <w:sz w:val="20"/>
          <w:szCs w:val="20"/>
        </w:rPr>
        <w:t xml:space="preserve">, en via de vragenmodule van TenderNed te zijn ingediend. </w:t>
      </w:r>
    </w:p>
    <w:p w14:paraId="69D196D5" w14:textId="77777777" w:rsidR="00E6558C" w:rsidRPr="00040E10" w:rsidRDefault="00E6558C" w:rsidP="00040E10">
      <w:pPr>
        <w:pStyle w:val="Default"/>
        <w:rPr>
          <w:color w:val="auto"/>
          <w:sz w:val="20"/>
          <w:szCs w:val="20"/>
        </w:rPr>
      </w:pPr>
    </w:p>
    <w:p w14:paraId="2894494A" w14:textId="6F450436" w:rsidR="00746BD1" w:rsidRPr="00040E10" w:rsidRDefault="00746BD1" w:rsidP="00040E10">
      <w:pPr>
        <w:pStyle w:val="Default"/>
        <w:rPr>
          <w:color w:val="auto"/>
          <w:sz w:val="20"/>
          <w:szCs w:val="20"/>
        </w:rPr>
      </w:pPr>
      <w:r w:rsidRPr="00040E10">
        <w:rPr>
          <w:color w:val="auto"/>
          <w:sz w:val="20"/>
          <w:szCs w:val="20"/>
        </w:rPr>
        <w:t xml:space="preserve">U dient van elke vraag een individuele registratie te maken. </w:t>
      </w:r>
    </w:p>
    <w:p w14:paraId="5BCC628A" w14:textId="77777777" w:rsidR="00E6558C" w:rsidRPr="00040E10" w:rsidRDefault="00E6558C" w:rsidP="00040E10">
      <w:pPr>
        <w:pStyle w:val="Default"/>
        <w:rPr>
          <w:color w:val="auto"/>
          <w:sz w:val="20"/>
          <w:szCs w:val="20"/>
        </w:rPr>
      </w:pPr>
    </w:p>
    <w:p w14:paraId="4AED2CFC" w14:textId="5FEB0E77" w:rsidR="00746BD1" w:rsidRPr="00040E10" w:rsidRDefault="00746BD1" w:rsidP="00040E10">
      <w:pPr>
        <w:pStyle w:val="Default"/>
        <w:rPr>
          <w:color w:val="auto"/>
          <w:sz w:val="20"/>
          <w:szCs w:val="20"/>
        </w:rPr>
      </w:pPr>
      <w:r w:rsidRPr="00040E10">
        <w:rPr>
          <w:color w:val="auto"/>
          <w:sz w:val="20"/>
          <w:szCs w:val="20"/>
        </w:rPr>
        <w:t xml:space="preserve">Vragen die te laat en niet op TenderNed worden ingediend worden niet beantwoord. </w:t>
      </w:r>
    </w:p>
    <w:p w14:paraId="07E3AC1F" w14:textId="77777777" w:rsidR="00E6558C" w:rsidRPr="00040E10" w:rsidRDefault="00E6558C" w:rsidP="00040E10"/>
    <w:p w14:paraId="444EDC4E" w14:textId="3F4EDCE9" w:rsidR="00746BD1" w:rsidRPr="00040E10" w:rsidRDefault="00746BD1" w:rsidP="00040E10">
      <w:r w:rsidRPr="00040E10">
        <w:t xml:space="preserve">Alle vragen en daarbij behorende antwoorden worden geanonimiseerd en </w:t>
      </w:r>
      <w:proofErr w:type="gramStart"/>
      <w:r w:rsidRPr="00040E10">
        <w:t>conform</w:t>
      </w:r>
      <w:proofErr w:type="gramEnd"/>
      <w:r w:rsidRPr="00040E10">
        <w:t xml:space="preserve"> planning door middel van een Nota van Inlichtingen op TenderNed bekend gemaakt.</w:t>
      </w:r>
    </w:p>
    <w:p w14:paraId="20667B46" w14:textId="77777777" w:rsidR="00D448E8" w:rsidRPr="00040E10" w:rsidRDefault="00D448E8" w:rsidP="00040E10"/>
    <w:p w14:paraId="1693E53A" w14:textId="77777777" w:rsidR="00A57964" w:rsidRPr="00040E10" w:rsidRDefault="00A57964" w:rsidP="00A57964">
      <w:pPr>
        <w:tabs>
          <w:tab w:val="left" w:pos="567"/>
        </w:tabs>
        <w:rPr>
          <w:color w:val="FF0000"/>
        </w:rPr>
      </w:pPr>
    </w:p>
    <w:p w14:paraId="42CDAFC5" w14:textId="77777777" w:rsidR="00114CE2" w:rsidRPr="00040E10" w:rsidRDefault="00F105D8" w:rsidP="00114CE2">
      <w:pPr>
        <w:pStyle w:val="Kop2"/>
      </w:pPr>
      <w:r w:rsidRPr="00040E10">
        <w:tab/>
      </w:r>
      <w:bookmarkStart w:id="9" w:name="_Toc215232885"/>
      <w:r w:rsidRPr="00040E10">
        <w:t>Procedurev</w:t>
      </w:r>
      <w:r w:rsidR="00114CE2" w:rsidRPr="00040E10">
        <w:t>oorwaarden</w:t>
      </w:r>
      <w:bookmarkEnd w:id="9"/>
    </w:p>
    <w:p w14:paraId="67DD0044" w14:textId="77777777" w:rsidR="00114CE2" w:rsidRPr="00040E10" w:rsidRDefault="00114CE2" w:rsidP="00134101">
      <w:pPr>
        <w:tabs>
          <w:tab w:val="left" w:pos="567"/>
          <w:tab w:val="left" w:pos="709"/>
        </w:tabs>
      </w:pPr>
      <w:r w:rsidRPr="00040E10">
        <w:t>Op deze marktconsultatie zijn de volgende voorwaarden van toepassing:</w:t>
      </w:r>
    </w:p>
    <w:p w14:paraId="24601988" w14:textId="77777777" w:rsidR="00114CE2" w:rsidRPr="00040E10" w:rsidRDefault="00114CE2" w:rsidP="00134101">
      <w:pPr>
        <w:tabs>
          <w:tab w:val="left" w:pos="567"/>
        </w:tabs>
      </w:pPr>
    </w:p>
    <w:p w14:paraId="15C02E4E" w14:textId="77777777" w:rsidR="00114CE2" w:rsidRPr="00040E10" w:rsidRDefault="00B5666C" w:rsidP="007E5668">
      <w:pPr>
        <w:pStyle w:val="Lijstalinea"/>
        <w:numPr>
          <w:ilvl w:val="0"/>
          <w:numId w:val="43"/>
        </w:numPr>
        <w:tabs>
          <w:tab w:val="left" w:pos="567"/>
        </w:tabs>
        <w:ind w:left="360"/>
      </w:pPr>
      <w:r w:rsidRPr="00040E10">
        <w:t>De marktconsultatie is voor betrokkenen vrijblijvend.</w:t>
      </w:r>
    </w:p>
    <w:p w14:paraId="08BD2D26" w14:textId="77777777" w:rsidR="00B5666C" w:rsidRPr="00040E10" w:rsidRDefault="00B5666C" w:rsidP="007E5668">
      <w:pPr>
        <w:pStyle w:val="Lijstalinea"/>
        <w:numPr>
          <w:ilvl w:val="0"/>
          <w:numId w:val="43"/>
        </w:numPr>
        <w:tabs>
          <w:tab w:val="left" w:pos="567"/>
        </w:tabs>
        <w:ind w:left="360"/>
      </w:pPr>
      <w:r w:rsidRPr="00040E10">
        <w:lastRenderedPageBreak/>
        <w:t>Door deelname komen deelnemers ten opzichte van elkaar niet in een voorkeurspositie ten aanzien van een eventueel te houden aanbestedingsprocedure. Deelname zal ook niet leiden tot uitsluiting in een dergelijke procedure.</w:t>
      </w:r>
    </w:p>
    <w:p w14:paraId="5C79B0DE" w14:textId="77777777" w:rsidR="00B5666C" w:rsidRPr="00040E10" w:rsidRDefault="00B5666C" w:rsidP="007E5668">
      <w:pPr>
        <w:pStyle w:val="Lijstalinea"/>
        <w:numPr>
          <w:ilvl w:val="0"/>
          <w:numId w:val="43"/>
        </w:numPr>
        <w:tabs>
          <w:tab w:val="left" w:pos="567"/>
        </w:tabs>
        <w:ind w:left="360"/>
      </w:pPr>
      <w:r w:rsidRPr="00040E10">
        <w:t>Marktpartijen kunnen geen rechten ontlenen aan de informatie die ten behoeve van de marktconsultatie is verstrekt.</w:t>
      </w:r>
    </w:p>
    <w:p w14:paraId="438318FA" w14:textId="77777777" w:rsidR="00B5666C" w:rsidRPr="00040E10" w:rsidRDefault="00B5666C" w:rsidP="007E5668">
      <w:pPr>
        <w:pStyle w:val="Lijstalinea"/>
        <w:numPr>
          <w:ilvl w:val="0"/>
          <w:numId w:val="43"/>
        </w:numPr>
        <w:tabs>
          <w:tab w:val="left" w:pos="567"/>
        </w:tabs>
        <w:ind w:left="360"/>
      </w:pPr>
      <w:r w:rsidRPr="00040E10">
        <w:t>Claims over het gebruik van informatie, vertrouwelijkheid of verzoeken om vergoedingen in verband hiermee worden niet gehonoreerd.</w:t>
      </w:r>
    </w:p>
    <w:p w14:paraId="176210FB" w14:textId="77777777" w:rsidR="00B5666C" w:rsidRPr="00040E10" w:rsidRDefault="00B5666C" w:rsidP="007E5668">
      <w:pPr>
        <w:pStyle w:val="Lijstalinea"/>
        <w:numPr>
          <w:ilvl w:val="0"/>
          <w:numId w:val="43"/>
        </w:numPr>
        <w:tabs>
          <w:tab w:val="left" w:pos="567"/>
        </w:tabs>
        <w:ind w:left="360"/>
      </w:pPr>
      <w:r w:rsidRPr="00040E10">
        <w:t>Verstrekte informatie in het kader van de marktconsultatie kan afwijken van in de aanbestedingsprocedure te verstrekken informatie.</w:t>
      </w:r>
    </w:p>
    <w:p w14:paraId="28321EB7" w14:textId="7BFB23A9" w:rsidR="00B5666C" w:rsidRPr="00040E10" w:rsidRDefault="00267F5F" w:rsidP="007E5668">
      <w:pPr>
        <w:pStyle w:val="Lijstalinea"/>
        <w:numPr>
          <w:ilvl w:val="0"/>
          <w:numId w:val="43"/>
        </w:numPr>
        <w:tabs>
          <w:tab w:val="left" w:pos="567"/>
        </w:tabs>
        <w:ind w:left="360"/>
      </w:pPr>
      <w:r w:rsidRPr="00040E10">
        <w:t>De Waterschappen zijn</w:t>
      </w:r>
      <w:r w:rsidR="00B5666C" w:rsidRPr="00040E10">
        <w:t xml:space="preserve"> niet gebonden aan de uitkomsten van de marktconsultatie.</w:t>
      </w:r>
    </w:p>
    <w:p w14:paraId="25D1086E" w14:textId="77777777" w:rsidR="00B5666C" w:rsidRPr="00040E10" w:rsidRDefault="00B5666C" w:rsidP="007E5668">
      <w:pPr>
        <w:pStyle w:val="Lijstalinea"/>
        <w:numPr>
          <w:ilvl w:val="0"/>
          <w:numId w:val="43"/>
        </w:numPr>
        <w:tabs>
          <w:tab w:val="left" w:pos="567"/>
        </w:tabs>
        <w:ind w:left="360"/>
      </w:pPr>
      <w:r w:rsidRPr="00040E10">
        <w:t>Gegeven het vrijblijvende karakter van de marktconsultatie zal geen vergoeding worden toegekend aan de deelnemers.</w:t>
      </w:r>
    </w:p>
    <w:p w14:paraId="5F3D3568" w14:textId="1AF52945" w:rsidR="00B5666C" w:rsidRPr="00040E10" w:rsidRDefault="00B5666C" w:rsidP="007E5668">
      <w:pPr>
        <w:pStyle w:val="Lijstalinea"/>
        <w:numPr>
          <w:ilvl w:val="0"/>
          <w:numId w:val="43"/>
        </w:numPr>
        <w:tabs>
          <w:tab w:val="left" w:pos="567"/>
        </w:tabs>
        <w:ind w:left="360"/>
      </w:pPr>
      <w:r w:rsidRPr="00040E10">
        <w:t xml:space="preserve">Dit marktconsultatiedocument is uitsluitend geschreven in het kader van de marktconsultatie voor </w:t>
      </w:r>
      <w:r w:rsidR="00D448E8" w:rsidRPr="00040E10">
        <w:t>de opdracht</w:t>
      </w:r>
      <w:r w:rsidRPr="00040E10">
        <w:t xml:space="preserve"> </w:t>
      </w:r>
      <w:r w:rsidR="00267F5F" w:rsidRPr="00040E10">
        <w:t>Persoonsgebonden Telefonie</w:t>
      </w:r>
      <w:r w:rsidRPr="00040E10">
        <w:t xml:space="preserve"> van </w:t>
      </w:r>
      <w:r w:rsidR="00267F5F" w:rsidRPr="00040E10">
        <w:t>de Waterschappen</w:t>
      </w:r>
      <w:r w:rsidRPr="00040E10">
        <w:t>.</w:t>
      </w:r>
    </w:p>
    <w:p w14:paraId="4A36C1A1" w14:textId="36473A45" w:rsidR="00B5666C" w:rsidRPr="00040E10" w:rsidRDefault="00B5666C" w:rsidP="7B7539AE">
      <w:pPr>
        <w:pStyle w:val="Lijstalinea"/>
        <w:numPr>
          <w:ilvl w:val="0"/>
          <w:numId w:val="43"/>
        </w:numPr>
        <w:tabs>
          <w:tab w:val="clear" w:pos="0"/>
          <w:tab w:val="clear" w:pos="380"/>
          <w:tab w:val="left" w:pos="567"/>
        </w:tabs>
        <w:ind w:left="360"/>
      </w:pPr>
      <w:r>
        <w:t xml:space="preserve">De marktconsultatie staat los van een eventueel te houden aanbesteding van </w:t>
      </w:r>
      <w:r w:rsidR="26559C0D">
        <w:t>de dienstverlening</w:t>
      </w:r>
      <w:r>
        <w:t>.</w:t>
      </w:r>
    </w:p>
    <w:p w14:paraId="31AF1814" w14:textId="42CD7171" w:rsidR="00B5666C" w:rsidRPr="00040E10" w:rsidRDefault="00B5666C" w:rsidP="007E5668">
      <w:pPr>
        <w:pStyle w:val="Lijstalinea"/>
        <w:numPr>
          <w:ilvl w:val="0"/>
          <w:numId w:val="43"/>
        </w:numPr>
        <w:tabs>
          <w:tab w:val="left" w:pos="567"/>
        </w:tabs>
        <w:ind w:left="360"/>
      </w:pPr>
      <w:r w:rsidRPr="00040E10">
        <w:t xml:space="preserve">Dit document, deelname of bijdrage aan de marktconsultatie gelden niet als uitnodiging tot inschrijving op de aanbesteding voor </w:t>
      </w:r>
      <w:r w:rsidR="00267F5F" w:rsidRPr="00040E10">
        <w:t>de</w:t>
      </w:r>
      <w:r w:rsidRPr="00040E10">
        <w:t xml:space="preserve"> onderhavige </w:t>
      </w:r>
      <w:r w:rsidR="00267F5F" w:rsidRPr="00040E10">
        <w:t>opdracht</w:t>
      </w:r>
      <w:r w:rsidRPr="00040E10">
        <w:t>, noch kunnen daaraan rechten worden ontleend.</w:t>
      </w:r>
    </w:p>
    <w:p w14:paraId="253B81E5" w14:textId="1F5732A6" w:rsidR="00B5666C" w:rsidRPr="00040E10" w:rsidRDefault="00267F5F" w:rsidP="007E5668">
      <w:pPr>
        <w:pStyle w:val="Lijstalinea"/>
        <w:numPr>
          <w:ilvl w:val="0"/>
          <w:numId w:val="43"/>
        </w:numPr>
        <w:tabs>
          <w:tab w:val="left" w:pos="567"/>
        </w:tabs>
        <w:ind w:left="360"/>
      </w:pPr>
      <w:r w:rsidRPr="00040E10">
        <w:t>De Waterschappen</w:t>
      </w:r>
      <w:r w:rsidR="00B5666C" w:rsidRPr="00040E10">
        <w:t xml:space="preserve"> behoud</w:t>
      </w:r>
      <w:r w:rsidRPr="00040E10">
        <w:t>en</w:t>
      </w:r>
      <w:r w:rsidR="00B5666C" w:rsidRPr="00040E10">
        <w:t xml:space="preserve"> zich het recht voor de in dit document opgenomen planningen tussentijds te wijzigen.</w:t>
      </w:r>
    </w:p>
    <w:p w14:paraId="5971901D" w14:textId="17C3F80D" w:rsidR="00F105D8" w:rsidRPr="00040E10" w:rsidRDefault="00B5666C" w:rsidP="007E5668">
      <w:pPr>
        <w:pStyle w:val="Lijstalinea"/>
        <w:numPr>
          <w:ilvl w:val="0"/>
          <w:numId w:val="43"/>
        </w:numPr>
        <w:tabs>
          <w:tab w:val="clear" w:pos="-1440"/>
          <w:tab w:val="clear" w:pos="-720"/>
          <w:tab w:val="clear" w:pos="0"/>
          <w:tab w:val="clear" w:pos="380"/>
        </w:tabs>
        <w:ind w:left="360"/>
      </w:pPr>
      <w:r w:rsidRPr="00040E10">
        <w:t>Deze marktconsultatie za</w:t>
      </w:r>
      <w:r w:rsidR="00FC7A19" w:rsidRPr="00040E10">
        <w:t xml:space="preserve">l worden gevoerd in uitsluitend </w:t>
      </w:r>
      <w:r w:rsidRPr="00040E10">
        <w:t>de Nederlandse taal.</w:t>
      </w:r>
      <w:r w:rsidR="00F105D8" w:rsidRPr="00040E10">
        <w:br w:type="page"/>
      </w:r>
    </w:p>
    <w:p w14:paraId="74B29A93" w14:textId="77777777" w:rsidR="00453714" w:rsidRPr="00040E10" w:rsidRDefault="00B3026D" w:rsidP="4DD802A0">
      <w:pPr>
        <w:pStyle w:val="Kop1"/>
        <w:suppressLineNumbers w:val="0"/>
        <w:tabs>
          <w:tab w:val="left" w:pos="567"/>
        </w:tabs>
        <w:spacing w:line="259" w:lineRule="auto"/>
      </w:pPr>
      <w:r w:rsidRPr="00040E10">
        <w:lastRenderedPageBreak/>
        <w:tab/>
      </w:r>
      <w:r w:rsidRPr="00040E10">
        <w:tab/>
      </w:r>
      <w:bookmarkStart w:id="10" w:name="_Toc215232886"/>
      <w:r w:rsidRPr="00040E10">
        <w:t>Planning en Aanmelding</w:t>
      </w:r>
      <w:bookmarkEnd w:id="10"/>
    </w:p>
    <w:p w14:paraId="02E0E4C7" w14:textId="77777777" w:rsidR="00B5666C" w:rsidRPr="00040E10" w:rsidRDefault="00453714" w:rsidP="00453714">
      <w:pPr>
        <w:pStyle w:val="Kop2"/>
      </w:pPr>
      <w:r>
        <w:t xml:space="preserve"> </w:t>
      </w:r>
      <w:r w:rsidR="00A500BE">
        <w:t xml:space="preserve">  </w:t>
      </w:r>
      <w:bookmarkStart w:id="11" w:name="_Toc215232887"/>
      <w:r>
        <w:t>Planning</w:t>
      </w:r>
      <w:bookmarkEnd w:id="11"/>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139"/>
      </w:tblGrid>
      <w:tr w:rsidR="00453714" w:rsidRPr="00040E10" w14:paraId="7FBB9C24" w14:textId="77777777" w:rsidTr="515B980E">
        <w:trPr>
          <w:trHeight w:val="303"/>
        </w:trPr>
        <w:tc>
          <w:tcPr>
            <w:tcW w:w="4933" w:type="dxa"/>
            <w:shd w:val="clear" w:color="auto" w:fill="1F497D" w:themeFill="text2"/>
          </w:tcPr>
          <w:p w14:paraId="08B56503" w14:textId="77777777" w:rsidR="00453714" w:rsidRPr="00040E10" w:rsidRDefault="00453714">
            <w:pPr>
              <w:autoSpaceDE w:val="0"/>
              <w:autoSpaceDN w:val="0"/>
              <w:adjustRightInd w:val="0"/>
              <w:spacing w:line="260" w:lineRule="atLeast"/>
              <w:rPr>
                <w:b/>
                <w:color w:val="EEECE1"/>
              </w:rPr>
            </w:pPr>
            <w:r w:rsidRPr="00040E10">
              <w:rPr>
                <w:b/>
                <w:color w:val="EEECE1"/>
              </w:rPr>
              <w:t>Publicatie marktconsultatie</w:t>
            </w:r>
          </w:p>
        </w:tc>
        <w:tc>
          <w:tcPr>
            <w:tcW w:w="4139" w:type="dxa"/>
            <w:shd w:val="clear" w:color="auto" w:fill="1F497D" w:themeFill="text2"/>
          </w:tcPr>
          <w:p w14:paraId="31F0D8D8" w14:textId="77777777" w:rsidR="00453714" w:rsidRPr="00040E10" w:rsidRDefault="00453714">
            <w:pPr>
              <w:autoSpaceDE w:val="0"/>
              <w:autoSpaceDN w:val="0"/>
              <w:adjustRightInd w:val="0"/>
              <w:spacing w:line="260" w:lineRule="atLeast"/>
              <w:rPr>
                <w:b/>
                <w:color w:val="EEECE1"/>
              </w:rPr>
            </w:pPr>
            <w:r w:rsidRPr="00040E10">
              <w:rPr>
                <w:b/>
                <w:color w:val="EEECE1"/>
              </w:rPr>
              <w:t>Datum</w:t>
            </w:r>
          </w:p>
        </w:tc>
      </w:tr>
      <w:tr w:rsidR="00453714" w:rsidRPr="00040E10" w14:paraId="41E2D1BF" w14:textId="77777777" w:rsidTr="515B980E">
        <w:trPr>
          <w:trHeight w:val="606"/>
        </w:trPr>
        <w:tc>
          <w:tcPr>
            <w:tcW w:w="4933" w:type="dxa"/>
          </w:tcPr>
          <w:p w14:paraId="5B61FF2F" w14:textId="77777777" w:rsidR="00453714" w:rsidRPr="00040E10" w:rsidRDefault="00453714">
            <w:pPr>
              <w:autoSpaceDE w:val="0"/>
              <w:autoSpaceDN w:val="0"/>
              <w:adjustRightInd w:val="0"/>
              <w:spacing w:line="260" w:lineRule="atLeast"/>
            </w:pPr>
            <w:r w:rsidRPr="00040E10">
              <w:t>Aankondiging marktconsultatie inclusief publicatie van deze marktconsultatieleidraad</w:t>
            </w:r>
          </w:p>
        </w:tc>
        <w:tc>
          <w:tcPr>
            <w:tcW w:w="4139" w:type="dxa"/>
          </w:tcPr>
          <w:p w14:paraId="59879819" w14:textId="4B92A0A5" w:rsidR="00453714" w:rsidRPr="00040E10" w:rsidRDefault="00F000E5">
            <w:pPr>
              <w:autoSpaceDE w:val="0"/>
              <w:autoSpaceDN w:val="0"/>
              <w:adjustRightInd w:val="0"/>
              <w:spacing w:line="260" w:lineRule="atLeast"/>
            </w:pPr>
            <w:r w:rsidRPr="00040E10">
              <w:t>Maandag 1</w:t>
            </w:r>
            <w:r w:rsidR="00B97007" w:rsidRPr="00040E10">
              <w:t xml:space="preserve"> december</w:t>
            </w:r>
            <w:r w:rsidRPr="00040E10">
              <w:t xml:space="preserve"> 202</w:t>
            </w:r>
            <w:r w:rsidR="00B97007" w:rsidRPr="00040E10">
              <w:t>5</w:t>
            </w:r>
          </w:p>
        </w:tc>
      </w:tr>
      <w:tr w:rsidR="00E6558C" w:rsidRPr="00040E10" w14:paraId="399F2271" w14:textId="77777777" w:rsidTr="515B980E">
        <w:trPr>
          <w:trHeight w:val="303"/>
        </w:trPr>
        <w:tc>
          <w:tcPr>
            <w:tcW w:w="4933" w:type="dxa"/>
          </w:tcPr>
          <w:p w14:paraId="35955DFC" w14:textId="77777777" w:rsidR="00E6558C" w:rsidRPr="00040E10" w:rsidRDefault="00E6558C">
            <w:pPr>
              <w:autoSpaceDE w:val="0"/>
              <w:autoSpaceDN w:val="0"/>
              <w:adjustRightInd w:val="0"/>
              <w:spacing w:line="260" w:lineRule="atLeast"/>
            </w:pPr>
            <w:r w:rsidRPr="00040E10">
              <w:t>Uiterste datum stell</w:t>
            </w:r>
            <w:r w:rsidR="007E6746" w:rsidRPr="00040E10">
              <w:t>en van vragen via TenderNed</w:t>
            </w:r>
          </w:p>
        </w:tc>
        <w:tc>
          <w:tcPr>
            <w:tcW w:w="4139" w:type="dxa"/>
          </w:tcPr>
          <w:p w14:paraId="3E435EF8" w14:textId="18A5FF4F" w:rsidR="00E6558C" w:rsidRPr="00040E10" w:rsidRDefault="66E421F6" w:rsidP="75A5F3F5">
            <w:pPr>
              <w:autoSpaceDE w:val="0"/>
              <w:autoSpaceDN w:val="0"/>
              <w:adjustRightInd w:val="0"/>
              <w:spacing w:line="260" w:lineRule="atLeast"/>
            </w:pPr>
            <w:r>
              <w:t>Woensdag 10</w:t>
            </w:r>
            <w:r w:rsidR="294CE3E9">
              <w:t xml:space="preserve"> december 2025</w:t>
            </w:r>
            <w:r w:rsidR="3133C86F">
              <w:t>, 12:00 uur</w:t>
            </w:r>
          </w:p>
        </w:tc>
      </w:tr>
      <w:tr w:rsidR="00DA58AE" w:rsidRPr="00040E10" w14:paraId="493970FE" w14:textId="77777777" w:rsidTr="515B980E">
        <w:trPr>
          <w:trHeight w:val="303"/>
        </w:trPr>
        <w:tc>
          <w:tcPr>
            <w:tcW w:w="4933" w:type="dxa"/>
          </w:tcPr>
          <w:p w14:paraId="28F9146E" w14:textId="77777777" w:rsidR="00DA58AE" w:rsidRPr="00040E10" w:rsidRDefault="00DA58AE" w:rsidP="00DA58AE">
            <w:pPr>
              <w:autoSpaceDE w:val="0"/>
              <w:autoSpaceDN w:val="0"/>
              <w:adjustRightInd w:val="0"/>
              <w:spacing w:line="260" w:lineRule="atLeast"/>
            </w:pPr>
            <w:r w:rsidRPr="00040E10">
              <w:t>Beantwoording gestelde vragen in de marktconsultatie via TenderNed</w:t>
            </w:r>
          </w:p>
        </w:tc>
        <w:tc>
          <w:tcPr>
            <w:tcW w:w="4139" w:type="dxa"/>
          </w:tcPr>
          <w:p w14:paraId="76918F75" w14:textId="5EF3A439" w:rsidR="00DA58AE" w:rsidRPr="00040E10" w:rsidRDefault="7B732287" w:rsidP="00DA58AE">
            <w:pPr>
              <w:autoSpaceDE w:val="0"/>
              <w:autoSpaceDN w:val="0"/>
              <w:adjustRightInd w:val="0"/>
              <w:spacing w:line="260" w:lineRule="atLeast"/>
            </w:pPr>
            <w:r>
              <w:t xml:space="preserve">Vrijdag </w:t>
            </w:r>
            <w:r w:rsidR="5BEFD609">
              <w:t>12</w:t>
            </w:r>
            <w:r w:rsidR="0EE418D1">
              <w:t xml:space="preserve"> december 2025</w:t>
            </w:r>
          </w:p>
        </w:tc>
      </w:tr>
      <w:tr w:rsidR="00DA58AE" w:rsidRPr="00040E10" w14:paraId="47804124" w14:textId="77777777" w:rsidTr="515B980E">
        <w:trPr>
          <w:trHeight w:val="303"/>
        </w:trPr>
        <w:tc>
          <w:tcPr>
            <w:tcW w:w="4933" w:type="dxa"/>
          </w:tcPr>
          <w:p w14:paraId="3BB092EC" w14:textId="77777777" w:rsidR="00DA58AE" w:rsidRPr="00040E10" w:rsidRDefault="00DA58AE" w:rsidP="00DA58AE">
            <w:pPr>
              <w:autoSpaceDE w:val="0"/>
              <w:autoSpaceDN w:val="0"/>
              <w:adjustRightInd w:val="0"/>
              <w:spacing w:line="260" w:lineRule="atLeast"/>
            </w:pPr>
            <w:r w:rsidRPr="00040E10">
              <w:t>Sluitingsdatum indienen antwoordformulier</w:t>
            </w:r>
          </w:p>
        </w:tc>
        <w:tc>
          <w:tcPr>
            <w:tcW w:w="4139" w:type="dxa"/>
          </w:tcPr>
          <w:p w14:paraId="000128A0" w14:textId="57436695" w:rsidR="00DA58AE" w:rsidRPr="00040E10" w:rsidRDefault="00F000E5" w:rsidP="00DA58AE">
            <w:pPr>
              <w:autoSpaceDE w:val="0"/>
              <w:autoSpaceDN w:val="0"/>
              <w:adjustRightInd w:val="0"/>
              <w:spacing w:line="260" w:lineRule="atLeast"/>
            </w:pPr>
            <w:r w:rsidRPr="00040E10">
              <w:t xml:space="preserve">Maandag </w:t>
            </w:r>
            <w:r w:rsidR="00471241" w:rsidRPr="00040E10">
              <w:t>22 december</w:t>
            </w:r>
            <w:r w:rsidR="003B6580" w:rsidRPr="00040E10">
              <w:t>;</w:t>
            </w:r>
            <w:r w:rsidR="007D51E8" w:rsidRPr="00040E10">
              <w:t xml:space="preserve"> </w:t>
            </w:r>
            <w:r w:rsidRPr="00040E10">
              <w:t>12</w:t>
            </w:r>
            <w:r w:rsidR="003B6580" w:rsidRPr="00040E10">
              <w:t>:</w:t>
            </w:r>
            <w:r w:rsidRPr="00040E10">
              <w:t>00 uur</w:t>
            </w:r>
          </w:p>
        </w:tc>
      </w:tr>
      <w:tr w:rsidR="00DA58AE" w:rsidRPr="00040E10" w14:paraId="49789EE9" w14:textId="77777777" w:rsidTr="515B980E">
        <w:trPr>
          <w:trHeight w:val="303"/>
        </w:trPr>
        <w:tc>
          <w:tcPr>
            <w:tcW w:w="4933" w:type="dxa"/>
          </w:tcPr>
          <w:p w14:paraId="1E4FD2B4" w14:textId="4B5C3DCF" w:rsidR="00DA58AE" w:rsidRPr="00040E10" w:rsidRDefault="00DA58AE" w:rsidP="00DA58AE">
            <w:pPr>
              <w:tabs>
                <w:tab w:val="clear" w:pos="-1440"/>
                <w:tab w:val="clear" w:pos="-720"/>
                <w:tab w:val="clear" w:pos="0"/>
                <w:tab w:val="clear" w:pos="380"/>
              </w:tabs>
            </w:pPr>
            <w:r w:rsidRPr="00040E10">
              <w:rPr>
                <w:rStyle w:val="fontstyle01"/>
              </w:rPr>
              <w:t>Uiterlijke datum versturen uitnodigingen nadere verduidelijkingsgesprekken</w:t>
            </w:r>
            <w:r w:rsidR="00FB3998" w:rsidRPr="00040E10">
              <w:rPr>
                <w:rStyle w:val="fontstyle01"/>
              </w:rPr>
              <w:t xml:space="preserve"> (optioneel)</w:t>
            </w:r>
          </w:p>
        </w:tc>
        <w:tc>
          <w:tcPr>
            <w:tcW w:w="4139" w:type="dxa"/>
          </w:tcPr>
          <w:p w14:paraId="775315CF" w14:textId="68BB04B1" w:rsidR="00DA58AE" w:rsidRPr="00040E10" w:rsidRDefault="00B65254" w:rsidP="00DA58AE">
            <w:pPr>
              <w:autoSpaceDE w:val="0"/>
              <w:autoSpaceDN w:val="0"/>
              <w:adjustRightInd w:val="0"/>
              <w:spacing w:line="260" w:lineRule="atLeast"/>
              <w:rPr>
                <w:highlight w:val="lightGray"/>
              </w:rPr>
            </w:pPr>
            <w:r w:rsidRPr="00040E10">
              <w:t>D</w:t>
            </w:r>
            <w:r w:rsidR="004B7A8B">
              <w:t>onderdag 8</w:t>
            </w:r>
            <w:r w:rsidRPr="00040E10">
              <w:t xml:space="preserve"> januari 2026</w:t>
            </w:r>
          </w:p>
        </w:tc>
      </w:tr>
      <w:tr w:rsidR="00DA58AE" w:rsidRPr="00040E10" w14:paraId="26E5093A" w14:textId="77777777" w:rsidTr="515B980E">
        <w:trPr>
          <w:trHeight w:val="303"/>
        </w:trPr>
        <w:tc>
          <w:tcPr>
            <w:tcW w:w="4933" w:type="dxa"/>
          </w:tcPr>
          <w:p w14:paraId="33751C19" w14:textId="26E8E07E" w:rsidR="00DA58AE" w:rsidRPr="00040E10" w:rsidRDefault="00DA58AE" w:rsidP="00DA58AE">
            <w:pPr>
              <w:tabs>
                <w:tab w:val="clear" w:pos="-1440"/>
                <w:tab w:val="clear" w:pos="-720"/>
                <w:tab w:val="clear" w:pos="0"/>
                <w:tab w:val="clear" w:pos="380"/>
              </w:tabs>
            </w:pPr>
            <w:r w:rsidRPr="00040E10">
              <w:rPr>
                <w:rStyle w:val="fontstyle01"/>
              </w:rPr>
              <w:t xml:space="preserve">Nadere toelichtingsgesprekken </w:t>
            </w:r>
            <w:r w:rsidR="00FB3998" w:rsidRPr="00040E10">
              <w:rPr>
                <w:rStyle w:val="fontstyle01"/>
              </w:rPr>
              <w:t>(optioneel)</w:t>
            </w:r>
          </w:p>
        </w:tc>
        <w:tc>
          <w:tcPr>
            <w:tcW w:w="4139" w:type="dxa"/>
          </w:tcPr>
          <w:p w14:paraId="2EC3C18D" w14:textId="4A7A0D23" w:rsidR="00DA58AE" w:rsidRPr="00040E10" w:rsidRDefault="007D51E8" w:rsidP="00DA58AE">
            <w:pPr>
              <w:autoSpaceDE w:val="0"/>
              <w:autoSpaceDN w:val="0"/>
              <w:adjustRightInd w:val="0"/>
              <w:spacing w:line="260" w:lineRule="atLeast"/>
              <w:rPr>
                <w:color w:val="FF0000"/>
                <w:highlight w:val="lightGray"/>
              </w:rPr>
            </w:pPr>
            <w:r w:rsidRPr="00040E10">
              <w:t xml:space="preserve">Week </w:t>
            </w:r>
            <w:r w:rsidR="00B65254" w:rsidRPr="00040E10">
              <w:t>3</w:t>
            </w:r>
            <w:r w:rsidR="00F34B12">
              <w:t xml:space="preserve"> en 4</w:t>
            </w:r>
            <w:r w:rsidR="00B65254" w:rsidRPr="00040E10">
              <w:t>, 2026</w:t>
            </w:r>
          </w:p>
        </w:tc>
      </w:tr>
      <w:tr w:rsidR="00DA58AE" w:rsidRPr="00040E10" w14:paraId="1B9D2BC4" w14:textId="77777777" w:rsidTr="515B980E">
        <w:trPr>
          <w:trHeight w:val="321"/>
        </w:trPr>
        <w:tc>
          <w:tcPr>
            <w:tcW w:w="4933" w:type="dxa"/>
          </w:tcPr>
          <w:p w14:paraId="3B9FC917" w14:textId="77777777" w:rsidR="00DA58AE" w:rsidRPr="00040E10" w:rsidRDefault="00DA58AE" w:rsidP="00DA58AE">
            <w:pPr>
              <w:autoSpaceDE w:val="0"/>
              <w:autoSpaceDN w:val="0"/>
              <w:adjustRightInd w:val="0"/>
              <w:spacing w:line="260" w:lineRule="atLeast"/>
            </w:pPr>
            <w:r w:rsidRPr="00040E10">
              <w:t>Publicatie eindverslag marktconsultatie</w:t>
            </w:r>
          </w:p>
        </w:tc>
        <w:tc>
          <w:tcPr>
            <w:tcW w:w="4139" w:type="dxa"/>
          </w:tcPr>
          <w:p w14:paraId="7BF25B15" w14:textId="03435778" w:rsidR="00DA58AE" w:rsidRPr="00040E10" w:rsidRDefault="007D51E8" w:rsidP="00DA58AE">
            <w:pPr>
              <w:autoSpaceDE w:val="0"/>
              <w:autoSpaceDN w:val="0"/>
              <w:adjustRightInd w:val="0"/>
              <w:spacing w:line="260" w:lineRule="atLeast"/>
            </w:pPr>
            <w:r w:rsidRPr="00040E10">
              <w:t xml:space="preserve">Vrijdag </w:t>
            </w:r>
            <w:r w:rsidR="00B37EDB" w:rsidRPr="00040E10">
              <w:t>30 januari 2026</w:t>
            </w:r>
          </w:p>
        </w:tc>
      </w:tr>
    </w:tbl>
    <w:p w14:paraId="77A4D0D9" w14:textId="77777777" w:rsidR="00453714" w:rsidRPr="00040E10" w:rsidRDefault="00453714" w:rsidP="00453714"/>
    <w:p w14:paraId="08ECFC16" w14:textId="77777777" w:rsidR="00453714" w:rsidRPr="00040E10" w:rsidRDefault="00CA16FE" w:rsidP="00453714">
      <w:pPr>
        <w:pStyle w:val="Kop2"/>
      </w:pPr>
      <w:r w:rsidRPr="00040E10">
        <w:t xml:space="preserve"> </w:t>
      </w:r>
      <w:r w:rsidR="00A500BE" w:rsidRPr="00040E10">
        <w:t xml:space="preserve">  </w:t>
      </w:r>
      <w:bookmarkStart w:id="12" w:name="_Toc215232888"/>
      <w:r w:rsidR="00453714" w:rsidRPr="00040E10">
        <w:t>Aanmelding</w:t>
      </w:r>
      <w:bookmarkEnd w:id="12"/>
    </w:p>
    <w:p w14:paraId="068F9729" w14:textId="2EDE582A" w:rsidR="00B3026D" w:rsidRPr="00040E10" w:rsidRDefault="00B3026D" w:rsidP="00A500BE">
      <w:pPr>
        <w:tabs>
          <w:tab w:val="left" w:pos="567"/>
          <w:tab w:val="left" w:pos="709"/>
        </w:tabs>
        <w:ind w:left="709"/>
      </w:pPr>
      <w:proofErr w:type="gramStart"/>
      <w:r>
        <w:t>Indien</w:t>
      </w:r>
      <w:proofErr w:type="gramEnd"/>
      <w:r>
        <w:t xml:space="preserve"> u deel wenst te nemen aan deze marktconsultatie dient u de antwoorden op de gestelde vragen op uiterlijk </w:t>
      </w:r>
      <w:r w:rsidR="000314BC">
        <w:t>22 december</w:t>
      </w:r>
      <w:r w:rsidR="005D1696">
        <w:t xml:space="preserve">; </w:t>
      </w:r>
      <w:r w:rsidR="007D51E8">
        <w:t>12</w:t>
      </w:r>
      <w:r w:rsidR="00FB3998">
        <w:t>:</w:t>
      </w:r>
      <w:r w:rsidR="007D51E8">
        <w:t>00 uur</w:t>
      </w:r>
      <w:r>
        <w:t xml:space="preserve"> beschikbaar te stellen via TenderNed.</w:t>
      </w:r>
      <w:r w:rsidR="466E52EA">
        <w:t xml:space="preserve"> Ook kunt u op het antwoordformulier aangeven of u open staat voor een nader toelichtingsgesprek.</w:t>
      </w:r>
    </w:p>
    <w:p w14:paraId="4DA6B817" w14:textId="77777777" w:rsidR="00CA16FE" w:rsidRPr="00040E10" w:rsidRDefault="00CA16FE" w:rsidP="00174706">
      <w:pPr>
        <w:tabs>
          <w:tab w:val="left" w:pos="567"/>
        </w:tabs>
      </w:pPr>
    </w:p>
    <w:p w14:paraId="0FF12D0A" w14:textId="2999D1AF" w:rsidR="00CA16FE" w:rsidRPr="00040E10" w:rsidRDefault="00014ACF" w:rsidP="00A500BE">
      <w:pPr>
        <w:tabs>
          <w:tab w:val="left" w:pos="567"/>
          <w:tab w:val="left" w:pos="709"/>
        </w:tabs>
        <w:ind w:left="709"/>
      </w:pPr>
      <w:r w:rsidRPr="00040E10">
        <w:t>Aanmelding voor deelname aan de marktconsultatie geschiedt door het volledig invullen van het antwoordformulier dat is opgenomen in Bijlage 1. U kunt dit formulier indienen op TenderNed met als onderwerp “vragenlijst</w:t>
      </w:r>
      <w:r w:rsidR="007D51E8" w:rsidRPr="00040E10">
        <w:t xml:space="preserve"> </w:t>
      </w:r>
      <w:r w:rsidR="000314BC" w:rsidRPr="00040E10">
        <w:t>Persoonsgebonden Telefonie</w:t>
      </w:r>
      <w:r w:rsidRPr="00040E10">
        <w:t>”.</w:t>
      </w:r>
    </w:p>
    <w:p w14:paraId="32599494" w14:textId="77777777" w:rsidR="001D3B42" w:rsidRPr="007E5668" w:rsidRDefault="001D3B42" w:rsidP="4DD802A0">
      <w:pPr>
        <w:tabs>
          <w:tab w:val="left" w:pos="567"/>
        </w:tabs>
        <w:rPr>
          <w:sz w:val="16"/>
          <w:szCs w:val="16"/>
        </w:rPr>
      </w:pPr>
    </w:p>
    <w:p w14:paraId="31A5B13B" w14:textId="77777777" w:rsidR="001D3B42" w:rsidRPr="00040E10" w:rsidRDefault="006A0668" w:rsidP="006A0668">
      <w:pPr>
        <w:pStyle w:val="Kop2"/>
      </w:pPr>
      <w:r w:rsidRPr="00040E10">
        <w:t xml:space="preserve"> </w:t>
      </w:r>
      <w:r w:rsidR="00A500BE" w:rsidRPr="00040E10">
        <w:t xml:space="preserve">  </w:t>
      </w:r>
      <w:bookmarkStart w:id="13" w:name="_Toc215232889"/>
      <w:r w:rsidRPr="00040E10">
        <w:t>Eindverslag marktconsultatie</w:t>
      </w:r>
      <w:bookmarkEnd w:id="13"/>
    </w:p>
    <w:p w14:paraId="3C8CF881" w14:textId="05A1C3F1" w:rsidR="006A0668" w:rsidRPr="00040E10" w:rsidRDefault="388D15CB" w:rsidP="00A500BE">
      <w:pPr>
        <w:tabs>
          <w:tab w:val="left" w:pos="567"/>
          <w:tab w:val="left" w:pos="709"/>
        </w:tabs>
        <w:ind w:left="709"/>
      </w:pPr>
      <w:r>
        <w:t xml:space="preserve">Na afloop van de marktconsultatie </w:t>
      </w:r>
      <w:r w:rsidR="000314BC">
        <w:t>zullen de Waterschappen</w:t>
      </w:r>
      <w:r w:rsidR="463C8A5C">
        <w:t xml:space="preserve"> </w:t>
      </w:r>
      <w:r>
        <w:t xml:space="preserve">een eindverslag opstellen. Het eindverslag zal een weergave op hoofdlijnen zijn van de verkregen informatie en inzichten in de diverse onderdelen van </w:t>
      </w:r>
      <w:r w:rsidR="000314BC">
        <w:t>de onderhavige opdracht</w:t>
      </w:r>
      <w:r>
        <w:t xml:space="preserve">, </w:t>
      </w:r>
      <w:proofErr w:type="gramStart"/>
      <w:r>
        <w:t>alsmede</w:t>
      </w:r>
      <w:proofErr w:type="gramEnd"/>
      <w:r>
        <w:t xml:space="preserve"> zal inzicht worden gegeven in de verdere aanpak van het aanbestedingsproces.</w:t>
      </w:r>
    </w:p>
    <w:p w14:paraId="07263F10" w14:textId="77777777" w:rsidR="006A0668" w:rsidRPr="00040E10" w:rsidRDefault="006A0668" w:rsidP="006A0668">
      <w:pPr>
        <w:tabs>
          <w:tab w:val="left" w:pos="567"/>
        </w:tabs>
        <w:ind w:left="567"/>
      </w:pPr>
    </w:p>
    <w:p w14:paraId="614E0641" w14:textId="37811078" w:rsidR="006A0668" w:rsidRPr="00040E10" w:rsidRDefault="006A0668" w:rsidP="00A500BE">
      <w:pPr>
        <w:tabs>
          <w:tab w:val="left" w:pos="567"/>
          <w:tab w:val="left" w:pos="709"/>
        </w:tabs>
        <w:ind w:left="709"/>
      </w:pPr>
      <w:r w:rsidRPr="00040E10">
        <w:t xml:space="preserve">In het eindverslag van de marktconsultatie zal de door </w:t>
      </w:r>
      <w:r w:rsidR="000314BC" w:rsidRPr="00040E10">
        <w:t>de Waterschappen</w:t>
      </w:r>
      <w:r w:rsidR="008526D1" w:rsidRPr="00040E10">
        <w:t xml:space="preserve"> </w:t>
      </w:r>
      <w:r w:rsidRPr="00040E10">
        <w:t>verkregen informatie uitsluitend geanonimiseerd worden weergegeven.</w:t>
      </w:r>
    </w:p>
    <w:p w14:paraId="0952C35C" w14:textId="77777777" w:rsidR="006A0668" w:rsidRPr="00040E10" w:rsidRDefault="006A0668" w:rsidP="006A0668">
      <w:pPr>
        <w:tabs>
          <w:tab w:val="left" w:pos="567"/>
        </w:tabs>
        <w:ind w:left="567"/>
      </w:pPr>
    </w:p>
    <w:p w14:paraId="471D486F" w14:textId="77777777" w:rsidR="008526D1" w:rsidRPr="00040E10" w:rsidRDefault="006A0668" w:rsidP="00D448E8">
      <w:pPr>
        <w:tabs>
          <w:tab w:val="left" w:pos="567"/>
          <w:tab w:val="left" w:pos="709"/>
        </w:tabs>
        <w:ind w:left="709"/>
      </w:pPr>
      <w:r w:rsidRPr="00040E10">
        <w:t>Concurrentiegevoelige of geheime bedrijfsinformatie wordt niet gepubliceerd. Aan het eindverslag zal uit oogpunt van transparantie de lijst met deelnemers aan de marktconsultatie worden toegevoegd</w:t>
      </w:r>
      <w:r w:rsidR="00D448E8" w:rsidRPr="00040E10">
        <w:t>.</w:t>
      </w:r>
    </w:p>
    <w:p w14:paraId="0150F131" w14:textId="77777777" w:rsidR="006A0668" w:rsidRPr="00040E10" w:rsidRDefault="006A0668" w:rsidP="006A0668">
      <w:pPr>
        <w:pStyle w:val="Kop2"/>
      </w:pPr>
      <w:r w:rsidRPr="00040E10">
        <w:t xml:space="preserve"> </w:t>
      </w:r>
      <w:r w:rsidR="00A500BE" w:rsidRPr="00040E10">
        <w:t xml:space="preserve">  </w:t>
      </w:r>
      <w:bookmarkStart w:id="14" w:name="_Toc215232890"/>
      <w:r w:rsidRPr="00040E10">
        <w:t>Contact</w:t>
      </w:r>
      <w:bookmarkEnd w:id="14"/>
    </w:p>
    <w:p w14:paraId="645597C0" w14:textId="378EA767" w:rsidR="000C4380" w:rsidRPr="00040E10" w:rsidRDefault="000C4380" w:rsidP="4DD802A0">
      <w:pPr>
        <w:tabs>
          <w:tab w:val="left" w:pos="567"/>
          <w:tab w:val="left" w:pos="709"/>
        </w:tabs>
        <w:ind w:left="709"/>
      </w:pPr>
      <w:r>
        <w:t>Correspondentie over deze marktconsultatie is uitsluitend mogelijk via TenderNed.</w:t>
      </w:r>
    </w:p>
    <w:p w14:paraId="42AB7E39" w14:textId="77777777" w:rsidR="000C4380" w:rsidRPr="00040E10" w:rsidRDefault="000C4380" w:rsidP="000C4380">
      <w:pPr>
        <w:pStyle w:val="Kop1"/>
      </w:pPr>
      <w:r w:rsidRPr="00040E10">
        <w:lastRenderedPageBreak/>
        <w:t xml:space="preserve"> </w:t>
      </w:r>
      <w:r w:rsidR="00A500BE" w:rsidRPr="00040E10">
        <w:t xml:space="preserve">  </w:t>
      </w:r>
      <w:bookmarkStart w:id="15" w:name="_Toc215232891"/>
      <w:r w:rsidR="007A7780" w:rsidRPr="00040E10">
        <w:t>Opdrachtomschrijving</w:t>
      </w:r>
      <w:bookmarkEnd w:id="15"/>
    </w:p>
    <w:p w14:paraId="48162E38" w14:textId="77777777" w:rsidR="000C4380" w:rsidRPr="00040E10" w:rsidRDefault="00A500BE" w:rsidP="000C4380">
      <w:pPr>
        <w:pStyle w:val="Kop2"/>
      </w:pPr>
      <w:r w:rsidRPr="00040E10">
        <w:t xml:space="preserve">  </w:t>
      </w:r>
      <w:bookmarkStart w:id="16" w:name="_Toc215232892"/>
      <w:r w:rsidR="007A7780" w:rsidRPr="00040E10">
        <w:t>Achtergrond</w:t>
      </w:r>
      <w:bookmarkEnd w:id="16"/>
    </w:p>
    <w:p w14:paraId="52D8CA45" w14:textId="6B20623D" w:rsidR="00C77E3B" w:rsidRPr="00040E10" w:rsidRDefault="14A52E4B" w:rsidP="00134101">
      <w:pPr>
        <w:tabs>
          <w:tab w:val="left" w:pos="567"/>
          <w:tab w:val="left" w:pos="709"/>
        </w:tabs>
      </w:pPr>
      <w:r>
        <w:t>Op dit moment h</w:t>
      </w:r>
      <w:r w:rsidR="12069A36">
        <w:t xml:space="preserve">ebben de Waterschappen </w:t>
      </w:r>
      <w:r w:rsidR="00A1572B">
        <w:t>éé</w:t>
      </w:r>
      <w:r>
        <w:t xml:space="preserve">n </w:t>
      </w:r>
      <w:r w:rsidR="00A1572B">
        <w:t xml:space="preserve">Overeenkomst </w:t>
      </w:r>
      <w:r>
        <w:t xml:space="preserve">voor </w:t>
      </w:r>
      <w:r w:rsidR="000314BC">
        <w:t>Persoonsgebonden telefonie</w:t>
      </w:r>
      <w:r>
        <w:t xml:space="preserve"> d</w:t>
      </w:r>
      <w:r w:rsidR="00524F82">
        <w:t xml:space="preserve">ie </w:t>
      </w:r>
      <w:r>
        <w:t xml:space="preserve">aanbesteed moet worden. </w:t>
      </w:r>
    </w:p>
    <w:p w14:paraId="61D49813" w14:textId="09B7613A" w:rsidR="00C77E3B" w:rsidRPr="00040E10" w:rsidRDefault="00C77E3B" w:rsidP="515B980E">
      <w:pPr>
        <w:pStyle w:val="paragraph"/>
        <w:spacing w:before="0" w:beforeAutospacing="0" w:after="0" w:afterAutospacing="0"/>
        <w:textAlignment w:val="baseline"/>
        <w:rPr>
          <w:rFonts w:ascii="Verdana" w:hAnsi="Verdana" w:cs="Segoe UI"/>
          <w:sz w:val="20"/>
          <w:szCs w:val="20"/>
        </w:rPr>
      </w:pPr>
      <w:r w:rsidRPr="515B980E">
        <w:rPr>
          <w:rStyle w:val="normaltextrun"/>
          <w:rFonts w:ascii="Verdana" w:hAnsi="Verdana" w:cs="Segoe UI"/>
          <w:sz w:val="20"/>
          <w:szCs w:val="20"/>
        </w:rPr>
        <w:t xml:space="preserve">De huidige overeenkomst </w:t>
      </w:r>
      <w:r w:rsidR="00601F8E" w:rsidRPr="515B980E">
        <w:rPr>
          <w:rStyle w:val="normaltextrun"/>
          <w:rFonts w:ascii="Verdana" w:hAnsi="Verdana" w:cs="Segoe UI"/>
          <w:sz w:val="20"/>
          <w:szCs w:val="20"/>
        </w:rPr>
        <w:t>eindigt</w:t>
      </w:r>
      <w:r w:rsidRPr="515B980E">
        <w:rPr>
          <w:rStyle w:val="normaltextrun"/>
          <w:rFonts w:ascii="Verdana" w:hAnsi="Verdana" w:cs="Segoe UI"/>
          <w:sz w:val="20"/>
          <w:szCs w:val="20"/>
        </w:rPr>
        <w:t xml:space="preserve"> </w:t>
      </w:r>
      <w:r w:rsidR="006B26D3" w:rsidRPr="515B980E">
        <w:rPr>
          <w:rStyle w:val="normaltextrun"/>
          <w:rFonts w:ascii="Verdana" w:hAnsi="Verdana" w:cs="Segoe UI"/>
          <w:sz w:val="20"/>
          <w:szCs w:val="20"/>
        </w:rPr>
        <w:t xml:space="preserve">in december </w:t>
      </w:r>
      <w:r w:rsidRPr="515B980E">
        <w:rPr>
          <w:rStyle w:val="normaltextrun"/>
          <w:rFonts w:ascii="Verdana" w:hAnsi="Verdana" w:cs="Segoe UI"/>
          <w:sz w:val="20"/>
          <w:szCs w:val="20"/>
        </w:rPr>
        <w:t>202</w:t>
      </w:r>
      <w:r w:rsidR="00FA0F35" w:rsidRPr="515B980E">
        <w:rPr>
          <w:rStyle w:val="normaltextrun"/>
          <w:rFonts w:ascii="Verdana" w:hAnsi="Verdana" w:cs="Segoe UI"/>
          <w:sz w:val="20"/>
          <w:szCs w:val="20"/>
        </w:rPr>
        <w:t>6</w:t>
      </w:r>
      <w:r w:rsidRPr="515B980E">
        <w:rPr>
          <w:rStyle w:val="normaltextrun"/>
          <w:rFonts w:ascii="Verdana" w:hAnsi="Verdana" w:cs="Segoe UI"/>
          <w:sz w:val="20"/>
          <w:szCs w:val="20"/>
        </w:rPr>
        <w:t xml:space="preserve">. </w:t>
      </w:r>
      <w:r w:rsidR="631D61C8" w:rsidRPr="515B980E">
        <w:rPr>
          <w:rStyle w:val="normaltextrun"/>
          <w:rFonts w:ascii="Verdana" w:hAnsi="Verdana" w:cs="Segoe UI"/>
          <w:sz w:val="20"/>
          <w:szCs w:val="20"/>
        </w:rPr>
        <w:t>De nieuwe diens</w:t>
      </w:r>
      <w:r w:rsidR="00F27452" w:rsidRPr="515B980E">
        <w:rPr>
          <w:rStyle w:val="normaltextrun"/>
          <w:rFonts w:ascii="Verdana" w:hAnsi="Verdana" w:cs="Segoe UI"/>
          <w:sz w:val="20"/>
          <w:szCs w:val="20"/>
        </w:rPr>
        <w:t>t</w:t>
      </w:r>
      <w:r w:rsidR="631D61C8" w:rsidRPr="515B980E">
        <w:rPr>
          <w:rStyle w:val="normaltextrun"/>
          <w:rFonts w:ascii="Verdana" w:hAnsi="Verdana" w:cs="Segoe UI"/>
          <w:sz w:val="20"/>
          <w:szCs w:val="20"/>
        </w:rPr>
        <w:t xml:space="preserve">verlening zal </w:t>
      </w:r>
      <w:proofErr w:type="gramStart"/>
      <w:r w:rsidR="631D61C8" w:rsidRPr="515B980E">
        <w:rPr>
          <w:rStyle w:val="normaltextrun"/>
          <w:rFonts w:ascii="Verdana" w:hAnsi="Verdana" w:cs="Segoe UI"/>
          <w:sz w:val="20"/>
          <w:szCs w:val="20"/>
        </w:rPr>
        <w:t>derhalve</w:t>
      </w:r>
      <w:proofErr w:type="gramEnd"/>
      <w:r w:rsidR="631D61C8" w:rsidRPr="515B980E">
        <w:rPr>
          <w:rStyle w:val="normaltextrun"/>
          <w:rFonts w:ascii="Verdana" w:hAnsi="Verdana" w:cs="Segoe UI"/>
          <w:sz w:val="20"/>
          <w:szCs w:val="20"/>
        </w:rPr>
        <w:t xml:space="preserve"> </w:t>
      </w:r>
      <w:r w:rsidRPr="515B980E">
        <w:rPr>
          <w:rStyle w:val="normaltextrun"/>
          <w:rFonts w:ascii="Verdana" w:hAnsi="Verdana" w:cs="Segoe UI"/>
          <w:sz w:val="20"/>
          <w:szCs w:val="20"/>
        </w:rPr>
        <w:t xml:space="preserve">per </w:t>
      </w:r>
      <w:r w:rsidR="047F56F2" w:rsidRPr="515B980E">
        <w:rPr>
          <w:rStyle w:val="normaltextrun"/>
          <w:rFonts w:ascii="Verdana" w:hAnsi="Verdana" w:cs="Segoe UI"/>
          <w:sz w:val="20"/>
          <w:szCs w:val="20"/>
        </w:rPr>
        <w:t xml:space="preserve">medio </w:t>
      </w:r>
      <w:r w:rsidR="00FA0F35" w:rsidRPr="515B980E">
        <w:rPr>
          <w:rStyle w:val="normaltextrun"/>
          <w:rFonts w:ascii="Verdana" w:hAnsi="Verdana" w:cs="Segoe UI"/>
          <w:sz w:val="20"/>
          <w:szCs w:val="20"/>
        </w:rPr>
        <w:t>december 2026</w:t>
      </w:r>
      <w:r w:rsidRPr="515B980E">
        <w:rPr>
          <w:rStyle w:val="normaltextrun"/>
          <w:rFonts w:ascii="Verdana" w:hAnsi="Verdana" w:cs="Segoe UI"/>
          <w:sz w:val="20"/>
          <w:szCs w:val="20"/>
        </w:rPr>
        <w:t xml:space="preserve"> in gaan. </w:t>
      </w:r>
      <w:r w:rsidRPr="515B980E">
        <w:rPr>
          <w:rStyle w:val="eop"/>
          <w:rFonts w:ascii="Verdana" w:hAnsi="Verdana" w:cs="Segoe UI"/>
          <w:sz w:val="20"/>
          <w:szCs w:val="20"/>
        </w:rPr>
        <w:t> </w:t>
      </w:r>
      <w:r w:rsidR="00761527" w:rsidRPr="515B980E">
        <w:rPr>
          <w:rStyle w:val="eop"/>
          <w:rFonts w:ascii="Verdana" w:hAnsi="Verdana" w:cs="Segoe UI"/>
          <w:sz w:val="20"/>
          <w:szCs w:val="20"/>
        </w:rPr>
        <w:t xml:space="preserve">Gezien Opdrachtgever rekening houdt met een </w:t>
      </w:r>
      <w:r w:rsidR="6954121D" w:rsidRPr="515B980E">
        <w:rPr>
          <w:rStyle w:val="eop"/>
          <w:rFonts w:ascii="Verdana" w:hAnsi="Verdana" w:cs="Segoe UI"/>
          <w:sz w:val="20"/>
          <w:szCs w:val="20"/>
        </w:rPr>
        <w:t>implementatietermijn</w:t>
      </w:r>
      <w:r w:rsidR="00761527" w:rsidRPr="515B980E">
        <w:rPr>
          <w:rStyle w:val="eop"/>
          <w:rFonts w:ascii="Verdana" w:hAnsi="Verdana" w:cs="Segoe UI"/>
          <w:sz w:val="20"/>
          <w:szCs w:val="20"/>
        </w:rPr>
        <w:t xml:space="preserve"> van </w:t>
      </w:r>
      <w:proofErr w:type="gramStart"/>
      <w:r w:rsidR="00761527" w:rsidRPr="515B980E">
        <w:rPr>
          <w:rStyle w:val="eop"/>
          <w:rFonts w:ascii="Verdana" w:hAnsi="Verdana" w:cs="Segoe UI"/>
          <w:sz w:val="20"/>
          <w:szCs w:val="20"/>
        </w:rPr>
        <w:t>circa</w:t>
      </w:r>
      <w:proofErr w:type="gramEnd"/>
      <w:r w:rsidR="00761527" w:rsidRPr="515B980E">
        <w:rPr>
          <w:rStyle w:val="eop"/>
          <w:rFonts w:ascii="Verdana" w:hAnsi="Verdana" w:cs="Segoe UI"/>
          <w:sz w:val="20"/>
          <w:szCs w:val="20"/>
        </w:rPr>
        <w:t xml:space="preserve"> 3 maanden zal de startdatum van het nieuwe contract al midden september 2026 zijn.</w:t>
      </w:r>
    </w:p>
    <w:p w14:paraId="1301AFC1" w14:textId="77777777" w:rsidR="000C4380" w:rsidRPr="00040E10" w:rsidRDefault="000C4380" w:rsidP="000C4380">
      <w:pPr>
        <w:tabs>
          <w:tab w:val="left" w:pos="567"/>
        </w:tabs>
      </w:pPr>
    </w:p>
    <w:p w14:paraId="42C02FAB" w14:textId="77777777" w:rsidR="000C4380" w:rsidRPr="00040E10" w:rsidRDefault="000C4380" w:rsidP="000C4380">
      <w:pPr>
        <w:pStyle w:val="Kop2"/>
      </w:pPr>
      <w:r w:rsidRPr="00040E10">
        <w:t xml:space="preserve"> </w:t>
      </w:r>
      <w:r w:rsidR="00A500BE" w:rsidRPr="00040E10">
        <w:t xml:space="preserve">  </w:t>
      </w:r>
      <w:bookmarkStart w:id="17" w:name="_Toc215232893"/>
      <w:r w:rsidR="007A7780" w:rsidRPr="00040E10">
        <w:t>Scope en omvang</w:t>
      </w:r>
      <w:bookmarkEnd w:id="17"/>
    </w:p>
    <w:p w14:paraId="0862D944" w14:textId="02DC3889" w:rsidR="005909C4" w:rsidRPr="00040E10" w:rsidRDefault="005909C4" w:rsidP="005909C4">
      <w:pPr>
        <w:pStyle w:val="Geenafstand"/>
        <w:rPr>
          <w:rFonts w:ascii="Verdana" w:hAnsi="Verdana"/>
          <w:sz w:val="20"/>
          <w:szCs w:val="20"/>
        </w:rPr>
      </w:pPr>
      <w:r w:rsidRPr="4DD802A0">
        <w:rPr>
          <w:rFonts w:ascii="Verdana" w:hAnsi="Verdana"/>
          <w:sz w:val="20"/>
          <w:szCs w:val="20"/>
        </w:rPr>
        <w:t xml:space="preserve">Persoonsgebonden </w:t>
      </w:r>
      <w:r w:rsidR="49DC3B44" w:rsidRPr="4DD802A0">
        <w:rPr>
          <w:rFonts w:ascii="Verdana" w:hAnsi="Verdana"/>
          <w:sz w:val="20"/>
          <w:szCs w:val="20"/>
        </w:rPr>
        <w:t>T</w:t>
      </w:r>
      <w:r w:rsidRPr="4DD802A0">
        <w:rPr>
          <w:rFonts w:ascii="Verdana" w:hAnsi="Verdana"/>
          <w:sz w:val="20"/>
          <w:szCs w:val="20"/>
        </w:rPr>
        <w:t>elefonie betreft telefonie producten en diensten die worden ingezet ten behoeve van de (telefonische) bereikbaarheid van individuele medewerkers en medewerkers in groepsverband</w:t>
      </w:r>
      <w:r w:rsidR="3EF821FF" w:rsidRPr="4DD802A0">
        <w:rPr>
          <w:rFonts w:ascii="Verdana" w:hAnsi="Verdana"/>
          <w:sz w:val="20"/>
          <w:szCs w:val="20"/>
        </w:rPr>
        <w:t xml:space="preserve"> van de waterschappen</w:t>
      </w:r>
      <w:r w:rsidRPr="4DD802A0">
        <w:rPr>
          <w:rFonts w:ascii="Verdana" w:hAnsi="Verdana"/>
          <w:sz w:val="20"/>
          <w:szCs w:val="20"/>
        </w:rPr>
        <w:t xml:space="preserve">. </w:t>
      </w:r>
    </w:p>
    <w:p w14:paraId="5335AA7E" w14:textId="77777777" w:rsidR="005909C4" w:rsidRPr="00040E10" w:rsidRDefault="005909C4" w:rsidP="005909C4">
      <w:pPr>
        <w:pStyle w:val="Geenafstand"/>
        <w:rPr>
          <w:rFonts w:ascii="Verdana" w:hAnsi="Verdana"/>
          <w:sz w:val="20"/>
          <w:szCs w:val="20"/>
        </w:rPr>
      </w:pPr>
    </w:p>
    <w:p w14:paraId="4CDA84BB" w14:textId="72DFAC31" w:rsidR="005909C4" w:rsidRPr="00040E10" w:rsidRDefault="005909C4" w:rsidP="007E5668">
      <w:pPr>
        <w:pStyle w:val="Geenafstand"/>
        <w:spacing w:line="259" w:lineRule="auto"/>
        <w:rPr>
          <w:rFonts w:ascii="Verdana" w:hAnsi="Verdana"/>
          <w:sz w:val="20"/>
          <w:szCs w:val="20"/>
        </w:rPr>
      </w:pPr>
      <w:r w:rsidRPr="4DD802A0">
        <w:rPr>
          <w:rFonts w:ascii="Verdana" w:hAnsi="Verdana"/>
          <w:sz w:val="20"/>
          <w:szCs w:val="20"/>
        </w:rPr>
        <w:t>Binnen de</w:t>
      </w:r>
      <w:r w:rsidR="6FD48A5C" w:rsidRPr="4DD802A0">
        <w:rPr>
          <w:rFonts w:ascii="Verdana" w:hAnsi="Verdana"/>
          <w:sz w:val="20"/>
          <w:szCs w:val="20"/>
        </w:rPr>
        <w:t xml:space="preserve"> waterschappen</w:t>
      </w:r>
      <w:r w:rsidRPr="4DD802A0">
        <w:rPr>
          <w:rFonts w:ascii="Verdana" w:hAnsi="Verdana"/>
          <w:sz w:val="20"/>
          <w:szCs w:val="20"/>
        </w:rPr>
        <w:t xml:space="preserve"> bestaat de scope van de opdracht uit de onderstaande domeinen</w:t>
      </w:r>
      <w:r w:rsidR="0BB86BEA" w:rsidRPr="4DD802A0">
        <w:rPr>
          <w:rFonts w:ascii="Verdana" w:hAnsi="Verdana"/>
          <w:sz w:val="20"/>
          <w:szCs w:val="20"/>
        </w:rPr>
        <w:t>:</w:t>
      </w:r>
    </w:p>
    <w:p w14:paraId="7622D56B" w14:textId="77777777" w:rsidR="005909C4" w:rsidRPr="00040E10" w:rsidRDefault="005909C4" w:rsidP="005909C4">
      <w:pPr>
        <w:pStyle w:val="Geenafstand"/>
        <w:rPr>
          <w:rFonts w:ascii="Verdana" w:hAnsi="Verdana"/>
          <w:sz w:val="20"/>
          <w:szCs w:val="20"/>
        </w:rPr>
      </w:pPr>
    </w:p>
    <w:p w14:paraId="316261C2"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 xml:space="preserve">1. Vaste telefonie </w:t>
      </w:r>
    </w:p>
    <w:p w14:paraId="264D1AEE" w14:textId="7A38E78B" w:rsidR="005909C4" w:rsidRPr="00040E10" w:rsidRDefault="005909C4">
      <w:pPr>
        <w:pStyle w:val="Geenafstand"/>
        <w:numPr>
          <w:ilvl w:val="0"/>
          <w:numId w:val="39"/>
        </w:numPr>
        <w:rPr>
          <w:rFonts w:ascii="Verdana" w:hAnsi="Verdana"/>
          <w:sz w:val="20"/>
          <w:szCs w:val="20"/>
        </w:rPr>
      </w:pPr>
      <w:r w:rsidRPr="00040E10">
        <w:rPr>
          <w:rFonts w:ascii="Verdana" w:hAnsi="Verdana"/>
          <w:sz w:val="20"/>
          <w:szCs w:val="20"/>
        </w:rPr>
        <w:t>Centrale telefonie omgeving gebaseerd op Microsoft Teams (hierbij wordt voor medewerkers gebruik gemaakt van bestaande E5 licenties</w:t>
      </w:r>
      <w:r w:rsidR="004E0109">
        <w:rPr>
          <w:rFonts w:ascii="Verdana" w:hAnsi="Verdana"/>
          <w:sz w:val="20"/>
          <w:szCs w:val="20"/>
        </w:rPr>
        <w:t>).</w:t>
      </w:r>
    </w:p>
    <w:p w14:paraId="770EF2ED" w14:textId="77777777" w:rsidR="005909C4" w:rsidRPr="00040E10" w:rsidRDefault="005909C4">
      <w:pPr>
        <w:pStyle w:val="Geenafstand"/>
        <w:numPr>
          <w:ilvl w:val="0"/>
          <w:numId w:val="39"/>
        </w:numPr>
        <w:rPr>
          <w:rFonts w:ascii="Verdana" w:hAnsi="Verdana"/>
          <w:sz w:val="20"/>
          <w:szCs w:val="20"/>
        </w:rPr>
      </w:pPr>
      <w:r w:rsidRPr="00040E10">
        <w:rPr>
          <w:rFonts w:ascii="Verdana" w:hAnsi="Verdana"/>
          <w:sz w:val="20"/>
          <w:szCs w:val="20"/>
        </w:rPr>
        <w:t xml:space="preserve">Koppeling nummerplan centrale telefonie omgeving aan het openbare </w:t>
      </w:r>
      <w:proofErr w:type="gramStart"/>
      <w:r w:rsidRPr="00040E10">
        <w:rPr>
          <w:rFonts w:ascii="Verdana" w:hAnsi="Verdana"/>
          <w:sz w:val="20"/>
          <w:szCs w:val="20"/>
        </w:rPr>
        <w:t>PSTN netwerk</w:t>
      </w:r>
      <w:proofErr w:type="gramEnd"/>
    </w:p>
    <w:p w14:paraId="138A5F78" w14:textId="1435321F" w:rsidR="005909C4" w:rsidRPr="00040E10" w:rsidRDefault="005909C4">
      <w:pPr>
        <w:pStyle w:val="Geenafstand"/>
        <w:numPr>
          <w:ilvl w:val="0"/>
          <w:numId w:val="39"/>
        </w:numPr>
        <w:rPr>
          <w:rFonts w:ascii="Verdana" w:hAnsi="Verdana"/>
          <w:sz w:val="20"/>
          <w:szCs w:val="20"/>
        </w:rPr>
      </w:pPr>
      <w:r w:rsidRPr="4DD802A0">
        <w:rPr>
          <w:rFonts w:ascii="Verdana" w:hAnsi="Verdana"/>
          <w:sz w:val="20"/>
          <w:szCs w:val="20"/>
        </w:rPr>
        <w:t>Belgroepen (Teams call queues binnen de centrale telefonie omgeving</w:t>
      </w:r>
      <w:r w:rsidR="20E21ABC" w:rsidRPr="4DD802A0">
        <w:rPr>
          <w:rFonts w:ascii="Verdana" w:hAnsi="Verdana"/>
          <w:sz w:val="20"/>
          <w:szCs w:val="20"/>
        </w:rPr>
        <w:t>)</w:t>
      </w:r>
      <w:r w:rsidRPr="4DD802A0">
        <w:rPr>
          <w:rFonts w:ascii="Verdana" w:hAnsi="Verdana"/>
          <w:sz w:val="20"/>
          <w:szCs w:val="20"/>
        </w:rPr>
        <w:t xml:space="preserve"> voor groepsbereikbaarheid op kantoor.</w:t>
      </w:r>
    </w:p>
    <w:p w14:paraId="3E7D2B54" w14:textId="1851A038" w:rsidR="005909C4" w:rsidRPr="00040E10" w:rsidRDefault="2C98B6F9">
      <w:pPr>
        <w:pStyle w:val="Geenafstand"/>
        <w:numPr>
          <w:ilvl w:val="0"/>
          <w:numId w:val="39"/>
        </w:numPr>
        <w:rPr>
          <w:rFonts w:ascii="Verdana" w:hAnsi="Verdana"/>
          <w:sz w:val="20"/>
          <w:szCs w:val="20"/>
        </w:rPr>
      </w:pPr>
      <w:r w:rsidRPr="500A7EF9">
        <w:rPr>
          <w:rFonts w:ascii="Verdana" w:hAnsi="Verdana"/>
          <w:sz w:val="20"/>
          <w:szCs w:val="20"/>
        </w:rPr>
        <w:t>Separate applicatie (bedienpost) voor afhandeling inkomende gesprekken bij de belgroepen receptie en klantcontact team</w:t>
      </w:r>
      <w:r w:rsidR="0059209C">
        <w:rPr>
          <w:rFonts w:ascii="Verdana" w:hAnsi="Verdana"/>
          <w:sz w:val="20"/>
          <w:szCs w:val="20"/>
        </w:rPr>
        <w:t xml:space="preserve"> inclusief rapportage en </w:t>
      </w:r>
      <w:proofErr w:type="spellStart"/>
      <w:r w:rsidR="0059209C">
        <w:rPr>
          <w:rFonts w:ascii="Verdana" w:hAnsi="Verdana"/>
          <w:sz w:val="20"/>
          <w:szCs w:val="20"/>
        </w:rPr>
        <w:t>wallboard</w:t>
      </w:r>
      <w:proofErr w:type="spellEnd"/>
      <w:r w:rsidR="0059209C">
        <w:rPr>
          <w:rFonts w:ascii="Verdana" w:hAnsi="Verdana"/>
          <w:sz w:val="20"/>
          <w:szCs w:val="20"/>
        </w:rPr>
        <w:t xml:space="preserve"> functie</w:t>
      </w:r>
      <w:r w:rsidRPr="500A7EF9">
        <w:rPr>
          <w:rFonts w:ascii="Verdana" w:hAnsi="Verdana"/>
          <w:sz w:val="20"/>
          <w:szCs w:val="20"/>
        </w:rPr>
        <w:t>.</w:t>
      </w:r>
    </w:p>
    <w:p w14:paraId="6FB88487" w14:textId="7810C059" w:rsidR="005900D3" w:rsidRPr="00B679B6" w:rsidRDefault="005900D3" w:rsidP="00B679B6">
      <w:pPr>
        <w:pStyle w:val="Geenafstand"/>
        <w:numPr>
          <w:ilvl w:val="0"/>
          <w:numId w:val="39"/>
        </w:numPr>
        <w:rPr>
          <w:rFonts w:ascii="Verdana" w:hAnsi="Verdana"/>
          <w:sz w:val="20"/>
          <w:szCs w:val="20"/>
        </w:rPr>
      </w:pPr>
      <w:r w:rsidRPr="00823B08">
        <w:rPr>
          <w:rFonts w:ascii="Verdana" w:hAnsi="Verdana"/>
          <w:sz w:val="20"/>
          <w:szCs w:val="20"/>
        </w:rPr>
        <w:t xml:space="preserve">Na initiële implementatie </w:t>
      </w:r>
      <w:r w:rsidR="00E019A1">
        <w:rPr>
          <w:rFonts w:ascii="Verdana" w:hAnsi="Verdana"/>
          <w:sz w:val="20"/>
          <w:szCs w:val="20"/>
        </w:rPr>
        <w:t xml:space="preserve">door de </w:t>
      </w:r>
      <w:r w:rsidR="006612C2">
        <w:rPr>
          <w:rFonts w:ascii="Verdana" w:hAnsi="Verdana"/>
          <w:sz w:val="20"/>
          <w:szCs w:val="20"/>
        </w:rPr>
        <w:t xml:space="preserve">leverancier </w:t>
      </w:r>
      <w:r w:rsidRPr="00823B08">
        <w:rPr>
          <w:rFonts w:ascii="Verdana" w:hAnsi="Verdana"/>
          <w:sz w:val="20"/>
          <w:szCs w:val="20"/>
        </w:rPr>
        <w:t>van de diensten kan Opdrachtgever zelfstandig alle beheerwerkzaamheden (</w:t>
      </w:r>
      <w:proofErr w:type="gramStart"/>
      <w:r w:rsidRPr="00823B08">
        <w:rPr>
          <w:rFonts w:ascii="Verdana" w:hAnsi="Verdana"/>
          <w:sz w:val="20"/>
          <w:szCs w:val="20"/>
        </w:rPr>
        <w:t>middels</w:t>
      </w:r>
      <w:proofErr w:type="gramEnd"/>
      <w:r w:rsidRPr="00823B08">
        <w:rPr>
          <w:rFonts w:ascii="Verdana" w:hAnsi="Verdana"/>
          <w:sz w:val="20"/>
          <w:szCs w:val="20"/>
        </w:rPr>
        <w:t xml:space="preserve"> beschikbaar gestelde portals) uitvoeren. </w:t>
      </w:r>
    </w:p>
    <w:p w14:paraId="51BF13B4" w14:textId="77777777" w:rsidR="005909C4" w:rsidRPr="00040E10" w:rsidRDefault="005909C4" w:rsidP="005909C4">
      <w:pPr>
        <w:pStyle w:val="Geenafstand"/>
        <w:rPr>
          <w:rFonts w:ascii="Verdana" w:hAnsi="Verdana"/>
          <w:sz w:val="20"/>
          <w:szCs w:val="20"/>
        </w:rPr>
      </w:pPr>
    </w:p>
    <w:p w14:paraId="2A63B62F"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2. Mobiele telefonie</w:t>
      </w:r>
    </w:p>
    <w:p w14:paraId="4E510217" w14:textId="25F5F2F3" w:rsidR="005909C4" w:rsidRPr="00040E10" w:rsidRDefault="005909C4" w:rsidP="005909C4">
      <w:pPr>
        <w:pStyle w:val="Geenafstand"/>
        <w:numPr>
          <w:ilvl w:val="0"/>
          <w:numId w:val="39"/>
        </w:numPr>
        <w:rPr>
          <w:rFonts w:ascii="Verdana" w:hAnsi="Verdana"/>
          <w:sz w:val="20"/>
          <w:szCs w:val="20"/>
        </w:rPr>
      </w:pPr>
      <w:r w:rsidRPr="00040E10">
        <w:rPr>
          <w:rFonts w:ascii="Verdana" w:hAnsi="Verdana"/>
          <w:sz w:val="20"/>
          <w:szCs w:val="20"/>
        </w:rPr>
        <w:t>Spraak</w:t>
      </w:r>
      <w:r w:rsidR="00D312ED">
        <w:rPr>
          <w:rFonts w:ascii="Verdana" w:hAnsi="Verdana"/>
          <w:sz w:val="20"/>
          <w:szCs w:val="20"/>
        </w:rPr>
        <w:t xml:space="preserve"> + sms</w:t>
      </w:r>
      <w:r w:rsidRPr="00040E10">
        <w:rPr>
          <w:rFonts w:ascii="Verdana" w:hAnsi="Verdana"/>
          <w:sz w:val="20"/>
          <w:szCs w:val="20"/>
        </w:rPr>
        <w:t xml:space="preserve"> en dataverkeer voor iedere individuele medewerker</w:t>
      </w:r>
    </w:p>
    <w:p w14:paraId="14C9FE1B" w14:textId="24240D7C" w:rsidR="005909C4" w:rsidRPr="00040E10" w:rsidRDefault="005909C4" w:rsidP="005909C4">
      <w:pPr>
        <w:pStyle w:val="Geenafstand"/>
        <w:numPr>
          <w:ilvl w:val="0"/>
          <w:numId w:val="39"/>
        </w:numPr>
        <w:rPr>
          <w:rFonts w:ascii="Verdana" w:hAnsi="Verdana"/>
          <w:sz w:val="20"/>
          <w:szCs w:val="20"/>
        </w:rPr>
      </w:pPr>
      <w:r w:rsidRPr="4DD802A0">
        <w:rPr>
          <w:rFonts w:ascii="Verdana" w:hAnsi="Verdana"/>
          <w:sz w:val="20"/>
          <w:szCs w:val="20"/>
        </w:rPr>
        <w:t xml:space="preserve">Belgroepen </w:t>
      </w:r>
      <w:r w:rsidR="7ECBE66D" w:rsidRPr="4DD802A0">
        <w:rPr>
          <w:rFonts w:ascii="Verdana" w:hAnsi="Verdana"/>
          <w:sz w:val="20"/>
          <w:szCs w:val="20"/>
        </w:rPr>
        <w:t>(direct op h</w:t>
      </w:r>
      <w:r w:rsidRPr="4DD802A0">
        <w:rPr>
          <w:rFonts w:ascii="Verdana" w:hAnsi="Verdana"/>
          <w:sz w:val="20"/>
          <w:szCs w:val="20"/>
        </w:rPr>
        <w:t>et mobiele netwerk</w:t>
      </w:r>
      <w:r w:rsidR="6110D2F2" w:rsidRPr="4DD802A0">
        <w:rPr>
          <w:rFonts w:ascii="Verdana" w:hAnsi="Verdana"/>
          <w:sz w:val="20"/>
          <w:szCs w:val="20"/>
        </w:rPr>
        <w:t>)</w:t>
      </w:r>
      <w:r w:rsidRPr="4DD802A0">
        <w:rPr>
          <w:rFonts w:ascii="Verdana" w:hAnsi="Verdana"/>
          <w:sz w:val="20"/>
          <w:szCs w:val="20"/>
        </w:rPr>
        <w:t xml:space="preserve"> voor bereikbaarheid van piket</w:t>
      </w:r>
      <w:r w:rsidR="09E2A6C9" w:rsidRPr="4DD802A0">
        <w:rPr>
          <w:rFonts w:ascii="Verdana" w:hAnsi="Verdana"/>
          <w:sz w:val="20"/>
          <w:szCs w:val="20"/>
        </w:rPr>
        <w:t xml:space="preserve">medewerkers </w:t>
      </w:r>
      <w:r w:rsidRPr="4DD802A0">
        <w:rPr>
          <w:rFonts w:ascii="Verdana" w:hAnsi="Verdana"/>
          <w:sz w:val="20"/>
          <w:szCs w:val="20"/>
        </w:rPr>
        <w:t>binnen de calamiteitenorganisatie</w:t>
      </w:r>
      <w:r w:rsidR="1FF4A2D6" w:rsidRPr="4DD802A0">
        <w:rPr>
          <w:rFonts w:ascii="Verdana" w:hAnsi="Verdana"/>
          <w:sz w:val="20"/>
          <w:szCs w:val="20"/>
        </w:rPr>
        <w:t>.</w:t>
      </w:r>
    </w:p>
    <w:p w14:paraId="24260BCE" w14:textId="77777777" w:rsidR="005909C4" w:rsidRPr="00040E10" w:rsidRDefault="005909C4" w:rsidP="005909C4">
      <w:pPr>
        <w:pStyle w:val="Geenafstand"/>
        <w:rPr>
          <w:rFonts w:ascii="Verdana" w:hAnsi="Verdana"/>
          <w:sz w:val="20"/>
          <w:szCs w:val="20"/>
        </w:rPr>
      </w:pPr>
    </w:p>
    <w:p w14:paraId="629FA7F0"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3. Semafonie</w:t>
      </w:r>
    </w:p>
    <w:p w14:paraId="21FA94AE" w14:textId="03AB9771" w:rsidR="005909C4" w:rsidRPr="00040E10" w:rsidRDefault="005909C4" w:rsidP="005909C4">
      <w:pPr>
        <w:pStyle w:val="Geenafstand"/>
        <w:numPr>
          <w:ilvl w:val="0"/>
          <w:numId w:val="39"/>
        </w:numPr>
        <w:rPr>
          <w:rFonts w:ascii="Verdana" w:hAnsi="Verdana"/>
          <w:sz w:val="20"/>
          <w:szCs w:val="20"/>
        </w:rPr>
      </w:pPr>
      <w:r w:rsidRPr="515B980E">
        <w:rPr>
          <w:rFonts w:ascii="Verdana" w:hAnsi="Verdana"/>
          <w:sz w:val="20"/>
          <w:szCs w:val="20"/>
        </w:rPr>
        <w:t xml:space="preserve">Oproepbaarheid van </w:t>
      </w:r>
      <w:r w:rsidR="515C7BE4" w:rsidRPr="515B980E">
        <w:rPr>
          <w:rFonts w:ascii="Verdana" w:hAnsi="Verdana"/>
          <w:sz w:val="20"/>
          <w:szCs w:val="20"/>
        </w:rPr>
        <w:t>6</w:t>
      </w:r>
      <w:r w:rsidR="00D312ED" w:rsidRPr="515B980E">
        <w:rPr>
          <w:rFonts w:ascii="Verdana" w:hAnsi="Verdana"/>
          <w:sz w:val="20"/>
          <w:szCs w:val="20"/>
        </w:rPr>
        <w:t>0</w:t>
      </w:r>
      <w:r w:rsidR="006A62E5" w:rsidRPr="515B980E">
        <w:rPr>
          <w:rFonts w:ascii="Verdana" w:hAnsi="Verdana"/>
          <w:sz w:val="20"/>
          <w:szCs w:val="20"/>
        </w:rPr>
        <w:t>-</w:t>
      </w:r>
      <w:r w:rsidR="212A16AF" w:rsidRPr="515B980E">
        <w:rPr>
          <w:rFonts w:ascii="Verdana" w:hAnsi="Verdana"/>
          <w:sz w:val="20"/>
          <w:szCs w:val="20"/>
        </w:rPr>
        <w:t>7</w:t>
      </w:r>
      <w:r w:rsidR="006A62E5" w:rsidRPr="515B980E">
        <w:rPr>
          <w:rFonts w:ascii="Verdana" w:hAnsi="Verdana"/>
          <w:sz w:val="20"/>
          <w:szCs w:val="20"/>
        </w:rPr>
        <w:t>0</w:t>
      </w:r>
      <w:r w:rsidR="00040E10" w:rsidRPr="515B980E">
        <w:rPr>
          <w:rFonts w:ascii="Verdana" w:hAnsi="Verdana"/>
          <w:sz w:val="20"/>
          <w:szCs w:val="20"/>
        </w:rPr>
        <w:t xml:space="preserve"> </w:t>
      </w:r>
      <w:r w:rsidRPr="515B980E">
        <w:rPr>
          <w:rFonts w:ascii="Verdana" w:hAnsi="Verdana"/>
          <w:sz w:val="20"/>
          <w:szCs w:val="20"/>
        </w:rPr>
        <w:t>medewerkers binnen de calamiteitenorganisatie</w:t>
      </w:r>
      <w:r w:rsidR="7C2BED43" w:rsidRPr="515B980E">
        <w:rPr>
          <w:rFonts w:ascii="Verdana" w:hAnsi="Verdana"/>
          <w:sz w:val="20"/>
          <w:szCs w:val="20"/>
        </w:rPr>
        <w:t xml:space="preserve"> van Rijnland</w:t>
      </w:r>
      <w:r w:rsidR="630B65D9" w:rsidRPr="515B980E">
        <w:rPr>
          <w:rFonts w:ascii="Verdana" w:hAnsi="Verdana"/>
          <w:sz w:val="20"/>
          <w:szCs w:val="20"/>
        </w:rPr>
        <w:t>.</w:t>
      </w:r>
    </w:p>
    <w:p w14:paraId="6483E7B4" w14:textId="77777777" w:rsidR="005909C4" w:rsidRPr="00040E10" w:rsidRDefault="005909C4" w:rsidP="005909C4">
      <w:pPr>
        <w:pStyle w:val="Geenafstand"/>
        <w:rPr>
          <w:rFonts w:ascii="Verdana" w:hAnsi="Verdana"/>
          <w:b/>
          <w:bCs/>
          <w:sz w:val="20"/>
          <w:szCs w:val="20"/>
        </w:rPr>
      </w:pPr>
    </w:p>
    <w:p w14:paraId="0BD2DCDD" w14:textId="70CACA72" w:rsidR="00986D3E" w:rsidRPr="00040E10" w:rsidRDefault="764FB218" w:rsidP="4DD802A0">
      <w:pPr>
        <w:pStyle w:val="Geenafstand"/>
        <w:rPr>
          <w:rFonts w:ascii="Verdana" w:hAnsi="Verdana"/>
          <w:sz w:val="20"/>
          <w:szCs w:val="20"/>
        </w:rPr>
      </w:pPr>
      <w:r w:rsidRPr="4DD802A0">
        <w:rPr>
          <w:rFonts w:ascii="Verdana" w:hAnsi="Verdana"/>
          <w:i/>
          <w:iCs/>
          <w:sz w:val="20"/>
          <w:szCs w:val="20"/>
        </w:rPr>
        <w:t>In de huidige situatie zijn de domeinen 1 en 2, inclusief het beheer op domein 1 geclusterd onder 1 overeenkomst. Voor domein 3 is een separate overeenkomst actief</w:t>
      </w:r>
      <w:r w:rsidR="1FB04D83" w:rsidRPr="4DD802A0">
        <w:rPr>
          <w:rFonts w:ascii="Verdana" w:hAnsi="Verdana"/>
          <w:i/>
          <w:iCs/>
          <w:sz w:val="20"/>
          <w:szCs w:val="20"/>
        </w:rPr>
        <w:t>.</w:t>
      </w:r>
      <w:r w:rsidR="1FB04D83" w:rsidRPr="4DD802A0">
        <w:rPr>
          <w:rFonts w:ascii="Verdana" w:hAnsi="Verdana"/>
          <w:sz w:val="20"/>
          <w:szCs w:val="20"/>
          <w:u w:val="single"/>
        </w:rPr>
        <w:t xml:space="preserve"> </w:t>
      </w:r>
    </w:p>
    <w:p w14:paraId="4A966AF9" w14:textId="145B54A3" w:rsidR="005909C4" w:rsidRPr="00040E10" w:rsidRDefault="6DDBAFB8" w:rsidP="00040E10">
      <w:pPr>
        <w:pStyle w:val="Kop2"/>
      </w:pPr>
      <w:r>
        <w:t xml:space="preserve">   </w:t>
      </w:r>
      <w:bookmarkStart w:id="18" w:name="_Toc215232894"/>
      <w:r w:rsidR="005909C4">
        <w:t>Doelstellingen en vragen</w:t>
      </w:r>
      <w:bookmarkEnd w:id="18"/>
    </w:p>
    <w:p w14:paraId="0792BB36" w14:textId="77777777" w:rsidR="005909C4" w:rsidRPr="00040E10" w:rsidRDefault="005909C4" w:rsidP="005909C4">
      <w:pPr>
        <w:pStyle w:val="Geenafstand"/>
        <w:rPr>
          <w:rFonts w:ascii="Verdana" w:hAnsi="Verdana"/>
          <w:sz w:val="20"/>
          <w:szCs w:val="20"/>
        </w:rPr>
      </w:pPr>
      <w:r w:rsidRPr="00040E10">
        <w:rPr>
          <w:rFonts w:ascii="Verdana" w:hAnsi="Verdana"/>
          <w:sz w:val="20"/>
          <w:szCs w:val="20"/>
        </w:rPr>
        <w:t>Hieronder heeft opdrachtgever per domein een doelstelling geformuleerd en een aantal aanvullende vragen.</w:t>
      </w:r>
    </w:p>
    <w:p w14:paraId="2324B78C" w14:textId="77777777" w:rsidR="005909C4" w:rsidRPr="00040E10" w:rsidRDefault="005909C4" w:rsidP="005909C4">
      <w:pPr>
        <w:pStyle w:val="Geenafstand"/>
        <w:rPr>
          <w:rFonts w:ascii="Verdana" w:hAnsi="Verdana"/>
          <w:sz w:val="20"/>
          <w:szCs w:val="20"/>
        </w:rPr>
      </w:pPr>
    </w:p>
    <w:p w14:paraId="52A240C9" w14:textId="77777777" w:rsidR="005909C4" w:rsidRPr="00040E10" w:rsidRDefault="005909C4" w:rsidP="005909C4">
      <w:pPr>
        <w:pStyle w:val="Geenafstand"/>
        <w:rPr>
          <w:rFonts w:ascii="Verdana" w:hAnsi="Verdana"/>
          <w:sz w:val="20"/>
          <w:szCs w:val="20"/>
        </w:rPr>
      </w:pPr>
      <w:r w:rsidRPr="00040E10">
        <w:rPr>
          <w:rFonts w:ascii="Verdana" w:hAnsi="Verdana"/>
          <w:sz w:val="20"/>
          <w:szCs w:val="20"/>
        </w:rPr>
        <w:t>Marktpartijen wordt verzocht om in hun beantwoording in te gaan op welke wijze de doelstelling in de praktijk gerealiseerd kan worden. U wordt verzocht om bij de beantwoording ook de aanvullende vragen te beantwoorden.</w:t>
      </w:r>
    </w:p>
    <w:p w14:paraId="359C5170" w14:textId="77777777" w:rsidR="005909C4" w:rsidRPr="00040E10" w:rsidRDefault="005909C4" w:rsidP="005909C4">
      <w:pPr>
        <w:ind w:left="1080"/>
      </w:pPr>
    </w:p>
    <w:p w14:paraId="10B640BA" w14:textId="27F1CC78" w:rsidR="005909C4" w:rsidRPr="00040E10" w:rsidRDefault="005909C4" w:rsidP="4DD802A0">
      <w:pPr>
        <w:pStyle w:val="Kop3"/>
        <w:rPr>
          <w:b/>
          <w:bCs/>
        </w:rPr>
      </w:pPr>
      <w:bookmarkStart w:id="19" w:name="_Ref214544558"/>
      <w:bookmarkStart w:id="20" w:name="_Toc215232895"/>
      <w:r w:rsidRPr="4DD802A0">
        <w:rPr>
          <w:b/>
          <w:bCs/>
        </w:rPr>
        <w:lastRenderedPageBreak/>
        <w:t>Vaste telefonie</w:t>
      </w:r>
      <w:bookmarkEnd w:id="19"/>
      <w:bookmarkEnd w:id="20"/>
    </w:p>
    <w:p w14:paraId="3ADDE57B" w14:textId="77777777" w:rsidR="005909C4" w:rsidRPr="00040E10" w:rsidRDefault="005909C4" w:rsidP="005909C4">
      <w:pPr>
        <w:pStyle w:val="Geenafstand"/>
        <w:rPr>
          <w:rFonts w:ascii="Verdana" w:hAnsi="Verdana"/>
          <w:sz w:val="20"/>
          <w:szCs w:val="20"/>
        </w:rPr>
      </w:pPr>
    </w:p>
    <w:p w14:paraId="6DB96537"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 xml:space="preserve">Doelstelling: </w:t>
      </w:r>
    </w:p>
    <w:p w14:paraId="7C6CDE65" w14:textId="0331635F" w:rsidR="005909C4" w:rsidRPr="00040E10" w:rsidRDefault="005909C4" w:rsidP="005909C4">
      <w:pPr>
        <w:pStyle w:val="Geenafstand"/>
        <w:rPr>
          <w:rFonts w:ascii="Verdana" w:hAnsi="Verdana"/>
          <w:sz w:val="20"/>
          <w:szCs w:val="20"/>
        </w:rPr>
      </w:pPr>
      <w:r w:rsidRPr="515B980E">
        <w:rPr>
          <w:rFonts w:ascii="Verdana" w:hAnsi="Verdana"/>
          <w:sz w:val="20"/>
          <w:szCs w:val="20"/>
        </w:rPr>
        <w:t>De functionele inrichting van de huidige vaste telefonie omgeving op basis van Microsoft Teams wordt gecontinueerd. Hierbij blijft de huidige bedienpost applicatie (</w:t>
      </w:r>
      <w:proofErr w:type="spellStart"/>
      <w:r w:rsidRPr="515B980E">
        <w:rPr>
          <w:rFonts w:ascii="Verdana" w:hAnsi="Verdana"/>
          <w:sz w:val="20"/>
          <w:szCs w:val="20"/>
        </w:rPr>
        <w:t>Pridis</w:t>
      </w:r>
      <w:proofErr w:type="spellEnd"/>
      <w:r w:rsidRPr="515B980E">
        <w:rPr>
          <w:rFonts w:ascii="Verdana" w:hAnsi="Verdana"/>
          <w:sz w:val="20"/>
          <w:szCs w:val="20"/>
        </w:rPr>
        <w:t xml:space="preserve"> </w:t>
      </w:r>
      <w:proofErr w:type="spellStart"/>
      <w:r w:rsidRPr="515B980E">
        <w:rPr>
          <w:rFonts w:ascii="Verdana" w:hAnsi="Verdana"/>
          <w:sz w:val="20"/>
          <w:szCs w:val="20"/>
        </w:rPr>
        <w:t>Connec</w:t>
      </w:r>
      <w:r w:rsidR="00EA18E4" w:rsidRPr="515B980E">
        <w:rPr>
          <w:rFonts w:ascii="Verdana" w:hAnsi="Verdana"/>
          <w:sz w:val="20"/>
          <w:szCs w:val="20"/>
        </w:rPr>
        <w:t>s</w:t>
      </w:r>
      <w:r w:rsidRPr="515B980E">
        <w:rPr>
          <w:rFonts w:ascii="Verdana" w:hAnsi="Verdana"/>
          <w:sz w:val="20"/>
          <w:szCs w:val="20"/>
        </w:rPr>
        <w:t>y</w:t>
      </w:r>
      <w:proofErr w:type="spellEnd"/>
      <w:r w:rsidRPr="515B980E">
        <w:rPr>
          <w:rFonts w:ascii="Verdana" w:hAnsi="Verdana"/>
          <w:sz w:val="20"/>
          <w:szCs w:val="20"/>
        </w:rPr>
        <w:t xml:space="preserve">) voor de </w:t>
      </w:r>
      <w:r w:rsidR="78DF51C6" w:rsidRPr="515B980E">
        <w:rPr>
          <w:rFonts w:ascii="Verdana" w:hAnsi="Verdana"/>
          <w:sz w:val="20"/>
          <w:szCs w:val="20"/>
        </w:rPr>
        <w:t xml:space="preserve">2 </w:t>
      </w:r>
      <w:r w:rsidRPr="515B980E">
        <w:rPr>
          <w:rFonts w:ascii="Verdana" w:hAnsi="Verdana"/>
          <w:sz w:val="20"/>
          <w:szCs w:val="20"/>
        </w:rPr>
        <w:t>belgroepen receptie</w:t>
      </w:r>
      <w:r w:rsidR="30A9E411" w:rsidRPr="515B980E">
        <w:rPr>
          <w:rFonts w:ascii="Verdana" w:hAnsi="Verdana"/>
          <w:sz w:val="20"/>
          <w:szCs w:val="20"/>
        </w:rPr>
        <w:t xml:space="preserve"> behouden</w:t>
      </w:r>
      <w:r w:rsidR="00FD12F1">
        <w:rPr>
          <w:rFonts w:ascii="Verdana" w:hAnsi="Verdana"/>
          <w:sz w:val="20"/>
          <w:szCs w:val="20"/>
        </w:rPr>
        <w:t xml:space="preserve"> (</w:t>
      </w:r>
      <w:r w:rsidR="00B25BE3">
        <w:rPr>
          <w:rFonts w:ascii="Verdana" w:hAnsi="Verdana"/>
          <w:sz w:val="20"/>
          <w:szCs w:val="20"/>
        </w:rPr>
        <w:t>6 gelijktijdige gebruikers, 1</w:t>
      </w:r>
      <w:r w:rsidR="005D6A30">
        <w:rPr>
          <w:rFonts w:ascii="Verdana" w:hAnsi="Verdana"/>
          <w:sz w:val="20"/>
          <w:szCs w:val="20"/>
        </w:rPr>
        <w:t>4</w:t>
      </w:r>
      <w:r w:rsidR="00B25BE3">
        <w:rPr>
          <w:rFonts w:ascii="Verdana" w:hAnsi="Verdana"/>
          <w:sz w:val="20"/>
          <w:szCs w:val="20"/>
        </w:rPr>
        <w:t xml:space="preserve"> totaal)</w:t>
      </w:r>
      <w:r w:rsidR="30A9E411" w:rsidRPr="515B980E">
        <w:rPr>
          <w:rFonts w:ascii="Verdana" w:hAnsi="Verdana"/>
          <w:sz w:val="20"/>
          <w:szCs w:val="20"/>
        </w:rPr>
        <w:t xml:space="preserve"> en willen wij uitbreiden naar </w:t>
      </w:r>
      <w:r w:rsidRPr="290B9213">
        <w:rPr>
          <w:rFonts w:ascii="Verdana" w:hAnsi="Verdana"/>
          <w:sz w:val="20"/>
          <w:szCs w:val="20"/>
        </w:rPr>
        <w:t>het</w:t>
      </w:r>
      <w:r w:rsidRPr="515B980E">
        <w:rPr>
          <w:rFonts w:ascii="Verdana" w:hAnsi="Verdana"/>
          <w:sz w:val="20"/>
          <w:szCs w:val="20"/>
        </w:rPr>
        <w:t xml:space="preserve"> klant contact team</w:t>
      </w:r>
      <w:r w:rsidR="00B25BE3">
        <w:rPr>
          <w:rFonts w:ascii="Verdana" w:hAnsi="Verdana"/>
          <w:sz w:val="20"/>
          <w:szCs w:val="20"/>
        </w:rPr>
        <w:t xml:space="preserve"> (4 gelijktijdige gebruikers</w:t>
      </w:r>
      <w:r w:rsidR="007E26CB">
        <w:rPr>
          <w:rFonts w:ascii="Verdana" w:hAnsi="Verdana"/>
          <w:sz w:val="20"/>
          <w:szCs w:val="20"/>
        </w:rPr>
        <w:t>, 4 totaal</w:t>
      </w:r>
      <w:r w:rsidR="00B25BE3">
        <w:rPr>
          <w:rFonts w:ascii="Verdana" w:hAnsi="Verdana"/>
          <w:sz w:val="20"/>
          <w:szCs w:val="20"/>
        </w:rPr>
        <w:t>)</w:t>
      </w:r>
      <w:r w:rsidRPr="6C60B5E1">
        <w:rPr>
          <w:rFonts w:ascii="Verdana" w:hAnsi="Verdana"/>
          <w:sz w:val="20"/>
          <w:szCs w:val="20"/>
        </w:rPr>
        <w:t>.</w:t>
      </w:r>
      <w:r w:rsidRPr="515B980E">
        <w:rPr>
          <w:rFonts w:ascii="Verdana" w:hAnsi="Verdana"/>
          <w:sz w:val="20"/>
          <w:szCs w:val="20"/>
        </w:rPr>
        <w:t xml:space="preserve"> Aanvullend worden binnen de omgeving een aantal functionaliteiten toegevoegd. </w:t>
      </w:r>
    </w:p>
    <w:p w14:paraId="779CCCC9" w14:textId="77777777" w:rsidR="005909C4" w:rsidRPr="00040E10" w:rsidRDefault="005909C4" w:rsidP="005909C4">
      <w:pPr>
        <w:pStyle w:val="Geenafstand"/>
        <w:rPr>
          <w:rFonts w:ascii="Verdana" w:hAnsi="Verdana"/>
          <w:sz w:val="20"/>
          <w:szCs w:val="20"/>
        </w:rPr>
      </w:pPr>
    </w:p>
    <w:p w14:paraId="55694436"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Vragen</w:t>
      </w:r>
    </w:p>
    <w:p w14:paraId="426ABBEF" w14:textId="77777777" w:rsidR="005909C4" w:rsidRPr="00040E10" w:rsidRDefault="005909C4" w:rsidP="005909C4">
      <w:pPr>
        <w:pStyle w:val="Lijstalinea"/>
        <w:numPr>
          <w:ilvl w:val="0"/>
          <w:numId w:val="39"/>
        </w:numPr>
        <w:tabs>
          <w:tab w:val="clear" w:pos="-1440"/>
          <w:tab w:val="clear" w:pos="-720"/>
          <w:tab w:val="clear" w:pos="0"/>
          <w:tab w:val="clear" w:pos="380"/>
        </w:tabs>
        <w:spacing w:after="160"/>
        <w:ind w:left="426" w:hanging="426"/>
      </w:pPr>
      <w:r w:rsidRPr="00040E10">
        <w:t>Kunt u ingaan op de beschreven doelstelling en de mogelijkheden voor realisatie hiervan in de praktijk?</w:t>
      </w:r>
    </w:p>
    <w:p w14:paraId="13B8A462" w14:textId="77777777" w:rsidR="005909C4" w:rsidRPr="00040E10" w:rsidRDefault="005909C4" w:rsidP="005909C4">
      <w:pPr>
        <w:pStyle w:val="Lijstalinea"/>
        <w:numPr>
          <w:ilvl w:val="0"/>
          <w:numId w:val="40"/>
        </w:numPr>
        <w:tabs>
          <w:tab w:val="clear" w:pos="-1440"/>
          <w:tab w:val="clear" w:pos="-720"/>
          <w:tab w:val="clear" w:pos="0"/>
          <w:tab w:val="clear" w:pos="380"/>
        </w:tabs>
        <w:spacing w:after="160"/>
      </w:pPr>
      <w:r w:rsidRPr="00040E10">
        <w:rPr>
          <w:i/>
          <w:iCs/>
        </w:rPr>
        <w:t xml:space="preserve">Opdrachtgever is tevreden over de huidige inrichting op basis van Teams telefonie </w:t>
      </w:r>
      <w:proofErr w:type="gramStart"/>
      <w:r w:rsidRPr="00040E10">
        <w:rPr>
          <w:i/>
          <w:iCs/>
        </w:rPr>
        <w:t>alsmede</w:t>
      </w:r>
      <w:proofErr w:type="gramEnd"/>
      <w:r w:rsidRPr="00040E10">
        <w:rPr>
          <w:i/>
          <w:iCs/>
        </w:rPr>
        <w:t xml:space="preserve"> het gebruik van de omgeving. </w:t>
      </w:r>
      <w:r w:rsidRPr="00040E10">
        <w:t>Kunt u een bestaande functionele inrichting van een vaste telefonie omgeving o.b.v. Teams 1 op 1 overnemen en in beheer nemen?</w:t>
      </w:r>
    </w:p>
    <w:p w14:paraId="2D86EDF0" w14:textId="6F4932E7" w:rsidR="005909C4" w:rsidRPr="00755228" w:rsidRDefault="005909C4" w:rsidP="005909C4">
      <w:pPr>
        <w:pStyle w:val="Lijstalinea"/>
        <w:numPr>
          <w:ilvl w:val="0"/>
          <w:numId w:val="40"/>
        </w:numPr>
        <w:tabs>
          <w:tab w:val="clear" w:pos="-1440"/>
          <w:tab w:val="clear" w:pos="-720"/>
          <w:tab w:val="clear" w:pos="0"/>
          <w:tab w:val="clear" w:pos="380"/>
        </w:tabs>
        <w:spacing w:after="160"/>
      </w:pPr>
      <w:r w:rsidRPr="00755228">
        <w:t xml:space="preserve">Opdrachtgever heeft een voorkeur </w:t>
      </w:r>
      <w:r w:rsidR="00186AE5" w:rsidRPr="00755228">
        <w:t xml:space="preserve">voor behoud van de huidige </w:t>
      </w:r>
      <w:proofErr w:type="spellStart"/>
      <w:r w:rsidR="00186AE5" w:rsidRPr="00755228">
        <w:t>Connecsy</w:t>
      </w:r>
      <w:proofErr w:type="spellEnd"/>
      <w:r w:rsidR="00186AE5" w:rsidRPr="00755228">
        <w:t xml:space="preserve"> </w:t>
      </w:r>
      <w:r w:rsidR="00257603" w:rsidRPr="00755228">
        <w:t xml:space="preserve">applicatie. </w:t>
      </w:r>
      <w:r w:rsidRPr="00755228">
        <w:t xml:space="preserve">Kunt u het nummerplan van beide hoogheemraadschappen koppelen aan de huidige </w:t>
      </w:r>
      <w:proofErr w:type="spellStart"/>
      <w:r w:rsidRPr="00755228">
        <w:t>Pridis</w:t>
      </w:r>
      <w:proofErr w:type="spellEnd"/>
      <w:r w:rsidRPr="00755228">
        <w:t xml:space="preserve"> </w:t>
      </w:r>
      <w:proofErr w:type="spellStart"/>
      <w:r w:rsidRPr="00755228">
        <w:t>Connecsy</w:t>
      </w:r>
      <w:proofErr w:type="spellEnd"/>
      <w:r w:rsidRPr="00755228">
        <w:t xml:space="preserve"> bedienpost applicatie en het geheel als beheerde dienst integreren in de bestaande vaste telefonie omgeving o.b.v. Teams</w:t>
      </w:r>
    </w:p>
    <w:p w14:paraId="2C62DBB7" w14:textId="400AD785" w:rsidR="005909C4" w:rsidRPr="00755228" w:rsidRDefault="005909C4" w:rsidP="005909C4">
      <w:pPr>
        <w:pStyle w:val="Lijstalinea"/>
        <w:numPr>
          <w:ilvl w:val="1"/>
          <w:numId w:val="40"/>
        </w:numPr>
        <w:tabs>
          <w:tab w:val="clear" w:pos="-1440"/>
          <w:tab w:val="clear" w:pos="-720"/>
          <w:tab w:val="clear" w:pos="0"/>
          <w:tab w:val="clear" w:pos="380"/>
        </w:tabs>
        <w:spacing w:after="160"/>
      </w:pPr>
      <w:r w:rsidRPr="00755228">
        <w:t xml:space="preserve">Indien ja, kunt u zelfstandig de </w:t>
      </w:r>
      <w:proofErr w:type="spellStart"/>
      <w:r w:rsidRPr="00755228">
        <w:t>Pridis</w:t>
      </w:r>
      <w:proofErr w:type="spellEnd"/>
      <w:r w:rsidRPr="00755228">
        <w:t xml:space="preserve"> </w:t>
      </w:r>
      <w:proofErr w:type="spellStart"/>
      <w:r w:rsidRPr="00755228">
        <w:t>Connecsy</w:t>
      </w:r>
      <w:proofErr w:type="spellEnd"/>
      <w:r w:rsidRPr="00755228">
        <w:t xml:space="preserve"> bedienpost applicatie leveren </w:t>
      </w:r>
      <w:r w:rsidR="00D31DA4" w:rsidRPr="00755228">
        <w:t xml:space="preserve">en heeft u hiervoor eigen expertise om </w:t>
      </w:r>
      <w:r w:rsidR="00755228" w:rsidRPr="00755228">
        <w:t>de</w:t>
      </w:r>
      <w:r w:rsidR="00D31DA4" w:rsidRPr="00755228">
        <w:t xml:space="preserve"> implementatie</w:t>
      </w:r>
      <w:r w:rsidR="00755228" w:rsidRPr="00755228">
        <w:t>-</w:t>
      </w:r>
      <w:r w:rsidR="00D31DA4" w:rsidRPr="00755228">
        <w:t xml:space="preserve"> en beheerfase </w:t>
      </w:r>
      <w:r w:rsidR="00263C5E" w:rsidRPr="00755228">
        <w:t xml:space="preserve">te </w:t>
      </w:r>
      <w:r w:rsidR="00755228" w:rsidRPr="00755228">
        <w:t>regisseren</w:t>
      </w:r>
      <w:r w:rsidRPr="00755228">
        <w:t>?</w:t>
      </w:r>
    </w:p>
    <w:p w14:paraId="6793D8EA" w14:textId="77777777" w:rsidR="005909C4" w:rsidRDefault="005909C4" w:rsidP="005909C4">
      <w:pPr>
        <w:pStyle w:val="Lijstalinea"/>
        <w:numPr>
          <w:ilvl w:val="1"/>
          <w:numId w:val="40"/>
        </w:numPr>
        <w:tabs>
          <w:tab w:val="clear" w:pos="-1440"/>
          <w:tab w:val="clear" w:pos="-720"/>
          <w:tab w:val="clear" w:pos="0"/>
          <w:tab w:val="clear" w:pos="380"/>
        </w:tabs>
        <w:spacing w:after="160"/>
      </w:pPr>
      <w:r w:rsidRPr="00755228">
        <w:t>Indien nee, welke vergelijkbare alternatieven stelt u voor?</w:t>
      </w:r>
    </w:p>
    <w:p w14:paraId="37DA072F" w14:textId="1B268D75" w:rsidR="008E66CE" w:rsidRPr="00755228" w:rsidRDefault="008E66CE" w:rsidP="005909C4">
      <w:pPr>
        <w:pStyle w:val="Lijstalinea"/>
        <w:numPr>
          <w:ilvl w:val="1"/>
          <w:numId w:val="40"/>
        </w:numPr>
        <w:tabs>
          <w:tab w:val="clear" w:pos="-1440"/>
          <w:tab w:val="clear" w:pos="-720"/>
          <w:tab w:val="clear" w:pos="0"/>
          <w:tab w:val="clear" w:pos="380"/>
        </w:tabs>
        <w:spacing w:after="160"/>
      </w:pPr>
      <w:r>
        <w:t xml:space="preserve">Kunt u een standaard </w:t>
      </w:r>
      <w:r w:rsidR="00137AB3">
        <w:t xml:space="preserve">(bruto) </w:t>
      </w:r>
      <w:r w:rsidR="00A5547A">
        <w:t>tarieven</w:t>
      </w:r>
      <w:r>
        <w:t xml:space="preserve">overzicht </w:t>
      </w:r>
      <w:r w:rsidR="00A5547A">
        <w:t xml:space="preserve">meesturen voor </w:t>
      </w:r>
      <w:r w:rsidR="00137AB3">
        <w:t>licenties</w:t>
      </w:r>
      <w:r w:rsidR="00A5547A">
        <w:t xml:space="preserve"> en beheer</w:t>
      </w:r>
      <w:r w:rsidR="0081768E">
        <w:t xml:space="preserve"> op </w:t>
      </w:r>
      <w:r w:rsidR="00137AB3">
        <w:t>uw applicatie</w:t>
      </w:r>
      <w:r w:rsidR="0081768E">
        <w:t>?</w:t>
      </w:r>
      <w:r w:rsidR="00A5547A">
        <w:t xml:space="preserve"> </w:t>
      </w:r>
    </w:p>
    <w:p w14:paraId="2DF57641" w14:textId="155C05B3" w:rsidR="005909C4" w:rsidRPr="00040E10" w:rsidRDefault="005909C4" w:rsidP="005909C4">
      <w:pPr>
        <w:pStyle w:val="Lijstalinea"/>
        <w:numPr>
          <w:ilvl w:val="0"/>
          <w:numId w:val="40"/>
        </w:numPr>
        <w:tabs>
          <w:tab w:val="clear" w:pos="-1440"/>
          <w:tab w:val="clear" w:pos="-720"/>
          <w:tab w:val="clear" w:pos="0"/>
          <w:tab w:val="clear" w:pos="380"/>
        </w:tabs>
        <w:spacing w:after="160"/>
      </w:pPr>
      <w:r w:rsidRPr="00040E10">
        <w:rPr>
          <w:i/>
          <w:iCs/>
        </w:rPr>
        <w:t>Opdrachtgever wenst toevoeg</w:t>
      </w:r>
      <w:r w:rsidR="00134101">
        <w:rPr>
          <w:i/>
          <w:iCs/>
        </w:rPr>
        <w:t>ing</w:t>
      </w:r>
      <w:r w:rsidRPr="00040E10">
        <w:rPr>
          <w:i/>
          <w:iCs/>
        </w:rPr>
        <w:t xml:space="preserve"> (en liefst integr</w:t>
      </w:r>
      <w:r w:rsidR="00134101">
        <w:rPr>
          <w:i/>
          <w:iCs/>
        </w:rPr>
        <w:t>atie</w:t>
      </w:r>
      <w:r w:rsidRPr="00040E10">
        <w:rPr>
          <w:i/>
          <w:iCs/>
        </w:rPr>
        <w:t>) van aanvullende functionaliteiten binnen de vaste telefonie omgeving</w:t>
      </w:r>
      <w:r w:rsidRPr="00040E10">
        <w:t xml:space="preserve">. Kunt u aangeven welke mogelijkheden er zijn voor: </w:t>
      </w:r>
    </w:p>
    <w:p w14:paraId="3CC66F02" w14:textId="426FD0D4" w:rsidR="005909C4" w:rsidRPr="00040E10" w:rsidRDefault="005909C4" w:rsidP="005909C4">
      <w:pPr>
        <w:pStyle w:val="Lijstalinea"/>
        <w:numPr>
          <w:ilvl w:val="1"/>
          <w:numId w:val="40"/>
        </w:numPr>
        <w:tabs>
          <w:tab w:val="clear" w:pos="-1440"/>
          <w:tab w:val="clear" w:pos="-720"/>
          <w:tab w:val="clear" w:pos="0"/>
          <w:tab w:val="clear" w:pos="380"/>
        </w:tabs>
        <w:spacing w:after="160"/>
      </w:pPr>
      <w:r w:rsidRPr="00040E10">
        <w:t xml:space="preserve">Rapportages </w:t>
      </w:r>
      <w:proofErr w:type="gramStart"/>
      <w:r w:rsidRPr="00040E10">
        <w:t>inzake</w:t>
      </w:r>
      <w:proofErr w:type="gramEnd"/>
      <w:r w:rsidRPr="00040E10">
        <w:t xml:space="preserve"> inkomend verkeer</w:t>
      </w:r>
      <w:r w:rsidR="00FC73BB">
        <w:t xml:space="preserve">, </w:t>
      </w:r>
      <w:r w:rsidRPr="00040E10">
        <w:t>met name van belgroepen</w:t>
      </w:r>
      <w:r w:rsidR="00134101">
        <w:t xml:space="preserve"> (KCT en bedienpost</w:t>
      </w:r>
      <w:r w:rsidRPr="00040E10">
        <w:t>).</w:t>
      </w:r>
    </w:p>
    <w:p w14:paraId="239D7FF0" w14:textId="77777777" w:rsidR="005909C4" w:rsidRPr="00040E10" w:rsidRDefault="005909C4" w:rsidP="005909C4">
      <w:pPr>
        <w:pStyle w:val="Lijstalinea"/>
        <w:numPr>
          <w:ilvl w:val="1"/>
          <w:numId w:val="40"/>
        </w:numPr>
        <w:tabs>
          <w:tab w:val="clear" w:pos="-1440"/>
          <w:tab w:val="clear" w:pos="-720"/>
          <w:tab w:val="clear" w:pos="0"/>
          <w:tab w:val="clear" w:pos="380"/>
        </w:tabs>
        <w:spacing w:after="160"/>
      </w:pPr>
      <w:r w:rsidRPr="00040E10">
        <w:t xml:space="preserve">Wallboard/dashboard functionaliteit binnen de bedienpost applicatie (beschikbaar in </w:t>
      </w:r>
      <w:proofErr w:type="spellStart"/>
      <w:r w:rsidRPr="00040E10">
        <w:t>Pridis</w:t>
      </w:r>
      <w:proofErr w:type="spellEnd"/>
      <w:r w:rsidRPr="00040E10">
        <w:t xml:space="preserve"> </w:t>
      </w:r>
      <w:proofErr w:type="spellStart"/>
      <w:r w:rsidRPr="00040E10">
        <w:t>Connecsy</w:t>
      </w:r>
      <w:proofErr w:type="spellEnd"/>
      <w:r w:rsidRPr="00040E10">
        <w:t>)</w:t>
      </w:r>
    </w:p>
    <w:p w14:paraId="6C41D65A" w14:textId="77777777" w:rsidR="005909C4" w:rsidRPr="00040E10" w:rsidRDefault="005909C4" w:rsidP="005909C4">
      <w:pPr>
        <w:pStyle w:val="Lijstalinea"/>
        <w:numPr>
          <w:ilvl w:val="1"/>
          <w:numId w:val="40"/>
        </w:numPr>
        <w:tabs>
          <w:tab w:val="clear" w:pos="-1440"/>
          <w:tab w:val="clear" w:pos="-720"/>
          <w:tab w:val="clear" w:pos="0"/>
          <w:tab w:val="clear" w:pos="380"/>
        </w:tabs>
        <w:spacing w:after="160"/>
      </w:pPr>
      <w:r w:rsidRPr="00040E10">
        <w:t xml:space="preserve">Koppeling naar eigen </w:t>
      </w:r>
      <w:proofErr w:type="gramStart"/>
      <w:r w:rsidRPr="00040E10">
        <w:t>CRM systeem</w:t>
      </w:r>
      <w:proofErr w:type="gramEnd"/>
      <w:r w:rsidRPr="00040E10">
        <w:t xml:space="preserve"> (beschikbaar binnen de </w:t>
      </w:r>
      <w:proofErr w:type="spellStart"/>
      <w:r w:rsidRPr="00040E10">
        <w:t>Pridis</w:t>
      </w:r>
      <w:proofErr w:type="spellEnd"/>
      <w:r w:rsidRPr="00040E10">
        <w:t xml:space="preserve"> </w:t>
      </w:r>
      <w:proofErr w:type="spellStart"/>
      <w:r w:rsidRPr="00040E10">
        <w:t>Connecsy</w:t>
      </w:r>
      <w:proofErr w:type="spellEnd"/>
      <w:r w:rsidRPr="00040E10">
        <w:t>)</w:t>
      </w:r>
    </w:p>
    <w:p w14:paraId="34C9356E" w14:textId="77777777" w:rsidR="005909C4" w:rsidRPr="00040E10" w:rsidRDefault="005909C4" w:rsidP="005909C4">
      <w:pPr>
        <w:pStyle w:val="Lijstalinea"/>
        <w:numPr>
          <w:ilvl w:val="1"/>
          <w:numId w:val="40"/>
        </w:numPr>
        <w:tabs>
          <w:tab w:val="clear" w:pos="-1440"/>
          <w:tab w:val="clear" w:pos="-720"/>
          <w:tab w:val="clear" w:pos="0"/>
          <w:tab w:val="clear" w:pos="380"/>
        </w:tabs>
        <w:spacing w:after="160"/>
      </w:pPr>
      <w:proofErr w:type="gramStart"/>
      <w:r w:rsidRPr="00040E10">
        <w:t>AI functionaliteiten</w:t>
      </w:r>
      <w:proofErr w:type="gramEnd"/>
      <w:r w:rsidRPr="00040E10">
        <w:t xml:space="preserve"> binnen de bedienpost applicatie</w:t>
      </w:r>
    </w:p>
    <w:p w14:paraId="308F1368" w14:textId="742FDCD5" w:rsidR="005909C4" w:rsidRPr="00040E10" w:rsidRDefault="005909C4" w:rsidP="4DD802A0">
      <w:pPr>
        <w:pStyle w:val="Lijstalinea"/>
        <w:numPr>
          <w:ilvl w:val="1"/>
          <w:numId w:val="40"/>
        </w:numPr>
        <w:tabs>
          <w:tab w:val="clear" w:pos="0"/>
          <w:tab w:val="clear" w:pos="380"/>
        </w:tabs>
        <w:spacing w:after="160"/>
      </w:pPr>
      <w:r>
        <w:t xml:space="preserve">Toevoegen van mobiele </w:t>
      </w:r>
      <w:proofErr w:type="spellStart"/>
      <w:r>
        <w:t>presence</w:t>
      </w:r>
      <w:proofErr w:type="spellEnd"/>
      <w:r>
        <w:t xml:space="preserve"> vanuit het mobiele netwerk (en of hiervoor een clustering met domein 2 benodigd is). </w:t>
      </w:r>
    </w:p>
    <w:p w14:paraId="23B75968" w14:textId="2422B602" w:rsidR="005909C4" w:rsidRPr="00040E10" w:rsidRDefault="005909C4" w:rsidP="4DD802A0">
      <w:r>
        <w:br w:type="page"/>
      </w:r>
    </w:p>
    <w:p w14:paraId="537B0712" w14:textId="6846FC7D" w:rsidR="005909C4" w:rsidRPr="00040E10" w:rsidRDefault="005909C4" w:rsidP="4DD802A0">
      <w:pPr>
        <w:pStyle w:val="Kop3"/>
        <w:rPr>
          <w:b/>
          <w:bCs/>
        </w:rPr>
      </w:pPr>
      <w:bookmarkStart w:id="21" w:name="_Ref214544657"/>
      <w:bookmarkStart w:id="22" w:name="_Toc215232896"/>
      <w:r w:rsidRPr="4DD802A0">
        <w:rPr>
          <w:b/>
          <w:bCs/>
        </w:rPr>
        <w:lastRenderedPageBreak/>
        <w:t>Mobiele telefonie</w:t>
      </w:r>
      <w:bookmarkEnd w:id="21"/>
      <w:bookmarkEnd w:id="22"/>
    </w:p>
    <w:p w14:paraId="31CB24F1" w14:textId="77777777" w:rsidR="005909C4" w:rsidRPr="00040E10" w:rsidRDefault="005909C4" w:rsidP="005909C4">
      <w:pPr>
        <w:pStyle w:val="Geenafstand"/>
        <w:rPr>
          <w:rFonts w:ascii="Verdana" w:hAnsi="Verdana"/>
          <w:sz w:val="20"/>
          <w:szCs w:val="20"/>
        </w:rPr>
      </w:pPr>
    </w:p>
    <w:p w14:paraId="5954FE80"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Doelstelling:</w:t>
      </w:r>
    </w:p>
    <w:p w14:paraId="2CB4633F" w14:textId="1D477A65" w:rsidR="005909C4" w:rsidRPr="00040E10" w:rsidRDefault="005909C4" w:rsidP="005909C4">
      <w:pPr>
        <w:pStyle w:val="Geenafstand"/>
        <w:rPr>
          <w:rFonts w:ascii="Verdana" w:hAnsi="Verdana"/>
          <w:sz w:val="20"/>
          <w:szCs w:val="20"/>
        </w:rPr>
      </w:pPr>
      <w:r w:rsidRPr="00040E10">
        <w:rPr>
          <w:rFonts w:ascii="Verdana" w:hAnsi="Verdana"/>
          <w:sz w:val="20"/>
          <w:szCs w:val="20"/>
        </w:rPr>
        <w:t>Naast een uitstekende algemene mobiele bereikbaarheid voor alle medewerkers zijn met name de medewerkers van de calamiteitenorganisatie gegarandeerd 24/7 (mobiel) telefonisch bereikbaar. Organisatie en medewerkers ondervinden geen, of zo min mogelijk, beperkingen in het dagelijk</w:t>
      </w:r>
      <w:r w:rsidR="00134101">
        <w:rPr>
          <w:rFonts w:ascii="Verdana" w:hAnsi="Verdana"/>
          <w:sz w:val="20"/>
          <w:szCs w:val="20"/>
        </w:rPr>
        <w:t>s</w:t>
      </w:r>
      <w:r w:rsidRPr="00040E10">
        <w:rPr>
          <w:rFonts w:ascii="Verdana" w:hAnsi="Verdana"/>
          <w:sz w:val="20"/>
          <w:szCs w:val="20"/>
        </w:rPr>
        <w:t xml:space="preserve"> gebruik van de mobiele telefonie omgeving. </w:t>
      </w:r>
    </w:p>
    <w:p w14:paraId="61E2B1AD" w14:textId="21035CB6" w:rsidR="005909C4" w:rsidRPr="00040E10" w:rsidRDefault="005909C4" w:rsidP="005909C4">
      <w:pPr>
        <w:rPr>
          <w:u w:val="single"/>
        </w:rPr>
      </w:pPr>
    </w:p>
    <w:p w14:paraId="50C723DF"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Vragen:</w:t>
      </w:r>
    </w:p>
    <w:p w14:paraId="02B7FCAE" w14:textId="77777777" w:rsidR="005909C4" w:rsidRPr="00040E10" w:rsidRDefault="005909C4" w:rsidP="005909C4">
      <w:pPr>
        <w:pStyle w:val="Lijstalinea"/>
        <w:numPr>
          <w:ilvl w:val="0"/>
          <w:numId w:val="39"/>
        </w:numPr>
        <w:tabs>
          <w:tab w:val="clear" w:pos="-1440"/>
          <w:tab w:val="clear" w:pos="-720"/>
          <w:tab w:val="clear" w:pos="0"/>
          <w:tab w:val="clear" w:pos="380"/>
        </w:tabs>
        <w:spacing w:after="160"/>
        <w:ind w:left="426" w:hanging="426"/>
      </w:pPr>
      <w:r w:rsidRPr="00040E10">
        <w:t>Kunt u ingaan op de beschreven doelstelling en de mogelijkheden voor realisatie hiervan in de praktijk?</w:t>
      </w:r>
    </w:p>
    <w:p w14:paraId="67654A71" w14:textId="1C64EB0C" w:rsidR="005909C4" w:rsidRPr="00040E10" w:rsidRDefault="005909C4" w:rsidP="005909C4">
      <w:pPr>
        <w:pStyle w:val="Lijstalinea"/>
        <w:numPr>
          <w:ilvl w:val="0"/>
          <w:numId w:val="41"/>
        </w:numPr>
        <w:tabs>
          <w:tab w:val="clear" w:pos="-1440"/>
          <w:tab w:val="clear" w:pos="-720"/>
          <w:tab w:val="clear" w:pos="0"/>
          <w:tab w:val="clear" w:pos="380"/>
        </w:tabs>
        <w:spacing w:after="160"/>
      </w:pPr>
      <w:r w:rsidRPr="00040E10">
        <w:rPr>
          <w:i/>
          <w:iCs/>
        </w:rPr>
        <w:t xml:space="preserve">Naast onbeperkt bellen en sms wil opdrachtgever, gelet op de groeiende behoefte, bij voorkeur </w:t>
      </w:r>
      <w:r w:rsidR="00692FBF">
        <w:rPr>
          <w:i/>
          <w:iCs/>
        </w:rPr>
        <w:t xml:space="preserve">zo ruim mogelijk </w:t>
      </w:r>
      <w:r w:rsidR="00392714">
        <w:rPr>
          <w:i/>
          <w:iCs/>
        </w:rPr>
        <w:t xml:space="preserve">gebruik </w:t>
      </w:r>
      <w:r w:rsidRPr="00040E10">
        <w:rPr>
          <w:i/>
          <w:iCs/>
        </w:rPr>
        <w:t>maken van mobiele datacommunicatie.</w:t>
      </w:r>
      <w:r w:rsidRPr="00040E10">
        <w:t xml:space="preserve"> Kunt u aangeven welke alternatieven voor handen zijn met in achtneming van het aspect kostenbeheersing. </w:t>
      </w:r>
    </w:p>
    <w:p w14:paraId="33E5C9D7" w14:textId="6C9A18D1" w:rsidR="005909C4" w:rsidRPr="00040E10" w:rsidRDefault="005909C4" w:rsidP="005909C4">
      <w:pPr>
        <w:pStyle w:val="Lijstalinea"/>
        <w:numPr>
          <w:ilvl w:val="0"/>
          <w:numId w:val="41"/>
        </w:numPr>
        <w:tabs>
          <w:tab w:val="clear" w:pos="-1440"/>
          <w:tab w:val="clear" w:pos="-720"/>
          <w:tab w:val="clear" w:pos="0"/>
          <w:tab w:val="clear" w:pos="380"/>
        </w:tabs>
        <w:spacing w:after="160"/>
      </w:pPr>
      <w:r w:rsidRPr="4DD802A0">
        <w:rPr>
          <w:i/>
          <w:iCs/>
        </w:rPr>
        <w:t xml:space="preserve">Opdrachtgever verwacht een groei van de huidige 1.600 aansluitingen naar ca. 1.900 aansluitingen (en aanvullend een aantal data </w:t>
      </w:r>
      <w:proofErr w:type="spellStart"/>
      <w:r w:rsidRPr="4DD802A0">
        <w:rPr>
          <w:i/>
          <w:iCs/>
        </w:rPr>
        <w:t>only</w:t>
      </w:r>
      <w:proofErr w:type="spellEnd"/>
      <w:r w:rsidRPr="4DD802A0">
        <w:rPr>
          <w:i/>
          <w:iCs/>
        </w:rPr>
        <w:t xml:space="preserve"> abonnementen).</w:t>
      </w:r>
      <w:r>
        <w:t xml:space="preserve"> Kunt u aangeven</w:t>
      </w:r>
      <w:r w:rsidR="00134101">
        <w:t xml:space="preserve"> </w:t>
      </w:r>
      <w:r>
        <w:t>op welke wijze flexibiliteit in de omvang van het aantal mobiele aansluitingen gerealiseerd kan worden (op- en afschalen)</w:t>
      </w:r>
      <w:r w:rsidR="007D03A0">
        <w:t xml:space="preserve"> in relatie tot </w:t>
      </w:r>
      <w:r w:rsidR="002A5448">
        <w:t xml:space="preserve">het </w:t>
      </w:r>
      <w:r w:rsidR="007D03A0">
        <w:t>kostenaspect</w:t>
      </w:r>
      <w:r>
        <w:t>?</w:t>
      </w:r>
    </w:p>
    <w:p w14:paraId="03795B09" w14:textId="4933A836" w:rsidR="005909C4" w:rsidRPr="00040E10" w:rsidRDefault="07F09260" w:rsidP="03B63DA1">
      <w:pPr>
        <w:pStyle w:val="Lijstalinea"/>
        <w:numPr>
          <w:ilvl w:val="0"/>
          <w:numId w:val="41"/>
        </w:numPr>
        <w:tabs>
          <w:tab w:val="clear" w:pos="0"/>
          <w:tab w:val="clear" w:pos="380"/>
        </w:tabs>
        <w:spacing w:after="160"/>
      </w:pPr>
      <w:r w:rsidRPr="03B63DA1">
        <w:rPr>
          <w:i/>
          <w:iCs/>
        </w:rPr>
        <w:t>De calamiteitenorganisatie</w:t>
      </w:r>
      <w:r w:rsidR="73E0CCDC" w:rsidRPr="03B63DA1">
        <w:rPr>
          <w:i/>
          <w:iCs/>
        </w:rPr>
        <w:t>s</w:t>
      </w:r>
      <w:r w:rsidRPr="03B63DA1">
        <w:rPr>
          <w:i/>
          <w:iCs/>
        </w:rPr>
        <w:t xml:space="preserve"> van opdrachtgever ondervind</w:t>
      </w:r>
      <w:r w:rsidR="73E0CCDC" w:rsidRPr="03B63DA1">
        <w:rPr>
          <w:i/>
          <w:iCs/>
        </w:rPr>
        <w:t>en</w:t>
      </w:r>
      <w:r w:rsidRPr="03B63DA1">
        <w:rPr>
          <w:i/>
          <w:iCs/>
        </w:rPr>
        <w:t xml:space="preserve"> hinder in het dagelijks gebruik door </w:t>
      </w:r>
      <w:r w:rsidR="5C16FBB3" w:rsidRPr="03B63DA1">
        <w:rPr>
          <w:i/>
          <w:iCs/>
        </w:rPr>
        <w:t>geografische</w:t>
      </w:r>
      <w:r w:rsidRPr="03B63DA1">
        <w:rPr>
          <w:i/>
          <w:iCs/>
        </w:rPr>
        <w:t xml:space="preserve"> gebieden met verminderde netwerkdekking. Deze situatie is zeer ongewenst.</w:t>
      </w:r>
      <w:r>
        <w:t xml:space="preserve"> Kunt u aangeven wat een mogelijke oplossing kan zijn? </w:t>
      </w:r>
      <w:r w:rsidR="005909C4">
        <w:br/>
      </w:r>
      <w:r>
        <w:t xml:space="preserve">Belangrijk uitgangspunt hierbij is dat de medewerkers van de calamiteitenorganisatie bereikbaar zijn op hun smartphone en daarbij bij voorkeur </w:t>
      </w:r>
      <w:r w:rsidR="3C6BF28A">
        <w:t xml:space="preserve">gebruik blijven maken van </w:t>
      </w:r>
      <w:r>
        <w:t>hun persoonlijke mobiele nummer.</w:t>
      </w:r>
      <w:r w:rsidR="71D72892">
        <w:t xml:space="preserve"> </w:t>
      </w:r>
    </w:p>
    <w:p w14:paraId="054D4C18" w14:textId="6922212F" w:rsidR="71D72892" w:rsidRPr="0011030F" w:rsidRDefault="00E75597" w:rsidP="03B63DA1">
      <w:pPr>
        <w:pStyle w:val="Lijstalinea"/>
        <w:numPr>
          <w:ilvl w:val="0"/>
          <w:numId w:val="41"/>
        </w:numPr>
        <w:tabs>
          <w:tab w:val="clear" w:pos="0"/>
          <w:tab w:val="clear" w:pos="380"/>
        </w:tabs>
        <w:spacing w:after="160"/>
      </w:pPr>
      <w:r w:rsidRPr="005C3732">
        <w:rPr>
          <w:i/>
          <w:iCs/>
        </w:rPr>
        <w:t>In geval van een grote calamiteit</w:t>
      </w:r>
      <w:r w:rsidR="00E62E3C" w:rsidRPr="005C3732">
        <w:rPr>
          <w:i/>
          <w:iCs/>
        </w:rPr>
        <w:t xml:space="preserve">, een </w:t>
      </w:r>
      <w:proofErr w:type="spellStart"/>
      <w:r w:rsidR="00E62E3C" w:rsidRPr="005C3732">
        <w:rPr>
          <w:i/>
          <w:iCs/>
        </w:rPr>
        <w:t>datahack</w:t>
      </w:r>
      <w:proofErr w:type="spellEnd"/>
      <w:r w:rsidRPr="005C3732">
        <w:rPr>
          <w:i/>
          <w:iCs/>
        </w:rPr>
        <w:t xml:space="preserve"> of </w:t>
      </w:r>
      <w:r w:rsidR="00622D6B" w:rsidRPr="005C3732">
        <w:rPr>
          <w:i/>
          <w:iCs/>
        </w:rPr>
        <w:t>regionale stroomstoring kan de situatie ontstaan dat de provider geen</w:t>
      </w:r>
      <w:r w:rsidR="0011030F" w:rsidRPr="005C3732">
        <w:rPr>
          <w:i/>
          <w:iCs/>
        </w:rPr>
        <w:t xml:space="preserve"> of beperkte netwerk</w:t>
      </w:r>
      <w:r w:rsidR="00E62E3C" w:rsidRPr="005C3732">
        <w:rPr>
          <w:i/>
          <w:iCs/>
        </w:rPr>
        <w:t>dekking kan bieden.</w:t>
      </w:r>
      <w:r w:rsidR="00704760" w:rsidRPr="0011030F">
        <w:t xml:space="preserve"> Heeft u voor deze situaties een oplossing voorhanden die bereikbaarheid van de calamiteitenorganisatie toch kan garanderen?</w:t>
      </w:r>
    </w:p>
    <w:p w14:paraId="61A6123A" w14:textId="14CEA8FB" w:rsidR="005909C4" w:rsidRPr="00154299" w:rsidRDefault="005909C4" w:rsidP="005909C4">
      <w:pPr>
        <w:pStyle w:val="Lijstalinea"/>
        <w:numPr>
          <w:ilvl w:val="0"/>
          <w:numId w:val="41"/>
        </w:numPr>
        <w:tabs>
          <w:tab w:val="clear" w:pos="-1440"/>
          <w:tab w:val="clear" w:pos="-720"/>
          <w:tab w:val="clear" w:pos="0"/>
          <w:tab w:val="clear" w:pos="380"/>
        </w:tabs>
        <w:spacing w:after="160"/>
      </w:pPr>
      <w:r w:rsidRPr="0011030F">
        <w:t>Kan primair een e-sim gebruikt worden</w:t>
      </w:r>
      <w:r w:rsidR="00F25A34" w:rsidRPr="0011030F">
        <w:t>,</w:t>
      </w:r>
      <w:r w:rsidRPr="0011030F">
        <w:t xml:space="preserve"> welke op eenvoudige wijze verstrekt wordt</w:t>
      </w:r>
      <w:r w:rsidRPr="00154299">
        <w:t xml:space="preserve"> aan eindgebruikers (</w:t>
      </w:r>
      <w:r w:rsidR="00102660">
        <w:t xml:space="preserve">verschillende </w:t>
      </w:r>
      <w:proofErr w:type="gramStart"/>
      <w:r w:rsidR="00F25A34" w:rsidRPr="00154299">
        <w:t>i</w:t>
      </w:r>
      <w:r w:rsidR="00F25A34">
        <w:t>P</w:t>
      </w:r>
      <w:r w:rsidR="00F25A34" w:rsidRPr="00154299">
        <w:t xml:space="preserve">hone </w:t>
      </w:r>
      <w:r w:rsidRPr="00154299">
        <w:t>versies</w:t>
      </w:r>
      <w:proofErr w:type="gramEnd"/>
      <w:r w:rsidRPr="00154299">
        <w:t>)</w:t>
      </w:r>
    </w:p>
    <w:p w14:paraId="3B16307C" w14:textId="77777777" w:rsidR="005909C4" w:rsidRPr="00040E10" w:rsidRDefault="005909C4" w:rsidP="005909C4">
      <w:pPr>
        <w:pStyle w:val="Lijstalinea"/>
        <w:numPr>
          <w:ilvl w:val="0"/>
          <w:numId w:val="41"/>
        </w:numPr>
        <w:tabs>
          <w:tab w:val="clear" w:pos="-1440"/>
          <w:tab w:val="clear" w:pos="-720"/>
          <w:tab w:val="clear" w:pos="0"/>
          <w:tab w:val="clear" w:pos="380"/>
        </w:tabs>
        <w:spacing w:after="160"/>
      </w:pPr>
      <w:r w:rsidRPr="00040E10">
        <w:rPr>
          <w:i/>
          <w:iCs/>
        </w:rPr>
        <w:t>Opdrachtgever wordt regelmatig met ‘</w:t>
      </w:r>
      <w:proofErr w:type="spellStart"/>
      <w:r w:rsidRPr="00040E10">
        <w:rPr>
          <w:i/>
          <w:iCs/>
        </w:rPr>
        <w:t>bill</w:t>
      </w:r>
      <w:proofErr w:type="spellEnd"/>
      <w:r w:rsidRPr="00040E10">
        <w:rPr>
          <w:i/>
          <w:iCs/>
        </w:rPr>
        <w:t xml:space="preserve"> shocks’ geconfronteerd vanwege mobiel gebruik tijdens dienstreizen buiten </w:t>
      </w:r>
      <w:proofErr w:type="gramStart"/>
      <w:r w:rsidRPr="00040E10">
        <w:rPr>
          <w:i/>
          <w:iCs/>
        </w:rPr>
        <w:t>EU landen</w:t>
      </w:r>
      <w:proofErr w:type="gramEnd"/>
      <w:r w:rsidRPr="00040E10">
        <w:rPr>
          <w:i/>
          <w:iCs/>
        </w:rPr>
        <w:t>.</w:t>
      </w:r>
      <w:r w:rsidRPr="00040E10">
        <w:t xml:space="preserve"> Welke mogelijkheden zijn er om voorgaande te voorkomen? Opdrachtgever denkt zelf aan:</w:t>
      </w:r>
    </w:p>
    <w:p w14:paraId="5D4ED0B9" w14:textId="77777777" w:rsidR="005909C4" w:rsidRPr="00040E10" w:rsidRDefault="005909C4" w:rsidP="005909C4">
      <w:pPr>
        <w:pStyle w:val="Lijstalinea"/>
        <w:numPr>
          <w:ilvl w:val="1"/>
          <w:numId w:val="41"/>
        </w:numPr>
        <w:tabs>
          <w:tab w:val="clear" w:pos="-1440"/>
          <w:tab w:val="clear" w:pos="-720"/>
          <w:tab w:val="clear" w:pos="0"/>
          <w:tab w:val="clear" w:pos="380"/>
        </w:tabs>
        <w:spacing w:after="160"/>
      </w:pPr>
      <w:r w:rsidRPr="00040E10">
        <w:t>Blokkeren van spraak en/of dataverkeer voor landen buiten de EU.</w:t>
      </w:r>
    </w:p>
    <w:p w14:paraId="33AA3495" w14:textId="77777777" w:rsidR="005909C4" w:rsidRPr="00040E10" w:rsidRDefault="005909C4" w:rsidP="005909C4">
      <w:pPr>
        <w:pStyle w:val="Lijstalinea"/>
        <w:numPr>
          <w:ilvl w:val="1"/>
          <w:numId w:val="41"/>
        </w:numPr>
        <w:tabs>
          <w:tab w:val="clear" w:pos="-1440"/>
          <w:tab w:val="clear" w:pos="-720"/>
          <w:tab w:val="clear" w:pos="0"/>
          <w:tab w:val="clear" w:pos="380"/>
        </w:tabs>
        <w:spacing w:after="160"/>
      </w:pPr>
      <w:r w:rsidRPr="00040E10">
        <w:t>Toevoegen van een (al dan niet tijdelijke) optie van een buitenlandbundel.</w:t>
      </w:r>
    </w:p>
    <w:p w14:paraId="23AFF6C5" w14:textId="77777777" w:rsidR="005909C4" w:rsidRPr="00040E10" w:rsidRDefault="005909C4" w:rsidP="005909C4">
      <w:pPr>
        <w:pStyle w:val="Lijstalinea"/>
        <w:numPr>
          <w:ilvl w:val="1"/>
          <w:numId w:val="41"/>
        </w:numPr>
        <w:tabs>
          <w:tab w:val="clear" w:pos="-1440"/>
          <w:tab w:val="clear" w:pos="-720"/>
          <w:tab w:val="clear" w:pos="0"/>
          <w:tab w:val="clear" w:pos="380"/>
        </w:tabs>
        <w:spacing w:after="160"/>
      </w:pPr>
      <w:r w:rsidRPr="00040E10">
        <w:t>Ondersteuning bij bieden van andere alternatieven (zoals verschaffen van een lokale sim voor het betreffende land).</w:t>
      </w:r>
    </w:p>
    <w:p w14:paraId="309AB7B6" w14:textId="77777777" w:rsidR="005909C4" w:rsidRPr="00525172" w:rsidRDefault="005909C4" w:rsidP="005909C4">
      <w:pPr>
        <w:pStyle w:val="Lijstalinea"/>
        <w:numPr>
          <w:ilvl w:val="0"/>
          <w:numId w:val="41"/>
        </w:numPr>
        <w:tabs>
          <w:tab w:val="clear" w:pos="-1440"/>
          <w:tab w:val="clear" w:pos="-720"/>
          <w:tab w:val="clear" w:pos="0"/>
          <w:tab w:val="clear" w:pos="380"/>
        </w:tabs>
        <w:spacing w:after="160"/>
      </w:pPr>
      <w:r w:rsidRPr="00040E10">
        <w:rPr>
          <w:i/>
          <w:iCs/>
        </w:rPr>
        <w:t>Ten behoeve van de calamiteitenorganisatie zijn ca. 25 piketdiensten actief. Deze maken per piketgroep gebruik van een centraal (06) nummer, welke op basis van piketdienst (aan/afmelden) gekoppeld wordt aan eindgebruikers (ook op 06).</w:t>
      </w:r>
      <w:r w:rsidRPr="00040E10">
        <w:t xml:space="preserve"> </w:t>
      </w:r>
      <w:r w:rsidRPr="00040E10">
        <w:rPr>
          <w:i/>
          <w:iCs/>
        </w:rPr>
        <w:t>De piketgroepen maken geen gebruik van Teams belgroepen.</w:t>
      </w:r>
      <w:r w:rsidRPr="00040E10">
        <w:t xml:space="preserve"> Welke mogelijkheden worden geboden om zeer laagdrempelig, bij voorkeur zonder mobiele app, gebruik te maken van aan- en afmelden voor de piketdienst via de smartphone. </w:t>
      </w:r>
    </w:p>
    <w:p w14:paraId="2F3C5F39" w14:textId="787CD979" w:rsidR="005909C4" w:rsidRPr="00525172" w:rsidRDefault="005909C4" w:rsidP="515B980E">
      <w:pPr>
        <w:pStyle w:val="Lijstalinea"/>
        <w:numPr>
          <w:ilvl w:val="1"/>
          <w:numId w:val="41"/>
        </w:numPr>
        <w:tabs>
          <w:tab w:val="clear" w:pos="0"/>
          <w:tab w:val="clear" w:pos="380"/>
        </w:tabs>
        <w:spacing w:after="160"/>
      </w:pPr>
      <w:r>
        <w:t>Belangrijk hierbij is minimaal 1 piketmedewerker verplicht in de piketgroep en de mogelijkheid voor onderling inzicht in deelname aan de piketgroep.</w:t>
      </w:r>
      <w:r>
        <w:br/>
      </w:r>
    </w:p>
    <w:p w14:paraId="7E6EB759" w14:textId="2D94B821" w:rsidR="005909C4" w:rsidRPr="00525172" w:rsidRDefault="00DC0379" w:rsidP="00DC0379">
      <w:pPr>
        <w:tabs>
          <w:tab w:val="clear" w:pos="-1440"/>
          <w:tab w:val="clear" w:pos="-720"/>
          <w:tab w:val="clear" w:pos="0"/>
          <w:tab w:val="clear" w:pos="380"/>
        </w:tabs>
      </w:pPr>
      <w:r>
        <w:br w:type="page"/>
      </w:r>
    </w:p>
    <w:p w14:paraId="3A1DD890" w14:textId="767947EA" w:rsidR="005909C4" w:rsidRPr="00040E10" w:rsidRDefault="005909C4" w:rsidP="4DD802A0">
      <w:pPr>
        <w:pStyle w:val="Kop3"/>
        <w:rPr>
          <w:b/>
          <w:bCs/>
        </w:rPr>
      </w:pPr>
      <w:bookmarkStart w:id="23" w:name="_Ref214544680"/>
      <w:bookmarkStart w:id="24" w:name="_Ref214544681"/>
      <w:bookmarkStart w:id="25" w:name="_Ref214544682"/>
      <w:bookmarkStart w:id="26" w:name="_Toc215232897"/>
      <w:r w:rsidRPr="4DD802A0">
        <w:rPr>
          <w:b/>
          <w:bCs/>
        </w:rPr>
        <w:lastRenderedPageBreak/>
        <w:t>Semafonie</w:t>
      </w:r>
      <w:bookmarkEnd w:id="23"/>
      <w:bookmarkEnd w:id="24"/>
      <w:bookmarkEnd w:id="25"/>
      <w:bookmarkEnd w:id="26"/>
    </w:p>
    <w:p w14:paraId="2609D166" w14:textId="77777777" w:rsidR="005909C4" w:rsidRPr="00040E10" w:rsidRDefault="005909C4" w:rsidP="005909C4">
      <w:pPr>
        <w:pStyle w:val="Geenafstand"/>
        <w:rPr>
          <w:rFonts w:ascii="Verdana" w:hAnsi="Verdana"/>
          <w:sz w:val="20"/>
          <w:szCs w:val="20"/>
        </w:rPr>
      </w:pPr>
    </w:p>
    <w:p w14:paraId="61B2FBA9"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Doelstelling:</w:t>
      </w:r>
    </w:p>
    <w:p w14:paraId="2A6D78C8" w14:textId="21522236" w:rsidR="005909C4" w:rsidRPr="00040E10" w:rsidRDefault="005909C4" w:rsidP="005909C4">
      <w:pPr>
        <w:pStyle w:val="Geenafstand"/>
        <w:rPr>
          <w:rFonts w:ascii="Verdana" w:hAnsi="Verdana"/>
          <w:sz w:val="20"/>
          <w:szCs w:val="20"/>
        </w:rPr>
      </w:pPr>
      <w:r w:rsidRPr="00040E10">
        <w:rPr>
          <w:rFonts w:ascii="Verdana" w:hAnsi="Verdana"/>
          <w:sz w:val="20"/>
          <w:szCs w:val="20"/>
        </w:rPr>
        <w:t xml:space="preserve">Semafoons zijn vervangen </w:t>
      </w:r>
      <w:r w:rsidR="00890FA6">
        <w:rPr>
          <w:rFonts w:ascii="Verdana" w:hAnsi="Verdana"/>
          <w:sz w:val="20"/>
          <w:szCs w:val="20"/>
        </w:rPr>
        <w:t>d</w:t>
      </w:r>
      <w:r w:rsidRPr="00040E10">
        <w:rPr>
          <w:rFonts w:ascii="Verdana" w:hAnsi="Verdana"/>
          <w:sz w:val="20"/>
          <w:szCs w:val="20"/>
        </w:rPr>
        <w:t>oor een passend alternatief.</w:t>
      </w:r>
    </w:p>
    <w:p w14:paraId="44BF6A32" w14:textId="77777777" w:rsidR="005909C4" w:rsidRPr="00040E10" w:rsidRDefault="005909C4" w:rsidP="005909C4">
      <w:pPr>
        <w:pStyle w:val="Geenafstand"/>
        <w:rPr>
          <w:rFonts w:ascii="Verdana" w:hAnsi="Verdana"/>
          <w:sz w:val="20"/>
          <w:szCs w:val="20"/>
        </w:rPr>
      </w:pPr>
    </w:p>
    <w:p w14:paraId="7E59DC53" w14:textId="77777777" w:rsidR="005909C4" w:rsidRPr="00040E10" w:rsidRDefault="005909C4" w:rsidP="005909C4">
      <w:pPr>
        <w:pStyle w:val="Geenafstand"/>
        <w:rPr>
          <w:rFonts w:ascii="Verdana" w:hAnsi="Verdana"/>
          <w:sz w:val="20"/>
          <w:szCs w:val="20"/>
          <w:u w:val="single"/>
        </w:rPr>
      </w:pPr>
      <w:r w:rsidRPr="00040E10">
        <w:rPr>
          <w:rFonts w:ascii="Verdana" w:hAnsi="Verdana"/>
          <w:sz w:val="20"/>
          <w:szCs w:val="20"/>
          <w:u w:val="single"/>
        </w:rPr>
        <w:t>Vraag:</w:t>
      </w:r>
    </w:p>
    <w:p w14:paraId="58664606" w14:textId="6A84FBDC" w:rsidR="005909C4" w:rsidRPr="00040E10" w:rsidRDefault="005909C4" w:rsidP="00BD2360">
      <w:pPr>
        <w:pStyle w:val="Geenafstand"/>
        <w:numPr>
          <w:ilvl w:val="0"/>
          <w:numId w:val="2"/>
        </w:numPr>
        <w:rPr>
          <w:rFonts w:ascii="Verdana" w:hAnsi="Verdana"/>
          <w:sz w:val="20"/>
          <w:szCs w:val="20"/>
        </w:rPr>
      </w:pPr>
      <w:r w:rsidRPr="7B7539AE">
        <w:rPr>
          <w:rFonts w:ascii="Verdana" w:hAnsi="Verdana"/>
          <w:i/>
          <w:iCs/>
          <w:sz w:val="20"/>
          <w:szCs w:val="20"/>
        </w:rPr>
        <w:t>Al vele jaren wordt gebruik gemaakt van semafonie als eenvoudig betrouwbaar platform voor korte berichtuitwisseling. Daarnaast is de bereikbaarheid gegarandeerd.</w:t>
      </w:r>
      <w:r w:rsidRPr="7B7539AE">
        <w:rPr>
          <w:rFonts w:ascii="Verdana" w:hAnsi="Verdana"/>
          <w:sz w:val="20"/>
          <w:szCs w:val="20"/>
        </w:rPr>
        <w:t xml:space="preserve"> Zijn er oplossingen voorhanden die </w:t>
      </w:r>
      <w:r w:rsidR="00890FA6" w:rsidRPr="7B7539AE">
        <w:rPr>
          <w:rFonts w:ascii="Verdana" w:hAnsi="Verdana"/>
          <w:sz w:val="20"/>
          <w:szCs w:val="20"/>
        </w:rPr>
        <w:t>vergelijkbare</w:t>
      </w:r>
      <w:r w:rsidRPr="7B7539AE">
        <w:rPr>
          <w:rFonts w:ascii="Verdana" w:hAnsi="Verdana"/>
          <w:sz w:val="20"/>
          <w:szCs w:val="20"/>
        </w:rPr>
        <w:t xml:space="preserve"> hoge betrouwbaarheid hebben voor wat betreft </w:t>
      </w:r>
      <w:proofErr w:type="gramStart"/>
      <w:r w:rsidRPr="7B7539AE">
        <w:rPr>
          <w:rFonts w:ascii="Verdana" w:hAnsi="Verdana"/>
          <w:sz w:val="20"/>
          <w:szCs w:val="20"/>
        </w:rPr>
        <w:t>beschikbaarheid /</w:t>
      </w:r>
      <w:proofErr w:type="gramEnd"/>
      <w:r w:rsidRPr="7B7539AE">
        <w:rPr>
          <w:rFonts w:ascii="Verdana" w:hAnsi="Verdana"/>
          <w:sz w:val="20"/>
          <w:szCs w:val="20"/>
        </w:rPr>
        <w:t xml:space="preserve"> bereikbaarheid (ook in gebieden met verminderde mobiele netwerkdekking)</w:t>
      </w:r>
      <w:r w:rsidR="28ADF850" w:rsidRPr="7B7539AE">
        <w:rPr>
          <w:rFonts w:ascii="Verdana" w:hAnsi="Verdana"/>
          <w:sz w:val="20"/>
          <w:szCs w:val="20"/>
        </w:rPr>
        <w:t>.</w:t>
      </w:r>
    </w:p>
    <w:p w14:paraId="4A1F59E8" w14:textId="651AB27D" w:rsidR="4DD802A0" w:rsidRDefault="4DD802A0" w:rsidP="4DD802A0">
      <w:pPr>
        <w:pStyle w:val="Geenafstand"/>
        <w:rPr>
          <w:rFonts w:ascii="Verdana" w:hAnsi="Verdana"/>
          <w:sz w:val="20"/>
          <w:szCs w:val="20"/>
        </w:rPr>
      </w:pPr>
    </w:p>
    <w:p w14:paraId="70548B4C" w14:textId="77777777" w:rsidR="005909C4" w:rsidRPr="00040E10" w:rsidRDefault="005909C4" w:rsidP="00B4102A">
      <w:pPr>
        <w:tabs>
          <w:tab w:val="clear" w:pos="380"/>
        </w:tabs>
      </w:pPr>
    </w:p>
    <w:p w14:paraId="7670E309" w14:textId="255EEE7E" w:rsidR="005909C4" w:rsidRPr="00040E10" w:rsidRDefault="005909C4" w:rsidP="4DD802A0">
      <w:pPr>
        <w:pStyle w:val="Kop3"/>
        <w:rPr>
          <w:b/>
          <w:bCs/>
        </w:rPr>
      </w:pPr>
      <w:bookmarkStart w:id="27" w:name="_Ref214544726"/>
      <w:bookmarkStart w:id="28" w:name="_Ref214544728"/>
      <w:bookmarkStart w:id="29" w:name="_Toc215232898"/>
      <w:r w:rsidRPr="4DD802A0">
        <w:rPr>
          <w:b/>
          <w:bCs/>
        </w:rPr>
        <w:t>Algemeen</w:t>
      </w:r>
      <w:bookmarkEnd w:id="27"/>
      <w:bookmarkEnd w:id="28"/>
      <w:bookmarkEnd w:id="29"/>
    </w:p>
    <w:p w14:paraId="63C2B6FF" w14:textId="27C6AF54" w:rsidR="005909C4" w:rsidRPr="00040E10" w:rsidRDefault="07F09260" w:rsidP="005909C4">
      <w:pPr>
        <w:pStyle w:val="Geenafstand"/>
        <w:numPr>
          <w:ilvl w:val="0"/>
          <w:numId w:val="42"/>
        </w:numPr>
        <w:rPr>
          <w:rFonts w:ascii="Verdana" w:hAnsi="Verdana"/>
          <w:sz w:val="20"/>
          <w:szCs w:val="20"/>
        </w:rPr>
      </w:pPr>
      <w:r w:rsidRPr="03B63DA1">
        <w:rPr>
          <w:rFonts w:ascii="Verdana" w:hAnsi="Verdana"/>
          <w:sz w:val="20"/>
          <w:szCs w:val="20"/>
        </w:rPr>
        <w:t>Kunt u gelet op de verschillende domeinen binnen de scope een voorstel voor indeling in percelen</w:t>
      </w:r>
      <w:r w:rsidR="4A1CDAB8" w:rsidRPr="03B63DA1">
        <w:rPr>
          <w:rFonts w:ascii="Verdana" w:hAnsi="Verdana"/>
          <w:sz w:val="20"/>
          <w:szCs w:val="20"/>
        </w:rPr>
        <w:t xml:space="preserve"> waarop apart ingeschreven kan worden bij de aanbesteding</w:t>
      </w:r>
      <w:r w:rsidRPr="03B63DA1">
        <w:rPr>
          <w:rFonts w:ascii="Verdana" w:hAnsi="Verdana"/>
          <w:sz w:val="20"/>
          <w:szCs w:val="20"/>
        </w:rPr>
        <w:t>?</w:t>
      </w:r>
    </w:p>
    <w:p w14:paraId="3FF32FAD" w14:textId="77777777" w:rsidR="005909C4" w:rsidRPr="00040E10" w:rsidRDefault="005909C4" w:rsidP="005909C4">
      <w:pPr>
        <w:pStyle w:val="Geenafstand"/>
        <w:numPr>
          <w:ilvl w:val="1"/>
          <w:numId w:val="42"/>
        </w:numPr>
        <w:rPr>
          <w:rFonts w:ascii="Verdana" w:hAnsi="Verdana"/>
          <w:sz w:val="20"/>
          <w:szCs w:val="20"/>
        </w:rPr>
      </w:pPr>
      <w:r w:rsidRPr="00040E10">
        <w:rPr>
          <w:rFonts w:ascii="Verdana" w:hAnsi="Verdana"/>
          <w:sz w:val="20"/>
          <w:szCs w:val="20"/>
        </w:rPr>
        <w:t>Welke verschuivingen ziet u (gelet op de huidige situatie) als logisch en waarom?</w:t>
      </w:r>
    </w:p>
    <w:p w14:paraId="6F78CDEC" w14:textId="3EF6D986" w:rsidR="005909C4" w:rsidRPr="00040E10" w:rsidRDefault="00A02195" w:rsidP="004A0E9B">
      <w:pPr>
        <w:pStyle w:val="Geenafstand"/>
        <w:numPr>
          <w:ilvl w:val="0"/>
          <w:numId w:val="42"/>
        </w:numPr>
        <w:rPr>
          <w:rFonts w:ascii="Verdana" w:hAnsi="Verdana"/>
          <w:sz w:val="20"/>
          <w:szCs w:val="20"/>
        </w:rPr>
      </w:pPr>
      <w:r>
        <w:rPr>
          <w:rFonts w:ascii="Verdana" w:hAnsi="Verdana"/>
          <w:sz w:val="20"/>
          <w:szCs w:val="20"/>
        </w:rPr>
        <w:t xml:space="preserve">Welke domeinen/percelen binnen de scope bent u voornemens te leveren? </w:t>
      </w:r>
    </w:p>
    <w:p w14:paraId="468CFDF8" w14:textId="77777777" w:rsidR="005909C4" w:rsidRPr="00040E10" w:rsidRDefault="005909C4" w:rsidP="005909C4">
      <w:pPr>
        <w:pStyle w:val="Geenafstand"/>
        <w:numPr>
          <w:ilvl w:val="0"/>
          <w:numId w:val="42"/>
        </w:numPr>
        <w:rPr>
          <w:rFonts w:ascii="Verdana" w:hAnsi="Verdana"/>
          <w:sz w:val="20"/>
          <w:szCs w:val="20"/>
        </w:rPr>
      </w:pPr>
      <w:r w:rsidRPr="00040E10">
        <w:rPr>
          <w:rFonts w:ascii="Verdana" w:hAnsi="Verdana"/>
          <w:sz w:val="20"/>
          <w:szCs w:val="20"/>
        </w:rPr>
        <w:t xml:space="preserve">Welke minimale contractlooptijd stelt u voor om gezamenlijk een degelijk partnership op te bouwen? </w:t>
      </w:r>
    </w:p>
    <w:p w14:paraId="0C83681E" w14:textId="6A77B525" w:rsidR="005909C4" w:rsidRDefault="005909C4" w:rsidP="7B7539AE">
      <w:pPr>
        <w:pStyle w:val="Geenafstand"/>
        <w:numPr>
          <w:ilvl w:val="0"/>
          <w:numId w:val="42"/>
        </w:numPr>
        <w:rPr>
          <w:rFonts w:ascii="Verdana" w:hAnsi="Verdana"/>
          <w:sz w:val="20"/>
          <w:szCs w:val="20"/>
        </w:rPr>
      </w:pPr>
      <w:r w:rsidRPr="7B7539AE">
        <w:rPr>
          <w:rFonts w:ascii="Verdana" w:hAnsi="Verdana"/>
          <w:sz w:val="20"/>
          <w:szCs w:val="20"/>
        </w:rPr>
        <w:t xml:space="preserve">Hoe zorgt u </w:t>
      </w:r>
      <w:r w:rsidR="00F97591" w:rsidRPr="7B7539AE">
        <w:rPr>
          <w:rFonts w:ascii="Verdana" w:hAnsi="Verdana"/>
          <w:sz w:val="20"/>
          <w:szCs w:val="20"/>
        </w:rPr>
        <w:t>ervoor dat</w:t>
      </w:r>
      <w:r w:rsidR="001B0C1D" w:rsidRPr="7B7539AE">
        <w:rPr>
          <w:rFonts w:ascii="Verdana" w:hAnsi="Verdana"/>
          <w:sz w:val="20"/>
          <w:szCs w:val="20"/>
        </w:rPr>
        <w:t xml:space="preserve"> de waterschappen </w:t>
      </w:r>
      <w:r w:rsidR="00FC6D69" w:rsidRPr="7B7539AE">
        <w:rPr>
          <w:rFonts w:ascii="Verdana" w:hAnsi="Verdana"/>
          <w:sz w:val="20"/>
          <w:szCs w:val="20"/>
        </w:rPr>
        <w:t>mogelijkheden van de nieuwste ontwikkelingen</w:t>
      </w:r>
      <w:r w:rsidR="00384413" w:rsidRPr="7B7539AE">
        <w:rPr>
          <w:rFonts w:ascii="Verdana" w:hAnsi="Verdana"/>
          <w:sz w:val="20"/>
          <w:szCs w:val="20"/>
        </w:rPr>
        <w:t xml:space="preserve"> </w:t>
      </w:r>
      <w:r w:rsidR="00F97591" w:rsidRPr="7B7539AE">
        <w:rPr>
          <w:rFonts w:ascii="Verdana" w:hAnsi="Verdana"/>
          <w:sz w:val="20"/>
          <w:szCs w:val="20"/>
        </w:rPr>
        <w:t xml:space="preserve">kunnen </w:t>
      </w:r>
      <w:r w:rsidR="00384413" w:rsidRPr="7B7539AE">
        <w:rPr>
          <w:rFonts w:ascii="Verdana" w:hAnsi="Verdana"/>
          <w:sz w:val="20"/>
          <w:szCs w:val="20"/>
        </w:rPr>
        <w:t>gebruiken</w:t>
      </w:r>
      <w:r w:rsidR="00886617" w:rsidRPr="7B7539AE">
        <w:rPr>
          <w:rFonts w:ascii="Verdana" w:hAnsi="Verdana"/>
          <w:sz w:val="20"/>
          <w:szCs w:val="20"/>
        </w:rPr>
        <w:t xml:space="preserve"> binnen de overeenkomst</w:t>
      </w:r>
      <w:r w:rsidR="00F33D85" w:rsidRPr="7B7539AE">
        <w:rPr>
          <w:rFonts w:ascii="Verdana" w:hAnsi="Verdana"/>
          <w:sz w:val="20"/>
          <w:szCs w:val="20"/>
        </w:rPr>
        <w:t xml:space="preserve"> (</w:t>
      </w:r>
      <w:r w:rsidR="002E3E28" w:rsidRPr="7B7539AE">
        <w:rPr>
          <w:rFonts w:ascii="Verdana" w:hAnsi="Verdana"/>
          <w:sz w:val="20"/>
          <w:szCs w:val="20"/>
        </w:rPr>
        <w:t xml:space="preserve">is er </w:t>
      </w:r>
      <w:r w:rsidRPr="7B7539AE">
        <w:rPr>
          <w:rFonts w:ascii="Verdana" w:hAnsi="Verdana"/>
          <w:sz w:val="20"/>
          <w:szCs w:val="20"/>
        </w:rPr>
        <w:t xml:space="preserve">bij een langere looptijd </w:t>
      </w:r>
      <w:r w:rsidR="0057289F" w:rsidRPr="7B7539AE">
        <w:rPr>
          <w:rFonts w:ascii="Verdana" w:hAnsi="Verdana"/>
          <w:sz w:val="20"/>
          <w:szCs w:val="20"/>
        </w:rPr>
        <w:t xml:space="preserve">ruimte </w:t>
      </w:r>
      <w:r w:rsidRPr="7B7539AE">
        <w:rPr>
          <w:rFonts w:ascii="Verdana" w:hAnsi="Verdana"/>
          <w:sz w:val="20"/>
          <w:szCs w:val="20"/>
        </w:rPr>
        <w:t>voor voldoende innovatie?</w:t>
      </w:r>
      <w:r w:rsidR="00F33D85" w:rsidRPr="7B7539AE">
        <w:rPr>
          <w:rFonts w:ascii="Verdana" w:hAnsi="Verdana"/>
          <w:sz w:val="20"/>
          <w:szCs w:val="20"/>
        </w:rPr>
        <w:t>)</w:t>
      </w:r>
    </w:p>
    <w:p w14:paraId="13E0AC14" w14:textId="77777777" w:rsidR="005909C4" w:rsidRPr="00040E10" w:rsidRDefault="005909C4" w:rsidP="005909C4">
      <w:pPr>
        <w:pStyle w:val="Geenafstand"/>
        <w:rPr>
          <w:rFonts w:ascii="Verdana" w:hAnsi="Verdana"/>
          <w:sz w:val="20"/>
          <w:szCs w:val="20"/>
        </w:rPr>
      </w:pPr>
    </w:p>
    <w:p w14:paraId="2D362C58" w14:textId="2D7BD7DF" w:rsidR="005909C4" w:rsidRPr="00040E10" w:rsidRDefault="6A25B66D" w:rsidP="00BD2360">
      <w:pPr>
        <w:pStyle w:val="Kop3"/>
        <w:suppressLineNumbers w:val="0"/>
        <w:spacing w:line="259" w:lineRule="auto"/>
        <w:rPr>
          <w:b/>
          <w:bCs/>
        </w:rPr>
      </w:pPr>
      <w:bookmarkStart w:id="30" w:name="_Ref215226314"/>
      <w:bookmarkStart w:id="31" w:name="_Toc215232899"/>
      <w:r w:rsidRPr="00BD2360">
        <w:rPr>
          <w:b/>
          <w:bCs/>
        </w:rPr>
        <w:t>Nader toelichtingsgesprek</w:t>
      </w:r>
      <w:bookmarkEnd w:id="30"/>
      <w:bookmarkEnd w:id="31"/>
    </w:p>
    <w:p w14:paraId="5180E5C9" w14:textId="6EF3D706" w:rsidR="7B7539AE" w:rsidRDefault="7B7539AE" w:rsidP="00BD2360"/>
    <w:p w14:paraId="3895100A" w14:textId="34B15AFA" w:rsidR="6A25B66D" w:rsidRDefault="579B41B6" w:rsidP="00BD2360">
      <w:pPr>
        <w:pStyle w:val="Lijstalinea"/>
        <w:numPr>
          <w:ilvl w:val="0"/>
          <w:numId w:val="1"/>
        </w:numPr>
      </w:pPr>
      <w:r>
        <w:t>Staat u open voor een nader toelichtingsgesprek?</w:t>
      </w:r>
      <w:r w:rsidR="1EAEF47D">
        <w:t xml:space="preserve"> Een gesprek zal in principe plaatsvinden op Opdrachtgeverslocatie te Leiden.</w:t>
      </w:r>
    </w:p>
    <w:p w14:paraId="0FB2B3D4" w14:textId="77777777" w:rsidR="000C4380" w:rsidRPr="00040E10" w:rsidRDefault="000C4380" w:rsidP="000C4380">
      <w:pPr>
        <w:tabs>
          <w:tab w:val="left" w:pos="567"/>
        </w:tabs>
      </w:pPr>
    </w:p>
    <w:p w14:paraId="514EF587" w14:textId="77777777" w:rsidR="005909C4" w:rsidRPr="00040E10" w:rsidRDefault="005909C4" w:rsidP="000C4380">
      <w:pPr>
        <w:tabs>
          <w:tab w:val="left" w:pos="567"/>
        </w:tabs>
      </w:pPr>
    </w:p>
    <w:p w14:paraId="4A9A6154" w14:textId="77777777" w:rsidR="005909C4" w:rsidRPr="00040E10" w:rsidRDefault="005909C4" w:rsidP="000C4380">
      <w:pPr>
        <w:tabs>
          <w:tab w:val="left" w:pos="567"/>
        </w:tabs>
      </w:pPr>
    </w:p>
    <w:p w14:paraId="34BDEC4F" w14:textId="77777777" w:rsidR="0086278B" w:rsidRPr="00040E10" w:rsidRDefault="00FC7A19" w:rsidP="00FC7A19">
      <w:pPr>
        <w:pStyle w:val="Kop7"/>
      </w:pPr>
      <w:bookmarkStart w:id="32" w:name="_Toc215232900"/>
      <w:r>
        <w:lastRenderedPageBreak/>
        <w:t>Antwoordformulier</w:t>
      </w:r>
      <w:bookmarkEnd w:id="32"/>
    </w:p>
    <w:p w14:paraId="67D2BDE1" w14:textId="6D9A5B94" w:rsidR="00C77E3B" w:rsidRDefault="00070CB2" w:rsidP="002D31C8">
      <w:r>
        <w:fldChar w:fldCharType="begin"/>
      </w:r>
      <w:r>
        <w:instrText xml:space="preserve"> REF _Ref214544558 \h </w:instrText>
      </w:r>
      <w:r>
        <w:fldChar w:fldCharType="separate"/>
      </w:r>
      <w:r w:rsidRPr="00040E10">
        <w:t>Vaste telefonie</w:t>
      </w:r>
      <w:r>
        <w:fldChar w:fldCharType="end"/>
      </w:r>
    </w:p>
    <w:p w14:paraId="137B9C4C" w14:textId="77777777" w:rsidR="00070CB2" w:rsidRDefault="00070CB2" w:rsidP="002D31C8"/>
    <w:tbl>
      <w:tblPr>
        <w:tblStyle w:val="Tabelraster"/>
        <w:tblW w:w="0" w:type="auto"/>
        <w:tblLook w:val="04A0" w:firstRow="1" w:lastRow="0" w:firstColumn="1" w:lastColumn="0" w:noHBand="0" w:noVBand="1"/>
      </w:tblPr>
      <w:tblGrid>
        <w:gridCol w:w="562"/>
        <w:gridCol w:w="8476"/>
      </w:tblGrid>
      <w:tr w:rsidR="00070CB2" w14:paraId="26467465" w14:textId="77777777" w:rsidTr="00070CB2">
        <w:tc>
          <w:tcPr>
            <w:tcW w:w="562" w:type="dxa"/>
          </w:tcPr>
          <w:p w14:paraId="18DF8968" w14:textId="77777777" w:rsidR="00070CB2" w:rsidRDefault="00070CB2" w:rsidP="002D31C8">
            <w:r>
              <w:t>A:</w:t>
            </w:r>
          </w:p>
          <w:p w14:paraId="4DAB34B8" w14:textId="13E1C8D3" w:rsidR="00070CB2" w:rsidRDefault="00070CB2" w:rsidP="002D31C8"/>
        </w:tc>
        <w:tc>
          <w:tcPr>
            <w:tcW w:w="8476" w:type="dxa"/>
          </w:tcPr>
          <w:p w14:paraId="3C1254A8" w14:textId="77777777" w:rsidR="00070CB2" w:rsidRDefault="00070CB2" w:rsidP="002D31C8"/>
        </w:tc>
      </w:tr>
      <w:tr w:rsidR="00070CB2" w14:paraId="3E6B2D33" w14:textId="77777777" w:rsidTr="00070CB2">
        <w:tc>
          <w:tcPr>
            <w:tcW w:w="562" w:type="dxa"/>
          </w:tcPr>
          <w:p w14:paraId="44CE8028" w14:textId="361B865C" w:rsidR="00070CB2" w:rsidRDefault="00070CB2" w:rsidP="002D31C8">
            <w:r>
              <w:t>B:</w:t>
            </w:r>
          </w:p>
          <w:p w14:paraId="77EC057A" w14:textId="73C0C186" w:rsidR="00070CB2" w:rsidRDefault="00070CB2" w:rsidP="002D31C8"/>
        </w:tc>
        <w:tc>
          <w:tcPr>
            <w:tcW w:w="8476" w:type="dxa"/>
          </w:tcPr>
          <w:p w14:paraId="349B21C4" w14:textId="77777777" w:rsidR="00070CB2" w:rsidRDefault="00070CB2" w:rsidP="002D31C8"/>
        </w:tc>
      </w:tr>
      <w:tr w:rsidR="00070CB2" w14:paraId="5A61E9E3" w14:textId="77777777" w:rsidTr="00070CB2">
        <w:tc>
          <w:tcPr>
            <w:tcW w:w="562" w:type="dxa"/>
          </w:tcPr>
          <w:p w14:paraId="3A4987CB" w14:textId="77777777" w:rsidR="00070CB2" w:rsidRDefault="00070CB2" w:rsidP="002D31C8">
            <w:r>
              <w:t>C:</w:t>
            </w:r>
          </w:p>
          <w:p w14:paraId="30B1E4EE" w14:textId="0F081C8A" w:rsidR="00070CB2" w:rsidRDefault="00070CB2" w:rsidP="002D31C8"/>
        </w:tc>
        <w:tc>
          <w:tcPr>
            <w:tcW w:w="8476" w:type="dxa"/>
          </w:tcPr>
          <w:p w14:paraId="33A84B6A" w14:textId="77777777" w:rsidR="00070CB2" w:rsidRDefault="00070CB2" w:rsidP="002D31C8"/>
        </w:tc>
      </w:tr>
    </w:tbl>
    <w:p w14:paraId="468E21A0" w14:textId="77777777" w:rsidR="00070CB2" w:rsidRDefault="00070CB2" w:rsidP="002D31C8"/>
    <w:p w14:paraId="61580B38" w14:textId="30CEC006" w:rsidR="00070CB2" w:rsidRDefault="00070CB2" w:rsidP="002D31C8">
      <w:r>
        <w:fldChar w:fldCharType="begin"/>
      </w:r>
      <w:r>
        <w:instrText xml:space="preserve"> REF _Ref214544657 \h </w:instrText>
      </w:r>
      <w:r>
        <w:fldChar w:fldCharType="separate"/>
      </w:r>
      <w:r w:rsidRPr="00040E10">
        <w:t>Mobiele telefonie</w:t>
      </w:r>
      <w:r>
        <w:fldChar w:fldCharType="end"/>
      </w:r>
    </w:p>
    <w:p w14:paraId="3005ACF7" w14:textId="77777777" w:rsidR="00070CB2" w:rsidRDefault="00070CB2" w:rsidP="002D31C8"/>
    <w:tbl>
      <w:tblPr>
        <w:tblStyle w:val="Tabelraster"/>
        <w:tblW w:w="0" w:type="auto"/>
        <w:tblLook w:val="04A0" w:firstRow="1" w:lastRow="0" w:firstColumn="1" w:lastColumn="0" w:noHBand="0" w:noVBand="1"/>
      </w:tblPr>
      <w:tblGrid>
        <w:gridCol w:w="562"/>
        <w:gridCol w:w="8476"/>
      </w:tblGrid>
      <w:tr w:rsidR="00070CB2" w14:paraId="588B0653" w14:textId="77777777">
        <w:tc>
          <w:tcPr>
            <w:tcW w:w="562" w:type="dxa"/>
          </w:tcPr>
          <w:p w14:paraId="3048F001" w14:textId="77777777" w:rsidR="00070CB2" w:rsidRDefault="00070CB2">
            <w:r>
              <w:t>A:</w:t>
            </w:r>
          </w:p>
          <w:p w14:paraId="3D8D168A" w14:textId="77777777" w:rsidR="00070CB2" w:rsidRDefault="00070CB2"/>
        </w:tc>
        <w:tc>
          <w:tcPr>
            <w:tcW w:w="8476" w:type="dxa"/>
          </w:tcPr>
          <w:p w14:paraId="68A68D63" w14:textId="77777777" w:rsidR="00070CB2" w:rsidRDefault="00070CB2"/>
        </w:tc>
      </w:tr>
      <w:tr w:rsidR="00070CB2" w14:paraId="3780E138" w14:textId="77777777">
        <w:tc>
          <w:tcPr>
            <w:tcW w:w="562" w:type="dxa"/>
          </w:tcPr>
          <w:p w14:paraId="687E858D" w14:textId="77777777" w:rsidR="00070CB2" w:rsidRDefault="00070CB2">
            <w:r>
              <w:t>B:</w:t>
            </w:r>
          </w:p>
          <w:p w14:paraId="51B2B843" w14:textId="77777777" w:rsidR="00070CB2" w:rsidRDefault="00070CB2"/>
        </w:tc>
        <w:tc>
          <w:tcPr>
            <w:tcW w:w="8476" w:type="dxa"/>
          </w:tcPr>
          <w:p w14:paraId="5053BCDA" w14:textId="77777777" w:rsidR="00070CB2" w:rsidRDefault="00070CB2"/>
        </w:tc>
      </w:tr>
      <w:tr w:rsidR="00070CB2" w14:paraId="606DE37C" w14:textId="77777777">
        <w:tc>
          <w:tcPr>
            <w:tcW w:w="562" w:type="dxa"/>
          </w:tcPr>
          <w:p w14:paraId="664CFC01" w14:textId="77777777" w:rsidR="00070CB2" w:rsidRDefault="00070CB2">
            <w:r>
              <w:t>C:</w:t>
            </w:r>
          </w:p>
          <w:p w14:paraId="59EF4DBF" w14:textId="77777777" w:rsidR="00070CB2" w:rsidRDefault="00070CB2"/>
        </w:tc>
        <w:tc>
          <w:tcPr>
            <w:tcW w:w="8476" w:type="dxa"/>
          </w:tcPr>
          <w:p w14:paraId="4C868A21" w14:textId="77777777" w:rsidR="00070CB2" w:rsidRDefault="00070CB2"/>
        </w:tc>
      </w:tr>
      <w:tr w:rsidR="00070CB2" w14:paraId="70EEBE62" w14:textId="77777777">
        <w:tc>
          <w:tcPr>
            <w:tcW w:w="562" w:type="dxa"/>
          </w:tcPr>
          <w:p w14:paraId="6C0D6E7B" w14:textId="1AC53566" w:rsidR="00070CB2" w:rsidRDefault="00070CB2">
            <w:r>
              <w:t>D:</w:t>
            </w:r>
          </w:p>
        </w:tc>
        <w:tc>
          <w:tcPr>
            <w:tcW w:w="8476" w:type="dxa"/>
          </w:tcPr>
          <w:p w14:paraId="2E118C05" w14:textId="77777777" w:rsidR="00070CB2" w:rsidRDefault="00070CB2"/>
          <w:p w14:paraId="5A545932" w14:textId="77777777" w:rsidR="00B73136" w:rsidRDefault="00B73136"/>
        </w:tc>
      </w:tr>
      <w:tr w:rsidR="00070CB2" w14:paraId="2C521DA2" w14:textId="77777777">
        <w:tc>
          <w:tcPr>
            <w:tcW w:w="562" w:type="dxa"/>
          </w:tcPr>
          <w:p w14:paraId="2300D368" w14:textId="47FE0A4A" w:rsidR="00070CB2" w:rsidRDefault="00070CB2">
            <w:r>
              <w:t>E:</w:t>
            </w:r>
          </w:p>
        </w:tc>
        <w:tc>
          <w:tcPr>
            <w:tcW w:w="8476" w:type="dxa"/>
          </w:tcPr>
          <w:p w14:paraId="133A16B1" w14:textId="77777777" w:rsidR="00070CB2" w:rsidRDefault="00070CB2"/>
          <w:p w14:paraId="71BAF4E6" w14:textId="77777777" w:rsidR="00B73136" w:rsidRDefault="00B73136"/>
        </w:tc>
      </w:tr>
      <w:tr w:rsidR="00070CB2" w14:paraId="639AA844" w14:textId="77777777">
        <w:tc>
          <w:tcPr>
            <w:tcW w:w="562" w:type="dxa"/>
          </w:tcPr>
          <w:p w14:paraId="24D12B76" w14:textId="08334D53" w:rsidR="00070CB2" w:rsidRDefault="00070CB2">
            <w:r>
              <w:t>F:</w:t>
            </w:r>
          </w:p>
        </w:tc>
        <w:tc>
          <w:tcPr>
            <w:tcW w:w="8476" w:type="dxa"/>
          </w:tcPr>
          <w:p w14:paraId="51BB5FD8" w14:textId="77777777" w:rsidR="00070CB2" w:rsidRDefault="00070CB2"/>
          <w:p w14:paraId="077D0E4F" w14:textId="77777777" w:rsidR="00B73136" w:rsidRDefault="00B73136"/>
        </w:tc>
      </w:tr>
      <w:tr w:rsidR="007C0056" w14:paraId="62627C6C" w14:textId="77777777">
        <w:tc>
          <w:tcPr>
            <w:tcW w:w="562" w:type="dxa"/>
          </w:tcPr>
          <w:p w14:paraId="6705B05F" w14:textId="32F6ECB4" w:rsidR="007C0056" w:rsidRDefault="006F08DD">
            <w:r>
              <w:t>G:</w:t>
            </w:r>
          </w:p>
        </w:tc>
        <w:tc>
          <w:tcPr>
            <w:tcW w:w="8476" w:type="dxa"/>
          </w:tcPr>
          <w:p w14:paraId="232749BD" w14:textId="77777777" w:rsidR="007C0056" w:rsidRDefault="007C0056"/>
          <w:p w14:paraId="604C18DB" w14:textId="77777777" w:rsidR="00B73136" w:rsidRDefault="00B73136"/>
        </w:tc>
      </w:tr>
    </w:tbl>
    <w:p w14:paraId="170E9ACC" w14:textId="77777777" w:rsidR="00070CB2" w:rsidRDefault="00070CB2" w:rsidP="00070CB2"/>
    <w:p w14:paraId="57F0B76A" w14:textId="06746990" w:rsidR="00070CB2" w:rsidRDefault="00070CB2" w:rsidP="00070CB2">
      <w:r>
        <w:fldChar w:fldCharType="begin"/>
      </w:r>
      <w:r>
        <w:instrText xml:space="preserve"> REF _Ref214544680 \h </w:instrText>
      </w:r>
      <w:r>
        <w:fldChar w:fldCharType="separate"/>
      </w:r>
      <w:r w:rsidRPr="00040E10">
        <w:t>Semafonie</w:t>
      </w:r>
      <w:r>
        <w:fldChar w:fldCharType="end"/>
      </w:r>
    </w:p>
    <w:p w14:paraId="66F79459" w14:textId="77777777" w:rsidR="00070CB2" w:rsidRDefault="00070CB2" w:rsidP="00070CB2"/>
    <w:tbl>
      <w:tblPr>
        <w:tblStyle w:val="Tabelraster"/>
        <w:tblW w:w="0" w:type="auto"/>
        <w:tblLook w:val="04A0" w:firstRow="1" w:lastRow="0" w:firstColumn="1" w:lastColumn="0" w:noHBand="0" w:noVBand="1"/>
      </w:tblPr>
      <w:tblGrid>
        <w:gridCol w:w="562"/>
        <w:gridCol w:w="8476"/>
      </w:tblGrid>
      <w:tr w:rsidR="00070CB2" w14:paraId="467D668E" w14:textId="77777777" w:rsidTr="7B7539AE">
        <w:tc>
          <w:tcPr>
            <w:tcW w:w="562" w:type="dxa"/>
          </w:tcPr>
          <w:p w14:paraId="1596466E" w14:textId="0A2F344E" w:rsidR="00070CB2" w:rsidRDefault="4B9AC4A3">
            <w:r>
              <w:t>A:</w:t>
            </w:r>
          </w:p>
          <w:p w14:paraId="4118AEBF" w14:textId="77777777" w:rsidR="00070CB2" w:rsidRDefault="00070CB2"/>
        </w:tc>
        <w:tc>
          <w:tcPr>
            <w:tcW w:w="8476" w:type="dxa"/>
          </w:tcPr>
          <w:p w14:paraId="6AF4A57C" w14:textId="77777777" w:rsidR="00070CB2" w:rsidRDefault="00070CB2"/>
        </w:tc>
      </w:tr>
    </w:tbl>
    <w:p w14:paraId="63BA0984" w14:textId="77777777" w:rsidR="00070CB2" w:rsidRDefault="00070CB2" w:rsidP="00070CB2"/>
    <w:p w14:paraId="678E3DB7" w14:textId="5EAEC174" w:rsidR="00070CB2" w:rsidRDefault="00070CB2" w:rsidP="00070CB2">
      <w:r>
        <w:fldChar w:fldCharType="begin"/>
      </w:r>
      <w:r>
        <w:instrText xml:space="preserve"> REF _Ref214544726 \h </w:instrText>
      </w:r>
      <w:r>
        <w:fldChar w:fldCharType="separate"/>
      </w:r>
      <w:r w:rsidRPr="00040E10">
        <w:t>Algemeen</w:t>
      </w:r>
      <w:r>
        <w:fldChar w:fldCharType="end"/>
      </w:r>
    </w:p>
    <w:p w14:paraId="4D042275" w14:textId="77777777" w:rsidR="00070CB2" w:rsidRDefault="00070CB2" w:rsidP="00070CB2"/>
    <w:tbl>
      <w:tblPr>
        <w:tblStyle w:val="Tabelraster"/>
        <w:tblW w:w="0" w:type="auto"/>
        <w:tblLook w:val="04A0" w:firstRow="1" w:lastRow="0" w:firstColumn="1" w:lastColumn="0" w:noHBand="0" w:noVBand="1"/>
      </w:tblPr>
      <w:tblGrid>
        <w:gridCol w:w="562"/>
        <w:gridCol w:w="8476"/>
      </w:tblGrid>
      <w:tr w:rsidR="00070CB2" w14:paraId="6498F765" w14:textId="77777777" w:rsidTr="7B7539AE">
        <w:tc>
          <w:tcPr>
            <w:tcW w:w="562" w:type="dxa"/>
          </w:tcPr>
          <w:p w14:paraId="1A902E03" w14:textId="73484AC2" w:rsidR="00070CB2" w:rsidRDefault="00070CB2">
            <w:r>
              <w:t>A:</w:t>
            </w:r>
          </w:p>
          <w:p w14:paraId="2841E662" w14:textId="77777777" w:rsidR="00070CB2" w:rsidRDefault="00070CB2"/>
        </w:tc>
        <w:tc>
          <w:tcPr>
            <w:tcW w:w="8476" w:type="dxa"/>
          </w:tcPr>
          <w:p w14:paraId="03300769" w14:textId="77777777" w:rsidR="00070CB2" w:rsidRDefault="00070CB2"/>
        </w:tc>
      </w:tr>
      <w:tr w:rsidR="00070CB2" w14:paraId="7965B18F" w14:textId="77777777" w:rsidTr="7B7539AE">
        <w:tc>
          <w:tcPr>
            <w:tcW w:w="562" w:type="dxa"/>
          </w:tcPr>
          <w:p w14:paraId="4BA45849" w14:textId="4FC7913C" w:rsidR="00070CB2" w:rsidRDefault="00070CB2">
            <w:r>
              <w:t>B:</w:t>
            </w:r>
          </w:p>
          <w:p w14:paraId="7ADBB312" w14:textId="77777777" w:rsidR="00070CB2" w:rsidRDefault="00070CB2"/>
        </w:tc>
        <w:tc>
          <w:tcPr>
            <w:tcW w:w="8476" w:type="dxa"/>
          </w:tcPr>
          <w:p w14:paraId="5971AF7A" w14:textId="77777777" w:rsidR="00070CB2" w:rsidRDefault="00070CB2"/>
        </w:tc>
      </w:tr>
      <w:tr w:rsidR="7B7539AE" w14:paraId="31863A2C" w14:textId="77777777" w:rsidTr="7B7539AE">
        <w:trPr>
          <w:trHeight w:val="300"/>
        </w:trPr>
        <w:tc>
          <w:tcPr>
            <w:tcW w:w="562" w:type="dxa"/>
          </w:tcPr>
          <w:p w14:paraId="140F88CB" w14:textId="7926EA7D" w:rsidR="3B00DFB5" w:rsidRDefault="3B00DFB5" w:rsidP="7B7539AE">
            <w:r>
              <w:t>C:</w:t>
            </w:r>
          </w:p>
        </w:tc>
        <w:tc>
          <w:tcPr>
            <w:tcW w:w="8476" w:type="dxa"/>
          </w:tcPr>
          <w:p w14:paraId="5673D1FB" w14:textId="77777777" w:rsidR="7B7539AE" w:rsidRDefault="7B7539AE" w:rsidP="7B7539AE"/>
          <w:p w14:paraId="3C34F90E" w14:textId="40CE1FF2" w:rsidR="00B73136" w:rsidRDefault="00B73136" w:rsidP="7B7539AE"/>
        </w:tc>
      </w:tr>
      <w:tr w:rsidR="7B7539AE" w14:paraId="40D72386" w14:textId="77777777" w:rsidTr="7B7539AE">
        <w:trPr>
          <w:trHeight w:val="300"/>
        </w:trPr>
        <w:tc>
          <w:tcPr>
            <w:tcW w:w="562" w:type="dxa"/>
          </w:tcPr>
          <w:p w14:paraId="1C5C4ABF" w14:textId="7C6555DF" w:rsidR="3B00DFB5" w:rsidRDefault="3B00DFB5" w:rsidP="7B7539AE">
            <w:r>
              <w:t>D:</w:t>
            </w:r>
          </w:p>
        </w:tc>
        <w:tc>
          <w:tcPr>
            <w:tcW w:w="8476" w:type="dxa"/>
          </w:tcPr>
          <w:p w14:paraId="3BA076B2" w14:textId="77777777" w:rsidR="7B7539AE" w:rsidRDefault="7B7539AE" w:rsidP="7B7539AE"/>
          <w:p w14:paraId="2E5B86D6" w14:textId="67E34020" w:rsidR="00B73136" w:rsidRDefault="00B73136" w:rsidP="7B7539AE"/>
        </w:tc>
      </w:tr>
    </w:tbl>
    <w:p w14:paraId="5CF6B765" w14:textId="77777777" w:rsidR="00070CB2" w:rsidRPr="00040E10" w:rsidRDefault="00070CB2" w:rsidP="00070CB2"/>
    <w:p w14:paraId="1C933E50" w14:textId="7921B323" w:rsidR="0528D050" w:rsidRDefault="00A16127">
      <w:r>
        <w:fldChar w:fldCharType="begin"/>
      </w:r>
      <w:r>
        <w:instrText xml:space="preserve"> REF _Ref215226314 \h </w:instrText>
      </w:r>
      <w:r>
        <w:fldChar w:fldCharType="separate"/>
      </w:r>
      <w:r w:rsidRPr="00BD2360">
        <w:rPr>
          <w:b/>
          <w:bCs/>
          <w:spacing w:val="-2"/>
          <w:kern w:val="28"/>
        </w:rPr>
        <w:t>Nader toelichtingsgesprek</w:t>
      </w:r>
      <w:r>
        <w:fldChar w:fldCharType="end"/>
      </w:r>
    </w:p>
    <w:p w14:paraId="4101E206" w14:textId="5CC628FA" w:rsidR="7B7539AE" w:rsidRDefault="7B7539AE"/>
    <w:tbl>
      <w:tblPr>
        <w:tblStyle w:val="Tabelraster"/>
        <w:tblW w:w="0" w:type="auto"/>
        <w:tblLook w:val="04A0" w:firstRow="1" w:lastRow="0" w:firstColumn="1" w:lastColumn="0" w:noHBand="0" w:noVBand="1"/>
      </w:tblPr>
      <w:tblGrid>
        <w:gridCol w:w="562"/>
        <w:gridCol w:w="8476"/>
      </w:tblGrid>
      <w:tr w:rsidR="7B7539AE" w14:paraId="63363EC2" w14:textId="77777777" w:rsidTr="7B7539AE">
        <w:trPr>
          <w:trHeight w:val="300"/>
        </w:trPr>
        <w:tc>
          <w:tcPr>
            <w:tcW w:w="562" w:type="dxa"/>
          </w:tcPr>
          <w:p w14:paraId="6E8ABAFA" w14:textId="0A2F344E" w:rsidR="7B7539AE" w:rsidRDefault="7B7539AE">
            <w:r>
              <w:t>A:</w:t>
            </w:r>
          </w:p>
          <w:p w14:paraId="3374A580" w14:textId="77777777" w:rsidR="7B7539AE" w:rsidRDefault="7B7539AE"/>
        </w:tc>
        <w:tc>
          <w:tcPr>
            <w:tcW w:w="8476" w:type="dxa"/>
          </w:tcPr>
          <w:p w14:paraId="62CF5DE0" w14:textId="77777777" w:rsidR="7B7539AE" w:rsidRDefault="7B7539AE"/>
          <w:p w14:paraId="0C100148" w14:textId="77777777" w:rsidR="00B73136" w:rsidRDefault="00B73136"/>
        </w:tc>
      </w:tr>
    </w:tbl>
    <w:p w14:paraId="2BA5FD4D" w14:textId="775B9C6C" w:rsidR="7B7539AE" w:rsidRDefault="7B7539AE" w:rsidP="00B73136"/>
    <w:sectPr w:rsidR="7B7539AE" w:rsidSect="00F26EEE">
      <w:headerReference w:type="even" r:id="rId13"/>
      <w:footerReference w:type="even" r:id="rId14"/>
      <w:footerReference w:type="default" r:id="rId15"/>
      <w:footerReference w:type="first" r:id="rId16"/>
      <w:pgSz w:w="11906" w:h="16838" w:code="9"/>
      <w:pgMar w:top="1418" w:right="1418" w:bottom="1418" w:left="1440" w:header="709" w:footer="1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4299" w14:textId="77777777" w:rsidR="00EB4AD6" w:rsidRDefault="00EB4AD6">
      <w:r>
        <w:separator/>
      </w:r>
    </w:p>
  </w:endnote>
  <w:endnote w:type="continuationSeparator" w:id="0">
    <w:p w14:paraId="4241C3D7" w14:textId="77777777" w:rsidR="00EB4AD6" w:rsidRDefault="00EB4AD6">
      <w:r>
        <w:continuationSeparator/>
      </w:r>
    </w:p>
  </w:endnote>
  <w:endnote w:type="continuationNotice" w:id="1">
    <w:p w14:paraId="39480DC1" w14:textId="77777777" w:rsidR="00EB4AD6" w:rsidRDefault="00EB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B478" w14:textId="77777777" w:rsidR="003430A7" w:rsidRDefault="003430A7" w:rsidP="003A5759">
    <w:pPr>
      <w:pStyle w:val="Voettekst"/>
    </w:pPr>
    <w:r>
      <w:t>_______________________________________________________________________</w:t>
    </w:r>
  </w:p>
  <w:p w14:paraId="03F538FD" w14:textId="77777777" w:rsidR="003430A7" w:rsidRDefault="00EE5629" w:rsidP="003A5759">
    <w:pPr>
      <w:pStyle w:val="Voettekst"/>
    </w:pPr>
    <w:r>
      <w:t xml:space="preserve">Pagina </w:t>
    </w:r>
    <w:r>
      <w:rPr>
        <w:b/>
        <w:color w:val="2B579A"/>
        <w:shd w:val="clear" w:color="auto" w:fill="E6E6E6"/>
      </w:rPr>
      <w:fldChar w:fldCharType="begin"/>
    </w:r>
    <w:r>
      <w:rPr>
        <w:b/>
      </w:rPr>
      <w:instrText>PAGE  \* Arabic  \* MERGEFORMAT</w:instrText>
    </w:r>
    <w:r>
      <w:rPr>
        <w:b/>
        <w:color w:val="2B579A"/>
        <w:shd w:val="clear" w:color="auto" w:fill="E6E6E6"/>
      </w:rPr>
      <w:fldChar w:fldCharType="separate"/>
    </w:r>
    <w:r w:rsidR="00F26EEE">
      <w:rPr>
        <w:b/>
        <w:noProof/>
      </w:rPr>
      <w:t>10</w:t>
    </w:r>
    <w:r>
      <w:rPr>
        <w:b/>
        <w:color w:val="2B579A"/>
        <w:shd w:val="clear" w:color="auto" w:fill="E6E6E6"/>
      </w:rPr>
      <w:fldChar w:fldCharType="end"/>
    </w:r>
    <w:r>
      <w:t xml:space="preserve"> van </w:t>
    </w:r>
    <w:r>
      <w:rPr>
        <w:b/>
        <w:color w:val="2B579A"/>
        <w:shd w:val="clear" w:color="auto" w:fill="E6E6E6"/>
      </w:rPr>
      <w:fldChar w:fldCharType="begin"/>
    </w:r>
    <w:r>
      <w:rPr>
        <w:b/>
      </w:rPr>
      <w:instrText>NUMPAGES  \* Arabic  \* MERGEFORMAT</w:instrText>
    </w:r>
    <w:r>
      <w:rPr>
        <w:b/>
        <w:color w:val="2B579A"/>
        <w:shd w:val="clear" w:color="auto" w:fill="E6E6E6"/>
      </w:rPr>
      <w:fldChar w:fldCharType="separate"/>
    </w:r>
    <w:r w:rsidR="00F26EEE">
      <w:rPr>
        <w:b/>
        <w:noProof/>
      </w:rPr>
      <w:t>11</w:t>
    </w:r>
    <w:r>
      <w:rPr>
        <w:b/>
        <w:color w:val="2B579A"/>
        <w:shd w:val="clear" w:color="auto" w:fill="E6E6E6"/>
      </w:rPr>
      <w:fldChar w:fldCharType="end"/>
    </w:r>
    <w:r w:rsidR="003430A7">
      <w:tab/>
    </w:r>
    <w:r w:rsidR="003430A7">
      <w:tab/>
      <w:t>Hoogheemraadschap van Rijnland</w:t>
    </w:r>
  </w:p>
  <w:p w14:paraId="7197E9C5" w14:textId="77777777" w:rsidR="003430A7" w:rsidRDefault="00150423" w:rsidP="00150423">
    <w:pPr>
      <w:pStyle w:val="Voettekst"/>
      <w:jc w:val="right"/>
    </w:pPr>
    <w:r>
      <w:rPr>
        <w:color w:val="2B579A"/>
        <w:shd w:val="clear" w:color="auto" w:fill="E6E6E6"/>
      </w:rPr>
      <w:fldChar w:fldCharType="begin" w:fldLock="1"/>
    </w:r>
    <w:r w:rsidRPr="00150423">
      <w:instrText xml:space="preserve"> mitRef REFNUMBER \* MERGEFORMAT </w:instrText>
    </w:r>
    <w:r>
      <w:rPr>
        <w:color w:val="2B579A"/>
        <w:shd w:val="clear" w:color="auto" w:fill="E6E6E6"/>
      </w:rPr>
      <w:fldChar w:fldCharType="separate"/>
    </w:r>
    <w:r w:rsidRPr="00150423">
      <w:rPr>
        <w:bCs/>
        <w:noProof/>
      </w:rPr>
      <w:t>REFNUMBER</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31A0" w14:textId="77777777" w:rsidR="003430A7" w:rsidRDefault="003430A7" w:rsidP="003A5759">
    <w:pPr>
      <w:pStyle w:val="VoettekstEerste"/>
      <w:ind w:left="0"/>
    </w:pPr>
    <w:r>
      <w:t>____________________________________________________________________________________________________________________</w:t>
    </w:r>
  </w:p>
  <w:p w14:paraId="2B41AF0D" w14:textId="77777777" w:rsidR="003430A7" w:rsidRDefault="00FC667B" w:rsidP="003A5759">
    <w:pPr>
      <w:pStyle w:val="Voettekst"/>
    </w:pPr>
    <w:r>
      <w:t>Cluster Bedrijfsvoering</w:t>
    </w:r>
    <w:r w:rsidR="003430A7">
      <w:tab/>
    </w:r>
    <w:r w:rsidR="003430A7">
      <w:tab/>
    </w:r>
    <w:r w:rsidR="00EE5629">
      <w:t xml:space="preserve">Pagina </w:t>
    </w:r>
    <w:r w:rsidR="00EE5629">
      <w:rPr>
        <w:b/>
        <w:color w:val="2B579A"/>
        <w:shd w:val="clear" w:color="auto" w:fill="E6E6E6"/>
      </w:rPr>
      <w:fldChar w:fldCharType="begin"/>
    </w:r>
    <w:r w:rsidR="00EE5629">
      <w:rPr>
        <w:b/>
      </w:rPr>
      <w:instrText>PAGE  \* Arabic  \* MERGEFORMAT</w:instrText>
    </w:r>
    <w:r w:rsidR="00EE5629">
      <w:rPr>
        <w:b/>
        <w:color w:val="2B579A"/>
        <w:shd w:val="clear" w:color="auto" w:fill="E6E6E6"/>
      </w:rPr>
      <w:fldChar w:fldCharType="separate"/>
    </w:r>
    <w:r w:rsidR="0018640E">
      <w:rPr>
        <w:b/>
        <w:noProof/>
      </w:rPr>
      <w:t>4</w:t>
    </w:r>
    <w:r w:rsidR="00EE5629">
      <w:rPr>
        <w:b/>
        <w:color w:val="2B579A"/>
        <w:shd w:val="clear" w:color="auto" w:fill="E6E6E6"/>
      </w:rPr>
      <w:fldChar w:fldCharType="end"/>
    </w:r>
    <w:r w:rsidR="00EE5629">
      <w:t xml:space="preserve"> van </w:t>
    </w:r>
    <w:r w:rsidR="00EE5629">
      <w:rPr>
        <w:b/>
        <w:color w:val="2B579A"/>
        <w:shd w:val="clear" w:color="auto" w:fill="E6E6E6"/>
      </w:rPr>
      <w:fldChar w:fldCharType="begin"/>
    </w:r>
    <w:r w:rsidR="00EE5629">
      <w:rPr>
        <w:b/>
      </w:rPr>
      <w:instrText>NUMPAGES  \* Arabic  \* MERGEFORMAT</w:instrText>
    </w:r>
    <w:r w:rsidR="00EE5629">
      <w:rPr>
        <w:b/>
        <w:color w:val="2B579A"/>
        <w:shd w:val="clear" w:color="auto" w:fill="E6E6E6"/>
      </w:rPr>
      <w:fldChar w:fldCharType="separate"/>
    </w:r>
    <w:r w:rsidR="0018640E">
      <w:rPr>
        <w:b/>
        <w:noProof/>
      </w:rPr>
      <w:t>14</w:t>
    </w:r>
    <w:r w:rsidR="00EE5629">
      <w:rPr>
        <w:b/>
        <w:color w:val="2B579A"/>
        <w:shd w:val="clear" w:color="auto" w:fill="E6E6E6"/>
      </w:rPr>
      <w:fldChar w:fldCharType="end"/>
    </w:r>
  </w:p>
  <w:p w14:paraId="11E55D2B" w14:textId="77777777" w:rsidR="003430A7" w:rsidRDefault="00F26EEE">
    <w:pPr>
      <w:pStyle w:val="Voettekst"/>
    </w:pPr>
    <w:r>
      <w:t>Team FIS</w:t>
    </w:r>
  </w:p>
  <w:p w14:paraId="2733ED20" w14:textId="7B7F99A6" w:rsidR="00F26EEE" w:rsidRDefault="005473FD">
    <w:pPr>
      <w:pStyle w:val="Voettekst"/>
    </w:pPr>
    <w:r>
      <w:t xml:space="preserve">Versie </w:t>
    </w:r>
    <w:r w:rsidR="00FA3191">
      <w:t>1 December</w:t>
    </w:r>
    <w:r w:rsidR="005909C4">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374"/>
    </w:tblGrid>
    <w:tr w:rsidR="0064193E" w14:paraId="01493B12" w14:textId="77777777" w:rsidTr="0064193E">
      <w:tc>
        <w:tcPr>
          <w:tcW w:w="5495" w:type="dxa"/>
        </w:tcPr>
        <w:p w14:paraId="7C7692EC" w14:textId="77777777" w:rsidR="0064193E" w:rsidRDefault="0064193E" w:rsidP="00D804FB">
          <w:pPr>
            <w:pStyle w:val="VoettekstEerste"/>
            <w:tabs>
              <w:tab w:val="clear" w:pos="6804"/>
              <w:tab w:val="left" w:pos="6840"/>
            </w:tabs>
            <w:ind w:left="0"/>
          </w:pPr>
          <w:r>
            <w:t>Archimedesweg 1</w:t>
          </w:r>
        </w:p>
        <w:p w14:paraId="6BEF5773" w14:textId="77777777" w:rsidR="0064193E" w:rsidRDefault="0064193E" w:rsidP="00D804FB">
          <w:pPr>
            <w:pStyle w:val="VoettekstEerste"/>
            <w:tabs>
              <w:tab w:val="clear" w:pos="6804"/>
              <w:tab w:val="left" w:pos="6840"/>
            </w:tabs>
            <w:ind w:left="0"/>
          </w:pPr>
          <w:proofErr w:type="gramStart"/>
          <w:r>
            <w:t>postadres</w:t>
          </w:r>
          <w:proofErr w:type="gramEnd"/>
          <w:r>
            <w:t>:</w:t>
          </w:r>
        </w:p>
        <w:p w14:paraId="57FAD063" w14:textId="77777777" w:rsidR="0064193E" w:rsidRDefault="0064193E" w:rsidP="00D804FB">
          <w:pPr>
            <w:pStyle w:val="VoettekstEerste"/>
            <w:tabs>
              <w:tab w:val="clear" w:pos="6804"/>
              <w:tab w:val="left" w:pos="6840"/>
            </w:tabs>
            <w:ind w:left="0"/>
          </w:pPr>
          <w:proofErr w:type="gramStart"/>
          <w:r>
            <w:t>postbus</w:t>
          </w:r>
          <w:proofErr w:type="gramEnd"/>
          <w:r>
            <w:t xml:space="preserve"> 156</w:t>
          </w:r>
        </w:p>
        <w:p w14:paraId="4C193850" w14:textId="77777777" w:rsidR="0064193E" w:rsidRDefault="0064193E" w:rsidP="00D804FB">
          <w:pPr>
            <w:pStyle w:val="VoettekstEerste"/>
            <w:tabs>
              <w:tab w:val="clear" w:pos="6804"/>
              <w:tab w:val="left" w:pos="6840"/>
            </w:tabs>
            <w:ind w:left="0"/>
          </w:pPr>
          <w:r>
            <w:t>2300 AD  Leiden</w:t>
          </w:r>
        </w:p>
        <w:p w14:paraId="7E922070" w14:textId="77777777" w:rsidR="0064193E" w:rsidRDefault="0064193E" w:rsidP="00D804FB">
          <w:pPr>
            <w:pStyle w:val="VoettekstEerste"/>
            <w:tabs>
              <w:tab w:val="clear" w:pos="6804"/>
              <w:tab w:val="left" w:pos="6840"/>
            </w:tabs>
            <w:ind w:left="0"/>
            <w:rPr>
              <w:szCs w:val="14"/>
            </w:rPr>
          </w:pPr>
          <w:proofErr w:type="gramStart"/>
          <w:r w:rsidRPr="00FB2658">
            <w:rPr>
              <w:szCs w:val="14"/>
            </w:rPr>
            <w:t>telefoon</w:t>
          </w:r>
          <w:proofErr w:type="gramEnd"/>
          <w:r w:rsidRPr="00FB2658">
            <w:rPr>
              <w:szCs w:val="14"/>
            </w:rPr>
            <w:t xml:space="preserve"> (071) 3 063 063</w:t>
          </w:r>
        </w:p>
        <w:p w14:paraId="46F35E8D" w14:textId="77777777" w:rsidR="0064193E" w:rsidRDefault="0064193E" w:rsidP="00D804FB">
          <w:pPr>
            <w:pStyle w:val="VoettekstEerste"/>
            <w:tabs>
              <w:tab w:val="clear" w:pos="6804"/>
              <w:tab w:val="left" w:pos="6840"/>
            </w:tabs>
            <w:ind w:left="0"/>
          </w:pPr>
          <w:proofErr w:type="gramStart"/>
          <w:r w:rsidRPr="00FB2658">
            <w:rPr>
              <w:rFonts w:cs="Arial"/>
              <w:szCs w:val="14"/>
            </w:rPr>
            <w:t>telefax</w:t>
          </w:r>
          <w:proofErr w:type="gramEnd"/>
          <w:r w:rsidRPr="00FB2658">
            <w:rPr>
              <w:rFonts w:cs="Arial"/>
              <w:szCs w:val="14"/>
            </w:rPr>
            <w:t xml:space="preserve"> (071) 5 123 916</w:t>
          </w:r>
        </w:p>
      </w:tc>
      <w:tc>
        <w:tcPr>
          <w:tcW w:w="2374" w:type="dxa"/>
        </w:tcPr>
        <w:p w14:paraId="017F166D" w14:textId="77777777" w:rsidR="0064193E" w:rsidRDefault="0064193E" w:rsidP="0064193E">
          <w:pPr>
            <w:pStyle w:val="VoettekstEerste"/>
            <w:tabs>
              <w:tab w:val="clear" w:pos="6804"/>
              <w:tab w:val="left" w:pos="6840"/>
            </w:tabs>
            <w:ind w:left="34"/>
          </w:pPr>
          <w:r>
            <w:t xml:space="preserve">CORSA nummer: </w:t>
          </w:r>
          <w:r>
            <w:rPr>
              <w:color w:val="2B579A"/>
              <w:shd w:val="clear" w:color="auto" w:fill="E6E6E6"/>
            </w:rPr>
            <w:fldChar w:fldCharType="begin" w:fldLock="1"/>
          </w:r>
          <w:r w:rsidRPr="009706C4">
            <w:instrText xml:space="preserve"> mitRef REFNUMBER \* MERGEFORMAT </w:instrText>
          </w:r>
          <w:r>
            <w:rPr>
              <w:color w:val="2B579A"/>
              <w:shd w:val="clear" w:color="auto" w:fill="E6E6E6"/>
            </w:rPr>
            <w:fldChar w:fldCharType="separate"/>
          </w:r>
          <w:r>
            <w:rPr>
              <w:bCs/>
              <w:noProof/>
            </w:rPr>
            <w:t>REFNUMBER</w:t>
          </w:r>
          <w:r>
            <w:rPr>
              <w:color w:val="2B579A"/>
              <w:shd w:val="clear" w:color="auto" w:fill="E6E6E6"/>
            </w:rPr>
            <w:fldChar w:fldCharType="end"/>
          </w:r>
        </w:p>
        <w:p w14:paraId="038C06DA" w14:textId="77777777" w:rsidR="0064193E" w:rsidRDefault="0064193E" w:rsidP="0064193E">
          <w:pPr>
            <w:pStyle w:val="VoettekstEerste"/>
            <w:tabs>
              <w:tab w:val="clear" w:pos="6804"/>
              <w:tab w:val="left" w:pos="6840"/>
            </w:tabs>
            <w:ind w:left="34"/>
          </w:pPr>
          <w:proofErr w:type="gramStart"/>
          <w:r>
            <w:t>versie</w:t>
          </w:r>
          <w:proofErr w:type="gramEnd"/>
          <w:r>
            <w:t xml:space="preserve">: </w:t>
          </w:r>
          <w:r>
            <w:rPr>
              <w:color w:val="2B579A"/>
              <w:shd w:val="clear" w:color="auto" w:fill="E6E6E6"/>
            </w:rPr>
            <w:fldChar w:fldCharType="begin" w:fldLock="1"/>
          </w:r>
          <w:r w:rsidRPr="002C6FF5">
            <w:instrText xml:space="preserve"> mitVV VVED39DC3294F3114286E7C2AF00B98ACC \* MERGEFORMAT </w:instrText>
          </w:r>
          <w:r>
            <w:rPr>
              <w:color w:val="2B579A"/>
              <w:shd w:val="clear" w:color="auto" w:fill="E6E6E6"/>
            </w:rPr>
            <w:fldChar w:fldCharType="separate"/>
          </w:r>
          <w:r>
            <w:rPr>
              <w:bCs/>
              <w:noProof/>
            </w:rPr>
            <w:t>versie</w:t>
          </w:r>
          <w:r>
            <w:rPr>
              <w:color w:val="2B579A"/>
              <w:shd w:val="clear" w:color="auto" w:fill="E6E6E6"/>
            </w:rPr>
            <w:fldChar w:fldCharType="end"/>
          </w:r>
        </w:p>
        <w:p w14:paraId="2DEF95F7" w14:textId="77777777" w:rsidR="0064193E" w:rsidRDefault="0064193E" w:rsidP="0064193E">
          <w:pPr>
            <w:pStyle w:val="VoettekstEerste"/>
            <w:tabs>
              <w:tab w:val="clear" w:pos="6804"/>
              <w:tab w:val="left" w:pos="6840"/>
            </w:tabs>
            <w:ind w:left="34"/>
          </w:pPr>
          <w:proofErr w:type="gramStart"/>
          <w:r>
            <w:t>auteur</w:t>
          </w:r>
          <w:proofErr w:type="gramEnd"/>
          <w:r>
            <w:t xml:space="preserve">: </w:t>
          </w:r>
          <w:r>
            <w:rPr>
              <w:color w:val="2B579A"/>
              <w:shd w:val="clear" w:color="auto" w:fill="E6E6E6"/>
            </w:rPr>
            <w:fldChar w:fldCharType="begin" w:fldLock="1"/>
          </w:r>
          <w:r w:rsidRPr="00AE2E1C">
            <w:instrText xml:space="preserve"> mitSV AUTEUR NaamInformeel \* MERGEFORMAT </w:instrText>
          </w:r>
          <w:r>
            <w:rPr>
              <w:color w:val="2B579A"/>
              <w:shd w:val="clear" w:color="auto" w:fill="E6E6E6"/>
            </w:rPr>
            <w:fldChar w:fldCharType="separate"/>
          </w:r>
          <w:r>
            <w:rPr>
              <w:bCs/>
              <w:noProof/>
            </w:rPr>
            <w:t>NaamInformeel</w:t>
          </w:r>
          <w:r>
            <w:rPr>
              <w:color w:val="2B579A"/>
              <w:shd w:val="clear" w:color="auto" w:fill="E6E6E6"/>
            </w:rPr>
            <w:fldChar w:fldCharType="end"/>
          </w:r>
          <w:r>
            <w:t xml:space="preserve"> </w:t>
          </w:r>
        </w:p>
        <w:p w14:paraId="5B58EF9E" w14:textId="77777777" w:rsidR="0064193E" w:rsidRDefault="0064193E" w:rsidP="0064193E">
          <w:pPr>
            <w:pStyle w:val="VoettekstEerste"/>
            <w:tabs>
              <w:tab w:val="clear" w:pos="6804"/>
              <w:tab w:val="left" w:pos="6840"/>
            </w:tabs>
            <w:ind w:left="34"/>
          </w:pPr>
          <w:proofErr w:type="gramStart"/>
          <w:r>
            <w:t>oplage</w:t>
          </w:r>
          <w:proofErr w:type="gramEnd"/>
          <w:r>
            <w:t xml:space="preserve">: </w:t>
          </w:r>
          <w:r>
            <w:rPr>
              <w:color w:val="2B579A"/>
              <w:shd w:val="clear" w:color="auto" w:fill="E6E6E6"/>
            </w:rPr>
            <w:fldChar w:fldCharType="begin" w:fldLock="1"/>
          </w:r>
          <w:r w:rsidRPr="009D5429">
            <w:instrText xml:space="preserve"> mitVV VVA1C29AE840C008479B11EFFF0DF2AEB2 \* MERGEFORMAT </w:instrText>
          </w:r>
          <w:r>
            <w:rPr>
              <w:color w:val="2B579A"/>
              <w:shd w:val="clear" w:color="auto" w:fill="E6E6E6"/>
            </w:rPr>
            <w:fldChar w:fldCharType="separate"/>
          </w:r>
          <w:r>
            <w:rPr>
              <w:bCs/>
              <w:noProof/>
            </w:rPr>
            <w:t>oplage</w:t>
          </w:r>
          <w:r>
            <w:rPr>
              <w:color w:val="2B579A"/>
              <w:shd w:val="clear" w:color="auto" w:fill="E6E6E6"/>
            </w:rPr>
            <w:fldChar w:fldCharType="end"/>
          </w:r>
        </w:p>
        <w:p w14:paraId="7DED5481" w14:textId="77777777" w:rsidR="0064193E" w:rsidRDefault="0064193E" w:rsidP="0064193E">
          <w:pPr>
            <w:pStyle w:val="VoettekstEerste"/>
            <w:tabs>
              <w:tab w:val="clear" w:pos="6804"/>
              <w:tab w:val="left" w:pos="6840"/>
            </w:tabs>
            <w:ind w:left="34"/>
            <w:rPr>
              <w:rFonts w:cs="Arial"/>
              <w:szCs w:val="14"/>
            </w:rPr>
          </w:pPr>
          <w:proofErr w:type="gramStart"/>
          <w:r w:rsidRPr="00FB2658">
            <w:rPr>
              <w:szCs w:val="14"/>
            </w:rPr>
            <w:t>datum</w:t>
          </w:r>
          <w:proofErr w:type="gramEnd"/>
          <w:r w:rsidRPr="00FB2658">
            <w:rPr>
              <w:szCs w:val="14"/>
            </w:rPr>
            <w:t xml:space="preserve">: </w:t>
          </w:r>
          <w:r w:rsidRPr="00FB2658">
            <w:rPr>
              <w:color w:val="2B579A"/>
              <w:szCs w:val="14"/>
              <w:shd w:val="clear" w:color="auto" w:fill="E6E6E6"/>
            </w:rPr>
            <w:fldChar w:fldCharType="begin" w:fldLock="1"/>
          </w:r>
          <w:r w:rsidRPr="00FB2658">
            <w:rPr>
              <w:szCs w:val="14"/>
            </w:rPr>
            <w:instrText xml:space="preserve"> mitVV VVB8DA0A633BDF674EBBABF33728BF6885 \* MERGEFORMAT </w:instrText>
          </w:r>
          <w:r w:rsidRPr="00FB2658">
            <w:rPr>
              <w:color w:val="2B579A"/>
              <w:szCs w:val="14"/>
              <w:shd w:val="clear" w:color="auto" w:fill="E6E6E6"/>
            </w:rPr>
            <w:fldChar w:fldCharType="separate"/>
          </w:r>
          <w:r w:rsidRPr="00FB2658">
            <w:rPr>
              <w:bCs/>
              <w:noProof/>
              <w:szCs w:val="14"/>
            </w:rPr>
            <w:t>datum</w:t>
          </w:r>
          <w:r w:rsidRPr="00FB2658">
            <w:rPr>
              <w:color w:val="2B579A"/>
              <w:szCs w:val="14"/>
              <w:shd w:val="clear" w:color="auto" w:fill="E6E6E6"/>
            </w:rPr>
            <w:fldChar w:fldCharType="end"/>
          </w:r>
        </w:p>
        <w:p w14:paraId="14CFC1C4" w14:textId="77777777" w:rsidR="0064193E" w:rsidRPr="0064193E" w:rsidRDefault="0064193E" w:rsidP="0064193E">
          <w:pPr>
            <w:pStyle w:val="VoettekstEerste"/>
            <w:tabs>
              <w:tab w:val="clear" w:pos="6804"/>
              <w:tab w:val="left" w:pos="6840"/>
            </w:tabs>
            <w:ind w:left="34"/>
            <w:rPr>
              <w:rFonts w:cs="Arial"/>
              <w:szCs w:val="14"/>
            </w:rPr>
          </w:pPr>
          <w:proofErr w:type="gramStart"/>
          <w:r>
            <w:rPr>
              <w:rFonts w:cs="Arial"/>
              <w:szCs w:val="14"/>
            </w:rPr>
            <w:t>projectnummer</w:t>
          </w:r>
          <w:proofErr w:type="gramEnd"/>
          <w:r>
            <w:rPr>
              <w:rFonts w:cs="Arial"/>
              <w:szCs w:val="14"/>
            </w:rPr>
            <w:t xml:space="preserve">: </w:t>
          </w:r>
          <w:r>
            <w:rPr>
              <w:rFonts w:cs="Arial"/>
              <w:color w:val="2B579A"/>
              <w:szCs w:val="14"/>
              <w:shd w:val="clear" w:color="auto" w:fill="E6E6E6"/>
            </w:rPr>
            <w:fldChar w:fldCharType="begin" w:fldLock="1"/>
          </w:r>
          <w:r w:rsidRPr="001F2373">
            <w:rPr>
              <w:rFonts w:cs="Arial"/>
              <w:szCs w:val="14"/>
            </w:rPr>
            <w:instrText xml:space="preserve"> mitVV VVBB87931F5D144E4EB537328DAA02F169 \* MERGEFORMAT </w:instrText>
          </w:r>
          <w:r>
            <w:rPr>
              <w:rFonts w:cs="Arial"/>
              <w:color w:val="2B579A"/>
              <w:szCs w:val="14"/>
              <w:shd w:val="clear" w:color="auto" w:fill="E6E6E6"/>
            </w:rPr>
            <w:fldChar w:fldCharType="separate"/>
          </w:r>
          <w:r w:rsidRPr="001F2373">
            <w:rPr>
              <w:rFonts w:cs="Arial"/>
              <w:bCs/>
              <w:noProof/>
              <w:szCs w:val="14"/>
            </w:rPr>
            <w:t>PROSA</w:t>
          </w:r>
          <w:r>
            <w:rPr>
              <w:rFonts w:cs="Arial"/>
              <w:color w:val="2B579A"/>
              <w:szCs w:val="14"/>
              <w:shd w:val="clear" w:color="auto" w:fill="E6E6E6"/>
            </w:rPr>
            <w:fldChar w:fldCharType="end"/>
          </w:r>
        </w:p>
      </w:tc>
    </w:tr>
  </w:tbl>
  <w:p w14:paraId="716BE439" w14:textId="77777777" w:rsidR="003430A7" w:rsidRPr="00FB2658" w:rsidRDefault="003430A7" w:rsidP="0064193E">
    <w:pPr>
      <w:pStyle w:val="VoettekstEerste"/>
      <w:tabs>
        <w:tab w:val="clear" w:pos="6804"/>
        <w:tab w:val="left" w:pos="6840"/>
      </w:tabs>
      <w:ind w:left="0"/>
      <w:rPr>
        <w:rFonts w:cs="Arial"/>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AEC4" w14:textId="77777777" w:rsidR="00EB4AD6" w:rsidRDefault="00EB4AD6">
      <w:r>
        <w:separator/>
      </w:r>
    </w:p>
  </w:footnote>
  <w:footnote w:type="continuationSeparator" w:id="0">
    <w:p w14:paraId="0D239090" w14:textId="77777777" w:rsidR="00EB4AD6" w:rsidRDefault="00EB4AD6">
      <w:r>
        <w:continuationSeparator/>
      </w:r>
    </w:p>
  </w:footnote>
  <w:footnote w:type="continuationNotice" w:id="1">
    <w:p w14:paraId="120E3368" w14:textId="77777777" w:rsidR="00EB4AD6" w:rsidRDefault="00EB4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CAA" w14:textId="77777777" w:rsidR="003430A7" w:rsidRPr="003A5759" w:rsidRDefault="003430A7">
    <w:pPr>
      <w:pStyle w:val="Koptekst"/>
    </w:pPr>
    <w:r>
      <w:t>________________________________________________</w:t>
    </w:r>
    <w:r w:rsidR="0004389D">
      <w:t>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312EC3C"/>
    <w:lvl w:ilvl="0">
      <w:start w:val="1"/>
      <w:numFmt w:val="decimal"/>
      <w:pStyle w:val="Kop1"/>
      <w:lvlText w:val="%1."/>
      <w:lvlJc w:val="left"/>
      <w:rPr>
        <w:rFonts w:ascii="Verdana" w:hAnsi="Verdana" w:hint="default"/>
        <w:sz w:val="20"/>
      </w:rPr>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decimal"/>
      <w:pStyle w:val="Kop6"/>
      <w:suff w:val="nothing"/>
      <w:lvlText w:val=""/>
      <w:lvlJc w:val="left"/>
    </w:lvl>
    <w:lvl w:ilvl="6">
      <w:start w:val="1"/>
      <w:numFmt w:val="decimal"/>
      <w:pStyle w:val="Kop7"/>
      <w:lvlText w:val="Bijlage %7."/>
      <w:legacy w:legacy="1" w:legacySpace="144" w:legacyIndent="0"/>
      <w:lvlJc w:val="left"/>
    </w:lvl>
    <w:lvl w:ilvl="7">
      <w:start w:val="1"/>
      <w:numFmt w:val="decimal"/>
      <w:pStyle w:val="Kop8"/>
      <w:lvlText w:val="Bijlage %7..%8"/>
      <w:legacy w:legacy="1" w:legacySpace="144" w:legacyIndent="0"/>
      <w:lvlJc w:val="left"/>
    </w:lvl>
    <w:lvl w:ilvl="8">
      <w:start w:val="1"/>
      <w:numFmt w:val="decimal"/>
      <w:pStyle w:val="Kop9"/>
      <w:lvlText w:val="Bijlage %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696FDC"/>
    <w:multiLevelType w:val="hybridMultilevel"/>
    <w:tmpl w:val="1526D80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048E7A99"/>
    <w:multiLevelType w:val="hybridMultilevel"/>
    <w:tmpl w:val="2FC280AE"/>
    <w:lvl w:ilvl="0" w:tplc="3FC8615A">
      <w:numFmt w:val="bullet"/>
      <w:lvlText w:val=""/>
      <w:lvlJc w:val="left"/>
      <w:pPr>
        <w:ind w:left="927" w:hanging="360"/>
      </w:pPr>
      <w:rPr>
        <w:rFonts w:ascii="Symbol" w:eastAsia="Times New Roman" w:hAnsi="Symbol"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06A804C2"/>
    <w:multiLevelType w:val="hybridMultilevel"/>
    <w:tmpl w:val="7F8CAFA8"/>
    <w:lvl w:ilvl="0" w:tplc="4094C712">
      <w:start w:val="1"/>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0B9B7B39"/>
    <w:multiLevelType w:val="hybridMultilevel"/>
    <w:tmpl w:val="0556FD20"/>
    <w:lvl w:ilvl="0" w:tplc="04130001">
      <w:start w:val="1"/>
      <w:numFmt w:val="bullet"/>
      <w:lvlText w:val=""/>
      <w:lvlJc w:val="left"/>
      <w:pPr>
        <w:ind w:left="1095" w:hanging="360"/>
      </w:pPr>
      <w:rPr>
        <w:rFonts w:ascii="Symbol" w:hAnsi="Symbol" w:hint="default"/>
      </w:rPr>
    </w:lvl>
    <w:lvl w:ilvl="1" w:tplc="04130003" w:tentative="1">
      <w:start w:val="1"/>
      <w:numFmt w:val="bullet"/>
      <w:lvlText w:val="o"/>
      <w:lvlJc w:val="left"/>
      <w:pPr>
        <w:ind w:left="1815" w:hanging="360"/>
      </w:pPr>
      <w:rPr>
        <w:rFonts w:ascii="Courier New" w:hAnsi="Courier New" w:cs="Courier New" w:hint="default"/>
      </w:rPr>
    </w:lvl>
    <w:lvl w:ilvl="2" w:tplc="04130005" w:tentative="1">
      <w:start w:val="1"/>
      <w:numFmt w:val="bullet"/>
      <w:lvlText w:val=""/>
      <w:lvlJc w:val="left"/>
      <w:pPr>
        <w:ind w:left="2535" w:hanging="360"/>
      </w:pPr>
      <w:rPr>
        <w:rFonts w:ascii="Wingdings" w:hAnsi="Wingdings" w:hint="default"/>
      </w:rPr>
    </w:lvl>
    <w:lvl w:ilvl="3" w:tplc="04130001" w:tentative="1">
      <w:start w:val="1"/>
      <w:numFmt w:val="bullet"/>
      <w:lvlText w:val=""/>
      <w:lvlJc w:val="left"/>
      <w:pPr>
        <w:ind w:left="3255" w:hanging="360"/>
      </w:pPr>
      <w:rPr>
        <w:rFonts w:ascii="Symbol" w:hAnsi="Symbol" w:hint="default"/>
      </w:rPr>
    </w:lvl>
    <w:lvl w:ilvl="4" w:tplc="04130003" w:tentative="1">
      <w:start w:val="1"/>
      <w:numFmt w:val="bullet"/>
      <w:lvlText w:val="o"/>
      <w:lvlJc w:val="left"/>
      <w:pPr>
        <w:ind w:left="3975" w:hanging="360"/>
      </w:pPr>
      <w:rPr>
        <w:rFonts w:ascii="Courier New" w:hAnsi="Courier New" w:cs="Courier New" w:hint="default"/>
      </w:rPr>
    </w:lvl>
    <w:lvl w:ilvl="5" w:tplc="04130005" w:tentative="1">
      <w:start w:val="1"/>
      <w:numFmt w:val="bullet"/>
      <w:lvlText w:val=""/>
      <w:lvlJc w:val="left"/>
      <w:pPr>
        <w:ind w:left="4695" w:hanging="360"/>
      </w:pPr>
      <w:rPr>
        <w:rFonts w:ascii="Wingdings" w:hAnsi="Wingdings" w:hint="default"/>
      </w:rPr>
    </w:lvl>
    <w:lvl w:ilvl="6" w:tplc="04130001" w:tentative="1">
      <w:start w:val="1"/>
      <w:numFmt w:val="bullet"/>
      <w:lvlText w:val=""/>
      <w:lvlJc w:val="left"/>
      <w:pPr>
        <w:ind w:left="5415" w:hanging="360"/>
      </w:pPr>
      <w:rPr>
        <w:rFonts w:ascii="Symbol" w:hAnsi="Symbol" w:hint="default"/>
      </w:rPr>
    </w:lvl>
    <w:lvl w:ilvl="7" w:tplc="04130003" w:tentative="1">
      <w:start w:val="1"/>
      <w:numFmt w:val="bullet"/>
      <w:lvlText w:val="o"/>
      <w:lvlJc w:val="left"/>
      <w:pPr>
        <w:ind w:left="6135" w:hanging="360"/>
      </w:pPr>
      <w:rPr>
        <w:rFonts w:ascii="Courier New" w:hAnsi="Courier New" w:cs="Courier New" w:hint="default"/>
      </w:rPr>
    </w:lvl>
    <w:lvl w:ilvl="8" w:tplc="04130005" w:tentative="1">
      <w:start w:val="1"/>
      <w:numFmt w:val="bullet"/>
      <w:lvlText w:val=""/>
      <w:lvlJc w:val="left"/>
      <w:pPr>
        <w:ind w:left="6855" w:hanging="360"/>
      </w:pPr>
      <w:rPr>
        <w:rFonts w:ascii="Wingdings" w:hAnsi="Wingdings" w:hint="default"/>
      </w:rPr>
    </w:lvl>
  </w:abstractNum>
  <w:abstractNum w:abstractNumId="16" w15:restartNumberingAfterBreak="0">
    <w:nsid w:val="0D790A8E"/>
    <w:multiLevelType w:val="multilevel"/>
    <w:tmpl w:val="3CE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ED2F40"/>
    <w:multiLevelType w:val="multilevel"/>
    <w:tmpl w:val="E8A809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8CD2EF6"/>
    <w:multiLevelType w:val="multilevel"/>
    <w:tmpl w:val="7EE6E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A419BF"/>
    <w:multiLevelType w:val="hybridMultilevel"/>
    <w:tmpl w:val="EC52A730"/>
    <w:lvl w:ilvl="0" w:tplc="04130003">
      <w:start w:val="1"/>
      <w:numFmt w:val="bullet"/>
      <w:lvlText w:val="o"/>
      <w:lvlJc w:val="left"/>
      <w:pPr>
        <w:ind w:left="2149" w:hanging="360"/>
      </w:pPr>
      <w:rPr>
        <w:rFonts w:ascii="Courier New" w:hAnsi="Courier New" w:cs="Courier New" w:hint="default"/>
      </w:rPr>
    </w:lvl>
    <w:lvl w:ilvl="1" w:tplc="04130003" w:tentative="1">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0" w15:restartNumberingAfterBreak="0">
    <w:nsid w:val="231F0814"/>
    <w:multiLevelType w:val="multilevel"/>
    <w:tmpl w:val="3794B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335FA"/>
    <w:multiLevelType w:val="hybridMultilevel"/>
    <w:tmpl w:val="85BC16C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24505942"/>
    <w:multiLevelType w:val="hybridMultilevel"/>
    <w:tmpl w:val="10608100"/>
    <w:lvl w:ilvl="0" w:tplc="04130003">
      <w:start w:val="1"/>
      <w:numFmt w:val="bullet"/>
      <w:lvlText w:val="o"/>
      <w:lvlJc w:val="left"/>
      <w:pPr>
        <w:ind w:left="2149" w:hanging="360"/>
      </w:pPr>
      <w:rPr>
        <w:rFonts w:ascii="Courier New" w:hAnsi="Courier New" w:cs="Courier New" w:hint="default"/>
      </w:rPr>
    </w:lvl>
    <w:lvl w:ilvl="1" w:tplc="04130003" w:tentative="1">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2C3F2A26"/>
    <w:multiLevelType w:val="hybridMultilevel"/>
    <w:tmpl w:val="8F1810C0"/>
    <w:lvl w:ilvl="0" w:tplc="04130003">
      <w:start w:val="1"/>
      <w:numFmt w:val="bullet"/>
      <w:lvlText w:val="o"/>
      <w:lvlJc w:val="left"/>
      <w:pPr>
        <w:ind w:left="2149" w:hanging="360"/>
      </w:pPr>
      <w:rPr>
        <w:rFonts w:ascii="Courier New" w:hAnsi="Courier New" w:cs="Courier New" w:hint="default"/>
      </w:rPr>
    </w:lvl>
    <w:lvl w:ilvl="1" w:tplc="04130003" w:tentative="1">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4" w15:restartNumberingAfterBreak="0">
    <w:nsid w:val="3263478F"/>
    <w:multiLevelType w:val="hybridMultilevel"/>
    <w:tmpl w:val="FDC2B58C"/>
    <w:lvl w:ilvl="0" w:tplc="7AB26252">
      <w:start w:val="1"/>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0DD242B"/>
    <w:multiLevelType w:val="multilevel"/>
    <w:tmpl w:val="9C6A3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AE4F4A"/>
    <w:multiLevelType w:val="hybridMultilevel"/>
    <w:tmpl w:val="5E30E034"/>
    <w:lvl w:ilvl="0" w:tplc="C336949E">
      <w:start w:val="1"/>
      <w:numFmt w:val="upperLetter"/>
      <w:lvlText w:val="%1."/>
      <w:lvlJc w:val="left"/>
      <w:pPr>
        <w:ind w:left="360" w:hanging="360"/>
      </w:pPr>
      <w:rPr>
        <w:rFonts w:asciiTheme="minorHAnsi" w:eastAsiaTheme="minorHAnsi" w:hAnsiTheme="minorHAnsi" w:cstheme="minorBidi"/>
      </w:rPr>
    </w:lvl>
    <w:lvl w:ilvl="1" w:tplc="7AB26252">
      <w:start w:val="1"/>
      <w:numFmt w:val="bullet"/>
      <w:lvlText w:val="-"/>
      <w:lvlJc w:val="left"/>
      <w:pPr>
        <w:ind w:left="720" w:hanging="360"/>
      </w:pPr>
      <w:rPr>
        <w:rFonts w:ascii="Aptos" w:eastAsiaTheme="minorHAnsi" w:hAnsi="Aptos"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B3F7D74"/>
    <w:multiLevelType w:val="hybridMultilevel"/>
    <w:tmpl w:val="CE8423B8"/>
    <w:lvl w:ilvl="0" w:tplc="3FC8615A">
      <w:numFmt w:val="bullet"/>
      <w:lvlText w:val=""/>
      <w:lvlJc w:val="left"/>
      <w:pPr>
        <w:ind w:left="1494" w:hanging="360"/>
      </w:pPr>
      <w:rPr>
        <w:rFonts w:ascii="Symbol" w:eastAsia="Times New Roman" w:hAnsi="Symbol"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8" w15:restartNumberingAfterBreak="0">
    <w:nsid w:val="4C268E6B"/>
    <w:multiLevelType w:val="hybridMultilevel"/>
    <w:tmpl w:val="BB6CA4B2"/>
    <w:lvl w:ilvl="0" w:tplc="B3EACCA4">
      <w:start w:val="1"/>
      <w:numFmt w:val="upperLetter"/>
      <w:lvlText w:val="%1."/>
      <w:lvlJc w:val="left"/>
      <w:pPr>
        <w:ind w:left="360" w:hanging="360"/>
      </w:pPr>
    </w:lvl>
    <w:lvl w:ilvl="1" w:tplc="34667FAE">
      <w:start w:val="1"/>
      <w:numFmt w:val="lowerLetter"/>
      <w:lvlText w:val="%2."/>
      <w:lvlJc w:val="left"/>
      <w:pPr>
        <w:ind w:left="1080" w:hanging="360"/>
      </w:pPr>
    </w:lvl>
    <w:lvl w:ilvl="2" w:tplc="C9B2536A">
      <w:start w:val="1"/>
      <w:numFmt w:val="lowerRoman"/>
      <w:lvlText w:val="%3."/>
      <w:lvlJc w:val="right"/>
      <w:pPr>
        <w:ind w:left="1800" w:hanging="180"/>
      </w:pPr>
    </w:lvl>
    <w:lvl w:ilvl="3" w:tplc="658623B6">
      <w:start w:val="1"/>
      <w:numFmt w:val="decimal"/>
      <w:lvlText w:val="%4."/>
      <w:lvlJc w:val="left"/>
      <w:pPr>
        <w:ind w:left="2520" w:hanging="360"/>
      </w:pPr>
    </w:lvl>
    <w:lvl w:ilvl="4" w:tplc="4CDE3B18">
      <w:start w:val="1"/>
      <w:numFmt w:val="lowerLetter"/>
      <w:lvlText w:val="%5."/>
      <w:lvlJc w:val="left"/>
      <w:pPr>
        <w:ind w:left="3240" w:hanging="360"/>
      </w:pPr>
    </w:lvl>
    <w:lvl w:ilvl="5" w:tplc="88D030E4">
      <w:start w:val="1"/>
      <w:numFmt w:val="lowerRoman"/>
      <w:lvlText w:val="%6."/>
      <w:lvlJc w:val="right"/>
      <w:pPr>
        <w:ind w:left="3960" w:hanging="180"/>
      </w:pPr>
    </w:lvl>
    <w:lvl w:ilvl="6" w:tplc="111EE91C">
      <w:start w:val="1"/>
      <w:numFmt w:val="decimal"/>
      <w:lvlText w:val="%7."/>
      <w:lvlJc w:val="left"/>
      <w:pPr>
        <w:ind w:left="4680" w:hanging="360"/>
      </w:pPr>
    </w:lvl>
    <w:lvl w:ilvl="7" w:tplc="9762151C">
      <w:start w:val="1"/>
      <w:numFmt w:val="lowerLetter"/>
      <w:lvlText w:val="%8."/>
      <w:lvlJc w:val="left"/>
      <w:pPr>
        <w:ind w:left="5400" w:hanging="360"/>
      </w:pPr>
    </w:lvl>
    <w:lvl w:ilvl="8" w:tplc="2B547A72">
      <w:start w:val="1"/>
      <w:numFmt w:val="lowerRoman"/>
      <w:lvlText w:val="%9."/>
      <w:lvlJc w:val="right"/>
      <w:pPr>
        <w:ind w:left="6120" w:hanging="180"/>
      </w:pPr>
    </w:lvl>
  </w:abstractNum>
  <w:abstractNum w:abstractNumId="29" w15:restartNumberingAfterBreak="0">
    <w:nsid w:val="5A233474"/>
    <w:multiLevelType w:val="hybridMultilevel"/>
    <w:tmpl w:val="D23259D8"/>
    <w:lvl w:ilvl="0" w:tplc="C90EC69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0" w15:restartNumberingAfterBreak="0">
    <w:nsid w:val="5A7E5C64"/>
    <w:multiLevelType w:val="hybridMultilevel"/>
    <w:tmpl w:val="07C0CD46"/>
    <w:lvl w:ilvl="0" w:tplc="3104B46C">
      <w:start w:val="5"/>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5AB40082"/>
    <w:multiLevelType w:val="hybridMultilevel"/>
    <w:tmpl w:val="08260060"/>
    <w:lvl w:ilvl="0" w:tplc="04130003">
      <w:start w:val="1"/>
      <w:numFmt w:val="bullet"/>
      <w:lvlText w:val="o"/>
      <w:lvlJc w:val="left"/>
      <w:pPr>
        <w:ind w:left="2214" w:hanging="360"/>
      </w:pPr>
      <w:rPr>
        <w:rFonts w:ascii="Courier New" w:hAnsi="Courier New" w:cs="Courier New" w:hint="default"/>
      </w:rPr>
    </w:lvl>
    <w:lvl w:ilvl="1" w:tplc="04130003" w:tentative="1">
      <w:start w:val="1"/>
      <w:numFmt w:val="bullet"/>
      <w:lvlText w:val="o"/>
      <w:lvlJc w:val="left"/>
      <w:pPr>
        <w:ind w:left="2934" w:hanging="360"/>
      </w:pPr>
      <w:rPr>
        <w:rFonts w:ascii="Courier New" w:hAnsi="Courier New" w:cs="Courier New" w:hint="default"/>
      </w:rPr>
    </w:lvl>
    <w:lvl w:ilvl="2" w:tplc="04130005" w:tentative="1">
      <w:start w:val="1"/>
      <w:numFmt w:val="bullet"/>
      <w:lvlText w:val=""/>
      <w:lvlJc w:val="left"/>
      <w:pPr>
        <w:ind w:left="3654" w:hanging="360"/>
      </w:pPr>
      <w:rPr>
        <w:rFonts w:ascii="Wingdings" w:hAnsi="Wingdings" w:hint="default"/>
      </w:rPr>
    </w:lvl>
    <w:lvl w:ilvl="3" w:tplc="04130001" w:tentative="1">
      <w:start w:val="1"/>
      <w:numFmt w:val="bullet"/>
      <w:lvlText w:val=""/>
      <w:lvlJc w:val="left"/>
      <w:pPr>
        <w:ind w:left="4374" w:hanging="360"/>
      </w:pPr>
      <w:rPr>
        <w:rFonts w:ascii="Symbol" w:hAnsi="Symbol" w:hint="default"/>
      </w:rPr>
    </w:lvl>
    <w:lvl w:ilvl="4" w:tplc="04130003" w:tentative="1">
      <w:start w:val="1"/>
      <w:numFmt w:val="bullet"/>
      <w:lvlText w:val="o"/>
      <w:lvlJc w:val="left"/>
      <w:pPr>
        <w:ind w:left="5094" w:hanging="360"/>
      </w:pPr>
      <w:rPr>
        <w:rFonts w:ascii="Courier New" w:hAnsi="Courier New" w:cs="Courier New" w:hint="default"/>
      </w:rPr>
    </w:lvl>
    <w:lvl w:ilvl="5" w:tplc="04130005" w:tentative="1">
      <w:start w:val="1"/>
      <w:numFmt w:val="bullet"/>
      <w:lvlText w:val=""/>
      <w:lvlJc w:val="left"/>
      <w:pPr>
        <w:ind w:left="5814" w:hanging="360"/>
      </w:pPr>
      <w:rPr>
        <w:rFonts w:ascii="Wingdings" w:hAnsi="Wingdings" w:hint="default"/>
      </w:rPr>
    </w:lvl>
    <w:lvl w:ilvl="6" w:tplc="04130001" w:tentative="1">
      <w:start w:val="1"/>
      <w:numFmt w:val="bullet"/>
      <w:lvlText w:val=""/>
      <w:lvlJc w:val="left"/>
      <w:pPr>
        <w:ind w:left="6534" w:hanging="360"/>
      </w:pPr>
      <w:rPr>
        <w:rFonts w:ascii="Symbol" w:hAnsi="Symbol" w:hint="default"/>
      </w:rPr>
    </w:lvl>
    <w:lvl w:ilvl="7" w:tplc="04130003" w:tentative="1">
      <w:start w:val="1"/>
      <w:numFmt w:val="bullet"/>
      <w:lvlText w:val="o"/>
      <w:lvlJc w:val="left"/>
      <w:pPr>
        <w:ind w:left="7254" w:hanging="360"/>
      </w:pPr>
      <w:rPr>
        <w:rFonts w:ascii="Courier New" w:hAnsi="Courier New" w:cs="Courier New" w:hint="default"/>
      </w:rPr>
    </w:lvl>
    <w:lvl w:ilvl="8" w:tplc="04130005" w:tentative="1">
      <w:start w:val="1"/>
      <w:numFmt w:val="bullet"/>
      <w:lvlText w:val=""/>
      <w:lvlJc w:val="left"/>
      <w:pPr>
        <w:ind w:left="7974" w:hanging="360"/>
      </w:pPr>
      <w:rPr>
        <w:rFonts w:ascii="Wingdings" w:hAnsi="Wingdings" w:hint="default"/>
      </w:rPr>
    </w:lvl>
  </w:abstractNum>
  <w:abstractNum w:abstractNumId="32" w15:restartNumberingAfterBreak="0">
    <w:nsid w:val="5C0E5CA7"/>
    <w:multiLevelType w:val="hybridMultilevel"/>
    <w:tmpl w:val="511ABE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3" w15:restartNumberingAfterBreak="0">
    <w:nsid w:val="5C1E46D7"/>
    <w:multiLevelType w:val="multilevel"/>
    <w:tmpl w:val="CE1CA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0E64AEB"/>
    <w:multiLevelType w:val="hybridMultilevel"/>
    <w:tmpl w:val="82A0A244"/>
    <w:lvl w:ilvl="0" w:tplc="BD9EFEDA">
      <w:start w:val="1"/>
      <w:numFmt w:val="upperLetter"/>
      <w:lvlText w:val="%1."/>
      <w:lvlJc w:val="left"/>
      <w:pPr>
        <w:ind w:left="360" w:hanging="360"/>
      </w:pPr>
    </w:lvl>
    <w:lvl w:ilvl="1" w:tplc="93CA1E3A">
      <w:start w:val="1"/>
      <w:numFmt w:val="lowerLetter"/>
      <w:lvlText w:val="%2."/>
      <w:lvlJc w:val="left"/>
      <w:pPr>
        <w:ind w:left="1080" w:hanging="360"/>
      </w:pPr>
    </w:lvl>
    <w:lvl w:ilvl="2" w:tplc="19B22DDE">
      <w:start w:val="1"/>
      <w:numFmt w:val="lowerRoman"/>
      <w:lvlText w:val="%3."/>
      <w:lvlJc w:val="right"/>
      <w:pPr>
        <w:ind w:left="1800" w:hanging="180"/>
      </w:pPr>
    </w:lvl>
    <w:lvl w:ilvl="3" w:tplc="F22C3780">
      <w:start w:val="1"/>
      <w:numFmt w:val="decimal"/>
      <w:lvlText w:val="%4."/>
      <w:lvlJc w:val="left"/>
      <w:pPr>
        <w:ind w:left="2520" w:hanging="360"/>
      </w:pPr>
    </w:lvl>
    <w:lvl w:ilvl="4" w:tplc="8D4E8544">
      <w:start w:val="1"/>
      <w:numFmt w:val="lowerLetter"/>
      <w:lvlText w:val="%5."/>
      <w:lvlJc w:val="left"/>
      <w:pPr>
        <w:ind w:left="3240" w:hanging="360"/>
      </w:pPr>
    </w:lvl>
    <w:lvl w:ilvl="5" w:tplc="F14CB272">
      <w:start w:val="1"/>
      <w:numFmt w:val="lowerRoman"/>
      <w:lvlText w:val="%6."/>
      <w:lvlJc w:val="right"/>
      <w:pPr>
        <w:ind w:left="3960" w:hanging="180"/>
      </w:pPr>
    </w:lvl>
    <w:lvl w:ilvl="6" w:tplc="4B6E0FFA">
      <w:start w:val="1"/>
      <w:numFmt w:val="decimal"/>
      <w:lvlText w:val="%7."/>
      <w:lvlJc w:val="left"/>
      <w:pPr>
        <w:ind w:left="4680" w:hanging="360"/>
      </w:pPr>
    </w:lvl>
    <w:lvl w:ilvl="7" w:tplc="2B326432">
      <w:start w:val="1"/>
      <w:numFmt w:val="lowerLetter"/>
      <w:lvlText w:val="%8."/>
      <w:lvlJc w:val="left"/>
      <w:pPr>
        <w:ind w:left="5400" w:hanging="360"/>
      </w:pPr>
    </w:lvl>
    <w:lvl w:ilvl="8" w:tplc="716A9048">
      <w:start w:val="1"/>
      <w:numFmt w:val="lowerRoman"/>
      <w:lvlText w:val="%9."/>
      <w:lvlJc w:val="right"/>
      <w:pPr>
        <w:ind w:left="6120" w:hanging="180"/>
      </w:pPr>
    </w:lvl>
  </w:abstractNum>
  <w:abstractNum w:abstractNumId="35" w15:restartNumberingAfterBreak="0">
    <w:nsid w:val="635D2E55"/>
    <w:multiLevelType w:val="hybridMultilevel"/>
    <w:tmpl w:val="6F8CA8D8"/>
    <w:lvl w:ilvl="0" w:tplc="04130015">
      <w:start w:val="1"/>
      <w:numFmt w:val="upperLetter"/>
      <w:lvlText w:val="%1."/>
      <w:lvlJc w:val="left"/>
      <w:pPr>
        <w:ind w:left="360" w:hanging="360"/>
      </w:pPr>
    </w:lvl>
    <w:lvl w:ilvl="1" w:tplc="7AB26252">
      <w:start w:val="1"/>
      <w:numFmt w:val="bullet"/>
      <w:lvlText w:val="-"/>
      <w:lvlJc w:val="left"/>
      <w:pPr>
        <w:ind w:left="720" w:hanging="360"/>
      </w:pPr>
      <w:rPr>
        <w:rFonts w:ascii="Aptos" w:eastAsiaTheme="minorHAnsi" w:hAnsi="Aptos"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3F6169A"/>
    <w:multiLevelType w:val="hybridMultilevel"/>
    <w:tmpl w:val="1742B036"/>
    <w:lvl w:ilvl="0" w:tplc="04130015">
      <w:start w:val="1"/>
      <w:numFmt w:val="upperLetter"/>
      <w:lvlText w:val="%1."/>
      <w:lvlJc w:val="left"/>
      <w:pPr>
        <w:ind w:left="360" w:hanging="360"/>
      </w:pPr>
      <w:rPr>
        <w:rFonts w:hint="default"/>
      </w:rPr>
    </w:lvl>
    <w:lvl w:ilvl="1" w:tplc="7AB26252">
      <w:start w:val="1"/>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73A73EB"/>
    <w:multiLevelType w:val="hybridMultilevel"/>
    <w:tmpl w:val="928EDB6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15:restartNumberingAfterBreak="0">
    <w:nsid w:val="68E90213"/>
    <w:multiLevelType w:val="hybridMultilevel"/>
    <w:tmpl w:val="81A4E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D26D30"/>
    <w:multiLevelType w:val="hybridMultilevel"/>
    <w:tmpl w:val="27007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2A233C"/>
    <w:multiLevelType w:val="hybridMultilevel"/>
    <w:tmpl w:val="E0AA5670"/>
    <w:lvl w:ilvl="0" w:tplc="04130015">
      <w:start w:val="1"/>
      <w:numFmt w:val="upperLetter"/>
      <w:lvlText w:val="%1."/>
      <w:lvlJc w:val="left"/>
      <w:pPr>
        <w:ind w:left="2847" w:hanging="360"/>
      </w:pPr>
      <w:rPr>
        <w:rFonts w:hint="default"/>
      </w:rPr>
    </w:lvl>
    <w:lvl w:ilvl="1" w:tplc="7AB26252">
      <w:start w:val="1"/>
      <w:numFmt w:val="bullet"/>
      <w:lvlText w:val="-"/>
      <w:lvlJc w:val="left"/>
      <w:pPr>
        <w:ind w:left="720" w:hanging="360"/>
      </w:pPr>
      <w:rPr>
        <w:rFonts w:ascii="Aptos" w:eastAsiaTheme="minorHAnsi" w:hAnsi="Aptos" w:cstheme="minorBidi" w:hint="default"/>
      </w:rPr>
    </w:lvl>
    <w:lvl w:ilvl="2" w:tplc="0413001B" w:tentative="1">
      <w:start w:val="1"/>
      <w:numFmt w:val="lowerRoman"/>
      <w:lvlText w:val="%3."/>
      <w:lvlJc w:val="right"/>
      <w:pPr>
        <w:ind w:left="4287" w:hanging="180"/>
      </w:pPr>
    </w:lvl>
    <w:lvl w:ilvl="3" w:tplc="0413000F" w:tentative="1">
      <w:start w:val="1"/>
      <w:numFmt w:val="decimal"/>
      <w:lvlText w:val="%4."/>
      <w:lvlJc w:val="left"/>
      <w:pPr>
        <w:ind w:left="5007" w:hanging="360"/>
      </w:pPr>
    </w:lvl>
    <w:lvl w:ilvl="4" w:tplc="04130019" w:tentative="1">
      <w:start w:val="1"/>
      <w:numFmt w:val="lowerLetter"/>
      <w:lvlText w:val="%5."/>
      <w:lvlJc w:val="left"/>
      <w:pPr>
        <w:ind w:left="5727" w:hanging="360"/>
      </w:pPr>
    </w:lvl>
    <w:lvl w:ilvl="5" w:tplc="0413001B" w:tentative="1">
      <w:start w:val="1"/>
      <w:numFmt w:val="lowerRoman"/>
      <w:lvlText w:val="%6."/>
      <w:lvlJc w:val="right"/>
      <w:pPr>
        <w:ind w:left="6447" w:hanging="180"/>
      </w:pPr>
    </w:lvl>
    <w:lvl w:ilvl="6" w:tplc="0413000F" w:tentative="1">
      <w:start w:val="1"/>
      <w:numFmt w:val="decimal"/>
      <w:lvlText w:val="%7."/>
      <w:lvlJc w:val="left"/>
      <w:pPr>
        <w:ind w:left="7167" w:hanging="360"/>
      </w:pPr>
    </w:lvl>
    <w:lvl w:ilvl="7" w:tplc="04130019" w:tentative="1">
      <w:start w:val="1"/>
      <w:numFmt w:val="lowerLetter"/>
      <w:lvlText w:val="%8."/>
      <w:lvlJc w:val="left"/>
      <w:pPr>
        <w:ind w:left="7887" w:hanging="360"/>
      </w:pPr>
    </w:lvl>
    <w:lvl w:ilvl="8" w:tplc="0413001B" w:tentative="1">
      <w:start w:val="1"/>
      <w:numFmt w:val="lowerRoman"/>
      <w:lvlText w:val="%9."/>
      <w:lvlJc w:val="right"/>
      <w:pPr>
        <w:ind w:left="8607" w:hanging="180"/>
      </w:pPr>
    </w:lvl>
  </w:abstractNum>
  <w:abstractNum w:abstractNumId="41" w15:restartNumberingAfterBreak="0">
    <w:nsid w:val="79545B0A"/>
    <w:multiLevelType w:val="hybridMultilevel"/>
    <w:tmpl w:val="ACBE7C40"/>
    <w:lvl w:ilvl="0" w:tplc="04130001">
      <w:start w:val="1"/>
      <w:numFmt w:val="bullet"/>
      <w:lvlText w:val=""/>
      <w:lvlJc w:val="left"/>
      <w:pPr>
        <w:ind w:left="1095" w:hanging="360"/>
      </w:pPr>
      <w:rPr>
        <w:rFonts w:ascii="Symbol" w:hAnsi="Symbol" w:hint="default"/>
      </w:rPr>
    </w:lvl>
    <w:lvl w:ilvl="1" w:tplc="04130003" w:tentative="1">
      <w:start w:val="1"/>
      <w:numFmt w:val="bullet"/>
      <w:lvlText w:val="o"/>
      <w:lvlJc w:val="left"/>
      <w:pPr>
        <w:ind w:left="1815" w:hanging="360"/>
      </w:pPr>
      <w:rPr>
        <w:rFonts w:ascii="Courier New" w:hAnsi="Courier New" w:cs="Courier New" w:hint="default"/>
      </w:rPr>
    </w:lvl>
    <w:lvl w:ilvl="2" w:tplc="04130005" w:tentative="1">
      <w:start w:val="1"/>
      <w:numFmt w:val="bullet"/>
      <w:lvlText w:val=""/>
      <w:lvlJc w:val="left"/>
      <w:pPr>
        <w:ind w:left="2535" w:hanging="360"/>
      </w:pPr>
      <w:rPr>
        <w:rFonts w:ascii="Wingdings" w:hAnsi="Wingdings" w:hint="default"/>
      </w:rPr>
    </w:lvl>
    <w:lvl w:ilvl="3" w:tplc="04130001" w:tentative="1">
      <w:start w:val="1"/>
      <w:numFmt w:val="bullet"/>
      <w:lvlText w:val=""/>
      <w:lvlJc w:val="left"/>
      <w:pPr>
        <w:ind w:left="3255" w:hanging="360"/>
      </w:pPr>
      <w:rPr>
        <w:rFonts w:ascii="Symbol" w:hAnsi="Symbol" w:hint="default"/>
      </w:rPr>
    </w:lvl>
    <w:lvl w:ilvl="4" w:tplc="04130003" w:tentative="1">
      <w:start w:val="1"/>
      <w:numFmt w:val="bullet"/>
      <w:lvlText w:val="o"/>
      <w:lvlJc w:val="left"/>
      <w:pPr>
        <w:ind w:left="3975" w:hanging="360"/>
      </w:pPr>
      <w:rPr>
        <w:rFonts w:ascii="Courier New" w:hAnsi="Courier New" w:cs="Courier New" w:hint="default"/>
      </w:rPr>
    </w:lvl>
    <w:lvl w:ilvl="5" w:tplc="04130005" w:tentative="1">
      <w:start w:val="1"/>
      <w:numFmt w:val="bullet"/>
      <w:lvlText w:val=""/>
      <w:lvlJc w:val="left"/>
      <w:pPr>
        <w:ind w:left="4695" w:hanging="360"/>
      </w:pPr>
      <w:rPr>
        <w:rFonts w:ascii="Wingdings" w:hAnsi="Wingdings" w:hint="default"/>
      </w:rPr>
    </w:lvl>
    <w:lvl w:ilvl="6" w:tplc="04130001" w:tentative="1">
      <w:start w:val="1"/>
      <w:numFmt w:val="bullet"/>
      <w:lvlText w:val=""/>
      <w:lvlJc w:val="left"/>
      <w:pPr>
        <w:ind w:left="5415" w:hanging="360"/>
      </w:pPr>
      <w:rPr>
        <w:rFonts w:ascii="Symbol" w:hAnsi="Symbol" w:hint="default"/>
      </w:rPr>
    </w:lvl>
    <w:lvl w:ilvl="7" w:tplc="04130003" w:tentative="1">
      <w:start w:val="1"/>
      <w:numFmt w:val="bullet"/>
      <w:lvlText w:val="o"/>
      <w:lvlJc w:val="left"/>
      <w:pPr>
        <w:ind w:left="6135" w:hanging="360"/>
      </w:pPr>
      <w:rPr>
        <w:rFonts w:ascii="Courier New" w:hAnsi="Courier New" w:cs="Courier New" w:hint="default"/>
      </w:rPr>
    </w:lvl>
    <w:lvl w:ilvl="8" w:tplc="04130005" w:tentative="1">
      <w:start w:val="1"/>
      <w:numFmt w:val="bullet"/>
      <w:lvlText w:val=""/>
      <w:lvlJc w:val="left"/>
      <w:pPr>
        <w:ind w:left="6855" w:hanging="360"/>
      </w:pPr>
      <w:rPr>
        <w:rFonts w:ascii="Wingdings" w:hAnsi="Wingdings" w:hint="default"/>
      </w:rPr>
    </w:lvl>
  </w:abstractNum>
  <w:abstractNum w:abstractNumId="42" w15:restartNumberingAfterBreak="0">
    <w:nsid w:val="7988334A"/>
    <w:multiLevelType w:val="multilevel"/>
    <w:tmpl w:val="DC82EB32"/>
    <w:lvl w:ilvl="0">
      <w:start w:val="1"/>
      <w:numFmt w:val="bullet"/>
      <w:lvlText w:val=""/>
      <w:lvlJc w:val="left"/>
      <w:pPr>
        <w:tabs>
          <w:tab w:val="num" w:pos="-1135"/>
        </w:tabs>
        <w:ind w:left="-1135" w:hanging="360"/>
      </w:pPr>
      <w:rPr>
        <w:rFonts w:ascii="Symbol" w:hAnsi="Symbol" w:hint="default"/>
        <w:sz w:val="20"/>
      </w:rPr>
    </w:lvl>
    <w:lvl w:ilvl="1" w:tentative="1">
      <w:start w:val="1"/>
      <w:numFmt w:val="bullet"/>
      <w:lvlText w:val=""/>
      <w:lvlJc w:val="left"/>
      <w:pPr>
        <w:tabs>
          <w:tab w:val="num" w:pos="-415"/>
        </w:tabs>
        <w:ind w:left="-415" w:hanging="360"/>
      </w:pPr>
      <w:rPr>
        <w:rFonts w:ascii="Symbol" w:hAnsi="Symbol" w:hint="default"/>
        <w:sz w:val="20"/>
      </w:rPr>
    </w:lvl>
    <w:lvl w:ilvl="2" w:tentative="1">
      <w:start w:val="1"/>
      <w:numFmt w:val="bullet"/>
      <w:lvlText w:val=""/>
      <w:lvlJc w:val="left"/>
      <w:pPr>
        <w:tabs>
          <w:tab w:val="num" w:pos="305"/>
        </w:tabs>
        <w:ind w:left="305" w:hanging="360"/>
      </w:pPr>
      <w:rPr>
        <w:rFonts w:ascii="Symbol" w:hAnsi="Symbol" w:hint="default"/>
        <w:sz w:val="20"/>
      </w:rPr>
    </w:lvl>
    <w:lvl w:ilvl="3" w:tentative="1">
      <w:start w:val="1"/>
      <w:numFmt w:val="bullet"/>
      <w:lvlText w:val=""/>
      <w:lvlJc w:val="left"/>
      <w:pPr>
        <w:tabs>
          <w:tab w:val="num" w:pos="1025"/>
        </w:tabs>
        <w:ind w:left="1025" w:hanging="360"/>
      </w:pPr>
      <w:rPr>
        <w:rFonts w:ascii="Symbol" w:hAnsi="Symbol" w:hint="default"/>
        <w:sz w:val="20"/>
      </w:rPr>
    </w:lvl>
    <w:lvl w:ilvl="4" w:tentative="1">
      <w:start w:val="1"/>
      <w:numFmt w:val="bullet"/>
      <w:lvlText w:val=""/>
      <w:lvlJc w:val="left"/>
      <w:pPr>
        <w:tabs>
          <w:tab w:val="num" w:pos="1745"/>
        </w:tabs>
        <w:ind w:left="1745" w:hanging="360"/>
      </w:pPr>
      <w:rPr>
        <w:rFonts w:ascii="Symbol" w:hAnsi="Symbol" w:hint="default"/>
        <w:sz w:val="20"/>
      </w:rPr>
    </w:lvl>
    <w:lvl w:ilvl="5" w:tentative="1">
      <w:start w:val="1"/>
      <w:numFmt w:val="bullet"/>
      <w:lvlText w:val=""/>
      <w:lvlJc w:val="left"/>
      <w:pPr>
        <w:tabs>
          <w:tab w:val="num" w:pos="2465"/>
        </w:tabs>
        <w:ind w:left="2465" w:hanging="360"/>
      </w:pPr>
      <w:rPr>
        <w:rFonts w:ascii="Symbol" w:hAnsi="Symbol" w:hint="default"/>
        <w:sz w:val="20"/>
      </w:rPr>
    </w:lvl>
    <w:lvl w:ilvl="6" w:tentative="1">
      <w:start w:val="1"/>
      <w:numFmt w:val="bullet"/>
      <w:lvlText w:val=""/>
      <w:lvlJc w:val="left"/>
      <w:pPr>
        <w:tabs>
          <w:tab w:val="num" w:pos="3185"/>
        </w:tabs>
        <w:ind w:left="3185" w:hanging="360"/>
      </w:pPr>
      <w:rPr>
        <w:rFonts w:ascii="Symbol" w:hAnsi="Symbol" w:hint="default"/>
        <w:sz w:val="20"/>
      </w:rPr>
    </w:lvl>
    <w:lvl w:ilvl="7" w:tentative="1">
      <w:start w:val="1"/>
      <w:numFmt w:val="bullet"/>
      <w:lvlText w:val=""/>
      <w:lvlJc w:val="left"/>
      <w:pPr>
        <w:tabs>
          <w:tab w:val="num" w:pos="3905"/>
        </w:tabs>
        <w:ind w:left="3905" w:hanging="360"/>
      </w:pPr>
      <w:rPr>
        <w:rFonts w:ascii="Symbol" w:hAnsi="Symbol" w:hint="default"/>
        <w:sz w:val="20"/>
      </w:rPr>
    </w:lvl>
    <w:lvl w:ilvl="8" w:tentative="1">
      <w:start w:val="1"/>
      <w:numFmt w:val="bullet"/>
      <w:lvlText w:val=""/>
      <w:lvlJc w:val="left"/>
      <w:pPr>
        <w:tabs>
          <w:tab w:val="num" w:pos="4625"/>
        </w:tabs>
        <w:ind w:left="4625" w:hanging="360"/>
      </w:pPr>
      <w:rPr>
        <w:rFonts w:ascii="Symbol" w:hAnsi="Symbol" w:hint="default"/>
        <w:sz w:val="20"/>
      </w:rPr>
    </w:lvl>
  </w:abstractNum>
  <w:num w:numId="1" w16cid:durableId="1852596668">
    <w:abstractNumId w:val="28"/>
  </w:num>
  <w:num w:numId="2" w16cid:durableId="1064836580">
    <w:abstractNumId w:val="34"/>
  </w:num>
  <w:num w:numId="3" w16cid:durableId="1019819163">
    <w:abstractNumId w:val="10"/>
  </w:num>
  <w:num w:numId="4" w16cid:durableId="130176155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647629249">
    <w:abstractNumId w:val="9"/>
  </w:num>
  <w:num w:numId="6" w16cid:durableId="200747212">
    <w:abstractNumId w:val="7"/>
  </w:num>
  <w:num w:numId="7" w16cid:durableId="1859536983">
    <w:abstractNumId w:val="6"/>
  </w:num>
  <w:num w:numId="8" w16cid:durableId="1675956242">
    <w:abstractNumId w:val="5"/>
  </w:num>
  <w:num w:numId="9" w16cid:durableId="1719549753">
    <w:abstractNumId w:val="4"/>
  </w:num>
  <w:num w:numId="10" w16cid:durableId="299575931">
    <w:abstractNumId w:val="8"/>
  </w:num>
  <w:num w:numId="11" w16cid:durableId="1620794088">
    <w:abstractNumId w:val="3"/>
  </w:num>
  <w:num w:numId="12" w16cid:durableId="1401758146">
    <w:abstractNumId w:val="2"/>
  </w:num>
  <w:num w:numId="13" w16cid:durableId="1398436492">
    <w:abstractNumId w:val="1"/>
  </w:num>
  <w:num w:numId="14" w16cid:durableId="1281032814">
    <w:abstractNumId w:val="0"/>
  </w:num>
  <w:num w:numId="15" w16cid:durableId="774668174">
    <w:abstractNumId w:val="21"/>
  </w:num>
  <w:num w:numId="16" w16cid:durableId="1867789817">
    <w:abstractNumId w:val="12"/>
  </w:num>
  <w:num w:numId="17" w16cid:durableId="666402093">
    <w:abstractNumId w:val="32"/>
  </w:num>
  <w:num w:numId="18" w16cid:durableId="8217036">
    <w:abstractNumId w:val="23"/>
  </w:num>
  <w:num w:numId="19" w16cid:durableId="2117827717">
    <w:abstractNumId w:val="13"/>
  </w:num>
  <w:num w:numId="20" w16cid:durableId="859658960">
    <w:abstractNumId w:val="29"/>
  </w:num>
  <w:num w:numId="21" w16cid:durableId="1613827153">
    <w:abstractNumId w:val="27"/>
  </w:num>
  <w:num w:numId="22" w16cid:durableId="123278892">
    <w:abstractNumId w:val="31"/>
  </w:num>
  <w:num w:numId="23" w16cid:durableId="769669092">
    <w:abstractNumId w:val="37"/>
  </w:num>
  <w:num w:numId="24" w16cid:durableId="941230060">
    <w:abstractNumId w:val="22"/>
  </w:num>
  <w:num w:numId="25" w16cid:durableId="140193634">
    <w:abstractNumId w:val="19"/>
  </w:num>
  <w:num w:numId="26" w16cid:durableId="1143040938">
    <w:abstractNumId w:val="42"/>
  </w:num>
  <w:num w:numId="27" w16cid:durableId="867912616">
    <w:abstractNumId w:val="17"/>
  </w:num>
  <w:num w:numId="28" w16cid:durableId="1369255825">
    <w:abstractNumId w:val="20"/>
  </w:num>
  <w:num w:numId="29" w16cid:durableId="1011486761">
    <w:abstractNumId w:val="18"/>
  </w:num>
  <w:num w:numId="30" w16cid:durableId="1177039757">
    <w:abstractNumId w:val="25"/>
  </w:num>
  <w:num w:numId="31" w16cid:durableId="1915584263">
    <w:abstractNumId w:val="33"/>
  </w:num>
  <w:num w:numId="32" w16cid:durableId="1911650672">
    <w:abstractNumId w:val="16"/>
  </w:num>
  <w:num w:numId="33" w16cid:durableId="1849250471">
    <w:abstractNumId w:val="30"/>
  </w:num>
  <w:num w:numId="34" w16cid:durableId="934166114">
    <w:abstractNumId w:val="39"/>
  </w:num>
  <w:num w:numId="35" w16cid:durableId="884872506">
    <w:abstractNumId w:val="15"/>
  </w:num>
  <w:num w:numId="36" w16cid:durableId="1253053013">
    <w:abstractNumId w:val="41"/>
  </w:num>
  <w:num w:numId="37" w16cid:durableId="1348411486">
    <w:abstractNumId w:val="10"/>
  </w:num>
  <w:num w:numId="38" w16cid:durableId="1923681671">
    <w:abstractNumId w:val="14"/>
  </w:num>
  <w:num w:numId="39" w16cid:durableId="1901553111">
    <w:abstractNumId w:val="24"/>
  </w:num>
  <w:num w:numId="40" w16cid:durableId="854150500">
    <w:abstractNumId w:val="26"/>
  </w:num>
  <w:num w:numId="41" w16cid:durableId="902452861">
    <w:abstractNumId w:val="36"/>
  </w:num>
  <w:num w:numId="42" w16cid:durableId="1755007887">
    <w:abstractNumId w:val="35"/>
  </w:num>
  <w:num w:numId="43" w16cid:durableId="1720282154">
    <w:abstractNumId w:val="38"/>
  </w:num>
  <w:num w:numId="44" w16cid:durableId="42823309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Hans van Poelgeest"/>
    <w:docVar w:name="DocDuplex" w:val="DUPLEX_DEFAULT"/>
    <w:docVar w:name="DocIndex" w:val="0000"/>
    <w:docVar w:name="DocPrinter" w:val="NOPRINTER"/>
    <w:docVar w:name="DocReg" w:val="0"/>
    <w:docVar w:name="DocType" w:val="RLD-RAP"/>
    <w:docVar w:name="DocumentLanguage" w:val="nl-NL"/>
    <w:docVar w:name="IW_Generated" w:val="False"/>
    <w:docVar w:name="mitStyleTemplates" w:val="huisstij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B0C1A05439117145B4E286B217D20FA5&lt;/GroupID&gt;&lt;GroupName&gt;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onderwerp&lt;/FieldDocProp&gt;&lt;FieldEmptyDate&gt;false&lt;/FieldEmptyDate&gt;&lt;FieldDefault xsi:type=&quot;xsd:string&quot;&gt;&lt;/FieldDefault&gt;&lt;FieldFormat&gt;Hoofdletter&lt;/FieldFormat&gt;&lt;FieldDataType&gt;0&lt;/FieldDataType&gt;&lt;FieldTip /&gt;&lt;FieldPrompt&gt;Titel&lt;/FieldPrompt&gt;&lt;FieldIndex&gt;0&lt;/FieldIndex&gt;&lt;FieldDescription&gt;Selecteer een onderwerp of vul deze zelf in (max. 52 posities) Meer tekst kan (ook) geplaatst worden in de subtitel&lt;/FieldDescription&gt;&lt;FieldName&gt;Titel&lt;/FieldName&gt;&lt;FieldID&gt;VV19642A5032755043904731207C653F03&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inhoud&lt;/FieldDocProp&gt;&lt;FieldEmptyDate&gt;false&lt;/FieldEmptyDate&gt;&lt;FieldDefault xsi:type=&quot;xsd:string&quot;&gt;&lt;/FieldDefault&gt;&lt;FieldFormat&gt;geen&lt;/FieldFormat&gt;&lt;FieldDataType&gt;0&lt;/FieldDataType&gt;&lt;FieldTip /&gt;&lt;FieldPrompt&gt;Subtitel&lt;/FieldPrompt&gt;&lt;FieldIndex&gt;1&lt;/FieldIndex&gt;&lt;FieldDescription&gt;Nadere omschrijving van het rapport&lt;/FieldDescription&gt;&lt;FieldName&gt;Subtitel&lt;/FieldName&gt;&lt;FieldID&gt;VV3135751A369CDF4A8F23576732B5018A&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datum&lt;/FieldDocProp&gt;&lt;FieldEmptyDate&gt;false&lt;/FieldEmptyDate&gt;&lt;FieldDefault xsi:type=&quot;xsd:string&quot;&gt;&lt;/FieldDefault&gt;&lt;FieldFormat&gt;d MMMM yyyy&lt;/FieldFormat&gt;&lt;FieldDataType&gt;2&lt;/FieldDataType&gt;&lt;FieldTip /&gt;&lt;FieldPrompt&gt;Datum&lt;/FieldPrompt&gt;&lt;FieldIndex&gt;2&lt;/FieldIndex&gt;&lt;FieldDescription /&gt;&lt;FieldName&gt;Datum&lt;/FieldName&gt;&lt;FieldID&gt;VVB8DA0A633BDF674EBBABF33728BF6885&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ersie&lt;/FieldPrompt&gt;&lt;FieldIndex&gt;3&lt;/FieldIndex&gt;&lt;FieldDescription /&gt;&lt;FieldName&gt;Versie&lt;/FieldName&gt;&lt;FieldID&gt;VVED39DC3294F3114286E7C2AF00B98ACC&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lage&lt;/FieldPrompt&gt;&lt;FieldIndex&gt;4&lt;/FieldIndex&gt;&lt;FieldDescription&gt;Geef hier het aantal exemplaren op, dat van dit rapport gedrukt wordt&lt;/FieldDescription&gt;&lt;FieldName&gt;Oplage&lt;/FieldName&gt;&lt;FieldID&gt;VVA1C29AE840C008479B11EFFF0DF2AEB2&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3&lt;/FieldDataSource&gt;&lt;FieldList&gt;0&lt;/FieldList&gt;&lt;FieldRequired&gt;0&lt;/FieldRequired&gt;&lt;FieldLen&gt;-1&lt;/FieldLen&gt;&lt;FieldHelp /&gt;&lt;FieldDocProp&gt;KNM_LST_pros&lt;/FieldDocProp&gt;&lt;FieldEmptyDate&gt;false&lt;/FieldEmptyDate&gt;&lt;FieldDefault xsi:type=&quot;xsd:string&quot;&gt;Provider=Microsoft.ACE.OLEDB.12.0;Data Source=x:\Bestandsuitwisseling\prosa.xlsx;Extended Properties=&quot;Excel 8.0;HDR=Yes;IMEX=1&quot;;Persist Security Info=False@PROSA~PROSA~Projectnummer, `Omschrijving subproject`~~Projectnummer&lt;/FieldDefault&gt;&lt;FieldFormat&gt;geen&lt;/FieldFormat&gt;&lt;FieldDataType&gt;0&lt;/FieldDataType&gt;&lt;FieldTip /&gt;&lt;FieldPrompt /&gt;&lt;FieldIndex&gt;6&lt;/FieldIndex&gt;&lt;FieldDescription /&gt;&lt;FieldName&gt;PROSA&lt;/FieldName&gt;&lt;FieldID&gt;VVBB87931F5D144E4EB537328DAA02F169&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ED39DC3294F3114286E7C2AF00B98ACC&lt;/ID&gt;_x000d__x000a_      &lt;PROMPT&gt;_x000d__x000a_        &lt;NLNL&gt;Versie&lt;/NLNL&gt;_x000d__x000a_        &lt;NLBE /&gt;_x000d__x000a_        &lt;FRFR /&gt;_x000d__x000a_        &lt;FRBE /&gt;_x000d__x000a_        &lt;ENUS&gt;Versie&lt;/ENUS&gt;_x000d__x000a_        &lt;DEDE&gt;Versie&lt;/DEDE&gt;_x000d__x000a_        &lt;DADK /&gt;_x000d__x000a_        &lt;PLPL /&gt;_x000d__x000a_        &lt;SVSE /&gt;_x000d__x000a_        &lt;EN&gt;Vers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1C29AE840C008479B11EFFF0DF2AEB2&lt;/ID&gt;_x000d__x000a_      &lt;PROMPT&gt;_x000d__x000a_        &lt;NLNL&gt;Oplage&lt;/NLNL&gt;_x000d__x000a_        &lt;NLBE /&gt;_x000d__x000a_        &lt;FRFR /&gt;_x000d__x000a_        &lt;FRBE /&gt;_x000d__x000a_        &lt;ENUS&gt;Oplage&lt;/ENUS&gt;_x000d__x000a_        &lt;DEDE&gt;Oplage&lt;/DEDE&gt;_x000d__x000a_        &lt;DADK /&gt;_x000d__x000a_        &lt;PLPL /&gt;_x000d__x000a_        &lt;SVSE /&gt;_x000d__x000a_        &lt;EN&gt;Oplage&lt;/EN&gt;_x000d__x000a_      &lt;/PROMPT&gt;_x000d__x000a_      &lt;FIELDDESC&gt;_x000d__x000a_        &lt;NLNL&gt;Geef hier het aantal exemplaren op, dat van dit rapport gedrukt wordt&lt;/NLNL&gt;_x000d__x000a_        &lt;NLBE /&gt;_x000d__x000a_        &lt;FRFR /&gt;_x000d__x000a_        &lt;FRBE /&gt;_x000d__x000a_        &lt;ENUS&gt;Geef hier het aantal exemplaren op, dat van dit rapport gedrukt wordt&lt;/ENUS&gt;_x000d__x000a_        &lt;DEDE&gt;Geef hier het aantal exemplaren op, dat van dit rapport gedrukt wordt&lt;/DEDE&gt;_x000d__x000a_        &lt;DADK /&gt;_x000d__x000a_        &lt;PLPL /&gt;_x000d__x000a_        &lt;SVSE /&gt;_x000d__x000a_        &lt;EN&gt;Geef hier het aantal exemplaren op, dat van dit rapport gedrukt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48040F2672FE043A87ABAC859586EBD&lt;/ID&gt;_x000d__x000a_      &lt;PROMPT&gt;_x000d__x000a_        &lt;NLNL&gt;Projectnummer&lt;/NLNL&gt;_x000d__x000a_        &lt;NLBE /&gt;_x000d__x000a_        &lt;FRFR /&gt;_x000d__x000a_        &lt;FRBE /&gt;_x000d__x000a_        &lt;ENUS&gt;Projectnummer&lt;/ENUS&gt;_x000d__x000a_        &lt;DEDE&gt;Projectnummer&lt;/DEDE&gt;_x000d__x000a_        &lt;DADK /&gt;_x000d__x000a_        &lt;PLPL /&gt;_x000d__x000a_        &lt;SVSE /&gt;_x000d__x000a_        &lt;EN&gt;Projectnummer&lt;/EN&gt;_x000d__x000a_      &lt;/PROMPT&gt;_x000d__x000a_      &lt;FIELDDESC&gt;_x000d__x000a_        &lt;NLNL&gt;selecteer -indien van toepassing- het EPM-projectnummer&lt;/NLNL&gt;_x000d__x000a_        &lt;NLBE /&gt;_x000d__x000a_        &lt;FRFR /&gt;_x000d__x000a_        &lt;FRBE /&gt;_x000d__x000a_        &lt;ENUS&gt;selecteer -indien van toepassing- het EPM-projectnummer&lt;/ENUS&gt;_x000d__x000a_        &lt;DEDE&gt;selecteer -indien van toepassing- het EPM-projectnummer&lt;/DEDE&gt;_x000d__x000a_        &lt;DADK /&gt;_x000d__x000a_        &lt;PLPL /&gt;_x000d__x000a_        &lt;SVSE /&gt;_x000d__x000a_        &lt;EN&gt;selecteer -indien van toepassing- het EPM-projectnummer&lt;/EN&gt;_x000d__x000a_      &lt;/FIELDDESC&gt;_x000d__x000a_      &lt;TIP&gt;_x000d__x000a_        &lt;NLNL&gt;formaat: 99999&lt;/NLNL&gt;_x000d__x000a_        &lt;NLBE /&gt;_x000d__x000a_        &lt;FRFR /&gt;_x000d__x000a_        &lt;FRBE /&gt;_x000d__x000a_        &lt;ENUS&gt;formaat: 99999&lt;/ENUS&gt;_x000d__x000a_        &lt;DEDE&gt;formaat: 99999&lt;/DEDE&gt;_x000d__x000a_        &lt;DADK /&gt;_x000d__x000a_        &lt;PLPL /&gt;_x000d__x000a_        &lt;SVSE /&gt;_x000d__x000a_        &lt;EN&gt;formaat: 99999&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B87931F5D144E4EB537328DAA02F169&lt;/ID&gt;_x000d__x000a_      &lt;PROMPT&gt;_x000d__x000a_        &lt;NLNL&gt;PROSA 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6501"/>
  </w:docVars>
  <w:rsids>
    <w:rsidRoot w:val="003F08F4"/>
    <w:rsid w:val="00000C01"/>
    <w:rsid w:val="0000326E"/>
    <w:rsid w:val="00007513"/>
    <w:rsid w:val="00010F30"/>
    <w:rsid w:val="000131DE"/>
    <w:rsid w:val="000133F0"/>
    <w:rsid w:val="000138DB"/>
    <w:rsid w:val="00014470"/>
    <w:rsid w:val="00014ACF"/>
    <w:rsid w:val="00022BA0"/>
    <w:rsid w:val="000314BC"/>
    <w:rsid w:val="000319A2"/>
    <w:rsid w:val="00032528"/>
    <w:rsid w:val="00040E10"/>
    <w:rsid w:val="0004389D"/>
    <w:rsid w:val="00043993"/>
    <w:rsid w:val="00044487"/>
    <w:rsid w:val="00050BE9"/>
    <w:rsid w:val="000557F8"/>
    <w:rsid w:val="000574A0"/>
    <w:rsid w:val="00057F01"/>
    <w:rsid w:val="000634F2"/>
    <w:rsid w:val="000639FC"/>
    <w:rsid w:val="0006438E"/>
    <w:rsid w:val="000645EF"/>
    <w:rsid w:val="00064FF4"/>
    <w:rsid w:val="00065591"/>
    <w:rsid w:val="00067C71"/>
    <w:rsid w:val="00070CB2"/>
    <w:rsid w:val="00072DBE"/>
    <w:rsid w:val="00072E20"/>
    <w:rsid w:val="000770FC"/>
    <w:rsid w:val="00080DA3"/>
    <w:rsid w:val="00081770"/>
    <w:rsid w:val="00085C17"/>
    <w:rsid w:val="000861A6"/>
    <w:rsid w:val="000861EB"/>
    <w:rsid w:val="0008698E"/>
    <w:rsid w:val="000908FC"/>
    <w:rsid w:val="0009201A"/>
    <w:rsid w:val="00092979"/>
    <w:rsid w:val="00093637"/>
    <w:rsid w:val="000A1573"/>
    <w:rsid w:val="000A20E0"/>
    <w:rsid w:val="000A2D2C"/>
    <w:rsid w:val="000A37AD"/>
    <w:rsid w:val="000A6C44"/>
    <w:rsid w:val="000B0481"/>
    <w:rsid w:val="000B1B3A"/>
    <w:rsid w:val="000B2321"/>
    <w:rsid w:val="000C222B"/>
    <w:rsid w:val="000C2B01"/>
    <w:rsid w:val="000C4380"/>
    <w:rsid w:val="000D3692"/>
    <w:rsid w:val="000D6D4B"/>
    <w:rsid w:val="000D7E64"/>
    <w:rsid w:val="000E0949"/>
    <w:rsid w:val="000E1375"/>
    <w:rsid w:val="000E25AA"/>
    <w:rsid w:val="000E481D"/>
    <w:rsid w:val="000F38FB"/>
    <w:rsid w:val="000F4C9B"/>
    <w:rsid w:val="000F628A"/>
    <w:rsid w:val="000F726E"/>
    <w:rsid w:val="00100506"/>
    <w:rsid w:val="00100CFF"/>
    <w:rsid w:val="00101C68"/>
    <w:rsid w:val="00102660"/>
    <w:rsid w:val="001043FB"/>
    <w:rsid w:val="0011030F"/>
    <w:rsid w:val="00114CE2"/>
    <w:rsid w:val="00116536"/>
    <w:rsid w:val="001204A8"/>
    <w:rsid w:val="00134101"/>
    <w:rsid w:val="001348B6"/>
    <w:rsid w:val="001367C1"/>
    <w:rsid w:val="00137AB3"/>
    <w:rsid w:val="001441CF"/>
    <w:rsid w:val="001447CE"/>
    <w:rsid w:val="00147397"/>
    <w:rsid w:val="00147B22"/>
    <w:rsid w:val="00150423"/>
    <w:rsid w:val="00151CF1"/>
    <w:rsid w:val="00154299"/>
    <w:rsid w:val="0015448D"/>
    <w:rsid w:val="001549D9"/>
    <w:rsid w:val="0015513D"/>
    <w:rsid w:val="00155617"/>
    <w:rsid w:val="00157CDC"/>
    <w:rsid w:val="00157F86"/>
    <w:rsid w:val="00162084"/>
    <w:rsid w:val="001632AD"/>
    <w:rsid w:val="00163419"/>
    <w:rsid w:val="00164339"/>
    <w:rsid w:val="00164A79"/>
    <w:rsid w:val="00171D09"/>
    <w:rsid w:val="00173F40"/>
    <w:rsid w:val="00174706"/>
    <w:rsid w:val="0018111E"/>
    <w:rsid w:val="00182E2C"/>
    <w:rsid w:val="0018307E"/>
    <w:rsid w:val="00184104"/>
    <w:rsid w:val="001849EE"/>
    <w:rsid w:val="00184CE9"/>
    <w:rsid w:val="0018640E"/>
    <w:rsid w:val="00186AE5"/>
    <w:rsid w:val="00187E93"/>
    <w:rsid w:val="00191806"/>
    <w:rsid w:val="00194297"/>
    <w:rsid w:val="00194714"/>
    <w:rsid w:val="00195D5E"/>
    <w:rsid w:val="00196F0B"/>
    <w:rsid w:val="00197455"/>
    <w:rsid w:val="001A043D"/>
    <w:rsid w:val="001A4B71"/>
    <w:rsid w:val="001B0C1D"/>
    <w:rsid w:val="001B613A"/>
    <w:rsid w:val="001B731C"/>
    <w:rsid w:val="001B73D2"/>
    <w:rsid w:val="001C1A0D"/>
    <w:rsid w:val="001C5FE8"/>
    <w:rsid w:val="001C7CDF"/>
    <w:rsid w:val="001D06D5"/>
    <w:rsid w:val="001D3B42"/>
    <w:rsid w:val="001D4925"/>
    <w:rsid w:val="001E29D4"/>
    <w:rsid w:val="001E6BD2"/>
    <w:rsid w:val="001F0B13"/>
    <w:rsid w:val="001F2373"/>
    <w:rsid w:val="001F5119"/>
    <w:rsid w:val="001F61DD"/>
    <w:rsid w:val="001F76FF"/>
    <w:rsid w:val="001F7D38"/>
    <w:rsid w:val="002048EE"/>
    <w:rsid w:val="00204ADB"/>
    <w:rsid w:val="00204B6B"/>
    <w:rsid w:val="00214FA7"/>
    <w:rsid w:val="0021569B"/>
    <w:rsid w:val="00215E74"/>
    <w:rsid w:val="002178BE"/>
    <w:rsid w:val="002212D8"/>
    <w:rsid w:val="00222928"/>
    <w:rsid w:val="00222DA3"/>
    <w:rsid w:val="0022355D"/>
    <w:rsid w:val="00223AE5"/>
    <w:rsid w:val="0022773C"/>
    <w:rsid w:val="00230251"/>
    <w:rsid w:val="00233521"/>
    <w:rsid w:val="0023451C"/>
    <w:rsid w:val="00241BD0"/>
    <w:rsid w:val="00244C2D"/>
    <w:rsid w:val="00246CFD"/>
    <w:rsid w:val="00250B45"/>
    <w:rsid w:val="002518B2"/>
    <w:rsid w:val="002526B8"/>
    <w:rsid w:val="00253DBA"/>
    <w:rsid w:val="00255A15"/>
    <w:rsid w:val="00257603"/>
    <w:rsid w:val="002579F9"/>
    <w:rsid w:val="00257F2E"/>
    <w:rsid w:val="002603BF"/>
    <w:rsid w:val="00260968"/>
    <w:rsid w:val="00263C5E"/>
    <w:rsid w:val="00267F5F"/>
    <w:rsid w:val="00274970"/>
    <w:rsid w:val="00274C91"/>
    <w:rsid w:val="00276489"/>
    <w:rsid w:val="00276873"/>
    <w:rsid w:val="0027792A"/>
    <w:rsid w:val="00281DE8"/>
    <w:rsid w:val="00283D76"/>
    <w:rsid w:val="002866C8"/>
    <w:rsid w:val="00293D82"/>
    <w:rsid w:val="00294C97"/>
    <w:rsid w:val="00296CA7"/>
    <w:rsid w:val="002A0958"/>
    <w:rsid w:val="002A1F31"/>
    <w:rsid w:val="002A274A"/>
    <w:rsid w:val="002A5448"/>
    <w:rsid w:val="002B3F1D"/>
    <w:rsid w:val="002B4617"/>
    <w:rsid w:val="002B6F59"/>
    <w:rsid w:val="002C30BD"/>
    <w:rsid w:val="002C33B3"/>
    <w:rsid w:val="002C43A2"/>
    <w:rsid w:val="002C59F0"/>
    <w:rsid w:val="002C633E"/>
    <w:rsid w:val="002C6FF5"/>
    <w:rsid w:val="002D1082"/>
    <w:rsid w:val="002D31C8"/>
    <w:rsid w:val="002D38C6"/>
    <w:rsid w:val="002E046A"/>
    <w:rsid w:val="002E3B44"/>
    <w:rsid w:val="002E3DCC"/>
    <w:rsid w:val="002E3E28"/>
    <w:rsid w:val="002F5B5E"/>
    <w:rsid w:val="002F6D28"/>
    <w:rsid w:val="0030268B"/>
    <w:rsid w:val="003033AE"/>
    <w:rsid w:val="0030517B"/>
    <w:rsid w:val="00310FD6"/>
    <w:rsid w:val="00313A5F"/>
    <w:rsid w:val="00315344"/>
    <w:rsid w:val="003160D0"/>
    <w:rsid w:val="003172DD"/>
    <w:rsid w:val="00323CE1"/>
    <w:rsid w:val="0032776E"/>
    <w:rsid w:val="003278F4"/>
    <w:rsid w:val="003279A4"/>
    <w:rsid w:val="003328F8"/>
    <w:rsid w:val="00332A35"/>
    <w:rsid w:val="00333332"/>
    <w:rsid w:val="00334B83"/>
    <w:rsid w:val="0034283F"/>
    <w:rsid w:val="003430A7"/>
    <w:rsid w:val="00346E7F"/>
    <w:rsid w:val="00347C60"/>
    <w:rsid w:val="0035288C"/>
    <w:rsid w:val="00353F11"/>
    <w:rsid w:val="0035559C"/>
    <w:rsid w:val="00356E6E"/>
    <w:rsid w:val="003647B5"/>
    <w:rsid w:val="003648DB"/>
    <w:rsid w:val="00365660"/>
    <w:rsid w:val="00365FE6"/>
    <w:rsid w:val="003673C3"/>
    <w:rsid w:val="00376699"/>
    <w:rsid w:val="00377752"/>
    <w:rsid w:val="003835E8"/>
    <w:rsid w:val="00384413"/>
    <w:rsid w:val="00387D6D"/>
    <w:rsid w:val="00392714"/>
    <w:rsid w:val="00393229"/>
    <w:rsid w:val="003932BB"/>
    <w:rsid w:val="00394137"/>
    <w:rsid w:val="00397EFB"/>
    <w:rsid w:val="003A178C"/>
    <w:rsid w:val="003A3581"/>
    <w:rsid w:val="003A4A77"/>
    <w:rsid w:val="003A5759"/>
    <w:rsid w:val="003A5832"/>
    <w:rsid w:val="003A75AC"/>
    <w:rsid w:val="003B0CDE"/>
    <w:rsid w:val="003B6580"/>
    <w:rsid w:val="003B6F70"/>
    <w:rsid w:val="003B76C7"/>
    <w:rsid w:val="003C0B64"/>
    <w:rsid w:val="003C0DC2"/>
    <w:rsid w:val="003C2BC4"/>
    <w:rsid w:val="003C3355"/>
    <w:rsid w:val="003C4FC8"/>
    <w:rsid w:val="003C5F6C"/>
    <w:rsid w:val="003D39C1"/>
    <w:rsid w:val="003D3C42"/>
    <w:rsid w:val="003D3F5B"/>
    <w:rsid w:val="003D727D"/>
    <w:rsid w:val="003D754B"/>
    <w:rsid w:val="003E464E"/>
    <w:rsid w:val="003E4C54"/>
    <w:rsid w:val="003E5171"/>
    <w:rsid w:val="003E59CF"/>
    <w:rsid w:val="003E5A6E"/>
    <w:rsid w:val="003F0127"/>
    <w:rsid w:val="003F08F4"/>
    <w:rsid w:val="003F0C33"/>
    <w:rsid w:val="003F3BD5"/>
    <w:rsid w:val="003F7373"/>
    <w:rsid w:val="003F7FAF"/>
    <w:rsid w:val="00401A02"/>
    <w:rsid w:val="0040396A"/>
    <w:rsid w:val="00415F7F"/>
    <w:rsid w:val="004267C4"/>
    <w:rsid w:val="0043106F"/>
    <w:rsid w:val="00431FDD"/>
    <w:rsid w:val="004526BA"/>
    <w:rsid w:val="0045360E"/>
    <w:rsid w:val="00453714"/>
    <w:rsid w:val="004541AD"/>
    <w:rsid w:val="0045701E"/>
    <w:rsid w:val="00461EE5"/>
    <w:rsid w:val="00463F4E"/>
    <w:rsid w:val="00464A3A"/>
    <w:rsid w:val="00471241"/>
    <w:rsid w:val="00477220"/>
    <w:rsid w:val="00477CC6"/>
    <w:rsid w:val="00482904"/>
    <w:rsid w:val="00485011"/>
    <w:rsid w:val="0048614A"/>
    <w:rsid w:val="004873CA"/>
    <w:rsid w:val="004919CF"/>
    <w:rsid w:val="00491A57"/>
    <w:rsid w:val="00493B79"/>
    <w:rsid w:val="0049734B"/>
    <w:rsid w:val="004A0E9B"/>
    <w:rsid w:val="004A36B3"/>
    <w:rsid w:val="004A37C0"/>
    <w:rsid w:val="004A4DFC"/>
    <w:rsid w:val="004B2669"/>
    <w:rsid w:val="004B5949"/>
    <w:rsid w:val="004B7A8B"/>
    <w:rsid w:val="004C23BD"/>
    <w:rsid w:val="004C6508"/>
    <w:rsid w:val="004C69CC"/>
    <w:rsid w:val="004C6AFE"/>
    <w:rsid w:val="004D0870"/>
    <w:rsid w:val="004D48D3"/>
    <w:rsid w:val="004D6100"/>
    <w:rsid w:val="004E0109"/>
    <w:rsid w:val="004E3138"/>
    <w:rsid w:val="004E316B"/>
    <w:rsid w:val="004E40F9"/>
    <w:rsid w:val="004E5C3A"/>
    <w:rsid w:val="004E6D65"/>
    <w:rsid w:val="004E6EB1"/>
    <w:rsid w:val="004F2264"/>
    <w:rsid w:val="004F2517"/>
    <w:rsid w:val="004F3FF0"/>
    <w:rsid w:val="004F58C4"/>
    <w:rsid w:val="00500700"/>
    <w:rsid w:val="00501B9F"/>
    <w:rsid w:val="00502991"/>
    <w:rsid w:val="0050632F"/>
    <w:rsid w:val="00511C05"/>
    <w:rsid w:val="005159FA"/>
    <w:rsid w:val="00520583"/>
    <w:rsid w:val="0052064C"/>
    <w:rsid w:val="0052189E"/>
    <w:rsid w:val="00524F82"/>
    <w:rsid w:val="00525172"/>
    <w:rsid w:val="005259EB"/>
    <w:rsid w:val="00525CBB"/>
    <w:rsid w:val="005268FD"/>
    <w:rsid w:val="00526F00"/>
    <w:rsid w:val="00530A8F"/>
    <w:rsid w:val="005314F2"/>
    <w:rsid w:val="005323AF"/>
    <w:rsid w:val="00533378"/>
    <w:rsid w:val="005403DC"/>
    <w:rsid w:val="00543A46"/>
    <w:rsid w:val="005446D4"/>
    <w:rsid w:val="005473FD"/>
    <w:rsid w:val="00550E10"/>
    <w:rsid w:val="005572C1"/>
    <w:rsid w:val="005606D3"/>
    <w:rsid w:val="005643CB"/>
    <w:rsid w:val="00566EFB"/>
    <w:rsid w:val="00567E07"/>
    <w:rsid w:val="00567EBD"/>
    <w:rsid w:val="005707D8"/>
    <w:rsid w:val="0057190C"/>
    <w:rsid w:val="00571D98"/>
    <w:rsid w:val="0057289F"/>
    <w:rsid w:val="00572E57"/>
    <w:rsid w:val="00576B59"/>
    <w:rsid w:val="0058104D"/>
    <w:rsid w:val="0058399C"/>
    <w:rsid w:val="00585ABC"/>
    <w:rsid w:val="0058708B"/>
    <w:rsid w:val="005900D3"/>
    <w:rsid w:val="00590968"/>
    <w:rsid w:val="005909C4"/>
    <w:rsid w:val="00590DF9"/>
    <w:rsid w:val="00591D50"/>
    <w:rsid w:val="0059209C"/>
    <w:rsid w:val="0059343C"/>
    <w:rsid w:val="005A0372"/>
    <w:rsid w:val="005A0BB7"/>
    <w:rsid w:val="005A2783"/>
    <w:rsid w:val="005B5CD0"/>
    <w:rsid w:val="005C1BDD"/>
    <w:rsid w:val="005C3732"/>
    <w:rsid w:val="005C484C"/>
    <w:rsid w:val="005D15CD"/>
    <w:rsid w:val="005D1696"/>
    <w:rsid w:val="005D46BC"/>
    <w:rsid w:val="005D4BC5"/>
    <w:rsid w:val="005D6A30"/>
    <w:rsid w:val="005E1C57"/>
    <w:rsid w:val="005E3CA0"/>
    <w:rsid w:val="005E7B10"/>
    <w:rsid w:val="005F10AF"/>
    <w:rsid w:val="005F1D6B"/>
    <w:rsid w:val="005F44E7"/>
    <w:rsid w:val="005F5093"/>
    <w:rsid w:val="00600B4B"/>
    <w:rsid w:val="006014DF"/>
    <w:rsid w:val="00601524"/>
    <w:rsid w:val="00601F8E"/>
    <w:rsid w:val="006031A2"/>
    <w:rsid w:val="006073B2"/>
    <w:rsid w:val="00607497"/>
    <w:rsid w:val="0060799A"/>
    <w:rsid w:val="00607F9B"/>
    <w:rsid w:val="00611036"/>
    <w:rsid w:val="006134FC"/>
    <w:rsid w:val="006144B1"/>
    <w:rsid w:val="006219AD"/>
    <w:rsid w:val="0062263F"/>
    <w:rsid w:val="00622D6B"/>
    <w:rsid w:val="00625DDE"/>
    <w:rsid w:val="0063355E"/>
    <w:rsid w:val="0064193E"/>
    <w:rsid w:val="00644030"/>
    <w:rsid w:val="0064494C"/>
    <w:rsid w:val="006466F2"/>
    <w:rsid w:val="00651B66"/>
    <w:rsid w:val="00652901"/>
    <w:rsid w:val="00653FCB"/>
    <w:rsid w:val="0065605C"/>
    <w:rsid w:val="00656629"/>
    <w:rsid w:val="00657C50"/>
    <w:rsid w:val="006610D2"/>
    <w:rsid w:val="006612C2"/>
    <w:rsid w:val="00663CE4"/>
    <w:rsid w:val="00666770"/>
    <w:rsid w:val="00673D75"/>
    <w:rsid w:val="006769B6"/>
    <w:rsid w:val="00677ED7"/>
    <w:rsid w:val="006825A6"/>
    <w:rsid w:val="00682A8B"/>
    <w:rsid w:val="006833DE"/>
    <w:rsid w:val="006854D5"/>
    <w:rsid w:val="00687439"/>
    <w:rsid w:val="00690DA5"/>
    <w:rsid w:val="00691398"/>
    <w:rsid w:val="00692F67"/>
    <w:rsid w:val="00692FBF"/>
    <w:rsid w:val="00695277"/>
    <w:rsid w:val="006A0668"/>
    <w:rsid w:val="006A4213"/>
    <w:rsid w:val="006A62E5"/>
    <w:rsid w:val="006B0882"/>
    <w:rsid w:val="006B0E18"/>
    <w:rsid w:val="006B26D3"/>
    <w:rsid w:val="006C36D5"/>
    <w:rsid w:val="006C5232"/>
    <w:rsid w:val="006C5256"/>
    <w:rsid w:val="006D0C9C"/>
    <w:rsid w:val="006D1973"/>
    <w:rsid w:val="006D5C9D"/>
    <w:rsid w:val="006D5CCF"/>
    <w:rsid w:val="006E0FA7"/>
    <w:rsid w:val="006E1AEF"/>
    <w:rsid w:val="006E5248"/>
    <w:rsid w:val="006E637E"/>
    <w:rsid w:val="006F08DD"/>
    <w:rsid w:val="006F12D8"/>
    <w:rsid w:val="006F1AC9"/>
    <w:rsid w:val="00700147"/>
    <w:rsid w:val="00704043"/>
    <w:rsid w:val="00704760"/>
    <w:rsid w:val="0070510C"/>
    <w:rsid w:val="00706CC9"/>
    <w:rsid w:val="007150E8"/>
    <w:rsid w:val="007168A7"/>
    <w:rsid w:val="00717148"/>
    <w:rsid w:val="00722123"/>
    <w:rsid w:val="00725AB9"/>
    <w:rsid w:val="00730BC6"/>
    <w:rsid w:val="00730CCA"/>
    <w:rsid w:val="00733271"/>
    <w:rsid w:val="00733BB2"/>
    <w:rsid w:val="007346F4"/>
    <w:rsid w:val="0074072C"/>
    <w:rsid w:val="0074094C"/>
    <w:rsid w:val="00743AAA"/>
    <w:rsid w:val="007441B5"/>
    <w:rsid w:val="007466C7"/>
    <w:rsid w:val="00746BD1"/>
    <w:rsid w:val="007473DB"/>
    <w:rsid w:val="00755228"/>
    <w:rsid w:val="0075777C"/>
    <w:rsid w:val="00761448"/>
    <w:rsid w:val="00761527"/>
    <w:rsid w:val="007640C3"/>
    <w:rsid w:val="0076472D"/>
    <w:rsid w:val="0076477C"/>
    <w:rsid w:val="00771775"/>
    <w:rsid w:val="0077319A"/>
    <w:rsid w:val="00775BD0"/>
    <w:rsid w:val="007768AA"/>
    <w:rsid w:val="007776D8"/>
    <w:rsid w:val="007800C2"/>
    <w:rsid w:val="00780E1C"/>
    <w:rsid w:val="007822A0"/>
    <w:rsid w:val="00782FED"/>
    <w:rsid w:val="007843C7"/>
    <w:rsid w:val="007874DB"/>
    <w:rsid w:val="007946E7"/>
    <w:rsid w:val="00796F15"/>
    <w:rsid w:val="007A5DF1"/>
    <w:rsid w:val="007A7780"/>
    <w:rsid w:val="007A7C90"/>
    <w:rsid w:val="007A7FDB"/>
    <w:rsid w:val="007B08F5"/>
    <w:rsid w:val="007B22C9"/>
    <w:rsid w:val="007B4864"/>
    <w:rsid w:val="007B78E5"/>
    <w:rsid w:val="007C0056"/>
    <w:rsid w:val="007C1CD6"/>
    <w:rsid w:val="007C3B9A"/>
    <w:rsid w:val="007C5290"/>
    <w:rsid w:val="007C65B1"/>
    <w:rsid w:val="007D03A0"/>
    <w:rsid w:val="007D51E8"/>
    <w:rsid w:val="007D5A24"/>
    <w:rsid w:val="007E2619"/>
    <w:rsid w:val="007E26CB"/>
    <w:rsid w:val="007E4360"/>
    <w:rsid w:val="007E47EB"/>
    <w:rsid w:val="007E5668"/>
    <w:rsid w:val="007E6746"/>
    <w:rsid w:val="007E674F"/>
    <w:rsid w:val="007E6784"/>
    <w:rsid w:val="007F0649"/>
    <w:rsid w:val="007F0B15"/>
    <w:rsid w:val="007F1196"/>
    <w:rsid w:val="007F643A"/>
    <w:rsid w:val="00800D5B"/>
    <w:rsid w:val="008014E8"/>
    <w:rsid w:val="008019FF"/>
    <w:rsid w:val="00802636"/>
    <w:rsid w:val="008041B9"/>
    <w:rsid w:val="00804A91"/>
    <w:rsid w:val="00804AE8"/>
    <w:rsid w:val="00805442"/>
    <w:rsid w:val="00810677"/>
    <w:rsid w:val="008129F0"/>
    <w:rsid w:val="00812F6F"/>
    <w:rsid w:val="008144FF"/>
    <w:rsid w:val="00816F5B"/>
    <w:rsid w:val="0081768E"/>
    <w:rsid w:val="008203BE"/>
    <w:rsid w:val="00823B08"/>
    <w:rsid w:val="00823B0B"/>
    <w:rsid w:val="00824648"/>
    <w:rsid w:val="00825D40"/>
    <w:rsid w:val="00826744"/>
    <w:rsid w:val="00833173"/>
    <w:rsid w:val="00836D9F"/>
    <w:rsid w:val="00846B2D"/>
    <w:rsid w:val="00847A42"/>
    <w:rsid w:val="0085158E"/>
    <w:rsid w:val="008526D1"/>
    <w:rsid w:val="008606E2"/>
    <w:rsid w:val="00861F00"/>
    <w:rsid w:val="0086278B"/>
    <w:rsid w:val="008632F1"/>
    <w:rsid w:val="00864B4C"/>
    <w:rsid w:val="008666EB"/>
    <w:rsid w:val="008673B1"/>
    <w:rsid w:val="00870436"/>
    <w:rsid w:val="00872458"/>
    <w:rsid w:val="00876145"/>
    <w:rsid w:val="00882415"/>
    <w:rsid w:val="00883EC0"/>
    <w:rsid w:val="00886617"/>
    <w:rsid w:val="00890FA6"/>
    <w:rsid w:val="00891BA8"/>
    <w:rsid w:val="00891D5D"/>
    <w:rsid w:val="0089284E"/>
    <w:rsid w:val="008938C4"/>
    <w:rsid w:val="00894D84"/>
    <w:rsid w:val="008A1995"/>
    <w:rsid w:val="008A22F1"/>
    <w:rsid w:val="008A4100"/>
    <w:rsid w:val="008A4ADB"/>
    <w:rsid w:val="008B0403"/>
    <w:rsid w:val="008B3A2E"/>
    <w:rsid w:val="008B617B"/>
    <w:rsid w:val="008B66D4"/>
    <w:rsid w:val="008C2984"/>
    <w:rsid w:val="008C4175"/>
    <w:rsid w:val="008C49C4"/>
    <w:rsid w:val="008C6031"/>
    <w:rsid w:val="008D037F"/>
    <w:rsid w:val="008D110D"/>
    <w:rsid w:val="008D2BCC"/>
    <w:rsid w:val="008E32E2"/>
    <w:rsid w:val="008E4BC3"/>
    <w:rsid w:val="008E5EE5"/>
    <w:rsid w:val="008E66CE"/>
    <w:rsid w:val="008E6CB7"/>
    <w:rsid w:val="008F2D32"/>
    <w:rsid w:val="008F534B"/>
    <w:rsid w:val="008F55A7"/>
    <w:rsid w:val="00900563"/>
    <w:rsid w:val="0090092E"/>
    <w:rsid w:val="009063E7"/>
    <w:rsid w:val="00910218"/>
    <w:rsid w:val="00917283"/>
    <w:rsid w:val="009177C7"/>
    <w:rsid w:val="009218FB"/>
    <w:rsid w:val="00922DB0"/>
    <w:rsid w:val="00922E39"/>
    <w:rsid w:val="009303F1"/>
    <w:rsid w:val="00936124"/>
    <w:rsid w:val="009375CC"/>
    <w:rsid w:val="00940A4F"/>
    <w:rsid w:val="00945348"/>
    <w:rsid w:val="00947FE2"/>
    <w:rsid w:val="00950D00"/>
    <w:rsid w:val="009523D2"/>
    <w:rsid w:val="00954127"/>
    <w:rsid w:val="00956FDA"/>
    <w:rsid w:val="009577D1"/>
    <w:rsid w:val="00963A34"/>
    <w:rsid w:val="00964BD2"/>
    <w:rsid w:val="00967729"/>
    <w:rsid w:val="00971A96"/>
    <w:rsid w:val="0097729A"/>
    <w:rsid w:val="00977E50"/>
    <w:rsid w:val="009817CF"/>
    <w:rsid w:val="00982493"/>
    <w:rsid w:val="009840D7"/>
    <w:rsid w:val="009865BE"/>
    <w:rsid w:val="00986D3E"/>
    <w:rsid w:val="009874B5"/>
    <w:rsid w:val="00993AE6"/>
    <w:rsid w:val="00993B4D"/>
    <w:rsid w:val="00994DD1"/>
    <w:rsid w:val="009A0455"/>
    <w:rsid w:val="009A1072"/>
    <w:rsid w:val="009A14E9"/>
    <w:rsid w:val="009A4948"/>
    <w:rsid w:val="009A4F1B"/>
    <w:rsid w:val="009A51AB"/>
    <w:rsid w:val="009A68C3"/>
    <w:rsid w:val="009B043D"/>
    <w:rsid w:val="009B308E"/>
    <w:rsid w:val="009B38EE"/>
    <w:rsid w:val="009B3BD0"/>
    <w:rsid w:val="009C210F"/>
    <w:rsid w:val="009C63CA"/>
    <w:rsid w:val="009D0BA3"/>
    <w:rsid w:val="009D2B46"/>
    <w:rsid w:val="009D3BFC"/>
    <w:rsid w:val="009D4FD7"/>
    <w:rsid w:val="009D5429"/>
    <w:rsid w:val="009D6E1D"/>
    <w:rsid w:val="009E05FE"/>
    <w:rsid w:val="009E2984"/>
    <w:rsid w:val="009E3CD1"/>
    <w:rsid w:val="009E49EB"/>
    <w:rsid w:val="009E593B"/>
    <w:rsid w:val="009F0163"/>
    <w:rsid w:val="009F0F64"/>
    <w:rsid w:val="009F4F60"/>
    <w:rsid w:val="009F50E4"/>
    <w:rsid w:val="009F5538"/>
    <w:rsid w:val="00A015F9"/>
    <w:rsid w:val="00A01AAE"/>
    <w:rsid w:val="00A02195"/>
    <w:rsid w:val="00A03249"/>
    <w:rsid w:val="00A03B8B"/>
    <w:rsid w:val="00A04EFF"/>
    <w:rsid w:val="00A072C6"/>
    <w:rsid w:val="00A07ABC"/>
    <w:rsid w:val="00A12236"/>
    <w:rsid w:val="00A137D0"/>
    <w:rsid w:val="00A13868"/>
    <w:rsid w:val="00A13994"/>
    <w:rsid w:val="00A1572B"/>
    <w:rsid w:val="00A16127"/>
    <w:rsid w:val="00A20EE8"/>
    <w:rsid w:val="00A2313C"/>
    <w:rsid w:val="00A24A1F"/>
    <w:rsid w:val="00A26A97"/>
    <w:rsid w:val="00A32B93"/>
    <w:rsid w:val="00A33999"/>
    <w:rsid w:val="00A34D06"/>
    <w:rsid w:val="00A35FDD"/>
    <w:rsid w:val="00A4256D"/>
    <w:rsid w:val="00A500BE"/>
    <w:rsid w:val="00A54A57"/>
    <w:rsid w:val="00A5547A"/>
    <w:rsid w:val="00A57964"/>
    <w:rsid w:val="00A6218E"/>
    <w:rsid w:val="00A638B8"/>
    <w:rsid w:val="00A63EFD"/>
    <w:rsid w:val="00A64200"/>
    <w:rsid w:val="00A809CB"/>
    <w:rsid w:val="00A81158"/>
    <w:rsid w:val="00A8231D"/>
    <w:rsid w:val="00A82B12"/>
    <w:rsid w:val="00A8309C"/>
    <w:rsid w:val="00A8404B"/>
    <w:rsid w:val="00A84F4C"/>
    <w:rsid w:val="00A939B3"/>
    <w:rsid w:val="00A93A45"/>
    <w:rsid w:val="00A9615B"/>
    <w:rsid w:val="00A96AAD"/>
    <w:rsid w:val="00A97252"/>
    <w:rsid w:val="00A97FFC"/>
    <w:rsid w:val="00AA40B5"/>
    <w:rsid w:val="00AA6FAD"/>
    <w:rsid w:val="00AB01AF"/>
    <w:rsid w:val="00AB04C1"/>
    <w:rsid w:val="00AB2D49"/>
    <w:rsid w:val="00AB43C7"/>
    <w:rsid w:val="00AB6350"/>
    <w:rsid w:val="00AC0E29"/>
    <w:rsid w:val="00AC5711"/>
    <w:rsid w:val="00AC592E"/>
    <w:rsid w:val="00AD0C54"/>
    <w:rsid w:val="00AD186D"/>
    <w:rsid w:val="00AD455F"/>
    <w:rsid w:val="00AD7B66"/>
    <w:rsid w:val="00AE0384"/>
    <w:rsid w:val="00AE15AC"/>
    <w:rsid w:val="00AE1A95"/>
    <w:rsid w:val="00AE2E1C"/>
    <w:rsid w:val="00AE3B52"/>
    <w:rsid w:val="00AE5686"/>
    <w:rsid w:val="00AE72A7"/>
    <w:rsid w:val="00AE7B1B"/>
    <w:rsid w:val="00AF0ADA"/>
    <w:rsid w:val="00AF6303"/>
    <w:rsid w:val="00B01D9F"/>
    <w:rsid w:val="00B02B31"/>
    <w:rsid w:val="00B039EF"/>
    <w:rsid w:val="00B06AD8"/>
    <w:rsid w:val="00B107AD"/>
    <w:rsid w:val="00B11752"/>
    <w:rsid w:val="00B14C73"/>
    <w:rsid w:val="00B16655"/>
    <w:rsid w:val="00B16D80"/>
    <w:rsid w:val="00B178CC"/>
    <w:rsid w:val="00B17E59"/>
    <w:rsid w:val="00B233DE"/>
    <w:rsid w:val="00B23EA6"/>
    <w:rsid w:val="00B23EC3"/>
    <w:rsid w:val="00B25BE3"/>
    <w:rsid w:val="00B3026D"/>
    <w:rsid w:val="00B309DE"/>
    <w:rsid w:val="00B37A68"/>
    <w:rsid w:val="00B37EDB"/>
    <w:rsid w:val="00B40C20"/>
    <w:rsid w:val="00B4102A"/>
    <w:rsid w:val="00B42AB0"/>
    <w:rsid w:val="00B43A5B"/>
    <w:rsid w:val="00B46E23"/>
    <w:rsid w:val="00B472FB"/>
    <w:rsid w:val="00B510F9"/>
    <w:rsid w:val="00B54375"/>
    <w:rsid w:val="00B54F74"/>
    <w:rsid w:val="00B556CD"/>
    <w:rsid w:val="00B55A2E"/>
    <w:rsid w:val="00B5666C"/>
    <w:rsid w:val="00B57F64"/>
    <w:rsid w:val="00B606E8"/>
    <w:rsid w:val="00B612C5"/>
    <w:rsid w:val="00B640DE"/>
    <w:rsid w:val="00B64955"/>
    <w:rsid w:val="00B65254"/>
    <w:rsid w:val="00B679B6"/>
    <w:rsid w:val="00B67A05"/>
    <w:rsid w:val="00B67D9B"/>
    <w:rsid w:val="00B70E9F"/>
    <w:rsid w:val="00B71172"/>
    <w:rsid w:val="00B73136"/>
    <w:rsid w:val="00B73762"/>
    <w:rsid w:val="00B74F4A"/>
    <w:rsid w:val="00B74FCB"/>
    <w:rsid w:val="00B75734"/>
    <w:rsid w:val="00B829F2"/>
    <w:rsid w:val="00B82B0C"/>
    <w:rsid w:val="00B842FB"/>
    <w:rsid w:val="00B84616"/>
    <w:rsid w:val="00B84B63"/>
    <w:rsid w:val="00B86B47"/>
    <w:rsid w:val="00B96141"/>
    <w:rsid w:val="00B97007"/>
    <w:rsid w:val="00BA017A"/>
    <w:rsid w:val="00BA6438"/>
    <w:rsid w:val="00BB2C46"/>
    <w:rsid w:val="00BB3C50"/>
    <w:rsid w:val="00BB5FF8"/>
    <w:rsid w:val="00BC0366"/>
    <w:rsid w:val="00BC2DC1"/>
    <w:rsid w:val="00BC2F6B"/>
    <w:rsid w:val="00BC34D4"/>
    <w:rsid w:val="00BC3D1B"/>
    <w:rsid w:val="00BC6F39"/>
    <w:rsid w:val="00BD12F2"/>
    <w:rsid w:val="00BD144D"/>
    <w:rsid w:val="00BD22FC"/>
    <w:rsid w:val="00BD2360"/>
    <w:rsid w:val="00BD397C"/>
    <w:rsid w:val="00BE0ECE"/>
    <w:rsid w:val="00BE42E3"/>
    <w:rsid w:val="00BE6BC6"/>
    <w:rsid w:val="00BF0686"/>
    <w:rsid w:val="00BF1C7A"/>
    <w:rsid w:val="00BF4CB1"/>
    <w:rsid w:val="00BF58CA"/>
    <w:rsid w:val="00C01BD2"/>
    <w:rsid w:val="00C02AB6"/>
    <w:rsid w:val="00C0336C"/>
    <w:rsid w:val="00C03579"/>
    <w:rsid w:val="00C05FEE"/>
    <w:rsid w:val="00C060AF"/>
    <w:rsid w:val="00C13DF0"/>
    <w:rsid w:val="00C17421"/>
    <w:rsid w:val="00C21C61"/>
    <w:rsid w:val="00C244B0"/>
    <w:rsid w:val="00C24C54"/>
    <w:rsid w:val="00C3074D"/>
    <w:rsid w:val="00C335F4"/>
    <w:rsid w:val="00C3371A"/>
    <w:rsid w:val="00C3381C"/>
    <w:rsid w:val="00C34325"/>
    <w:rsid w:val="00C4228B"/>
    <w:rsid w:val="00C46145"/>
    <w:rsid w:val="00C47A88"/>
    <w:rsid w:val="00C50182"/>
    <w:rsid w:val="00C57FFE"/>
    <w:rsid w:val="00C7001C"/>
    <w:rsid w:val="00C7182B"/>
    <w:rsid w:val="00C7373C"/>
    <w:rsid w:val="00C76BEB"/>
    <w:rsid w:val="00C77D10"/>
    <w:rsid w:val="00C77E3B"/>
    <w:rsid w:val="00C833E5"/>
    <w:rsid w:val="00C91B8F"/>
    <w:rsid w:val="00C927FD"/>
    <w:rsid w:val="00CA0E35"/>
    <w:rsid w:val="00CA16FE"/>
    <w:rsid w:val="00CA4487"/>
    <w:rsid w:val="00CB6605"/>
    <w:rsid w:val="00CB6936"/>
    <w:rsid w:val="00CB72BA"/>
    <w:rsid w:val="00CC3A99"/>
    <w:rsid w:val="00CC6133"/>
    <w:rsid w:val="00CC62B2"/>
    <w:rsid w:val="00CD01B3"/>
    <w:rsid w:val="00CD02FF"/>
    <w:rsid w:val="00CD322C"/>
    <w:rsid w:val="00CD50B5"/>
    <w:rsid w:val="00CD7EC3"/>
    <w:rsid w:val="00CE23C1"/>
    <w:rsid w:val="00CE637E"/>
    <w:rsid w:val="00CF0F81"/>
    <w:rsid w:val="00CF37B5"/>
    <w:rsid w:val="00CF46C6"/>
    <w:rsid w:val="00CF4725"/>
    <w:rsid w:val="00CF4FAA"/>
    <w:rsid w:val="00D0457D"/>
    <w:rsid w:val="00D048C1"/>
    <w:rsid w:val="00D04A42"/>
    <w:rsid w:val="00D06905"/>
    <w:rsid w:val="00D14564"/>
    <w:rsid w:val="00D15629"/>
    <w:rsid w:val="00D15A84"/>
    <w:rsid w:val="00D17A59"/>
    <w:rsid w:val="00D17B12"/>
    <w:rsid w:val="00D184B2"/>
    <w:rsid w:val="00D20087"/>
    <w:rsid w:val="00D2150E"/>
    <w:rsid w:val="00D23029"/>
    <w:rsid w:val="00D23188"/>
    <w:rsid w:val="00D3055E"/>
    <w:rsid w:val="00D312ED"/>
    <w:rsid w:val="00D3197C"/>
    <w:rsid w:val="00D31CB3"/>
    <w:rsid w:val="00D31DA4"/>
    <w:rsid w:val="00D320C2"/>
    <w:rsid w:val="00D32995"/>
    <w:rsid w:val="00D4391E"/>
    <w:rsid w:val="00D448E8"/>
    <w:rsid w:val="00D500FD"/>
    <w:rsid w:val="00D501D2"/>
    <w:rsid w:val="00D545B6"/>
    <w:rsid w:val="00D54DBE"/>
    <w:rsid w:val="00D5579C"/>
    <w:rsid w:val="00D56283"/>
    <w:rsid w:val="00D62A93"/>
    <w:rsid w:val="00D72631"/>
    <w:rsid w:val="00D74970"/>
    <w:rsid w:val="00D753B3"/>
    <w:rsid w:val="00D75999"/>
    <w:rsid w:val="00D76B08"/>
    <w:rsid w:val="00D804FB"/>
    <w:rsid w:val="00D81614"/>
    <w:rsid w:val="00D8472A"/>
    <w:rsid w:val="00D90520"/>
    <w:rsid w:val="00D94178"/>
    <w:rsid w:val="00D9446F"/>
    <w:rsid w:val="00D958DA"/>
    <w:rsid w:val="00D96A6F"/>
    <w:rsid w:val="00D976C6"/>
    <w:rsid w:val="00DA0A80"/>
    <w:rsid w:val="00DA2273"/>
    <w:rsid w:val="00DA289F"/>
    <w:rsid w:val="00DA3639"/>
    <w:rsid w:val="00DA58AE"/>
    <w:rsid w:val="00DB0D18"/>
    <w:rsid w:val="00DB7629"/>
    <w:rsid w:val="00DC0379"/>
    <w:rsid w:val="00DC18BF"/>
    <w:rsid w:val="00DC2FDE"/>
    <w:rsid w:val="00DC3D3C"/>
    <w:rsid w:val="00DC453A"/>
    <w:rsid w:val="00DC4865"/>
    <w:rsid w:val="00DC5A87"/>
    <w:rsid w:val="00DC6CCB"/>
    <w:rsid w:val="00DC761B"/>
    <w:rsid w:val="00DD30D9"/>
    <w:rsid w:val="00DE0182"/>
    <w:rsid w:val="00DE0E88"/>
    <w:rsid w:val="00DE3090"/>
    <w:rsid w:val="00DE5ACB"/>
    <w:rsid w:val="00DF0BB1"/>
    <w:rsid w:val="00DF18CF"/>
    <w:rsid w:val="00DF712A"/>
    <w:rsid w:val="00E008DB"/>
    <w:rsid w:val="00E019A1"/>
    <w:rsid w:val="00E121E7"/>
    <w:rsid w:val="00E14019"/>
    <w:rsid w:val="00E2345D"/>
    <w:rsid w:val="00E26A9E"/>
    <w:rsid w:val="00E3301D"/>
    <w:rsid w:val="00E343CF"/>
    <w:rsid w:val="00E40ECF"/>
    <w:rsid w:val="00E4126E"/>
    <w:rsid w:val="00E435FE"/>
    <w:rsid w:val="00E43A60"/>
    <w:rsid w:val="00E45350"/>
    <w:rsid w:val="00E455E7"/>
    <w:rsid w:val="00E47DE5"/>
    <w:rsid w:val="00E52696"/>
    <w:rsid w:val="00E60919"/>
    <w:rsid w:val="00E62E3C"/>
    <w:rsid w:val="00E63D25"/>
    <w:rsid w:val="00E64938"/>
    <w:rsid w:val="00E6558C"/>
    <w:rsid w:val="00E74126"/>
    <w:rsid w:val="00E75597"/>
    <w:rsid w:val="00E770C5"/>
    <w:rsid w:val="00E7789B"/>
    <w:rsid w:val="00E8481A"/>
    <w:rsid w:val="00E917CE"/>
    <w:rsid w:val="00E92169"/>
    <w:rsid w:val="00E9263B"/>
    <w:rsid w:val="00E92ACF"/>
    <w:rsid w:val="00E9541C"/>
    <w:rsid w:val="00EA18E4"/>
    <w:rsid w:val="00EA29ED"/>
    <w:rsid w:val="00EA4CE7"/>
    <w:rsid w:val="00EA6172"/>
    <w:rsid w:val="00EB4AD6"/>
    <w:rsid w:val="00EC3F1C"/>
    <w:rsid w:val="00EC537C"/>
    <w:rsid w:val="00EC6BC2"/>
    <w:rsid w:val="00EC6C64"/>
    <w:rsid w:val="00ED2FF1"/>
    <w:rsid w:val="00ED46BE"/>
    <w:rsid w:val="00ED4BB8"/>
    <w:rsid w:val="00EE0398"/>
    <w:rsid w:val="00EE114B"/>
    <w:rsid w:val="00EE2860"/>
    <w:rsid w:val="00EE50A0"/>
    <w:rsid w:val="00EE5629"/>
    <w:rsid w:val="00EE7B2B"/>
    <w:rsid w:val="00EF156A"/>
    <w:rsid w:val="00EF463F"/>
    <w:rsid w:val="00EF51D0"/>
    <w:rsid w:val="00F000E5"/>
    <w:rsid w:val="00F030AC"/>
    <w:rsid w:val="00F10117"/>
    <w:rsid w:val="00F1053F"/>
    <w:rsid w:val="00F105D8"/>
    <w:rsid w:val="00F11192"/>
    <w:rsid w:val="00F111AC"/>
    <w:rsid w:val="00F118C2"/>
    <w:rsid w:val="00F11F2D"/>
    <w:rsid w:val="00F148D2"/>
    <w:rsid w:val="00F17342"/>
    <w:rsid w:val="00F2218B"/>
    <w:rsid w:val="00F248D0"/>
    <w:rsid w:val="00F25A34"/>
    <w:rsid w:val="00F26EEE"/>
    <w:rsid w:val="00F27452"/>
    <w:rsid w:val="00F30AB3"/>
    <w:rsid w:val="00F32AD4"/>
    <w:rsid w:val="00F33D85"/>
    <w:rsid w:val="00F34898"/>
    <w:rsid w:val="00F34B12"/>
    <w:rsid w:val="00F36B5F"/>
    <w:rsid w:val="00F37E2A"/>
    <w:rsid w:val="00F442F2"/>
    <w:rsid w:val="00F4769E"/>
    <w:rsid w:val="00F5049F"/>
    <w:rsid w:val="00F50902"/>
    <w:rsid w:val="00F50D6A"/>
    <w:rsid w:val="00F51661"/>
    <w:rsid w:val="00F56843"/>
    <w:rsid w:val="00F570C4"/>
    <w:rsid w:val="00F61972"/>
    <w:rsid w:val="00F663E1"/>
    <w:rsid w:val="00F700FF"/>
    <w:rsid w:val="00F73536"/>
    <w:rsid w:val="00F75F09"/>
    <w:rsid w:val="00F776A4"/>
    <w:rsid w:val="00F8517B"/>
    <w:rsid w:val="00F8519A"/>
    <w:rsid w:val="00F87CD6"/>
    <w:rsid w:val="00F926BC"/>
    <w:rsid w:val="00F92955"/>
    <w:rsid w:val="00F92B20"/>
    <w:rsid w:val="00F93728"/>
    <w:rsid w:val="00F97591"/>
    <w:rsid w:val="00FA0F35"/>
    <w:rsid w:val="00FA3191"/>
    <w:rsid w:val="00FA3343"/>
    <w:rsid w:val="00FA4505"/>
    <w:rsid w:val="00FA5F7D"/>
    <w:rsid w:val="00FA7957"/>
    <w:rsid w:val="00FB2658"/>
    <w:rsid w:val="00FB3998"/>
    <w:rsid w:val="00FB3D82"/>
    <w:rsid w:val="00FB4653"/>
    <w:rsid w:val="00FB5717"/>
    <w:rsid w:val="00FB5AA3"/>
    <w:rsid w:val="00FC0239"/>
    <w:rsid w:val="00FC17FC"/>
    <w:rsid w:val="00FC1AB7"/>
    <w:rsid w:val="00FC1B51"/>
    <w:rsid w:val="00FC322B"/>
    <w:rsid w:val="00FC42E8"/>
    <w:rsid w:val="00FC4AD5"/>
    <w:rsid w:val="00FC4DFD"/>
    <w:rsid w:val="00FC5EFE"/>
    <w:rsid w:val="00FC667B"/>
    <w:rsid w:val="00FC6D69"/>
    <w:rsid w:val="00FC73BB"/>
    <w:rsid w:val="00FC7A19"/>
    <w:rsid w:val="00FD07B0"/>
    <w:rsid w:val="00FD10E0"/>
    <w:rsid w:val="00FD12F1"/>
    <w:rsid w:val="00FD48DD"/>
    <w:rsid w:val="00FD59F5"/>
    <w:rsid w:val="00FD64B6"/>
    <w:rsid w:val="00FE0860"/>
    <w:rsid w:val="00FE1C66"/>
    <w:rsid w:val="00FE53EE"/>
    <w:rsid w:val="00FE6DBB"/>
    <w:rsid w:val="00FF313F"/>
    <w:rsid w:val="00FF3EDF"/>
    <w:rsid w:val="00FF4635"/>
    <w:rsid w:val="00FF4D91"/>
    <w:rsid w:val="00FF51A7"/>
    <w:rsid w:val="00FF548F"/>
    <w:rsid w:val="00FF5778"/>
    <w:rsid w:val="010EB854"/>
    <w:rsid w:val="0125F4ED"/>
    <w:rsid w:val="01261BBE"/>
    <w:rsid w:val="018EDDD5"/>
    <w:rsid w:val="01CFC07A"/>
    <w:rsid w:val="023ACE31"/>
    <w:rsid w:val="0362E665"/>
    <w:rsid w:val="03B63DA1"/>
    <w:rsid w:val="047F56F2"/>
    <w:rsid w:val="048E5747"/>
    <w:rsid w:val="04A290B3"/>
    <w:rsid w:val="04E95584"/>
    <w:rsid w:val="05171F58"/>
    <w:rsid w:val="0528D050"/>
    <w:rsid w:val="058E6620"/>
    <w:rsid w:val="0692B623"/>
    <w:rsid w:val="069A8727"/>
    <w:rsid w:val="074C23A0"/>
    <w:rsid w:val="07663BBD"/>
    <w:rsid w:val="07E67BD0"/>
    <w:rsid w:val="07F09260"/>
    <w:rsid w:val="07F33E8C"/>
    <w:rsid w:val="0974BD5D"/>
    <w:rsid w:val="09E2A6C9"/>
    <w:rsid w:val="0A699316"/>
    <w:rsid w:val="0B9A75D9"/>
    <w:rsid w:val="0BA3B3A5"/>
    <w:rsid w:val="0BB86BEA"/>
    <w:rsid w:val="0BE0AED2"/>
    <w:rsid w:val="0C20A972"/>
    <w:rsid w:val="0C6B326C"/>
    <w:rsid w:val="0D5FF0DB"/>
    <w:rsid w:val="0DBA327E"/>
    <w:rsid w:val="0EE418D1"/>
    <w:rsid w:val="0F2755E6"/>
    <w:rsid w:val="0F8C1282"/>
    <w:rsid w:val="0F9878B1"/>
    <w:rsid w:val="10245F29"/>
    <w:rsid w:val="10B0B615"/>
    <w:rsid w:val="116D9A6B"/>
    <w:rsid w:val="1171E40D"/>
    <w:rsid w:val="11AC312D"/>
    <w:rsid w:val="11D57B3F"/>
    <w:rsid w:val="12069A36"/>
    <w:rsid w:val="13FBD85A"/>
    <w:rsid w:val="1484E215"/>
    <w:rsid w:val="14A52E4B"/>
    <w:rsid w:val="14AEAD6B"/>
    <w:rsid w:val="14F4D364"/>
    <w:rsid w:val="1528518E"/>
    <w:rsid w:val="15566203"/>
    <w:rsid w:val="1561519F"/>
    <w:rsid w:val="15E18E4B"/>
    <w:rsid w:val="166CD9AF"/>
    <w:rsid w:val="1736306E"/>
    <w:rsid w:val="174847D1"/>
    <w:rsid w:val="17DC7F41"/>
    <w:rsid w:val="1807FB90"/>
    <w:rsid w:val="18419CCD"/>
    <w:rsid w:val="18AECCF1"/>
    <w:rsid w:val="19EE87D5"/>
    <w:rsid w:val="1A5D4A03"/>
    <w:rsid w:val="1B99C6B1"/>
    <w:rsid w:val="1C1D980B"/>
    <w:rsid w:val="1C77752A"/>
    <w:rsid w:val="1C84820D"/>
    <w:rsid w:val="1D8553A0"/>
    <w:rsid w:val="1D8DB183"/>
    <w:rsid w:val="1DB78955"/>
    <w:rsid w:val="1E4BEB65"/>
    <w:rsid w:val="1E87C35E"/>
    <w:rsid w:val="1EAEF47D"/>
    <w:rsid w:val="1F4AE7E9"/>
    <w:rsid w:val="1FB04D83"/>
    <w:rsid w:val="1FC43D04"/>
    <w:rsid w:val="1FF4A2D6"/>
    <w:rsid w:val="20468FDA"/>
    <w:rsid w:val="2055B26E"/>
    <w:rsid w:val="20E21ABC"/>
    <w:rsid w:val="212A16AF"/>
    <w:rsid w:val="21C03773"/>
    <w:rsid w:val="21D48965"/>
    <w:rsid w:val="21E1B184"/>
    <w:rsid w:val="23FAE879"/>
    <w:rsid w:val="24672264"/>
    <w:rsid w:val="2519C383"/>
    <w:rsid w:val="2599BD25"/>
    <w:rsid w:val="25D2DCE6"/>
    <w:rsid w:val="26068029"/>
    <w:rsid w:val="26559C0D"/>
    <w:rsid w:val="27A62C4E"/>
    <w:rsid w:val="27C6D514"/>
    <w:rsid w:val="2827EF66"/>
    <w:rsid w:val="285A7633"/>
    <w:rsid w:val="289DE318"/>
    <w:rsid w:val="28ADF850"/>
    <w:rsid w:val="290B9213"/>
    <w:rsid w:val="294CE3E9"/>
    <w:rsid w:val="2956D8EC"/>
    <w:rsid w:val="2A56BB36"/>
    <w:rsid w:val="2AAC0D7F"/>
    <w:rsid w:val="2AC0ABFF"/>
    <w:rsid w:val="2AF350F6"/>
    <w:rsid w:val="2B62B8D9"/>
    <w:rsid w:val="2B91DB50"/>
    <w:rsid w:val="2C148AAE"/>
    <w:rsid w:val="2C79EF02"/>
    <w:rsid w:val="2C98B6F9"/>
    <w:rsid w:val="2CCBBD1A"/>
    <w:rsid w:val="2DD86CF0"/>
    <w:rsid w:val="2E4AE33E"/>
    <w:rsid w:val="2EA847B5"/>
    <w:rsid w:val="2ED8F66D"/>
    <w:rsid w:val="2F2DDD87"/>
    <w:rsid w:val="2F359EB9"/>
    <w:rsid w:val="2FA2438E"/>
    <w:rsid w:val="3049F383"/>
    <w:rsid w:val="30536D06"/>
    <w:rsid w:val="306B9051"/>
    <w:rsid w:val="30A9E411"/>
    <w:rsid w:val="30FE7FC8"/>
    <w:rsid w:val="3133C86F"/>
    <w:rsid w:val="32DEF196"/>
    <w:rsid w:val="33C8FCFF"/>
    <w:rsid w:val="341F86BD"/>
    <w:rsid w:val="34209585"/>
    <w:rsid w:val="348D6A32"/>
    <w:rsid w:val="34903ED6"/>
    <w:rsid w:val="35318A6A"/>
    <w:rsid w:val="3533B4B3"/>
    <w:rsid w:val="35A98AE0"/>
    <w:rsid w:val="3620F4D7"/>
    <w:rsid w:val="36356AD0"/>
    <w:rsid w:val="37AEA4D5"/>
    <w:rsid w:val="386AE682"/>
    <w:rsid w:val="388D15CB"/>
    <w:rsid w:val="38FC54C7"/>
    <w:rsid w:val="39DA8ED4"/>
    <w:rsid w:val="3A1758F4"/>
    <w:rsid w:val="3A4269E5"/>
    <w:rsid w:val="3AD72FE0"/>
    <w:rsid w:val="3B00DFB5"/>
    <w:rsid w:val="3B189623"/>
    <w:rsid w:val="3B984C2F"/>
    <w:rsid w:val="3B98FC80"/>
    <w:rsid w:val="3BF46938"/>
    <w:rsid w:val="3C30B8DB"/>
    <w:rsid w:val="3C644588"/>
    <w:rsid w:val="3C6BF28A"/>
    <w:rsid w:val="3CD0476D"/>
    <w:rsid w:val="3D037ACB"/>
    <w:rsid w:val="3DD043B8"/>
    <w:rsid w:val="3E261E0A"/>
    <w:rsid w:val="3E8123BC"/>
    <w:rsid w:val="3E8430FC"/>
    <w:rsid w:val="3EF630D9"/>
    <w:rsid w:val="3EF821FF"/>
    <w:rsid w:val="3F029623"/>
    <w:rsid w:val="408379F6"/>
    <w:rsid w:val="40EE7650"/>
    <w:rsid w:val="4107EDA3"/>
    <w:rsid w:val="4185E9FD"/>
    <w:rsid w:val="4261482E"/>
    <w:rsid w:val="42F17238"/>
    <w:rsid w:val="42F22BAA"/>
    <w:rsid w:val="44C7D3BF"/>
    <w:rsid w:val="45C11E8A"/>
    <w:rsid w:val="463C8A5C"/>
    <w:rsid w:val="466E52EA"/>
    <w:rsid w:val="467C3A26"/>
    <w:rsid w:val="489E8085"/>
    <w:rsid w:val="48C65B3B"/>
    <w:rsid w:val="49455A29"/>
    <w:rsid w:val="49535CEC"/>
    <w:rsid w:val="4977CD9C"/>
    <w:rsid w:val="49DC3B44"/>
    <w:rsid w:val="4A1CDAB8"/>
    <w:rsid w:val="4A2CFB02"/>
    <w:rsid w:val="4A572D7A"/>
    <w:rsid w:val="4AE9DCA4"/>
    <w:rsid w:val="4AED8C70"/>
    <w:rsid w:val="4B9AC4A3"/>
    <w:rsid w:val="4C3C4D94"/>
    <w:rsid w:val="4DD802A0"/>
    <w:rsid w:val="500A7EF9"/>
    <w:rsid w:val="501F8CE2"/>
    <w:rsid w:val="5127AC05"/>
    <w:rsid w:val="514E7290"/>
    <w:rsid w:val="515B980E"/>
    <w:rsid w:val="515C7BE4"/>
    <w:rsid w:val="53C4590D"/>
    <w:rsid w:val="53EBB799"/>
    <w:rsid w:val="5444F0C0"/>
    <w:rsid w:val="55D28E65"/>
    <w:rsid w:val="55DF45A6"/>
    <w:rsid w:val="56560BA7"/>
    <w:rsid w:val="5695DA00"/>
    <w:rsid w:val="56BAC289"/>
    <w:rsid w:val="577B5F29"/>
    <w:rsid w:val="578F01A0"/>
    <w:rsid w:val="579B41B6"/>
    <w:rsid w:val="57C0E042"/>
    <w:rsid w:val="596237F6"/>
    <w:rsid w:val="596481B5"/>
    <w:rsid w:val="5986C86E"/>
    <w:rsid w:val="59CDBC67"/>
    <w:rsid w:val="59D30123"/>
    <w:rsid w:val="5A08A9D4"/>
    <w:rsid w:val="5AF9CA0C"/>
    <w:rsid w:val="5B259CF8"/>
    <w:rsid w:val="5B720727"/>
    <w:rsid w:val="5BA03F4B"/>
    <w:rsid w:val="5BA42E85"/>
    <w:rsid w:val="5BEFD609"/>
    <w:rsid w:val="5C16FBB3"/>
    <w:rsid w:val="5D5DB4BE"/>
    <w:rsid w:val="5DF0A2E7"/>
    <w:rsid w:val="5E0E5C20"/>
    <w:rsid w:val="5ED466B8"/>
    <w:rsid w:val="5F193C83"/>
    <w:rsid w:val="600DD842"/>
    <w:rsid w:val="60A9925B"/>
    <w:rsid w:val="6110D2F2"/>
    <w:rsid w:val="61F82640"/>
    <w:rsid w:val="622A520F"/>
    <w:rsid w:val="6231F863"/>
    <w:rsid w:val="625E9886"/>
    <w:rsid w:val="630B65D9"/>
    <w:rsid w:val="631D61C8"/>
    <w:rsid w:val="63C47292"/>
    <w:rsid w:val="6508211C"/>
    <w:rsid w:val="6544ECF2"/>
    <w:rsid w:val="6604B645"/>
    <w:rsid w:val="66876F1D"/>
    <w:rsid w:val="668FB3AA"/>
    <w:rsid w:val="668FDD2B"/>
    <w:rsid w:val="669BF09B"/>
    <w:rsid w:val="66E421F6"/>
    <w:rsid w:val="67690654"/>
    <w:rsid w:val="6778505B"/>
    <w:rsid w:val="68AE511C"/>
    <w:rsid w:val="68E1E82C"/>
    <w:rsid w:val="6925E72B"/>
    <w:rsid w:val="6954121D"/>
    <w:rsid w:val="69B55CBC"/>
    <w:rsid w:val="69E41DB3"/>
    <w:rsid w:val="6A05930A"/>
    <w:rsid w:val="6A25B66D"/>
    <w:rsid w:val="6A87D471"/>
    <w:rsid w:val="6AD6B909"/>
    <w:rsid w:val="6BA91A29"/>
    <w:rsid w:val="6BF0A2DF"/>
    <w:rsid w:val="6C326716"/>
    <w:rsid w:val="6C604886"/>
    <w:rsid w:val="6C60B5E1"/>
    <w:rsid w:val="6CA62688"/>
    <w:rsid w:val="6DDBAFB8"/>
    <w:rsid w:val="6E2E663B"/>
    <w:rsid w:val="6E86D515"/>
    <w:rsid w:val="6ECFE43B"/>
    <w:rsid w:val="6F7C9F00"/>
    <w:rsid w:val="6FD48A5C"/>
    <w:rsid w:val="70876AF1"/>
    <w:rsid w:val="70DD7AC5"/>
    <w:rsid w:val="7116D3F3"/>
    <w:rsid w:val="7127A745"/>
    <w:rsid w:val="714545BB"/>
    <w:rsid w:val="71955CE6"/>
    <w:rsid w:val="71D72892"/>
    <w:rsid w:val="7240E0CA"/>
    <w:rsid w:val="7306A29D"/>
    <w:rsid w:val="73E0CCDC"/>
    <w:rsid w:val="743ED4E8"/>
    <w:rsid w:val="75A5F3F5"/>
    <w:rsid w:val="7610B8C4"/>
    <w:rsid w:val="764F9A59"/>
    <w:rsid w:val="764FB218"/>
    <w:rsid w:val="766D4A2A"/>
    <w:rsid w:val="77546A9C"/>
    <w:rsid w:val="7866837B"/>
    <w:rsid w:val="78DF51C6"/>
    <w:rsid w:val="78E9A0EC"/>
    <w:rsid w:val="791A9A32"/>
    <w:rsid w:val="792502A5"/>
    <w:rsid w:val="7934728D"/>
    <w:rsid w:val="7A7BE24E"/>
    <w:rsid w:val="7B732287"/>
    <w:rsid w:val="7B7539AE"/>
    <w:rsid w:val="7C2BED43"/>
    <w:rsid w:val="7C4206EF"/>
    <w:rsid w:val="7C4BDB0D"/>
    <w:rsid w:val="7CD2D997"/>
    <w:rsid w:val="7DA3B3BC"/>
    <w:rsid w:val="7DAB7E11"/>
    <w:rsid w:val="7DD9B0A4"/>
    <w:rsid w:val="7E1E1CDD"/>
    <w:rsid w:val="7E1FF623"/>
    <w:rsid w:val="7E60C6B0"/>
    <w:rsid w:val="7ECBE66D"/>
    <w:rsid w:val="7F46BF82"/>
    <w:rsid w:val="7F641B63"/>
    <w:rsid w:val="7F68C3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EB813"/>
  <w15:docId w15:val="{AB057CBB-E844-42A6-BA39-D7B7BFAE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toc 7"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5FEE"/>
    <w:pPr>
      <w:tabs>
        <w:tab w:val="left" w:pos="-1440"/>
        <w:tab w:val="left" w:pos="-720"/>
        <w:tab w:val="left" w:pos="0"/>
        <w:tab w:val="left" w:pos="380"/>
      </w:tabs>
    </w:pPr>
    <w:rPr>
      <w:rFonts w:ascii="Verdana" w:hAnsi="Verdana"/>
    </w:rPr>
  </w:style>
  <w:style w:type="paragraph" w:styleId="Kop1">
    <w:name w:val="heading 1"/>
    <w:basedOn w:val="Standaard"/>
    <w:next w:val="Standaard"/>
    <w:qFormat/>
    <w:rsid w:val="0086278B"/>
    <w:pPr>
      <w:keepNext/>
      <w:keepLines/>
      <w:pageBreakBefore/>
      <w:numPr>
        <w:numId w:val="3"/>
      </w:numPr>
      <w:suppressLineNumbers/>
      <w:suppressAutoHyphens/>
      <w:spacing w:after="360"/>
      <w:jc w:val="both"/>
      <w:outlineLvl w:val="0"/>
    </w:pPr>
    <w:rPr>
      <w:b/>
      <w:kern w:val="28"/>
    </w:rPr>
  </w:style>
  <w:style w:type="paragraph" w:styleId="Kop2">
    <w:name w:val="heading 2"/>
    <w:basedOn w:val="Kop1"/>
    <w:next w:val="Standaard"/>
    <w:qFormat/>
    <w:rsid w:val="0086278B"/>
    <w:pPr>
      <w:pageBreakBefore w:val="0"/>
      <w:numPr>
        <w:ilvl w:val="1"/>
      </w:numPr>
      <w:spacing w:before="240" w:after="120"/>
      <w:outlineLvl w:val="1"/>
    </w:pPr>
  </w:style>
  <w:style w:type="paragraph" w:styleId="Kop3">
    <w:name w:val="heading 3"/>
    <w:basedOn w:val="Kop2"/>
    <w:next w:val="Standaard"/>
    <w:qFormat/>
    <w:rsid w:val="0086278B"/>
    <w:pPr>
      <w:numPr>
        <w:ilvl w:val="2"/>
      </w:numPr>
      <w:outlineLvl w:val="2"/>
    </w:pPr>
    <w:rPr>
      <w:b w:val="0"/>
      <w:spacing w:val="-2"/>
    </w:rPr>
  </w:style>
  <w:style w:type="paragraph" w:styleId="Kop4">
    <w:name w:val="heading 4"/>
    <w:basedOn w:val="Kop3"/>
    <w:next w:val="Standaard"/>
    <w:qFormat/>
    <w:rsid w:val="0086278B"/>
    <w:pPr>
      <w:numPr>
        <w:ilvl w:val="3"/>
      </w:numPr>
      <w:outlineLvl w:val="3"/>
    </w:pPr>
    <w:rPr>
      <w:i/>
    </w:rPr>
  </w:style>
  <w:style w:type="paragraph" w:styleId="Kop5">
    <w:name w:val="heading 5"/>
    <w:basedOn w:val="Standaard"/>
    <w:next w:val="Standaard"/>
    <w:qFormat/>
    <w:rsid w:val="0086278B"/>
    <w:pPr>
      <w:numPr>
        <w:ilvl w:val="4"/>
        <w:numId w:val="3"/>
      </w:numPr>
      <w:spacing w:before="240" w:after="60"/>
      <w:jc w:val="both"/>
      <w:outlineLvl w:val="4"/>
    </w:pPr>
    <w:rPr>
      <w:rFonts w:ascii="Arial" w:hAnsi="Arial"/>
    </w:rPr>
  </w:style>
  <w:style w:type="paragraph" w:styleId="Kop6">
    <w:name w:val="heading 6"/>
    <w:basedOn w:val="Kop1"/>
    <w:next w:val="Standaard"/>
    <w:qFormat/>
    <w:rsid w:val="0086278B"/>
    <w:pPr>
      <w:numPr>
        <w:ilvl w:val="5"/>
      </w:numPr>
      <w:outlineLvl w:val="5"/>
    </w:pPr>
  </w:style>
  <w:style w:type="paragraph" w:styleId="Kop7">
    <w:name w:val="heading 7"/>
    <w:basedOn w:val="Kop1"/>
    <w:next w:val="Standaard"/>
    <w:qFormat/>
    <w:rsid w:val="0086278B"/>
    <w:pPr>
      <w:numPr>
        <w:ilvl w:val="6"/>
      </w:numPr>
      <w:outlineLvl w:val="6"/>
    </w:pPr>
  </w:style>
  <w:style w:type="paragraph" w:styleId="Kop8">
    <w:name w:val="heading 8"/>
    <w:basedOn w:val="Standaard"/>
    <w:next w:val="Standaard"/>
    <w:qFormat/>
    <w:rsid w:val="0086278B"/>
    <w:pPr>
      <w:numPr>
        <w:ilvl w:val="7"/>
        <w:numId w:val="3"/>
      </w:numPr>
      <w:spacing w:before="240" w:after="60"/>
      <w:jc w:val="both"/>
      <w:outlineLvl w:val="7"/>
    </w:pPr>
    <w:rPr>
      <w:rFonts w:ascii="Arial" w:hAnsi="Arial"/>
      <w:i/>
    </w:rPr>
  </w:style>
  <w:style w:type="paragraph" w:styleId="Kop9">
    <w:name w:val="heading 9"/>
    <w:basedOn w:val="Standaard"/>
    <w:next w:val="Standaard"/>
    <w:qFormat/>
    <w:rsid w:val="0086278B"/>
    <w:pPr>
      <w:numPr>
        <w:ilvl w:val="8"/>
        <w:numId w:val="3"/>
      </w:numPr>
      <w:spacing w:before="240" w:after="60"/>
      <w:jc w:val="both"/>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05FEE"/>
    <w:pPr>
      <w:tabs>
        <w:tab w:val="center" w:pos="4536"/>
        <w:tab w:val="right" w:pos="9072"/>
      </w:tabs>
    </w:pPr>
    <w:rPr>
      <w:sz w:val="18"/>
    </w:rPr>
  </w:style>
  <w:style w:type="paragraph" w:styleId="Voettekst">
    <w:name w:val="footer"/>
    <w:basedOn w:val="Standaard"/>
    <w:rsid w:val="00C05FEE"/>
    <w:pPr>
      <w:tabs>
        <w:tab w:val="clear" w:pos="-1440"/>
        <w:tab w:val="clear" w:pos="-720"/>
        <w:tab w:val="clear" w:pos="0"/>
        <w:tab w:val="clear" w:pos="380"/>
        <w:tab w:val="center" w:pos="4536"/>
        <w:tab w:val="right" w:pos="9072"/>
      </w:tabs>
    </w:pPr>
  </w:style>
  <w:style w:type="paragraph" w:customStyle="1" w:styleId="StandaardTitel">
    <w:name w:val="Standaard Titel"/>
    <w:basedOn w:val="Standaard"/>
    <w:next w:val="StandaardSubtitel"/>
    <w:rsid w:val="0086278B"/>
    <w:pPr>
      <w:jc w:val="center"/>
    </w:pPr>
    <w:rPr>
      <w:b/>
      <w:sz w:val="36"/>
    </w:rPr>
  </w:style>
  <w:style w:type="paragraph" w:customStyle="1" w:styleId="StandaardSubtitel">
    <w:name w:val="Standaard Subtitel"/>
    <w:basedOn w:val="StandaardTitel"/>
    <w:next w:val="Standaard"/>
    <w:rsid w:val="0086278B"/>
  </w:style>
  <w:style w:type="paragraph" w:customStyle="1" w:styleId="VoettekstEerste">
    <w:name w:val="Voettekst Eerste"/>
    <w:basedOn w:val="Standaard"/>
    <w:rsid w:val="0086278B"/>
    <w:pPr>
      <w:tabs>
        <w:tab w:val="left" w:pos="6804"/>
      </w:tabs>
      <w:ind w:left="1134"/>
    </w:pPr>
    <w:rPr>
      <w:rFonts w:ascii="Arial" w:hAnsi="Arial"/>
      <w:sz w:val="14"/>
    </w:rPr>
  </w:style>
  <w:style w:type="paragraph" w:styleId="Inhopg2">
    <w:name w:val="toc 2"/>
    <w:basedOn w:val="Standaard"/>
    <w:next w:val="Standaard"/>
    <w:uiPriority w:val="39"/>
    <w:rsid w:val="0086278B"/>
    <w:pPr>
      <w:tabs>
        <w:tab w:val="right" w:leader="dot" w:pos="9071"/>
      </w:tabs>
      <w:ind w:left="200"/>
      <w:jc w:val="both"/>
    </w:pPr>
  </w:style>
  <w:style w:type="paragraph" w:styleId="Inhopg1">
    <w:name w:val="toc 1"/>
    <w:basedOn w:val="Standaard"/>
    <w:next w:val="Standaard"/>
    <w:uiPriority w:val="39"/>
    <w:rsid w:val="0086278B"/>
    <w:pPr>
      <w:tabs>
        <w:tab w:val="right" w:leader="dot" w:pos="9071"/>
      </w:tabs>
      <w:spacing w:before="120"/>
      <w:jc w:val="both"/>
    </w:pPr>
  </w:style>
  <w:style w:type="paragraph" w:styleId="Inhopg3">
    <w:name w:val="toc 3"/>
    <w:basedOn w:val="Standaard"/>
    <w:next w:val="Standaard"/>
    <w:uiPriority w:val="39"/>
    <w:rsid w:val="0086278B"/>
    <w:pPr>
      <w:tabs>
        <w:tab w:val="right" w:leader="dot" w:pos="9071"/>
      </w:tabs>
      <w:ind w:left="400"/>
      <w:jc w:val="both"/>
    </w:pPr>
  </w:style>
  <w:style w:type="paragraph" w:styleId="Inhopg6">
    <w:name w:val="toc 6"/>
    <w:basedOn w:val="Inhopg1"/>
    <w:next w:val="Standaard"/>
    <w:uiPriority w:val="39"/>
    <w:rsid w:val="0086278B"/>
  </w:style>
  <w:style w:type="paragraph" w:styleId="Inhopg7">
    <w:name w:val="toc 7"/>
    <w:basedOn w:val="Inhopg1"/>
    <w:next w:val="Standaard"/>
    <w:uiPriority w:val="39"/>
    <w:rsid w:val="0086278B"/>
  </w:style>
  <w:style w:type="paragraph" w:customStyle="1" w:styleId="KopZonder">
    <w:name w:val="Kop Zonder"/>
    <w:basedOn w:val="Kop6"/>
    <w:next w:val="Standaard"/>
    <w:rsid w:val="0086278B"/>
    <w:pPr>
      <w:outlineLvl w:val="9"/>
    </w:pPr>
  </w:style>
  <w:style w:type="paragraph" w:customStyle="1" w:styleId="BriefGegevens">
    <w:name w:val="BriefGegevens"/>
    <w:basedOn w:val="Standaard"/>
    <w:rsid w:val="00C05FEE"/>
    <w:pPr>
      <w:spacing w:line="200" w:lineRule="exact"/>
      <w:ind w:left="1503" w:hanging="1503"/>
    </w:pPr>
  </w:style>
  <w:style w:type="character" w:customStyle="1" w:styleId="BriefGegevensVariabel">
    <w:name w:val="BriefGegevensVariabel"/>
    <w:basedOn w:val="Standaardalinea-lettertype"/>
    <w:rsid w:val="00C05FEE"/>
    <w:rPr>
      <w:rFonts w:ascii="Verdana" w:hAnsi="Verdana"/>
      <w:sz w:val="20"/>
    </w:rPr>
  </w:style>
  <w:style w:type="character" w:customStyle="1" w:styleId="BriefGegevensVast">
    <w:name w:val="BriefGegevensVast"/>
    <w:rsid w:val="00C05FEE"/>
    <w:rPr>
      <w:rFonts w:ascii="Arial" w:hAnsi="Arial"/>
      <w:sz w:val="14"/>
    </w:rPr>
  </w:style>
  <w:style w:type="character" w:styleId="Paginanummer">
    <w:name w:val="page number"/>
    <w:basedOn w:val="Standaardalinea-lettertype"/>
    <w:rsid w:val="00C05FEE"/>
  </w:style>
  <w:style w:type="paragraph" w:customStyle="1" w:styleId="StandaardMinuut">
    <w:name w:val="StandaardMinuut"/>
    <w:basedOn w:val="Koptekst"/>
    <w:rsid w:val="00C05FEE"/>
    <w:pPr>
      <w:tabs>
        <w:tab w:val="clear" w:pos="0"/>
        <w:tab w:val="clear" w:pos="380"/>
        <w:tab w:val="clear" w:pos="4536"/>
        <w:tab w:val="clear" w:pos="9072"/>
      </w:tabs>
      <w:ind w:left="5812"/>
    </w:pPr>
  </w:style>
  <w:style w:type="table" w:styleId="Tabelraster">
    <w:name w:val="Table Grid"/>
    <w:basedOn w:val="Standaardtabel"/>
    <w:rsid w:val="00C05FEE"/>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C65B1"/>
    <w:rPr>
      <w:rFonts w:ascii="Tahoma" w:hAnsi="Tahoma" w:cs="Tahoma"/>
      <w:sz w:val="16"/>
      <w:szCs w:val="16"/>
    </w:rPr>
  </w:style>
  <w:style w:type="character" w:customStyle="1" w:styleId="BallontekstChar">
    <w:name w:val="Ballontekst Char"/>
    <w:basedOn w:val="Standaardalinea-lettertype"/>
    <w:link w:val="Ballontekst"/>
    <w:rsid w:val="007C65B1"/>
    <w:rPr>
      <w:rFonts w:ascii="Tahoma" w:hAnsi="Tahoma" w:cs="Tahoma"/>
      <w:sz w:val="16"/>
      <w:szCs w:val="16"/>
      <w:lang w:val="nl"/>
    </w:rPr>
  </w:style>
  <w:style w:type="paragraph" w:styleId="Lijstalinea">
    <w:name w:val="List Paragraph"/>
    <w:basedOn w:val="Standaard"/>
    <w:uiPriority w:val="34"/>
    <w:qFormat/>
    <w:rsid w:val="00591D50"/>
    <w:pPr>
      <w:ind w:left="720"/>
      <w:contextualSpacing/>
    </w:pPr>
  </w:style>
  <w:style w:type="paragraph" w:styleId="Normaalweb">
    <w:name w:val="Normal (Web)"/>
    <w:basedOn w:val="Standaard"/>
    <w:link w:val="NormaalwebChar"/>
    <w:rsid w:val="008014E8"/>
    <w:pPr>
      <w:tabs>
        <w:tab w:val="clear" w:pos="-1440"/>
        <w:tab w:val="clear" w:pos="-720"/>
        <w:tab w:val="clear" w:pos="0"/>
        <w:tab w:val="clear" w:pos="380"/>
      </w:tabs>
      <w:spacing w:before="100" w:beforeAutospacing="1" w:after="100" w:afterAutospacing="1"/>
    </w:pPr>
    <w:rPr>
      <w:rFonts w:ascii="Times New Roman" w:hAnsi="Times New Roman"/>
      <w:sz w:val="24"/>
      <w:szCs w:val="24"/>
    </w:rPr>
  </w:style>
  <w:style w:type="character" w:customStyle="1" w:styleId="NormaalwebChar">
    <w:name w:val="Normaal (web) Char"/>
    <w:link w:val="Normaalweb"/>
    <w:rsid w:val="008014E8"/>
    <w:rPr>
      <w:sz w:val="24"/>
      <w:szCs w:val="24"/>
    </w:rPr>
  </w:style>
  <w:style w:type="character" w:styleId="Verwijzingopmerking">
    <w:name w:val="annotation reference"/>
    <w:basedOn w:val="Standaardalinea-lettertype"/>
    <w:uiPriority w:val="99"/>
    <w:rsid w:val="00A809CB"/>
    <w:rPr>
      <w:sz w:val="16"/>
      <w:szCs w:val="16"/>
    </w:rPr>
  </w:style>
  <w:style w:type="paragraph" w:styleId="Tekstopmerking">
    <w:name w:val="annotation text"/>
    <w:basedOn w:val="Standaard"/>
    <w:link w:val="TekstopmerkingChar"/>
    <w:uiPriority w:val="99"/>
    <w:rsid w:val="00A809CB"/>
  </w:style>
  <w:style w:type="character" w:customStyle="1" w:styleId="TekstopmerkingChar">
    <w:name w:val="Tekst opmerking Char"/>
    <w:basedOn w:val="Standaardalinea-lettertype"/>
    <w:link w:val="Tekstopmerking"/>
    <w:uiPriority w:val="99"/>
    <w:rsid w:val="00A809CB"/>
    <w:rPr>
      <w:rFonts w:ascii="Verdana" w:hAnsi="Verdana"/>
    </w:rPr>
  </w:style>
  <w:style w:type="paragraph" w:styleId="Onderwerpvanopmerking">
    <w:name w:val="annotation subject"/>
    <w:basedOn w:val="Tekstopmerking"/>
    <w:next w:val="Tekstopmerking"/>
    <w:link w:val="OnderwerpvanopmerkingChar"/>
    <w:rsid w:val="00A809CB"/>
    <w:rPr>
      <w:b/>
      <w:bCs/>
    </w:rPr>
  </w:style>
  <w:style w:type="character" w:customStyle="1" w:styleId="OnderwerpvanopmerkingChar">
    <w:name w:val="Onderwerp van opmerking Char"/>
    <w:basedOn w:val="TekstopmerkingChar"/>
    <w:link w:val="Onderwerpvanopmerking"/>
    <w:rsid w:val="00A809CB"/>
    <w:rPr>
      <w:rFonts w:ascii="Verdana" w:hAnsi="Verdana"/>
      <w:b/>
      <w:bCs/>
    </w:rPr>
  </w:style>
  <w:style w:type="paragraph" w:customStyle="1" w:styleId="Default">
    <w:name w:val="Default"/>
    <w:rsid w:val="00746BD1"/>
    <w:pPr>
      <w:autoSpaceDE w:val="0"/>
      <w:autoSpaceDN w:val="0"/>
      <w:adjustRightInd w:val="0"/>
    </w:pPr>
    <w:rPr>
      <w:rFonts w:ascii="Verdana" w:hAnsi="Verdana" w:cs="Verdana"/>
      <w:color w:val="000000"/>
      <w:sz w:val="24"/>
      <w:szCs w:val="24"/>
    </w:rPr>
  </w:style>
  <w:style w:type="paragraph" w:customStyle="1" w:styleId="paragraph">
    <w:name w:val="paragraph"/>
    <w:basedOn w:val="Standaard"/>
    <w:rsid w:val="00C77E3B"/>
    <w:pPr>
      <w:tabs>
        <w:tab w:val="clear" w:pos="-1440"/>
        <w:tab w:val="clear" w:pos="-720"/>
        <w:tab w:val="clear" w:pos="0"/>
        <w:tab w:val="clear" w:pos="380"/>
      </w:tabs>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C77E3B"/>
  </w:style>
  <w:style w:type="character" w:customStyle="1" w:styleId="eop">
    <w:name w:val="eop"/>
    <w:basedOn w:val="Standaardalinea-lettertype"/>
    <w:rsid w:val="00C77E3B"/>
  </w:style>
  <w:style w:type="character" w:customStyle="1" w:styleId="tabchar">
    <w:name w:val="tabchar"/>
    <w:basedOn w:val="Standaardalinea-lettertype"/>
    <w:rsid w:val="00C77E3B"/>
  </w:style>
  <w:style w:type="character" w:customStyle="1" w:styleId="fontstyle01">
    <w:name w:val="fontstyle01"/>
    <w:basedOn w:val="Standaardalinea-lettertype"/>
    <w:rsid w:val="00DA58AE"/>
    <w:rPr>
      <w:rFonts w:ascii="Verdana" w:hAnsi="Verdana" w:hint="default"/>
      <w:b w:val="0"/>
      <w:bCs w:val="0"/>
      <w:i w:val="0"/>
      <w:iCs w:val="0"/>
      <w:color w:val="000000"/>
      <w:sz w:val="20"/>
      <w:szCs w:val="20"/>
    </w:rPr>
  </w:style>
  <w:style w:type="character" w:styleId="Vermelding">
    <w:name w:val="Mention"/>
    <w:basedOn w:val="Standaardalinea-lettertype"/>
    <w:uiPriority w:val="99"/>
    <w:unhideWhenUsed/>
    <w:rPr>
      <w:color w:val="2B579A"/>
      <w:shd w:val="clear" w:color="auto" w:fill="E6E6E6"/>
    </w:rPr>
  </w:style>
  <w:style w:type="paragraph" w:customStyle="1" w:styleId="StijlLinks130cm">
    <w:name w:val="Stijl Links:  130 cm"/>
    <w:basedOn w:val="Standaard"/>
    <w:rsid w:val="00BC2DC1"/>
    <w:pPr>
      <w:ind w:left="708"/>
    </w:pPr>
  </w:style>
  <w:style w:type="paragraph" w:styleId="Geenafstand">
    <w:name w:val="No Spacing"/>
    <w:uiPriority w:val="1"/>
    <w:qFormat/>
    <w:rsid w:val="005909C4"/>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6854D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7946">
      <w:bodyDiv w:val="1"/>
      <w:marLeft w:val="0"/>
      <w:marRight w:val="0"/>
      <w:marTop w:val="0"/>
      <w:marBottom w:val="0"/>
      <w:divBdr>
        <w:top w:val="none" w:sz="0" w:space="0" w:color="auto"/>
        <w:left w:val="none" w:sz="0" w:space="0" w:color="auto"/>
        <w:bottom w:val="none" w:sz="0" w:space="0" w:color="auto"/>
        <w:right w:val="none" w:sz="0" w:space="0" w:color="auto"/>
      </w:divBdr>
      <w:divsChild>
        <w:div w:id="58947905">
          <w:marLeft w:val="0"/>
          <w:marRight w:val="0"/>
          <w:marTop w:val="0"/>
          <w:marBottom w:val="0"/>
          <w:divBdr>
            <w:top w:val="none" w:sz="0" w:space="0" w:color="auto"/>
            <w:left w:val="none" w:sz="0" w:space="0" w:color="auto"/>
            <w:bottom w:val="none" w:sz="0" w:space="0" w:color="auto"/>
            <w:right w:val="none" w:sz="0" w:space="0" w:color="auto"/>
          </w:divBdr>
        </w:div>
        <w:div w:id="275992531">
          <w:marLeft w:val="0"/>
          <w:marRight w:val="0"/>
          <w:marTop w:val="0"/>
          <w:marBottom w:val="0"/>
          <w:divBdr>
            <w:top w:val="none" w:sz="0" w:space="0" w:color="auto"/>
            <w:left w:val="none" w:sz="0" w:space="0" w:color="auto"/>
            <w:bottom w:val="none" w:sz="0" w:space="0" w:color="auto"/>
            <w:right w:val="none" w:sz="0" w:space="0" w:color="auto"/>
          </w:divBdr>
        </w:div>
        <w:div w:id="564029495">
          <w:marLeft w:val="0"/>
          <w:marRight w:val="0"/>
          <w:marTop w:val="0"/>
          <w:marBottom w:val="0"/>
          <w:divBdr>
            <w:top w:val="none" w:sz="0" w:space="0" w:color="auto"/>
            <w:left w:val="none" w:sz="0" w:space="0" w:color="auto"/>
            <w:bottom w:val="none" w:sz="0" w:space="0" w:color="auto"/>
            <w:right w:val="none" w:sz="0" w:space="0" w:color="auto"/>
          </w:divBdr>
        </w:div>
        <w:div w:id="850796777">
          <w:marLeft w:val="0"/>
          <w:marRight w:val="0"/>
          <w:marTop w:val="0"/>
          <w:marBottom w:val="0"/>
          <w:divBdr>
            <w:top w:val="none" w:sz="0" w:space="0" w:color="auto"/>
            <w:left w:val="none" w:sz="0" w:space="0" w:color="auto"/>
            <w:bottom w:val="none" w:sz="0" w:space="0" w:color="auto"/>
            <w:right w:val="none" w:sz="0" w:space="0" w:color="auto"/>
          </w:divBdr>
        </w:div>
        <w:div w:id="948510502">
          <w:marLeft w:val="0"/>
          <w:marRight w:val="0"/>
          <w:marTop w:val="0"/>
          <w:marBottom w:val="0"/>
          <w:divBdr>
            <w:top w:val="none" w:sz="0" w:space="0" w:color="auto"/>
            <w:left w:val="none" w:sz="0" w:space="0" w:color="auto"/>
            <w:bottom w:val="none" w:sz="0" w:space="0" w:color="auto"/>
            <w:right w:val="none" w:sz="0" w:space="0" w:color="auto"/>
          </w:divBdr>
        </w:div>
        <w:div w:id="1271665707">
          <w:marLeft w:val="0"/>
          <w:marRight w:val="0"/>
          <w:marTop w:val="0"/>
          <w:marBottom w:val="0"/>
          <w:divBdr>
            <w:top w:val="none" w:sz="0" w:space="0" w:color="auto"/>
            <w:left w:val="none" w:sz="0" w:space="0" w:color="auto"/>
            <w:bottom w:val="none" w:sz="0" w:space="0" w:color="auto"/>
            <w:right w:val="none" w:sz="0" w:space="0" w:color="auto"/>
          </w:divBdr>
        </w:div>
        <w:div w:id="1386371128">
          <w:marLeft w:val="0"/>
          <w:marRight w:val="0"/>
          <w:marTop w:val="0"/>
          <w:marBottom w:val="0"/>
          <w:divBdr>
            <w:top w:val="none" w:sz="0" w:space="0" w:color="auto"/>
            <w:left w:val="none" w:sz="0" w:space="0" w:color="auto"/>
            <w:bottom w:val="none" w:sz="0" w:space="0" w:color="auto"/>
            <w:right w:val="none" w:sz="0" w:space="0" w:color="auto"/>
          </w:divBdr>
        </w:div>
        <w:div w:id="1733234184">
          <w:marLeft w:val="0"/>
          <w:marRight w:val="0"/>
          <w:marTop w:val="0"/>
          <w:marBottom w:val="0"/>
          <w:divBdr>
            <w:top w:val="none" w:sz="0" w:space="0" w:color="auto"/>
            <w:left w:val="none" w:sz="0" w:space="0" w:color="auto"/>
            <w:bottom w:val="none" w:sz="0" w:space="0" w:color="auto"/>
            <w:right w:val="none" w:sz="0" w:space="0" w:color="auto"/>
          </w:divBdr>
        </w:div>
      </w:divsChild>
    </w:div>
    <w:div w:id="469708605">
      <w:bodyDiv w:val="1"/>
      <w:marLeft w:val="0"/>
      <w:marRight w:val="0"/>
      <w:marTop w:val="0"/>
      <w:marBottom w:val="0"/>
      <w:divBdr>
        <w:top w:val="none" w:sz="0" w:space="0" w:color="auto"/>
        <w:left w:val="none" w:sz="0" w:space="0" w:color="auto"/>
        <w:bottom w:val="none" w:sz="0" w:space="0" w:color="auto"/>
        <w:right w:val="none" w:sz="0" w:space="0" w:color="auto"/>
      </w:divBdr>
    </w:div>
    <w:div w:id="696858244">
      <w:bodyDiv w:val="1"/>
      <w:marLeft w:val="0"/>
      <w:marRight w:val="0"/>
      <w:marTop w:val="0"/>
      <w:marBottom w:val="0"/>
      <w:divBdr>
        <w:top w:val="none" w:sz="0" w:space="0" w:color="auto"/>
        <w:left w:val="none" w:sz="0" w:space="0" w:color="auto"/>
        <w:bottom w:val="none" w:sz="0" w:space="0" w:color="auto"/>
        <w:right w:val="none" w:sz="0" w:space="0" w:color="auto"/>
      </w:divBdr>
    </w:div>
    <w:div w:id="746342847">
      <w:bodyDiv w:val="1"/>
      <w:marLeft w:val="0"/>
      <w:marRight w:val="0"/>
      <w:marTop w:val="0"/>
      <w:marBottom w:val="0"/>
      <w:divBdr>
        <w:top w:val="none" w:sz="0" w:space="0" w:color="auto"/>
        <w:left w:val="none" w:sz="0" w:space="0" w:color="auto"/>
        <w:bottom w:val="none" w:sz="0" w:space="0" w:color="auto"/>
        <w:right w:val="none" w:sz="0" w:space="0" w:color="auto"/>
      </w:divBdr>
    </w:div>
    <w:div w:id="19765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31B5F7F9-CFD8-40A7-B644-D88D200A94EE}">
    <t:Anchor>
      <t:Comment id="2071102137"/>
    </t:Anchor>
    <t:History>
      <t:Event id="{1BC6ED05-C2C4-4A7B-8A52-6534B71A318F}" time="2024-03-11T09:29:24.874Z">
        <t:Attribution userId="S::mg6495@waterschap.org::8a47cdac-f92d-4bd7-a4f3-e1cbaa89ddc7" userProvider="AD" userName="Goldenberg, Marlies"/>
        <t:Anchor>
          <t:Comment id="2071102137"/>
        </t:Anchor>
        <t:Create/>
      </t:Event>
      <t:Event id="{AC9E1275-273C-4D4E-B76B-23270B0ADC0C}" time="2024-03-11T09:29:24.874Z">
        <t:Attribution userId="S::mg6495@waterschap.org::8a47cdac-f92d-4bd7-a4f3-e1cbaa89ddc7" userProvider="AD" userName="Goldenberg, Marlies"/>
        <t:Anchor>
          <t:Comment id="2071102137"/>
        </t:Anchor>
        <t:Assign userId="S::KL5351@waterschap.org::eeb49541-8bae-4056-bbfd-5c07598af0a6" userProvider="AD" userName="Barnhoorn - Lakerveld, Kirsten"/>
      </t:Event>
      <t:Event id="{AC129C25-6432-4B77-9946-1A3C0AF9D7BC}" time="2024-03-11T09:29:24.874Z">
        <t:Attribution userId="S::mg6495@waterschap.org::8a47cdac-f92d-4bd7-a4f3-e1cbaa89ddc7" userProvider="AD" userName="Goldenberg, Marlies"/>
        <t:Anchor>
          <t:Comment id="2071102137"/>
        </t:Anchor>
        <t:SetTitle title="Ik dacht dat dit er veel meer zijn nu @Barnhoorn - Lakerveld, Kirsten ?"/>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0946752-5514-4cff-9906-054ea5e5651f" xsi:nil="true"/>
    <lcf76f155ced4ddcb4097134ff3c332f xmlns="81d8d315-5c27-498a-814b-29eabcac6a43">
      <Terms xmlns="http://schemas.microsoft.com/office/infopath/2007/PartnerControls"/>
    </lcf76f155ced4ddcb4097134ff3c332f>
    <SharedWithUsers xmlns="00946752-5514-4cff-9906-054ea5e5651f">
      <UserInfo>
        <DisplayName>Loon - van der Grijp, Saskia van</DisplayName>
        <AccountId>16</AccountId>
        <AccountType/>
      </UserInfo>
      <UserInfo>
        <DisplayName>Goldenberg, Marlies</DisplayName>
        <AccountId>94</AccountId>
        <AccountType/>
      </UserInfo>
      <UserInfo>
        <DisplayName>Barnhoorn - Lakerveld, Kirsten</DisplayName>
        <AccountId>95</AccountId>
        <AccountType/>
      </UserInfo>
      <UserInfo>
        <DisplayName>Zuijlen - Kouwenhoven, Carla van</DisplayName>
        <AccountId>96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89877EDAA77D40B0E2084F4C49E45A" ma:contentTypeVersion="15" ma:contentTypeDescription="Een nieuw document maken." ma:contentTypeScope="" ma:versionID="38d0af64c4beb48ad5051c2c6e7076b0">
  <xsd:schema xmlns:xsd="http://www.w3.org/2001/XMLSchema" xmlns:xs="http://www.w3.org/2001/XMLSchema" xmlns:p="http://schemas.microsoft.com/office/2006/metadata/properties" xmlns:ns2="81d8d315-5c27-498a-814b-29eabcac6a43" xmlns:ns3="00946752-5514-4cff-9906-054ea5e5651f" targetNamespace="http://schemas.microsoft.com/office/2006/metadata/properties" ma:root="true" ma:fieldsID="cc4ad700165cec5ec7e76ec206717838" ns2:_="" ns3:_="">
    <xsd:import namespace="81d8d315-5c27-498a-814b-29eabcac6a43"/>
    <xsd:import namespace="00946752-5514-4cff-9906-054ea5e565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8d315-5c27-498a-814b-29eabcac6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946752-5514-4cff-9906-054ea5e5651f"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23828d1-da5d-4976-9d61-cb8f73177e4b}" ma:internalName="TaxCatchAll" ma:showField="CatchAllData" ma:web="00946752-5514-4cff-9906-054ea5e56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1E139-0455-4B04-9B6D-CB0EAEB6DEE5}">
  <ds:schemaRefs>
    <ds:schemaRef ds:uri="http://schemas.openxmlformats.org/officeDocument/2006/bibliography"/>
  </ds:schemaRefs>
</ds:datastoreItem>
</file>

<file path=customXml/itemProps2.xml><?xml version="1.0" encoding="utf-8"?>
<ds:datastoreItem xmlns:ds="http://schemas.openxmlformats.org/officeDocument/2006/customXml" ds:itemID="{9B2B171E-1532-4BEB-B4A8-C9FD8AE93C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457A44-A94E-4B56-BE87-84B9E9F81A6B}"/>
</file>

<file path=customXml/itemProps4.xml><?xml version="1.0" encoding="utf-8"?>
<ds:datastoreItem xmlns:ds="http://schemas.openxmlformats.org/officeDocument/2006/customXml" ds:itemID="{BF3AF48E-52D2-497C-AC5A-61BABEBDB84C}">
  <ds:schemaRefs>
    <ds:schemaRef ds:uri="http://schemas.microsoft.com/sharepoint/v3/contenttype/forms"/>
  </ds:schemaRefs>
</ds:datastoreItem>
</file>

<file path=docMetadata/LabelInfo.xml><?xml version="1.0" encoding="utf-8"?>
<clbl:labelList xmlns:clbl="http://schemas.microsoft.com/office/2020/mipLabelMetadata">
  <clbl:label id="{7f920973-6594-4ab3-af55-0bb85192461e}" enabled="0" method="" siteId="{7f920973-6594-4ab3-af55-0bb85192461e}" removed="1"/>
</clbl:labelList>
</file>

<file path=docProps/app.xml><?xml version="1.0" encoding="utf-8"?>
<Properties xmlns="http://schemas.openxmlformats.org/officeDocument/2006/extended-properties" xmlns:vt="http://schemas.openxmlformats.org/officeDocument/2006/docPropsVTypes">
  <Template>Normal</Template>
  <TotalTime>135</TotalTime>
  <Pages>13</Pages>
  <Words>3155</Words>
  <Characters>19346</Characters>
  <Application>Microsoft Office Word</Application>
  <DocSecurity>0</DocSecurity>
  <Lines>569</Lines>
  <Paragraphs>258</Paragraphs>
  <ScaleCrop>false</ScaleCrop>
  <Company>Hoogheemraadschap van Rijnland</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Bos-van Egmond, Petra</dc:creator>
  <cp:keywords/>
  <cp:lastModifiedBy>Gommans - Tetteroo, Nikki</cp:lastModifiedBy>
  <cp:revision>185</cp:revision>
  <cp:lastPrinted>2024-03-12T20:31:00Z</cp:lastPrinted>
  <dcterms:created xsi:type="dcterms:W3CDTF">2025-11-21T12:22:00Z</dcterms:created>
  <dcterms:modified xsi:type="dcterms:W3CDTF">2025-12-01T10:20:00Z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0x010100CB89877EDAA77D40B0E2084F4C49E45A</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16;#Loon - van der Grijp, Saskia van;#94;#Goldenberg, Marlies;#95;#Barnhoorn - Lakerveld, Kirsten;#96;#Zuijlen - Kouwenhoven, Carla van</vt:lpwstr>
  </property>
</Properties>
</file>