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C0A47" w14:textId="0CC61725" w:rsidR="007207BA" w:rsidRPr="007207BA" w:rsidRDefault="007207BA" w:rsidP="003F49B1">
      <w:pPr>
        <w:rPr>
          <w:b/>
          <w:bCs/>
        </w:rPr>
      </w:pPr>
      <w:r w:rsidRPr="007207BA">
        <w:rPr>
          <w:b/>
          <w:bCs/>
        </w:rPr>
        <w:t>Gunnen op waarde</w:t>
      </w:r>
    </w:p>
    <w:p w14:paraId="2F1DBB93" w14:textId="492E59E9" w:rsidR="00462F90" w:rsidRDefault="007207BA" w:rsidP="003F49B1">
      <w:r>
        <w:t>In de aanbesteding goederenvervoer over de weg wordt beoordeeld middels de gunningsmethodiek gunnen op waarde.</w:t>
      </w:r>
    </w:p>
    <w:p w14:paraId="0776BF87" w14:textId="2564EE04" w:rsidR="007207BA" w:rsidRDefault="007207BA" w:rsidP="003F49B1">
      <w:r>
        <w:t>Omdat deze methodiek niet uit te voeren is in tenderned is er voor gekozen om deze te verwerken in de fictieve inschrijfprijs.</w:t>
      </w:r>
    </w:p>
    <w:p w14:paraId="156B0E9F" w14:textId="58EF3F0C" w:rsidR="007207BA" w:rsidRDefault="007207BA" w:rsidP="003F49B1">
      <w:r>
        <w:t>Daarom staat er in de weging 0% bij de kwaliteitscriteria en 100% bij de prijs. De kwaliteitscriteria worden namelijk verrekend in de door u ingediende uurprijs.</w:t>
      </w:r>
    </w:p>
    <w:p w14:paraId="12469CA0" w14:textId="77777777" w:rsidR="007207BA" w:rsidRDefault="007207BA" w:rsidP="003F49B1"/>
    <w:p w14:paraId="48BE2F3C" w14:textId="0E0AA37B" w:rsidR="007207BA" w:rsidRDefault="007207BA" w:rsidP="003F49B1">
      <w:r>
        <w:t xml:space="preserve">De gehaalde kortingen en/of opslagen die u heeft behaald met de kwaliteitscriteria zullen worden verrekend met de door u afgegeven uurprijs. </w:t>
      </w:r>
    </w:p>
    <w:p w14:paraId="18E5F73F" w14:textId="30145A94" w:rsidR="007207BA" w:rsidRDefault="007207BA" w:rsidP="003F49B1">
      <w:r>
        <w:t>De hieruit voortvloeiende fictieve uurprijs zal bepalen welke ondernemer de beste prijs kwaliteit verhouding heeft behaald.</w:t>
      </w:r>
    </w:p>
    <w:p w14:paraId="472929BE" w14:textId="77777777" w:rsidR="007207BA" w:rsidRDefault="007207BA" w:rsidP="003F49B1"/>
    <w:p w14:paraId="752C685E" w14:textId="77777777" w:rsidR="007207BA" w:rsidRPr="0046184D" w:rsidRDefault="007207BA" w:rsidP="003F49B1"/>
    <w:sectPr w:rsidR="007207BA" w:rsidRPr="0046184D" w:rsidSect="0091538D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CAA"/>
    <w:rsid w:val="00006AFC"/>
    <w:rsid w:val="001500A5"/>
    <w:rsid w:val="001510F4"/>
    <w:rsid w:val="00254CD3"/>
    <w:rsid w:val="003F49B1"/>
    <w:rsid w:val="0046184D"/>
    <w:rsid w:val="00462F90"/>
    <w:rsid w:val="00674DF7"/>
    <w:rsid w:val="00695BEB"/>
    <w:rsid w:val="007207BA"/>
    <w:rsid w:val="00863C3B"/>
    <w:rsid w:val="0091538D"/>
    <w:rsid w:val="009374D6"/>
    <w:rsid w:val="00DB45D4"/>
    <w:rsid w:val="00E92238"/>
    <w:rsid w:val="00F5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D9778"/>
  <w15:chartTrackingRefBased/>
  <w15:docId w15:val="{EFCC23A9-4BFD-41CA-B218-24013307E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F49B1"/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863C3B"/>
    <w:pPr>
      <w:keepNext/>
      <w:keepLines/>
      <w:pBdr>
        <w:bottom w:val="single" w:sz="4" w:space="1" w:color="F29400"/>
      </w:pBdr>
      <w:spacing w:before="400" w:after="40" w:line="340" w:lineRule="exact"/>
      <w:outlineLvl w:val="0"/>
    </w:pPr>
    <w:rPr>
      <w:rFonts w:asciiTheme="majorHAnsi" w:eastAsiaTheme="majorEastAsia" w:hAnsiTheme="majorHAnsi" w:cstheme="majorBidi"/>
      <w:color w:val="0091BD" w:themeColor="accent1"/>
      <w:sz w:val="30"/>
      <w:szCs w:val="3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63C3B"/>
    <w:pPr>
      <w:keepNext/>
      <w:keepLines/>
      <w:spacing w:before="160" w:after="0" w:line="280" w:lineRule="exact"/>
      <w:outlineLvl w:val="1"/>
    </w:pPr>
    <w:rPr>
      <w:rFonts w:asciiTheme="majorHAnsi" w:eastAsiaTheme="majorEastAsia" w:hAnsiTheme="majorHAnsi" w:cstheme="majorBidi"/>
      <w:color w:val="0091BD" w:themeColor="accent1"/>
      <w:sz w:val="26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63C3B"/>
    <w:pPr>
      <w:keepNext/>
      <w:keepLines/>
      <w:spacing w:before="80" w:after="0" w:line="280" w:lineRule="exact"/>
      <w:outlineLvl w:val="2"/>
    </w:pPr>
    <w:rPr>
      <w:rFonts w:asciiTheme="majorHAnsi" w:eastAsiaTheme="majorEastAsia" w:hAnsiTheme="majorHAnsi" w:cstheme="majorBidi"/>
      <w:color w:val="F29400" w:themeColor="accent2"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462F90"/>
    <w:pPr>
      <w:keepNext/>
      <w:keepLines/>
      <w:spacing w:before="80" w:after="0" w:line="260" w:lineRule="exact"/>
      <w:outlineLvl w:val="3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374D6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374D6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374D6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374D6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374D6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63C3B"/>
    <w:rPr>
      <w:rFonts w:asciiTheme="majorHAnsi" w:eastAsiaTheme="majorEastAsia" w:hAnsiTheme="majorHAnsi" w:cstheme="majorBidi"/>
      <w:color w:val="0091BD" w:themeColor="accent1"/>
      <w:sz w:val="30"/>
      <w:szCs w:val="36"/>
    </w:rPr>
  </w:style>
  <w:style w:type="character" w:customStyle="1" w:styleId="Kop2Char">
    <w:name w:val="Kop 2 Char"/>
    <w:basedOn w:val="Standaardalinea-lettertype"/>
    <w:link w:val="Kop2"/>
    <w:uiPriority w:val="9"/>
    <w:rsid w:val="00863C3B"/>
    <w:rPr>
      <w:rFonts w:asciiTheme="majorHAnsi" w:eastAsiaTheme="majorEastAsia" w:hAnsiTheme="majorHAnsi" w:cstheme="majorBidi"/>
      <w:color w:val="0091BD" w:themeColor="accent1"/>
      <w:sz w:val="26"/>
      <w:szCs w:val="28"/>
    </w:rPr>
  </w:style>
  <w:style w:type="paragraph" w:styleId="Titel">
    <w:name w:val="Title"/>
    <w:basedOn w:val="Standaard"/>
    <w:next w:val="Standaard"/>
    <w:link w:val="TitelChar"/>
    <w:uiPriority w:val="10"/>
    <w:qFormat/>
    <w:rsid w:val="00863C3B"/>
    <w:pPr>
      <w:spacing w:after="0" w:line="500" w:lineRule="exact"/>
      <w:contextualSpacing/>
    </w:pPr>
    <w:rPr>
      <w:rFonts w:asciiTheme="majorHAnsi" w:eastAsiaTheme="majorEastAsia" w:hAnsiTheme="majorHAnsi" w:cstheme="majorBidi"/>
      <w:caps/>
      <w:color w:val="000000" w:themeColor="text1"/>
      <w:spacing w:val="-7"/>
      <w:sz w:val="50"/>
      <w:szCs w:val="80"/>
    </w:rPr>
  </w:style>
  <w:style w:type="character" w:customStyle="1" w:styleId="TitelChar">
    <w:name w:val="Titel Char"/>
    <w:basedOn w:val="Standaardalinea-lettertype"/>
    <w:link w:val="Titel"/>
    <w:uiPriority w:val="10"/>
    <w:rsid w:val="00863C3B"/>
    <w:rPr>
      <w:rFonts w:asciiTheme="majorHAnsi" w:eastAsiaTheme="majorEastAsia" w:hAnsiTheme="majorHAnsi" w:cstheme="majorBidi"/>
      <w:caps/>
      <w:color w:val="000000" w:themeColor="text1"/>
      <w:spacing w:val="-7"/>
      <w:sz w:val="50"/>
      <w:szCs w:val="8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374D6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374D6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ubtielebenadrukking">
    <w:name w:val="Subtle Emphasis"/>
    <w:basedOn w:val="Standaardalinea-lettertype"/>
    <w:uiPriority w:val="19"/>
    <w:qFormat/>
    <w:rsid w:val="009374D6"/>
    <w:rPr>
      <w:i/>
      <w:iCs/>
      <w:color w:val="595959" w:themeColor="text1" w:themeTint="A6"/>
    </w:rPr>
  </w:style>
  <w:style w:type="paragraph" w:styleId="Citaat">
    <w:name w:val="Quote"/>
    <w:basedOn w:val="Standaard"/>
    <w:next w:val="Standaard"/>
    <w:link w:val="CitaatChar"/>
    <w:uiPriority w:val="29"/>
    <w:qFormat/>
    <w:rsid w:val="009374D6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9374D6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374D6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91BD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374D6"/>
    <w:rPr>
      <w:rFonts w:asciiTheme="majorHAnsi" w:eastAsiaTheme="majorEastAsia" w:hAnsiTheme="majorHAnsi" w:cstheme="majorBidi"/>
      <w:color w:val="0091BD" w:themeColor="accent1"/>
      <w:sz w:val="28"/>
      <w:szCs w:val="28"/>
    </w:rPr>
  </w:style>
  <w:style w:type="character" w:styleId="Subtieleverwijzing">
    <w:name w:val="Subtle Reference"/>
    <w:basedOn w:val="Standaardalinea-lettertype"/>
    <w:uiPriority w:val="31"/>
    <w:qFormat/>
    <w:rsid w:val="009374D6"/>
    <w:rPr>
      <w:smallCaps/>
      <w:color w:val="404040" w:themeColor="text1" w:themeTint="BF"/>
    </w:rPr>
  </w:style>
  <w:style w:type="character" w:styleId="Intensieveverwijzing">
    <w:name w:val="Intense Reference"/>
    <w:basedOn w:val="Standaardalinea-lettertype"/>
    <w:uiPriority w:val="32"/>
    <w:qFormat/>
    <w:rsid w:val="009374D6"/>
    <w:rPr>
      <w:b/>
      <w:bCs/>
      <w:smallCaps/>
      <w:u w:val="single"/>
    </w:rPr>
  </w:style>
  <w:style w:type="character" w:styleId="Titelvanboek">
    <w:name w:val="Book Title"/>
    <w:basedOn w:val="Standaardalinea-lettertype"/>
    <w:uiPriority w:val="33"/>
    <w:qFormat/>
    <w:rsid w:val="009374D6"/>
    <w:rPr>
      <w:b/>
      <w:bCs/>
      <w:smallCaps/>
    </w:rPr>
  </w:style>
  <w:style w:type="paragraph" w:styleId="Lijstalinea">
    <w:name w:val="List Paragraph"/>
    <w:basedOn w:val="Standaard"/>
    <w:uiPriority w:val="34"/>
    <w:qFormat/>
    <w:rsid w:val="00254CD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374D6"/>
    <w:rPr>
      <w:b/>
      <w:bCs/>
      <w:i/>
      <w:iCs/>
    </w:rPr>
  </w:style>
  <w:style w:type="table" w:styleId="Tabelraster">
    <w:name w:val="Table Grid"/>
    <w:basedOn w:val="Standaardtabel"/>
    <w:uiPriority w:val="39"/>
    <w:rsid w:val="00254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462F90"/>
    <w:pPr>
      <w:spacing w:after="0" w:line="240" w:lineRule="auto"/>
    </w:pPr>
    <w:tblPr>
      <w:tblStyleRowBandSize w:val="1"/>
      <w:tblStyleColBandSize w:val="1"/>
      <w:tblBorders>
        <w:top w:val="single" w:sz="4" w:space="0" w:color="3ED1FF" w:themeColor="accent1" w:themeTint="99"/>
        <w:left w:val="single" w:sz="4" w:space="0" w:color="3ED1FF" w:themeColor="accent1" w:themeTint="99"/>
        <w:bottom w:val="single" w:sz="4" w:space="0" w:color="3ED1FF" w:themeColor="accent1" w:themeTint="99"/>
        <w:right w:val="single" w:sz="4" w:space="0" w:color="3ED1FF" w:themeColor="accent1" w:themeTint="99"/>
        <w:insideH w:val="single" w:sz="4" w:space="0" w:color="3ED1FF" w:themeColor="accent1" w:themeTint="99"/>
        <w:insideV w:val="single" w:sz="4" w:space="0" w:color="3ED1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1BD" w:themeColor="accent1"/>
          <w:left w:val="single" w:sz="4" w:space="0" w:color="0091BD" w:themeColor="accent1"/>
          <w:bottom w:val="single" w:sz="4" w:space="0" w:color="0091BD" w:themeColor="accent1"/>
          <w:right w:val="single" w:sz="4" w:space="0" w:color="0091BD" w:themeColor="accent1"/>
          <w:insideH w:val="nil"/>
          <w:insideV w:val="nil"/>
        </w:tcBorders>
        <w:shd w:val="clear" w:color="auto" w:fill="0091BD" w:themeFill="accent1"/>
      </w:tcPr>
    </w:tblStylePr>
    <w:tblStylePr w:type="lastRow">
      <w:rPr>
        <w:b/>
        <w:bCs/>
      </w:rPr>
      <w:tblPr/>
      <w:tcPr>
        <w:tcBorders>
          <w:top w:val="double" w:sz="4" w:space="0" w:color="009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FFF" w:themeFill="accent1" w:themeFillTint="33"/>
      </w:tcPr>
    </w:tblStylePr>
    <w:tblStylePr w:type="band1Horz">
      <w:tblPr/>
      <w:tcPr>
        <w:shd w:val="clear" w:color="auto" w:fill="BEEFF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9374D6"/>
    <w:pPr>
      <w:outlineLvl w:val="9"/>
    </w:pPr>
  </w:style>
  <w:style w:type="character" w:customStyle="1" w:styleId="Kop3Char">
    <w:name w:val="Kop 3 Char"/>
    <w:basedOn w:val="Standaardalinea-lettertype"/>
    <w:link w:val="Kop3"/>
    <w:uiPriority w:val="9"/>
    <w:rsid w:val="00863C3B"/>
    <w:rPr>
      <w:rFonts w:asciiTheme="majorHAnsi" w:eastAsiaTheme="majorEastAsia" w:hAnsiTheme="majorHAnsi" w:cstheme="majorBidi"/>
      <w:color w:val="F29400" w:themeColor="accent2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2F90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374D6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374D6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374D6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374D6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374D6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9374D6"/>
    <w:pPr>
      <w:spacing w:line="240" w:lineRule="auto"/>
    </w:pPr>
    <w:rPr>
      <w:b/>
      <w:bCs/>
      <w:color w:val="404040" w:themeColor="text1" w:themeTint="BF"/>
      <w:szCs w:val="20"/>
    </w:rPr>
  </w:style>
  <w:style w:type="character" w:styleId="Zwaar">
    <w:name w:val="Strong"/>
    <w:basedOn w:val="Standaardalinea-lettertype"/>
    <w:uiPriority w:val="22"/>
    <w:qFormat/>
    <w:rsid w:val="009374D6"/>
    <w:rPr>
      <w:b/>
      <w:bCs/>
    </w:rPr>
  </w:style>
  <w:style w:type="character" w:styleId="Nadruk">
    <w:name w:val="Emphasis"/>
    <w:basedOn w:val="Standaardalinea-lettertype"/>
    <w:uiPriority w:val="20"/>
    <w:qFormat/>
    <w:rsid w:val="009374D6"/>
    <w:rPr>
      <w:i/>
      <w:iCs/>
    </w:rPr>
  </w:style>
  <w:style w:type="paragraph" w:styleId="Geenafstand">
    <w:name w:val="No Spacing"/>
    <w:uiPriority w:val="1"/>
    <w:qFormat/>
    <w:rsid w:val="003F49B1"/>
    <w:pPr>
      <w:spacing w:after="0" w:line="240" w:lineRule="auto"/>
    </w:pPr>
    <w:rPr>
      <w:sz w:val="20"/>
    </w:rPr>
  </w:style>
  <w:style w:type="table" w:styleId="Rastertabel4-Accent2">
    <w:name w:val="Grid Table 4 Accent 2"/>
    <w:basedOn w:val="Standaardtabel"/>
    <w:uiPriority w:val="49"/>
    <w:rsid w:val="00462F90"/>
    <w:pPr>
      <w:spacing w:after="0" w:line="240" w:lineRule="auto"/>
    </w:pPr>
    <w:tblPr>
      <w:tblStyleRowBandSize w:val="1"/>
      <w:tblStyleColBandSize w:val="1"/>
      <w:tblBorders>
        <w:top w:val="single" w:sz="4" w:space="0" w:color="FFBF5E" w:themeColor="accent2" w:themeTint="99"/>
        <w:left w:val="single" w:sz="4" w:space="0" w:color="FFBF5E" w:themeColor="accent2" w:themeTint="99"/>
        <w:bottom w:val="single" w:sz="4" w:space="0" w:color="FFBF5E" w:themeColor="accent2" w:themeTint="99"/>
        <w:right w:val="single" w:sz="4" w:space="0" w:color="FFBF5E" w:themeColor="accent2" w:themeTint="99"/>
        <w:insideH w:val="single" w:sz="4" w:space="0" w:color="FFBF5E" w:themeColor="accent2" w:themeTint="99"/>
        <w:insideV w:val="single" w:sz="4" w:space="0" w:color="FFBF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9400" w:themeColor="accent2"/>
          <w:left w:val="single" w:sz="4" w:space="0" w:color="F29400" w:themeColor="accent2"/>
          <w:bottom w:val="single" w:sz="4" w:space="0" w:color="F29400" w:themeColor="accent2"/>
          <w:right w:val="single" w:sz="4" w:space="0" w:color="F29400" w:themeColor="accent2"/>
          <w:insideH w:val="nil"/>
          <w:insideV w:val="nil"/>
        </w:tcBorders>
        <w:shd w:val="clear" w:color="auto" w:fill="F29400" w:themeFill="accent2"/>
      </w:tcPr>
    </w:tblStylePr>
    <w:tblStylePr w:type="lastRow">
      <w:rPr>
        <w:b/>
        <w:bCs/>
      </w:rPr>
      <w:tblPr/>
      <w:tcPr>
        <w:tcBorders>
          <w:top w:val="double" w:sz="4" w:space="0" w:color="F294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9" w:themeFill="accent2" w:themeFillTint="33"/>
      </w:tcPr>
    </w:tblStylePr>
    <w:tblStylePr w:type="band1Horz">
      <w:tblPr/>
      <w:tcPr>
        <w:shd w:val="clear" w:color="auto" w:fill="FFE9C9" w:themeFill="accent2" w:themeFillTint="33"/>
      </w:tcPr>
    </w:tblStylePr>
  </w:style>
  <w:style w:type="table" w:styleId="Rastertabel4-Accent4">
    <w:name w:val="Grid Table 4 Accent 4"/>
    <w:basedOn w:val="Standaardtabel"/>
    <w:uiPriority w:val="49"/>
    <w:rsid w:val="00462F90"/>
    <w:pPr>
      <w:spacing w:after="0" w:line="240" w:lineRule="auto"/>
    </w:pPr>
    <w:tblPr>
      <w:tblStyleRowBandSize w:val="1"/>
      <w:tblStyleColBandSize w:val="1"/>
      <w:tblBorders>
        <w:top w:val="single" w:sz="4" w:space="0" w:color="FF4881" w:themeColor="accent4" w:themeTint="99"/>
        <w:left w:val="single" w:sz="4" w:space="0" w:color="FF4881" w:themeColor="accent4" w:themeTint="99"/>
        <w:bottom w:val="single" w:sz="4" w:space="0" w:color="FF4881" w:themeColor="accent4" w:themeTint="99"/>
        <w:right w:val="single" w:sz="4" w:space="0" w:color="FF4881" w:themeColor="accent4" w:themeTint="99"/>
        <w:insideH w:val="single" w:sz="4" w:space="0" w:color="FF4881" w:themeColor="accent4" w:themeTint="99"/>
        <w:insideV w:val="single" w:sz="4" w:space="0" w:color="FF488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D0041" w:themeColor="accent4"/>
          <w:left w:val="single" w:sz="4" w:space="0" w:color="CD0041" w:themeColor="accent4"/>
          <w:bottom w:val="single" w:sz="4" w:space="0" w:color="CD0041" w:themeColor="accent4"/>
          <w:right w:val="single" w:sz="4" w:space="0" w:color="CD0041" w:themeColor="accent4"/>
          <w:insideH w:val="nil"/>
          <w:insideV w:val="nil"/>
        </w:tcBorders>
        <w:shd w:val="clear" w:color="auto" w:fill="CD0041" w:themeFill="accent4"/>
      </w:tcPr>
    </w:tblStylePr>
    <w:tblStylePr w:type="lastRow">
      <w:rPr>
        <w:b/>
        <w:bCs/>
      </w:rPr>
      <w:tblPr/>
      <w:tcPr>
        <w:tcBorders>
          <w:top w:val="double" w:sz="4" w:space="0" w:color="CD004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2D5" w:themeFill="accent4" w:themeFillTint="33"/>
      </w:tcPr>
    </w:tblStylePr>
    <w:tblStylePr w:type="band1Horz">
      <w:tblPr/>
      <w:tcPr>
        <w:shd w:val="clear" w:color="auto" w:fill="FFC2D5" w:themeFill="accent4" w:themeFillTint="33"/>
      </w:tcPr>
    </w:tblStylePr>
  </w:style>
  <w:style w:type="table" w:styleId="Rastertabel5donker-Accent2">
    <w:name w:val="Grid Table 5 Dark Accent 2"/>
    <w:basedOn w:val="Standaardtabel"/>
    <w:uiPriority w:val="50"/>
    <w:rsid w:val="00E922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9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94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94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94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9400" w:themeFill="accent2"/>
      </w:tcPr>
    </w:tblStylePr>
    <w:tblStylePr w:type="band1Vert">
      <w:tblPr/>
      <w:tcPr>
        <w:shd w:val="clear" w:color="auto" w:fill="FFD493" w:themeFill="accent2" w:themeFillTint="66"/>
      </w:tcPr>
    </w:tblStylePr>
    <w:tblStylePr w:type="band1Horz">
      <w:tblPr/>
      <w:tcPr>
        <w:shd w:val="clear" w:color="auto" w:fill="FFD493" w:themeFill="accent2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E922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2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D0041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D0041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D004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D0041" w:themeFill="accent4"/>
      </w:tcPr>
    </w:tblStylePr>
    <w:tblStylePr w:type="band1Vert">
      <w:tblPr/>
      <w:tcPr>
        <w:shd w:val="clear" w:color="auto" w:fill="FF85AB" w:themeFill="accent4" w:themeFillTint="66"/>
      </w:tcPr>
    </w:tblStylePr>
    <w:tblStylePr w:type="band1Horz">
      <w:tblPr/>
      <w:tcPr>
        <w:shd w:val="clear" w:color="auto" w:fill="FF85AB" w:themeFill="accent4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E922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6C9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AF1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AF1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AF1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AF1B" w:themeFill="accent3"/>
      </w:tcPr>
    </w:tblStylePr>
    <w:tblStylePr w:type="band1Vert">
      <w:tblPr/>
      <w:tcPr>
        <w:shd w:val="clear" w:color="auto" w:fill="D7EE94" w:themeFill="accent3" w:themeFillTint="66"/>
      </w:tcPr>
    </w:tblStylePr>
    <w:tblStylePr w:type="band1Horz">
      <w:tblPr/>
      <w:tcPr>
        <w:shd w:val="clear" w:color="auto" w:fill="D7EE94" w:themeFill="accent3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E922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EEF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1BD" w:themeFill="accent1"/>
      </w:tcPr>
    </w:tblStylePr>
    <w:tblStylePr w:type="band1Vert">
      <w:tblPr/>
      <w:tcPr>
        <w:shd w:val="clear" w:color="auto" w:fill="7EE0FF" w:themeFill="accent1" w:themeFillTint="66"/>
      </w:tcPr>
    </w:tblStylePr>
    <w:tblStylePr w:type="band1Horz">
      <w:tblPr/>
      <w:tcPr>
        <w:shd w:val="clear" w:color="auto" w:fill="7EE0FF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EsdMgt">
      <a:dk1>
        <a:sysClr val="windowText" lastClr="000000"/>
      </a:dk1>
      <a:lt1>
        <a:sysClr val="window" lastClr="FFFFFF"/>
      </a:lt1>
      <a:dk2>
        <a:srgbClr val="A5A5A5"/>
      </a:dk2>
      <a:lt2>
        <a:srgbClr val="E7E6E6"/>
      </a:lt2>
      <a:accent1>
        <a:srgbClr val="0091BD"/>
      </a:accent1>
      <a:accent2>
        <a:srgbClr val="F29400"/>
      </a:accent2>
      <a:accent3>
        <a:srgbClr val="8AAF1B"/>
      </a:accent3>
      <a:accent4>
        <a:srgbClr val="CD0041"/>
      </a:accent4>
      <a:accent5>
        <a:srgbClr val="D8D8D8"/>
      </a:accent5>
      <a:accent6>
        <a:srgbClr val="7F7F7F"/>
      </a:accent6>
      <a:hlink>
        <a:srgbClr val="CD0041"/>
      </a:hlink>
      <a:folHlink>
        <a:srgbClr val="0091B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ns:customPropertyEditors xmlns:tns="http://schemas.microsoft.com/office/2006/customDocumentInformationPanel">
  <tns:showOnOpen>false</tns:showOnOpen>
  <tns:defaultPropertyEditorNamespace>Standaardeigenschappen</tns:defaultPropertyEditorNamespace>
</tns:customPropertyEditors>
</file>

<file path=customXml/itemProps1.xml><?xml version="1.0" encoding="utf-8"?>
<ds:datastoreItem xmlns:ds="http://schemas.openxmlformats.org/officeDocument/2006/customXml" ds:itemID="{B5E61E1F-9F41-4099-B953-AE6F38516B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085FA2-0975-4A41-AD7E-A0482A89EAF7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105</Words>
  <Characters>581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Cyriel a Campo</dc:creator>
  <cp:keywords/>
  <dc:description/>
  <cp:lastModifiedBy>Cyriel a Campo</cp:lastModifiedBy>
  <cp:revision>2</cp:revision>
  <dcterms:created xsi:type="dcterms:W3CDTF">2025-12-01T12:44:00Z</dcterms:created>
  <dcterms:modified xsi:type="dcterms:W3CDTF">2025-12-01T12:50:00Z</dcterms:modified>
</cp:coreProperties>
</file>