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7417E" w:rsidRDefault="00BF0EB5" w14:paraId="4371538E" w14:textId="15BB1A2E">
      <w:r>
        <w:rPr>
          <w:noProof/>
        </w:rPr>
        <mc:AlternateContent>
          <mc:Choice Requires="wps">
            <w:drawing>
              <wp:anchor distT="45720" distB="45720" distL="114300" distR="114300" simplePos="0" relativeHeight="251658240" behindDoc="0" locked="0" layoutInCell="1" allowOverlap="1" wp14:anchorId="6D6184EF" wp14:editId="4B5F137D">
                <wp:simplePos x="0" y="0"/>
                <wp:positionH relativeFrom="column">
                  <wp:posOffset>257810</wp:posOffset>
                </wp:positionH>
                <wp:positionV relativeFrom="paragraph">
                  <wp:posOffset>184150</wp:posOffset>
                </wp:positionV>
                <wp:extent cx="6794500" cy="1263650"/>
                <wp:effectExtent l="0" t="0" r="2540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1263650"/>
                        </a:xfrm>
                        <a:prstGeom prst="rect">
                          <a:avLst/>
                        </a:prstGeom>
                        <a:solidFill>
                          <a:srgbClr val="FFFFFF"/>
                        </a:solidFill>
                        <a:ln w="9525">
                          <a:solidFill>
                            <a:schemeClr val="bg1"/>
                          </a:solidFill>
                          <a:miter lim="800000"/>
                          <a:headEnd/>
                          <a:tailEnd/>
                        </a:ln>
                      </wps:spPr>
                      <wps:txbx>
                        <w:txbxContent>
                          <w:p w:rsidR="0097417E" w:rsidP="00355000" w:rsidRDefault="006B4C05" w14:paraId="37912D84" w14:textId="1135EC4B">
                            <w:pPr>
                              <w:jc w:val="center"/>
                            </w:pPr>
                            <w:r>
                              <w:t xml:space="preserve">         </w:t>
                            </w:r>
                            <w:r w:rsidR="000D2A85">
                              <w:t xml:space="preserve">    </w:t>
                            </w:r>
                            <w:r w:rsidR="000D2A85">
                              <w:rPr>
                                <w:noProof/>
                              </w:rPr>
                              <w:drawing>
                                <wp:inline distT="0" distB="0" distL="0" distR="0" wp14:anchorId="1D9946CC" wp14:editId="1E5D0D31">
                                  <wp:extent cx="3068773" cy="812800"/>
                                  <wp:effectExtent l="0" t="0" r="0" b="6350"/>
                                  <wp:docPr id="17" name="Afbeelding 1" descr="Beeldm_Aqu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Beeldm_Aqualysis"/>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246" cy="8206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6B12DA6">
              <v:shapetype id="_x0000_t202" coordsize="21600,21600" o:spt="202" path="m,l,21600r21600,l21600,xe" w14:anchorId="6D6184EF">
                <v:stroke joinstyle="miter"/>
                <v:path gradientshapeok="t" o:connecttype="rect"/>
              </v:shapetype>
              <v:shape id="Tekstvak 2" style="position:absolute;margin-left:20.3pt;margin-top:14.5pt;width:535pt;height:9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">
                <v:textbox>
                  <w:txbxContent>
                    <w:p w:rsidR="0097417E" w:rsidP="00355000" w:rsidRDefault="006B4C05" w14:paraId="35E888F9" w14:textId="1135EC4B">
                      <w:pPr>
                        <w:jc w:val="center"/>
                      </w:pPr>
                      <w:r>
                        <w:t xml:space="preserve">         </w:t>
                      </w:r>
                      <w:r w:rsidR="000D2A85">
                        <w:t xml:space="preserve">    </w:t>
                      </w:r>
                      <w:r w:rsidR="000D2A85">
                        <w:rPr>
                          <w:noProof/>
                        </w:rPr>
                        <w:drawing>
                          <wp:inline distT="0" distB="0" distL="0" distR="0" wp14:anchorId="54BF1FB8" wp14:editId="1E5D0D31">
                            <wp:extent cx="3068773" cy="812800"/>
                            <wp:effectExtent l="0" t="0" r="0" b="6350"/>
                            <wp:docPr id="719597169" name="Afbeelding 1" descr="Beeldm_Aqu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Beeldm_Aqualysis"/>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246" cy="820606"/>
                                    </a:xfrm>
                                    <a:prstGeom prst="rect">
                                      <a:avLst/>
                                    </a:prstGeom>
                                    <a:noFill/>
                                    <a:ln>
                                      <a:noFill/>
                                    </a:ln>
                                  </pic:spPr>
                                </pic:pic>
                              </a:graphicData>
                            </a:graphic>
                          </wp:inline>
                        </w:drawing>
                      </w:r>
                    </w:p>
                  </w:txbxContent>
                </v:textbox>
                <w10:wrap type="square"/>
              </v:shape>
            </w:pict>
          </mc:Fallback>
        </mc:AlternateContent>
      </w:r>
    </w:p>
    <w:sdt>
      <w:sdtPr>
        <w:id w:val="35936892"/>
        <w:docPartObj>
          <w:docPartGallery w:val="Cover Pages"/>
          <w:docPartUnique/>
        </w:docPartObj>
      </w:sdtPr>
      <w:sdtEndPr/>
      <w:sdtContent>
        <w:p w:rsidR="0039303D" w:rsidRDefault="0039303D" w14:paraId="1809ED77" w14:textId="05B1EC18"/>
        <w:p w:rsidR="0039303D" w:rsidRDefault="0039303D" w14:paraId="7CA68713" w14:textId="77777777"/>
        <w:p w:rsidR="000737D3" w:rsidP="00C918CB" w:rsidRDefault="00DE5E49" w14:paraId="78B3CABF" w14:textId="093CE64F">
          <w:pPr>
            <w:jc w:val="center"/>
            <w:rPr>
              <w:b/>
              <w:bCs/>
              <w:sz w:val="48"/>
              <w:szCs w:val="52"/>
            </w:rPr>
          </w:pPr>
          <w:r>
            <w:rPr>
              <w:b/>
              <w:bCs/>
              <w:sz w:val="48"/>
              <w:szCs w:val="52"/>
            </w:rPr>
            <w:t>O</w:t>
          </w:r>
          <w:r w:rsidR="001E0FA8">
            <w:rPr>
              <w:b/>
              <w:bCs/>
              <w:sz w:val="48"/>
              <w:szCs w:val="52"/>
            </w:rPr>
            <w:t>vereenkomst</w:t>
          </w:r>
          <w:r>
            <w:rPr>
              <w:b/>
              <w:bCs/>
              <w:sz w:val="48"/>
              <w:szCs w:val="52"/>
            </w:rPr>
            <w:t xml:space="preserve"> voor het leveren</w:t>
          </w:r>
          <w:r w:rsidR="00C918CB">
            <w:rPr>
              <w:b/>
              <w:bCs/>
              <w:sz w:val="48"/>
              <w:szCs w:val="52"/>
            </w:rPr>
            <w:t>, installeren, opleveren, ondersteunen</w:t>
          </w:r>
          <w:r>
            <w:rPr>
              <w:b/>
              <w:bCs/>
              <w:sz w:val="48"/>
              <w:szCs w:val="52"/>
            </w:rPr>
            <w:t xml:space="preserve"> en </w:t>
          </w:r>
          <w:r w:rsidR="00C918CB">
            <w:rPr>
              <w:b/>
              <w:bCs/>
              <w:sz w:val="48"/>
              <w:szCs w:val="52"/>
            </w:rPr>
            <w:t>onderhouden van een Ho</w:t>
          </w:r>
          <w:r w:rsidR="00573E82">
            <w:rPr>
              <w:b/>
              <w:bCs/>
              <w:sz w:val="48"/>
              <w:szCs w:val="52"/>
            </w:rPr>
            <w:t>og-r</w:t>
          </w:r>
          <w:r w:rsidR="00C918CB">
            <w:rPr>
              <w:b/>
              <w:bCs/>
              <w:sz w:val="48"/>
              <w:szCs w:val="52"/>
            </w:rPr>
            <w:t>esolutie Massaspectrom</w:t>
          </w:r>
          <w:r w:rsidR="00573E82">
            <w:rPr>
              <w:b/>
              <w:bCs/>
              <w:sz w:val="48"/>
              <w:szCs w:val="52"/>
            </w:rPr>
            <w:t>etrie systeem</w:t>
          </w:r>
        </w:p>
        <w:p w:rsidR="0039303D" w:rsidP="0039303D" w:rsidRDefault="0039303D" w14:paraId="50999267" w14:textId="33BEBC4F">
          <w:pPr>
            <w:jc w:val="center"/>
            <w:rPr>
              <w:b/>
              <w:bCs/>
              <w:sz w:val="48"/>
              <w:szCs w:val="52"/>
            </w:rPr>
          </w:pPr>
        </w:p>
        <w:p w:rsidR="007D63E6" w:rsidP="0039303D" w:rsidRDefault="007D63E6" w14:paraId="289F8932" w14:textId="77777777">
          <w:pPr>
            <w:jc w:val="center"/>
            <w:rPr>
              <w:b/>
              <w:bCs/>
            </w:rPr>
          </w:pPr>
        </w:p>
        <w:p w:rsidRPr="0039303D" w:rsidR="0039303D" w:rsidP="0039303D" w:rsidRDefault="0039303D" w14:paraId="34840638" w14:textId="77777777">
          <w:pPr>
            <w:jc w:val="center"/>
            <w:rPr>
              <w:b/>
              <w:bCs/>
            </w:rPr>
          </w:pPr>
          <w:r w:rsidRPr="0039303D">
            <w:rPr>
              <w:b/>
              <w:bCs/>
            </w:rPr>
            <w:t>tussen</w:t>
          </w:r>
        </w:p>
        <w:p w:rsidRPr="0039303D" w:rsidR="0039303D" w:rsidP="0039303D" w:rsidRDefault="0039303D" w14:paraId="47EF6B22" w14:textId="77777777">
          <w:pPr>
            <w:jc w:val="center"/>
            <w:rPr>
              <w:b/>
              <w:bCs/>
            </w:rPr>
          </w:pPr>
        </w:p>
        <w:p w:rsidRPr="00EA65DA" w:rsidR="0039303D" w:rsidP="0039303D" w:rsidRDefault="00EA65DA" w14:paraId="46EDDA8E" w14:textId="6E34443E">
          <w:pPr>
            <w:jc w:val="center"/>
            <w:rPr>
              <w:b/>
              <w:bCs/>
              <w:sz w:val="48"/>
              <w:szCs w:val="52"/>
            </w:rPr>
          </w:pPr>
          <w:r w:rsidRPr="00EA65DA">
            <w:rPr>
              <w:b/>
              <w:bCs/>
              <w:sz w:val="48"/>
              <w:szCs w:val="52"/>
            </w:rPr>
            <w:t>Aqualysis</w:t>
          </w:r>
        </w:p>
        <w:p w:rsidRPr="0039303D" w:rsidR="0039303D" w:rsidP="0039303D" w:rsidRDefault="0039303D" w14:paraId="2DE6664F" w14:textId="77777777">
          <w:pPr>
            <w:jc w:val="center"/>
            <w:rPr>
              <w:b/>
              <w:bCs/>
            </w:rPr>
          </w:pPr>
        </w:p>
        <w:p w:rsidRPr="0039303D" w:rsidR="0039303D" w:rsidP="0039303D" w:rsidRDefault="0039303D" w14:paraId="7AEFADAD" w14:textId="77777777">
          <w:pPr>
            <w:jc w:val="center"/>
            <w:rPr>
              <w:b/>
              <w:bCs/>
            </w:rPr>
          </w:pPr>
          <w:r w:rsidRPr="0039303D">
            <w:rPr>
              <w:b/>
              <w:bCs/>
            </w:rPr>
            <w:t>en</w:t>
          </w:r>
        </w:p>
        <w:p w:rsidRPr="0039303D" w:rsidR="0039303D" w:rsidP="0039303D" w:rsidRDefault="0039303D" w14:paraId="57E6C2E7" w14:textId="77777777">
          <w:pPr>
            <w:jc w:val="center"/>
            <w:rPr>
              <w:b/>
              <w:bCs/>
            </w:rPr>
          </w:pPr>
        </w:p>
        <w:p w:rsidRPr="003803BE" w:rsidR="0039303D" w:rsidP="0039303D" w:rsidRDefault="008A27F1" w14:paraId="2766268C" w14:textId="351610B5">
          <w:pPr>
            <w:jc w:val="center"/>
            <w:rPr>
              <w:b/>
              <w:bCs/>
              <w:sz w:val="48"/>
              <w:szCs w:val="52"/>
            </w:rPr>
          </w:pPr>
          <w:r>
            <w:rPr>
              <w:b/>
              <w:bCs/>
              <w:sz w:val="48"/>
              <w:szCs w:val="52"/>
            </w:rPr>
            <w:t>&lt;</w:t>
          </w:r>
          <w:r w:rsidRPr="00134952">
            <w:rPr>
              <w:b/>
              <w:bCs/>
              <w:sz w:val="48"/>
              <w:szCs w:val="52"/>
              <w:highlight w:val="yellow"/>
            </w:rPr>
            <w:t>Opdrachtnemer</w:t>
          </w:r>
          <w:r>
            <w:rPr>
              <w:b/>
              <w:bCs/>
              <w:sz w:val="48"/>
              <w:szCs w:val="52"/>
            </w:rPr>
            <w:t>&gt;</w:t>
          </w:r>
        </w:p>
        <w:p w:rsidR="0039303D" w:rsidP="0039303D" w:rsidRDefault="0039303D" w14:paraId="14E1833B" w14:textId="77777777">
          <w:pPr>
            <w:rPr>
              <w:b/>
              <w:bCs/>
              <w:sz w:val="28"/>
              <w:szCs w:val="32"/>
            </w:rPr>
          </w:pPr>
        </w:p>
        <w:p w:rsidR="0039303D" w:rsidP="0039303D" w:rsidRDefault="0039303D" w14:paraId="2A743505" w14:textId="77777777">
          <w:pPr>
            <w:rPr>
              <w:b/>
              <w:bCs/>
              <w:sz w:val="28"/>
              <w:szCs w:val="32"/>
            </w:rPr>
          </w:pPr>
        </w:p>
        <w:p w:rsidR="0039303D" w:rsidP="0039303D" w:rsidRDefault="0039303D" w14:paraId="4722B857" w14:textId="77777777">
          <w:pPr>
            <w:rPr>
              <w:b/>
              <w:bCs/>
              <w:sz w:val="28"/>
              <w:szCs w:val="32"/>
            </w:rPr>
          </w:pPr>
        </w:p>
        <w:p w:rsidR="0039303D" w:rsidP="0039303D" w:rsidRDefault="0039303D" w14:paraId="1A06ABF0" w14:textId="77777777">
          <w:pPr>
            <w:rPr>
              <w:b/>
              <w:bCs/>
              <w:sz w:val="28"/>
              <w:szCs w:val="32"/>
            </w:rPr>
          </w:pPr>
        </w:p>
        <w:p w:rsidR="0039303D" w:rsidP="0039303D" w:rsidRDefault="0039303D" w14:paraId="0CFED0DC" w14:textId="77777777">
          <w:pPr>
            <w:rPr>
              <w:b/>
              <w:bCs/>
              <w:sz w:val="28"/>
              <w:szCs w:val="32"/>
            </w:rPr>
          </w:pPr>
        </w:p>
        <w:p w:rsidR="0039303D" w:rsidP="0039303D" w:rsidRDefault="0039303D" w14:paraId="269F4404" w14:textId="77777777">
          <w:pPr>
            <w:rPr>
              <w:b/>
              <w:bCs/>
              <w:sz w:val="28"/>
              <w:szCs w:val="32"/>
            </w:rPr>
          </w:pPr>
        </w:p>
        <w:p w:rsidR="0039303D" w:rsidP="0039303D" w:rsidRDefault="0039303D" w14:paraId="47011ADB" w14:textId="77777777">
          <w:pPr>
            <w:rPr>
              <w:b/>
              <w:bCs/>
              <w:sz w:val="28"/>
              <w:szCs w:val="32"/>
            </w:rPr>
          </w:pPr>
        </w:p>
        <w:p w:rsidR="0039303D" w:rsidP="0039303D" w:rsidRDefault="0039303D" w14:paraId="10700F64" w14:textId="77777777">
          <w:pPr>
            <w:rPr>
              <w:b/>
              <w:bCs/>
              <w:sz w:val="28"/>
              <w:szCs w:val="32"/>
            </w:rPr>
          </w:pPr>
        </w:p>
        <w:p w:rsidR="0039303D" w:rsidP="0039303D" w:rsidRDefault="0039303D" w14:paraId="360B1BE9" w14:textId="77777777">
          <w:pPr>
            <w:rPr>
              <w:b/>
              <w:bCs/>
              <w:sz w:val="28"/>
              <w:szCs w:val="32"/>
            </w:rPr>
          </w:pPr>
        </w:p>
        <w:p w:rsidR="00FE45D3" w:rsidP="0039303D" w:rsidRDefault="00FE45D3" w14:paraId="00C1C028" w14:textId="13472FA5">
          <w:r>
            <w:br w:type="page"/>
          </w:r>
        </w:p>
      </w:sdtContent>
    </w:sdt>
    <w:p w:rsidRPr="007608D8" w:rsidR="00987403" w:rsidP="00987403" w:rsidRDefault="00987403" w14:paraId="77538A30" w14:textId="77777777">
      <w:pPr>
        <w:rPr>
          <w:rFonts w:cstheme="minorHAnsi"/>
          <w:szCs w:val="22"/>
        </w:rPr>
      </w:pPr>
      <w:r w:rsidRPr="007608D8">
        <w:rPr>
          <w:rFonts w:cstheme="minorHAnsi"/>
          <w:szCs w:val="22"/>
        </w:rPr>
        <w:t>De ondergetekenden:</w:t>
      </w:r>
    </w:p>
    <w:p w:rsidRPr="007608D8" w:rsidR="00987403" w:rsidP="00987403" w:rsidRDefault="00987403" w14:paraId="5AE942DB" w14:textId="77777777">
      <w:pPr>
        <w:rPr>
          <w:rFonts w:cstheme="minorHAnsi"/>
          <w:szCs w:val="22"/>
        </w:rPr>
      </w:pPr>
    </w:p>
    <w:p w:rsidRPr="00D724E1" w:rsidR="00987403" w:rsidP="00D724E1" w:rsidRDefault="00D201E1" w14:paraId="17898501" w14:textId="2EA68D42">
      <w:pPr>
        <w:pStyle w:val="Geenafstand"/>
        <w:rPr>
          <w:rFonts w:cstheme="minorHAnsi"/>
          <w:lang w:val="nl-NL"/>
        </w:rPr>
      </w:pPr>
      <w:r>
        <w:rPr>
          <w:rFonts w:cstheme="minorHAnsi"/>
          <w:lang w:val="nl-NL"/>
        </w:rPr>
        <w:t xml:space="preserve">Aqualysis, </w:t>
      </w:r>
      <w:r w:rsidRPr="00396918" w:rsidR="00396918">
        <w:rPr>
          <w:rFonts w:cstheme="minorHAnsi"/>
          <w:lang w:val="nl-NL"/>
        </w:rPr>
        <w:t>gevestigd te Zwolle aan Loggerweg 6</w:t>
      </w:r>
      <w:r w:rsidR="000305DD">
        <w:rPr>
          <w:rFonts w:cstheme="minorHAnsi"/>
          <w:lang w:val="nl-NL"/>
        </w:rPr>
        <w:t>, ingeschreven in het handelsregister van de Kamer van Koophandel onder nummer 59117702, te dezen rechtsgeldig vertegenwoordig door de heer H. Laarman te dezen in zijn hoedanigheid van directeur, hierna te noemen</w:t>
      </w:r>
      <w:r w:rsidR="00D724E1">
        <w:rPr>
          <w:rFonts w:cstheme="minorHAnsi"/>
          <w:lang w:val="nl-NL"/>
        </w:rPr>
        <w:t xml:space="preserve"> </w:t>
      </w:r>
      <w:r w:rsidRPr="00D724E1" w:rsidR="00987403">
        <w:rPr>
          <w:rFonts w:cstheme="minorHAnsi"/>
          <w:lang w:val="nl-NL"/>
        </w:rPr>
        <w:t>"</w:t>
      </w:r>
      <w:r w:rsidR="00E11D80">
        <w:rPr>
          <w:rFonts w:cstheme="minorHAnsi"/>
          <w:lang w:val="nl-NL"/>
        </w:rPr>
        <w:t>Opdrachtgever</w:t>
      </w:r>
      <w:r w:rsidRPr="00D724E1" w:rsidR="00987403">
        <w:rPr>
          <w:rFonts w:cstheme="minorHAnsi"/>
          <w:lang w:val="nl-NL"/>
        </w:rPr>
        <w:t>",</w:t>
      </w:r>
    </w:p>
    <w:p w:rsidRPr="007608D8" w:rsidR="00987403" w:rsidP="00987403" w:rsidRDefault="00987403" w14:paraId="11C03A47" w14:textId="77777777">
      <w:pPr>
        <w:rPr>
          <w:rFonts w:cstheme="minorHAnsi"/>
          <w:szCs w:val="22"/>
        </w:rPr>
      </w:pPr>
    </w:p>
    <w:p w:rsidRPr="007608D8" w:rsidR="00987403" w:rsidP="00987403" w:rsidRDefault="00987403" w14:paraId="16887124" w14:textId="77777777">
      <w:pPr>
        <w:rPr>
          <w:rFonts w:cstheme="minorHAnsi"/>
          <w:szCs w:val="22"/>
        </w:rPr>
      </w:pPr>
      <w:r w:rsidRPr="007608D8">
        <w:rPr>
          <w:rFonts w:cstheme="minorHAnsi"/>
          <w:szCs w:val="22"/>
        </w:rPr>
        <w:t>en</w:t>
      </w:r>
    </w:p>
    <w:p w:rsidRPr="007608D8" w:rsidR="00987403" w:rsidP="00987403" w:rsidRDefault="00987403" w14:paraId="0B69202A" w14:textId="77777777">
      <w:pPr>
        <w:rPr>
          <w:rFonts w:cstheme="minorHAnsi"/>
          <w:szCs w:val="22"/>
        </w:rPr>
      </w:pPr>
    </w:p>
    <w:p w:rsidRPr="00D724E1" w:rsidR="00D724E1" w:rsidP="00D724E1" w:rsidRDefault="00D724E1" w14:paraId="3E40A05A" w14:textId="7C44193D">
      <w:pPr>
        <w:pStyle w:val="Geenafstand"/>
        <w:rPr>
          <w:rFonts w:cstheme="minorHAnsi"/>
          <w:lang w:val="nl-NL"/>
        </w:rPr>
      </w:pPr>
      <w:r>
        <w:rPr>
          <w:rFonts w:cstheme="minorHAnsi"/>
          <w:lang w:val="nl-NL"/>
        </w:rPr>
        <w:t xml:space="preserve">&lt;Naam bedrijf&gt;, </w:t>
      </w:r>
      <w:r w:rsidRPr="00396918">
        <w:rPr>
          <w:rFonts w:cstheme="minorHAnsi"/>
          <w:lang w:val="nl-NL"/>
        </w:rPr>
        <w:t>gevestigd te</w:t>
      </w:r>
      <w:r>
        <w:rPr>
          <w:rFonts w:cstheme="minorHAnsi"/>
          <w:lang w:val="nl-NL"/>
        </w:rPr>
        <w:t xml:space="preserve"> &lt;plaats&gt;</w:t>
      </w:r>
      <w:r w:rsidRPr="00396918">
        <w:rPr>
          <w:rFonts w:cstheme="minorHAnsi"/>
          <w:lang w:val="nl-NL"/>
        </w:rPr>
        <w:t xml:space="preserve"> aan </w:t>
      </w:r>
      <w:r>
        <w:rPr>
          <w:rFonts w:cstheme="minorHAnsi"/>
          <w:lang w:val="nl-NL"/>
        </w:rPr>
        <w:t xml:space="preserve">&lt;adres&gt;, ingeschreven in het handelsregister van de Kamer van Koophandel onder nummer &lt;……&gt;, te dezen rechtsgeldig vertegenwoordig door de heer/mevrouw &lt;naam&gt; te dezen in zijn hoedanigheid van &lt;functie&gt;, hierna te noemen </w:t>
      </w:r>
      <w:r w:rsidRPr="00D724E1">
        <w:rPr>
          <w:rFonts w:cstheme="minorHAnsi"/>
          <w:lang w:val="nl-NL"/>
        </w:rPr>
        <w:t>"</w:t>
      </w:r>
      <w:r w:rsidR="00E11D80">
        <w:rPr>
          <w:rFonts w:cstheme="minorHAnsi"/>
          <w:lang w:val="nl-NL"/>
        </w:rPr>
        <w:t>Opdrachtnemer</w:t>
      </w:r>
      <w:r w:rsidRPr="00D724E1">
        <w:rPr>
          <w:rFonts w:cstheme="minorHAnsi"/>
          <w:lang w:val="nl-NL"/>
        </w:rPr>
        <w:t>",</w:t>
      </w:r>
    </w:p>
    <w:p w:rsidRPr="007608D8" w:rsidR="00987403" w:rsidP="00987403" w:rsidRDefault="00987403" w14:paraId="632558C6" w14:textId="77777777">
      <w:pPr>
        <w:rPr>
          <w:rFonts w:cstheme="minorHAnsi"/>
          <w:szCs w:val="22"/>
        </w:rPr>
      </w:pPr>
    </w:p>
    <w:p w:rsidRPr="007608D8" w:rsidR="00987403" w:rsidP="00987403" w:rsidRDefault="00987403" w14:paraId="2ACB8710" w14:textId="77777777">
      <w:pPr>
        <w:rPr>
          <w:rFonts w:cstheme="minorHAnsi"/>
          <w:szCs w:val="22"/>
        </w:rPr>
      </w:pPr>
      <w:r w:rsidRPr="007608D8">
        <w:rPr>
          <w:rFonts w:cstheme="minorHAnsi"/>
          <w:szCs w:val="22"/>
        </w:rPr>
        <w:t>gezamenlijk te noemen Partijen,</w:t>
      </w:r>
    </w:p>
    <w:p w:rsidRPr="007608D8" w:rsidR="00987403" w:rsidP="00987403" w:rsidRDefault="00987403" w14:paraId="5D093033" w14:textId="77777777">
      <w:pPr>
        <w:rPr>
          <w:rFonts w:cstheme="minorHAnsi"/>
        </w:rPr>
      </w:pPr>
    </w:p>
    <w:p w:rsidRPr="007608D8" w:rsidR="00987403" w:rsidP="00987403" w:rsidRDefault="00987403" w14:paraId="448B07FE" w14:textId="77777777">
      <w:pPr>
        <w:rPr>
          <w:rFonts w:cstheme="minorHAnsi"/>
        </w:rPr>
      </w:pPr>
      <w:r w:rsidRPr="007608D8">
        <w:rPr>
          <w:rFonts w:cstheme="minorHAnsi"/>
        </w:rPr>
        <w:t>overwegende dat:</w:t>
      </w:r>
    </w:p>
    <w:p w:rsidRPr="007608D8" w:rsidR="00987403" w:rsidP="00987403" w:rsidRDefault="00987403" w14:paraId="24BE7198" w14:textId="77777777">
      <w:pPr>
        <w:rPr>
          <w:rFonts w:cstheme="minorHAnsi"/>
        </w:rPr>
      </w:pPr>
    </w:p>
    <w:p w:rsidR="001D7075" w:rsidP="00987403" w:rsidRDefault="00987403" w14:paraId="4A46585A" w14:textId="3631F275">
      <w:pPr>
        <w:rPr>
          <w:rFonts w:cstheme="minorHAnsi"/>
        </w:rPr>
      </w:pPr>
      <w:r w:rsidRPr="007608D8">
        <w:rPr>
          <w:rFonts w:cstheme="minorHAnsi"/>
        </w:rPr>
        <w:t xml:space="preserve">1. </w:t>
      </w:r>
      <w:r w:rsidR="00E11D80">
        <w:rPr>
          <w:rFonts w:cstheme="minorHAnsi"/>
        </w:rPr>
        <w:t>Opdrachtgever</w:t>
      </w:r>
      <w:r w:rsidRPr="007608D8">
        <w:rPr>
          <w:rFonts w:cstheme="minorHAnsi"/>
        </w:rPr>
        <w:t xml:space="preserve"> met </w:t>
      </w:r>
      <w:r w:rsidRPr="007608D8" w:rsidR="009C1153">
        <w:rPr>
          <w:rFonts w:cstheme="minorHAnsi"/>
        </w:rPr>
        <w:t>de</w:t>
      </w:r>
      <w:r w:rsidR="00134952">
        <w:rPr>
          <w:rFonts w:cstheme="minorHAnsi"/>
        </w:rPr>
        <w:t xml:space="preserve">ze overeenkomst </w:t>
      </w:r>
      <w:r w:rsidR="00C918CB">
        <w:rPr>
          <w:rFonts w:cstheme="minorHAnsi"/>
        </w:rPr>
        <w:t xml:space="preserve">het </w:t>
      </w:r>
      <w:r w:rsidR="002E3E26">
        <w:rPr>
          <w:rFonts w:cstheme="minorHAnsi"/>
        </w:rPr>
        <w:t>aanschaffen</w:t>
      </w:r>
      <w:r w:rsidR="00C440A2">
        <w:rPr>
          <w:rFonts w:cstheme="minorHAnsi"/>
        </w:rPr>
        <w:t xml:space="preserve"> inclus</w:t>
      </w:r>
      <w:r w:rsidR="004652F7">
        <w:rPr>
          <w:rFonts w:cstheme="minorHAnsi"/>
        </w:rPr>
        <w:t>i</w:t>
      </w:r>
      <w:r w:rsidR="00C440A2">
        <w:rPr>
          <w:rFonts w:cstheme="minorHAnsi"/>
        </w:rPr>
        <w:t>ef bijbehorende diensten</w:t>
      </w:r>
      <w:r w:rsidR="002E3E26">
        <w:rPr>
          <w:rFonts w:cstheme="minorHAnsi"/>
        </w:rPr>
        <w:t xml:space="preserve"> van een </w:t>
      </w:r>
      <w:r w:rsidR="00573E82">
        <w:rPr>
          <w:rFonts w:cstheme="minorHAnsi"/>
        </w:rPr>
        <w:t>Hoog- resolutie massaspectrometrie systeem</w:t>
      </w:r>
      <w:r w:rsidR="00134952">
        <w:rPr>
          <w:rFonts w:cstheme="minorHAnsi"/>
        </w:rPr>
        <w:t xml:space="preserve"> </w:t>
      </w:r>
      <w:r w:rsidRPr="007608D8">
        <w:rPr>
          <w:rFonts w:cstheme="minorHAnsi"/>
        </w:rPr>
        <w:t>tot doel heeft</w:t>
      </w:r>
      <w:r w:rsidR="00C976CB">
        <w:rPr>
          <w:rFonts w:cstheme="minorHAnsi"/>
        </w:rPr>
        <w:t>.</w:t>
      </w:r>
    </w:p>
    <w:p w:rsidRPr="007608D8" w:rsidR="00C976CB" w:rsidP="00987403" w:rsidRDefault="00C976CB" w14:paraId="48A40B87" w14:textId="77777777">
      <w:pPr>
        <w:rPr>
          <w:rFonts w:cstheme="minorHAnsi"/>
        </w:rPr>
      </w:pPr>
    </w:p>
    <w:p w:rsidR="00EC38EB" w:rsidP="00987403" w:rsidRDefault="002039D8" w14:paraId="05449359" w14:textId="39749078">
      <w:pPr>
        <w:rPr>
          <w:rFonts w:cs="Calibri"/>
        </w:rPr>
      </w:pPr>
      <w:r w:rsidRPr="0046015D">
        <w:rPr>
          <w:rFonts w:cs="Calibri"/>
        </w:rPr>
        <w:t xml:space="preserve">2. </w:t>
      </w:r>
      <w:r w:rsidR="00E11D80">
        <w:rPr>
          <w:rFonts w:cs="Calibri"/>
        </w:rPr>
        <w:t>Opdrachtgever</w:t>
      </w:r>
      <w:r w:rsidRPr="0046015D" w:rsidR="00EC38EB">
        <w:rPr>
          <w:rFonts w:cs="Calibri"/>
        </w:rPr>
        <w:t xml:space="preserve"> de Opdracht tot </w:t>
      </w:r>
      <w:bookmarkStart w:name="_Hlk214029031" w:id="0"/>
      <w:r w:rsidR="002E3E26">
        <w:rPr>
          <w:rFonts w:cs="Calibri"/>
        </w:rPr>
        <w:t xml:space="preserve">het leveren, </w:t>
      </w:r>
      <w:r w:rsidR="001718CE">
        <w:rPr>
          <w:rFonts w:cs="Calibri"/>
        </w:rPr>
        <w:t xml:space="preserve">installeren, opleveren, ondersteunen en </w:t>
      </w:r>
      <w:r w:rsidR="00EE1C50">
        <w:rPr>
          <w:rFonts w:cs="Calibri"/>
        </w:rPr>
        <w:t>(full)service</w:t>
      </w:r>
      <w:r w:rsidR="001718CE">
        <w:rPr>
          <w:rFonts w:cs="Calibri"/>
        </w:rPr>
        <w:t xml:space="preserve"> van een </w:t>
      </w:r>
      <w:r w:rsidR="00573E82">
        <w:rPr>
          <w:rFonts w:cs="Calibri"/>
        </w:rPr>
        <w:t>Hoog- resolutie massaspectrometrie systeem</w:t>
      </w:r>
      <w:r w:rsidR="001718CE">
        <w:rPr>
          <w:rFonts w:cs="Calibri"/>
        </w:rPr>
        <w:t xml:space="preserve"> </w:t>
      </w:r>
      <w:bookmarkEnd w:id="0"/>
      <w:r w:rsidRPr="0046015D" w:rsidR="00EC38EB">
        <w:rPr>
          <w:rFonts w:cs="Calibri"/>
        </w:rPr>
        <w:t xml:space="preserve">heeft aanbesteed </w:t>
      </w:r>
      <w:r w:rsidR="00E2193C">
        <w:rPr>
          <w:rFonts w:cs="Calibri"/>
        </w:rPr>
        <w:t>(</w:t>
      </w:r>
      <w:r w:rsidR="00C73799">
        <w:rPr>
          <w:rFonts w:cs="Calibri"/>
        </w:rPr>
        <w:t>k</w:t>
      </w:r>
      <w:r w:rsidR="00E2193C">
        <w:rPr>
          <w:rFonts w:cs="Calibri"/>
        </w:rPr>
        <w:t>enmerk</w:t>
      </w:r>
      <w:r w:rsidR="007D76DD">
        <w:rPr>
          <w:rFonts w:cs="Calibri"/>
        </w:rPr>
        <w:t xml:space="preserve"> </w:t>
      </w:r>
      <w:r w:rsidRPr="007D76DD" w:rsidR="007D76DD">
        <w:rPr>
          <w:rFonts w:cs="Calibri"/>
        </w:rPr>
        <w:t>TN559907</w:t>
      </w:r>
      <w:r w:rsidRPr="007D76DD" w:rsidR="00C73799">
        <w:rPr>
          <w:rFonts w:cs="Calibri"/>
        </w:rPr>
        <w:t xml:space="preserve">) </w:t>
      </w:r>
      <w:r w:rsidRPr="007D76DD" w:rsidR="00EC38EB">
        <w:t>middels</w:t>
      </w:r>
      <w:r w:rsidRPr="001718CE" w:rsidR="00EC38EB">
        <w:t xml:space="preserve"> het plaatsen van de </w:t>
      </w:r>
      <w:r w:rsidRPr="001718CE" w:rsidR="00464D93">
        <w:t xml:space="preserve">aanbestedingsdocumenten </w:t>
      </w:r>
      <w:r w:rsidRPr="001718CE" w:rsidR="00EC38EB">
        <w:t xml:space="preserve">op </w:t>
      </w:r>
      <w:r w:rsidRPr="001718CE" w:rsidR="002D62D0">
        <w:t>TenderNed</w:t>
      </w:r>
      <w:r w:rsidRPr="001718CE" w:rsidR="001718CE">
        <w:t xml:space="preserve"> </w:t>
      </w:r>
      <w:r w:rsidRPr="001718CE" w:rsidR="00EC38EB">
        <w:rPr>
          <w:rFonts w:cs="Calibri"/>
        </w:rPr>
        <w:t xml:space="preserve">en </w:t>
      </w:r>
      <w:r w:rsidRPr="001718CE" w:rsidR="00E11D80">
        <w:rPr>
          <w:rFonts w:cs="Calibri"/>
        </w:rPr>
        <w:t>Opdrachtnemer</w:t>
      </w:r>
      <w:r w:rsidRPr="001718CE" w:rsidR="00EC38EB">
        <w:rPr>
          <w:rFonts w:cs="Calibri"/>
        </w:rPr>
        <w:t xml:space="preserve"> </w:t>
      </w:r>
      <w:r w:rsidRPr="001718CE" w:rsidR="004F0BFF">
        <w:rPr>
          <w:rFonts w:cs="Calibri"/>
        </w:rPr>
        <w:t xml:space="preserve">de winnende </w:t>
      </w:r>
      <w:r w:rsidRPr="001718CE" w:rsidR="00464D93">
        <w:rPr>
          <w:rFonts w:cs="Calibri"/>
        </w:rPr>
        <w:t>I</w:t>
      </w:r>
      <w:r w:rsidRPr="001718CE" w:rsidR="00EC38EB">
        <w:rPr>
          <w:rFonts w:cs="Calibri"/>
        </w:rPr>
        <w:t xml:space="preserve">nschrijving heeft </w:t>
      </w:r>
      <w:r w:rsidRPr="001718CE" w:rsidR="004F0BFF">
        <w:rPr>
          <w:rFonts w:cs="Calibri"/>
        </w:rPr>
        <w:t>ingediend</w:t>
      </w:r>
      <w:r w:rsidRPr="001718CE" w:rsidR="00EC38EB">
        <w:rPr>
          <w:rFonts w:cs="Calibri"/>
        </w:rPr>
        <w:t xml:space="preserve"> en hiermee de </w:t>
      </w:r>
      <w:r w:rsidRPr="001718CE" w:rsidR="00E11D80">
        <w:rPr>
          <w:rFonts w:cs="Calibri"/>
        </w:rPr>
        <w:t>Opdrachtnemer</w:t>
      </w:r>
      <w:r w:rsidRPr="001718CE" w:rsidR="00EC38EB">
        <w:rPr>
          <w:rFonts w:cs="Calibri"/>
        </w:rPr>
        <w:t xml:space="preserve"> is geworden</w:t>
      </w:r>
      <w:r w:rsidRPr="001718CE" w:rsidR="00937914">
        <w:rPr>
          <w:rFonts w:cs="Calibri"/>
        </w:rPr>
        <w:t>.</w:t>
      </w:r>
    </w:p>
    <w:p w:rsidR="00EC38EB" w:rsidP="00987403" w:rsidRDefault="00EC38EB" w14:paraId="68853E4D" w14:textId="77777777">
      <w:pPr>
        <w:rPr>
          <w:rFonts w:cs="Calibri"/>
        </w:rPr>
      </w:pPr>
    </w:p>
    <w:p w:rsidR="00987403" w:rsidP="00AD5894" w:rsidRDefault="00987403" w14:paraId="28F7DE4A" w14:textId="76A402F5">
      <w:pPr>
        <w:ind w:right="-1"/>
        <w:rPr>
          <w:rFonts w:cs="Calibri"/>
        </w:rPr>
      </w:pPr>
      <w:r>
        <w:rPr>
          <w:rFonts w:cs="Calibri"/>
        </w:rPr>
        <w:t xml:space="preserve">3. </w:t>
      </w:r>
      <w:r w:rsidR="00E11D80">
        <w:rPr>
          <w:rFonts w:cs="Calibri"/>
        </w:rPr>
        <w:t>Opdrachtgever</w:t>
      </w:r>
      <w:r>
        <w:rPr>
          <w:rFonts w:cs="Calibri"/>
        </w:rPr>
        <w:t xml:space="preserve"> de </w:t>
      </w:r>
      <w:r w:rsidRPr="006B2B92">
        <w:rPr>
          <w:rFonts w:cs="Calibri"/>
        </w:rPr>
        <w:t>opdracht tot</w:t>
      </w:r>
      <w:r w:rsidR="004F0BFF">
        <w:rPr>
          <w:rFonts w:cs="Calibri"/>
        </w:rPr>
        <w:t xml:space="preserve"> </w:t>
      </w:r>
      <w:r w:rsidRPr="00293C91" w:rsidR="00293C91">
        <w:rPr>
          <w:rFonts w:cs="Calibri"/>
        </w:rPr>
        <w:t xml:space="preserve">het leveren, installeren, opleveren, ondersteunen en </w:t>
      </w:r>
      <w:r w:rsidR="00A5562E">
        <w:rPr>
          <w:rFonts w:cs="Calibri"/>
        </w:rPr>
        <w:t xml:space="preserve">(full) service </w:t>
      </w:r>
      <w:r w:rsidRPr="00293C91" w:rsidR="00293C91">
        <w:rPr>
          <w:rFonts w:cs="Calibri"/>
        </w:rPr>
        <w:t xml:space="preserve">van een </w:t>
      </w:r>
      <w:r w:rsidR="00573E82">
        <w:rPr>
          <w:rFonts w:cs="Calibri"/>
        </w:rPr>
        <w:t>Hoog- resolutie massaspectrometrie systeem</w:t>
      </w:r>
      <w:r w:rsidR="00F54E99">
        <w:rPr>
          <w:rFonts w:cs="Calibri"/>
        </w:rPr>
        <w:t>,</w:t>
      </w:r>
      <w:r w:rsidR="008415EB">
        <w:rPr>
          <w:rFonts w:cs="Calibri"/>
        </w:rPr>
        <w:t xml:space="preserve"> met inachtneming van een termijn voor beroep,</w:t>
      </w:r>
      <w:r>
        <w:rPr>
          <w:rFonts w:cs="Calibri"/>
        </w:rPr>
        <w:t xml:space="preserve"> aan </w:t>
      </w:r>
      <w:r w:rsidR="00E11D80">
        <w:rPr>
          <w:rFonts w:cs="Calibri"/>
        </w:rPr>
        <w:t>Opdrachtnemer</w:t>
      </w:r>
      <w:r>
        <w:rPr>
          <w:rFonts w:cs="Calibri"/>
        </w:rPr>
        <w:t xml:space="preserve"> </w:t>
      </w:r>
      <w:r w:rsidR="0054063A">
        <w:rPr>
          <w:rFonts w:cs="Calibri"/>
        </w:rPr>
        <w:t>heeft gegund</w:t>
      </w:r>
      <w:r w:rsidR="003F7669">
        <w:rPr>
          <w:rFonts w:cs="Calibri"/>
        </w:rPr>
        <w:t>.</w:t>
      </w:r>
    </w:p>
    <w:p w:rsidR="00B95C88" w:rsidP="00AD5894" w:rsidRDefault="00B95C88" w14:paraId="20E15717" w14:textId="77777777">
      <w:pPr>
        <w:ind w:right="-1"/>
        <w:rPr>
          <w:rFonts w:cs="Calibri"/>
        </w:rPr>
      </w:pPr>
    </w:p>
    <w:p w:rsidR="00987403" w:rsidP="00987403" w:rsidRDefault="00987403" w14:paraId="481793CD" w14:textId="17545297">
      <w:pPr>
        <w:rPr>
          <w:rFonts w:cs="Calibri"/>
        </w:rPr>
      </w:pPr>
      <w:r>
        <w:rPr>
          <w:rFonts w:cs="Calibri"/>
        </w:rPr>
        <w:t xml:space="preserve">4. Partijen </w:t>
      </w:r>
      <w:r w:rsidR="004E72E2">
        <w:rPr>
          <w:rFonts w:cs="Calibri"/>
        </w:rPr>
        <w:t xml:space="preserve">de voorwaarden waaronder </w:t>
      </w:r>
      <w:r w:rsidRPr="00293C91" w:rsidR="00293C91">
        <w:rPr>
          <w:rFonts w:cs="Calibri"/>
        </w:rPr>
        <w:t xml:space="preserve">het leveren, installeren, opleveren, ondersteunen en </w:t>
      </w:r>
      <w:r w:rsidR="00A5562E">
        <w:rPr>
          <w:rFonts w:cs="Calibri"/>
        </w:rPr>
        <w:t>(full)service</w:t>
      </w:r>
      <w:r w:rsidRPr="00293C91" w:rsidR="00293C91">
        <w:rPr>
          <w:rFonts w:cs="Calibri"/>
        </w:rPr>
        <w:t xml:space="preserve"> van een </w:t>
      </w:r>
      <w:r w:rsidR="00573E82">
        <w:rPr>
          <w:rFonts w:cs="Calibri"/>
        </w:rPr>
        <w:t>Hoog- resolutie massaspectrometrie systeem</w:t>
      </w:r>
      <w:r w:rsidRPr="00293C91" w:rsidR="00293C91">
        <w:rPr>
          <w:rFonts w:cs="Calibri"/>
        </w:rPr>
        <w:t xml:space="preserve"> </w:t>
      </w:r>
      <w:r w:rsidR="004E72E2">
        <w:rPr>
          <w:rFonts w:cs="Calibri"/>
        </w:rPr>
        <w:t xml:space="preserve">plaatsvindt, wensen vast te leggen in deze overeenkomst. </w:t>
      </w:r>
    </w:p>
    <w:p w:rsidR="00987403" w:rsidP="00987403" w:rsidRDefault="00987403" w14:paraId="4B8DEDEC" w14:textId="77777777">
      <w:pPr>
        <w:rPr>
          <w:rFonts w:cs="Calibri"/>
        </w:rPr>
      </w:pPr>
    </w:p>
    <w:p w:rsidRPr="00976E40" w:rsidR="00987403" w:rsidP="00987403" w:rsidRDefault="00B95C88" w14:paraId="1EED5765" w14:textId="7898E78E">
      <w:pPr>
        <w:rPr>
          <w:rFonts w:cs="Calibri"/>
        </w:rPr>
      </w:pPr>
      <w:r>
        <w:rPr>
          <w:rFonts w:cs="Calibri"/>
        </w:rPr>
        <w:t xml:space="preserve">5. </w:t>
      </w:r>
      <w:r w:rsidRPr="00976E40" w:rsidR="00987403">
        <w:rPr>
          <w:rFonts w:cs="Calibri"/>
        </w:rPr>
        <w:t xml:space="preserve">Partijen </w:t>
      </w:r>
      <w:r w:rsidR="001453C8">
        <w:rPr>
          <w:rFonts w:cs="Calibri"/>
        </w:rPr>
        <w:t xml:space="preserve">spannen zich maximaal in </w:t>
      </w:r>
      <w:r w:rsidR="001D1F9B">
        <w:rPr>
          <w:rFonts w:cs="Calibri"/>
        </w:rPr>
        <w:t xml:space="preserve">voor het </w:t>
      </w:r>
      <w:r w:rsidRPr="00976E40" w:rsidR="00987403">
        <w:rPr>
          <w:rFonts w:cs="Calibri"/>
        </w:rPr>
        <w:t>realiseren van deze</w:t>
      </w:r>
      <w:r w:rsidR="00AD5894">
        <w:rPr>
          <w:rFonts w:cs="Calibri"/>
        </w:rPr>
        <w:t xml:space="preserve"> </w:t>
      </w:r>
      <w:r w:rsidRPr="00976E40" w:rsidR="00987403">
        <w:rPr>
          <w:rFonts w:cs="Calibri"/>
        </w:rPr>
        <w:t>doelstellingen;</w:t>
      </w:r>
    </w:p>
    <w:p w:rsidRPr="00976E40" w:rsidR="00987403" w:rsidP="00987403" w:rsidRDefault="00987403" w14:paraId="123E7D4F" w14:textId="77777777">
      <w:pPr>
        <w:rPr>
          <w:rFonts w:cs="Calibri"/>
        </w:rPr>
      </w:pPr>
    </w:p>
    <w:p w:rsidRPr="00976E40" w:rsidR="00987403" w:rsidP="00987403" w:rsidRDefault="00987403" w14:paraId="0259FB59" w14:textId="77777777">
      <w:pPr>
        <w:rPr>
          <w:rFonts w:cs="Calibri"/>
        </w:rPr>
      </w:pPr>
      <w:r w:rsidRPr="00976E40">
        <w:rPr>
          <w:rFonts w:cs="Calibri"/>
        </w:rPr>
        <w:t>verklaren het volgende te zijn overeengekomen:</w:t>
      </w:r>
    </w:p>
    <w:p w:rsidRPr="00976E40" w:rsidR="00987403" w:rsidP="00987403" w:rsidRDefault="00987403" w14:paraId="510C28EC" w14:textId="77777777">
      <w:pPr>
        <w:rPr>
          <w:rFonts w:cs="Calibri"/>
        </w:rPr>
      </w:pPr>
    </w:p>
    <w:p w:rsidR="00B95C88" w:rsidRDefault="00B95C88" w14:paraId="099EC837" w14:textId="77777777">
      <w:pPr>
        <w:rPr>
          <w:rFonts w:cs="Calibri"/>
          <w:b/>
          <w:bCs/>
        </w:rPr>
      </w:pPr>
      <w:r>
        <w:rPr>
          <w:rFonts w:cs="Calibri"/>
          <w:b/>
          <w:bCs/>
        </w:rPr>
        <w:br w:type="page"/>
      </w:r>
    </w:p>
    <w:p w:rsidRPr="00AD5894" w:rsidR="00987403" w:rsidP="003D0005" w:rsidRDefault="00987403" w14:paraId="5A8ACA4A" w14:textId="543ED5D9">
      <w:pPr>
        <w:tabs>
          <w:tab w:val="left" w:pos="426"/>
        </w:tabs>
        <w:ind w:left="851" w:hanging="425"/>
        <w:rPr>
          <w:rFonts w:cs="Calibri"/>
          <w:b/>
          <w:bCs/>
        </w:rPr>
      </w:pPr>
      <w:r w:rsidRPr="00AD5894">
        <w:rPr>
          <w:rFonts w:cs="Calibri"/>
          <w:b/>
          <w:bCs/>
        </w:rPr>
        <w:t>Artikel 1 Algemene bepalingen</w:t>
      </w:r>
    </w:p>
    <w:p w:rsidRPr="00E85CDC" w:rsidR="00987403" w:rsidP="003D0005" w:rsidRDefault="00987403" w14:paraId="46A91CF4" w14:textId="55DED990">
      <w:pPr>
        <w:numPr>
          <w:ilvl w:val="1"/>
          <w:numId w:val="13"/>
        </w:numPr>
        <w:tabs>
          <w:tab w:val="left" w:pos="426"/>
        </w:tabs>
        <w:ind w:left="851" w:hanging="425"/>
        <w:rPr>
          <w:rFonts w:cs="Calibri"/>
        </w:rPr>
      </w:pPr>
      <w:r w:rsidRPr="00976E40">
        <w:rPr>
          <w:rFonts w:cs="Calibri"/>
        </w:rPr>
        <w:t>De navolgende documenten maken deel uit van deze</w:t>
      </w:r>
      <w:r w:rsidR="00D75806">
        <w:rPr>
          <w:rFonts w:cs="Calibri"/>
        </w:rPr>
        <w:t xml:space="preserve"> </w:t>
      </w:r>
      <w:r w:rsidR="00CA6187">
        <w:rPr>
          <w:rFonts w:cs="Calibri"/>
        </w:rPr>
        <w:t>Overeenkomst</w:t>
      </w:r>
      <w:r w:rsidRPr="00E85CDC">
        <w:rPr>
          <w:rFonts w:cs="Calibri"/>
        </w:rPr>
        <w:t>;</w:t>
      </w:r>
    </w:p>
    <w:p w:rsidR="00DA39A7" w:rsidP="70D71781" w:rsidRDefault="00074F05" w14:paraId="29F29E9A" w14:textId="41AF0C36">
      <w:pPr>
        <w:numPr>
          <w:ilvl w:val="0"/>
          <w:numId w:val="14"/>
        </w:numPr>
        <w:tabs>
          <w:tab w:val="left" w:pos="426"/>
        </w:tabs>
        <w:ind w:left="1133" w:hanging="425"/>
        <w:rPr>
          <w:rFonts w:cs="Calibri"/>
        </w:rPr>
      </w:pPr>
      <w:r>
        <w:rPr>
          <w:rFonts w:cs="Calibri"/>
        </w:rPr>
        <w:t xml:space="preserve">Nota van Inlichtingen d.d. </w:t>
      </w:r>
      <w:r w:rsidRPr="00074F05">
        <w:rPr>
          <w:rFonts w:cs="Calibri"/>
          <w:highlight w:val="yellow"/>
        </w:rPr>
        <w:t>&lt;…&gt;</w:t>
      </w:r>
      <w:r>
        <w:rPr>
          <w:rFonts w:cs="Calibri"/>
        </w:rPr>
        <w:t xml:space="preserve"> en d.d. </w:t>
      </w:r>
      <w:r w:rsidRPr="00074F05">
        <w:rPr>
          <w:rFonts w:cs="Calibri"/>
          <w:highlight w:val="yellow"/>
        </w:rPr>
        <w:t>&lt;….&gt;</w:t>
      </w:r>
    </w:p>
    <w:p w:rsidR="002924FD" w:rsidP="70D71781" w:rsidRDefault="002924FD" w14:paraId="467833AA" w14:textId="6B28E901">
      <w:pPr>
        <w:numPr>
          <w:ilvl w:val="0"/>
          <w:numId w:val="14"/>
        </w:numPr>
        <w:tabs>
          <w:tab w:val="left" w:pos="426"/>
        </w:tabs>
        <w:ind w:left="1133" w:hanging="425"/>
        <w:rPr>
          <w:rFonts w:cs="Calibri"/>
        </w:rPr>
      </w:pPr>
      <w:r>
        <w:rPr>
          <w:rFonts w:cs="Calibri"/>
        </w:rPr>
        <w:t xml:space="preserve">De aanbestedingsleidraad d.d. </w:t>
      </w:r>
      <w:r w:rsidR="00444C88">
        <w:rPr>
          <w:rFonts w:cs="Calibri"/>
        </w:rPr>
        <w:t>28 november 2025</w:t>
      </w:r>
      <w:r>
        <w:rPr>
          <w:rFonts w:cs="Calibri"/>
        </w:rPr>
        <w:t xml:space="preserve"> inclusief bijlagen met kern</w:t>
      </w:r>
      <w:r w:rsidR="00AE2CD2">
        <w:rPr>
          <w:rFonts w:cs="Calibri"/>
        </w:rPr>
        <w:t>merk</w:t>
      </w:r>
      <w:r w:rsidR="00444C88">
        <w:rPr>
          <w:rFonts w:cs="Calibri"/>
        </w:rPr>
        <w:t xml:space="preserve"> TN559907</w:t>
      </w:r>
    </w:p>
    <w:p w:rsidRPr="00293C91" w:rsidR="00B95C88" w:rsidP="70D71781" w:rsidRDefault="00FB70A2" w14:paraId="28781782" w14:textId="2C2B191A">
      <w:pPr>
        <w:numPr>
          <w:ilvl w:val="0"/>
          <w:numId w:val="14"/>
        </w:numPr>
        <w:tabs>
          <w:tab w:val="left" w:pos="426"/>
        </w:tabs>
        <w:ind w:left="1133" w:hanging="425"/>
        <w:rPr>
          <w:rFonts w:cs="Calibri"/>
        </w:rPr>
      </w:pPr>
      <w:r w:rsidRPr="00293C91">
        <w:rPr>
          <w:rFonts w:cs="Calibri"/>
        </w:rPr>
        <w:t>AWIV</w:t>
      </w:r>
      <w:r w:rsidRPr="00293C91" w:rsidR="00AC13E9">
        <w:rPr>
          <w:rFonts w:cs="Calibri"/>
        </w:rPr>
        <w:t xml:space="preserve"> 2018</w:t>
      </w:r>
    </w:p>
    <w:p w:rsidRPr="00476450" w:rsidR="00B95C88" w:rsidP="70D71781" w:rsidRDefault="00E11D80" w14:paraId="51D6CD2B" w14:textId="47EC93B8">
      <w:pPr>
        <w:numPr>
          <w:ilvl w:val="0"/>
          <w:numId w:val="14"/>
        </w:numPr>
        <w:tabs>
          <w:tab w:val="left" w:pos="426"/>
        </w:tabs>
        <w:ind w:left="1133" w:hanging="425"/>
        <w:rPr>
          <w:rFonts w:cs="Calibri"/>
        </w:rPr>
      </w:pPr>
      <w:r w:rsidRPr="00293C91">
        <w:rPr>
          <w:rFonts w:cs="Calibri"/>
        </w:rPr>
        <w:t>Inschrijving van Opdrachtnemer</w:t>
      </w:r>
      <w:r>
        <w:rPr>
          <w:rFonts w:cs="Calibri"/>
        </w:rPr>
        <w:t xml:space="preserve"> d.d. </w:t>
      </w:r>
      <w:r w:rsidRPr="00E11D80">
        <w:rPr>
          <w:rFonts w:cs="Calibri"/>
          <w:highlight w:val="yellow"/>
        </w:rPr>
        <w:t>&lt;…..&gt;</w:t>
      </w:r>
    </w:p>
    <w:p w:rsidR="00987403" w:rsidP="003D0005" w:rsidRDefault="00987403" w14:paraId="749448E3" w14:textId="77777777">
      <w:pPr>
        <w:pStyle w:val="Lijstalinea"/>
        <w:numPr>
          <w:ilvl w:val="1"/>
          <w:numId w:val="13"/>
        </w:numPr>
        <w:tabs>
          <w:tab w:val="left" w:pos="426"/>
        </w:tabs>
        <w:spacing w:after="200"/>
        <w:ind w:left="851" w:hanging="425"/>
        <w:rPr>
          <w:rFonts w:cs="Calibri"/>
        </w:rPr>
      </w:pPr>
      <w:r>
        <w:rPr>
          <w:rFonts w:cs="Calibri"/>
        </w:rPr>
        <w:t xml:space="preserve">Voor zover bovengenoemde documenten met elkaar in tegenspraak zijn, prevaleert het </w:t>
      </w:r>
      <w:r w:rsidR="00AD5894">
        <w:rPr>
          <w:rFonts w:cs="Calibri"/>
        </w:rPr>
        <w:t>eerdergenoemde</w:t>
      </w:r>
      <w:r>
        <w:rPr>
          <w:rFonts w:cs="Calibri"/>
        </w:rPr>
        <w:t xml:space="preserve"> document boven het later genoemde.</w:t>
      </w:r>
    </w:p>
    <w:p w:rsidRPr="00804DEE" w:rsidR="00987403" w:rsidP="003D0005" w:rsidRDefault="00987403" w14:paraId="77BD0FE4" w14:textId="7964D423">
      <w:pPr>
        <w:pStyle w:val="Lijstalinea"/>
        <w:numPr>
          <w:ilvl w:val="1"/>
          <w:numId w:val="13"/>
        </w:numPr>
        <w:tabs>
          <w:tab w:val="left" w:pos="426"/>
        </w:tabs>
        <w:spacing w:after="200"/>
        <w:ind w:left="851" w:hanging="425"/>
        <w:rPr>
          <w:rFonts w:cs="Calibri"/>
        </w:rPr>
      </w:pPr>
      <w:r w:rsidRPr="00804DEE">
        <w:rPr>
          <w:rFonts w:cs="Calibri"/>
        </w:rPr>
        <w:t xml:space="preserve">Alhoewel </w:t>
      </w:r>
      <w:r w:rsidR="00BF4C49">
        <w:rPr>
          <w:rFonts w:cs="Calibri"/>
        </w:rPr>
        <w:t>Opdrachtnemer</w:t>
      </w:r>
      <w:r w:rsidRPr="002F1259" w:rsidR="00584444">
        <w:rPr>
          <w:rFonts w:cs="Calibri"/>
        </w:rPr>
        <w:t xml:space="preserve"> </w:t>
      </w:r>
      <w:r w:rsidRPr="00804DEE">
        <w:rPr>
          <w:rFonts w:cs="Calibri"/>
        </w:rPr>
        <w:t>op algemene communicatie, zoals bijvoorbeeld opdrachtbevestigingen, soms zal vermelden dat hun algemene voorwaarden van toepassing zijn</w:t>
      </w:r>
      <w:r w:rsidR="00AD5894">
        <w:rPr>
          <w:rFonts w:cs="Calibri"/>
        </w:rPr>
        <w:t>,</w:t>
      </w:r>
      <w:r w:rsidRPr="00804DEE">
        <w:rPr>
          <w:rFonts w:cs="Calibri"/>
        </w:rPr>
        <w:t xml:space="preserve"> is dit voor </w:t>
      </w:r>
      <w:r w:rsidR="00BF4C49">
        <w:rPr>
          <w:rFonts w:cs="Calibri"/>
        </w:rPr>
        <w:t>Opdrachtgever</w:t>
      </w:r>
      <w:r w:rsidRPr="00804DEE">
        <w:rPr>
          <w:rFonts w:cs="Calibri"/>
        </w:rPr>
        <w:t xml:space="preserve"> niet van toepassing.</w:t>
      </w:r>
      <w:r w:rsidR="00460951">
        <w:rPr>
          <w:rFonts w:cs="Calibri"/>
        </w:rPr>
        <w:t xml:space="preserve"> De algemene leverings- en betalingsvoorwaarden van Opdrachtnemer of andere of bijzondere voorwaarden zijn uitdrukkelijk niet van toepassing.</w:t>
      </w:r>
    </w:p>
    <w:p w:rsidRPr="003963F3" w:rsidR="00987403" w:rsidP="003D0005" w:rsidRDefault="00987403" w14:paraId="444FE811" w14:textId="573D2E87">
      <w:pPr>
        <w:tabs>
          <w:tab w:val="left" w:pos="426"/>
        </w:tabs>
        <w:ind w:left="851" w:hanging="425"/>
        <w:rPr>
          <w:rFonts w:cs="Calibri"/>
          <w:b/>
          <w:bCs/>
        </w:rPr>
      </w:pPr>
      <w:r w:rsidRPr="003963F3">
        <w:rPr>
          <w:rFonts w:cs="Calibri"/>
          <w:b/>
          <w:bCs/>
        </w:rPr>
        <w:t xml:space="preserve">Artikel </w:t>
      </w:r>
      <w:r w:rsidR="002039D8">
        <w:rPr>
          <w:rFonts w:cs="Calibri"/>
          <w:b/>
          <w:bCs/>
        </w:rPr>
        <w:t>2</w:t>
      </w:r>
      <w:r w:rsidRPr="003963F3">
        <w:rPr>
          <w:rFonts w:cs="Calibri"/>
          <w:b/>
          <w:bCs/>
        </w:rPr>
        <w:t xml:space="preserve"> Onderwerp van de</w:t>
      </w:r>
      <w:r w:rsidR="00D75806">
        <w:rPr>
          <w:rFonts w:cs="Calibri"/>
          <w:b/>
          <w:bCs/>
        </w:rPr>
        <w:t xml:space="preserve"> </w:t>
      </w:r>
      <w:r w:rsidR="00CA6187">
        <w:rPr>
          <w:rFonts w:cs="Calibri"/>
          <w:b/>
          <w:bCs/>
        </w:rPr>
        <w:t>Overeenkomst</w:t>
      </w:r>
    </w:p>
    <w:p w:rsidRPr="0046015D" w:rsidR="002F1259" w:rsidP="003D0005" w:rsidRDefault="002F1259" w14:paraId="01D70D10" w14:textId="77777777">
      <w:pPr>
        <w:pStyle w:val="Lijstalinea"/>
        <w:numPr>
          <w:ilvl w:val="0"/>
          <w:numId w:val="13"/>
        </w:numPr>
        <w:tabs>
          <w:tab w:val="left" w:pos="426"/>
        </w:tabs>
        <w:spacing w:after="200"/>
        <w:ind w:left="851" w:hanging="425"/>
        <w:rPr>
          <w:rFonts w:cs="Calibri"/>
          <w:vanish/>
          <w:color w:val="FFFFFF" w:themeColor="background1"/>
          <w:sz w:val="6"/>
          <w:szCs w:val="6"/>
        </w:rPr>
      </w:pPr>
    </w:p>
    <w:p w:rsidRPr="002F1259" w:rsidR="00987403" w:rsidP="003D0005" w:rsidRDefault="00987403" w14:paraId="4886AED7" w14:textId="5DDED29B">
      <w:pPr>
        <w:pStyle w:val="Lijstalinea"/>
        <w:numPr>
          <w:ilvl w:val="1"/>
          <w:numId w:val="13"/>
        </w:numPr>
        <w:tabs>
          <w:tab w:val="left" w:pos="426"/>
        </w:tabs>
        <w:spacing w:after="200"/>
        <w:ind w:left="851" w:hanging="425"/>
        <w:rPr>
          <w:rFonts w:cs="Calibri"/>
        </w:rPr>
      </w:pPr>
      <w:r w:rsidRPr="002F1259">
        <w:rPr>
          <w:rFonts w:cs="Calibri"/>
        </w:rPr>
        <w:t>De</w:t>
      </w:r>
      <w:r w:rsidR="00000B2D">
        <w:rPr>
          <w:rFonts w:cs="Calibri"/>
        </w:rPr>
        <w:t>ze</w:t>
      </w:r>
      <w:r w:rsidRPr="002F1259" w:rsidR="00D75806">
        <w:rPr>
          <w:rFonts w:cs="Calibri"/>
        </w:rPr>
        <w:t xml:space="preserve"> </w:t>
      </w:r>
      <w:r w:rsidR="00CA6187">
        <w:rPr>
          <w:rFonts w:cs="Calibri"/>
        </w:rPr>
        <w:t>Overeenkomst</w:t>
      </w:r>
      <w:r w:rsidR="00AD5CF4">
        <w:rPr>
          <w:rFonts w:cs="Calibri"/>
        </w:rPr>
        <w:t xml:space="preserve"> heeft betrekking op </w:t>
      </w:r>
      <w:r w:rsidRPr="002F1259" w:rsidR="00AD5894">
        <w:rPr>
          <w:rFonts w:cs="Calibri"/>
        </w:rPr>
        <w:t>het uitvoeren</w:t>
      </w:r>
      <w:r w:rsidRPr="002F1259">
        <w:rPr>
          <w:rFonts w:cs="Calibri"/>
        </w:rPr>
        <w:t xml:space="preserve"> van </w:t>
      </w:r>
      <w:r w:rsidRPr="00293C91" w:rsidR="00293C91">
        <w:rPr>
          <w:rFonts w:cs="Calibri"/>
        </w:rPr>
        <w:t xml:space="preserve">het leveren, installeren, opleveren, ondersteunen en </w:t>
      </w:r>
      <w:r w:rsidR="00546455">
        <w:rPr>
          <w:rFonts w:cs="Calibri"/>
        </w:rPr>
        <w:t>(full)service</w:t>
      </w:r>
      <w:r w:rsidRPr="00293C91" w:rsidR="00293C91">
        <w:rPr>
          <w:rFonts w:cs="Calibri"/>
        </w:rPr>
        <w:t xml:space="preserve"> van een </w:t>
      </w:r>
      <w:r w:rsidR="00573E82">
        <w:rPr>
          <w:rFonts w:cs="Calibri"/>
        </w:rPr>
        <w:t>Hoog- resolutie massaspectrometrie systeem</w:t>
      </w:r>
      <w:r w:rsidR="00E31E61">
        <w:rPr>
          <w:rFonts w:cs="Calibri"/>
        </w:rPr>
        <w:t>.</w:t>
      </w:r>
    </w:p>
    <w:p w:rsidRPr="002F1259" w:rsidR="009C1153" w:rsidP="003D0005" w:rsidRDefault="00987403" w14:paraId="78E415BE" w14:textId="4B0143FD">
      <w:pPr>
        <w:pStyle w:val="Lijstalinea"/>
        <w:numPr>
          <w:ilvl w:val="1"/>
          <w:numId w:val="13"/>
        </w:numPr>
        <w:tabs>
          <w:tab w:val="left" w:pos="426"/>
        </w:tabs>
        <w:spacing w:after="200"/>
        <w:ind w:left="851" w:hanging="425"/>
        <w:rPr>
          <w:rFonts w:cs="Calibri"/>
        </w:rPr>
      </w:pPr>
      <w:r w:rsidRPr="002F1259">
        <w:rPr>
          <w:rFonts w:cs="Calibri"/>
        </w:rPr>
        <w:t xml:space="preserve">Levering en dienstverlening vinden plaats zoals omschreven in de </w:t>
      </w:r>
      <w:r w:rsidRPr="002F1259" w:rsidR="00464D93">
        <w:rPr>
          <w:rFonts w:cs="Calibri"/>
        </w:rPr>
        <w:t xml:space="preserve">Aanbestedingsleidraad en bijlagen </w:t>
      </w:r>
      <w:r w:rsidRPr="002F1259">
        <w:rPr>
          <w:rFonts w:cs="Calibri"/>
        </w:rPr>
        <w:t xml:space="preserve">en de daarop uitgebrachte </w:t>
      </w:r>
      <w:r w:rsidRPr="002F1259" w:rsidR="00CD6477">
        <w:rPr>
          <w:rFonts w:cs="Calibri"/>
        </w:rPr>
        <w:t>inschrijving</w:t>
      </w:r>
      <w:r w:rsidR="00372EC7">
        <w:rPr>
          <w:rFonts w:cs="Calibri"/>
        </w:rPr>
        <w:t>.</w:t>
      </w:r>
    </w:p>
    <w:p w:rsidRPr="0046015D" w:rsidR="009C1153" w:rsidP="003D0005" w:rsidRDefault="00BF4C49" w14:paraId="27CEF2DB" w14:textId="114887FC">
      <w:pPr>
        <w:pStyle w:val="Lijstalinea"/>
        <w:numPr>
          <w:ilvl w:val="1"/>
          <w:numId w:val="13"/>
        </w:numPr>
        <w:tabs>
          <w:tab w:val="left" w:pos="426"/>
        </w:tabs>
        <w:spacing w:after="200"/>
        <w:ind w:left="851" w:hanging="425"/>
        <w:rPr>
          <w:rFonts w:cs="Calibri"/>
        </w:rPr>
      </w:pPr>
      <w:r>
        <w:rPr>
          <w:rFonts w:cs="Calibri"/>
        </w:rPr>
        <w:t>Opdrachtgever</w:t>
      </w:r>
      <w:r w:rsidRPr="002F1259" w:rsidR="00987403">
        <w:rPr>
          <w:rFonts w:cs="Calibri"/>
        </w:rPr>
        <w:t xml:space="preserve"> behoudt zich het recht voor </w:t>
      </w:r>
      <w:r w:rsidRPr="002F1259" w:rsidR="00FC2EF9">
        <w:rPr>
          <w:rFonts w:cs="Calibri"/>
        </w:rPr>
        <w:t xml:space="preserve">om </w:t>
      </w:r>
      <w:r w:rsidRPr="002F1259" w:rsidR="009C1153">
        <w:rPr>
          <w:rFonts w:cs="Calibri"/>
        </w:rPr>
        <w:t xml:space="preserve">ten aanzien van de prijzen van artikelen, die niet volgens marktconforme prijzen worden geleverd, elders van een derde (dus niet </w:t>
      </w:r>
      <w:r w:rsidRPr="002F1259" w:rsidR="00E25A96">
        <w:rPr>
          <w:rFonts w:cs="Calibri"/>
        </w:rPr>
        <w:t xml:space="preserve">van de gecontracteerde </w:t>
      </w:r>
      <w:r w:rsidRPr="0046015D" w:rsidR="002F1259">
        <w:rPr>
          <w:rFonts w:cs="Calibri"/>
        </w:rPr>
        <w:t>Opdrachtnemer</w:t>
      </w:r>
      <w:r w:rsidRPr="0046015D" w:rsidR="009C1153">
        <w:rPr>
          <w:rFonts w:cs="Calibri"/>
        </w:rPr>
        <w:t xml:space="preserve"> te betrekken</w:t>
      </w:r>
      <w:r w:rsidR="00C44E87">
        <w:rPr>
          <w:rFonts w:cs="Calibri"/>
        </w:rPr>
        <w:t>)</w:t>
      </w:r>
      <w:r w:rsidRPr="0046015D" w:rsidR="009C1153">
        <w:rPr>
          <w:rFonts w:cs="Calibri"/>
        </w:rPr>
        <w:t xml:space="preserve">. </w:t>
      </w:r>
      <w:r>
        <w:rPr>
          <w:rFonts w:cs="Calibri"/>
        </w:rPr>
        <w:t>Opdrachtgever</w:t>
      </w:r>
      <w:r w:rsidRPr="0046015D" w:rsidR="00F21C09">
        <w:rPr>
          <w:rFonts w:cs="Calibri"/>
        </w:rPr>
        <w:t xml:space="preserve"> houdt hierbij als richtlijn aan dat de prijs van Opdrachtnemer maximaal 15% hoger mag zijn dan de aanbieding van een andere Opdrachtnemer of derde.</w:t>
      </w:r>
    </w:p>
    <w:p w:rsidRPr="0046015D" w:rsidR="009C1153" w:rsidP="003D0005" w:rsidRDefault="00BF4C49" w14:paraId="2D2D2DD1" w14:textId="7B88F8FF">
      <w:pPr>
        <w:pStyle w:val="Lijstalinea"/>
        <w:numPr>
          <w:ilvl w:val="1"/>
          <w:numId w:val="13"/>
        </w:numPr>
        <w:tabs>
          <w:tab w:val="left" w:pos="426"/>
        </w:tabs>
        <w:spacing w:after="200"/>
        <w:ind w:left="851" w:hanging="425"/>
        <w:rPr>
          <w:rFonts w:cs="Calibri"/>
        </w:rPr>
      </w:pPr>
      <w:r>
        <w:rPr>
          <w:rFonts w:cs="Calibri"/>
        </w:rPr>
        <w:t>Opdrachtgever</w:t>
      </w:r>
      <w:r w:rsidRPr="0046015D" w:rsidR="009C1153">
        <w:rPr>
          <w:rFonts w:cs="Calibri"/>
        </w:rPr>
        <w:t xml:space="preserve"> behoudt zich het recht voor om individuele artikelen, waarvoor</w:t>
      </w:r>
      <w:r w:rsidRPr="0046015D" w:rsidR="00822066">
        <w:rPr>
          <w:rFonts w:cs="Calibri"/>
        </w:rPr>
        <w:t xml:space="preserve"> bijvoorbeeld</w:t>
      </w:r>
      <w:r w:rsidRPr="0046015D" w:rsidR="009C1153">
        <w:rPr>
          <w:rFonts w:cs="Calibri"/>
        </w:rPr>
        <w:t xml:space="preserve"> specifieke </w:t>
      </w:r>
      <w:r w:rsidRPr="00476450" w:rsidR="009C1153">
        <w:rPr>
          <w:rFonts w:cs="Calibri"/>
        </w:rPr>
        <w:t>(kwalit</w:t>
      </w:r>
      <w:r w:rsidRPr="00476450" w:rsidR="007C42B3">
        <w:rPr>
          <w:rFonts w:cs="Calibri"/>
        </w:rPr>
        <w:t xml:space="preserve">eits-)normen vereist zijn, waarin </w:t>
      </w:r>
      <w:r w:rsidR="002C58B6">
        <w:rPr>
          <w:rFonts w:cs="Calibri"/>
        </w:rPr>
        <w:t>Opdrachtnemer</w:t>
      </w:r>
      <w:r w:rsidRPr="00476450" w:rsidR="00822066">
        <w:rPr>
          <w:rFonts w:cs="Calibri"/>
        </w:rPr>
        <w:t xml:space="preserve"> </w:t>
      </w:r>
      <w:r w:rsidRPr="00476450" w:rsidR="007C42B3">
        <w:rPr>
          <w:rFonts w:cs="Calibri"/>
        </w:rPr>
        <w:t>niet kan voorzien</w:t>
      </w:r>
      <w:r w:rsidRPr="00476450" w:rsidR="009C1153">
        <w:rPr>
          <w:rFonts w:cs="Calibri"/>
        </w:rPr>
        <w:t xml:space="preserve">, in dat geval </w:t>
      </w:r>
      <w:r w:rsidRPr="00476450" w:rsidR="00822066">
        <w:rPr>
          <w:rFonts w:cs="Calibri"/>
        </w:rPr>
        <w:t>bij</w:t>
      </w:r>
      <w:r w:rsidRPr="00476450" w:rsidR="009C1153">
        <w:rPr>
          <w:rFonts w:cs="Calibri"/>
        </w:rPr>
        <w:t xml:space="preserve"> een derde te</w:t>
      </w:r>
      <w:r w:rsidRPr="0046015D" w:rsidR="009C1153">
        <w:rPr>
          <w:rFonts w:cs="Calibri"/>
        </w:rPr>
        <w:t xml:space="preserve"> </w:t>
      </w:r>
      <w:r w:rsidRPr="0046015D" w:rsidR="00822066">
        <w:rPr>
          <w:rFonts w:cs="Calibri"/>
        </w:rPr>
        <w:t>betrekken.</w:t>
      </w:r>
    </w:p>
    <w:p w:rsidRPr="003963F3" w:rsidR="00987403" w:rsidP="003D0005" w:rsidRDefault="00987403" w14:paraId="3A5533E9" w14:textId="35B542E2">
      <w:pPr>
        <w:tabs>
          <w:tab w:val="left" w:pos="426"/>
        </w:tabs>
        <w:ind w:left="851" w:hanging="425"/>
        <w:rPr>
          <w:rFonts w:cs="Calibri"/>
          <w:b/>
          <w:bCs/>
        </w:rPr>
      </w:pPr>
      <w:r w:rsidRPr="003963F3">
        <w:rPr>
          <w:rFonts w:cs="Calibri"/>
          <w:b/>
          <w:bCs/>
        </w:rPr>
        <w:t xml:space="preserve">Artikel </w:t>
      </w:r>
      <w:r w:rsidR="00372EC7">
        <w:rPr>
          <w:rFonts w:cs="Calibri"/>
          <w:b/>
          <w:bCs/>
        </w:rPr>
        <w:t>3</w:t>
      </w:r>
      <w:r w:rsidRPr="003963F3">
        <w:rPr>
          <w:rFonts w:cs="Calibri"/>
          <w:b/>
          <w:bCs/>
        </w:rPr>
        <w:t xml:space="preserve"> Duur van de</w:t>
      </w:r>
      <w:r w:rsidR="001E0FA8">
        <w:rPr>
          <w:rFonts w:cs="Calibri"/>
          <w:b/>
          <w:bCs/>
        </w:rPr>
        <w:t xml:space="preserve"> </w:t>
      </w:r>
      <w:r w:rsidR="00CA6187">
        <w:rPr>
          <w:rFonts w:cs="Calibri"/>
          <w:b/>
          <w:bCs/>
        </w:rPr>
        <w:t>Overeenkomst</w:t>
      </w:r>
    </w:p>
    <w:p w:rsidRPr="0046015D" w:rsidR="002F1259" w:rsidP="003D0005" w:rsidRDefault="002F1259" w14:paraId="2547B62D" w14:textId="77777777">
      <w:pPr>
        <w:pStyle w:val="Lijstalinea"/>
        <w:numPr>
          <w:ilvl w:val="0"/>
          <w:numId w:val="13"/>
        </w:numPr>
        <w:tabs>
          <w:tab w:val="left" w:pos="426"/>
        </w:tabs>
        <w:spacing w:after="200"/>
        <w:ind w:left="851" w:hanging="425"/>
        <w:rPr>
          <w:rFonts w:cs="Calibri"/>
          <w:vanish/>
          <w:color w:val="FFFFFF" w:themeColor="background1"/>
          <w:sz w:val="6"/>
          <w:szCs w:val="6"/>
        </w:rPr>
      </w:pPr>
    </w:p>
    <w:p w:rsidR="00367854" w:rsidP="003D0005" w:rsidRDefault="00987839" w14:paraId="2E1D342E" w14:textId="738F22D3">
      <w:pPr>
        <w:pStyle w:val="Lijstalinea"/>
        <w:numPr>
          <w:ilvl w:val="1"/>
          <w:numId w:val="13"/>
        </w:numPr>
        <w:tabs>
          <w:tab w:val="left" w:pos="426"/>
        </w:tabs>
        <w:spacing w:after="200"/>
        <w:ind w:left="851" w:hanging="425"/>
        <w:rPr>
          <w:rFonts w:cs="Calibri"/>
        </w:rPr>
      </w:pPr>
      <w:r>
        <w:rPr>
          <w:rFonts w:cs="Calibri"/>
        </w:rPr>
        <w:t xml:space="preserve">Deze </w:t>
      </w:r>
      <w:r w:rsidR="00CA6187">
        <w:rPr>
          <w:rFonts w:cs="Calibri"/>
        </w:rPr>
        <w:t>Overeenkomst</w:t>
      </w:r>
      <w:r>
        <w:rPr>
          <w:rFonts w:cs="Calibri"/>
        </w:rPr>
        <w:t xml:space="preserve"> komt tot stand door ondertekening van deze </w:t>
      </w:r>
      <w:r w:rsidR="00CA6187">
        <w:rPr>
          <w:rFonts w:cs="Calibri"/>
        </w:rPr>
        <w:t>Overeenkomst</w:t>
      </w:r>
      <w:r w:rsidR="00071952">
        <w:rPr>
          <w:rFonts w:cs="Calibri"/>
        </w:rPr>
        <w:t xml:space="preserve"> en gaat in op </w:t>
      </w:r>
      <w:r w:rsidR="0069436C">
        <w:rPr>
          <w:rFonts w:cs="Calibri"/>
        </w:rPr>
        <w:t>0</w:t>
      </w:r>
      <w:r w:rsidR="00EB0E2B">
        <w:rPr>
          <w:rFonts w:cs="Calibri"/>
        </w:rPr>
        <w:t>9</w:t>
      </w:r>
      <w:r w:rsidR="0069436C">
        <w:rPr>
          <w:rFonts w:cs="Calibri"/>
        </w:rPr>
        <w:t xml:space="preserve"> april 2026</w:t>
      </w:r>
      <w:r w:rsidR="00071952">
        <w:rPr>
          <w:rFonts w:cs="Calibri"/>
        </w:rPr>
        <w:t xml:space="preserve"> </w:t>
      </w:r>
      <w:r w:rsidR="00C440A2">
        <w:rPr>
          <w:rFonts w:cs="Calibri"/>
        </w:rPr>
        <w:t xml:space="preserve">met een initiële looptijd van </w:t>
      </w:r>
      <w:r w:rsidR="001B7BC4">
        <w:rPr>
          <w:rFonts w:cs="Calibri"/>
        </w:rPr>
        <w:t>vier</w:t>
      </w:r>
      <w:r w:rsidR="008E274B">
        <w:rPr>
          <w:rFonts w:cs="Calibri"/>
        </w:rPr>
        <w:t xml:space="preserve"> jaar, derhalve </w:t>
      </w:r>
      <w:r w:rsidR="00C440A2">
        <w:rPr>
          <w:rFonts w:cs="Calibri"/>
        </w:rPr>
        <w:t>tot en met</w:t>
      </w:r>
      <w:r w:rsidR="008E274B">
        <w:rPr>
          <w:rFonts w:cs="Calibri"/>
        </w:rPr>
        <w:t xml:space="preserve"> </w:t>
      </w:r>
      <w:r w:rsidR="00287964">
        <w:rPr>
          <w:rFonts w:cs="Calibri"/>
        </w:rPr>
        <w:t>0</w:t>
      </w:r>
      <w:r w:rsidR="00EB0E2B">
        <w:rPr>
          <w:rFonts w:cs="Calibri"/>
        </w:rPr>
        <w:t>8</w:t>
      </w:r>
      <w:r w:rsidR="00287964">
        <w:rPr>
          <w:rFonts w:cs="Calibri"/>
        </w:rPr>
        <w:t xml:space="preserve"> april 20</w:t>
      </w:r>
      <w:r w:rsidR="00112822">
        <w:rPr>
          <w:rFonts w:cs="Calibri"/>
        </w:rPr>
        <w:t>30</w:t>
      </w:r>
      <w:r>
        <w:rPr>
          <w:rFonts w:cs="Calibri"/>
        </w:rPr>
        <w:t>.</w:t>
      </w:r>
      <w:r w:rsidR="00F928C8">
        <w:rPr>
          <w:rFonts w:cs="Calibri"/>
        </w:rPr>
        <w:t xml:space="preserve">  Opdrachtgever </w:t>
      </w:r>
      <w:r w:rsidR="00C440A2">
        <w:rPr>
          <w:rFonts w:cs="Calibri"/>
        </w:rPr>
        <w:t xml:space="preserve">heeft na deze initiële periode </w:t>
      </w:r>
      <w:r w:rsidR="00F928C8">
        <w:rPr>
          <w:rFonts w:cs="Calibri"/>
        </w:rPr>
        <w:t>de mogelijkheid</w:t>
      </w:r>
      <w:r w:rsidR="007826F4">
        <w:rPr>
          <w:rFonts w:cs="Calibri"/>
        </w:rPr>
        <w:t xml:space="preserve"> tot verlenging zoals in artikel 3.2 is beschreven.</w:t>
      </w:r>
    </w:p>
    <w:p w:rsidR="003416FB" w:rsidP="003D0005" w:rsidRDefault="006E1F25" w14:paraId="2F61F021" w14:textId="6BAE4C76">
      <w:pPr>
        <w:pStyle w:val="Lijstalinea"/>
        <w:numPr>
          <w:ilvl w:val="1"/>
          <w:numId w:val="13"/>
        </w:numPr>
        <w:tabs>
          <w:tab w:val="left" w:pos="426"/>
        </w:tabs>
        <w:spacing w:after="200"/>
        <w:ind w:left="851" w:hanging="425"/>
        <w:rPr>
          <w:rFonts w:cs="Calibri"/>
        </w:rPr>
      </w:pPr>
      <w:r>
        <w:rPr>
          <w:rFonts w:cs="Calibri"/>
        </w:rPr>
        <w:t>Opdrachtgever heeft</w:t>
      </w:r>
      <w:r w:rsidRPr="00C83157" w:rsidR="00C83157">
        <w:rPr>
          <w:rFonts w:cs="Calibri"/>
        </w:rPr>
        <w:t xml:space="preserve"> het recht (optie) om de </w:t>
      </w:r>
      <w:r w:rsidR="00CA6187">
        <w:rPr>
          <w:rFonts w:cs="Calibri"/>
        </w:rPr>
        <w:t>Overeenkomst</w:t>
      </w:r>
      <w:r w:rsidRPr="00C83157" w:rsidR="00C83157">
        <w:rPr>
          <w:rFonts w:cs="Calibri"/>
        </w:rPr>
        <w:t xml:space="preserve"> </w:t>
      </w:r>
      <w:r w:rsidR="00112822">
        <w:rPr>
          <w:rFonts w:cs="Calibri"/>
        </w:rPr>
        <w:t>vier</w:t>
      </w:r>
      <w:r w:rsidR="00287964">
        <w:rPr>
          <w:rFonts w:cs="Calibri"/>
        </w:rPr>
        <w:t xml:space="preserve"> (</w:t>
      </w:r>
      <w:r w:rsidR="00112822">
        <w:rPr>
          <w:rFonts w:cs="Calibri"/>
        </w:rPr>
        <w:t>4</w:t>
      </w:r>
      <w:r w:rsidR="00287964">
        <w:rPr>
          <w:rFonts w:cs="Calibri"/>
        </w:rPr>
        <w:t>)</w:t>
      </w:r>
      <w:r w:rsidR="00CA652A">
        <w:rPr>
          <w:rFonts w:cs="Calibri"/>
        </w:rPr>
        <w:t xml:space="preserve"> </w:t>
      </w:r>
      <w:r w:rsidRPr="00C83157" w:rsidR="00C83157">
        <w:rPr>
          <w:rFonts w:cs="Calibri"/>
        </w:rPr>
        <w:t xml:space="preserve">maal, onder dezelfde voorwaarden, te verlengen voor een maximale duur van </w:t>
      </w:r>
      <w:r w:rsidR="00CA652A">
        <w:rPr>
          <w:rFonts w:cs="Calibri"/>
        </w:rPr>
        <w:t>één (1</w:t>
      </w:r>
      <w:r w:rsidRPr="00C83157" w:rsidR="00C83157">
        <w:rPr>
          <w:rFonts w:cs="Calibri"/>
        </w:rPr>
        <w:t xml:space="preserve">) jaar. </w:t>
      </w:r>
      <w:r w:rsidR="00A355C3">
        <w:rPr>
          <w:rFonts w:cs="Calibri"/>
        </w:rPr>
        <w:t xml:space="preserve">Opdrachtgever zal uiterlijk twee (2) maanden voor het einde van de lopende </w:t>
      </w:r>
      <w:r w:rsidR="00CA6187">
        <w:rPr>
          <w:rFonts w:cs="Calibri"/>
        </w:rPr>
        <w:t>Overeenkomst</w:t>
      </w:r>
      <w:r w:rsidR="00A355C3">
        <w:rPr>
          <w:rFonts w:cs="Calibri"/>
        </w:rPr>
        <w:t xml:space="preserve"> schriftelijk kenbaar maken aan Opdrachtnemer of hij gebruik wil maken van de verlenging. </w:t>
      </w:r>
    </w:p>
    <w:p w:rsidRPr="003963F3" w:rsidR="00987403" w:rsidP="003D0005" w:rsidRDefault="00987403" w14:paraId="3C5EFDC2" w14:textId="3A8083AE">
      <w:pPr>
        <w:tabs>
          <w:tab w:val="left" w:pos="426"/>
        </w:tabs>
        <w:ind w:left="851" w:hanging="425"/>
        <w:rPr>
          <w:rFonts w:cs="Calibri"/>
          <w:b/>
          <w:bCs/>
        </w:rPr>
      </w:pPr>
      <w:r w:rsidRPr="003963F3">
        <w:rPr>
          <w:rFonts w:cs="Calibri"/>
          <w:b/>
          <w:bCs/>
        </w:rPr>
        <w:t xml:space="preserve">Artikel </w:t>
      </w:r>
      <w:r w:rsidR="00372EC7">
        <w:rPr>
          <w:rFonts w:cs="Calibri"/>
          <w:b/>
          <w:bCs/>
        </w:rPr>
        <w:t>4</w:t>
      </w:r>
      <w:r w:rsidRPr="003963F3">
        <w:rPr>
          <w:rFonts w:cs="Calibri"/>
          <w:b/>
          <w:bCs/>
        </w:rPr>
        <w:t xml:space="preserve"> Prijs en betaling</w:t>
      </w:r>
    </w:p>
    <w:p w:rsidRPr="0046015D" w:rsidR="002F1259" w:rsidP="003D0005" w:rsidRDefault="002F1259" w14:paraId="53EF4152" w14:textId="77777777">
      <w:pPr>
        <w:pStyle w:val="Lijstalinea"/>
        <w:numPr>
          <w:ilvl w:val="0"/>
          <w:numId w:val="13"/>
        </w:numPr>
        <w:tabs>
          <w:tab w:val="left" w:pos="426"/>
        </w:tabs>
        <w:spacing w:after="200"/>
        <w:ind w:left="851" w:hanging="425"/>
        <w:rPr>
          <w:rFonts w:cs="Calibri"/>
          <w:vanish/>
          <w:color w:val="FFFFFF" w:themeColor="background1"/>
          <w:sz w:val="6"/>
          <w:szCs w:val="6"/>
        </w:rPr>
      </w:pPr>
    </w:p>
    <w:p w:rsidR="00941F01" w:rsidP="009C0FB4" w:rsidRDefault="003D2BEA" w14:paraId="2A5DB119" w14:textId="5487DF64">
      <w:pPr>
        <w:pStyle w:val="Lijstalinea"/>
        <w:numPr>
          <w:ilvl w:val="1"/>
          <w:numId w:val="13"/>
        </w:numPr>
        <w:tabs>
          <w:tab w:val="left" w:pos="426"/>
        </w:tabs>
        <w:spacing w:after="200"/>
        <w:ind w:left="851" w:hanging="425"/>
        <w:rPr>
          <w:rFonts w:cs="Calibri"/>
        </w:rPr>
      </w:pPr>
      <w:r w:rsidRPr="00680CF3">
        <w:rPr>
          <w:rFonts w:cs="Calibri"/>
        </w:rPr>
        <w:t xml:space="preserve">De prijzen/ tarieven staan vermeld </w:t>
      </w:r>
      <w:r w:rsidRPr="00680CF3" w:rsidR="00451C1A">
        <w:rPr>
          <w:rFonts w:cs="Calibri"/>
        </w:rPr>
        <w:t>in de inschrijving van Opdrachtnemer.</w:t>
      </w:r>
      <w:r w:rsidRPr="00680CF3" w:rsidR="00EE31F9">
        <w:rPr>
          <w:rFonts w:cs="Calibri"/>
        </w:rPr>
        <w:t xml:space="preserve"> </w:t>
      </w:r>
      <w:r w:rsidRPr="00680CF3" w:rsidR="497A10EF">
        <w:rPr>
          <w:rFonts w:cs="Calibri"/>
        </w:rPr>
        <w:t>Opgegeven prijzen zijn in EURO en exclusief BTW en inclusief alle overige kosten</w:t>
      </w:r>
      <w:r w:rsidR="005C38CB">
        <w:rPr>
          <w:rFonts w:cs="Calibri"/>
        </w:rPr>
        <w:t>.</w:t>
      </w:r>
    </w:p>
    <w:p w:rsidRPr="009C0FB4" w:rsidR="00933BA8" w:rsidP="00933BA8" w:rsidRDefault="00933BA8" w14:paraId="64AA8362" w14:textId="1D66B37A">
      <w:pPr>
        <w:pStyle w:val="Lijstalinea"/>
        <w:tabs>
          <w:tab w:val="left" w:pos="426"/>
        </w:tabs>
        <w:spacing w:after="200"/>
        <w:ind w:left="851"/>
        <w:rPr>
          <w:rFonts w:cs="Calibri"/>
        </w:rPr>
      </w:pPr>
    </w:p>
    <w:p w:rsidRPr="003963F3" w:rsidR="00987403" w:rsidP="70D71781" w:rsidRDefault="00987403" w14:paraId="2A9E4B21" w14:textId="58358540">
      <w:pPr>
        <w:tabs>
          <w:tab w:val="left" w:pos="426"/>
        </w:tabs>
        <w:spacing w:line="259" w:lineRule="auto"/>
        <w:ind w:left="851" w:hanging="425"/>
        <w:rPr>
          <w:rFonts w:cs="Calibri"/>
          <w:b/>
          <w:bCs/>
        </w:rPr>
      </w:pPr>
      <w:r w:rsidRPr="003963F3">
        <w:rPr>
          <w:rFonts w:cs="Calibri"/>
          <w:b/>
          <w:bCs/>
        </w:rPr>
        <w:t xml:space="preserve">Artikel </w:t>
      </w:r>
      <w:r w:rsidR="00372EC7">
        <w:rPr>
          <w:rFonts w:cs="Calibri"/>
          <w:b/>
          <w:bCs/>
        </w:rPr>
        <w:t>5</w:t>
      </w:r>
      <w:r w:rsidRPr="003963F3" w:rsidR="00571D72">
        <w:rPr>
          <w:rFonts w:cs="Calibri"/>
          <w:b/>
          <w:bCs/>
        </w:rPr>
        <w:t xml:space="preserve"> </w:t>
      </w:r>
      <w:r w:rsidRPr="003963F3">
        <w:rPr>
          <w:rFonts w:cs="Calibri"/>
          <w:b/>
          <w:bCs/>
        </w:rPr>
        <w:t>Levering</w:t>
      </w:r>
      <w:r w:rsidR="00941F01">
        <w:rPr>
          <w:rFonts w:cs="Calibri"/>
          <w:b/>
          <w:bCs/>
        </w:rPr>
        <w:t xml:space="preserve"> </w:t>
      </w:r>
    </w:p>
    <w:p w:rsidRPr="0046015D" w:rsidR="00250ECC" w:rsidP="00476450" w:rsidRDefault="00250ECC" w14:paraId="3875C43D" w14:textId="77777777">
      <w:pPr>
        <w:pStyle w:val="Lijstalinea"/>
        <w:numPr>
          <w:ilvl w:val="0"/>
          <w:numId w:val="13"/>
        </w:numPr>
        <w:tabs>
          <w:tab w:val="left" w:pos="426"/>
        </w:tabs>
        <w:spacing w:after="200"/>
        <w:ind w:right="416"/>
        <w:rPr>
          <w:rFonts w:cs="Calibri"/>
          <w:vanish/>
          <w:color w:val="FFFFFF" w:themeColor="background1"/>
          <w:sz w:val="6"/>
          <w:szCs w:val="6"/>
        </w:rPr>
      </w:pPr>
    </w:p>
    <w:p w:rsidR="000D3558" w:rsidP="70D71781" w:rsidRDefault="00190D09" w14:paraId="5D318F86" w14:textId="3B41D700">
      <w:pPr>
        <w:pStyle w:val="Lijstalinea"/>
        <w:numPr>
          <w:ilvl w:val="1"/>
          <w:numId w:val="13"/>
        </w:numPr>
        <w:tabs>
          <w:tab w:val="left" w:pos="426"/>
        </w:tabs>
        <w:spacing w:after="200" w:line="259" w:lineRule="auto"/>
        <w:ind w:left="851" w:hanging="425"/>
        <w:rPr>
          <w:rFonts w:cs="Calibri"/>
        </w:rPr>
      </w:pPr>
      <w:r>
        <w:rPr>
          <w:rFonts w:cs="Calibri"/>
        </w:rPr>
        <w:t>Opdrachtnemer</w:t>
      </w:r>
      <w:r w:rsidR="00250ECC">
        <w:rPr>
          <w:rFonts w:cs="Calibri"/>
        </w:rPr>
        <w:t xml:space="preserve"> garandeert levering</w:t>
      </w:r>
      <w:r w:rsidR="001D1F9B">
        <w:rPr>
          <w:rFonts w:cs="Calibri"/>
        </w:rPr>
        <w:t xml:space="preserve"> </w:t>
      </w:r>
      <w:r w:rsidR="00250ECC">
        <w:rPr>
          <w:rFonts w:cs="Calibri"/>
        </w:rPr>
        <w:t xml:space="preserve">volgens de overeengekomen levertijden en -condities conform </w:t>
      </w:r>
      <w:r w:rsidR="009C0FB4">
        <w:rPr>
          <w:rFonts w:cs="Calibri"/>
        </w:rPr>
        <w:t xml:space="preserve">de Aanbestedingsleidraad inclusief bijlagen. </w:t>
      </w:r>
    </w:p>
    <w:p w:rsidRPr="00385869" w:rsidR="00AA32E2" w:rsidP="70D71781" w:rsidRDefault="00636D64" w14:paraId="00EEB2D5" w14:textId="77777777">
      <w:pPr>
        <w:pStyle w:val="Lijstalinea"/>
        <w:numPr>
          <w:ilvl w:val="1"/>
          <w:numId w:val="13"/>
        </w:numPr>
        <w:tabs>
          <w:tab w:val="left" w:pos="426"/>
        </w:tabs>
        <w:spacing w:after="200" w:line="259" w:lineRule="auto"/>
        <w:ind w:left="851" w:hanging="425"/>
        <w:rPr>
          <w:rFonts w:cs="Calibri"/>
        </w:rPr>
      </w:pPr>
      <w:r w:rsidRPr="00573BCA">
        <w:rPr>
          <w:rFonts w:cs="Calibri"/>
        </w:rPr>
        <w:t xml:space="preserve">Als </w:t>
      </w:r>
      <w:r w:rsidR="003A1A8A">
        <w:rPr>
          <w:rFonts w:cs="Calibri"/>
        </w:rPr>
        <w:t>Opdrachtnemer</w:t>
      </w:r>
      <w:r w:rsidR="00770463">
        <w:rPr>
          <w:rFonts w:cs="Calibri"/>
        </w:rPr>
        <w:t xml:space="preserve"> </w:t>
      </w:r>
      <w:r w:rsidRPr="00573BCA">
        <w:rPr>
          <w:rFonts w:cs="Calibri"/>
        </w:rPr>
        <w:t xml:space="preserve">niet binnen de afgesproken levertermijn levert, dan heeft </w:t>
      </w:r>
      <w:r w:rsidR="00620B20">
        <w:rPr>
          <w:rFonts w:cstheme="minorHAnsi"/>
        </w:rPr>
        <w:t>Opdrachtgever</w:t>
      </w:r>
      <w:r w:rsidRPr="00573BCA" w:rsidR="00620B20">
        <w:rPr>
          <w:rFonts w:cs="Calibri"/>
        </w:rPr>
        <w:t xml:space="preserve"> </w:t>
      </w:r>
      <w:r w:rsidRPr="00573BCA">
        <w:rPr>
          <w:rFonts w:cs="Calibri"/>
        </w:rPr>
        <w:t xml:space="preserve">het recht om </w:t>
      </w:r>
      <w:r w:rsidR="003A1A8A">
        <w:rPr>
          <w:rFonts w:cs="Calibri"/>
        </w:rPr>
        <w:t xml:space="preserve">Opdrachtnemer </w:t>
      </w:r>
      <w:r w:rsidRPr="00573BCA">
        <w:rPr>
          <w:rFonts w:cs="Calibri"/>
        </w:rPr>
        <w:t xml:space="preserve">een direct opeisbare boete op te leggen. </w:t>
      </w:r>
      <w:r w:rsidR="003A1A8A">
        <w:rPr>
          <w:rFonts w:cs="Calibri"/>
        </w:rPr>
        <w:t xml:space="preserve">Opdrachtnemer </w:t>
      </w:r>
      <w:r w:rsidRPr="00573BCA">
        <w:rPr>
          <w:rFonts w:cs="Calibri"/>
        </w:rPr>
        <w:t xml:space="preserve">accepteert deze </w:t>
      </w:r>
      <w:r w:rsidRPr="008C321E">
        <w:rPr>
          <w:rFonts w:cs="Calibri"/>
        </w:rPr>
        <w:t xml:space="preserve">boete zonder dat hiervoor ingebrekestelling door </w:t>
      </w:r>
      <w:r w:rsidR="00620B20">
        <w:rPr>
          <w:rFonts w:cstheme="minorHAnsi"/>
        </w:rPr>
        <w:t>Opdrachtgever</w:t>
      </w:r>
      <w:r w:rsidRPr="008C321E" w:rsidR="00620B20">
        <w:rPr>
          <w:rFonts w:cs="Calibri"/>
        </w:rPr>
        <w:t xml:space="preserve"> </w:t>
      </w:r>
      <w:r w:rsidRPr="008C321E">
        <w:rPr>
          <w:rFonts w:cs="Calibri"/>
        </w:rPr>
        <w:t>nodig is.</w:t>
      </w:r>
      <w:r w:rsidR="00AA6FC2">
        <w:rPr>
          <w:rFonts w:cs="Calibri"/>
        </w:rPr>
        <w:t xml:space="preserve"> </w:t>
      </w:r>
      <w:r w:rsidRPr="008C321E">
        <w:br/>
      </w:r>
      <w:r w:rsidRPr="008C321E">
        <w:rPr>
          <w:rFonts w:cs="Calibri"/>
        </w:rPr>
        <w:t xml:space="preserve">De </w:t>
      </w:r>
      <w:r w:rsidRPr="00385869">
        <w:rPr>
          <w:rFonts w:cs="Calibri"/>
        </w:rPr>
        <w:t xml:space="preserve">hoogte van de boete is </w:t>
      </w:r>
      <w:r w:rsidRPr="00385869" w:rsidR="00AA6FC2">
        <w:rPr>
          <w:rFonts w:cs="Calibri"/>
        </w:rPr>
        <w:t>0,1</w:t>
      </w:r>
      <w:r w:rsidRPr="00385869" w:rsidR="00086965">
        <w:rPr>
          <w:rFonts w:cs="Calibri"/>
        </w:rPr>
        <w:t>% van</w:t>
      </w:r>
      <w:r w:rsidRPr="00385869" w:rsidR="007342AE">
        <w:rPr>
          <w:rFonts w:cs="Calibri"/>
        </w:rPr>
        <w:t xml:space="preserve"> de totale contractwaarde van </w:t>
      </w:r>
      <w:r w:rsidRPr="00385869" w:rsidR="00C30065">
        <w:rPr>
          <w:rFonts w:cs="Calibri"/>
        </w:rPr>
        <w:t xml:space="preserve">het HRMS-systeem </w:t>
      </w:r>
      <w:r w:rsidRPr="00385869" w:rsidR="00A5364E">
        <w:rPr>
          <w:rFonts w:cs="Calibri"/>
        </w:rPr>
        <w:t>per kalenderdag dat de tekortkoming voortduurt, met een maximum van 10% van de totale contractwaarde</w:t>
      </w:r>
      <w:r w:rsidRPr="00385869" w:rsidR="00B67B78">
        <w:rPr>
          <w:rFonts w:cs="Calibri"/>
        </w:rPr>
        <w:t xml:space="preserve">. </w:t>
      </w:r>
    </w:p>
    <w:p w:rsidRPr="00AA32E2" w:rsidR="00AA32E2" w:rsidP="00AA32E2" w:rsidRDefault="00AA32E2" w14:paraId="5B4199F9" w14:textId="5AF8244B">
      <w:pPr>
        <w:pStyle w:val="Lijstalinea"/>
        <w:numPr>
          <w:ilvl w:val="1"/>
          <w:numId w:val="13"/>
        </w:numPr>
        <w:tabs>
          <w:tab w:val="left" w:pos="426"/>
        </w:tabs>
        <w:spacing w:after="200" w:line="259" w:lineRule="auto"/>
        <w:ind w:left="851" w:hanging="425"/>
        <w:rPr>
          <w:rFonts w:cs="Calibri"/>
        </w:rPr>
      </w:pPr>
      <w:r w:rsidRPr="00AA32E2">
        <w:rPr>
          <w:rFonts w:cs="Calibri"/>
        </w:rPr>
        <w:t>Indien gebruiksklare oplevering van het HRMS-systeem, anders dan door overmacht, blijvend onmogelijk is geworden, is de maximale boete van 10% van de contractwaarde direct en volledig verschuldigd.</w:t>
      </w:r>
    </w:p>
    <w:p w:rsidRPr="00AA32E2" w:rsidR="00AA32E2" w:rsidP="00AA32E2" w:rsidRDefault="00AA32E2" w14:paraId="7EBCDC37" w14:textId="77777777">
      <w:pPr>
        <w:pStyle w:val="Lijstalinea"/>
        <w:tabs>
          <w:tab w:val="left" w:pos="426"/>
        </w:tabs>
        <w:spacing w:after="200" w:line="259" w:lineRule="auto"/>
        <w:ind w:left="851"/>
        <w:rPr>
          <w:rFonts w:cs="Calibri"/>
        </w:rPr>
      </w:pPr>
    </w:p>
    <w:p w:rsidRPr="00AA32E2" w:rsidR="00AA32E2" w:rsidP="004A6BF0" w:rsidRDefault="00AA32E2" w14:paraId="2E59265D" w14:textId="77777777">
      <w:pPr>
        <w:pStyle w:val="Lijstalinea"/>
        <w:tabs>
          <w:tab w:val="left" w:pos="426"/>
        </w:tabs>
        <w:spacing w:after="200" w:line="259" w:lineRule="auto"/>
        <w:ind w:left="426"/>
        <w:rPr>
          <w:rFonts w:cs="Calibri"/>
        </w:rPr>
      </w:pPr>
      <w:r w:rsidRPr="00AA32E2">
        <w:rPr>
          <w:rFonts w:cs="Calibri"/>
        </w:rPr>
        <w:t>Deze boete komt toe aan de Opdrachtgever, onverminderd diens overige rechten en rechtsmiddelen, waaronder begrepen maar niet beperkt tot:</w:t>
      </w:r>
    </w:p>
    <w:p w:rsidRPr="00AA32E2" w:rsidR="00AA32E2" w:rsidP="004A6BF0" w:rsidRDefault="00AA32E2" w14:paraId="7A054659" w14:textId="77777777">
      <w:pPr>
        <w:pStyle w:val="Lijstalinea"/>
        <w:tabs>
          <w:tab w:val="left" w:pos="426"/>
        </w:tabs>
        <w:spacing w:after="200" w:line="259" w:lineRule="auto"/>
        <w:ind w:left="426"/>
        <w:rPr>
          <w:rFonts w:cs="Calibri"/>
        </w:rPr>
      </w:pPr>
      <w:r w:rsidRPr="00AA32E2">
        <w:rPr>
          <w:rFonts w:cs="Calibri"/>
        </w:rPr>
        <w:t>a) Het recht op nakoming van de overeengekomen verplichtingen, voor zover nakoming niet blijvend onmogelijk is geworden;</w:t>
      </w:r>
    </w:p>
    <w:p w:rsidRPr="00AA32E2" w:rsidR="00AA32E2" w:rsidP="004A6BF0" w:rsidRDefault="00AA32E2" w14:paraId="3768CC2E" w14:textId="77777777">
      <w:pPr>
        <w:pStyle w:val="Lijstalinea"/>
        <w:tabs>
          <w:tab w:val="left" w:pos="426"/>
        </w:tabs>
        <w:spacing w:after="200" w:line="259" w:lineRule="auto"/>
        <w:ind w:left="426"/>
        <w:rPr>
          <w:rFonts w:cs="Calibri"/>
        </w:rPr>
      </w:pPr>
      <w:r w:rsidRPr="00AA32E2">
        <w:rPr>
          <w:rFonts w:cs="Calibri"/>
        </w:rPr>
        <w:t>b) Het recht op volledige schadevergoeding;</w:t>
      </w:r>
    </w:p>
    <w:p w:rsidR="00AA32E2" w:rsidP="004A6BF0" w:rsidRDefault="00AA32E2" w14:paraId="6F781228" w14:textId="0A184EA3">
      <w:pPr>
        <w:pStyle w:val="Lijstalinea"/>
        <w:tabs>
          <w:tab w:val="left" w:pos="426"/>
        </w:tabs>
        <w:spacing w:after="200" w:line="259" w:lineRule="auto"/>
        <w:ind w:left="426"/>
        <w:rPr>
          <w:rFonts w:cs="Calibri"/>
        </w:rPr>
      </w:pPr>
      <w:r w:rsidRPr="00AA32E2">
        <w:rPr>
          <w:rFonts w:cs="Calibri"/>
        </w:rPr>
        <w:t>c) Het recht op ontbinding van de overeenkomst zonder rechterlijke tussenkomst, indien de tekortkoming ernstig genoeg is om ontbinding te rechtvaardigen.</w:t>
      </w:r>
    </w:p>
    <w:p w:rsidRPr="00AA32E2" w:rsidR="00AA32E2" w:rsidP="004A6BF0" w:rsidRDefault="00AA32E2" w14:paraId="516F4366" w14:textId="77777777">
      <w:pPr>
        <w:pStyle w:val="Lijstalinea"/>
        <w:tabs>
          <w:tab w:val="left" w:pos="426"/>
        </w:tabs>
        <w:spacing w:after="200" w:line="259" w:lineRule="auto"/>
        <w:ind w:left="426"/>
        <w:rPr>
          <w:rFonts w:cs="Calibri"/>
        </w:rPr>
      </w:pPr>
    </w:p>
    <w:p w:rsidRPr="00AA32E2" w:rsidR="00AA32E2" w:rsidP="004A6BF0" w:rsidRDefault="00AA32E2" w14:paraId="6C5D78D9" w14:textId="77777777">
      <w:pPr>
        <w:pStyle w:val="Lijstalinea"/>
        <w:tabs>
          <w:tab w:val="left" w:pos="426"/>
        </w:tabs>
        <w:spacing w:after="200" w:line="259" w:lineRule="auto"/>
        <w:ind w:left="426"/>
        <w:rPr>
          <w:rFonts w:cs="Calibri"/>
        </w:rPr>
      </w:pPr>
      <w:r w:rsidRPr="00AA32E2">
        <w:rPr>
          <w:rFonts w:cs="Calibri"/>
        </w:rPr>
        <w:t>In geval van ontbinding wegens toerekenbare tekortkoming, is de Opdrachtnemer gehouden tot vergoeding van alle door de Opdrachtgever geleden en nog te lijden schade, waaronder begrepen kosten voor vervangende levering en eventuele vertraging in de implementatie.</w:t>
      </w:r>
    </w:p>
    <w:p w:rsidRPr="00AA32E2" w:rsidR="00AA32E2" w:rsidP="004A6BF0" w:rsidRDefault="00AA32E2" w14:paraId="58F20176" w14:textId="77777777">
      <w:pPr>
        <w:pStyle w:val="Lijstalinea"/>
        <w:tabs>
          <w:tab w:val="left" w:pos="426"/>
        </w:tabs>
        <w:spacing w:after="200" w:line="259" w:lineRule="auto"/>
        <w:ind w:left="426"/>
        <w:rPr>
          <w:rFonts w:cs="Calibri"/>
        </w:rPr>
      </w:pPr>
    </w:p>
    <w:p w:rsidRPr="004652F7" w:rsidR="00135200" w:rsidP="004652F7" w:rsidRDefault="00AA32E2" w14:paraId="2065F446" w14:textId="54AF4504">
      <w:pPr>
        <w:pStyle w:val="Lijstalinea"/>
        <w:tabs>
          <w:tab w:val="left" w:pos="426"/>
        </w:tabs>
        <w:spacing w:after="200" w:line="259" w:lineRule="auto"/>
        <w:ind w:left="426"/>
      </w:pPr>
      <w:r w:rsidRPr="00AA32E2">
        <w:rPr>
          <w:rFonts w:cs="Calibri"/>
        </w:rPr>
        <w:t>De boete wordt verrekend met de door de Opdrachtgever verschuldigde betalingen, ongeacht of de vordering tot betaling daarvan aan een derde is overgedragen.</w:t>
      </w:r>
    </w:p>
    <w:p w:rsidRPr="00C46023" w:rsidR="00987403" w:rsidP="004A6BF0" w:rsidRDefault="00620B20" w14:paraId="466ECDE2" w14:textId="4DBCD9A5">
      <w:pPr>
        <w:pStyle w:val="Lijstalinea"/>
        <w:numPr>
          <w:ilvl w:val="1"/>
          <w:numId w:val="13"/>
        </w:numPr>
        <w:tabs>
          <w:tab w:val="left" w:pos="426"/>
          <w:tab w:val="left" w:pos="10348"/>
        </w:tabs>
        <w:spacing w:after="200" w:line="259" w:lineRule="auto"/>
        <w:ind w:left="426" w:hanging="425"/>
        <w:rPr>
          <w:rFonts w:cs="Calibri"/>
        </w:rPr>
      </w:pPr>
      <w:r>
        <w:rPr>
          <w:rFonts w:cstheme="minorHAnsi"/>
        </w:rPr>
        <w:t>Opdrachtgever</w:t>
      </w:r>
      <w:r>
        <w:rPr>
          <w:rFonts w:cs="Calibri"/>
        </w:rPr>
        <w:t xml:space="preserve"> </w:t>
      </w:r>
      <w:r w:rsidR="00BF5149">
        <w:rPr>
          <w:rFonts w:cs="Calibri"/>
        </w:rPr>
        <w:t xml:space="preserve">heeft bij </w:t>
      </w:r>
      <w:r w:rsidR="00360F71">
        <w:rPr>
          <w:rFonts w:cs="Calibri"/>
        </w:rPr>
        <w:t xml:space="preserve">aantoonbaar wanpresteren van </w:t>
      </w:r>
      <w:r w:rsidR="003A1A8A">
        <w:rPr>
          <w:rFonts w:cs="Calibri"/>
        </w:rPr>
        <w:t>Opdrachtnemer</w:t>
      </w:r>
      <w:r w:rsidRPr="70D71781" w:rsidR="1ABDB265">
        <w:rPr>
          <w:rFonts w:cs="Calibri"/>
        </w:rPr>
        <w:t xml:space="preserve">, ter beoordeling van </w:t>
      </w:r>
      <w:r>
        <w:rPr>
          <w:rFonts w:cstheme="minorHAnsi"/>
        </w:rPr>
        <w:t>Opdrachtgever</w:t>
      </w:r>
      <w:r w:rsidRPr="70D71781" w:rsidR="1ABDB265">
        <w:rPr>
          <w:rFonts w:cs="Calibri"/>
        </w:rPr>
        <w:t>,</w:t>
      </w:r>
      <w:r w:rsidR="00360F71">
        <w:rPr>
          <w:rFonts w:cs="Calibri"/>
        </w:rPr>
        <w:t xml:space="preserve"> het recht</w:t>
      </w:r>
      <w:r w:rsidR="00770463">
        <w:rPr>
          <w:rFonts w:cs="Calibri"/>
        </w:rPr>
        <w:t xml:space="preserve"> producten die bij </w:t>
      </w:r>
      <w:r w:rsidR="003A1A8A">
        <w:rPr>
          <w:rFonts w:cs="Calibri"/>
        </w:rPr>
        <w:t xml:space="preserve">Opdrachtnemer </w:t>
      </w:r>
      <w:r w:rsidR="00770463">
        <w:rPr>
          <w:rFonts w:cs="Calibri"/>
        </w:rPr>
        <w:t xml:space="preserve">besteld zijn maar niet door </w:t>
      </w:r>
      <w:r w:rsidR="003A1A8A">
        <w:rPr>
          <w:rFonts w:cs="Calibri"/>
        </w:rPr>
        <w:t xml:space="preserve">Opdrachtnemer </w:t>
      </w:r>
      <w:r w:rsidR="00770463">
        <w:rPr>
          <w:rFonts w:cs="Calibri"/>
        </w:rPr>
        <w:t>geleverd worden</w:t>
      </w:r>
      <w:r w:rsidRPr="70D71781" w:rsidR="20FDE528">
        <w:rPr>
          <w:rFonts w:cs="Calibri"/>
        </w:rPr>
        <w:t>,</w:t>
      </w:r>
      <w:r w:rsidRPr="70D71781" w:rsidR="00770463">
        <w:rPr>
          <w:rFonts w:cs="Calibri"/>
        </w:rPr>
        <w:t xml:space="preserve"> </w:t>
      </w:r>
      <w:r w:rsidRPr="70D71781" w:rsidR="1E2026F8">
        <w:rPr>
          <w:rFonts w:cs="Calibri"/>
        </w:rPr>
        <w:t>bij derden</w:t>
      </w:r>
      <w:r w:rsidR="00770463">
        <w:rPr>
          <w:rFonts w:cs="Calibri"/>
        </w:rPr>
        <w:t xml:space="preserve"> </w:t>
      </w:r>
      <w:r w:rsidRPr="00636D64" w:rsidR="00BF5149">
        <w:rPr>
          <w:rFonts w:cs="Calibri"/>
        </w:rPr>
        <w:t xml:space="preserve">te kopen. Eventuele meerkosten die </w:t>
      </w:r>
      <w:r>
        <w:rPr>
          <w:rFonts w:cstheme="minorHAnsi"/>
        </w:rPr>
        <w:t>Opdrachtgever</w:t>
      </w:r>
      <w:r>
        <w:rPr>
          <w:rFonts w:cs="Calibri"/>
        </w:rPr>
        <w:t xml:space="preserve"> </w:t>
      </w:r>
      <w:r w:rsidR="00770463">
        <w:rPr>
          <w:rFonts w:cs="Calibri"/>
        </w:rPr>
        <w:t xml:space="preserve">hierbij </w:t>
      </w:r>
      <w:r w:rsidRPr="00636D64" w:rsidR="00BF5149">
        <w:rPr>
          <w:rFonts w:cs="Calibri"/>
        </w:rPr>
        <w:t xml:space="preserve">moet maken, komen voor rekening van </w:t>
      </w:r>
      <w:r w:rsidRPr="00C46023" w:rsidR="003A1A8A">
        <w:rPr>
          <w:rFonts w:cs="Calibri"/>
        </w:rPr>
        <w:t>Opdrachtnemer</w:t>
      </w:r>
      <w:r w:rsidRPr="00C46023" w:rsidR="00BF5149">
        <w:rPr>
          <w:rFonts w:cs="Calibri"/>
        </w:rPr>
        <w:t>.</w:t>
      </w:r>
    </w:p>
    <w:p w:rsidRPr="003A54DF" w:rsidR="00B97457" w:rsidP="004A6BF0" w:rsidRDefault="003402A7" w14:paraId="56C21D83" w14:textId="1DCBC969">
      <w:pPr>
        <w:pStyle w:val="Lijstalinea"/>
        <w:numPr>
          <w:ilvl w:val="1"/>
          <w:numId w:val="13"/>
        </w:numPr>
        <w:tabs>
          <w:tab w:val="left" w:pos="426"/>
          <w:tab w:val="left" w:pos="10348"/>
        </w:tabs>
        <w:spacing w:after="200" w:line="259" w:lineRule="auto"/>
        <w:ind w:left="426" w:hanging="425"/>
        <w:rPr>
          <w:rFonts w:cs="Calibri"/>
        </w:rPr>
      </w:pPr>
      <w:r w:rsidRPr="003A54DF">
        <w:rPr>
          <w:rFonts w:cs="Calibri"/>
        </w:rPr>
        <w:t xml:space="preserve">Opdrachtnemer garandeert </w:t>
      </w:r>
      <w:r w:rsidRPr="003A54DF" w:rsidR="00222F3A">
        <w:rPr>
          <w:rFonts w:cs="Calibri"/>
        </w:rPr>
        <w:t xml:space="preserve">een telefonische responstijd </w:t>
      </w:r>
      <w:r w:rsidRPr="003A54DF" w:rsidR="001F3021">
        <w:rPr>
          <w:rFonts w:cs="Calibri"/>
        </w:rPr>
        <w:t>van maximaal één (1) werkdag</w:t>
      </w:r>
      <w:r w:rsidRPr="003A54DF" w:rsidR="00C66244">
        <w:rPr>
          <w:rFonts w:cs="Calibri"/>
        </w:rPr>
        <w:t xml:space="preserve"> en, in het geval van een gemelde storing, een responstijd ter plaatse van maximaal (3) werkdagen. </w:t>
      </w:r>
      <w:r w:rsidRPr="003A54DF" w:rsidR="002D75C3">
        <w:rPr>
          <w:rFonts w:cs="Calibri"/>
        </w:rPr>
        <w:t xml:space="preserve"> </w:t>
      </w:r>
    </w:p>
    <w:p w:rsidRPr="003A54DF" w:rsidR="00C75269" w:rsidP="004A6BF0" w:rsidRDefault="009573C4" w14:paraId="4AE7526C" w14:textId="4C9CF07A">
      <w:pPr>
        <w:pStyle w:val="Lijstalinea"/>
        <w:numPr>
          <w:ilvl w:val="1"/>
          <w:numId w:val="13"/>
        </w:numPr>
        <w:tabs>
          <w:tab w:val="left" w:pos="426"/>
          <w:tab w:val="left" w:pos="10348"/>
        </w:tabs>
        <w:spacing w:after="200" w:line="259" w:lineRule="auto"/>
        <w:ind w:left="426" w:hanging="425"/>
        <w:rPr>
          <w:rFonts w:cs="Calibri"/>
        </w:rPr>
      </w:pPr>
      <w:r w:rsidRPr="003A54DF">
        <w:rPr>
          <w:rFonts w:cs="Calibri"/>
        </w:rPr>
        <w:t>Indien het Hoog-Resolutie Massaspectrometrie Systeem niet operationeel is gedurende een periode van meer dan zeven (7) opeenvolgende kalenderdagen na melding van de storing door Opdrachtgever aan Leverancier, is Leverancier een boete verschuldigd aan Opdrachtgever. De boete bedraagt €500 (vijfhonderd euro) per kalenderdag dat het systeem na het verstrijken van de genoemde termijn niet volledig operationeel is.</w:t>
      </w:r>
      <w:r w:rsidRPr="003A54DF" w:rsidR="003A54DF">
        <w:t xml:space="preserve"> </w:t>
      </w:r>
      <w:r w:rsidRPr="003A54DF" w:rsidR="003A54DF">
        <w:rPr>
          <w:rFonts w:cs="Calibri"/>
        </w:rPr>
        <w:t>Deze boete is verschuldigd zonder nadere ingebrekestelling en laat het recht van Opdrachtgever op aanvullende schadevergoeding onverlet.</w:t>
      </w:r>
    </w:p>
    <w:p w:rsidRPr="001806D8" w:rsidR="004A6BF0" w:rsidP="004A6BF0" w:rsidRDefault="004A6BF0" w14:paraId="4F5481DD" w14:textId="0D234D4D">
      <w:pPr>
        <w:tabs>
          <w:tab w:val="left" w:pos="426"/>
          <w:tab w:val="left" w:pos="10348"/>
        </w:tabs>
        <w:spacing w:line="259" w:lineRule="auto"/>
        <w:ind w:left="425" w:hanging="425"/>
        <w:rPr>
          <w:rFonts w:cs="Calibri"/>
          <w:b/>
          <w:bCs/>
        </w:rPr>
      </w:pPr>
      <w:r w:rsidRPr="001806D8">
        <w:rPr>
          <w:rFonts w:cs="Calibri"/>
          <w:b/>
          <w:bCs/>
        </w:rPr>
        <w:t xml:space="preserve">Artikel </w:t>
      </w:r>
      <w:r w:rsidR="00162D83">
        <w:rPr>
          <w:rFonts w:cs="Calibri"/>
          <w:b/>
          <w:bCs/>
        </w:rPr>
        <w:t>6</w:t>
      </w:r>
      <w:r w:rsidRPr="001806D8">
        <w:rPr>
          <w:rFonts w:cs="Calibri"/>
          <w:b/>
          <w:bCs/>
        </w:rPr>
        <w:t xml:space="preserve"> </w:t>
      </w:r>
      <w:r w:rsidR="00C51EFE">
        <w:rPr>
          <w:rFonts w:cs="Calibri"/>
          <w:b/>
          <w:bCs/>
        </w:rPr>
        <w:t>Garantie</w:t>
      </w:r>
    </w:p>
    <w:p w:rsidRPr="001806D8" w:rsidR="004A6BF0" w:rsidP="004A6BF0" w:rsidRDefault="004A6BF0" w14:paraId="7806EA1A" w14:textId="77777777">
      <w:pPr>
        <w:pStyle w:val="Lijstalinea"/>
        <w:numPr>
          <w:ilvl w:val="0"/>
          <w:numId w:val="13"/>
        </w:numPr>
        <w:tabs>
          <w:tab w:val="left" w:pos="426"/>
          <w:tab w:val="left" w:pos="10348"/>
        </w:tabs>
        <w:spacing w:after="200"/>
        <w:ind w:left="0" w:right="416"/>
        <w:rPr>
          <w:rFonts w:cs="Calibri"/>
          <w:vanish/>
          <w:color w:val="FFFFFF" w:themeColor="background1"/>
          <w:sz w:val="6"/>
          <w:szCs w:val="6"/>
        </w:rPr>
      </w:pPr>
    </w:p>
    <w:p w:rsidR="004A6BF0" w:rsidP="00CD7624" w:rsidRDefault="00E6000A" w14:paraId="49445341" w14:textId="526DE13A">
      <w:pPr>
        <w:pStyle w:val="Lijstalinea"/>
        <w:numPr>
          <w:ilvl w:val="1"/>
          <w:numId w:val="13"/>
        </w:numPr>
        <w:tabs>
          <w:tab w:val="left" w:pos="426"/>
          <w:tab w:val="left" w:pos="10348"/>
        </w:tabs>
        <w:spacing w:after="200" w:line="259" w:lineRule="auto"/>
        <w:rPr>
          <w:rFonts w:cs="Calibri"/>
        </w:rPr>
      </w:pPr>
      <w:r w:rsidRPr="00E6000A">
        <w:rPr>
          <w:rFonts w:cs="Calibri"/>
        </w:rPr>
        <w:t>Op het volledige systeem, inclusief alle componenten, geldt een basisgarantieperiode van minimaal één jaar, ingaande na formele acceptatie van de gebruiksklare oplevering. Gedurende deze garantieperiode worden eventuele gebreken kosteloos door de Opdrachtnemer hersteld binnen drie werkdagen na melding door de Opdrachtgever.</w:t>
      </w:r>
    </w:p>
    <w:p w:rsidR="00E6000A" w:rsidP="00CD7624" w:rsidRDefault="00C51EFE" w14:paraId="3224EBF5" w14:textId="01C4A10E">
      <w:pPr>
        <w:pStyle w:val="Lijstalinea"/>
        <w:numPr>
          <w:ilvl w:val="1"/>
          <w:numId w:val="13"/>
        </w:numPr>
        <w:tabs>
          <w:tab w:val="left" w:pos="426"/>
          <w:tab w:val="left" w:pos="10348"/>
        </w:tabs>
        <w:spacing w:after="200" w:line="259" w:lineRule="auto"/>
        <w:rPr>
          <w:rFonts w:cs="Calibri"/>
        </w:rPr>
      </w:pPr>
      <w:r w:rsidRPr="00C51EFE">
        <w:rPr>
          <w:rFonts w:cs="Calibri"/>
        </w:rPr>
        <w:t>Indien tijdens de basisgarantieperiode onderdelen vervangen moeten worden, geldt voor deze vervangende onderdelen een nieuwe garantieperiode van één jaar, ingaande op de datum van vervanging.</w:t>
      </w:r>
    </w:p>
    <w:p w:rsidR="00C51EFE" w:rsidP="00C51EFE" w:rsidRDefault="00C51EFE" w14:paraId="5F594CE9" w14:textId="184786C5">
      <w:pPr>
        <w:pStyle w:val="Lijstalinea"/>
        <w:numPr>
          <w:ilvl w:val="1"/>
          <w:numId w:val="13"/>
        </w:numPr>
        <w:tabs>
          <w:tab w:val="left" w:pos="426"/>
          <w:tab w:val="left" w:pos="10348"/>
        </w:tabs>
        <w:spacing w:after="200" w:line="259" w:lineRule="auto"/>
        <w:rPr>
          <w:rFonts w:cs="Calibri"/>
        </w:rPr>
      </w:pPr>
      <w:r w:rsidRPr="00C51EFE">
        <w:rPr>
          <w:rFonts w:cs="Calibri"/>
        </w:rPr>
        <w:t>De opdrachtnemer garandeert gedurende een periode van minimaal tien jaar na formele acceptatie van de gebruiksklare oplevering</w:t>
      </w:r>
      <w:r w:rsidRPr="004652F7" w:rsidR="004652F7">
        <w:t xml:space="preserve"> </w:t>
      </w:r>
      <w:r w:rsidR="004652F7">
        <w:t xml:space="preserve">de </w:t>
      </w:r>
      <w:r w:rsidRPr="004652F7" w:rsidR="004652F7">
        <w:rPr>
          <w:rFonts w:cs="Calibri"/>
        </w:rPr>
        <w:t>beschikbaarheid van support, waaronder preventief en correctief onderhoud</w:t>
      </w:r>
      <w:r w:rsidR="004652F7">
        <w:rPr>
          <w:rFonts w:cs="Calibri"/>
        </w:rPr>
        <w:t xml:space="preserve"> en de </w:t>
      </w:r>
      <w:r w:rsidRPr="00C51EFE">
        <w:rPr>
          <w:rFonts w:cs="Calibri"/>
        </w:rPr>
        <w:t>beschikbaarheid van alle noodzakelijke vervangende onderdelen, zodat het systeem ononderbroken en conform de gespecificeerde eisen kan blijven functioneren. Gedurende de eerste acht jaar wordt beschikbaarheid van nieuwe onderdelen gegarandeerd; in de laatste twee jaar mogen onderdelen ook refurbished zijn, mits deze voldoen aan dezelfde kwaliteits- en functionele eisen als nieuwe onderdelen.</w:t>
      </w:r>
    </w:p>
    <w:p w:rsidR="00156B6A" w:rsidP="00C51EFE" w:rsidRDefault="00156B6A" w14:paraId="39A3BDEC" w14:textId="44BFA2A2">
      <w:pPr>
        <w:pStyle w:val="Lijstalinea"/>
        <w:numPr>
          <w:ilvl w:val="1"/>
          <w:numId w:val="13"/>
        </w:numPr>
        <w:tabs>
          <w:tab w:val="left" w:pos="426"/>
          <w:tab w:val="left" w:pos="10348"/>
        </w:tabs>
        <w:spacing w:after="200" w:line="259" w:lineRule="auto"/>
        <w:rPr>
          <w:rFonts w:cs="Calibri"/>
        </w:rPr>
      </w:pPr>
      <w:r w:rsidRPr="002E46D6">
        <w:rPr>
          <w:rFonts w:cs="Calibri"/>
        </w:rPr>
        <w:t>Gedurende de basisgarantieperiode voert de Opdrachtnemer kosteloos preventief onderhoud uit aan het systeem. Na deze onderhoudsbeurt dient het systeem te voldoen aan de specificaties zoals vastgelegd in de ingediende instrument-specificatiesheet.</w:t>
      </w:r>
    </w:p>
    <w:p w:rsidR="006A1786" w:rsidRDefault="006A1786" w14:paraId="6574F925" w14:textId="77777777">
      <w:pPr>
        <w:rPr>
          <w:rFonts w:cs="Calibri"/>
          <w:b/>
          <w:bCs/>
        </w:rPr>
      </w:pPr>
      <w:r>
        <w:rPr>
          <w:rFonts w:cs="Calibri"/>
          <w:b/>
          <w:bCs/>
        </w:rPr>
        <w:br w:type="page"/>
      </w:r>
    </w:p>
    <w:p w:rsidRPr="001806D8" w:rsidR="00156B6A" w:rsidP="003D79FB" w:rsidRDefault="00C51EFE" w14:paraId="38777C7B" w14:textId="27D9B156">
      <w:pPr>
        <w:tabs>
          <w:tab w:val="left" w:pos="426"/>
          <w:tab w:val="left" w:pos="10348"/>
        </w:tabs>
        <w:spacing w:line="259" w:lineRule="auto"/>
        <w:ind w:left="785" w:hanging="425"/>
        <w:rPr>
          <w:rFonts w:cs="Calibri"/>
          <w:b/>
          <w:bCs/>
        </w:rPr>
      </w:pPr>
      <w:r w:rsidRPr="001806D8">
        <w:rPr>
          <w:rFonts w:cs="Calibri"/>
          <w:b/>
          <w:bCs/>
        </w:rPr>
        <w:t xml:space="preserve">Artikel </w:t>
      </w:r>
      <w:r>
        <w:rPr>
          <w:rFonts w:cs="Calibri"/>
          <w:b/>
          <w:bCs/>
        </w:rPr>
        <w:t>7</w:t>
      </w:r>
      <w:r w:rsidRPr="001806D8">
        <w:rPr>
          <w:rFonts w:cs="Calibri"/>
          <w:b/>
          <w:bCs/>
        </w:rPr>
        <w:t xml:space="preserve"> </w:t>
      </w:r>
      <w:r w:rsidR="00AB3B6F">
        <w:rPr>
          <w:rFonts w:cs="Calibri"/>
          <w:b/>
          <w:bCs/>
        </w:rPr>
        <w:t>Onderhoud</w:t>
      </w:r>
    </w:p>
    <w:p w:rsidRPr="001806D8" w:rsidR="00C51EFE" w:rsidP="003D79FB" w:rsidRDefault="00C51EFE" w14:paraId="1EB28271" w14:textId="77777777">
      <w:pPr>
        <w:pStyle w:val="Lijstalinea"/>
        <w:numPr>
          <w:ilvl w:val="0"/>
          <w:numId w:val="13"/>
        </w:numPr>
        <w:tabs>
          <w:tab w:val="left" w:pos="426"/>
          <w:tab w:val="left" w:pos="10348"/>
        </w:tabs>
        <w:spacing w:after="200"/>
        <w:ind w:left="294" w:right="416"/>
        <w:rPr>
          <w:rFonts w:cs="Calibri"/>
          <w:vanish/>
          <w:color w:val="FFFFFF" w:themeColor="background1"/>
          <w:sz w:val="6"/>
          <w:szCs w:val="6"/>
        </w:rPr>
      </w:pPr>
    </w:p>
    <w:p w:rsidR="00C51EFE" w:rsidP="003D79FB" w:rsidRDefault="005B49FD" w14:paraId="3D517639" w14:textId="41D1BD87">
      <w:pPr>
        <w:pStyle w:val="Lijstalinea"/>
        <w:numPr>
          <w:ilvl w:val="1"/>
          <w:numId w:val="13"/>
        </w:numPr>
        <w:tabs>
          <w:tab w:val="left" w:pos="426"/>
          <w:tab w:val="left" w:pos="10348"/>
        </w:tabs>
        <w:spacing w:after="200" w:line="259" w:lineRule="auto"/>
        <w:ind w:left="720"/>
        <w:rPr>
          <w:rFonts w:cs="Calibri"/>
        </w:rPr>
      </w:pPr>
      <w:r w:rsidRPr="005B49FD">
        <w:rPr>
          <w:rFonts w:cs="Calibri"/>
        </w:rPr>
        <w:t>Voor alle vormen van onderhoud geldt als uitgangspunt dat het systeem gedurende de volledige onderhoudsperiode blijft voldoen aan de eisen zoals vastgelegd in het bestek van de Opdrachtgever en de inschrijving van de Opdrachtnemer.</w:t>
      </w:r>
    </w:p>
    <w:p w:rsidR="00944BF4" w:rsidP="003D79FB" w:rsidRDefault="00944BF4" w14:paraId="16F2BEA4" w14:textId="513FD846">
      <w:pPr>
        <w:pStyle w:val="Lijstalinea"/>
        <w:numPr>
          <w:ilvl w:val="1"/>
          <w:numId w:val="13"/>
        </w:numPr>
        <w:tabs>
          <w:tab w:val="left" w:pos="426"/>
          <w:tab w:val="left" w:pos="10348"/>
        </w:tabs>
        <w:spacing w:after="200" w:line="259" w:lineRule="auto"/>
        <w:ind w:left="720"/>
        <w:rPr>
          <w:rFonts w:cs="Calibri"/>
        </w:rPr>
      </w:pPr>
      <w:r>
        <w:rPr>
          <w:rFonts w:cs="Calibri"/>
        </w:rPr>
        <w:t xml:space="preserve">Na de basisgarantieperiode van minimaal één jaar zoals beschreven in artikel 6.1 zal </w:t>
      </w:r>
      <w:r w:rsidR="0002422C">
        <w:rPr>
          <w:rFonts w:cs="Calibri"/>
        </w:rPr>
        <w:t>het full-service onderhoud in werking tre</w:t>
      </w:r>
      <w:r w:rsidR="00DB6958">
        <w:rPr>
          <w:rFonts w:cs="Calibri"/>
        </w:rPr>
        <w:t xml:space="preserve">den tot aan de </w:t>
      </w:r>
      <w:r w:rsidR="002556D4">
        <w:rPr>
          <w:rFonts w:cs="Calibri"/>
        </w:rPr>
        <w:t>vastgestelde looptijd zoals in artikel 3.1.</w:t>
      </w:r>
    </w:p>
    <w:p w:rsidR="001D1F9B" w:rsidP="00423B30" w:rsidRDefault="001D1F9B" w14:paraId="54898694" w14:textId="38F1C06A">
      <w:pPr>
        <w:pStyle w:val="Lijstalinea"/>
        <w:tabs>
          <w:tab w:val="left" w:pos="426"/>
          <w:tab w:val="left" w:pos="10348"/>
        </w:tabs>
        <w:spacing w:after="200" w:line="259" w:lineRule="auto"/>
        <w:rPr>
          <w:rFonts w:cs="Calibri"/>
        </w:rPr>
      </w:pPr>
    </w:p>
    <w:p w:rsidRPr="001806D8" w:rsidR="00987403" w:rsidP="003D79FB" w:rsidRDefault="00987403" w14:paraId="3E14656A" w14:textId="65B9DBFF">
      <w:pPr>
        <w:tabs>
          <w:tab w:val="left" w:pos="426"/>
          <w:tab w:val="left" w:pos="10348"/>
        </w:tabs>
        <w:spacing w:line="259" w:lineRule="auto"/>
        <w:ind w:left="785" w:hanging="425"/>
        <w:rPr>
          <w:rFonts w:cs="Calibri"/>
          <w:b/>
          <w:bCs/>
        </w:rPr>
      </w:pPr>
      <w:r w:rsidRPr="001806D8">
        <w:rPr>
          <w:rFonts w:cs="Calibri"/>
          <w:b/>
          <w:bCs/>
        </w:rPr>
        <w:t xml:space="preserve">Artikel </w:t>
      </w:r>
      <w:r w:rsidR="00AB3B6F">
        <w:rPr>
          <w:rFonts w:cs="Calibri"/>
          <w:b/>
          <w:bCs/>
        </w:rPr>
        <w:t>8</w:t>
      </w:r>
      <w:r w:rsidRPr="001806D8" w:rsidR="00571D72">
        <w:rPr>
          <w:rFonts w:cs="Calibri"/>
          <w:b/>
          <w:bCs/>
        </w:rPr>
        <w:t xml:space="preserve"> </w:t>
      </w:r>
      <w:r w:rsidRPr="001806D8">
        <w:rPr>
          <w:rFonts w:cs="Calibri"/>
          <w:b/>
          <w:bCs/>
        </w:rPr>
        <w:t>Factur</w:t>
      </w:r>
      <w:r w:rsidR="00997B00">
        <w:rPr>
          <w:rFonts w:cs="Calibri"/>
          <w:b/>
          <w:bCs/>
        </w:rPr>
        <w:t>atie</w:t>
      </w:r>
    </w:p>
    <w:p w:rsidRPr="001806D8" w:rsidR="009824A1" w:rsidP="003D79FB" w:rsidRDefault="009824A1" w14:paraId="4F0683DF" w14:textId="77777777">
      <w:pPr>
        <w:pStyle w:val="Lijstalinea"/>
        <w:numPr>
          <w:ilvl w:val="0"/>
          <w:numId w:val="13"/>
        </w:numPr>
        <w:tabs>
          <w:tab w:val="left" w:pos="426"/>
          <w:tab w:val="left" w:pos="10348"/>
        </w:tabs>
        <w:spacing w:after="200"/>
        <w:ind w:left="294" w:right="416"/>
        <w:rPr>
          <w:rFonts w:cs="Calibri"/>
          <w:vanish/>
          <w:color w:val="FFFFFF" w:themeColor="background1"/>
          <w:sz w:val="6"/>
          <w:szCs w:val="6"/>
        </w:rPr>
      </w:pPr>
    </w:p>
    <w:p w:rsidR="002A3831" w:rsidP="003D79FB" w:rsidRDefault="00E24D6B" w14:paraId="7C31AE0F" w14:textId="68121F6B">
      <w:pPr>
        <w:pStyle w:val="Lijstalinea"/>
        <w:numPr>
          <w:ilvl w:val="1"/>
          <w:numId w:val="13"/>
        </w:numPr>
        <w:tabs>
          <w:tab w:val="left" w:pos="426"/>
          <w:tab w:val="left" w:pos="10348"/>
        </w:tabs>
        <w:spacing w:after="200" w:line="259" w:lineRule="auto"/>
        <w:ind w:left="785" w:hanging="425"/>
        <w:rPr>
          <w:rFonts w:cs="Calibri"/>
        </w:rPr>
      </w:pPr>
      <w:r w:rsidRPr="00E24D6B">
        <w:rPr>
          <w:rFonts w:cs="Calibri"/>
        </w:rPr>
        <w:t>Opdrachtgever heeft de facturatie volledig gedigitaliseerd en daarom accepteert enkel e</w:t>
      </w:r>
      <w:r w:rsidR="00CA6187">
        <w:rPr>
          <w:rFonts w:cs="Calibri"/>
        </w:rPr>
        <w:t>-</w:t>
      </w:r>
      <w:r w:rsidRPr="00E24D6B">
        <w:rPr>
          <w:rFonts w:cs="Calibri"/>
        </w:rPr>
        <w:t xml:space="preserve">facturen. Voorwaarden voor e-facturen zijn als volgt: </w:t>
      </w:r>
    </w:p>
    <w:p w:rsidR="002A3831" w:rsidP="003D79FB" w:rsidRDefault="00E24D6B" w14:paraId="70023A48" w14:textId="77777777">
      <w:pPr>
        <w:pStyle w:val="Lijstalinea"/>
        <w:numPr>
          <w:ilvl w:val="0"/>
          <w:numId w:val="39"/>
        </w:numPr>
        <w:tabs>
          <w:tab w:val="left" w:pos="426"/>
          <w:tab w:val="left" w:pos="10348"/>
        </w:tabs>
        <w:spacing w:after="200" w:line="259" w:lineRule="auto"/>
        <w:ind w:left="1505"/>
        <w:rPr>
          <w:rFonts w:cs="Calibri"/>
        </w:rPr>
      </w:pPr>
      <w:r w:rsidRPr="002A3831">
        <w:rPr>
          <w:rFonts w:cs="Calibri"/>
        </w:rPr>
        <w:t xml:space="preserve">Opdrachtnemer stuurt de facturen elektronisch via het ‘peppol’ netwerk. Na definitieve gunning zullen de relevante gegevens hiervoor beschikbaar worden gesteld. </w:t>
      </w:r>
    </w:p>
    <w:p w:rsidR="00B51257" w:rsidP="003D79FB" w:rsidRDefault="00E24D6B" w14:paraId="049B7A4F" w14:textId="77777777">
      <w:pPr>
        <w:pStyle w:val="Lijstalinea"/>
        <w:numPr>
          <w:ilvl w:val="0"/>
          <w:numId w:val="39"/>
        </w:numPr>
        <w:tabs>
          <w:tab w:val="left" w:pos="426"/>
          <w:tab w:val="left" w:pos="10348"/>
        </w:tabs>
        <w:spacing w:after="200" w:line="259" w:lineRule="auto"/>
        <w:ind w:left="1505"/>
        <w:rPr>
          <w:rFonts w:cs="Calibri"/>
        </w:rPr>
      </w:pPr>
      <w:r w:rsidRPr="002A3831">
        <w:rPr>
          <w:rFonts w:cs="Calibri"/>
        </w:rPr>
        <w:t xml:space="preserve">Op iedere factuur staan de basisgegevens vermeldt die de Belastingdienst voorschrijft. </w:t>
      </w:r>
      <w:r w:rsidRPr="00B51257">
        <w:rPr>
          <w:rFonts w:cs="Calibri"/>
        </w:rPr>
        <w:t xml:space="preserve">Tevens dient iedere factuur deugdelijk gespecificeerd te zijn op basis van onderstaande zaken: </w:t>
      </w:r>
    </w:p>
    <w:p w:rsidR="00B51257" w:rsidP="003D79FB" w:rsidRDefault="00E24D6B" w14:paraId="08E1FAA4" w14:textId="77777777">
      <w:pPr>
        <w:pStyle w:val="Lijstalinea"/>
        <w:numPr>
          <w:ilvl w:val="1"/>
          <w:numId w:val="39"/>
        </w:numPr>
        <w:tabs>
          <w:tab w:val="left" w:pos="426"/>
          <w:tab w:val="left" w:pos="10348"/>
        </w:tabs>
        <w:spacing w:after="200" w:line="259" w:lineRule="auto"/>
        <w:ind w:left="2225"/>
        <w:rPr>
          <w:rFonts w:cs="Calibri"/>
        </w:rPr>
      </w:pPr>
      <w:r w:rsidRPr="00B51257">
        <w:rPr>
          <w:rFonts w:cs="Calibri"/>
        </w:rPr>
        <w:t xml:space="preserve">a. kenmerk en datum van de Overeenkomst; </w:t>
      </w:r>
    </w:p>
    <w:p w:rsidR="00B51257" w:rsidP="003D79FB" w:rsidRDefault="00E24D6B" w14:paraId="4EA23BFC" w14:textId="77777777">
      <w:pPr>
        <w:pStyle w:val="Lijstalinea"/>
        <w:numPr>
          <w:ilvl w:val="1"/>
          <w:numId w:val="39"/>
        </w:numPr>
        <w:tabs>
          <w:tab w:val="left" w:pos="426"/>
          <w:tab w:val="left" w:pos="10348"/>
        </w:tabs>
        <w:spacing w:after="200" w:line="259" w:lineRule="auto"/>
        <w:ind w:left="2225"/>
        <w:rPr>
          <w:rFonts w:cs="Calibri"/>
        </w:rPr>
      </w:pPr>
      <w:r w:rsidRPr="00B51257">
        <w:rPr>
          <w:rFonts w:cs="Calibri"/>
        </w:rPr>
        <w:t xml:space="preserve">b. kenmerk en datum van de factuur; </w:t>
      </w:r>
    </w:p>
    <w:p w:rsidR="00536DA4" w:rsidP="003D79FB" w:rsidRDefault="00E24D6B" w14:paraId="43940E98" w14:textId="77777777">
      <w:pPr>
        <w:pStyle w:val="Lijstalinea"/>
        <w:numPr>
          <w:ilvl w:val="1"/>
          <w:numId w:val="39"/>
        </w:numPr>
        <w:tabs>
          <w:tab w:val="left" w:pos="426"/>
          <w:tab w:val="left" w:pos="10348"/>
        </w:tabs>
        <w:spacing w:after="200" w:line="259" w:lineRule="auto"/>
        <w:ind w:left="2225"/>
        <w:rPr>
          <w:rFonts w:cs="Calibri"/>
        </w:rPr>
      </w:pPr>
      <w:r w:rsidRPr="00B51257">
        <w:rPr>
          <w:rFonts w:cs="Calibri"/>
        </w:rPr>
        <w:t xml:space="preserve">c. periode waarover wordt gefactureerd; </w:t>
      </w:r>
    </w:p>
    <w:p w:rsidR="00536DA4" w:rsidP="003D79FB" w:rsidRDefault="00E24D6B" w14:paraId="5D5C0F69" w14:textId="77777777">
      <w:pPr>
        <w:pStyle w:val="Lijstalinea"/>
        <w:numPr>
          <w:ilvl w:val="1"/>
          <w:numId w:val="39"/>
        </w:numPr>
        <w:tabs>
          <w:tab w:val="left" w:pos="426"/>
          <w:tab w:val="left" w:pos="10348"/>
        </w:tabs>
        <w:spacing w:after="200" w:line="259" w:lineRule="auto"/>
        <w:ind w:left="2225"/>
        <w:rPr>
          <w:rFonts w:cs="Calibri"/>
        </w:rPr>
      </w:pPr>
      <w:r w:rsidRPr="00536DA4">
        <w:rPr>
          <w:rFonts w:cs="Calibri"/>
        </w:rPr>
        <w:t xml:space="preserve">d. omschrijving van de Diensten onder vermelding van het aantal uren; </w:t>
      </w:r>
    </w:p>
    <w:p w:rsidR="00536DA4" w:rsidP="003D79FB" w:rsidRDefault="00E24D6B" w14:paraId="7946AD11" w14:textId="77777777">
      <w:pPr>
        <w:pStyle w:val="Lijstalinea"/>
        <w:numPr>
          <w:ilvl w:val="1"/>
          <w:numId w:val="39"/>
        </w:numPr>
        <w:tabs>
          <w:tab w:val="left" w:pos="426"/>
          <w:tab w:val="left" w:pos="10348"/>
        </w:tabs>
        <w:spacing w:after="200" w:line="259" w:lineRule="auto"/>
        <w:ind w:left="2651"/>
        <w:rPr>
          <w:rFonts w:cs="Calibri"/>
        </w:rPr>
      </w:pPr>
      <w:r w:rsidRPr="00536DA4">
        <w:rPr>
          <w:rFonts w:cs="Calibri"/>
        </w:rPr>
        <w:t xml:space="preserve">e. overeengekomen prijzen, gespecificeerd in bruto prijzen, eventuele kortingen en netto prijzen; </w:t>
      </w:r>
    </w:p>
    <w:p w:rsidR="00536DA4" w:rsidP="003D79FB" w:rsidRDefault="00E24D6B" w14:paraId="64573716" w14:textId="77777777">
      <w:pPr>
        <w:pStyle w:val="Lijstalinea"/>
        <w:numPr>
          <w:ilvl w:val="1"/>
          <w:numId w:val="39"/>
        </w:numPr>
        <w:tabs>
          <w:tab w:val="left" w:pos="426"/>
          <w:tab w:val="left" w:pos="10348"/>
        </w:tabs>
        <w:spacing w:after="200" w:line="259" w:lineRule="auto"/>
        <w:ind w:left="2651"/>
        <w:rPr>
          <w:rFonts w:cs="Calibri"/>
        </w:rPr>
      </w:pPr>
      <w:r w:rsidRPr="00536DA4">
        <w:rPr>
          <w:rFonts w:cs="Calibri"/>
        </w:rPr>
        <w:t xml:space="preserve">f. btw-tarief en bedrag; </w:t>
      </w:r>
    </w:p>
    <w:p w:rsidR="00536DA4" w:rsidP="003D79FB" w:rsidRDefault="00E24D6B" w14:paraId="4B94FB2A" w14:textId="77777777">
      <w:pPr>
        <w:pStyle w:val="Lijstalinea"/>
        <w:numPr>
          <w:ilvl w:val="1"/>
          <w:numId w:val="39"/>
        </w:numPr>
        <w:tabs>
          <w:tab w:val="left" w:pos="426"/>
          <w:tab w:val="left" w:pos="10348"/>
        </w:tabs>
        <w:spacing w:after="200" w:line="259" w:lineRule="auto"/>
        <w:ind w:left="2651"/>
        <w:rPr>
          <w:rFonts w:cs="Calibri"/>
        </w:rPr>
      </w:pPr>
      <w:r w:rsidRPr="00536DA4">
        <w:rPr>
          <w:rFonts w:cs="Calibri"/>
        </w:rPr>
        <w:t xml:space="preserve">g. totaalbedrag factuur; </w:t>
      </w:r>
    </w:p>
    <w:p w:rsidR="00536DA4" w:rsidP="003D79FB" w:rsidRDefault="00E24D6B" w14:paraId="4A35D84E" w14:textId="77777777">
      <w:pPr>
        <w:pStyle w:val="Lijstalinea"/>
        <w:numPr>
          <w:ilvl w:val="1"/>
          <w:numId w:val="39"/>
        </w:numPr>
        <w:tabs>
          <w:tab w:val="left" w:pos="426"/>
          <w:tab w:val="left" w:pos="10348"/>
        </w:tabs>
        <w:spacing w:after="200" w:line="259" w:lineRule="auto"/>
        <w:ind w:left="2651"/>
        <w:rPr>
          <w:rFonts w:cs="Calibri"/>
        </w:rPr>
      </w:pPr>
      <w:r w:rsidRPr="00536DA4">
        <w:rPr>
          <w:rFonts w:cs="Calibri"/>
        </w:rPr>
        <w:t xml:space="preserve">h. naam contactpersoon en afdeling van Opdrachtgever; </w:t>
      </w:r>
    </w:p>
    <w:p w:rsidR="00C04B04" w:rsidP="003D79FB" w:rsidRDefault="00E24D6B" w14:paraId="3E58C43E" w14:textId="77777777">
      <w:pPr>
        <w:pStyle w:val="Lijstalinea"/>
        <w:numPr>
          <w:ilvl w:val="1"/>
          <w:numId w:val="39"/>
        </w:numPr>
        <w:tabs>
          <w:tab w:val="left" w:pos="426"/>
          <w:tab w:val="left" w:pos="10348"/>
        </w:tabs>
        <w:spacing w:after="200" w:line="259" w:lineRule="auto"/>
        <w:ind w:left="2651"/>
        <w:rPr>
          <w:rFonts w:cs="Calibri"/>
        </w:rPr>
      </w:pPr>
      <w:r w:rsidRPr="00536DA4">
        <w:rPr>
          <w:rFonts w:cs="Calibri"/>
        </w:rPr>
        <w:t xml:space="preserve">i. Inkoopordernummer (die wordt na definitieve gunning verstrekt door Opdrachtgever) </w:t>
      </w:r>
    </w:p>
    <w:p w:rsidR="000B26D4" w:rsidP="003D79FB" w:rsidRDefault="007B08CF" w14:paraId="15EBD07D" w14:textId="77777777">
      <w:pPr>
        <w:pStyle w:val="Lijstalinea"/>
        <w:numPr>
          <w:ilvl w:val="0"/>
          <w:numId w:val="40"/>
        </w:numPr>
        <w:tabs>
          <w:tab w:val="left" w:pos="426"/>
          <w:tab w:val="left" w:pos="10348"/>
        </w:tabs>
        <w:spacing w:after="200" w:line="259" w:lineRule="auto"/>
        <w:ind w:left="1931"/>
        <w:rPr>
          <w:rFonts w:cs="Calibri"/>
        </w:rPr>
      </w:pPr>
      <w:r>
        <w:rPr>
          <w:rFonts w:cs="Calibri"/>
        </w:rPr>
        <w:t>Opdrachtnemer is verantwoordelijk voor een tijdige en correcte indiening van de facturen.</w:t>
      </w:r>
    </w:p>
    <w:p w:rsidRPr="000B26D4" w:rsidR="008B39AD" w:rsidP="003D79FB" w:rsidRDefault="009F25D2" w14:paraId="193A8D33" w14:textId="06556AB8">
      <w:pPr>
        <w:pStyle w:val="Lijstalinea"/>
        <w:numPr>
          <w:ilvl w:val="0"/>
          <w:numId w:val="40"/>
        </w:numPr>
        <w:tabs>
          <w:tab w:val="left" w:pos="426"/>
          <w:tab w:val="left" w:pos="10348"/>
        </w:tabs>
        <w:spacing w:after="200" w:line="259" w:lineRule="auto"/>
        <w:ind w:left="1931"/>
        <w:rPr>
          <w:rFonts w:cs="Calibri"/>
        </w:rPr>
      </w:pPr>
      <w:r w:rsidRPr="000B26D4">
        <w:rPr>
          <w:rFonts w:cs="Calibri"/>
        </w:rPr>
        <w:t>Opdrachtgever is gerechtigd om bedragen die zij enigerlei hoofde van de Opdrachtnemer te vorderen heeft, te verrekenen met de bedragen die zij aan Opdrachtnemer verschuldigd is.</w:t>
      </w:r>
    </w:p>
    <w:p w:rsidR="009F25D2" w:rsidP="70D71781" w:rsidRDefault="000B26D4" w14:paraId="41BA0997" w14:textId="209EB926">
      <w:pPr>
        <w:pStyle w:val="Lijstalinea"/>
        <w:numPr>
          <w:ilvl w:val="1"/>
          <w:numId w:val="13"/>
        </w:numPr>
        <w:tabs>
          <w:tab w:val="left" w:pos="426"/>
          <w:tab w:val="left" w:pos="10348"/>
        </w:tabs>
        <w:spacing w:after="200" w:line="259" w:lineRule="auto"/>
        <w:ind w:left="851" w:hanging="425"/>
        <w:rPr>
          <w:rFonts w:cs="Calibri"/>
        </w:rPr>
      </w:pPr>
      <w:r>
        <w:rPr>
          <w:rFonts w:cs="Calibri"/>
        </w:rPr>
        <w:t>Betaling van de facturen kan alleen plaatsvinden indien zij aan het gestelde in</w:t>
      </w:r>
      <w:r w:rsidR="004652F7">
        <w:rPr>
          <w:rFonts w:cs="Calibri"/>
        </w:rPr>
        <w:t xml:space="preserve"> </w:t>
      </w:r>
      <w:r w:rsidR="00E83F19">
        <w:rPr>
          <w:rFonts w:cs="Calibri"/>
        </w:rPr>
        <w:t>8</w:t>
      </w:r>
      <w:r w:rsidR="005A324A">
        <w:rPr>
          <w:rFonts w:cs="Calibri"/>
        </w:rPr>
        <w:t>.</w:t>
      </w:r>
      <w:r w:rsidR="00E83F19">
        <w:rPr>
          <w:rFonts w:cs="Calibri"/>
        </w:rPr>
        <w:t xml:space="preserve">2 </w:t>
      </w:r>
      <w:r w:rsidR="005A324A">
        <w:rPr>
          <w:rFonts w:cs="Calibri"/>
        </w:rPr>
        <w:t>voldoen. In dat geval vindt betaling plaats binnen 30 dagen na factuurdatum.</w:t>
      </w:r>
    </w:p>
    <w:p w:rsidRPr="001806D8" w:rsidR="00F97ACD" w:rsidP="00F97ACD" w:rsidRDefault="00F97ACD" w14:paraId="67CF2F7B" w14:textId="5B9D1B24">
      <w:pPr>
        <w:tabs>
          <w:tab w:val="left" w:pos="426"/>
          <w:tab w:val="left" w:pos="10348"/>
        </w:tabs>
        <w:spacing w:line="259" w:lineRule="auto"/>
        <w:ind w:left="851" w:hanging="425"/>
        <w:rPr>
          <w:rFonts w:cs="Calibri"/>
          <w:b/>
          <w:bCs/>
        </w:rPr>
      </w:pPr>
      <w:r w:rsidRPr="001806D8">
        <w:rPr>
          <w:rFonts w:cs="Calibri"/>
          <w:b/>
          <w:bCs/>
        </w:rPr>
        <w:t xml:space="preserve">Artikel </w:t>
      </w:r>
      <w:r w:rsidR="00AB3B6F">
        <w:rPr>
          <w:rFonts w:cs="Calibri"/>
          <w:b/>
          <w:bCs/>
        </w:rPr>
        <w:t>9</w:t>
      </w:r>
      <w:r w:rsidRPr="001806D8">
        <w:rPr>
          <w:rFonts w:cs="Calibri"/>
          <w:b/>
          <w:bCs/>
        </w:rPr>
        <w:t xml:space="preserve"> </w:t>
      </w:r>
      <w:r>
        <w:rPr>
          <w:rFonts w:cs="Calibri"/>
          <w:b/>
          <w:bCs/>
        </w:rPr>
        <w:t>Contactpersonen</w:t>
      </w:r>
    </w:p>
    <w:p w:rsidRPr="001806D8" w:rsidR="00F97ACD" w:rsidP="00F97ACD" w:rsidRDefault="00F97ACD" w14:paraId="125D65F1" w14:textId="77777777">
      <w:pPr>
        <w:pStyle w:val="Lijstalinea"/>
        <w:numPr>
          <w:ilvl w:val="0"/>
          <w:numId w:val="13"/>
        </w:numPr>
        <w:tabs>
          <w:tab w:val="left" w:pos="426"/>
          <w:tab w:val="left" w:pos="10348"/>
        </w:tabs>
        <w:spacing w:after="200"/>
        <w:ind w:right="416"/>
        <w:rPr>
          <w:rFonts w:cs="Calibri"/>
          <w:vanish/>
          <w:color w:val="FFFFFF" w:themeColor="background1"/>
          <w:sz w:val="6"/>
          <w:szCs w:val="6"/>
        </w:rPr>
      </w:pPr>
    </w:p>
    <w:p w:rsidRPr="00BF0740" w:rsidR="00E41747" w:rsidRDefault="002C5357" w14:paraId="4E4CDCC0" w14:textId="2C130EA6">
      <w:pPr>
        <w:pStyle w:val="Lijstalinea"/>
        <w:numPr>
          <w:ilvl w:val="1"/>
          <w:numId w:val="13"/>
        </w:numPr>
        <w:tabs>
          <w:tab w:val="left" w:pos="426"/>
          <w:tab w:val="left" w:pos="10348"/>
        </w:tabs>
        <w:spacing w:after="200" w:line="259" w:lineRule="auto"/>
        <w:ind w:left="851" w:hanging="425"/>
        <w:rPr>
          <w:rFonts w:cs="Calibri"/>
          <w:b/>
          <w:bCs/>
        </w:rPr>
      </w:pPr>
      <w:r w:rsidRPr="00BF0740">
        <w:rPr>
          <w:rFonts w:cs="Calibri"/>
        </w:rPr>
        <w:t xml:space="preserve">Partijen voorzien elkaar over en weer van een contactpersoon binnen hun organisatie voor de uitvoering van deze </w:t>
      </w:r>
      <w:r w:rsidR="00CA6187">
        <w:rPr>
          <w:rFonts w:cs="Calibri"/>
        </w:rPr>
        <w:t>O</w:t>
      </w:r>
      <w:r w:rsidRPr="00BF0740">
        <w:rPr>
          <w:rFonts w:cs="Calibri"/>
        </w:rPr>
        <w:t>vereenkomst</w:t>
      </w:r>
      <w:r w:rsidRPr="00BF0740" w:rsidR="00F97ACD">
        <w:rPr>
          <w:rFonts w:cs="Calibri"/>
        </w:rPr>
        <w:t>.</w:t>
      </w:r>
      <w:r w:rsidRPr="00BF0740">
        <w:rPr>
          <w:rFonts w:cs="Calibri"/>
        </w:rPr>
        <w:t xml:space="preserve"> Beide </w:t>
      </w:r>
      <w:r w:rsidR="005939C1">
        <w:rPr>
          <w:rFonts w:cs="Calibri"/>
        </w:rPr>
        <w:t>p</w:t>
      </w:r>
      <w:r w:rsidRPr="00BF0740">
        <w:rPr>
          <w:rFonts w:cs="Calibri"/>
        </w:rPr>
        <w:t xml:space="preserve">artijen communiceren dit voorafgaand aan de start van de </w:t>
      </w:r>
      <w:r w:rsidR="00CA6187">
        <w:rPr>
          <w:rFonts w:cs="Calibri"/>
        </w:rPr>
        <w:t>O</w:t>
      </w:r>
      <w:r w:rsidRPr="00BF0740">
        <w:rPr>
          <w:rFonts w:cs="Calibri"/>
        </w:rPr>
        <w:t>vereenkomst</w:t>
      </w:r>
      <w:r w:rsidRPr="00BF0740" w:rsidR="00BF0740">
        <w:rPr>
          <w:rFonts w:cs="Calibri"/>
        </w:rPr>
        <w:t>.</w:t>
      </w:r>
    </w:p>
    <w:p w:rsidRPr="001806D8" w:rsidR="001952B3" w:rsidP="001952B3" w:rsidRDefault="001952B3" w14:paraId="2777E592" w14:textId="48983FD3">
      <w:pPr>
        <w:tabs>
          <w:tab w:val="left" w:pos="426"/>
          <w:tab w:val="left" w:pos="10348"/>
        </w:tabs>
        <w:spacing w:line="259" w:lineRule="auto"/>
        <w:ind w:left="851" w:hanging="425"/>
        <w:rPr>
          <w:rFonts w:cs="Calibri"/>
          <w:b/>
          <w:bCs/>
        </w:rPr>
      </w:pPr>
      <w:r w:rsidRPr="001806D8">
        <w:rPr>
          <w:rFonts w:cs="Calibri"/>
          <w:b/>
          <w:bCs/>
        </w:rPr>
        <w:t xml:space="preserve">Artikel </w:t>
      </w:r>
      <w:r w:rsidR="00AB3B6F">
        <w:rPr>
          <w:rFonts w:cs="Calibri"/>
          <w:b/>
          <w:bCs/>
        </w:rPr>
        <w:t>10</w:t>
      </w:r>
      <w:r>
        <w:rPr>
          <w:rFonts w:cs="Calibri"/>
          <w:b/>
          <w:bCs/>
        </w:rPr>
        <w:t xml:space="preserve"> Slotbepalingen</w:t>
      </w:r>
    </w:p>
    <w:p w:rsidRPr="001806D8" w:rsidR="001952B3" w:rsidP="001952B3" w:rsidRDefault="001952B3" w14:paraId="3DAECC7C" w14:textId="77777777">
      <w:pPr>
        <w:pStyle w:val="Lijstalinea"/>
        <w:numPr>
          <w:ilvl w:val="0"/>
          <w:numId w:val="13"/>
        </w:numPr>
        <w:tabs>
          <w:tab w:val="left" w:pos="426"/>
          <w:tab w:val="left" w:pos="10348"/>
        </w:tabs>
        <w:spacing w:after="200"/>
        <w:ind w:right="416"/>
        <w:rPr>
          <w:rFonts w:cs="Calibri"/>
          <w:vanish/>
          <w:color w:val="FFFFFF" w:themeColor="background1"/>
          <w:sz w:val="6"/>
          <w:szCs w:val="6"/>
        </w:rPr>
      </w:pPr>
    </w:p>
    <w:p w:rsidRPr="002726FA" w:rsidR="00C36163" w:rsidRDefault="00351D82" w14:paraId="55FC707B" w14:textId="5228AC0A">
      <w:pPr>
        <w:pStyle w:val="Lijstalinea"/>
        <w:numPr>
          <w:ilvl w:val="1"/>
          <w:numId w:val="13"/>
        </w:numPr>
        <w:tabs>
          <w:tab w:val="left" w:pos="426"/>
          <w:tab w:val="left" w:pos="10348"/>
        </w:tabs>
        <w:spacing w:after="200" w:line="259" w:lineRule="auto"/>
        <w:ind w:left="851" w:hanging="425"/>
        <w:rPr>
          <w:rFonts w:cs="Calibri"/>
        </w:rPr>
      </w:pPr>
      <w:r w:rsidRPr="002726FA">
        <w:rPr>
          <w:rFonts w:cs="Calibri"/>
        </w:rPr>
        <w:t xml:space="preserve">Opdrachtnemer verplicht zich </w:t>
      </w:r>
      <w:r w:rsidRPr="002726FA" w:rsidR="00991684">
        <w:rPr>
          <w:rFonts w:cs="Calibri"/>
        </w:rPr>
        <w:t>ertoe</w:t>
      </w:r>
      <w:r w:rsidRPr="002726FA">
        <w:rPr>
          <w:rFonts w:cs="Calibri"/>
        </w:rPr>
        <w:t xml:space="preserve"> dat door of namens hem te </w:t>
      </w:r>
      <w:r w:rsidRPr="00BF0740">
        <w:rPr>
          <w:rFonts w:cs="Calibri"/>
        </w:rPr>
        <w:t>verrichten diensten</w:t>
      </w:r>
      <w:r w:rsidRPr="00BF0740" w:rsidR="00991684">
        <w:rPr>
          <w:rFonts w:cs="Calibri"/>
        </w:rPr>
        <w:t xml:space="preserve"> en </w:t>
      </w:r>
      <w:r w:rsidRPr="00BF0740">
        <w:rPr>
          <w:rFonts w:cs="Calibri"/>
        </w:rPr>
        <w:t>leveringe</w:t>
      </w:r>
      <w:r w:rsidRPr="00BF0740" w:rsidR="00991684">
        <w:rPr>
          <w:rFonts w:cs="Calibri"/>
        </w:rPr>
        <w:t xml:space="preserve">n </w:t>
      </w:r>
      <w:r w:rsidRPr="00BF0740">
        <w:rPr>
          <w:rFonts w:cs="Calibri"/>
        </w:rPr>
        <w:t>te allen tijde</w:t>
      </w:r>
      <w:r w:rsidRPr="002726FA">
        <w:rPr>
          <w:rFonts w:cs="Calibri"/>
        </w:rPr>
        <w:t xml:space="preserve"> voldoen aan de </w:t>
      </w:r>
      <w:r w:rsidR="00CA6187">
        <w:rPr>
          <w:rFonts w:cs="Calibri"/>
        </w:rPr>
        <w:t>O</w:t>
      </w:r>
      <w:r w:rsidRPr="002726FA">
        <w:rPr>
          <w:rFonts w:cs="Calibri"/>
        </w:rPr>
        <w:t>vereenkomst vastgelegde eisen.</w:t>
      </w:r>
    </w:p>
    <w:p w:rsidRPr="002726FA" w:rsidR="00C36163" w:rsidRDefault="00637990" w14:paraId="2251F770" w14:textId="05952298">
      <w:pPr>
        <w:pStyle w:val="Lijstalinea"/>
        <w:numPr>
          <w:ilvl w:val="1"/>
          <w:numId w:val="13"/>
        </w:numPr>
        <w:tabs>
          <w:tab w:val="left" w:pos="426"/>
          <w:tab w:val="left" w:pos="10348"/>
        </w:tabs>
        <w:spacing w:after="200" w:line="259" w:lineRule="auto"/>
        <w:ind w:left="851" w:hanging="425"/>
        <w:rPr>
          <w:rFonts w:cs="Calibri"/>
        </w:rPr>
      </w:pPr>
      <w:r w:rsidRPr="002726FA">
        <w:rPr>
          <w:rFonts w:cs="Calibri"/>
        </w:rPr>
        <w:t xml:space="preserve">Alle geschillen die naar aanleiding </w:t>
      </w:r>
      <w:r w:rsidRPr="002726FA" w:rsidR="002726FA">
        <w:rPr>
          <w:rFonts w:cs="Calibri"/>
        </w:rPr>
        <w:t xml:space="preserve">van deze </w:t>
      </w:r>
      <w:r w:rsidR="00CA6187">
        <w:rPr>
          <w:rFonts w:cs="Calibri"/>
        </w:rPr>
        <w:t>O</w:t>
      </w:r>
      <w:r w:rsidRPr="002726FA" w:rsidR="002726FA">
        <w:rPr>
          <w:rFonts w:cs="Calibri"/>
        </w:rPr>
        <w:t>vereenkomst mochten ontstaan en die niet in der minne kunnen worden opgelost, worden beslecht door de bevoegde rechter in het arrondissement waarin Opdrachtgever gevestigd is.</w:t>
      </w:r>
    </w:p>
    <w:p w:rsidR="002726FA" w:rsidRDefault="002726FA" w14:paraId="519DD4C8" w14:textId="4BF6BBD3">
      <w:pPr>
        <w:pStyle w:val="Lijstalinea"/>
        <w:numPr>
          <w:ilvl w:val="1"/>
          <w:numId w:val="13"/>
        </w:numPr>
        <w:tabs>
          <w:tab w:val="left" w:pos="426"/>
          <w:tab w:val="left" w:pos="10348"/>
        </w:tabs>
        <w:spacing w:after="200" w:line="259" w:lineRule="auto"/>
        <w:ind w:left="851" w:hanging="425"/>
        <w:rPr>
          <w:rFonts w:cs="Calibri"/>
        </w:rPr>
      </w:pPr>
      <w:r w:rsidRPr="002726FA">
        <w:rPr>
          <w:rFonts w:cs="Calibri"/>
        </w:rPr>
        <w:t xml:space="preserve">Op de </w:t>
      </w:r>
      <w:r w:rsidR="00CA6187">
        <w:rPr>
          <w:rFonts w:cs="Calibri"/>
        </w:rPr>
        <w:t>O</w:t>
      </w:r>
      <w:r w:rsidRPr="002726FA">
        <w:rPr>
          <w:rFonts w:cs="Calibri"/>
        </w:rPr>
        <w:t>vereenkomst is Nederlands recht van toepassing.</w:t>
      </w:r>
    </w:p>
    <w:p w:rsidR="0064208F" w:rsidP="0064208F" w:rsidRDefault="0064208F" w14:paraId="66A655DC" w14:textId="77777777">
      <w:pPr>
        <w:tabs>
          <w:tab w:val="left" w:pos="426"/>
          <w:tab w:val="left" w:pos="10348"/>
        </w:tabs>
        <w:spacing w:after="200" w:line="259" w:lineRule="auto"/>
        <w:rPr>
          <w:rFonts w:cs="Calibri"/>
        </w:rPr>
      </w:pPr>
    </w:p>
    <w:p w:rsidR="0064208F" w:rsidP="0064208F" w:rsidRDefault="0064208F" w14:paraId="11C7FABB" w14:textId="77777777">
      <w:pPr>
        <w:tabs>
          <w:tab w:val="left" w:pos="426"/>
          <w:tab w:val="left" w:pos="10348"/>
        </w:tabs>
        <w:spacing w:after="200" w:line="259" w:lineRule="auto"/>
        <w:rPr>
          <w:rFonts w:cs="Calibri"/>
        </w:rPr>
      </w:pPr>
    </w:p>
    <w:p w:rsidR="0064208F" w:rsidP="0064208F" w:rsidRDefault="0064208F" w14:paraId="5F6580BD" w14:textId="10ACD0DA">
      <w:pPr>
        <w:tabs>
          <w:tab w:val="left" w:pos="426"/>
          <w:tab w:val="left" w:pos="10348"/>
        </w:tabs>
        <w:spacing w:after="200" w:line="259" w:lineRule="auto"/>
        <w:rPr>
          <w:rFonts w:cs="Calibri"/>
        </w:rPr>
      </w:pPr>
      <w:r>
        <w:rPr>
          <w:rFonts w:cs="Calibri"/>
        </w:rPr>
        <w:tab/>
      </w:r>
      <w:r>
        <w:rPr>
          <w:rFonts w:cs="Calibri"/>
        </w:rPr>
        <w:t>In tweevoud getekend op,</w:t>
      </w:r>
    </w:p>
    <w:p w:rsidR="0064208F" w:rsidP="0064208F" w:rsidRDefault="0064208F" w14:paraId="0FA7CB2D" w14:textId="77777777">
      <w:pPr>
        <w:tabs>
          <w:tab w:val="left" w:pos="426"/>
          <w:tab w:val="left" w:pos="10348"/>
        </w:tabs>
        <w:spacing w:after="200" w:line="259" w:lineRule="auto"/>
        <w:rPr>
          <w:rFonts w:cs="Calibri"/>
        </w:rPr>
      </w:pPr>
    </w:p>
    <w:p w:rsidRPr="0064208F" w:rsidR="0064208F" w:rsidP="0064208F" w:rsidRDefault="0064208F" w14:paraId="4B1E448C" w14:textId="47C42948">
      <w:pPr>
        <w:tabs>
          <w:tab w:val="left" w:pos="426"/>
          <w:tab w:val="left" w:pos="10348"/>
        </w:tabs>
        <w:spacing w:after="200" w:line="259" w:lineRule="auto"/>
        <w:rPr>
          <w:rFonts w:cs="Calibri"/>
        </w:rPr>
      </w:pPr>
      <w:r>
        <w:rPr>
          <w:rFonts w:cs="Calibri"/>
        </w:rPr>
        <w:tab/>
      </w:r>
      <w:r>
        <w:rPr>
          <w:rFonts w:cs="Calibri"/>
        </w:rPr>
        <w:t>Zwolle, op ……..</w:t>
      </w:r>
      <w:r w:rsidR="00F4566B">
        <w:rPr>
          <w:rFonts w:cs="Calibri"/>
        </w:rPr>
        <w:t xml:space="preserve">                                       en te                             &lt;</w:t>
      </w:r>
      <w:r w:rsidRPr="00F97104" w:rsidR="00F4566B">
        <w:rPr>
          <w:rFonts w:cs="Calibri"/>
          <w:highlight w:val="yellow"/>
        </w:rPr>
        <w:t>plaats</w:t>
      </w:r>
      <w:r w:rsidR="00F97104">
        <w:rPr>
          <w:rFonts w:cs="Calibri"/>
        </w:rPr>
        <w:t>&gt;, op ……………</w:t>
      </w:r>
    </w:p>
    <w:p w:rsidRPr="00976E40" w:rsidR="00987403" w:rsidP="00A71F18" w:rsidRDefault="00E556B5" w14:paraId="3F5BE3B9" w14:textId="7EEFB088">
      <w:pPr>
        <w:tabs>
          <w:tab w:val="left" w:pos="6371"/>
        </w:tabs>
        <w:ind w:left="426"/>
        <w:rPr>
          <w:rFonts w:cs="Calibri"/>
        </w:rPr>
      </w:pPr>
      <w:r>
        <w:rPr>
          <w:rFonts w:cs="Calibri"/>
        </w:rPr>
        <w:tab/>
      </w:r>
    </w:p>
    <w:p w:rsidRPr="00F43520" w:rsidR="00987403" w:rsidP="00A71F18" w:rsidRDefault="00F4566B" w14:paraId="1237504A" w14:textId="422A9D78">
      <w:pPr>
        <w:ind w:left="426"/>
        <w:rPr>
          <w:rFonts w:cs="Calibri"/>
        </w:rPr>
      </w:pPr>
      <w:r>
        <w:rPr>
          <w:rFonts w:cs="Calibri"/>
        </w:rPr>
        <w:t>Aqualysis</w:t>
      </w:r>
      <w:r w:rsidRPr="00F43520" w:rsidR="00987403">
        <w:rPr>
          <w:rFonts w:cs="Calibri"/>
        </w:rPr>
        <w:tab/>
      </w:r>
      <w:r w:rsidRPr="00F43520" w:rsidR="00987403">
        <w:rPr>
          <w:rFonts w:cs="Calibri"/>
        </w:rPr>
        <w:tab/>
      </w:r>
      <w:r w:rsidRPr="00F43520" w:rsidR="00987403">
        <w:rPr>
          <w:rFonts w:cs="Calibri"/>
        </w:rPr>
        <w:tab/>
      </w:r>
      <w:r w:rsidRPr="00F43520" w:rsidR="00987403">
        <w:rPr>
          <w:rFonts w:cs="Calibri"/>
        </w:rPr>
        <w:tab/>
      </w:r>
      <w:r w:rsidRPr="00F43520" w:rsidR="00987403">
        <w:rPr>
          <w:rFonts w:cs="Calibri"/>
        </w:rPr>
        <w:tab/>
      </w:r>
      <w:r w:rsidRPr="00F43520" w:rsidR="00A71F18">
        <w:rPr>
          <w:rFonts w:cs="Calibri"/>
        </w:rPr>
        <w:tab/>
      </w:r>
      <w:r>
        <w:rPr>
          <w:rFonts w:cs="Calibri"/>
        </w:rPr>
        <w:tab/>
      </w:r>
      <w:r>
        <w:rPr>
          <w:rFonts w:cs="Calibri"/>
        </w:rPr>
        <w:t xml:space="preserve">&lt;naam </w:t>
      </w:r>
      <w:r w:rsidR="00E41747">
        <w:rPr>
          <w:rFonts w:cs="Calibri"/>
        </w:rPr>
        <w:t>Opdrachtnemer</w:t>
      </w:r>
      <w:r>
        <w:rPr>
          <w:rFonts w:cs="Calibri"/>
        </w:rPr>
        <w:t>&gt;</w:t>
      </w:r>
    </w:p>
    <w:p w:rsidRPr="00F43520" w:rsidR="001B5FC7" w:rsidP="00A71F18" w:rsidRDefault="00141FD0" w14:paraId="56B843F6" w14:textId="2129D3F9">
      <w:pPr>
        <w:ind w:left="426"/>
        <w:rPr>
          <w:rFonts w:cs="Calibri"/>
        </w:rPr>
      </w:pPr>
      <w:r w:rsidRPr="00F43520">
        <w:rPr>
          <w:rFonts w:cs="Calibri"/>
        </w:rPr>
        <w:tab/>
      </w:r>
      <w:r w:rsidRPr="00F43520">
        <w:rPr>
          <w:rFonts w:cs="Calibri"/>
        </w:rPr>
        <w:tab/>
      </w:r>
      <w:r w:rsidRPr="00F43520">
        <w:rPr>
          <w:rFonts w:cs="Calibri"/>
        </w:rPr>
        <w:tab/>
      </w:r>
      <w:r w:rsidRPr="00F43520" w:rsidR="007D63E6">
        <w:rPr>
          <w:rFonts w:cs="Calibri"/>
        </w:rPr>
        <w:tab/>
      </w:r>
      <w:r w:rsidRPr="00F43520" w:rsidR="001B5FC7">
        <w:rPr>
          <w:rFonts w:cs="Calibri"/>
        </w:rPr>
        <w:tab/>
      </w:r>
      <w:r w:rsidRPr="00F43520" w:rsidR="001B5FC7">
        <w:rPr>
          <w:rFonts w:cs="Calibri"/>
        </w:rPr>
        <w:tab/>
      </w:r>
      <w:r w:rsidRPr="00F43520" w:rsidR="001B5FC7">
        <w:rPr>
          <w:rFonts w:cs="Calibri"/>
        </w:rPr>
        <w:tab/>
      </w:r>
      <w:r w:rsidRPr="00F43520" w:rsidR="00DC1048">
        <w:rPr>
          <w:rFonts w:cs="Calibri"/>
        </w:rPr>
        <w:t xml:space="preserve"> </w:t>
      </w:r>
    </w:p>
    <w:p w:rsidRPr="00F43520" w:rsidR="00F43520" w:rsidP="00A71F18" w:rsidRDefault="00F43520" w14:paraId="7DB42213" w14:textId="77777777">
      <w:pPr>
        <w:ind w:left="426"/>
      </w:pPr>
    </w:p>
    <w:p w:rsidRPr="00F4566B" w:rsidR="00987403" w:rsidP="00A71F18" w:rsidRDefault="00F43520" w14:paraId="6F0FE512" w14:textId="5DCF4339">
      <w:pPr>
        <w:ind w:left="426"/>
      </w:pPr>
      <w:r w:rsidRPr="00F4566B">
        <w:tab/>
      </w:r>
      <w:r w:rsidRPr="00F4566B">
        <w:tab/>
      </w:r>
    </w:p>
    <w:p w:rsidRPr="00F4566B" w:rsidR="00F4566B" w:rsidP="00A71F18" w:rsidRDefault="00F4566B" w14:paraId="5DD674DF" w14:textId="77777777">
      <w:pPr>
        <w:ind w:left="426"/>
      </w:pPr>
    </w:p>
    <w:p w:rsidRPr="00F4566B" w:rsidR="00F4566B" w:rsidP="00A71F18" w:rsidRDefault="00F4566B" w14:paraId="6FED6A66" w14:textId="77777777">
      <w:pPr>
        <w:ind w:left="426"/>
      </w:pPr>
    </w:p>
    <w:p w:rsidRPr="00F4566B" w:rsidR="00F43520" w:rsidP="00A71F18" w:rsidRDefault="00F43520" w14:paraId="4D0A64C3" w14:textId="77777777">
      <w:pPr>
        <w:ind w:left="426"/>
      </w:pPr>
    </w:p>
    <w:p w:rsidRPr="00F43520" w:rsidR="00987403" w:rsidP="00A71F18" w:rsidRDefault="00A71F18" w14:paraId="4FD3DA99" w14:textId="6CF9BCBF">
      <w:pPr>
        <w:ind w:left="426"/>
      </w:pPr>
      <w:r w:rsidRPr="00F43520">
        <w:t>Henk Laarman</w:t>
      </w:r>
      <w:r w:rsidRPr="00F43520" w:rsidR="00141FD0">
        <w:tab/>
      </w:r>
      <w:r w:rsidRPr="00F43520" w:rsidR="00141FD0">
        <w:tab/>
      </w:r>
      <w:r w:rsidRPr="00F43520" w:rsidR="00987403">
        <w:tab/>
      </w:r>
      <w:r w:rsidRPr="00F43520" w:rsidR="00987403">
        <w:tab/>
      </w:r>
      <w:r w:rsidRPr="00F43520" w:rsidR="00987403">
        <w:tab/>
      </w:r>
      <w:r w:rsidRPr="00F43520" w:rsidR="00987403">
        <w:tab/>
      </w:r>
      <w:r w:rsidR="00F97104">
        <w:t>&lt;</w:t>
      </w:r>
      <w:r w:rsidRPr="00F97104" w:rsidR="00F97104">
        <w:rPr>
          <w:highlight w:val="yellow"/>
        </w:rPr>
        <w:t>Naam</w:t>
      </w:r>
      <w:r w:rsidR="00F97104">
        <w:t>&gt;</w:t>
      </w:r>
    </w:p>
    <w:p w:rsidRPr="00F97104" w:rsidR="00233CDF" w:rsidP="00A71F18" w:rsidRDefault="00A71F18" w14:paraId="68BF4F76" w14:textId="5C057616">
      <w:pPr>
        <w:ind w:left="426"/>
      </w:pPr>
      <w:r w:rsidRPr="00F97104">
        <w:t>Directeur</w:t>
      </w:r>
      <w:r w:rsidRPr="00F97104" w:rsidR="00141FD0">
        <w:tab/>
      </w:r>
      <w:r w:rsidRPr="00F97104" w:rsidR="00141FD0">
        <w:tab/>
      </w:r>
      <w:r w:rsidRPr="00F97104" w:rsidR="00141FD0">
        <w:tab/>
      </w:r>
      <w:r w:rsidRPr="00F97104" w:rsidR="00987403">
        <w:tab/>
      </w:r>
      <w:r w:rsidRPr="00F97104" w:rsidR="00987403">
        <w:tab/>
      </w:r>
      <w:r w:rsidRPr="00F97104" w:rsidR="00987403">
        <w:tab/>
      </w:r>
      <w:r w:rsidRPr="00F97104" w:rsidR="00987403">
        <w:tab/>
      </w:r>
      <w:r w:rsidRPr="00F97104" w:rsidR="00F97104">
        <w:t>&lt;</w:t>
      </w:r>
      <w:r w:rsidRPr="00F97104" w:rsidR="00F97104">
        <w:rPr>
          <w:highlight w:val="yellow"/>
        </w:rPr>
        <w:t>functie</w:t>
      </w:r>
      <w:r w:rsidR="00F97104">
        <w:t>&gt;</w:t>
      </w:r>
    </w:p>
    <w:p w:rsidRPr="00F97104" w:rsidR="00E13E95" w:rsidP="00E13E95" w:rsidRDefault="00E13E95" w14:paraId="2F84EBFD" w14:textId="5A812F7A">
      <w:pPr>
        <w:ind w:firstLine="426"/>
      </w:pPr>
      <w:r w:rsidRPr="00F97104">
        <w:tab/>
      </w:r>
      <w:r w:rsidRPr="00F97104">
        <w:tab/>
      </w:r>
    </w:p>
    <w:p w:rsidRPr="00F97104" w:rsidR="00E13E95" w:rsidP="00E13E95" w:rsidRDefault="00E13E95" w14:paraId="33934B34" w14:textId="195E0E72">
      <w:pPr>
        <w:ind w:firstLine="426"/>
      </w:pPr>
    </w:p>
    <w:p w:rsidRPr="00F97104" w:rsidR="00DC75A7" w:rsidP="0020433D" w:rsidRDefault="00DC75A7" w14:paraId="1680CF4B" w14:textId="77777777"/>
    <w:p w:rsidR="000B0BFD" w:rsidRDefault="000B0BFD" w14:paraId="6E205455" w14:textId="5FE4D036">
      <w:pPr>
        <w:rPr>
          <w:b/>
          <w:bCs/>
        </w:rPr>
      </w:pPr>
    </w:p>
    <w:sectPr w:rsidR="000B0BFD" w:rsidSect="001B6575">
      <w:headerReference w:type="even" r:id="rId12"/>
      <w:headerReference w:type="default" r:id="rId13"/>
      <w:footerReference w:type="even" r:id="rId14"/>
      <w:footerReference w:type="default" r:id="rId15"/>
      <w:pgSz w:w="11900" w:h="16820" w:orient="portrait" w:code="9"/>
      <w:pgMar w:top="1560" w:right="710" w:bottom="1418" w:left="284" w:header="709" w:footer="709" w:gutter="0"/>
      <w:pgNumType w:start="1"/>
      <w:cols w:space="708"/>
      <w:titlePg/>
      <w:docGrid w:linePitch="326"/>
      <w:headerReference w:type="first" r:id="Rdf4b6b34f75040d2"/>
      <w:footerReference w:type="first" r:id="R173bb534e79e4ad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123" w:rsidP="00FE45D3" w:rsidRDefault="00B17123" w14:paraId="2CC27A57" w14:textId="77777777">
      <w:r>
        <w:separator/>
      </w:r>
    </w:p>
  </w:endnote>
  <w:endnote w:type="continuationSeparator" w:id="0">
    <w:p w:rsidR="00B17123" w:rsidP="00FE45D3" w:rsidRDefault="00B17123" w14:paraId="07438763" w14:textId="77777777">
      <w:r>
        <w:continuationSeparator/>
      </w:r>
    </w:p>
  </w:endnote>
  <w:endnote w:type="continuationNotice" w:id="1">
    <w:p w:rsidR="00B17123" w:rsidRDefault="00B17123" w14:paraId="520D85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153964247"/>
      <w:docPartObj>
        <w:docPartGallery w:val="Page Numbers (Bottom of Page)"/>
        <w:docPartUnique/>
      </w:docPartObj>
    </w:sdtPr>
    <w:sdtEndPr>
      <w:rPr>
        <w:rStyle w:val="Paginanummer"/>
        <w:sz w:val="18"/>
        <w:szCs w:val="18"/>
      </w:rPr>
    </w:sdtEndPr>
    <w:sdtContent>
      <w:p w:rsidRPr="00F84F04" w:rsidR="00937914" w:rsidP="001E0FA8" w:rsidRDefault="00937914" w14:paraId="233315A7" w14:textId="3D304D7F">
        <w:pPr>
          <w:pStyle w:val="Voettekst"/>
          <w:framePr w:wrap="none" w:hAnchor="page" w:vAnchor="text" w:x="10665" w:y="212"/>
          <w:rPr>
            <w:rStyle w:val="Paginanummer"/>
            <w:sz w:val="18"/>
            <w:szCs w:val="18"/>
          </w:rPr>
        </w:pPr>
        <w:r w:rsidRPr="00F84F04">
          <w:rPr>
            <w:rStyle w:val="Paginanummer"/>
            <w:sz w:val="18"/>
            <w:szCs w:val="18"/>
          </w:rPr>
          <w:fldChar w:fldCharType="begin"/>
        </w:r>
        <w:r w:rsidRPr="00F84F04">
          <w:rPr>
            <w:rStyle w:val="Paginanummer"/>
            <w:sz w:val="18"/>
            <w:szCs w:val="18"/>
          </w:rPr>
          <w:instrText xml:space="preserve"> PAGE </w:instrText>
        </w:r>
        <w:r w:rsidRPr="00F84F04">
          <w:rPr>
            <w:rStyle w:val="Paginanummer"/>
            <w:sz w:val="18"/>
            <w:szCs w:val="18"/>
          </w:rPr>
          <w:fldChar w:fldCharType="separate"/>
        </w:r>
        <w:r w:rsidR="00273346">
          <w:rPr>
            <w:rStyle w:val="Paginanummer"/>
            <w:noProof/>
            <w:sz w:val="18"/>
            <w:szCs w:val="18"/>
          </w:rPr>
          <w:t>6</w:t>
        </w:r>
        <w:r w:rsidRPr="00F84F04">
          <w:rPr>
            <w:rStyle w:val="Paginanummer"/>
            <w:sz w:val="18"/>
            <w:szCs w:val="18"/>
          </w:rPr>
          <w:fldChar w:fldCharType="end"/>
        </w:r>
        <w:r w:rsidRPr="00F84F04">
          <w:rPr>
            <w:rStyle w:val="Paginanummer"/>
            <w:sz w:val="18"/>
            <w:szCs w:val="18"/>
          </w:rPr>
          <w:t>/</w:t>
        </w:r>
        <w:r w:rsidRPr="00F84F04">
          <w:rPr>
            <w:rStyle w:val="Paginanummer"/>
            <w:sz w:val="18"/>
            <w:szCs w:val="18"/>
          </w:rPr>
          <w:fldChar w:fldCharType="begin"/>
        </w:r>
        <w:r w:rsidRPr="00F84F04">
          <w:rPr>
            <w:rStyle w:val="Paginanummer"/>
            <w:sz w:val="18"/>
            <w:szCs w:val="18"/>
          </w:rPr>
          <w:instrText xml:space="preserve"> SECTIONPAGES  \* MERGEFORMAT </w:instrText>
        </w:r>
        <w:r w:rsidRPr="00F84F04">
          <w:rPr>
            <w:rStyle w:val="Paginanummer"/>
            <w:sz w:val="18"/>
            <w:szCs w:val="18"/>
          </w:rPr>
          <w:fldChar w:fldCharType="separate"/>
        </w:r>
        <w:r w:rsidR="001B6575">
          <w:rPr>
            <w:rStyle w:val="Paginanummer"/>
            <w:noProof/>
            <w:sz w:val="18"/>
            <w:szCs w:val="18"/>
          </w:rPr>
          <w:t>15</w:t>
        </w:r>
        <w:r w:rsidRPr="00F84F04">
          <w:rPr>
            <w:rStyle w:val="Paginanummer"/>
            <w:sz w:val="18"/>
            <w:szCs w:val="18"/>
          </w:rPr>
          <w:fldChar w:fldCharType="end"/>
        </w:r>
      </w:p>
    </w:sdtContent>
  </w:sdt>
  <w:p w:rsidR="00937914" w:rsidP="001E0FA8" w:rsidRDefault="00937914" w14:paraId="4BF20306" w14:textId="77777777">
    <w:pPr>
      <w:pStyle w:val="Voettekst"/>
      <w:ind w:right="360"/>
      <w:jc w:val="both"/>
      <w:rPr>
        <w:sz w:val="18"/>
        <w:szCs w:val="18"/>
      </w:rPr>
    </w:pPr>
  </w:p>
  <w:p w:rsidRPr="00F54FF0" w:rsidR="00937914" w:rsidP="001E0FA8" w:rsidRDefault="00937914" w14:paraId="1E6AD6DF" w14:textId="6C32BF8B">
    <w:pPr>
      <w:pStyle w:val="Voettekst"/>
      <w:ind w:right="360"/>
      <w:jc w:val="both"/>
      <w:rPr>
        <w:sz w:val="18"/>
        <w:szCs w:val="18"/>
      </w:rPr>
    </w:pPr>
    <w:r>
      <w:rPr>
        <w:sz w:val="18"/>
        <w:szCs w:val="18"/>
      </w:rPr>
      <w:t>Laboratorium benodigdheden</w:t>
    </w:r>
    <w:r w:rsidRPr="00245440">
      <w:rPr>
        <w:sz w:val="18"/>
        <w:szCs w:val="18"/>
      </w:rPr>
      <w:t xml:space="preserve"> </w:t>
    </w:r>
    <w:r>
      <w:rPr>
        <w:sz w:val="18"/>
        <w:szCs w:val="18"/>
      </w:rPr>
      <w:t xml:space="preserve">– </w:t>
    </w:r>
    <w:r w:rsidR="00CA6187">
      <w:rPr>
        <w:sz w:val="18"/>
        <w:szCs w:val="18"/>
      </w:rPr>
      <w:t>Overeenkomst</w:t>
    </w:r>
    <w:r>
      <w:rPr>
        <w:sz w:val="18"/>
        <w:szCs w:val="18"/>
      </w:rPr>
      <w:t xml:space="preserve"> </w:t>
    </w:r>
    <w:r w:rsidR="00A909CF">
      <w:rPr>
        <w:sz w:val="18"/>
        <w:szCs w:val="18"/>
      </w:rPr>
      <w:t xml:space="preserve">levering </w:t>
    </w:r>
    <w:r w:rsidR="00141FD0">
      <w:rPr>
        <w:sz w:val="18"/>
        <w:szCs w:val="18"/>
      </w:rPr>
      <w:t>industriële</w:t>
    </w:r>
    <w:r w:rsidR="00A909CF">
      <w:rPr>
        <w:sz w:val="18"/>
        <w:szCs w:val="18"/>
      </w:rPr>
      <w:t xml:space="preserve"> gassen</w:t>
    </w:r>
  </w:p>
  <w:p w:rsidRPr="00F84F04" w:rsidR="00937914" w:rsidP="001E0FA8" w:rsidRDefault="00937914" w14:paraId="4F6D745B" w14:textId="1A336BA1">
    <w:pPr>
      <w:pStyle w:val="Voetteks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585118613"/>
      <w:docPartObj>
        <w:docPartGallery w:val="Page Numbers (Bottom of Page)"/>
        <w:docPartUnique/>
      </w:docPartObj>
    </w:sdtPr>
    <w:sdtEndPr>
      <w:rPr>
        <w:rStyle w:val="Paginanummer"/>
        <w:sz w:val="18"/>
        <w:szCs w:val="18"/>
      </w:rPr>
    </w:sdtEndPr>
    <w:sdtContent>
      <w:p w:rsidRPr="00245440" w:rsidR="00937914" w:rsidP="00F54FF0" w:rsidRDefault="00937914" w14:paraId="61440ED0" w14:textId="244DB880">
        <w:pPr>
          <w:pStyle w:val="Voettekst"/>
          <w:framePr w:h="664" w:wrap="none" w:hAnchor="page" w:vAnchor="text" w:x="15089" w:y="1" w:hRule="exact"/>
          <w:ind w:right="360"/>
          <w:rPr>
            <w:rStyle w:val="Paginanummer"/>
            <w:sz w:val="18"/>
            <w:szCs w:val="18"/>
          </w:rPr>
        </w:pPr>
        <w:r w:rsidRPr="00245440">
          <w:rPr>
            <w:rStyle w:val="Paginanummer"/>
            <w:sz w:val="18"/>
            <w:szCs w:val="18"/>
          </w:rPr>
          <w:fldChar w:fldCharType="begin"/>
        </w:r>
        <w:r w:rsidRPr="00245440">
          <w:rPr>
            <w:rStyle w:val="Paginanummer"/>
            <w:sz w:val="18"/>
            <w:szCs w:val="18"/>
          </w:rPr>
          <w:instrText xml:space="preserve"> PAGE </w:instrText>
        </w:r>
        <w:r w:rsidRPr="00245440">
          <w:rPr>
            <w:rStyle w:val="Paginanummer"/>
            <w:sz w:val="18"/>
            <w:szCs w:val="18"/>
          </w:rPr>
          <w:fldChar w:fldCharType="separate"/>
        </w:r>
        <w:r w:rsidR="00273346">
          <w:rPr>
            <w:rStyle w:val="Paginanummer"/>
            <w:noProof/>
            <w:sz w:val="18"/>
            <w:szCs w:val="18"/>
          </w:rPr>
          <w:t>5</w:t>
        </w:r>
        <w:r w:rsidRPr="00245440">
          <w:rPr>
            <w:rStyle w:val="Paginanummer"/>
            <w:sz w:val="18"/>
            <w:szCs w:val="18"/>
          </w:rPr>
          <w:fldChar w:fldCharType="end"/>
        </w:r>
        <w:r>
          <w:rPr>
            <w:rStyle w:val="Paginanummer"/>
            <w:sz w:val="18"/>
            <w:szCs w:val="18"/>
          </w:rPr>
          <w:t>/</w:t>
        </w:r>
        <w:r w:rsidRPr="00245440">
          <w:rPr>
            <w:rStyle w:val="Paginanummer"/>
            <w:sz w:val="18"/>
            <w:szCs w:val="18"/>
          </w:rPr>
          <w:fldChar w:fldCharType="begin"/>
        </w:r>
        <w:r w:rsidRPr="00245440">
          <w:rPr>
            <w:rStyle w:val="Paginanummer"/>
            <w:sz w:val="18"/>
            <w:szCs w:val="18"/>
          </w:rPr>
          <w:instrText xml:space="preserve"> SECTIONPAGES  \* MERGEFORMAT </w:instrText>
        </w:r>
        <w:r w:rsidRPr="00245440">
          <w:rPr>
            <w:rStyle w:val="Paginanummer"/>
            <w:sz w:val="18"/>
            <w:szCs w:val="18"/>
          </w:rPr>
          <w:fldChar w:fldCharType="separate"/>
        </w:r>
        <w:r w:rsidR="002556D4">
          <w:rPr>
            <w:rStyle w:val="Paginanummer"/>
            <w:noProof/>
            <w:sz w:val="18"/>
            <w:szCs w:val="18"/>
          </w:rPr>
          <w:t>6</w:t>
        </w:r>
        <w:r w:rsidRPr="00245440">
          <w:rPr>
            <w:rStyle w:val="Paginanummer"/>
            <w:sz w:val="18"/>
            <w:szCs w:val="18"/>
          </w:rPr>
          <w:fldChar w:fldCharType="end"/>
        </w:r>
      </w:p>
    </w:sdtContent>
  </w:sdt>
  <w:p w:rsidR="00937914" w:rsidP="00F54FF0" w:rsidRDefault="00937914" w14:paraId="71526B86" w14:textId="77777777">
    <w:pPr>
      <w:pStyle w:val="Voettekst"/>
      <w:ind w:right="360"/>
      <w:jc w:val="both"/>
      <w:rPr>
        <w:sz w:val="18"/>
        <w:szCs w:val="18"/>
      </w:rPr>
    </w:pPr>
  </w:p>
  <w:sdt>
    <w:sdtPr>
      <w:rPr>
        <w:rStyle w:val="Paginanummer"/>
        <w:sz w:val="18"/>
        <w:szCs w:val="18"/>
      </w:rPr>
      <w:id w:val="77030456"/>
      <w:docPartObj>
        <w:docPartGallery w:val="Page Numbers (Bottom of Page)"/>
        <w:docPartUnique/>
      </w:docPartObj>
    </w:sdtPr>
    <w:sdtEndPr>
      <w:rPr>
        <w:rStyle w:val="Paginanummer"/>
        <w:sz w:val="18"/>
        <w:szCs w:val="18"/>
      </w:rPr>
    </w:sdtEndPr>
    <w:sdtContent>
      <w:p w:rsidRPr="00245440" w:rsidR="00937914" w:rsidP="001E0FA8" w:rsidRDefault="00937914" w14:paraId="15A8B8D4" w14:textId="5CB3EA5A">
        <w:pPr>
          <w:pStyle w:val="Voettekst"/>
          <w:framePr w:wrap="none" w:hAnchor="page" w:vAnchor="text" w:x="11026" w:y="-5"/>
          <w:rPr>
            <w:rStyle w:val="Paginanummer"/>
            <w:sz w:val="18"/>
            <w:szCs w:val="18"/>
          </w:rPr>
        </w:pPr>
        <w:r w:rsidRPr="00245440">
          <w:rPr>
            <w:rStyle w:val="Paginanummer"/>
            <w:sz w:val="18"/>
            <w:szCs w:val="18"/>
          </w:rPr>
          <w:fldChar w:fldCharType="begin"/>
        </w:r>
        <w:r w:rsidRPr="00245440">
          <w:rPr>
            <w:rStyle w:val="Paginanummer"/>
            <w:sz w:val="18"/>
            <w:szCs w:val="18"/>
          </w:rPr>
          <w:instrText xml:space="preserve"> PAGE </w:instrText>
        </w:r>
        <w:r w:rsidRPr="00245440">
          <w:rPr>
            <w:rStyle w:val="Paginanummer"/>
            <w:sz w:val="18"/>
            <w:szCs w:val="18"/>
          </w:rPr>
          <w:fldChar w:fldCharType="separate"/>
        </w:r>
        <w:r w:rsidR="00273346">
          <w:rPr>
            <w:rStyle w:val="Paginanummer"/>
            <w:noProof/>
            <w:sz w:val="18"/>
            <w:szCs w:val="18"/>
          </w:rPr>
          <w:t>5</w:t>
        </w:r>
        <w:r w:rsidRPr="00245440">
          <w:rPr>
            <w:rStyle w:val="Paginanummer"/>
            <w:sz w:val="18"/>
            <w:szCs w:val="18"/>
          </w:rPr>
          <w:fldChar w:fldCharType="end"/>
        </w:r>
        <w:r>
          <w:rPr>
            <w:rStyle w:val="Paginanummer"/>
            <w:sz w:val="18"/>
            <w:szCs w:val="18"/>
          </w:rPr>
          <w:t>/</w:t>
        </w:r>
        <w:r w:rsidRPr="00245440">
          <w:rPr>
            <w:rStyle w:val="Paginanummer"/>
            <w:sz w:val="18"/>
            <w:szCs w:val="18"/>
          </w:rPr>
          <w:fldChar w:fldCharType="begin"/>
        </w:r>
        <w:r w:rsidRPr="00245440">
          <w:rPr>
            <w:rStyle w:val="Paginanummer"/>
            <w:sz w:val="18"/>
            <w:szCs w:val="18"/>
          </w:rPr>
          <w:instrText xml:space="preserve"> SECTIONPAGES  \* MERGEFORMAT </w:instrText>
        </w:r>
        <w:r w:rsidRPr="00245440">
          <w:rPr>
            <w:rStyle w:val="Paginanummer"/>
            <w:sz w:val="18"/>
            <w:szCs w:val="18"/>
          </w:rPr>
          <w:fldChar w:fldCharType="separate"/>
        </w:r>
        <w:r w:rsidR="002556D4">
          <w:rPr>
            <w:rStyle w:val="Paginanummer"/>
            <w:noProof/>
            <w:sz w:val="18"/>
            <w:szCs w:val="18"/>
          </w:rPr>
          <w:t>6</w:t>
        </w:r>
        <w:r w:rsidRPr="00245440">
          <w:rPr>
            <w:rStyle w:val="Paginanummer"/>
            <w:sz w:val="18"/>
            <w:szCs w:val="18"/>
          </w:rPr>
          <w:fldChar w:fldCharType="end"/>
        </w:r>
      </w:p>
    </w:sdtContent>
  </w:sdt>
  <w:p w:rsidRPr="00F54FF0" w:rsidR="00937914" w:rsidP="00846969" w:rsidRDefault="00937914" w14:paraId="0AF92538" w14:textId="13C42C02">
    <w:pPr>
      <w:pStyle w:val="Voettekst"/>
      <w:ind w:left="426" w:right="360"/>
      <w:jc w:val="both"/>
      <w:rPr>
        <w:sz w:val="18"/>
        <w:szCs w:val="18"/>
      </w:rPr>
    </w:pPr>
  </w:p>
</w:ftr>
</file>

<file path=word/footer3.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635"/>
      <w:gridCol w:w="3635"/>
      <w:gridCol w:w="3635"/>
    </w:tblGrid>
    <w:tr w:rsidR="3E5288CA" w:rsidTr="3E5288CA" w14:paraId="456DBD30">
      <w:trPr>
        <w:trHeight w:val="300"/>
      </w:trPr>
      <w:tc>
        <w:tcPr>
          <w:tcW w:w="3635" w:type="dxa"/>
          <w:tcMar/>
        </w:tcPr>
        <w:p w:rsidR="3E5288CA" w:rsidP="3E5288CA" w:rsidRDefault="3E5288CA" w14:paraId="1E677335" w14:textId="2A5156E3">
          <w:pPr>
            <w:pStyle w:val="Koptekst"/>
            <w:bidi w:val="0"/>
            <w:ind w:left="-115"/>
            <w:jc w:val="left"/>
          </w:pPr>
        </w:p>
      </w:tc>
      <w:tc>
        <w:tcPr>
          <w:tcW w:w="3635" w:type="dxa"/>
          <w:tcMar/>
        </w:tcPr>
        <w:p w:rsidR="3E5288CA" w:rsidP="3E5288CA" w:rsidRDefault="3E5288CA" w14:paraId="5BF25A30" w14:textId="15F77E51">
          <w:pPr>
            <w:pStyle w:val="Koptekst"/>
            <w:bidi w:val="0"/>
            <w:jc w:val="center"/>
          </w:pPr>
        </w:p>
      </w:tc>
      <w:tc>
        <w:tcPr>
          <w:tcW w:w="3635" w:type="dxa"/>
          <w:tcMar/>
        </w:tcPr>
        <w:p w:rsidR="3E5288CA" w:rsidP="3E5288CA" w:rsidRDefault="3E5288CA" w14:paraId="0F23E15C" w14:textId="383CC401">
          <w:pPr>
            <w:pStyle w:val="Koptekst"/>
            <w:bidi w:val="0"/>
            <w:ind w:right="-115"/>
            <w:jc w:val="right"/>
          </w:pPr>
        </w:p>
      </w:tc>
    </w:tr>
  </w:tbl>
  <w:p w:rsidR="3E5288CA" w:rsidP="3E5288CA" w:rsidRDefault="3E5288CA" w14:paraId="07B7EAFF" w14:textId="40013A0E">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123" w:rsidP="00FE45D3" w:rsidRDefault="00B17123" w14:paraId="17025109" w14:textId="77777777">
      <w:r>
        <w:separator/>
      </w:r>
    </w:p>
  </w:footnote>
  <w:footnote w:type="continuationSeparator" w:id="0">
    <w:p w:rsidR="00B17123" w:rsidP="00FE45D3" w:rsidRDefault="00B17123" w14:paraId="3B345FDA" w14:textId="77777777">
      <w:r>
        <w:continuationSeparator/>
      </w:r>
    </w:p>
  </w:footnote>
  <w:footnote w:type="continuationNotice" w:id="1">
    <w:p w:rsidR="00B17123" w:rsidRDefault="00B17123" w14:paraId="429FDE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37914" w:rsidP="006B4C05" w:rsidRDefault="006B4C05" w14:paraId="444717D6" w14:textId="14E0FC49">
    <w:pPr>
      <w:pStyle w:val="Koptekst"/>
      <w:tabs>
        <w:tab w:val="clear" w:pos="4536"/>
        <w:tab w:val="clear" w:pos="9072"/>
        <w:tab w:val="left" w:pos="8625"/>
      </w:tabs>
    </w:pPr>
    <w:r>
      <w:rPr>
        <w:noProof/>
      </w:rPr>
      <mc:AlternateContent>
        <mc:Choice Requires="wps">
          <w:drawing>
            <wp:anchor distT="45720" distB="45720" distL="114300" distR="114300" simplePos="0" relativeHeight="251658240" behindDoc="0" locked="0" layoutInCell="1" allowOverlap="1" wp14:anchorId="48267328" wp14:editId="41F72260">
              <wp:simplePos x="0" y="0"/>
              <wp:positionH relativeFrom="column">
                <wp:posOffset>4994275</wp:posOffset>
              </wp:positionH>
              <wp:positionV relativeFrom="paragraph">
                <wp:posOffset>-294063</wp:posOffset>
              </wp:positionV>
              <wp:extent cx="1440180" cy="602615"/>
              <wp:effectExtent l="0" t="0" r="26670" b="26035"/>
              <wp:wrapSquare wrapText="bothSides"/>
              <wp:docPr id="14036914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02615"/>
                      </a:xfrm>
                      <a:prstGeom prst="rect">
                        <a:avLst/>
                      </a:prstGeom>
                      <a:solidFill>
                        <a:srgbClr val="FFFFFF"/>
                      </a:solidFill>
                      <a:ln w="9525">
                        <a:solidFill>
                          <a:schemeClr val="bg1"/>
                        </a:solidFill>
                        <a:miter lim="800000"/>
                        <a:headEnd/>
                        <a:tailEnd/>
                      </a:ln>
                    </wps:spPr>
                    <wps:txbx>
                      <w:txbxContent>
                        <w:p w:rsidR="0097417E" w:rsidRDefault="006B4C05" w14:paraId="25D1C2A6" w14:textId="031216E8">
                          <w:r>
                            <w:rPr>
                              <w:noProof/>
                            </w:rPr>
                            <w:drawing>
                              <wp:inline distT="0" distB="0" distL="0" distR="0" wp14:anchorId="68056B57" wp14:editId="46DD38C4">
                                <wp:extent cx="1201770" cy="533400"/>
                                <wp:effectExtent l="0" t="0" r="0" b="0"/>
                                <wp:docPr id="1191503498" name="Afbeelding 6" descr="Hunze en 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nze en A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297" cy="53407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3F76D79">
            <v:shapetype id="_x0000_t202" coordsize="21600,21600" o:spt="202" path="m,l,21600r21600,l21600,xe" w14:anchorId="48267328">
              <v:stroke joinstyle="miter"/>
              <v:path gradientshapeok="t" o:connecttype="rect"/>
            </v:shapetype>
            <v:shape id="_x0000_s1027" style="position:absolute;margin-left:393.25pt;margin-top:-23.15pt;width:113.4pt;height:4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">
              <v:textbox>
                <w:txbxContent>
                  <w:p w:rsidR="0097417E" w:rsidRDefault="006B4C05" w14:paraId="5DAB6C7B" w14:textId="031216E8">
                    <w:r>
                      <w:rPr>
                        <w:noProof/>
                      </w:rPr>
                      <w:drawing>
                        <wp:inline distT="0" distB="0" distL="0" distR="0" wp14:anchorId="20CC62D7" wp14:editId="46DD38C4">
                          <wp:extent cx="1201770" cy="533400"/>
                          <wp:effectExtent l="0" t="0" r="0" b="0"/>
                          <wp:docPr id="1195959198" name="Afbeelding 6" descr="Hunze en 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nze en A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297" cy="534078"/>
                                  </a:xfrm>
                                  <a:prstGeom prst="rect">
                                    <a:avLst/>
                                  </a:prstGeom>
                                  <a:noFill/>
                                  <a:ln>
                                    <a:noFill/>
                                  </a:ln>
                                </pic:spPr>
                              </pic:pic>
                            </a:graphicData>
                          </a:graphic>
                        </wp:inline>
                      </w:drawing>
                    </w:r>
                  </w:p>
                </w:txbxContent>
              </v:textbox>
              <w10:wrap type="square"/>
            </v:shape>
          </w:pict>
        </mc:Fallback>
      </mc:AlternateContent>
    </w:r>
    <w:r w:rsidR="00372EC7">
      <w:rPr>
        <w:noProof/>
      </w:rPr>
      <mc:AlternateContent>
        <mc:Choice Requires="wps">
          <w:drawing>
            <wp:anchor distT="45720" distB="45720" distL="114300" distR="114300" simplePos="0" relativeHeight="251658243" behindDoc="0" locked="0" layoutInCell="1" allowOverlap="1" wp14:anchorId="5CE80A42" wp14:editId="0EAC1FBB">
              <wp:simplePos x="0" y="0"/>
              <wp:positionH relativeFrom="column">
                <wp:posOffset>47625</wp:posOffset>
              </wp:positionH>
              <wp:positionV relativeFrom="paragraph">
                <wp:posOffset>-254577</wp:posOffset>
              </wp:positionV>
              <wp:extent cx="1537335" cy="602615"/>
              <wp:effectExtent l="0" t="0" r="24765" b="26035"/>
              <wp:wrapSquare wrapText="bothSides"/>
              <wp:docPr id="116361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602615"/>
                      </a:xfrm>
                      <a:prstGeom prst="rect">
                        <a:avLst/>
                      </a:prstGeom>
                      <a:solidFill>
                        <a:srgbClr val="FFFFFF"/>
                      </a:solidFill>
                      <a:ln w="9525">
                        <a:solidFill>
                          <a:schemeClr val="bg1"/>
                        </a:solidFill>
                        <a:miter lim="800000"/>
                        <a:headEnd/>
                        <a:tailEnd/>
                      </a:ln>
                    </wps:spPr>
                    <wps:txbx>
                      <w:txbxContent>
                        <w:p w:rsidR="005132F1" w:rsidP="005132F1" w:rsidRDefault="006B4C05" w14:paraId="68CF9038" w14:textId="21654CFC">
                          <w:r w:rsidRPr="00B621A4">
                            <w:rPr>
                              <w:noProof/>
                            </w:rPr>
                            <w:drawing>
                              <wp:inline distT="0" distB="0" distL="0" distR="0" wp14:anchorId="46473065" wp14:editId="58B722C1">
                                <wp:extent cx="1066800" cy="513124"/>
                                <wp:effectExtent l="0" t="0" r="0" b="1270"/>
                                <wp:docPr id="443032658" name="Afbeelding 1" descr="Afbeelding met logo,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7097" name="Afbeelding 1" descr="Afbeelding met logo, Graphics, Lettertype&#10;&#10;Automatisch gegenereerde beschrijving"/>
                                        <pic:cNvPicPr/>
                                      </pic:nvPicPr>
                                      <pic:blipFill>
                                        <a:blip r:embed="rId2"/>
                                        <a:stretch>
                                          <a:fillRect/>
                                        </a:stretch>
                                      </pic:blipFill>
                                      <pic:spPr>
                                        <a:xfrm>
                                          <a:off x="0" y="0"/>
                                          <a:ext cx="1076635" cy="51785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CA20BD8">
            <v:shape id="_x0000_s1028" style="position:absolute;margin-left:3.75pt;margin-top:-20.05pt;width:121.05pt;height:47.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" w14:anchorId="5CE80A42">
              <v:textbox>
                <w:txbxContent>
                  <w:p w:rsidR="005132F1" w:rsidP="005132F1" w:rsidRDefault="006B4C05" w14:paraId="02EB378F" w14:textId="21654CFC">
                    <w:r w:rsidRPr="00B621A4">
                      <w:rPr>
                        <w:noProof/>
                      </w:rPr>
                      <w:drawing>
                        <wp:inline distT="0" distB="0" distL="0" distR="0" wp14:anchorId="62EBE678" wp14:editId="58B722C1">
                          <wp:extent cx="1066800" cy="513124"/>
                          <wp:effectExtent l="0" t="0" r="0" b="1270"/>
                          <wp:docPr id="851757276" name="Afbeelding 1" descr="Afbeelding met logo,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7097" name="Afbeelding 1" descr="Afbeelding met logo, Graphics, Lettertype&#10;&#10;Automatisch gegenereerde beschrijving"/>
                                  <pic:cNvPicPr/>
                                </pic:nvPicPr>
                                <pic:blipFill>
                                  <a:blip r:embed="rId2"/>
                                  <a:stretch>
                                    <a:fillRect/>
                                  </a:stretch>
                                </pic:blipFill>
                                <pic:spPr>
                                  <a:xfrm>
                                    <a:off x="0" y="0"/>
                                    <a:ext cx="1076635" cy="517854"/>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37914" w:rsidRDefault="003D7A3E" w14:paraId="6789E3A2" w14:textId="05FD6237">
    <w:pPr>
      <w:pStyle w:val="Koptekst"/>
    </w:pPr>
    <w:r>
      <w:rPr>
        <w:noProof/>
      </w:rPr>
      <mc:AlternateContent>
        <mc:Choice Requires="wps">
          <w:drawing>
            <wp:anchor distT="45720" distB="45720" distL="114300" distR="114300" simplePos="0" relativeHeight="251658241" behindDoc="0" locked="0" layoutInCell="1" allowOverlap="1" wp14:anchorId="4D4F0495" wp14:editId="4E5CF19B">
              <wp:simplePos x="0" y="0"/>
              <wp:positionH relativeFrom="column">
                <wp:posOffset>4937761</wp:posOffset>
              </wp:positionH>
              <wp:positionV relativeFrom="paragraph">
                <wp:posOffset>-183515</wp:posOffset>
              </wp:positionV>
              <wp:extent cx="2298700" cy="602615"/>
              <wp:effectExtent l="0" t="0" r="25400" b="26035"/>
              <wp:wrapSquare wrapText="bothSides"/>
              <wp:docPr id="14997648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602615"/>
                      </a:xfrm>
                      <a:prstGeom prst="rect">
                        <a:avLst/>
                      </a:prstGeom>
                      <a:solidFill>
                        <a:srgbClr val="FFFFFF"/>
                      </a:solidFill>
                      <a:ln w="9525">
                        <a:solidFill>
                          <a:schemeClr val="bg1"/>
                        </a:solidFill>
                        <a:miter lim="800000"/>
                        <a:headEnd/>
                        <a:tailEnd/>
                      </a:ln>
                    </wps:spPr>
                    <wps:txbx>
                      <w:txbxContent>
                        <w:p w:rsidR="003D7A3E" w:rsidP="001B6575" w:rsidRDefault="00A71F18" w14:paraId="091CCC88" w14:textId="28BC0D6F">
                          <w:pPr>
                            <w:ind w:left="142"/>
                          </w:pPr>
                          <w:r>
                            <w:rPr>
                              <w:noProof/>
                            </w:rPr>
                            <w:drawing>
                              <wp:inline distT="0" distB="0" distL="0" distR="0" wp14:anchorId="515C1864" wp14:editId="4059318F">
                                <wp:extent cx="1712595" cy="453390"/>
                                <wp:effectExtent l="0" t="0" r="1905" b="3810"/>
                                <wp:docPr id="1850886209" name="Afbeelding 1" descr="Beeldm_Aqu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Beeldm_Aqualysi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2595" cy="4533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773D739">
            <v:shapetype id="_x0000_t202" coordsize="21600,21600" o:spt="202" path="m,l,21600r21600,l21600,xe" w14:anchorId="4D4F0495">
              <v:stroke joinstyle="miter"/>
              <v:path gradientshapeok="t" o:connecttype="rect"/>
            </v:shapetype>
            <v:shape id="_x0000_s1029" style="position:absolute;margin-left:388.8pt;margin-top:-14.45pt;width:181pt;height:47.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">
              <v:textbox>
                <w:txbxContent>
                  <w:p w:rsidR="003D7A3E" w:rsidP="001B6575" w:rsidRDefault="00A71F18" w14:paraId="672A6659" w14:textId="28BC0D6F">
                    <w:pPr>
                      <w:ind w:left="142"/>
                    </w:pPr>
                    <w:r>
                      <w:rPr>
                        <w:noProof/>
                      </w:rPr>
                      <w:drawing>
                        <wp:inline distT="0" distB="0" distL="0" distR="0" wp14:anchorId="220EB7C3" wp14:editId="4059318F">
                          <wp:extent cx="1712595" cy="453390"/>
                          <wp:effectExtent l="0" t="0" r="1905" b="3810"/>
                          <wp:docPr id="2093417107" name="Afbeelding 1" descr="Beeldm_Aqu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Beeldm_Aqualysi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2595" cy="45339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2" behindDoc="0" locked="0" layoutInCell="1" allowOverlap="1" wp14:anchorId="35DBEACD" wp14:editId="0BBD6864">
              <wp:simplePos x="0" y="0"/>
              <wp:positionH relativeFrom="column">
                <wp:posOffset>95250</wp:posOffset>
              </wp:positionH>
              <wp:positionV relativeFrom="paragraph">
                <wp:posOffset>-182245</wp:posOffset>
              </wp:positionV>
              <wp:extent cx="1537335" cy="602615"/>
              <wp:effectExtent l="0" t="0" r="24765" b="26035"/>
              <wp:wrapSquare wrapText="bothSides"/>
              <wp:docPr id="11859536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602615"/>
                      </a:xfrm>
                      <a:prstGeom prst="rect">
                        <a:avLst/>
                      </a:prstGeom>
                      <a:solidFill>
                        <a:srgbClr val="FFFFFF"/>
                      </a:solidFill>
                      <a:ln w="9525">
                        <a:solidFill>
                          <a:schemeClr val="bg1"/>
                        </a:solidFill>
                        <a:miter lim="800000"/>
                        <a:headEnd/>
                        <a:tailEnd/>
                      </a:ln>
                    </wps:spPr>
                    <wps:txbx>
                      <w:txbxContent>
                        <w:p w:rsidR="003D7A3E" w:rsidP="003D7A3E" w:rsidRDefault="003D7A3E" w14:paraId="7BF8F011" w14:textId="5414E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361B655">
            <v:shape id="_x0000_s1030" style="position:absolute;margin-left:7.5pt;margin-top:-14.35pt;width:121.05pt;height:47.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" w14:anchorId="35DBEACD">
              <v:textbox>
                <w:txbxContent>
                  <w:p w:rsidR="003D7A3E" w:rsidP="003D7A3E" w:rsidRDefault="003D7A3E" w14:paraId="0A37501D" w14:textId="5414E81F"/>
                </w:txbxContent>
              </v:textbox>
              <w10:wrap type="square"/>
            </v:shape>
          </w:pict>
        </mc:Fallback>
      </mc:AlternateContent>
    </w:r>
  </w:p>
</w:hdr>
</file>

<file path=word/header3.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635"/>
      <w:gridCol w:w="3635"/>
      <w:gridCol w:w="3635"/>
    </w:tblGrid>
    <w:tr w:rsidR="3E5288CA" w:rsidTr="3E5288CA" w14:paraId="58AEAACB">
      <w:trPr>
        <w:trHeight w:val="300"/>
      </w:trPr>
      <w:tc>
        <w:tcPr>
          <w:tcW w:w="3635" w:type="dxa"/>
          <w:tcMar/>
        </w:tcPr>
        <w:p w:rsidR="3E5288CA" w:rsidP="3E5288CA" w:rsidRDefault="3E5288CA" w14:paraId="699D08BD" w14:textId="30D3C404">
          <w:pPr>
            <w:pStyle w:val="Koptekst"/>
            <w:bidi w:val="0"/>
            <w:ind w:left="-115"/>
            <w:jc w:val="left"/>
          </w:pPr>
        </w:p>
      </w:tc>
      <w:tc>
        <w:tcPr>
          <w:tcW w:w="3635" w:type="dxa"/>
          <w:tcMar/>
        </w:tcPr>
        <w:p w:rsidR="3E5288CA" w:rsidP="3E5288CA" w:rsidRDefault="3E5288CA" w14:paraId="6A8476F0" w14:textId="2CF7F9C9">
          <w:pPr>
            <w:pStyle w:val="Koptekst"/>
            <w:bidi w:val="0"/>
            <w:jc w:val="center"/>
          </w:pPr>
        </w:p>
      </w:tc>
      <w:tc>
        <w:tcPr>
          <w:tcW w:w="3635" w:type="dxa"/>
          <w:tcMar/>
        </w:tcPr>
        <w:p w:rsidR="3E5288CA" w:rsidP="3E5288CA" w:rsidRDefault="3E5288CA" w14:paraId="35C627D7" w14:textId="39801FFE">
          <w:pPr>
            <w:pStyle w:val="Koptekst"/>
            <w:bidi w:val="0"/>
            <w:ind w:right="-115"/>
            <w:jc w:val="right"/>
          </w:pPr>
        </w:p>
      </w:tc>
    </w:tr>
  </w:tbl>
  <w:p w:rsidR="3E5288CA" w:rsidP="3E5288CA" w:rsidRDefault="3E5288CA" w14:paraId="44E03742" w14:textId="1CF70509">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C06"/>
    <w:multiLevelType w:val="hybridMultilevel"/>
    <w:tmpl w:val="59D0E6D6"/>
    <w:lvl w:ilvl="0" w:tplc="BFF6F5C4">
      <w:numFmt w:val="bullet"/>
      <w:lvlText w:val="•"/>
      <w:lvlJc w:val="left"/>
      <w:pPr>
        <w:ind w:left="1060" w:hanging="70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5967502"/>
    <w:multiLevelType w:val="hybridMultilevel"/>
    <w:tmpl w:val="662286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2C7B9A"/>
    <w:multiLevelType w:val="hybridMultilevel"/>
    <w:tmpl w:val="481CDA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7B569CE"/>
    <w:multiLevelType w:val="hybridMultilevel"/>
    <w:tmpl w:val="8824498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5E2A2A"/>
    <w:multiLevelType w:val="multilevel"/>
    <w:tmpl w:val="CF1C12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C4562A"/>
    <w:multiLevelType w:val="hybridMultilevel"/>
    <w:tmpl w:val="BFEAFDDA"/>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58B3CA0"/>
    <w:multiLevelType w:val="hybridMultilevel"/>
    <w:tmpl w:val="FA50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B4D48"/>
    <w:multiLevelType w:val="hybridMultilevel"/>
    <w:tmpl w:val="59B6EC8C"/>
    <w:lvl w:ilvl="0" w:tplc="7AAC8160">
      <w:start w:val="1"/>
      <w:numFmt w:val="bullet"/>
      <w:lvlText w:val=""/>
      <w:lvlJc w:val="left"/>
      <w:pPr>
        <w:ind w:left="1002" w:hanging="360"/>
      </w:pPr>
      <w:rPr>
        <w:rFonts w:hint="default" w:ascii="Symbol" w:hAnsi="Symbol"/>
      </w:rPr>
    </w:lvl>
    <w:lvl w:ilvl="1" w:tplc="A320877C" w:tentative="1">
      <w:start w:val="1"/>
      <w:numFmt w:val="bullet"/>
      <w:lvlText w:val="o"/>
      <w:lvlJc w:val="left"/>
      <w:pPr>
        <w:ind w:left="1722" w:hanging="360"/>
      </w:pPr>
      <w:rPr>
        <w:rFonts w:hint="default" w:ascii="Courier New" w:hAnsi="Courier New"/>
      </w:rPr>
    </w:lvl>
    <w:lvl w:ilvl="2" w:tplc="016E4904" w:tentative="1">
      <w:start w:val="1"/>
      <w:numFmt w:val="bullet"/>
      <w:lvlText w:val=""/>
      <w:lvlJc w:val="left"/>
      <w:pPr>
        <w:ind w:left="2442" w:hanging="360"/>
      </w:pPr>
      <w:rPr>
        <w:rFonts w:hint="default" w:ascii="Wingdings" w:hAnsi="Wingdings"/>
      </w:rPr>
    </w:lvl>
    <w:lvl w:ilvl="3" w:tplc="6B30A9EA" w:tentative="1">
      <w:start w:val="1"/>
      <w:numFmt w:val="bullet"/>
      <w:lvlText w:val=""/>
      <w:lvlJc w:val="left"/>
      <w:pPr>
        <w:ind w:left="3162" w:hanging="360"/>
      </w:pPr>
      <w:rPr>
        <w:rFonts w:hint="default" w:ascii="Symbol" w:hAnsi="Symbol"/>
      </w:rPr>
    </w:lvl>
    <w:lvl w:ilvl="4" w:tplc="F60CAB5E" w:tentative="1">
      <w:start w:val="1"/>
      <w:numFmt w:val="bullet"/>
      <w:lvlText w:val="o"/>
      <w:lvlJc w:val="left"/>
      <w:pPr>
        <w:ind w:left="3882" w:hanging="360"/>
      </w:pPr>
      <w:rPr>
        <w:rFonts w:hint="default" w:ascii="Courier New" w:hAnsi="Courier New"/>
      </w:rPr>
    </w:lvl>
    <w:lvl w:ilvl="5" w:tplc="C9D8DE00" w:tentative="1">
      <w:start w:val="1"/>
      <w:numFmt w:val="bullet"/>
      <w:lvlText w:val=""/>
      <w:lvlJc w:val="left"/>
      <w:pPr>
        <w:ind w:left="4602" w:hanging="360"/>
      </w:pPr>
      <w:rPr>
        <w:rFonts w:hint="default" w:ascii="Wingdings" w:hAnsi="Wingdings"/>
      </w:rPr>
    </w:lvl>
    <w:lvl w:ilvl="6" w:tplc="4D0AD194" w:tentative="1">
      <w:start w:val="1"/>
      <w:numFmt w:val="bullet"/>
      <w:lvlText w:val=""/>
      <w:lvlJc w:val="left"/>
      <w:pPr>
        <w:ind w:left="5322" w:hanging="360"/>
      </w:pPr>
      <w:rPr>
        <w:rFonts w:hint="default" w:ascii="Symbol" w:hAnsi="Symbol"/>
      </w:rPr>
    </w:lvl>
    <w:lvl w:ilvl="7" w:tplc="B7BC45B4" w:tentative="1">
      <w:start w:val="1"/>
      <w:numFmt w:val="bullet"/>
      <w:lvlText w:val="o"/>
      <w:lvlJc w:val="left"/>
      <w:pPr>
        <w:ind w:left="6042" w:hanging="360"/>
      </w:pPr>
      <w:rPr>
        <w:rFonts w:hint="default" w:ascii="Courier New" w:hAnsi="Courier New"/>
      </w:rPr>
    </w:lvl>
    <w:lvl w:ilvl="8" w:tplc="770A5A02" w:tentative="1">
      <w:start w:val="1"/>
      <w:numFmt w:val="bullet"/>
      <w:lvlText w:val=""/>
      <w:lvlJc w:val="left"/>
      <w:pPr>
        <w:ind w:left="6762" w:hanging="360"/>
      </w:pPr>
      <w:rPr>
        <w:rFonts w:hint="default" w:ascii="Wingdings" w:hAnsi="Wingdings"/>
      </w:rPr>
    </w:lvl>
  </w:abstractNum>
  <w:abstractNum w:abstractNumId="8" w15:restartNumberingAfterBreak="0">
    <w:nsid w:val="221F42F7"/>
    <w:multiLevelType w:val="hybridMultilevel"/>
    <w:tmpl w:val="87ECE0F2"/>
    <w:lvl w:ilvl="0" w:tplc="A41EABA6">
      <w:numFmt w:val="bullet"/>
      <w:lvlText w:val="-"/>
      <w:lvlJc w:val="left"/>
      <w:pPr>
        <w:ind w:left="1571" w:hanging="360"/>
      </w:pPr>
      <w:rPr>
        <w:rFonts w:hint="default" w:ascii="Arial" w:hAnsi="Arial" w:cs="Arial" w:eastAsiaTheme="minorHAnsi"/>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9" w15:restartNumberingAfterBreak="0">
    <w:nsid w:val="22E3145F"/>
    <w:multiLevelType w:val="multilevel"/>
    <w:tmpl w:val="EE48C24A"/>
    <w:lvl w:ilvl="0">
      <w:start w:val="1"/>
      <w:numFmt w:val="decimal"/>
      <w:lvlText w:val="%1"/>
      <w:lvlJc w:val="left"/>
      <w:pPr>
        <w:ind w:left="360" w:hanging="360"/>
      </w:pPr>
      <w:rPr>
        <w:rFonts w:hint="default" w:cs="Times New Roman"/>
      </w:rPr>
    </w:lvl>
    <w:lvl w:ilvl="1">
      <w:start w:val="1"/>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0" w15:restartNumberingAfterBreak="0">
    <w:nsid w:val="23FF1C09"/>
    <w:multiLevelType w:val="hybridMultilevel"/>
    <w:tmpl w:val="7E54C234"/>
    <w:lvl w:ilvl="0" w:tplc="8CDA31C4">
      <w:start w:val="1"/>
      <w:numFmt w:val="bullet"/>
      <w:lvlText w:val=""/>
      <w:lvlJc w:val="left"/>
      <w:pPr>
        <w:ind w:left="1002" w:hanging="360"/>
      </w:pPr>
      <w:rPr>
        <w:rFonts w:hint="default" w:ascii="Symbol" w:hAnsi="Symbol"/>
      </w:rPr>
    </w:lvl>
    <w:lvl w:ilvl="1" w:tplc="B2D2A80C">
      <w:start w:val="1"/>
      <w:numFmt w:val="bullet"/>
      <w:lvlText w:val="o"/>
      <w:lvlJc w:val="left"/>
      <w:pPr>
        <w:ind w:left="1722" w:hanging="360"/>
      </w:pPr>
      <w:rPr>
        <w:rFonts w:hint="default" w:ascii="Courier New" w:hAnsi="Courier New"/>
      </w:rPr>
    </w:lvl>
    <w:lvl w:ilvl="2" w:tplc="678620E2" w:tentative="1">
      <w:start w:val="1"/>
      <w:numFmt w:val="bullet"/>
      <w:lvlText w:val=""/>
      <w:lvlJc w:val="left"/>
      <w:pPr>
        <w:ind w:left="2442" w:hanging="360"/>
      </w:pPr>
      <w:rPr>
        <w:rFonts w:hint="default" w:ascii="Wingdings" w:hAnsi="Wingdings"/>
      </w:rPr>
    </w:lvl>
    <w:lvl w:ilvl="3" w:tplc="D2AEEA2E" w:tentative="1">
      <w:start w:val="1"/>
      <w:numFmt w:val="bullet"/>
      <w:lvlText w:val=""/>
      <w:lvlJc w:val="left"/>
      <w:pPr>
        <w:ind w:left="3162" w:hanging="360"/>
      </w:pPr>
      <w:rPr>
        <w:rFonts w:hint="default" w:ascii="Symbol" w:hAnsi="Symbol"/>
      </w:rPr>
    </w:lvl>
    <w:lvl w:ilvl="4" w:tplc="93CA4008" w:tentative="1">
      <w:start w:val="1"/>
      <w:numFmt w:val="bullet"/>
      <w:lvlText w:val="o"/>
      <w:lvlJc w:val="left"/>
      <w:pPr>
        <w:ind w:left="3882" w:hanging="360"/>
      </w:pPr>
      <w:rPr>
        <w:rFonts w:hint="default" w:ascii="Courier New" w:hAnsi="Courier New"/>
      </w:rPr>
    </w:lvl>
    <w:lvl w:ilvl="5" w:tplc="FB8CF4A4" w:tentative="1">
      <w:start w:val="1"/>
      <w:numFmt w:val="bullet"/>
      <w:lvlText w:val=""/>
      <w:lvlJc w:val="left"/>
      <w:pPr>
        <w:ind w:left="4602" w:hanging="360"/>
      </w:pPr>
      <w:rPr>
        <w:rFonts w:hint="default" w:ascii="Wingdings" w:hAnsi="Wingdings"/>
      </w:rPr>
    </w:lvl>
    <w:lvl w:ilvl="6" w:tplc="BA98FFC8" w:tentative="1">
      <w:start w:val="1"/>
      <w:numFmt w:val="bullet"/>
      <w:lvlText w:val=""/>
      <w:lvlJc w:val="left"/>
      <w:pPr>
        <w:ind w:left="5322" w:hanging="360"/>
      </w:pPr>
      <w:rPr>
        <w:rFonts w:hint="default" w:ascii="Symbol" w:hAnsi="Symbol"/>
      </w:rPr>
    </w:lvl>
    <w:lvl w:ilvl="7" w:tplc="2AB26A8A" w:tentative="1">
      <w:start w:val="1"/>
      <w:numFmt w:val="bullet"/>
      <w:lvlText w:val="o"/>
      <w:lvlJc w:val="left"/>
      <w:pPr>
        <w:ind w:left="6042" w:hanging="360"/>
      </w:pPr>
      <w:rPr>
        <w:rFonts w:hint="default" w:ascii="Courier New" w:hAnsi="Courier New"/>
      </w:rPr>
    </w:lvl>
    <w:lvl w:ilvl="8" w:tplc="AE32674C" w:tentative="1">
      <w:start w:val="1"/>
      <w:numFmt w:val="bullet"/>
      <w:lvlText w:val=""/>
      <w:lvlJc w:val="left"/>
      <w:pPr>
        <w:ind w:left="6762" w:hanging="360"/>
      </w:pPr>
      <w:rPr>
        <w:rFonts w:hint="default" w:ascii="Wingdings" w:hAnsi="Wingdings"/>
      </w:rPr>
    </w:lvl>
  </w:abstractNum>
  <w:abstractNum w:abstractNumId="11" w15:restartNumberingAfterBreak="0">
    <w:nsid w:val="24463E7E"/>
    <w:multiLevelType w:val="hybridMultilevel"/>
    <w:tmpl w:val="75C2052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8FD3671"/>
    <w:multiLevelType w:val="hybridMultilevel"/>
    <w:tmpl w:val="F1804FE4"/>
    <w:lvl w:ilvl="0" w:tplc="04130001">
      <w:start w:val="1"/>
      <w:numFmt w:val="bullet"/>
      <w:lvlText w:val=""/>
      <w:lvlJc w:val="left"/>
      <w:pPr>
        <w:ind w:left="720" w:hanging="360"/>
      </w:pPr>
      <w:rPr>
        <w:rFonts w:hint="default" w:ascii="Symbol" w:hAnsi="Symbol" w:cs="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13" w15:restartNumberingAfterBreak="0">
    <w:nsid w:val="337F0047"/>
    <w:multiLevelType w:val="hybridMultilevel"/>
    <w:tmpl w:val="EC366620"/>
    <w:lvl w:ilvl="0" w:tplc="35545FA6">
      <w:numFmt w:val="none"/>
      <w:lvlText w:val=""/>
      <w:lvlJc w:val="left"/>
      <w:pPr>
        <w:tabs>
          <w:tab w:val="num" w:pos="360"/>
        </w:tabs>
      </w:pPr>
    </w:lvl>
    <w:lvl w:ilvl="1" w:tplc="EA1CB4CC">
      <w:start w:val="1"/>
      <w:numFmt w:val="lowerLetter"/>
      <w:lvlText w:val="%2."/>
      <w:lvlJc w:val="left"/>
      <w:pPr>
        <w:ind w:left="1506" w:hanging="360"/>
      </w:pPr>
    </w:lvl>
    <w:lvl w:ilvl="2" w:tplc="AB266F76">
      <w:start w:val="1"/>
      <w:numFmt w:val="lowerRoman"/>
      <w:lvlText w:val="%3."/>
      <w:lvlJc w:val="right"/>
      <w:pPr>
        <w:ind w:left="2226" w:hanging="180"/>
      </w:pPr>
    </w:lvl>
    <w:lvl w:ilvl="3" w:tplc="9AD8D4AE">
      <w:start w:val="1"/>
      <w:numFmt w:val="decimal"/>
      <w:lvlText w:val="%4."/>
      <w:lvlJc w:val="left"/>
      <w:pPr>
        <w:ind w:left="2946" w:hanging="360"/>
      </w:pPr>
    </w:lvl>
    <w:lvl w:ilvl="4" w:tplc="B966051C">
      <w:start w:val="1"/>
      <w:numFmt w:val="lowerLetter"/>
      <w:lvlText w:val="%5."/>
      <w:lvlJc w:val="left"/>
      <w:pPr>
        <w:ind w:left="3666" w:hanging="360"/>
      </w:pPr>
    </w:lvl>
    <w:lvl w:ilvl="5" w:tplc="4484E964">
      <w:start w:val="1"/>
      <w:numFmt w:val="lowerRoman"/>
      <w:lvlText w:val="%6."/>
      <w:lvlJc w:val="right"/>
      <w:pPr>
        <w:ind w:left="4386" w:hanging="180"/>
      </w:pPr>
    </w:lvl>
    <w:lvl w:ilvl="6" w:tplc="6A0255CC">
      <w:start w:val="1"/>
      <w:numFmt w:val="decimal"/>
      <w:lvlText w:val="%7."/>
      <w:lvlJc w:val="left"/>
      <w:pPr>
        <w:ind w:left="5106" w:hanging="360"/>
      </w:pPr>
    </w:lvl>
    <w:lvl w:ilvl="7" w:tplc="0C64C18A">
      <w:start w:val="1"/>
      <w:numFmt w:val="lowerLetter"/>
      <w:lvlText w:val="%8."/>
      <w:lvlJc w:val="left"/>
      <w:pPr>
        <w:ind w:left="5826" w:hanging="360"/>
      </w:pPr>
    </w:lvl>
    <w:lvl w:ilvl="8" w:tplc="53E6FE38">
      <w:start w:val="1"/>
      <w:numFmt w:val="lowerRoman"/>
      <w:lvlText w:val="%9."/>
      <w:lvlJc w:val="right"/>
      <w:pPr>
        <w:ind w:left="6546" w:hanging="180"/>
      </w:pPr>
    </w:lvl>
  </w:abstractNum>
  <w:abstractNum w:abstractNumId="14" w15:restartNumberingAfterBreak="0">
    <w:nsid w:val="38FA089E"/>
    <w:multiLevelType w:val="multilevel"/>
    <w:tmpl w:val="87C621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5B1C0C"/>
    <w:multiLevelType w:val="hybridMultilevel"/>
    <w:tmpl w:val="6ECE52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7E4E05"/>
    <w:multiLevelType w:val="hybridMultilevel"/>
    <w:tmpl w:val="306619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A30D73"/>
    <w:multiLevelType w:val="hybridMultilevel"/>
    <w:tmpl w:val="2C6C8170"/>
    <w:lvl w:ilvl="0" w:tplc="04130001">
      <w:start w:val="1"/>
      <w:numFmt w:val="bullet"/>
      <w:lvlText w:val=""/>
      <w:lvlJc w:val="left"/>
      <w:pPr>
        <w:ind w:left="720" w:hanging="360"/>
      </w:pPr>
      <w:rPr>
        <w:rFonts w:hint="default" w:ascii="Symbol" w:hAnsi="Symbol" w:cs="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18" w15:restartNumberingAfterBreak="0">
    <w:nsid w:val="47781701"/>
    <w:multiLevelType w:val="hybridMultilevel"/>
    <w:tmpl w:val="FC1EC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D85CE6"/>
    <w:multiLevelType w:val="hybridMultilevel"/>
    <w:tmpl w:val="D2FA480C"/>
    <w:lvl w:ilvl="0" w:tplc="69B4BFF6">
      <w:start w:val="3"/>
      <w:numFmt w:val="bullet"/>
      <w:lvlText w:val="-"/>
      <w:lvlJc w:val="left"/>
      <w:pPr>
        <w:ind w:left="927" w:hanging="360"/>
      </w:pPr>
      <w:rPr>
        <w:rFonts w:hint="default" w:ascii="Arial" w:hAnsi="Arial" w:eastAsia="Times New Roman" w:cs="Arial"/>
      </w:rPr>
    </w:lvl>
    <w:lvl w:ilvl="1" w:tplc="04130003">
      <w:start w:val="1"/>
      <w:numFmt w:val="bullet"/>
      <w:lvlText w:val="o"/>
      <w:lvlJc w:val="left"/>
      <w:pPr>
        <w:ind w:left="1647" w:hanging="360"/>
      </w:pPr>
      <w:rPr>
        <w:rFonts w:hint="default" w:ascii="Courier New" w:hAnsi="Courier New" w:cs="Courier New"/>
      </w:rPr>
    </w:lvl>
    <w:lvl w:ilvl="2" w:tplc="04130005">
      <w:start w:val="1"/>
      <w:numFmt w:val="bullet"/>
      <w:lvlText w:val=""/>
      <w:lvlJc w:val="left"/>
      <w:pPr>
        <w:ind w:left="2367" w:hanging="360"/>
      </w:pPr>
      <w:rPr>
        <w:rFonts w:hint="default" w:ascii="Wingdings" w:hAnsi="Wingdings"/>
      </w:rPr>
    </w:lvl>
    <w:lvl w:ilvl="3" w:tplc="191A4978">
      <w:numFmt w:val="bullet"/>
      <w:lvlText w:val="-"/>
      <w:lvlJc w:val="left"/>
      <w:pPr>
        <w:ind w:left="3087" w:hanging="360"/>
      </w:pPr>
      <w:rPr>
        <w:rFonts w:hint="default" w:ascii="Verdana" w:hAnsi="Verdana" w:eastAsia="Times New Roman" w:cs="Times New Roman"/>
      </w:rPr>
    </w:lvl>
    <w:lvl w:ilvl="4" w:tplc="04130003" w:tentative="1">
      <w:start w:val="1"/>
      <w:numFmt w:val="bullet"/>
      <w:lvlText w:val="o"/>
      <w:lvlJc w:val="left"/>
      <w:pPr>
        <w:ind w:left="3807" w:hanging="360"/>
      </w:pPr>
      <w:rPr>
        <w:rFonts w:hint="default" w:ascii="Courier New" w:hAnsi="Courier New" w:cs="Courier New"/>
      </w:rPr>
    </w:lvl>
    <w:lvl w:ilvl="5" w:tplc="04130005" w:tentative="1">
      <w:start w:val="1"/>
      <w:numFmt w:val="bullet"/>
      <w:lvlText w:val=""/>
      <w:lvlJc w:val="left"/>
      <w:pPr>
        <w:ind w:left="4527" w:hanging="360"/>
      </w:pPr>
      <w:rPr>
        <w:rFonts w:hint="default" w:ascii="Wingdings" w:hAnsi="Wingdings"/>
      </w:rPr>
    </w:lvl>
    <w:lvl w:ilvl="6" w:tplc="04130001" w:tentative="1">
      <w:start w:val="1"/>
      <w:numFmt w:val="bullet"/>
      <w:lvlText w:val=""/>
      <w:lvlJc w:val="left"/>
      <w:pPr>
        <w:ind w:left="5247" w:hanging="360"/>
      </w:pPr>
      <w:rPr>
        <w:rFonts w:hint="default" w:ascii="Symbol" w:hAnsi="Symbol"/>
      </w:rPr>
    </w:lvl>
    <w:lvl w:ilvl="7" w:tplc="04130003" w:tentative="1">
      <w:start w:val="1"/>
      <w:numFmt w:val="bullet"/>
      <w:lvlText w:val="o"/>
      <w:lvlJc w:val="left"/>
      <w:pPr>
        <w:ind w:left="5967" w:hanging="360"/>
      </w:pPr>
      <w:rPr>
        <w:rFonts w:hint="default" w:ascii="Courier New" w:hAnsi="Courier New" w:cs="Courier New"/>
      </w:rPr>
    </w:lvl>
    <w:lvl w:ilvl="8" w:tplc="04130005" w:tentative="1">
      <w:start w:val="1"/>
      <w:numFmt w:val="bullet"/>
      <w:lvlText w:val=""/>
      <w:lvlJc w:val="left"/>
      <w:pPr>
        <w:ind w:left="6687" w:hanging="360"/>
      </w:pPr>
      <w:rPr>
        <w:rFonts w:hint="default" w:ascii="Wingdings" w:hAnsi="Wingdings"/>
      </w:rPr>
    </w:lvl>
  </w:abstractNum>
  <w:abstractNum w:abstractNumId="20" w15:restartNumberingAfterBreak="0">
    <w:nsid w:val="4BC50868"/>
    <w:multiLevelType w:val="hybridMultilevel"/>
    <w:tmpl w:val="82C42B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4C3126C9"/>
    <w:multiLevelType w:val="hybridMultilevel"/>
    <w:tmpl w:val="477E35E8"/>
    <w:lvl w:ilvl="0" w:tplc="F508F340">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3C25A8"/>
    <w:multiLevelType w:val="multilevel"/>
    <w:tmpl w:val="072CA31E"/>
    <w:lvl w:ilvl="0">
      <w:start w:val="1"/>
      <w:numFmt w:val="decimal"/>
      <w:lvlText w:val="%1"/>
      <w:lvlJc w:val="left"/>
      <w:pPr>
        <w:tabs>
          <w:tab w:val="num" w:pos="3"/>
        </w:tabs>
        <w:ind w:hanging="357"/>
      </w:pPr>
      <w:rPr>
        <w:rFonts w:ascii="Times New Roman" w:hAnsi="Times New Roman" w:cs="Times New Roman"/>
      </w:rPr>
    </w:lvl>
    <w:lvl w:ilvl="1">
      <w:start w:val="8"/>
      <w:numFmt w:val="upperLetter"/>
      <w:lvlText w:val="%2"/>
      <w:lvlJc w:val="left"/>
      <w:pPr>
        <w:tabs>
          <w:tab w:val="num" w:pos="3"/>
        </w:tabs>
        <w:ind w:hanging="357"/>
      </w:pPr>
      <w:rPr>
        <w:rFonts w:ascii="Times New Roman" w:hAnsi="Times New Roman" w:cs="Times New Roman"/>
      </w:rPr>
    </w:lvl>
    <w:lvl w:ilvl="2">
      <w:start w:val="1"/>
      <w:numFmt w:val="none"/>
      <w:suff w:val="nothing"/>
      <w:lvlText w:val="%3"/>
      <w:lvlJc w:val="left"/>
      <w:rPr>
        <w:rFonts w:ascii="Times New Roman" w:hAnsi="Times New Roman" w:cs="Times New Roman"/>
      </w:rPr>
    </w:lvl>
    <w:lvl w:ilvl="3">
      <w:start w:val="1"/>
      <w:numFmt w:val="decimal"/>
      <w:pStyle w:val="AliNormalNum"/>
      <w:lvlText w:val="%4"/>
      <w:lvlJc w:val="left"/>
      <w:pPr>
        <w:tabs>
          <w:tab w:val="num" w:pos="360"/>
        </w:tabs>
      </w:pPr>
      <w:rPr>
        <w:rFonts w:ascii="Times New Roman" w:hAnsi="Times New Roman" w:cs="Times New Roman"/>
      </w:rPr>
    </w:lvl>
    <w:lvl w:ilvl="4">
      <w:start w:val="1"/>
      <w:numFmt w:val="decimalZero"/>
      <w:pStyle w:val="AlineaNum"/>
      <w:lvlText w:val="%1%5"/>
      <w:lvlJc w:val="left"/>
      <w:pPr>
        <w:tabs>
          <w:tab w:val="num" w:pos="360"/>
        </w:tabs>
      </w:pPr>
      <w:rPr>
        <w:rFonts w:ascii="Times New Roman" w:hAnsi="Times New Roman" w:cs="Times New Roman"/>
      </w:rPr>
    </w:lvl>
    <w:lvl w:ilvl="5">
      <w:start w:val="1"/>
      <w:numFmt w:val="decimal"/>
      <w:pStyle w:val="AliBijlageNum"/>
      <w:lvlText w:val="%6"/>
      <w:lvlJc w:val="left"/>
      <w:pPr>
        <w:tabs>
          <w:tab w:val="num" w:pos="360"/>
        </w:tabs>
      </w:pPr>
      <w:rPr>
        <w:rFonts w:ascii="Times New Roman" w:hAnsi="Times New Roman" w:cs="Times New Roman"/>
      </w:rPr>
    </w:lvl>
    <w:lvl w:ilvl="6">
      <w:start w:val="1"/>
      <w:numFmt w:val="lowerLetter"/>
      <w:pStyle w:val="Bullet1"/>
      <w:lvlText w:val="(%7)"/>
      <w:lvlJc w:val="left"/>
      <w:pPr>
        <w:tabs>
          <w:tab w:val="num" w:pos="720"/>
        </w:tabs>
        <w:ind w:left="720" w:hanging="720"/>
      </w:pPr>
      <w:rPr>
        <w:rFonts w:ascii="Times New Roman" w:hAnsi="Times New Roman" w:cs="Times New Roman"/>
      </w:rPr>
    </w:lvl>
    <w:lvl w:ilvl="7">
      <w:start w:val="1"/>
      <w:numFmt w:val="lowerRoman"/>
      <w:pStyle w:val="Bullet2"/>
      <w:lvlText w:val="(%8)"/>
      <w:lvlJc w:val="left"/>
      <w:pPr>
        <w:tabs>
          <w:tab w:val="num" w:pos="1800"/>
        </w:tabs>
        <w:ind w:left="1440" w:hanging="720"/>
      </w:pPr>
      <w:rPr>
        <w:rFonts w:ascii="Times New Roman" w:hAnsi="Times New Roman" w:cs="Times New Roman"/>
      </w:rPr>
    </w:lvl>
    <w:lvl w:ilvl="8">
      <w:start w:val="1"/>
      <w:numFmt w:val="bullet"/>
      <w:pStyle w:val="Bullet2"/>
      <w:lvlText w:val=""/>
      <w:lvlJc w:val="left"/>
      <w:pPr>
        <w:tabs>
          <w:tab w:val="num" w:pos="2160"/>
        </w:tabs>
        <w:ind w:left="2160" w:hanging="720"/>
      </w:pPr>
      <w:rPr>
        <w:rFonts w:hint="default" w:ascii="Symbol" w:hAnsi="Symbol"/>
      </w:rPr>
    </w:lvl>
  </w:abstractNum>
  <w:abstractNum w:abstractNumId="23" w15:restartNumberingAfterBreak="0">
    <w:nsid w:val="516C5156"/>
    <w:multiLevelType w:val="multilevel"/>
    <w:tmpl w:val="369664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B9EFEE"/>
    <w:multiLevelType w:val="hybridMultilevel"/>
    <w:tmpl w:val="7576BCF0"/>
    <w:lvl w:ilvl="0" w:tplc="EE001BEA">
      <w:numFmt w:val="none"/>
      <w:lvlText w:val=""/>
      <w:lvlJc w:val="left"/>
      <w:pPr>
        <w:tabs>
          <w:tab w:val="num" w:pos="360"/>
        </w:tabs>
      </w:pPr>
    </w:lvl>
    <w:lvl w:ilvl="1" w:tplc="2F507448">
      <w:start w:val="1"/>
      <w:numFmt w:val="lowerLetter"/>
      <w:lvlText w:val="%2."/>
      <w:lvlJc w:val="left"/>
      <w:pPr>
        <w:ind w:left="1506" w:hanging="360"/>
      </w:pPr>
    </w:lvl>
    <w:lvl w:ilvl="2" w:tplc="72140D98">
      <w:start w:val="1"/>
      <w:numFmt w:val="lowerRoman"/>
      <w:lvlText w:val="%3."/>
      <w:lvlJc w:val="right"/>
      <w:pPr>
        <w:ind w:left="2226" w:hanging="180"/>
      </w:pPr>
    </w:lvl>
    <w:lvl w:ilvl="3" w:tplc="EF620FDE">
      <w:start w:val="1"/>
      <w:numFmt w:val="decimal"/>
      <w:lvlText w:val="%4."/>
      <w:lvlJc w:val="left"/>
      <w:pPr>
        <w:ind w:left="2946" w:hanging="360"/>
      </w:pPr>
    </w:lvl>
    <w:lvl w:ilvl="4" w:tplc="391AFF9C">
      <w:start w:val="1"/>
      <w:numFmt w:val="lowerLetter"/>
      <w:lvlText w:val="%5."/>
      <w:lvlJc w:val="left"/>
      <w:pPr>
        <w:ind w:left="3666" w:hanging="360"/>
      </w:pPr>
    </w:lvl>
    <w:lvl w:ilvl="5" w:tplc="C61A647A">
      <w:start w:val="1"/>
      <w:numFmt w:val="lowerRoman"/>
      <w:lvlText w:val="%6."/>
      <w:lvlJc w:val="right"/>
      <w:pPr>
        <w:ind w:left="4386" w:hanging="180"/>
      </w:pPr>
    </w:lvl>
    <w:lvl w:ilvl="6" w:tplc="F7FC33DE">
      <w:start w:val="1"/>
      <w:numFmt w:val="decimal"/>
      <w:lvlText w:val="%7."/>
      <w:lvlJc w:val="left"/>
      <w:pPr>
        <w:ind w:left="5106" w:hanging="360"/>
      </w:pPr>
    </w:lvl>
    <w:lvl w:ilvl="7" w:tplc="2B363F02">
      <w:start w:val="1"/>
      <w:numFmt w:val="lowerLetter"/>
      <w:lvlText w:val="%8."/>
      <w:lvlJc w:val="left"/>
      <w:pPr>
        <w:ind w:left="5826" w:hanging="360"/>
      </w:pPr>
    </w:lvl>
    <w:lvl w:ilvl="8" w:tplc="AB38F45E">
      <w:start w:val="1"/>
      <w:numFmt w:val="lowerRoman"/>
      <w:lvlText w:val="%9."/>
      <w:lvlJc w:val="right"/>
      <w:pPr>
        <w:ind w:left="6546" w:hanging="180"/>
      </w:pPr>
    </w:lvl>
  </w:abstractNum>
  <w:abstractNum w:abstractNumId="25" w15:restartNumberingAfterBreak="0">
    <w:nsid w:val="5692633F"/>
    <w:multiLevelType w:val="hybridMultilevel"/>
    <w:tmpl w:val="70CCA7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59A14528"/>
    <w:multiLevelType w:val="multilevel"/>
    <w:tmpl w:val="B90A6DD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953D9D"/>
    <w:multiLevelType w:val="hybridMultilevel"/>
    <w:tmpl w:val="068C892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99C5876"/>
    <w:multiLevelType w:val="multilevel"/>
    <w:tmpl w:val="EE48C24A"/>
    <w:lvl w:ilvl="0">
      <w:start w:val="1"/>
      <w:numFmt w:val="decimal"/>
      <w:lvlText w:val="%1"/>
      <w:lvlJc w:val="left"/>
      <w:pPr>
        <w:ind w:left="360" w:hanging="360"/>
      </w:pPr>
      <w:rPr>
        <w:rFonts w:hint="default" w:cs="Times New Roman"/>
      </w:rPr>
    </w:lvl>
    <w:lvl w:ilvl="1">
      <w:start w:val="1"/>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9" w15:restartNumberingAfterBreak="0">
    <w:nsid w:val="6CA84627"/>
    <w:multiLevelType w:val="hybridMultilevel"/>
    <w:tmpl w:val="DC3ECD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2567F"/>
    <w:multiLevelType w:val="hybridMultilevel"/>
    <w:tmpl w:val="428A36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E20D91"/>
    <w:multiLevelType w:val="hybridMultilevel"/>
    <w:tmpl w:val="6F6288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34C786F"/>
    <w:multiLevelType w:val="hybridMultilevel"/>
    <w:tmpl w:val="F8F6BAA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abstractNum w:abstractNumId="33" w15:restartNumberingAfterBreak="0">
    <w:nsid w:val="737405D4"/>
    <w:multiLevelType w:val="multilevel"/>
    <w:tmpl w:val="9E22ED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E47E48"/>
    <w:multiLevelType w:val="hybridMultilevel"/>
    <w:tmpl w:val="6E1A4A14"/>
    <w:lvl w:ilvl="0" w:tplc="B1D4A056">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35" w15:restartNumberingAfterBreak="0">
    <w:nsid w:val="75F0372D"/>
    <w:multiLevelType w:val="hybridMultilevel"/>
    <w:tmpl w:val="E28E0D3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rPr>
        <w:rFonts w:ascii="Times New Roman" w:hAnsi="Times New Roman" w:cs="Times New Roman"/>
      </w:rPr>
    </w:lvl>
  </w:abstractNum>
  <w:abstractNum w:abstractNumId="37" w15:restartNumberingAfterBreak="0">
    <w:nsid w:val="7A1D7A0B"/>
    <w:multiLevelType w:val="hybridMultilevel"/>
    <w:tmpl w:val="7A7443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7AB54E64"/>
    <w:multiLevelType w:val="hybridMultilevel"/>
    <w:tmpl w:val="103E7CA6"/>
    <w:lvl w:ilvl="0" w:tplc="A41EABA6">
      <w:numFmt w:val="bullet"/>
      <w:lvlText w:val="-"/>
      <w:lvlJc w:val="left"/>
      <w:pPr>
        <w:ind w:left="1571" w:hanging="360"/>
      </w:pPr>
      <w:rPr>
        <w:rFonts w:hint="default" w:ascii="Arial" w:hAnsi="Arial" w:cs="Arial" w:eastAsiaTheme="minorHAnsi"/>
      </w:rPr>
    </w:lvl>
    <w:lvl w:ilvl="1" w:tplc="04130003">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39" w15:restartNumberingAfterBreak="0">
    <w:nsid w:val="7EF71376"/>
    <w:multiLevelType w:val="hybridMultilevel"/>
    <w:tmpl w:val="50CC1112"/>
    <w:lvl w:ilvl="0" w:tplc="418AD718">
      <w:start w:val="1"/>
      <w:numFmt w:val="decimal"/>
      <w:lvlText w:val="2.%1"/>
      <w:lvlJc w:val="left"/>
      <w:pPr>
        <w:ind w:left="360" w:hanging="360"/>
      </w:pPr>
      <w:rPr>
        <w:rFonts w:hint="default" w:cs="Times New Roman"/>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16cid:durableId="1993017891">
    <w:abstractNumId w:val="30"/>
  </w:num>
  <w:num w:numId="2" w16cid:durableId="1232425946">
    <w:abstractNumId w:val="17"/>
  </w:num>
  <w:num w:numId="3" w16cid:durableId="1704555077">
    <w:abstractNumId w:val="12"/>
  </w:num>
  <w:num w:numId="4" w16cid:durableId="920868524">
    <w:abstractNumId w:val="3"/>
  </w:num>
  <w:num w:numId="5" w16cid:durableId="236943429">
    <w:abstractNumId w:val="35"/>
  </w:num>
  <w:num w:numId="6" w16cid:durableId="743794616">
    <w:abstractNumId w:val="6"/>
  </w:num>
  <w:num w:numId="7" w16cid:durableId="320699266">
    <w:abstractNumId w:val="15"/>
  </w:num>
  <w:num w:numId="8" w16cid:durableId="551506261">
    <w:abstractNumId w:val="34"/>
  </w:num>
  <w:num w:numId="9" w16cid:durableId="451903158">
    <w:abstractNumId w:val="21"/>
  </w:num>
  <w:num w:numId="10" w16cid:durableId="948661329">
    <w:abstractNumId w:val="18"/>
  </w:num>
  <w:num w:numId="11" w16cid:durableId="801536127">
    <w:abstractNumId w:val="31"/>
  </w:num>
  <w:num w:numId="12" w16cid:durableId="1982149619">
    <w:abstractNumId w:val="29"/>
  </w:num>
  <w:num w:numId="13" w16cid:durableId="318078508">
    <w:abstractNumId w:val="28"/>
  </w:num>
  <w:num w:numId="14" w16cid:durableId="1284574588">
    <w:abstractNumId w:val="7"/>
  </w:num>
  <w:num w:numId="15" w16cid:durableId="1557739448">
    <w:abstractNumId w:val="10"/>
  </w:num>
  <w:num w:numId="16" w16cid:durableId="311911190">
    <w:abstractNumId w:val="5"/>
  </w:num>
  <w:num w:numId="17" w16cid:durableId="57943310">
    <w:abstractNumId w:val="39"/>
  </w:num>
  <w:num w:numId="18" w16cid:durableId="86123143">
    <w:abstractNumId w:val="22"/>
  </w:num>
  <w:num w:numId="19" w16cid:durableId="1260409617">
    <w:abstractNumId w:val="36"/>
  </w:num>
  <w:num w:numId="20" w16cid:durableId="1401908399">
    <w:abstractNumId w:val="11"/>
  </w:num>
  <w:num w:numId="21" w16cid:durableId="2076780636">
    <w:abstractNumId w:val="32"/>
  </w:num>
  <w:num w:numId="22" w16cid:durableId="1445072530">
    <w:abstractNumId w:val="37"/>
  </w:num>
  <w:num w:numId="23" w16cid:durableId="364453858">
    <w:abstractNumId w:val="16"/>
  </w:num>
  <w:num w:numId="24" w16cid:durableId="394665457">
    <w:abstractNumId w:val="20"/>
  </w:num>
  <w:num w:numId="25" w16cid:durableId="1430470837">
    <w:abstractNumId w:val="1"/>
  </w:num>
  <w:num w:numId="26" w16cid:durableId="1073970886">
    <w:abstractNumId w:val="2"/>
  </w:num>
  <w:num w:numId="27" w16cid:durableId="257104427">
    <w:abstractNumId w:val="25"/>
  </w:num>
  <w:num w:numId="28" w16cid:durableId="400326002">
    <w:abstractNumId w:val="27"/>
  </w:num>
  <w:num w:numId="29" w16cid:durableId="680619624">
    <w:abstractNumId w:val="9"/>
  </w:num>
  <w:num w:numId="30" w16cid:durableId="1124033529">
    <w:abstractNumId w:val="14"/>
  </w:num>
  <w:num w:numId="31" w16cid:durableId="1006638777">
    <w:abstractNumId w:val="23"/>
  </w:num>
  <w:num w:numId="32" w16cid:durableId="533272691">
    <w:abstractNumId w:val="19"/>
  </w:num>
  <w:num w:numId="33" w16cid:durableId="992492220">
    <w:abstractNumId w:val="33"/>
  </w:num>
  <w:num w:numId="34" w16cid:durableId="1825584171">
    <w:abstractNumId w:val="13"/>
  </w:num>
  <w:num w:numId="35" w16cid:durableId="1902010804">
    <w:abstractNumId w:val="24"/>
  </w:num>
  <w:num w:numId="36" w16cid:durableId="961838178">
    <w:abstractNumId w:val="4"/>
  </w:num>
  <w:num w:numId="37" w16cid:durableId="1453285404">
    <w:abstractNumId w:val="26"/>
  </w:num>
  <w:num w:numId="38" w16cid:durableId="681320326">
    <w:abstractNumId w:val="0"/>
  </w:num>
  <w:num w:numId="39" w16cid:durableId="380055764">
    <w:abstractNumId w:val="38"/>
  </w:num>
  <w:num w:numId="40" w16cid:durableId="78820441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mirrorMargins/>
  <w:trackRevisions w:val="false"/>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AF"/>
    <w:rsid w:val="00000779"/>
    <w:rsid w:val="00000B2D"/>
    <w:rsid w:val="00003707"/>
    <w:rsid w:val="00014463"/>
    <w:rsid w:val="00016D98"/>
    <w:rsid w:val="000179AE"/>
    <w:rsid w:val="0002422C"/>
    <w:rsid w:val="00025032"/>
    <w:rsid w:val="00026155"/>
    <w:rsid w:val="000305DD"/>
    <w:rsid w:val="00032307"/>
    <w:rsid w:val="00033E67"/>
    <w:rsid w:val="00055437"/>
    <w:rsid w:val="0006011E"/>
    <w:rsid w:val="000603A6"/>
    <w:rsid w:val="000711E5"/>
    <w:rsid w:val="00071952"/>
    <w:rsid w:val="000737D3"/>
    <w:rsid w:val="00074F05"/>
    <w:rsid w:val="0007736F"/>
    <w:rsid w:val="000852B6"/>
    <w:rsid w:val="00086965"/>
    <w:rsid w:val="00094C4E"/>
    <w:rsid w:val="000A41AC"/>
    <w:rsid w:val="000A5239"/>
    <w:rsid w:val="000B0BFD"/>
    <w:rsid w:val="000B26D4"/>
    <w:rsid w:val="000B48AE"/>
    <w:rsid w:val="000C1C24"/>
    <w:rsid w:val="000C4925"/>
    <w:rsid w:val="000C7F62"/>
    <w:rsid w:val="000D2A85"/>
    <w:rsid w:val="000D2D8E"/>
    <w:rsid w:val="000D3558"/>
    <w:rsid w:val="000D37E2"/>
    <w:rsid w:val="000D6011"/>
    <w:rsid w:val="000E2CC7"/>
    <w:rsid w:val="000E5DDB"/>
    <w:rsid w:val="000F055B"/>
    <w:rsid w:val="000F2754"/>
    <w:rsid w:val="000F5534"/>
    <w:rsid w:val="000F575C"/>
    <w:rsid w:val="000F6821"/>
    <w:rsid w:val="001008ED"/>
    <w:rsid w:val="00100A81"/>
    <w:rsid w:val="001075AC"/>
    <w:rsid w:val="00110A08"/>
    <w:rsid w:val="00112822"/>
    <w:rsid w:val="001173E0"/>
    <w:rsid w:val="00117D3E"/>
    <w:rsid w:val="00122AF6"/>
    <w:rsid w:val="0013176B"/>
    <w:rsid w:val="00134952"/>
    <w:rsid w:val="00135200"/>
    <w:rsid w:val="0014171C"/>
    <w:rsid w:val="00141A17"/>
    <w:rsid w:val="00141FD0"/>
    <w:rsid w:val="0014457D"/>
    <w:rsid w:val="001453C8"/>
    <w:rsid w:val="00156B6A"/>
    <w:rsid w:val="00162C0B"/>
    <w:rsid w:val="00162D83"/>
    <w:rsid w:val="001718CE"/>
    <w:rsid w:val="00171CB0"/>
    <w:rsid w:val="001757F9"/>
    <w:rsid w:val="00175A80"/>
    <w:rsid w:val="00176EBE"/>
    <w:rsid w:val="001806D8"/>
    <w:rsid w:val="00184F51"/>
    <w:rsid w:val="00190D09"/>
    <w:rsid w:val="001952B3"/>
    <w:rsid w:val="00196202"/>
    <w:rsid w:val="001A6FD2"/>
    <w:rsid w:val="001B406D"/>
    <w:rsid w:val="001B5FC7"/>
    <w:rsid w:val="001B6575"/>
    <w:rsid w:val="001B7BC4"/>
    <w:rsid w:val="001C1ED8"/>
    <w:rsid w:val="001C2F0E"/>
    <w:rsid w:val="001D1F9B"/>
    <w:rsid w:val="001D2099"/>
    <w:rsid w:val="001D7075"/>
    <w:rsid w:val="001D744C"/>
    <w:rsid w:val="001E0FA8"/>
    <w:rsid w:val="001E39E7"/>
    <w:rsid w:val="001E71AC"/>
    <w:rsid w:val="001E7369"/>
    <w:rsid w:val="001F09E7"/>
    <w:rsid w:val="001F3021"/>
    <w:rsid w:val="001F466D"/>
    <w:rsid w:val="00201384"/>
    <w:rsid w:val="002032D0"/>
    <w:rsid w:val="002039D8"/>
    <w:rsid w:val="0020433D"/>
    <w:rsid w:val="00210B5B"/>
    <w:rsid w:val="002207E9"/>
    <w:rsid w:val="00222F3A"/>
    <w:rsid w:val="00230EA1"/>
    <w:rsid w:val="0023341D"/>
    <w:rsid w:val="00233CDF"/>
    <w:rsid w:val="00240259"/>
    <w:rsid w:val="00241A49"/>
    <w:rsid w:val="00243B2A"/>
    <w:rsid w:val="00245474"/>
    <w:rsid w:val="00247D3D"/>
    <w:rsid w:val="00250ECC"/>
    <w:rsid w:val="00250F5B"/>
    <w:rsid w:val="002556D4"/>
    <w:rsid w:val="00255AD3"/>
    <w:rsid w:val="00260FBB"/>
    <w:rsid w:val="002644CC"/>
    <w:rsid w:val="00266F10"/>
    <w:rsid w:val="002726FA"/>
    <w:rsid w:val="00273346"/>
    <w:rsid w:val="002764CD"/>
    <w:rsid w:val="00277E0B"/>
    <w:rsid w:val="00282049"/>
    <w:rsid w:val="0028537C"/>
    <w:rsid w:val="00287964"/>
    <w:rsid w:val="002924FD"/>
    <w:rsid w:val="00293C91"/>
    <w:rsid w:val="002A16B5"/>
    <w:rsid w:val="002A225D"/>
    <w:rsid w:val="002A3831"/>
    <w:rsid w:val="002A4A9B"/>
    <w:rsid w:val="002B2AED"/>
    <w:rsid w:val="002B48DD"/>
    <w:rsid w:val="002B7CED"/>
    <w:rsid w:val="002C5357"/>
    <w:rsid w:val="002C58B6"/>
    <w:rsid w:val="002C631C"/>
    <w:rsid w:val="002D03A0"/>
    <w:rsid w:val="002D166E"/>
    <w:rsid w:val="002D1797"/>
    <w:rsid w:val="002D62D0"/>
    <w:rsid w:val="002D75C3"/>
    <w:rsid w:val="002E3E26"/>
    <w:rsid w:val="002E46D6"/>
    <w:rsid w:val="002E4970"/>
    <w:rsid w:val="002E49B1"/>
    <w:rsid w:val="002E6B55"/>
    <w:rsid w:val="002E796E"/>
    <w:rsid w:val="002F1259"/>
    <w:rsid w:val="003001C0"/>
    <w:rsid w:val="003118B3"/>
    <w:rsid w:val="00330E8B"/>
    <w:rsid w:val="00331B20"/>
    <w:rsid w:val="00333BA8"/>
    <w:rsid w:val="00334D4D"/>
    <w:rsid w:val="00335827"/>
    <w:rsid w:val="00336A05"/>
    <w:rsid w:val="00337EE4"/>
    <w:rsid w:val="003402A7"/>
    <w:rsid w:val="003416FB"/>
    <w:rsid w:val="00344819"/>
    <w:rsid w:val="003478E5"/>
    <w:rsid w:val="00351A54"/>
    <w:rsid w:val="00351D82"/>
    <w:rsid w:val="00352714"/>
    <w:rsid w:val="00355000"/>
    <w:rsid w:val="00360F71"/>
    <w:rsid w:val="00367854"/>
    <w:rsid w:val="00372EC7"/>
    <w:rsid w:val="00374069"/>
    <w:rsid w:val="003803BE"/>
    <w:rsid w:val="00385869"/>
    <w:rsid w:val="00391878"/>
    <w:rsid w:val="0039303D"/>
    <w:rsid w:val="00396166"/>
    <w:rsid w:val="003963F3"/>
    <w:rsid w:val="00396918"/>
    <w:rsid w:val="003A1A8A"/>
    <w:rsid w:val="003A271D"/>
    <w:rsid w:val="003A3B6A"/>
    <w:rsid w:val="003A54DF"/>
    <w:rsid w:val="003B3776"/>
    <w:rsid w:val="003B3C36"/>
    <w:rsid w:val="003B695D"/>
    <w:rsid w:val="003C67E8"/>
    <w:rsid w:val="003D0005"/>
    <w:rsid w:val="003D25F5"/>
    <w:rsid w:val="003D2BEA"/>
    <w:rsid w:val="003D79FB"/>
    <w:rsid w:val="003D7A3E"/>
    <w:rsid w:val="003E0199"/>
    <w:rsid w:val="003E2A7A"/>
    <w:rsid w:val="003E58E9"/>
    <w:rsid w:val="003F10A6"/>
    <w:rsid w:val="003F7669"/>
    <w:rsid w:val="00401B08"/>
    <w:rsid w:val="004046EA"/>
    <w:rsid w:val="00405C1C"/>
    <w:rsid w:val="004121B0"/>
    <w:rsid w:val="00415DD7"/>
    <w:rsid w:val="00423B30"/>
    <w:rsid w:val="0042704E"/>
    <w:rsid w:val="00430268"/>
    <w:rsid w:val="004307C1"/>
    <w:rsid w:val="004406A3"/>
    <w:rsid w:val="00444C88"/>
    <w:rsid w:val="00451C1A"/>
    <w:rsid w:val="00454B41"/>
    <w:rsid w:val="00455883"/>
    <w:rsid w:val="00457AF8"/>
    <w:rsid w:val="00457C10"/>
    <w:rsid w:val="0046015D"/>
    <w:rsid w:val="004601D6"/>
    <w:rsid w:val="00460951"/>
    <w:rsid w:val="00462502"/>
    <w:rsid w:val="00462671"/>
    <w:rsid w:val="00463136"/>
    <w:rsid w:val="00464824"/>
    <w:rsid w:val="00464D93"/>
    <w:rsid w:val="004652F7"/>
    <w:rsid w:val="004660B5"/>
    <w:rsid w:val="00467DFF"/>
    <w:rsid w:val="004749BC"/>
    <w:rsid w:val="00476450"/>
    <w:rsid w:val="004867C6"/>
    <w:rsid w:val="0049108C"/>
    <w:rsid w:val="0049186C"/>
    <w:rsid w:val="004923B4"/>
    <w:rsid w:val="004954C1"/>
    <w:rsid w:val="004A50A7"/>
    <w:rsid w:val="004A6BF0"/>
    <w:rsid w:val="004A7CD8"/>
    <w:rsid w:val="004C0424"/>
    <w:rsid w:val="004C5F1D"/>
    <w:rsid w:val="004D0DDB"/>
    <w:rsid w:val="004D441F"/>
    <w:rsid w:val="004D5D49"/>
    <w:rsid w:val="004E6C15"/>
    <w:rsid w:val="004E72E2"/>
    <w:rsid w:val="004F0BFF"/>
    <w:rsid w:val="004F6E49"/>
    <w:rsid w:val="004F6F84"/>
    <w:rsid w:val="005041BA"/>
    <w:rsid w:val="005058AF"/>
    <w:rsid w:val="00505F5B"/>
    <w:rsid w:val="00513175"/>
    <w:rsid w:val="005132F1"/>
    <w:rsid w:val="00516C53"/>
    <w:rsid w:val="005179E1"/>
    <w:rsid w:val="00517CAF"/>
    <w:rsid w:val="00517CDE"/>
    <w:rsid w:val="00521870"/>
    <w:rsid w:val="005246F0"/>
    <w:rsid w:val="005300DC"/>
    <w:rsid w:val="005347D7"/>
    <w:rsid w:val="00536DA4"/>
    <w:rsid w:val="00536FC5"/>
    <w:rsid w:val="00537D89"/>
    <w:rsid w:val="0054063A"/>
    <w:rsid w:val="00546455"/>
    <w:rsid w:val="005502DC"/>
    <w:rsid w:val="0055046D"/>
    <w:rsid w:val="00550C6D"/>
    <w:rsid w:val="005534DC"/>
    <w:rsid w:val="00564262"/>
    <w:rsid w:val="00571D72"/>
    <w:rsid w:val="00573BCA"/>
    <w:rsid w:val="00573E82"/>
    <w:rsid w:val="00580656"/>
    <w:rsid w:val="00583403"/>
    <w:rsid w:val="00584444"/>
    <w:rsid w:val="005939C1"/>
    <w:rsid w:val="005940B0"/>
    <w:rsid w:val="005953D8"/>
    <w:rsid w:val="005A07EE"/>
    <w:rsid w:val="005A324A"/>
    <w:rsid w:val="005B21E7"/>
    <w:rsid w:val="005B49FD"/>
    <w:rsid w:val="005C38CB"/>
    <w:rsid w:val="005D2EDC"/>
    <w:rsid w:val="005D37BA"/>
    <w:rsid w:val="005D4ACF"/>
    <w:rsid w:val="005D58BA"/>
    <w:rsid w:val="005E15A0"/>
    <w:rsid w:val="005E2217"/>
    <w:rsid w:val="005F04B6"/>
    <w:rsid w:val="005F073B"/>
    <w:rsid w:val="005F115C"/>
    <w:rsid w:val="0060115D"/>
    <w:rsid w:val="006016A8"/>
    <w:rsid w:val="00607465"/>
    <w:rsid w:val="0060777A"/>
    <w:rsid w:val="00610D85"/>
    <w:rsid w:val="00617003"/>
    <w:rsid w:val="006205CF"/>
    <w:rsid w:val="006207A0"/>
    <w:rsid w:val="00620B20"/>
    <w:rsid w:val="006234E7"/>
    <w:rsid w:val="00625005"/>
    <w:rsid w:val="00636D64"/>
    <w:rsid w:val="00637626"/>
    <w:rsid w:val="00637990"/>
    <w:rsid w:val="0064208F"/>
    <w:rsid w:val="00653A29"/>
    <w:rsid w:val="00656A44"/>
    <w:rsid w:val="00661E9E"/>
    <w:rsid w:val="00663A8F"/>
    <w:rsid w:val="00670BB1"/>
    <w:rsid w:val="0067219D"/>
    <w:rsid w:val="00680CF3"/>
    <w:rsid w:val="00682DE6"/>
    <w:rsid w:val="0068338A"/>
    <w:rsid w:val="0069436C"/>
    <w:rsid w:val="006A1786"/>
    <w:rsid w:val="006B4C05"/>
    <w:rsid w:val="006B57C8"/>
    <w:rsid w:val="006B6744"/>
    <w:rsid w:val="006E1F25"/>
    <w:rsid w:val="006F1564"/>
    <w:rsid w:val="006F3C3D"/>
    <w:rsid w:val="0070037A"/>
    <w:rsid w:val="00703A9F"/>
    <w:rsid w:val="00705AAA"/>
    <w:rsid w:val="00706F0C"/>
    <w:rsid w:val="00712261"/>
    <w:rsid w:val="007166DD"/>
    <w:rsid w:val="007177DD"/>
    <w:rsid w:val="00723877"/>
    <w:rsid w:val="007327A3"/>
    <w:rsid w:val="007342AE"/>
    <w:rsid w:val="00734B81"/>
    <w:rsid w:val="00735D1C"/>
    <w:rsid w:val="00736D3D"/>
    <w:rsid w:val="00736E2B"/>
    <w:rsid w:val="0074423A"/>
    <w:rsid w:val="007447B0"/>
    <w:rsid w:val="00745452"/>
    <w:rsid w:val="007458EE"/>
    <w:rsid w:val="007475B5"/>
    <w:rsid w:val="007541D7"/>
    <w:rsid w:val="00754DBA"/>
    <w:rsid w:val="0076047C"/>
    <w:rsid w:val="007608D8"/>
    <w:rsid w:val="007618EC"/>
    <w:rsid w:val="00770463"/>
    <w:rsid w:val="007722BB"/>
    <w:rsid w:val="0077435E"/>
    <w:rsid w:val="00776AD6"/>
    <w:rsid w:val="007826F4"/>
    <w:rsid w:val="0078309C"/>
    <w:rsid w:val="00787639"/>
    <w:rsid w:val="007966F0"/>
    <w:rsid w:val="007A1A08"/>
    <w:rsid w:val="007A352F"/>
    <w:rsid w:val="007A428B"/>
    <w:rsid w:val="007B08CF"/>
    <w:rsid w:val="007C027C"/>
    <w:rsid w:val="007C054E"/>
    <w:rsid w:val="007C3CE7"/>
    <w:rsid w:val="007C42B3"/>
    <w:rsid w:val="007D5DEA"/>
    <w:rsid w:val="007D63E6"/>
    <w:rsid w:val="007D76DD"/>
    <w:rsid w:val="007E6CB3"/>
    <w:rsid w:val="007E771E"/>
    <w:rsid w:val="007F41E6"/>
    <w:rsid w:val="00810472"/>
    <w:rsid w:val="00822066"/>
    <w:rsid w:val="008241E8"/>
    <w:rsid w:val="00825865"/>
    <w:rsid w:val="00833A0A"/>
    <w:rsid w:val="008415EB"/>
    <w:rsid w:val="00846969"/>
    <w:rsid w:val="00855240"/>
    <w:rsid w:val="00855706"/>
    <w:rsid w:val="00855DED"/>
    <w:rsid w:val="00871117"/>
    <w:rsid w:val="00873A8E"/>
    <w:rsid w:val="00891E09"/>
    <w:rsid w:val="008A0260"/>
    <w:rsid w:val="008A27F1"/>
    <w:rsid w:val="008A6C61"/>
    <w:rsid w:val="008A74D9"/>
    <w:rsid w:val="008B3426"/>
    <w:rsid w:val="008B39AD"/>
    <w:rsid w:val="008C19FA"/>
    <w:rsid w:val="008C321E"/>
    <w:rsid w:val="008D2D91"/>
    <w:rsid w:val="008D6A2F"/>
    <w:rsid w:val="008E274B"/>
    <w:rsid w:val="008E4D73"/>
    <w:rsid w:val="008F7CA9"/>
    <w:rsid w:val="0091376F"/>
    <w:rsid w:val="00914C5A"/>
    <w:rsid w:val="00932B21"/>
    <w:rsid w:val="00933BA8"/>
    <w:rsid w:val="00937914"/>
    <w:rsid w:val="00941F01"/>
    <w:rsid w:val="00944BF4"/>
    <w:rsid w:val="00946745"/>
    <w:rsid w:val="0094738C"/>
    <w:rsid w:val="00951200"/>
    <w:rsid w:val="00951E2D"/>
    <w:rsid w:val="00952EC5"/>
    <w:rsid w:val="00957337"/>
    <w:rsid w:val="009573C4"/>
    <w:rsid w:val="00957CC3"/>
    <w:rsid w:val="00960C21"/>
    <w:rsid w:val="00966BB5"/>
    <w:rsid w:val="00970165"/>
    <w:rsid w:val="009706F8"/>
    <w:rsid w:val="0097417E"/>
    <w:rsid w:val="00974983"/>
    <w:rsid w:val="009802D1"/>
    <w:rsid w:val="00981873"/>
    <w:rsid w:val="009824A1"/>
    <w:rsid w:val="00986D83"/>
    <w:rsid w:val="00987403"/>
    <w:rsid w:val="00987839"/>
    <w:rsid w:val="00991684"/>
    <w:rsid w:val="00997B00"/>
    <w:rsid w:val="009A023D"/>
    <w:rsid w:val="009A0C48"/>
    <w:rsid w:val="009A2941"/>
    <w:rsid w:val="009B1CF3"/>
    <w:rsid w:val="009C0683"/>
    <w:rsid w:val="009C0FB4"/>
    <w:rsid w:val="009C1153"/>
    <w:rsid w:val="009C157B"/>
    <w:rsid w:val="009C1807"/>
    <w:rsid w:val="009E3BA7"/>
    <w:rsid w:val="009E709F"/>
    <w:rsid w:val="009F25D2"/>
    <w:rsid w:val="009F2B5D"/>
    <w:rsid w:val="009F7ED6"/>
    <w:rsid w:val="00A07968"/>
    <w:rsid w:val="00A07B44"/>
    <w:rsid w:val="00A138D6"/>
    <w:rsid w:val="00A24DB5"/>
    <w:rsid w:val="00A33121"/>
    <w:rsid w:val="00A33451"/>
    <w:rsid w:val="00A3394F"/>
    <w:rsid w:val="00A344D3"/>
    <w:rsid w:val="00A355C3"/>
    <w:rsid w:val="00A36F97"/>
    <w:rsid w:val="00A511FA"/>
    <w:rsid w:val="00A52D71"/>
    <w:rsid w:val="00A5364E"/>
    <w:rsid w:val="00A5562E"/>
    <w:rsid w:val="00A648B2"/>
    <w:rsid w:val="00A71F18"/>
    <w:rsid w:val="00A71F53"/>
    <w:rsid w:val="00A740A3"/>
    <w:rsid w:val="00A83B83"/>
    <w:rsid w:val="00A84295"/>
    <w:rsid w:val="00A909CF"/>
    <w:rsid w:val="00A91598"/>
    <w:rsid w:val="00A918F2"/>
    <w:rsid w:val="00A94AC0"/>
    <w:rsid w:val="00A9598A"/>
    <w:rsid w:val="00AA32E2"/>
    <w:rsid w:val="00AA5F1F"/>
    <w:rsid w:val="00AA6FC2"/>
    <w:rsid w:val="00AB146F"/>
    <w:rsid w:val="00AB271B"/>
    <w:rsid w:val="00AB3B6F"/>
    <w:rsid w:val="00AC0DFF"/>
    <w:rsid w:val="00AC13E9"/>
    <w:rsid w:val="00AC49CB"/>
    <w:rsid w:val="00AC6018"/>
    <w:rsid w:val="00AC7B46"/>
    <w:rsid w:val="00AD3E10"/>
    <w:rsid w:val="00AD5894"/>
    <w:rsid w:val="00AD5CF4"/>
    <w:rsid w:val="00AE2CD2"/>
    <w:rsid w:val="00AE3871"/>
    <w:rsid w:val="00AF3F17"/>
    <w:rsid w:val="00AF49F8"/>
    <w:rsid w:val="00B02B5F"/>
    <w:rsid w:val="00B04DB8"/>
    <w:rsid w:val="00B07ECE"/>
    <w:rsid w:val="00B10B8F"/>
    <w:rsid w:val="00B15DA8"/>
    <w:rsid w:val="00B16B6C"/>
    <w:rsid w:val="00B17123"/>
    <w:rsid w:val="00B2067D"/>
    <w:rsid w:val="00B228C8"/>
    <w:rsid w:val="00B24ECA"/>
    <w:rsid w:val="00B26247"/>
    <w:rsid w:val="00B279C2"/>
    <w:rsid w:val="00B27C96"/>
    <w:rsid w:val="00B3011C"/>
    <w:rsid w:val="00B337EC"/>
    <w:rsid w:val="00B33DEF"/>
    <w:rsid w:val="00B454A8"/>
    <w:rsid w:val="00B51257"/>
    <w:rsid w:val="00B621A4"/>
    <w:rsid w:val="00B66C17"/>
    <w:rsid w:val="00B67B78"/>
    <w:rsid w:val="00B707F1"/>
    <w:rsid w:val="00B7704B"/>
    <w:rsid w:val="00B77268"/>
    <w:rsid w:val="00B8658E"/>
    <w:rsid w:val="00B9005F"/>
    <w:rsid w:val="00B95599"/>
    <w:rsid w:val="00B95823"/>
    <w:rsid w:val="00B95C88"/>
    <w:rsid w:val="00B97457"/>
    <w:rsid w:val="00BA110B"/>
    <w:rsid w:val="00BA7660"/>
    <w:rsid w:val="00BB1246"/>
    <w:rsid w:val="00BC2DDC"/>
    <w:rsid w:val="00BC5BEA"/>
    <w:rsid w:val="00BD1E06"/>
    <w:rsid w:val="00BD7D49"/>
    <w:rsid w:val="00BF0740"/>
    <w:rsid w:val="00BF0EB5"/>
    <w:rsid w:val="00BF207D"/>
    <w:rsid w:val="00BF4C49"/>
    <w:rsid w:val="00BF5149"/>
    <w:rsid w:val="00C03E41"/>
    <w:rsid w:val="00C04590"/>
    <w:rsid w:val="00C04B04"/>
    <w:rsid w:val="00C06FDE"/>
    <w:rsid w:val="00C1092F"/>
    <w:rsid w:val="00C11C0C"/>
    <w:rsid w:val="00C12C7D"/>
    <w:rsid w:val="00C12FDB"/>
    <w:rsid w:val="00C133F6"/>
    <w:rsid w:val="00C13655"/>
    <w:rsid w:val="00C14AF5"/>
    <w:rsid w:val="00C30065"/>
    <w:rsid w:val="00C34B5F"/>
    <w:rsid w:val="00C36163"/>
    <w:rsid w:val="00C440A2"/>
    <w:rsid w:val="00C44E87"/>
    <w:rsid w:val="00C46023"/>
    <w:rsid w:val="00C46086"/>
    <w:rsid w:val="00C469E8"/>
    <w:rsid w:val="00C46F3D"/>
    <w:rsid w:val="00C50270"/>
    <w:rsid w:val="00C51EFE"/>
    <w:rsid w:val="00C554EA"/>
    <w:rsid w:val="00C62039"/>
    <w:rsid w:val="00C63A98"/>
    <w:rsid w:val="00C6602E"/>
    <w:rsid w:val="00C66244"/>
    <w:rsid w:val="00C73799"/>
    <w:rsid w:val="00C75269"/>
    <w:rsid w:val="00C7679B"/>
    <w:rsid w:val="00C77DF7"/>
    <w:rsid w:val="00C83157"/>
    <w:rsid w:val="00C90829"/>
    <w:rsid w:val="00C918CB"/>
    <w:rsid w:val="00C9699A"/>
    <w:rsid w:val="00C971FE"/>
    <w:rsid w:val="00C976CB"/>
    <w:rsid w:val="00CA2F9A"/>
    <w:rsid w:val="00CA2FBE"/>
    <w:rsid w:val="00CA3CE4"/>
    <w:rsid w:val="00CA4784"/>
    <w:rsid w:val="00CA6187"/>
    <w:rsid w:val="00CA652A"/>
    <w:rsid w:val="00CB0520"/>
    <w:rsid w:val="00CB4C2C"/>
    <w:rsid w:val="00CB5B4B"/>
    <w:rsid w:val="00CC2FC2"/>
    <w:rsid w:val="00CC4DDF"/>
    <w:rsid w:val="00CC5EBB"/>
    <w:rsid w:val="00CC62CC"/>
    <w:rsid w:val="00CC74D0"/>
    <w:rsid w:val="00CC7EE8"/>
    <w:rsid w:val="00CD6477"/>
    <w:rsid w:val="00CD7624"/>
    <w:rsid w:val="00CE7A2D"/>
    <w:rsid w:val="00CE7A62"/>
    <w:rsid w:val="00CF35B0"/>
    <w:rsid w:val="00CF3EC0"/>
    <w:rsid w:val="00D00312"/>
    <w:rsid w:val="00D12FCB"/>
    <w:rsid w:val="00D16D54"/>
    <w:rsid w:val="00D201E1"/>
    <w:rsid w:val="00D26DEC"/>
    <w:rsid w:val="00D271C1"/>
    <w:rsid w:val="00D31291"/>
    <w:rsid w:val="00D31F55"/>
    <w:rsid w:val="00D33A9A"/>
    <w:rsid w:val="00D41579"/>
    <w:rsid w:val="00D43C2B"/>
    <w:rsid w:val="00D4490A"/>
    <w:rsid w:val="00D45EA5"/>
    <w:rsid w:val="00D57901"/>
    <w:rsid w:val="00D627CA"/>
    <w:rsid w:val="00D70F75"/>
    <w:rsid w:val="00D72462"/>
    <w:rsid w:val="00D724E1"/>
    <w:rsid w:val="00D73AE3"/>
    <w:rsid w:val="00D75806"/>
    <w:rsid w:val="00D82A45"/>
    <w:rsid w:val="00D85758"/>
    <w:rsid w:val="00D94574"/>
    <w:rsid w:val="00D968E9"/>
    <w:rsid w:val="00D976AA"/>
    <w:rsid w:val="00DA105D"/>
    <w:rsid w:val="00DA39A7"/>
    <w:rsid w:val="00DB1AA7"/>
    <w:rsid w:val="00DB1B96"/>
    <w:rsid w:val="00DB3090"/>
    <w:rsid w:val="00DB6958"/>
    <w:rsid w:val="00DC1048"/>
    <w:rsid w:val="00DC27EC"/>
    <w:rsid w:val="00DC2E77"/>
    <w:rsid w:val="00DC75A7"/>
    <w:rsid w:val="00DD2838"/>
    <w:rsid w:val="00DE5C99"/>
    <w:rsid w:val="00DE5E49"/>
    <w:rsid w:val="00DF16F7"/>
    <w:rsid w:val="00DF5B38"/>
    <w:rsid w:val="00DF63C4"/>
    <w:rsid w:val="00E04C7D"/>
    <w:rsid w:val="00E0535B"/>
    <w:rsid w:val="00E11D80"/>
    <w:rsid w:val="00E13E95"/>
    <w:rsid w:val="00E2193C"/>
    <w:rsid w:val="00E21CF8"/>
    <w:rsid w:val="00E24D6B"/>
    <w:rsid w:val="00E24DB1"/>
    <w:rsid w:val="00E25402"/>
    <w:rsid w:val="00E25A96"/>
    <w:rsid w:val="00E31E61"/>
    <w:rsid w:val="00E32192"/>
    <w:rsid w:val="00E323DD"/>
    <w:rsid w:val="00E3340F"/>
    <w:rsid w:val="00E3482A"/>
    <w:rsid w:val="00E4077F"/>
    <w:rsid w:val="00E41747"/>
    <w:rsid w:val="00E47546"/>
    <w:rsid w:val="00E47F75"/>
    <w:rsid w:val="00E556B5"/>
    <w:rsid w:val="00E6000A"/>
    <w:rsid w:val="00E65403"/>
    <w:rsid w:val="00E7441B"/>
    <w:rsid w:val="00E80F92"/>
    <w:rsid w:val="00E829BB"/>
    <w:rsid w:val="00E82FF0"/>
    <w:rsid w:val="00E83F19"/>
    <w:rsid w:val="00E85CDC"/>
    <w:rsid w:val="00E87352"/>
    <w:rsid w:val="00E95B7F"/>
    <w:rsid w:val="00EA2CE7"/>
    <w:rsid w:val="00EA546F"/>
    <w:rsid w:val="00EA62A7"/>
    <w:rsid w:val="00EA65DA"/>
    <w:rsid w:val="00EB096A"/>
    <w:rsid w:val="00EB0E2B"/>
    <w:rsid w:val="00EB6D01"/>
    <w:rsid w:val="00EC38EB"/>
    <w:rsid w:val="00ED59C9"/>
    <w:rsid w:val="00EE00DF"/>
    <w:rsid w:val="00EE1C50"/>
    <w:rsid w:val="00EE31F9"/>
    <w:rsid w:val="00EE7838"/>
    <w:rsid w:val="00EF2DDF"/>
    <w:rsid w:val="00F0237D"/>
    <w:rsid w:val="00F1069E"/>
    <w:rsid w:val="00F12294"/>
    <w:rsid w:val="00F1576C"/>
    <w:rsid w:val="00F16353"/>
    <w:rsid w:val="00F20E28"/>
    <w:rsid w:val="00F21C09"/>
    <w:rsid w:val="00F221BB"/>
    <w:rsid w:val="00F27E17"/>
    <w:rsid w:val="00F43520"/>
    <w:rsid w:val="00F44F20"/>
    <w:rsid w:val="00F4566B"/>
    <w:rsid w:val="00F52C28"/>
    <w:rsid w:val="00F53B79"/>
    <w:rsid w:val="00F54E99"/>
    <w:rsid w:val="00F54FF0"/>
    <w:rsid w:val="00F565B4"/>
    <w:rsid w:val="00F65ECC"/>
    <w:rsid w:val="00F6734C"/>
    <w:rsid w:val="00F72565"/>
    <w:rsid w:val="00F74EC5"/>
    <w:rsid w:val="00F754DE"/>
    <w:rsid w:val="00F75CD6"/>
    <w:rsid w:val="00F7B98B"/>
    <w:rsid w:val="00F80D1C"/>
    <w:rsid w:val="00F84CF7"/>
    <w:rsid w:val="00F84F04"/>
    <w:rsid w:val="00F928C8"/>
    <w:rsid w:val="00F93746"/>
    <w:rsid w:val="00F97104"/>
    <w:rsid w:val="00F97ACD"/>
    <w:rsid w:val="00FA1ED3"/>
    <w:rsid w:val="00FA3168"/>
    <w:rsid w:val="00FA3BD2"/>
    <w:rsid w:val="00FA3ED0"/>
    <w:rsid w:val="00FA57A6"/>
    <w:rsid w:val="00FB1966"/>
    <w:rsid w:val="00FB264B"/>
    <w:rsid w:val="00FB70A2"/>
    <w:rsid w:val="00FC122C"/>
    <w:rsid w:val="00FC2EF9"/>
    <w:rsid w:val="00FC5BFD"/>
    <w:rsid w:val="00FC6670"/>
    <w:rsid w:val="00FD0E21"/>
    <w:rsid w:val="00FD1DC6"/>
    <w:rsid w:val="00FD43F4"/>
    <w:rsid w:val="00FE1623"/>
    <w:rsid w:val="00FE3BE0"/>
    <w:rsid w:val="00FE45D3"/>
    <w:rsid w:val="03461B44"/>
    <w:rsid w:val="03C07AAA"/>
    <w:rsid w:val="05826468"/>
    <w:rsid w:val="07484B55"/>
    <w:rsid w:val="089D3789"/>
    <w:rsid w:val="09034280"/>
    <w:rsid w:val="102BE68F"/>
    <w:rsid w:val="109AE7D7"/>
    <w:rsid w:val="151CF137"/>
    <w:rsid w:val="15561F39"/>
    <w:rsid w:val="1644F7CA"/>
    <w:rsid w:val="1740FB78"/>
    <w:rsid w:val="18AC06B7"/>
    <w:rsid w:val="1A63EE3F"/>
    <w:rsid w:val="1ABDB265"/>
    <w:rsid w:val="1C58B64E"/>
    <w:rsid w:val="1C951916"/>
    <w:rsid w:val="1E2026F8"/>
    <w:rsid w:val="20A3A093"/>
    <w:rsid w:val="20FDE528"/>
    <w:rsid w:val="21DAD2F4"/>
    <w:rsid w:val="24139DC8"/>
    <w:rsid w:val="252608CD"/>
    <w:rsid w:val="2AFDD1DB"/>
    <w:rsid w:val="2C15DF9D"/>
    <w:rsid w:val="2CEBF5ED"/>
    <w:rsid w:val="2E309C24"/>
    <w:rsid w:val="2F10F5E0"/>
    <w:rsid w:val="2F951802"/>
    <w:rsid w:val="32D414FA"/>
    <w:rsid w:val="334014D3"/>
    <w:rsid w:val="34B43C6F"/>
    <w:rsid w:val="36E8215F"/>
    <w:rsid w:val="37917F15"/>
    <w:rsid w:val="398A629E"/>
    <w:rsid w:val="3E5288CA"/>
    <w:rsid w:val="40428D3F"/>
    <w:rsid w:val="40A9E622"/>
    <w:rsid w:val="41106592"/>
    <w:rsid w:val="426FE7EC"/>
    <w:rsid w:val="42B0695B"/>
    <w:rsid w:val="44AA78A7"/>
    <w:rsid w:val="45223FE4"/>
    <w:rsid w:val="479513FB"/>
    <w:rsid w:val="48C51251"/>
    <w:rsid w:val="497A10EF"/>
    <w:rsid w:val="49ED500D"/>
    <w:rsid w:val="4A461362"/>
    <w:rsid w:val="4B6477FB"/>
    <w:rsid w:val="4BF4DA36"/>
    <w:rsid w:val="4EAA5CF9"/>
    <w:rsid w:val="553295F0"/>
    <w:rsid w:val="55418C33"/>
    <w:rsid w:val="585FD89B"/>
    <w:rsid w:val="5879B827"/>
    <w:rsid w:val="59CA7777"/>
    <w:rsid w:val="5A6561F1"/>
    <w:rsid w:val="5BE9968E"/>
    <w:rsid w:val="5C4E958E"/>
    <w:rsid w:val="5C518EE2"/>
    <w:rsid w:val="5D333757"/>
    <w:rsid w:val="5E2A1DB4"/>
    <w:rsid w:val="5E2FE2A9"/>
    <w:rsid w:val="5F4C8CE6"/>
    <w:rsid w:val="632307EF"/>
    <w:rsid w:val="63B02D57"/>
    <w:rsid w:val="63DBE4EC"/>
    <w:rsid w:val="64C16D19"/>
    <w:rsid w:val="650F0380"/>
    <w:rsid w:val="65776889"/>
    <w:rsid w:val="6776B89A"/>
    <w:rsid w:val="68CE79AB"/>
    <w:rsid w:val="6971B87D"/>
    <w:rsid w:val="6D3EF97F"/>
    <w:rsid w:val="70D71781"/>
    <w:rsid w:val="71B66618"/>
    <w:rsid w:val="72A3CA87"/>
    <w:rsid w:val="731FD2E3"/>
    <w:rsid w:val="734F80BC"/>
    <w:rsid w:val="7427FCF1"/>
    <w:rsid w:val="752A1104"/>
    <w:rsid w:val="767FB404"/>
    <w:rsid w:val="771EDE99"/>
    <w:rsid w:val="77F76EB8"/>
    <w:rsid w:val="78899AF5"/>
    <w:rsid w:val="7DEC9863"/>
    <w:rsid w:val="7E2E2E62"/>
    <w:rsid w:val="7E352BA2"/>
    <w:rsid w:val="7E3AE1E5"/>
    <w:rsid w:val="7F29CC1B"/>
    <w:rsid w:val="7F646CA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DD4B"/>
  <w15:docId w15:val="{886BEF5E-F897-45BA-948C-69E5A7AED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17CDE"/>
    <w:rPr>
      <w:sz w:val="22"/>
    </w:rPr>
  </w:style>
  <w:style w:type="paragraph" w:styleId="Kop1">
    <w:name w:val="heading 1"/>
    <w:basedOn w:val="Standaard"/>
    <w:next w:val="Standaard"/>
    <w:link w:val="Kop1Char"/>
    <w:uiPriority w:val="9"/>
    <w:qFormat/>
    <w:rsid w:val="001F466D"/>
    <w:pPr>
      <w:keepNext/>
      <w:keepLines/>
      <w:spacing w:before="240"/>
      <w:outlineLvl w:val="0"/>
    </w:pPr>
    <w:rPr>
      <w:rFonts w:asciiTheme="majorHAnsi" w:hAnsiTheme="majorHAnsi" w:eastAsiaTheme="majorEastAsia" w:cstheme="majorBidi"/>
      <w:b/>
      <w:color w:val="000000" w:themeColor="text1"/>
      <w:sz w:val="32"/>
      <w:szCs w:val="32"/>
    </w:rPr>
  </w:style>
  <w:style w:type="paragraph" w:styleId="Kop2">
    <w:name w:val="heading 2"/>
    <w:basedOn w:val="Standaard"/>
    <w:next w:val="Standaard"/>
    <w:link w:val="Kop2Char"/>
    <w:autoRedefine/>
    <w:uiPriority w:val="9"/>
    <w:unhideWhenUsed/>
    <w:qFormat/>
    <w:rsid w:val="001F466D"/>
    <w:pPr>
      <w:keepNext/>
      <w:keepLines/>
      <w:spacing w:before="40"/>
      <w:outlineLvl w:val="1"/>
    </w:pPr>
    <w:rPr>
      <w:rFonts w:asciiTheme="majorHAnsi" w:hAnsiTheme="majorHAnsi" w:eastAsiaTheme="majorEastAsia" w:cstheme="majorBidi"/>
      <w:b/>
      <w:color w:val="000000" w:themeColor="text1"/>
      <w:sz w:val="26"/>
      <w:szCs w:val="26"/>
    </w:rPr>
  </w:style>
  <w:style w:type="paragraph" w:styleId="Kop3">
    <w:name w:val="heading 3"/>
    <w:basedOn w:val="Standaard"/>
    <w:next w:val="Standaard"/>
    <w:link w:val="Kop3Char"/>
    <w:uiPriority w:val="9"/>
    <w:unhideWhenUsed/>
    <w:qFormat/>
    <w:rsid w:val="001F466D"/>
    <w:pPr>
      <w:keepNext/>
      <w:keepLines/>
      <w:spacing w:before="40"/>
      <w:outlineLvl w:val="2"/>
    </w:pPr>
    <w:rPr>
      <w:rFonts w:asciiTheme="majorHAnsi" w:hAnsiTheme="majorHAnsi" w:eastAsiaTheme="majorEastAsia" w:cstheme="majorBidi"/>
      <w:b/>
      <w:color w:val="000000" w:themeColor="tex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link w:val="GeenafstandChar"/>
    <w:uiPriority w:val="1"/>
    <w:qFormat/>
    <w:rsid w:val="00FE45D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FE45D3"/>
    <w:rPr>
      <w:rFonts w:eastAsiaTheme="minorEastAsia"/>
      <w:sz w:val="22"/>
      <w:szCs w:val="22"/>
      <w:lang w:val="en-US" w:eastAsia="zh-CN"/>
    </w:rPr>
  </w:style>
  <w:style w:type="paragraph" w:styleId="Koptekst">
    <w:name w:val="header"/>
    <w:basedOn w:val="Standaard"/>
    <w:link w:val="KoptekstChar"/>
    <w:uiPriority w:val="99"/>
    <w:unhideWhenUsed/>
    <w:rsid w:val="00FE45D3"/>
    <w:pPr>
      <w:tabs>
        <w:tab w:val="center" w:pos="4536"/>
        <w:tab w:val="right" w:pos="9072"/>
      </w:tabs>
    </w:pPr>
  </w:style>
  <w:style w:type="character" w:styleId="KoptekstChar" w:customStyle="1">
    <w:name w:val="Koptekst Char"/>
    <w:basedOn w:val="Standaardalinea-lettertype"/>
    <w:link w:val="Koptekst"/>
    <w:uiPriority w:val="99"/>
    <w:rsid w:val="00FE45D3"/>
  </w:style>
  <w:style w:type="paragraph" w:styleId="Voettekst">
    <w:name w:val="footer"/>
    <w:basedOn w:val="Standaard"/>
    <w:link w:val="VoettekstChar"/>
    <w:uiPriority w:val="99"/>
    <w:unhideWhenUsed/>
    <w:rsid w:val="00FE45D3"/>
    <w:pPr>
      <w:tabs>
        <w:tab w:val="center" w:pos="4536"/>
        <w:tab w:val="right" w:pos="9072"/>
      </w:tabs>
    </w:pPr>
  </w:style>
  <w:style w:type="character" w:styleId="VoettekstChar" w:customStyle="1">
    <w:name w:val="Voettekst Char"/>
    <w:basedOn w:val="Standaardalinea-lettertype"/>
    <w:link w:val="Voettekst"/>
    <w:uiPriority w:val="99"/>
    <w:rsid w:val="00FE45D3"/>
  </w:style>
  <w:style w:type="character" w:styleId="Paginanummer">
    <w:name w:val="page number"/>
    <w:basedOn w:val="Standaardalinea-lettertype"/>
    <w:uiPriority w:val="99"/>
    <w:semiHidden/>
    <w:unhideWhenUsed/>
    <w:rsid w:val="00F54FF0"/>
  </w:style>
  <w:style w:type="table" w:styleId="Tabelraster">
    <w:name w:val="Table Grid"/>
    <w:basedOn w:val="Standaardtabel"/>
    <w:uiPriority w:val="39"/>
    <w:rsid w:val="000C49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1F466D"/>
    <w:rPr>
      <w:rFonts w:asciiTheme="majorHAnsi" w:hAnsiTheme="majorHAnsi" w:eastAsiaTheme="majorEastAsia" w:cstheme="majorBidi"/>
      <w:b/>
      <w:color w:val="000000" w:themeColor="text1"/>
      <w:sz w:val="32"/>
      <w:szCs w:val="32"/>
    </w:rPr>
  </w:style>
  <w:style w:type="character" w:styleId="Kop2Char" w:customStyle="1">
    <w:name w:val="Kop 2 Char"/>
    <w:basedOn w:val="Standaardalinea-lettertype"/>
    <w:link w:val="Kop2"/>
    <w:uiPriority w:val="99"/>
    <w:rsid w:val="001F466D"/>
    <w:rPr>
      <w:rFonts w:asciiTheme="majorHAnsi" w:hAnsiTheme="majorHAnsi" w:eastAsiaTheme="majorEastAsia" w:cstheme="majorBidi"/>
      <w:b/>
      <w:color w:val="000000" w:themeColor="text1"/>
      <w:sz w:val="26"/>
      <w:szCs w:val="26"/>
    </w:rPr>
  </w:style>
  <w:style w:type="character" w:styleId="Kop3Char" w:customStyle="1">
    <w:name w:val="Kop 3 Char"/>
    <w:basedOn w:val="Standaardalinea-lettertype"/>
    <w:link w:val="Kop3"/>
    <w:uiPriority w:val="9"/>
    <w:rsid w:val="001F466D"/>
    <w:rPr>
      <w:rFonts w:asciiTheme="majorHAnsi" w:hAnsiTheme="majorHAnsi" w:eastAsiaTheme="majorEastAsia" w:cstheme="majorBidi"/>
      <w:b/>
      <w:color w:val="000000" w:themeColor="text1"/>
    </w:rPr>
  </w:style>
  <w:style w:type="paragraph" w:styleId="Inhopg1">
    <w:name w:val="toc 1"/>
    <w:basedOn w:val="Standaard"/>
    <w:next w:val="Standaard"/>
    <w:autoRedefine/>
    <w:uiPriority w:val="39"/>
    <w:unhideWhenUsed/>
    <w:rsid w:val="001F466D"/>
    <w:pPr>
      <w:spacing w:after="100"/>
    </w:pPr>
  </w:style>
  <w:style w:type="paragraph" w:styleId="Inhopg2">
    <w:name w:val="toc 2"/>
    <w:basedOn w:val="Standaard"/>
    <w:next w:val="Standaard"/>
    <w:autoRedefine/>
    <w:uiPriority w:val="39"/>
    <w:unhideWhenUsed/>
    <w:rsid w:val="001F466D"/>
    <w:pPr>
      <w:spacing w:after="100"/>
      <w:ind w:left="240"/>
    </w:pPr>
  </w:style>
  <w:style w:type="paragraph" w:styleId="Inhopg3">
    <w:name w:val="toc 3"/>
    <w:basedOn w:val="Standaard"/>
    <w:next w:val="Standaard"/>
    <w:autoRedefine/>
    <w:uiPriority w:val="39"/>
    <w:unhideWhenUsed/>
    <w:rsid w:val="001F466D"/>
    <w:pPr>
      <w:spacing w:after="100"/>
      <w:ind w:left="480"/>
    </w:pPr>
  </w:style>
  <w:style w:type="paragraph" w:styleId="Stijl1" w:customStyle="1">
    <w:name w:val="Stijl1"/>
    <w:basedOn w:val="Kop2"/>
    <w:qFormat/>
    <w:rsid w:val="001F466D"/>
    <w:rPr>
      <w:b w:val="0"/>
    </w:rPr>
  </w:style>
  <w:style w:type="paragraph" w:styleId="Stijl2" w:customStyle="1">
    <w:name w:val="Stijl2"/>
    <w:basedOn w:val="Kop3"/>
    <w:qFormat/>
    <w:rsid w:val="001F466D"/>
  </w:style>
  <w:style w:type="paragraph" w:styleId="Stijl3" w:customStyle="1">
    <w:name w:val="Stijl3"/>
    <w:basedOn w:val="Kop2"/>
    <w:autoRedefine/>
    <w:qFormat/>
    <w:rsid w:val="001F466D"/>
    <w:rPr>
      <w:b w:val="0"/>
    </w:rPr>
  </w:style>
  <w:style w:type="paragraph" w:styleId="Stijl4" w:customStyle="1">
    <w:name w:val="Stijl4"/>
    <w:basedOn w:val="Kop3"/>
    <w:autoRedefine/>
    <w:qFormat/>
    <w:rsid w:val="001F466D"/>
  </w:style>
  <w:style w:type="paragraph" w:styleId="Stijl5" w:customStyle="1">
    <w:name w:val="Stijl5"/>
    <w:basedOn w:val="Kop3"/>
    <w:qFormat/>
    <w:rsid w:val="001F466D"/>
  </w:style>
  <w:style w:type="paragraph" w:styleId="Stijl6" w:customStyle="1">
    <w:name w:val="Stijl6"/>
    <w:basedOn w:val="Kop3"/>
    <w:qFormat/>
    <w:rsid w:val="001F466D"/>
  </w:style>
  <w:style w:type="paragraph" w:styleId="Stijl7" w:customStyle="1">
    <w:name w:val="Stijl7"/>
    <w:basedOn w:val="Kop3"/>
    <w:autoRedefine/>
    <w:qFormat/>
    <w:rsid w:val="001F466D"/>
  </w:style>
  <w:style w:type="paragraph" w:styleId="Stijl8" w:customStyle="1">
    <w:name w:val="Stijl8"/>
    <w:basedOn w:val="Kop3"/>
    <w:autoRedefine/>
    <w:qFormat/>
    <w:rsid w:val="001F466D"/>
  </w:style>
  <w:style w:type="paragraph" w:styleId="Stijl9" w:customStyle="1">
    <w:name w:val="Stijl9"/>
    <w:basedOn w:val="Kop3"/>
    <w:autoRedefine/>
    <w:qFormat/>
    <w:rsid w:val="001F466D"/>
    <w:rPr>
      <w:b w:val="0"/>
    </w:rPr>
  </w:style>
  <w:style w:type="paragraph" w:styleId="Lijstalinea">
    <w:name w:val="List Paragraph"/>
    <w:basedOn w:val="Standaard"/>
    <w:uiPriority w:val="99"/>
    <w:qFormat/>
    <w:rsid w:val="00517CDE"/>
    <w:pPr>
      <w:ind w:left="720"/>
      <w:contextualSpacing/>
    </w:pPr>
  </w:style>
  <w:style w:type="paragraph" w:styleId="Ballontekst">
    <w:name w:val="Balloon Text"/>
    <w:basedOn w:val="Standaard"/>
    <w:link w:val="BallontekstChar"/>
    <w:uiPriority w:val="99"/>
    <w:semiHidden/>
    <w:unhideWhenUsed/>
    <w:rsid w:val="009F7ED6"/>
    <w:rPr>
      <w:rFonts w:ascii="Times New Roman" w:hAnsi="Times New Roman" w:cs="Times New Roman"/>
      <w:sz w:val="18"/>
      <w:szCs w:val="18"/>
    </w:rPr>
  </w:style>
  <w:style w:type="character" w:styleId="BallontekstChar" w:customStyle="1">
    <w:name w:val="Ballontekst Char"/>
    <w:basedOn w:val="Standaardalinea-lettertype"/>
    <w:link w:val="Ballontekst"/>
    <w:uiPriority w:val="99"/>
    <w:semiHidden/>
    <w:rsid w:val="009F7ED6"/>
    <w:rPr>
      <w:rFonts w:ascii="Times New Roman" w:hAnsi="Times New Roman" w:cs="Times New Roman"/>
      <w:sz w:val="18"/>
      <w:szCs w:val="18"/>
    </w:rPr>
  </w:style>
  <w:style w:type="paragraph" w:styleId="Bullet1" w:customStyle="1">
    <w:name w:val="Bullet 1"/>
    <w:basedOn w:val="Standaard"/>
    <w:rsid w:val="00233CDF"/>
    <w:pPr>
      <w:numPr>
        <w:ilvl w:val="6"/>
        <w:numId w:val="18"/>
      </w:numPr>
      <w:spacing w:line="300" w:lineRule="atLeast"/>
    </w:pPr>
    <w:rPr>
      <w:rFonts w:ascii="Arial" w:hAnsi="Arial" w:eastAsia="Times New Roman" w:cs="Arial"/>
      <w:sz w:val="20"/>
      <w:szCs w:val="20"/>
      <w:lang w:val="en-GB"/>
    </w:rPr>
  </w:style>
  <w:style w:type="paragraph" w:styleId="Bullet2" w:customStyle="1">
    <w:name w:val="Bullet 2"/>
    <w:basedOn w:val="Standaard"/>
    <w:rsid w:val="00233CDF"/>
    <w:pPr>
      <w:numPr>
        <w:ilvl w:val="8"/>
        <w:numId w:val="18"/>
      </w:numPr>
      <w:spacing w:line="300" w:lineRule="atLeast"/>
    </w:pPr>
    <w:rPr>
      <w:rFonts w:ascii="Arial" w:hAnsi="Arial" w:eastAsia="Times New Roman" w:cs="Arial"/>
      <w:sz w:val="20"/>
      <w:szCs w:val="20"/>
      <w:lang w:val="en-GB"/>
    </w:rPr>
  </w:style>
  <w:style w:type="paragraph" w:styleId="AlineaNum" w:customStyle="1">
    <w:name w:val="AlineaNum"/>
    <w:basedOn w:val="Standaard"/>
    <w:rsid w:val="00233CDF"/>
    <w:pPr>
      <w:keepLines/>
      <w:numPr>
        <w:ilvl w:val="4"/>
        <w:numId w:val="18"/>
      </w:numPr>
      <w:tabs>
        <w:tab w:val="left" w:pos="720"/>
      </w:tabs>
      <w:spacing w:before="240" w:line="280" w:lineRule="atLeast"/>
    </w:pPr>
    <w:rPr>
      <w:rFonts w:ascii="Arial" w:hAnsi="Arial" w:eastAsia="Times New Roman" w:cs="Arial"/>
      <w:sz w:val="20"/>
      <w:szCs w:val="20"/>
    </w:rPr>
  </w:style>
  <w:style w:type="paragraph" w:styleId="AliBijlageNum" w:customStyle="1">
    <w:name w:val="AliBijlageNum"/>
    <w:basedOn w:val="Standaard"/>
    <w:rsid w:val="00233CDF"/>
    <w:pPr>
      <w:keepLines/>
      <w:numPr>
        <w:ilvl w:val="5"/>
        <w:numId w:val="18"/>
      </w:numPr>
      <w:tabs>
        <w:tab w:val="left" w:pos="720"/>
      </w:tabs>
      <w:spacing w:before="260" w:line="300" w:lineRule="atLeast"/>
    </w:pPr>
    <w:rPr>
      <w:rFonts w:ascii="Arial" w:hAnsi="Arial" w:eastAsia="Times New Roman" w:cs="Arial"/>
      <w:sz w:val="20"/>
      <w:szCs w:val="20"/>
    </w:rPr>
  </w:style>
  <w:style w:type="paragraph" w:styleId="AliNormalNum" w:customStyle="1">
    <w:name w:val="AliNormalNum"/>
    <w:basedOn w:val="Standaard"/>
    <w:rsid w:val="00233CDF"/>
    <w:pPr>
      <w:keepLines/>
      <w:numPr>
        <w:ilvl w:val="3"/>
        <w:numId w:val="18"/>
      </w:numPr>
      <w:tabs>
        <w:tab w:val="left" w:pos="720"/>
      </w:tabs>
      <w:spacing w:before="240" w:line="280" w:lineRule="atLeast"/>
    </w:pPr>
    <w:rPr>
      <w:rFonts w:ascii="Arial" w:hAnsi="Arial" w:eastAsia="Times New Roman" w:cs="Arial"/>
      <w:sz w:val="20"/>
      <w:szCs w:val="20"/>
    </w:rPr>
  </w:style>
  <w:style w:type="paragraph" w:styleId="Bijlagen" w:customStyle="1">
    <w:name w:val="Bijlagen"/>
    <w:basedOn w:val="Standaard"/>
    <w:rsid w:val="00233CDF"/>
    <w:pPr>
      <w:numPr>
        <w:numId w:val="19"/>
      </w:numPr>
      <w:tabs>
        <w:tab w:val="left" w:pos="1418"/>
      </w:tabs>
      <w:spacing w:line="260" w:lineRule="atLeast"/>
    </w:pPr>
    <w:rPr>
      <w:rFonts w:ascii="Arial" w:hAnsi="Arial" w:eastAsia="Times New Roman" w:cs="Arial"/>
      <w:b/>
      <w:bCs/>
      <w:sz w:val="28"/>
      <w:szCs w:val="28"/>
    </w:rPr>
  </w:style>
  <w:style w:type="character" w:styleId="Verwijzingopmerking">
    <w:name w:val="annotation reference"/>
    <w:basedOn w:val="Standaardalinea-lettertype"/>
    <w:uiPriority w:val="99"/>
    <w:semiHidden/>
    <w:unhideWhenUsed/>
    <w:rsid w:val="00CD6477"/>
    <w:rPr>
      <w:sz w:val="16"/>
      <w:szCs w:val="16"/>
    </w:rPr>
  </w:style>
  <w:style w:type="paragraph" w:styleId="Tekstopmerking">
    <w:name w:val="annotation text"/>
    <w:basedOn w:val="Standaard"/>
    <w:link w:val="TekstopmerkingChar"/>
    <w:uiPriority w:val="99"/>
    <w:unhideWhenUsed/>
    <w:rsid w:val="00CD6477"/>
    <w:rPr>
      <w:sz w:val="20"/>
      <w:szCs w:val="20"/>
    </w:rPr>
  </w:style>
  <w:style w:type="character" w:styleId="TekstopmerkingChar" w:customStyle="1">
    <w:name w:val="Tekst opmerking Char"/>
    <w:basedOn w:val="Standaardalinea-lettertype"/>
    <w:link w:val="Tekstopmerking"/>
    <w:uiPriority w:val="99"/>
    <w:rsid w:val="00CD6477"/>
    <w:rPr>
      <w:sz w:val="20"/>
      <w:szCs w:val="20"/>
    </w:rPr>
  </w:style>
  <w:style w:type="paragraph" w:styleId="Onderwerpvanopmerking">
    <w:name w:val="annotation subject"/>
    <w:basedOn w:val="Tekstopmerking"/>
    <w:next w:val="Tekstopmerking"/>
    <w:link w:val="OnderwerpvanopmerkingChar"/>
    <w:uiPriority w:val="99"/>
    <w:semiHidden/>
    <w:unhideWhenUsed/>
    <w:rsid w:val="00CD6477"/>
    <w:rPr>
      <w:b/>
      <w:bCs/>
    </w:rPr>
  </w:style>
  <w:style w:type="character" w:styleId="OnderwerpvanopmerkingChar" w:customStyle="1">
    <w:name w:val="Onderwerp van opmerking Char"/>
    <w:basedOn w:val="TekstopmerkingChar"/>
    <w:link w:val="Onderwerpvanopmerking"/>
    <w:uiPriority w:val="99"/>
    <w:semiHidden/>
    <w:rsid w:val="00CD6477"/>
    <w:rPr>
      <w:b/>
      <w:bCs/>
      <w:sz w:val="20"/>
      <w:szCs w:val="20"/>
    </w:rPr>
  </w:style>
  <w:style w:type="character" w:styleId="Hyperlink">
    <w:name w:val="Hyperlink"/>
    <w:basedOn w:val="Standaardalinea-lettertype"/>
    <w:uiPriority w:val="99"/>
    <w:unhideWhenUsed/>
    <w:rsid w:val="0076047C"/>
    <w:rPr>
      <w:color w:val="0563C1" w:themeColor="hyperlink"/>
      <w:u w:val="single"/>
    </w:rPr>
  </w:style>
  <w:style w:type="character" w:styleId="Onopgelostemelding1" w:customStyle="1">
    <w:name w:val="Onopgeloste melding1"/>
    <w:basedOn w:val="Standaardalinea-lettertype"/>
    <w:uiPriority w:val="99"/>
    <w:semiHidden/>
    <w:unhideWhenUsed/>
    <w:rsid w:val="0076047C"/>
    <w:rPr>
      <w:color w:val="605E5C"/>
      <w:shd w:val="clear" w:color="auto" w:fill="E1DFDD"/>
    </w:rPr>
  </w:style>
  <w:style w:type="paragraph" w:styleId="Default" w:customStyle="1">
    <w:name w:val="Default"/>
    <w:rsid w:val="00B7704B"/>
    <w:pPr>
      <w:autoSpaceDE w:val="0"/>
      <w:autoSpaceDN w:val="0"/>
      <w:adjustRightInd w:val="0"/>
    </w:pPr>
    <w:rPr>
      <w:rFonts w:ascii="Calibri" w:hAnsi="Calibri" w:cs="Calibri"/>
      <w:color w:val="000000"/>
    </w:rPr>
  </w:style>
  <w:style w:type="character" w:styleId="Onopgelostemelding">
    <w:name w:val="Unresolved Mention"/>
    <w:basedOn w:val="Standaardalinea-lettertype"/>
    <w:uiPriority w:val="99"/>
    <w:semiHidden/>
    <w:unhideWhenUsed/>
    <w:rsid w:val="007608D8"/>
    <w:rPr>
      <w:color w:val="605E5C"/>
      <w:shd w:val="clear" w:color="auto" w:fill="E1DFDD"/>
    </w:rPr>
  </w:style>
  <w:style w:type="character" w:styleId="Vermelding">
    <w:name w:val="Mention"/>
    <w:basedOn w:val="Standaardalinea-lettertype"/>
    <w:uiPriority w:val="99"/>
    <w:unhideWhenUsed/>
    <w:rsid w:val="00EB6D01"/>
    <w:rPr>
      <w:color w:val="2B579A"/>
      <w:shd w:val="clear" w:color="auto" w:fill="E1DFDD"/>
    </w:rPr>
  </w:style>
  <w:style w:type="paragraph" w:styleId="Revisie">
    <w:name w:val="Revision"/>
    <w:hidden/>
    <w:uiPriority w:val="99"/>
    <w:semiHidden/>
    <w:rsid w:val="00C440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5652">
      <w:bodyDiv w:val="1"/>
      <w:marLeft w:val="0"/>
      <w:marRight w:val="0"/>
      <w:marTop w:val="0"/>
      <w:marBottom w:val="0"/>
      <w:divBdr>
        <w:top w:val="none" w:sz="0" w:space="0" w:color="auto"/>
        <w:left w:val="none" w:sz="0" w:space="0" w:color="auto"/>
        <w:bottom w:val="none" w:sz="0" w:space="0" w:color="auto"/>
        <w:right w:val="none" w:sz="0" w:space="0" w:color="auto"/>
      </w:divBdr>
      <w:divsChild>
        <w:div w:id="671949626">
          <w:marLeft w:val="0"/>
          <w:marRight w:val="0"/>
          <w:marTop w:val="0"/>
          <w:marBottom w:val="0"/>
          <w:divBdr>
            <w:top w:val="none" w:sz="0" w:space="0" w:color="auto"/>
            <w:left w:val="none" w:sz="0" w:space="0" w:color="auto"/>
            <w:bottom w:val="none" w:sz="0" w:space="0" w:color="auto"/>
            <w:right w:val="none" w:sz="0" w:space="0" w:color="auto"/>
          </w:divBdr>
          <w:divsChild>
            <w:div w:id="509881153">
              <w:marLeft w:val="0"/>
              <w:marRight w:val="0"/>
              <w:marTop w:val="0"/>
              <w:marBottom w:val="0"/>
              <w:divBdr>
                <w:top w:val="none" w:sz="0" w:space="0" w:color="auto"/>
                <w:left w:val="none" w:sz="0" w:space="0" w:color="auto"/>
                <w:bottom w:val="none" w:sz="0" w:space="0" w:color="auto"/>
                <w:right w:val="none" w:sz="0" w:space="0" w:color="auto"/>
              </w:divBdr>
              <w:divsChild>
                <w:div w:id="2136753835">
                  <w:marLeft w:val="0"/>
                  <w:marRight w:val="0"/>
                  <w:marTop w:val="0"/>
                  <w:marBottom w:val="0"/>
                  <w:divBdr>
                    <w:top w:val="none" w:sz="0" w:space="0" w:color="auto"/>
                    <w:left w:val="none" w:sz="0" w:space="0" w:color="auto"/>
                    <w:bottom w:val="none" w:sz="0" w:space="0" w:color="auto"/>
                    <w:right w:val="none" w:sz="0" w:space="0" w:color="auto"/>
                  </w:divBdr>
                </w:div>
              </w:divsChild>
            </w:div>
            <w:div w:id="542601268">
              <w:marLeft w:val="0"/>
              <w:marRight w:val="0"/>
              <w:marTop w:val="0"/>
              <w:marBottom w:val="0"/>
              <w:divBdr>
                <w:top w:val="none" w:sz="0" w:space="0" w:color="auto"/>
                <w:left w:val="none" w:sz="0" w:space="0" w:color="auto"/>
                <w:bottom w:val="none" w:sz="0" w:space="0" w:color="auto"/>
                <w:right w:val="none" w:sz="0" w:space="0" w:color="auto"/>
              </w:divBdr>
              <w:divsChild>
                <w:div w:id="1266501768">
                  <w:marLeft w:val="0"/>
                  <w:marRight w:val="0"/>
                  <w:marTop w:val="0"/>
                  <w:marBottom w:val="0"/>
                  <w:divBdr>
                    <w:top w:val="none" w:sz="0" w:space="0" w:color="auto"/>
                    <w:left w:val="none" w:sz="0" w:space="0" w:color="auto"/>
                    <w:bottom w:val="none" w:sz="0" w:space="0" w:color="auto"/>
                    <w:right w:val="none" w:sz="0" w:space="0" w:color="auto"/>
                  </w:divBdr>
                </w:div>
              </w:divsChild>
            </w:div>
            <w:div w:id="618491131">
              <w:marLeft w:val="0"/>
              <w:marRight w:val="0"/>
              <w:marTop w:val="0"/>
              <w:marBottom w:val="0"/>
              <w:divBdr>
                <w:top w:val="none" w:sz="0" w:space="0" w:color="auto"/>
                <w:left w:val="none" w:sz="0" w:space="0" w:color="auto"/>
                <w:bottom w:val="none" w:sz="0" w:space="0" w:color="auto"/>
                <w:right w:val="none" w:sz="0" w:space="0" w:color="auto"/>
              </w:divBdr>
              <w:divsChild>
                <w:div w:id="675502394">
                  <w:marLeft w:val="0"/>
                  <w:marRight w:val="0"/>
                  <w:marTop w:val="0"/>
                  <w:marBottom w:val="0"/>
                  <w:divBdr>
                    <w:top w:val="none" w:sz="0" w:space="0" w:color="auto"/>
                    <w:left w:val="none" w:sz="0" w:space="0" w:color="auto"/>
                    <w:bottom w:val="none" w:sz="0" w:space="0" w:color="auto"/>
                    <w:right w:val="none" w:sz="0" w:space="0" w:color="auto"/>
                  </w:divBdr>
                </w:div>
              </w:divsChild>
            </w:div>
            <w:div w:id="729697759">
              <w:marLeft w:val="0"/>
              <w:marRight w:val="0"/>
              <w:marTop w:val="0"/>
              <w:marBottom w:val="0"/>
              <w:divBdr>
                <w:top w:val="none" w:sz="0" w:space="0" w:color="auto"/>
                <w:left w:val="none" w:sz="0" w:space="0" w:color="auto"/>
                <w:bottom w:val="none" w:sz="0" w:space="0" w:color="auto"/>
                <w:right w:val="none" w:sz="0" w:space="0" w:color="auto"/>
              </w:divBdr>
              <w:divsChild>
                <w:div w:id="1383824544">
                  <w:marLeft w:val="0"/>
                  <w:marRight w:val="0"/>
                  <w:marTop w:val="0"/>
                  <w:marBottom w:val="0"/>
                  <w:divBdr>
                    <w:top w:val="none" w:sz="0" w:space="0" w:color="auto"/>
                    <w:left w:val="none" w:sz="0" w:space="0" w:color="auto"/>
                    <w:bottom w:val="none" w:sz="0" w:space="0" w:color="auto"/>
                    <w:right w:val="none" w:sz="0" w:space="0" w:color="auto"/>
                  </w:divBdr>
                </w:div>
              </w:divsChild>
            </w:div>
            <w:div w:id="749693961">
              <w:marLeft w:val="0"/>
              <w:marRight w:val="0"/>
              <w:marTop w:val="0"/>
              <w:marBottom w:val="0"/>
              <w:divBdr>
                <w:top w:val="none" w:sz="0" w:space="0" w:color="auto"/>
                <w:left w:val="none" w:sz="0" w:space="0" w:color="auto"/>
                <w:bottom w:val="none" w:sz="0" w:space="0" w:color="auto"/>
                <w:right w:val="none" w:sz="0" w:space="0" w:color="auto"/>
              </w:divBdr>
              <w:divsChild>
                <w:div w:id="2068216128">
                  <w:marLeft w:val="0"/>
                  <w:marRight w:val="0"/>
                  <w:marTop w:val="0"/>
                  <w:marBottom w:val="0"/>
                  <w:divBdr>
                    <w:top w:val="none" w:sz="0" w:space="0" w:color="auto"/>
                    <w:left w:val="none" w:sz="0" w:space="0" w:color="auto"/>
                    <w:bottom w:val="none" w:sz="0" w:space="0" w:color="auto"/>
                    <w:right w:val="none" w:sz="0" w:space="0" w:color="auto"/>
                  </w:divBdr>
                </w:div>
              </w:divsChild>
            </w:div>
            <w:div w:id="1116876258">
              <w:marLeft w:val="0"/>
              <w:marRight w:val="0"/>
              <w:marTop w:val="0"/>
              <w:marBottom w:val="0"/>
              <w:divBdr>
                <w:top w:val="none" w:sz="0" w:space="0" w:color="auto"/>
                <w:left w:val="none" w:sz="0" w:space="0" w:color="auto"/>
                <w:bottom w:val="none" w:sz="0" w:space="0" w:color="auto"/>
                <w:right w:val="none" w:sz="0" w:space="0" w:color="auto"/>
              </w:divBdr>
              <w:divsChild>
                <w:div w:id="2037122327">
                  <w:marLeft w:val="0"/>
                  <w:marRight w:val="0"/>
                  <w:marTop w:val="0"/>
                  <w:marBottom w:val="0"/>
                  <w:divBdr>
                    <w:top w:val="none" w:sz="0" w:space="0" w:color="auto"/>
                    <w:left w:val="none" w:sz="0" w:space="0" w:color="auto"/>
                    <w:bottom w:val="none" w:sz="0" w:space="0" w:color="auto"/>
                    <w:right w:val="none" w:sz="0" w:space="0" w:color="auto"/>
                  </w:divBdr>
                </w:div>
              </w:divsChild>
            </w:div>
            <w:div w:id="1123110312">
              <w:marLeft w:val="0"/>
              <w:marRight w:val="0"/>
              <w:marTop w:val="0"/>
              <w:marBottom w:val="0"/>
              <w:divBdr>
                <w:top w:val="none" w:sz="0" w:space="0" w:color="auto"/>
                <w:left w:val="none" w:sz="0" w:space="0" w:color="auto"/>
                <w:bottom w:val="none" w:sz="0" w:space="0" w:color="auto"/>
                <w:right w:val="none" w:sz="0" w:space="0" w:color="auto"/>
              </w:divBdr>
              <w:divsChild>
                <w:div w:id="2122335378">
                  <w:marLeft w:val="0"/>
                  <w:marRight w:val="0"/>
                  <w:marTop w:val="0"/>
                  <w:marBottom w:val="0"/>
                  <w:divBdr>
                    <w:top w:val="none" w:sz="0" w:space="0" w:color="auto"/>
                    <w:left w:val="none" w:sz="0" w:space="0" w:color="auto"/>
                    <w:bottom w:val="none" w:sz="0" w:space="0" w:color="auto"/>
                    <w:right w:val="none" w:sz="0" w:space="0" w:color="auto"/>
                  </w:divBdr>
                </w:div>
              </w:divsChild>
            </w:div>
            <w:div w:id="1179780900">
              <w:marLeft w:val="0"/>
              <w:marRight w:val="0"/>
              <w:marTop w:val="0"/>
              <w:marBottom w:val="0"/>
              <w:divBdr>
                <w:top w:val="none" w:sz="0" w:space="0" w:color="auto"/>
                <w:left w:val="none" w:sz="0" w:space="0" w:color="auto"/>
                <w:bottom w:val="none" w:sz="0" w:space="0" w:color="auto"/>
                <w:right w:val="none" w:sz="0" w:space="0" w:color="auto"/>
              </w:divBdr>
              <w:divsChild>
                <w:div w:id="1085684068">
                  <w:marLeft w:val="0"/>
                  <w:marRight w:val="0"/>
                  <w:marTop w:val="0"/>
                  <w:marBottom w:val="0"/>
                  <w:divBdr>
                    <w:top w:val="none" w:sz="0" w:space="0" w:color="auto"/>
                    <w:left w:val="none" w:sz="0" w:space="0" w:color="auto"/>
                    <w:bottom w:val="none" w:sz="0" w:space="0" w:color="auto"/>
                    <w:right w:val="none" w:sz="0" w:space="0" w:color="auto"/>
                  </w:divBdr>
                </w:div>
              </w:divsChild>
            </w:div>
            <w:div w:id="1330449114">
              <w:marLeft w:val="0"/>
              <w:marRight w:val="0"/>
              <w:marTop w:val="0"/>
              <w:marBottom w:val="0"/>
              <w:divBdr>
                <w:top w:val="none" w:sz="0" w:space="0" w:color="auto"/>
                <w:left w:val="none" w:sz="0" w:space="0" w:color="auto"/>
                <w:bottom w:val="none" w:sz="0" w:space="0" w:color="auto"/>
                <w:right w:val="none" w:sz="0" w:space="0" w:color="auto"/>
              </w:divBdr>
              <w:divsChild>
                <w:div w:id="926033167">
                  <w:marLeft w:val="0"/>
                  <w:marRight w:val="0"/>
                  <w:marTop w:val="0"/>
                  <w:marBottom w:val="0"/>
                  <w:divBdr>
                    <w:top w:val="none" w:sz="0" w:space="0" w:color="auto"/>
                    <w:left w:val="none" w:sz="0" w:space="0" w:color="auto"/>
                    <w:bottom w:val="none" w:sz="0" w:space="0" w:color="auto"/>
                    <w:right w:val="none" w:sz="0" w:space="0" w:color="auto"/>
                  </w:divBdr>
                </w:div>
              </w:divsChild>
            </w:div>
            <w:div w:id="1392117751">
              <w:marLeft w:val="0"/>
              <w:marRight w:val="0"/>
              <w:marTop w:val="0"/>
              <w:marBottom w:val="0"/>
              <w:divBdr>
                <w:top w:val="none" w:sz="0" w:space="0" w:color="auto"/>
                <w:left w:val="none" w:sz="0" w:space="0" w:color="auto"/>
                <w:bottom w:val="none" w:sz="0" w:space="0" w:color="auto"/>
                <w:right w:val="none" w:sz="0" w:space="0" w:color="auto"/>
              </w:divBdr>
              <w:divsChild>
                <w:div w:id="408356289">
                  <w:marLeft w:val="0"/>
                  <w:marRight w:val="0"/>
                  <w:marTop w:val="0"/>
                  <w:marBottom w:val="0"/>
                  <w:divBdr>
                    <w:top w:val="none" w:sz="0" w:space="0" w:color="auto"/>
                    <w:left w:val="none" w:sz="0" w:space="0" w:color="auto"/>
                    <w:bottom w:val="none" w:sz="0" w:space="0" w:color="auto"/>
                    <w:right w:val="none" w:sz="0" w:space="0" w:color="auto"/>
                  </w:divBdr>
                </w:div>
              </w:divsChild>
            </w:div>
            <w:div w:id="1652053322">
              <w:marLeft w:val="0"/>
              <w:marRight w:val="0"/>
              <w:marTop w:val="0"/>
              <w:marBottom w:val="0"/>
              <w:divBdr>
                <w:top w:val="none" w:sz="0" w:space="0" w:color="auto"/>
                <w:left w:val="none" w:sz="0" w:space="0" w:color="auto"/>
                <w:bottom w:val="none" w:sz="0" w:space="0" w:color="auto"/>
                <w:right w:val="none" w:sz="0" w:space="0" w:color="auto"/>
              </w:divBdr>
              <w:divsChild>
                <w:div w:id="44185957">
                  <w:marLeft w:val="0"/>
                  <w:marRight w:val="0"/>
                  <w:marTop w:val="0"/>
                  <w:marBottom w:val="0"/>
                  <w:divBdr>
                    <w:top w:val="none" w:sz="0" w:space="0" w:color="auto"/>
                    <w:left w:val="none" w:sz="0" w:space="0" w:color="auto"/>
                    <w:bottom w:val="none" w:sz="0" w:space="0" w:color="auto"/>
                    <w:right w:val="none" w:sz="0" w:space="0" w:color="auto"/>
                  </w:divBdr>
                </w:div>
              </w:divsChild>
            </w:div>
            <w:div w:id="1662583825">
              <w:marLeft w:val="0"/>
              <w:marRight w:val="0"/>
              <w:marTop w:val="0"/>
              <w:marBottom w:val="0"/>
              <w:divBdr>
                <w:top w:val="none" w:sz="0" w:space="0" w:color="auto"/>
                <w:left w:val="none" w:sz="0" w:space="0" w:color="auto"/>
                <w:bottom w:val="none" w:sz="0" w:space="0" w:color="auto"/>
                <w:right w:val="none" w:sz="0" w:space="0" w:color="auto"/>
              </w:divBdr>
              <w:divsChild>
                <w:div w:id="453914349">
                  <w:marLeft w:val="0"/>
                  <w:marRight w:val="0"/>
                  <w:marTop w:val="0"/>
                  <w:marBottom w:val="0"/>
                  <w:divBdr>
                    <w:top w:val="none" w:sz="0" w:space="0" w:color="auto"/>
                    <w:left w:val="none" w:sz="0" w:space="0" w:color="auto"/>
                    <w:bottom w:val="none" w:sz="0" w:space="0" w:color="auto"/>
                    <w:right w:val="none" w:sz="0" w:space="0" w:color="auto"/>
                  </w:divBdr>
                </w:div>
              </w:divsChild>
            </w:div>
            <w:div w:id="1696926708">
              <w:marLeft w:val="0"/>
              <w:marRight w:val="0"/>
              <w:marTop w:val="0"/>
              <w:marBottom w:val="0"/>
              <w:divBdr>
                <w:top w:val="none" w:sz="0" w:space="0" w:color="auto"/>
                <w:left w:val="none" w:sz="0" w:space="0" w:color="auto"/>
                <w:bottom w:val="none" w:sz="0" w:space="0" w:color="auto"/>
                <w:right w:val="none" w:sz="0" w:space="0" w:color="auto"/>
              </w:divBdr>
              <w:divsChild>
                <w:div w:id="324280145">
                  <w:marLeft w:val="0"/>
                  <w:marRight w:val="0"/>
                  <w:marTop w:val="0"/>
                  <w:marBottom w:val="0"/>
                  <w:divBdr>
                    <w:top w:val="none" w:sz="0" w:space="0" w:color="auto"/>
                    <w:left w:val="none" w:sz="0" w:space="0" w:color="auto"/>
                    <w:bottom w:val="none" w:sz="0" w:space="0" w:color="auto"/>
                    <w:right w:val="none" w:sz="0" w:space="0" w:color="auto"/>
                  </w:divBdr>
                </w:div>
              </w:divsChild>
            </w:div>
            <w:div w:id="1809476232">
              <w:marLeft w:val="0"/>
              <w:marRight w:val="0"/>
              <w:marTop w:val="0"/>
              <w:marBottom w:val="0"/>
              <w:divBdr>
                <w:top w:val="none" w:sz="0" w:space="0" w:color="auto"/>
                <w:left w:val="none" w:sz="0" w:space="0" w:color="auto"/>
                <w:bottom w:val="none" w:sz="0" w:space="0" w:color="auto"/>
                <w:right w:val="none" w:sz="0" w:space="0" w:color="auto"/>
              </w:divBdr>
              <w:divsChild>
                <w:div w:id="6210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55883">
      <w:bodyDiv w:val="1"/>
      <w:marLeft w:val="0"/>
      <w:marRight w:val="0"/>
      <w:marTop w:val="0"/>
      <w:marBottom w:val="0"/>
      <w:divBdr>
        <w:top w:val="none" w:sz="0" w:space="0" w:color="auto"/>
        <w:left w:val="none" w:sz="0" w:space="0" w:color="auto"/>
        <w:bottom w:val="none" w:sz="0" w:space="0" w:color="auto"/>
        <w:right w:val="none" w:sz="0" w:space="0" w:color="auto"/>
      </w:divBdr>
      <w:divsChild>
        <w:div w:id="236211212">
          <w:marLeft w:val="0"/>
          <w:marRight w:val="0"/>
          <w:marTop w:val="0"/>
          <w:marBottom w:val="0"/>
          <w:divBdr>
            <w:top w:val="none" w:sz="0" w:space="0" w:color="auto"/>
            <w:left w:val="none" w:sz="0" w:space="0" w:color="auto"/>
            <w:bottom w:val="none" w:sz="0" w:space="0" w:color="auto"/>
            <w:right w:val="none" w:sz="0" w:space="0" w:color="auto"/>
          </w:divBdr>
          <w:divsChild>
            <w:div w:id="435294293">
              <w:marLeft w:val="0"/>
              <w:marRight w:val="0"/>
              <w:marTop w:val="0"/>
              <w:marBottom w:val="0"/>
              <w:divBdr>
                <w:top w:val="none" w:sz="0" w:space="0" w:color="auto"/>
                <w:left w:val="none" w:sz="0" w:space="0" w:color="auto"/>
                <w:bottom w:val="none" w:sz="0" w:space="0" w:color="auto"/>
                <w:right w:val="none" w:sz="0" w:space="0" w:color="auto"/>
              </w:divBdr>
              <w:divsChild>
                <w:div w:id="14690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5453">
      <w:bodyDiv w:val="1"/>
      <w:marLeft w:val="0"/>
      <w:marRight w:val="0"/>
      <w:marTop w:val="0"/>
      <w:marBottom w:val="0"/>
      <w:divBdr>
        <w:top w:val="none" w:sz="0" w:space="0" w:color="auto"/>
        <w:left w:val="none" w:sz="0" w:space="0" w:color="auto"/>
        <w:bottom w:val="none" w:sz="0" w:space="0" w:color="auto"/>
        <w:right w:val="none" w:sz="0" w:space="0" w:color="auto"/>
      </w:divBdr>
      <w:divsChild>
        <w:div w:id="2062434309">
          <w:marLeft w:val="0"/>
          <w:marRight w:val="0"/>
          <w:marTop w:val="0"/>
          <w:marBottom w:val="0"/>
          <w:divBdr>
            <w:top w:val="none" w:sz="0" w:space="0" w:color="auto"/>
            <w:left w:val="none" w:sz="0" w:space="0" w:color="auto"/>
            <w:bottom w:val="none" w:sz="0" w:space="0" w:color="auto"/>
            <w:right w:val="none" w:sz="0" w:space="0" w:color="auto"/>
          </w:divBdr>
          <w:divsChild>
            <w:div w:id="1464348758">
              <w:marLeft w:val="0"/>
              <w:marRight w:val="0"/>
              <w:marTop w:val="0"/>
              <w:marBottom w:val="0"/>
              <w:divBdr>
                <w:top w:val="none" w:sz="0" w:space="0" w:color="auto"/>
                <w:left w:val="none" w:sz="0" w:space="0" w:color="auto"/>
                <w:bottom w:val="none" w:sz="0" w:space="0" w:color="auto"/>
                <w:right w:val="none" w:sz="0" w:space="0" w:color="auto"/>
              </w:divBdr>
              <w:divsChild>
                <w:div w:id="14636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5886">
      <w:bodyDiv w:val="1"/>
      <w:marLeft w:val="0"/>
      <w:marRight w:val="0"/>
      <w:marTop w:val="0"/>
      <w:marBottom w:val="0"/>
      <w:divBdr>
        <w:top w:val="none" w:sz="0" w:space="0" w:color="auto"/>
        <w:left w:val="none" w:sz="0" w:space="0" w:color="auto"/>
        <w:bottom w:val="none" w:sz="0" w:space="0" w:color="auto"/>
        <w:right w:val="none" w:sz="0" w:space="0" w:color="auto"/>
      </w:divBdr>
      <w:divsChild>
        <w:div w:id="1228346377">
          <w:marLeft w:val="0"/>
          <w:marRight w:val="0"/>
          <w:marTop w:val="0"/>
          <w:marBottom w:val="0"/>
          <w:divBdr>
            <w:top w:val="none" w:sz="0" w:space="0" w:color="auto"/>
            <w:left w:val="none" w:sz="0" w:space="0" w:color="auto"/>
            <w:bottom w:val="none" w:sz="0" w:space="0" w:color="auto"/>
            <w:right w:val="none" w:sz="0" w:space="0" w:color="auto"/>
          </w:divBdr>
          <w:divsChild>
            <w:div w:id="1527061338">
              <w:marLeft w:val="0"/>
              <w:marRight w:val="0"/>
              <w:marTop w:val="0"/>
              <w:marBottom w:val="0"/>
              <w:divBdr>
                <w:top w:val="none" w:sz="0" w:space="0" w:color="auto"/>
                <w:left w:val="none" w:sz="0" w:space="0" w:color="auto"/>
                <w:bottom w:val="none" w:sz="0" w:space="0" w:color="auto"/>
                <w:right w:val="none" w:sz="0" w:space="0" w:color="auto"/>
              </w:divBdr>
              <w:divsChild>
                <w:div w:id="21189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0143">
      <w:bodyDiv w:val="1"/>
      <w:marLeft w:val="0"/>
      <w:marRight w:val="0"/>
      <w:marTop w:val="0"/>
      <w:marBottom w:val="0"/>
      <w:divBdr>
        <w:top w:val="none" w:sz="0" w:space="0" w:color="auto"/>
        <w:left w:val="none" w:sz="0" w:space="0" w:color="auto"/>
        <w:bottom w:val="none" w:sz="0" w:space="0" w:color="auto"/>
        <w:right w:val="none" w:sz="0" w:space="0" w:color="auto"/>
      </w:divBdr>
      <w:divsChild>
        <w:div w:id="1525749228">
          <w:marLeft w:val="0"/>
          <w:marRight w:val="0"/>
          <w:marTop w:val="0"/>
          <w:marBottom w:val="0"/>
          <w:divBdr>
            <w:top w:val="none" w:sz="0" w:space="0" w:color="auto"/>
            <w:left w:val="none" w:sz="0" w:space="0" w:color="auto"/>
            <w:bottom w:val="none" w:sz="0" w:space="0" w:color="auto"/>
            <w:right w:val="none" w:sz="0" w:space="0" w:color="auto"/>
          </w:divBdr>
          <w:divsChild>
            <w:div w:id="2069842218">
              <w:marLeft w:val="0"/>
              <w:marRight w:val="0"/>
              <w:marTop w:val="0"/>
              <w:marBottom w:val="0"/>
              <w:divBdr>
                <w:top w:val="none" w:sz="0" w:space="0" w:color="auto"/>
                <w:left w:val="none" w:sz="0" w:space="0" w:color="auto"/>
                <w:bottom w:val="none" w:sz="0" w:space="0" w:color="auto"/>
                <w:right w:val="none" w:sz="0" w:space="0" w:color="auto"/>
              </w:divBdr>
              <w:divsChild>
                <w:div w:id="17451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5917">
      <w:bodyDiv w:val="1"/>
      <w:marLeft w:val="0"/>
      <w:marRight w:val="0"/>
      <w:marTop w:val="0"/>
      <w:marBottom w:val="0"/>
      <w:divBdr>
        <w:top w:val="none" w:sz="0" w:space="0" w:color="auto"/>
        <w:left w:val="none" w:sz="0" w:space="0" w:color="auto"/>
        <w:bottom w:val="none" w:sz="0" w:space="0" w:color="auto"/>
        <w:right w:val="none" w:sz="0" w:space="0" w:color="auto"/>
      </w:divBdr>
      <w:divsChild>
        <w:div w:id="1981882504">
          <w:marLeft w:val="0"/>
          <w:marRight w:val="0"/>
          <w:marTop w:val="0"/>
          <w:marBottom w:val="0"/>
          <w:divBdr>
            <w:top w:val="none" w:sz="0" w:space="0" w:color="auto"/>
            <w:left w:val="none" w:sz="0" w:space="0" w:color="auto"/>
            <w:bottom w:val="none" w:sz="0" w:space="0" w:color="auto"/>
            <w:right w:val="none" w:sz="0" w:space="0" w:color="auto"/>
          </w:divBdr>
          <w:divsChild>
            <w:div w:id="367337174">
              <w:marLeft w:val="0"/>
              <w:marRight w:val="0"/>
              <w:marTop w:val="0"/>
              <w:marBottom w:val="0"/>
              <w:divBdr>
                <w:top w:val="none" w:sz="0" w:space="0" w:color="auto"/>
                <w:left w:val="none" w:sz="0" w:space="0" w:color="auto"/>
                <w:bottom w:val="none" w:sz="0" w:space="0" w:color="auto"/>
                <w:right w:val="none" w:sz="0" w:space="0" w:color="auto"/>
              </w:divBdr>
              <w:divsChild>
                <w:div w:id="1606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2810">
      <w:bodyDiv w:val="1"/>
      <w:marLeft w:val="0"/>
      <w:marRight w:val="0"/>
      <w:marTop w:val="0"/>
      <w:marBottom w:val="0"/>
      <w:divBdr>
        <w:top w:val="none" w:sz="0" w:space="0" w:color="auto"/>
        <w:left w:val="none" w:sz="0" w:space="0" w:color="auto"/>
        <w:bottom w:val="none" w:sz="0" w:space="0" w:color="auto"/>
        <w:right w:val="none" w:sz="0" w:space="0" w:color="auto"/>
      </w:divBdr>
    </w:div>
    <w:div w:id="573127149">
      <w:bodyDiv w:val="1"/>
      <w:marLeft w:val="0"/>
      <w:marRight w:val="0"/>
      <w:marTop w:val="0"/>
      <w:marBottom w:val="0"/>
      <w:divBdr>
        <w:top w:val="none" w:sz="0" w:space="0" w:color="auto"/>
        <w:left w:val="none" w:sz="0" w:space="0" w:color="auto"/>
        <w:bottom w:val="none" w:sz="0" w:space="0" w:color="auto"/>
        <w:right w:val="none" w:sz="0" w:space="0" w:color="auto"/>
      </w:divBdr>
    </w:div>
    <w:div w:id="609700151">
      <w:bodyDiv w:val="1"/>
      <w:marLeft w:val="0"/>
      <w:marRight w:val="0"/>
      <w:marTop w:val="0"/>
      <w:marBottom w:val="0"/>
      <w:divBdr>
        <w:top w:val="none" w:sz="0" w:space="0" w:color="auto"/>
        <w:left w:val="none" w:sz="0" w:space="0" w:color="auto"/>
        <w:bottom w:val="none" w:sz="0" w:space="0" w:color="auto"/>
        <w:right w:val="none" w:sz="0" w:space="0" w:color="auto"/>
      </w:divBdr>
      <w:divsChild>
        <w:div w:id="1571383107">
          <w:marLeft w:val="0"/>
          <w:marRight w:val="0"/>
          <w:marTop w:val="0"/>
          <w:marBottom w:val="0"/>
          <w:divBdr>
            <w:top w:val="none" w:sz="0" w:space="0" w:color="auto"/>
            <w:left w:val="none" w:sz="0" w:space="0" w:color="auto"/>
            <w:bottom w:val="none" w:sz="0" w:space="0" w:color="auto"/>
            <w:right w:val="none" w:sz="0" w:space="0" w:color="auto"/>
          </w:divBdr>
          <w:divsChild>
            <w:div w:id="1180853264">
              <w:marLeft w:val="0"/>
              <w:marRight w:val="0"/>
              <w:marTop w:val="0"/>
              <w:marBottom w:val="0"/>
              <w:divBdr>
                <w:top w:val="none" w:sz="0" w:space="0" w:color="auto"/>
                <w:left w:val="none" w:sz="0" w:space="0" w:color="auto"/>
                <w:bottom w:val="none" w:sz="0" w:space="0" w:color="auto"/>
                <w:right w:val="none" w:sz="0" w:space="0" w:color="auto"/>
              </w:divBdr>
              <w:divsChild>
                <w:div w:id="53742481">
                  <w:marLeft w:val="0"/>
                  <w:marRight w:val="0"/>
                  <w:marTop w:val="0"/>
                  <w:marBottom w:val="0"/>
                  <w:divBdr>
                    <w:top w:val="none" w:sz="0" w:space="0" w:color="auto"/>
                    <w:left w:val="none" w:sz="0" w:space="0" w:color="auto"/>
                    <w:bottom w:val="none" w:sz="0" w:space="0" w:color="auto"/>
                    <w:right w:val="none" w:sz="0" w:space="0" w:color="auto"/>
                  </w:divBdr>
                  <w:divsChild>
                    <w:div w:id="8208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6031">
      <w:bodyDiv w:val="1"/>
      <w:marLeft w:val="0"/>
      <w:marRight w:val="0"/>
      <w:marTop w:val="0"/>
      <w:marBottom w:val="0"/>
      <w:divBdr>
        <w:top w:val="none" w:sz="0" w:space="0" w:color="auto"/>
        <w:left w:val="none" w:sz="0" w:space="0" w:color="auto"/>
        <w:bottom w:val="none" w:sz="0" w:space="0" w:color="auto"/>
        <w:right w:val="none" w:sz="0" w:space="0" w:color="auto"/>
      </w:divBdr>
    </w:div>
    <w:div w:id="647981052">
      <w:bodyDiv w:val="1"/>
      <w:marLeft w:val="0"/>
      <w:marRight w:val="0"/>
      <w:marTop w:val="0"/>
      <w:marBottom w:val="0"/>
      <w:divBdr>
        <w:top w:val="none" w:sz="0" w:space="0" w:color="auto"/>
        <w:left w:val="none" w:sz="0" w:space="0" w:color="auto"/>
        <w:bottom w:val="none" w:sz="0" w:space="0" w:color="auto"/>
        <w:right w:val="none" w:sz="0" w:space="0" w:color="auto"/>
      </w:divBdr>
      <w:divsChild>
        <w:div w:id="1250117935">
          <w:marLeft w:val="0"/>
          <w:marRight w:val="0"/>
          <w:marTop w:val="0"/>
          <w:marBottom w:val="0"/>
          <w:divBdr>
            <w:top w:val="none" w:sz="0" w:space="0" w:color="auto"/>
            <w:left w:val="none" w:sz="0" w:space="0" w:color="auto"/>
            <w:bottom w:val="none" w:sz="0" w:space="0" w:color="auto"/>
            <w:right w:val="none" w:sz="0" w:space="0" w:color="auto"/>
          </w:divBdr>
          <w:divsChild>
            <w:div w:id="1956403899">
              <w:marLeft w:val="0"/>
              <w:marRight w:val="0"/>
              <w:marTop w:val="0"/>
              <w:marBottom w:val="0"/>
              <w:divBdr>
                <w:top w:val="none" w:sz="0" w:space="0" w:color="auto"/>
                <w:left w:val="none" w:sz="0" w:space="0" w:color="auto"/>
                <w:bottom w:val="none" w:sz="0" w:space="0" w:color="auto"/>
                <w:right w:val="none" w:sz="0" w:space="0" w:color="auto"/>
              </w:divBdr>
              <w:divsChild>
                <w:div w:id="18606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0461">
      <w:bodyDiv w:val="1"/>
      <w:marLeft w:val="0"/>
      <w:marRight w:val="0"/>
      <w:marTop w:val="0"/>
      <w:marBottom w:val="0"/>
      <w:divBdr>
        <w:top w:val="none" w:sz="0" w:space="0" w:color="auto"/>
        <w:left w:val="none" w:sz="0" w:space="0" w:color="auto"/>
        <w:bottom w:val="none" w:sz="0" w:space="0" w:color="auto"/>
        <w:right w:val="none" w:sz="0" w:space="0" w:color="auto"/>
      </w:divBdr>
      <w:divsChild>
        <w:div w:id="56902875">
          <w:marLeft w:val="0"/>
          <w:marRight w:val="0"/>
          <w:marTop w:val="0"/>
          <w:marBottom w:val="0"/>
          <w:divBdr>
            <w:top w:val="none" w:sz="0" w:space="0" w:color="auto"/>
            <w:left w:val="none" w:sz="0" w:space="0" w:color="auto"/>
            <w:bottom w:val="none" w:sz="0" w:space="0" w:color="auto"/>
            <w:right w:val="none" w:sz="0" w:space="0" w:color="auto"/>
          </w:divBdr>
          <w:divsChild>
            <w:div w:id="1478641239">
              <w:marLeft w:val="0"/>
              <w:marRight w:val="0"/>
              <w:marTop w:val="0"/>
              <w:marBottom w:val="0"/>
              <w:divBdr>
                <w:top w:val="none" w:sz="0" w:space="0" w:color="auto"/>
                <w:left w:val="none" w:sz="0" w:space="0" w:color="auto"/>
                <w:bottom w:val="none" w:sz="0" w:space="0" w:color="auto"/>
                <w:right w:val="none" w:sz="0" w:space="0" w:color="auto"/>
              </w:divBdr>
              <w:divsChild>
                <w:div w:id="6919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6527">
      <w:bodyDiv w:val="1"/>
      <w:marLeft w:val="0"/>
      <w:marRight w:val="0"/>
      <w:marTop w:val="0"/>
      <w:marBottom w:val="0"/>
      <w:divBdr>
        <w:top w:val="none" w:sz="0" w:space="0" w:color="auto"/>
        <w:left w:val="none" w:sz="0" w:space="0" w:color="auto"/>
        <w:bottom w:val="none" w:sz="0" w:space="0" w:color="auto"/>
        <w:right w:val="none" w:sz="0" w:space="0" w:color="auto"/>
      </w:divBdr>
    </w:div>
    <w:div w:id="844370074">
      <w:bodyDiv w:val="1"/>
      <w:marLeft w:val="0"/>
      <w:marRight w:val="0"/>
      <w:marTop w:val="0"/>
      <w:marBottom w:val="0"/>
      <w:divBdr>
        <w:top w:val="none" w:sz="0" w:space="0" w:color="auto"/>
        <w:left w:val="none" w:sz="0" w:space="0" w:color="auto"/>
        <w:bottom w:val="none" w:sz="0" w:space="0" w:color="auto"/>
        <w:right w:val="none" w:sz="0" w:space="0" w:color="auto"/>
      </w:divBdr>
      <w:divsChild>
        <w:div w:id="1119452564">
          <w:marLeft w:val="0"/>
          <w:marRight w:val="0"/>
          <w:marTop w:val="0"/>
          <w:marBottom w:val="0"/>
          <w:divBdr>
            <w:top w:val="none" w:sz="0" w:space="0" w:color="auto"/>
            <w:left w:val="none" w:sz="0" w:space="0" w:color="auto"/>
            <w:bottom w:val="none" w:sz="0" w:space="0" w:color="auto"/>
            <w:right w:val="none" w:sz="0" w:space="0" w:color="auto"/>
          </w:divBdr>
          <w:divsChild>
            <w:div w:id="866524033">
              <w:marLeft w:val="0"/>
              <w:marRight w:val="0"/>
              <w:marTop w:val="0"/>
              <w:marBottom w:val="0"/>
              <w:divBdr>
                <w:top w:val="none" w:sz="0" w:space="0" w:color="auto"/>
                <w:left w:val="none" w:sz="0" w:space="0" w:color="auto"/>
                <w:bottom w:val="none" w:sz="0" w:space="0" w:color="auto"/>
                <w:right w:val="none" w:sz="0" w:space="0" w:color="auto"/>
              </w:divBdr>
              <w:divsChild>
                <w:div w:id="18696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47762">
      <w:bodyDiv w:val="1"/>
      <w:marLeft w:val="0"/>
      <w:marRight w:val="0"/>
      <w:marTop w:val="0"/>
      <w:marBottom w:val="0"/>
      <w:divBdr>
        <w:top w:val="none" w:sz="0" w:space="0" w:color="auto"/>
        <w:left w:val="none" w:sz="0" w:space="0" w:color="auto"/>
        <w:bottom w:val="none" w:sz="0" w:space="0" w:color="auto"/>
        <w:right w:val="none" w:sz="0" w:space="0" w:color="auto"/>
      </w:divBdr>
      <w:divsChild>
        <w:div w:id="1817449478">
          <w:marLeft w:val="0"/>
          <w:marRight w:val="0"/>
          <w:marTop w:val="0"/>
          <w:marBottom w:val="0"/>
          <w:divBdr>
            <w:top w:val="none" w:sz="0" w:space="0" w:color="auto"/>
            <w:left w:val="none" w:sz="0" w:space="0" w:color="auto"/>
            <w:bottom w:val="none" w:sz="0" w:space="0" w:color="auto"/>
            <w:right w:val="none" w:sz="0" w:space="0" w:color="auto"/>
          </w:divBdr>
          <w:divsChild>
            <w:div w:id="595790555">
              <w:marLeft w:val="0"/>
              <w:marRight w:val="0"/>
              <w:marTop w:val="0"/>
              <w:marBottom w:val="0"/>
              <w:divBdr>
                <w:top w:val="none" w:sz="0" w:space="0" w:color="auto"/>
                <w:left w:val="none" w:sz="0" w:space="0" w:color="auto"/>
                <w:bottom w:val="none" w:sz="0" w:space="0" w:color="auto"/>
                <w:right w:val="none" w:sz="0" w:space="0" w:color="auto"/>
              </w:divBdr>
              <w:divsChild>
                <w:div w:id="43051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24770">
      <w:bodyDiv w:val="1"/>
      <w:marLeft w:val="0"/>
      <w:marRight w:val="0"/>
      <w:marTop w:val="0"/>
      <w:marBottom w:val="0"/>
      <w:divBdr>
        <w:top w:val="none" w:sz="0" w:space="0" w:color="auto"/>
        <w:left w:val="none" w:sz="0" w:space="0" w:color="auto"/>
        <w:bottom w:val="none" w:sz="0" w:space="0" w:color="auto"/>
        <w:right w:val="none" w:sz="0" w:space="0" w:color="auto"/>
      </w:divBdr>
      <w:divsChild>
        <w:div w:id="312107757">
          <w:marLeft w:val="0"/>
          <w:marRight w:val="0"/>
          <w:marTop w:val="0"/>
          <w:marBottom w:val="0"/>
          <w:divBdr>
            <w:top w:val="none" w:sz="0" w:space="0" w:color="auto"/>
            <w:left w:val="none" w:sz="0" w:space="0" w:color="auto"/>
            <w:bottom w:val="none" w:sz="0" w:space="0" w:color="auto"/>
            <w:right w:val="none" w:sz="0" w:space="0" w:color="auto"/>
          </w:divBdr>
          <w:divsChild>
            <w:div w:id="2064252998">
              <w:marLeft w:val="0"/>
              <w:marRight w:val="0"/>
              <w:marTop w:val="0"/>
              <w:marBottom w:val="0"/>
              <w:divBdr>
                <w:top w:val="none" w:sz="0" w:space="0" w:color="auto"/>
                <w:left w:val="none" w:sz="0" w:space="0" w:color="auto"/>
                <w:bottom w:val="none" w:sz="0" w:space="0" w:color="auto"/>
                <w:right w:val="none" w:sz="0" w:space="0" w:color="auto"/>
              </w:divBdr>
              <w:divsChild>
                <w:div w:id="5975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6775">
      <w:bodyDiv w:val="1"/>
      <w:marLeft w:val="0"/>
      <w:marRight w:val="0"/>
      <w:marTop w:val="0"/>
      <w:marBottom w:val="0"/>
      <w:divBdr>
        <w:top w:val="none" w:sz="0" w:space="0" w:color="auto"/>
        <w:left w:val="none" w:sz="0" w:space="0" w:color="auto"/>
        <w:bottom w:val="none" w:sz="0" w:space="0" w:color="auto"/>
        <w:right w:val="none" w:sz="0" w:space="0" w:color="auto"/>
      </w:divBdr>
    </w:div>
    <w:div w:id="886645516">
      <w:bodyDiv w:val="1"/>
      <w:marLeft w:val="0"/>
      <w:marRight w:val="0"/>
      <w:marTop w:val="0"/>
      <w:marBottom w:val="0"/>
      <w:divBdr>
        <w:top w:val="none" w:sz="0" w:space="0" w:color="auto"/>
        <w:left w:val="none" w:sz="0" w:space="0" w:color="auto"/>
        <w:bottom w:val="none" w:sz="0" w:space="0" w:color="auto"/>
        <w:right w:val="none" w:sz="0" w:space="0" w:color="auto"/>
      </w:divBdr>
      <w:divsChild>
        <w:div w:id="600798891">
          <w:marLeft w:val="0"/>
          <w:marRight w:val="0"/>
          <w:marTop w:val="0"/>
          <w:marBottom w:val="0"/>
          <w:divBdr>
            <w:top w:val="none" w:sz="0" w:space="0" w:color="auto"/>
            <w:left w:val="none" w:sz="0" w:space="0" w:color="auto"/>
            <w:bottom w:val="none" w:sz="0" w:space="0" w:color="auto"/>
            <w:right w:val="none" w:sz="0" w:space="0" w:color="auto"/>
          </w:divBdr>
          <w:divsChild>
            <w:div w:id="865337378">
              <w:marLeft w:val="0"/>
              <w:marRight w:val="0"/>
              <w:marTop w:val="0"/>
              <w:marBottom w:val="0"/>
              <w:divBdr>
                <w:top w:val="none" w:sz="0" w:space="0" w:color="auto"/>
                <w:left w:val="none" w:sz="0" w:space="0" w:color="auto"/>
                <w:bottom w:val="none" w:sz="0" w:space="0" w:color="auto"/>
                <w:right w:val="none" w:sz="0" w:space="0" w:color="auto"/>
              </w:divBdr>
              <w:divsChild>
                <w:div w:id="1868329963">
                  <w:marLeft w:val="0"/>
                  <w:marRight w:val="0"/>
                  <w:marTop w:val="0"/>
                  <w:marBottom w:val="0"/>
                  <w:divBdr>
                    <w:top w:val="none" w:sz="0" w:space="0" w:color="auto"/>
                    <w:left w:val="none" w:sz="0" w:space="0" w:color="auto"/>
                    <w:bottom w:val="none" w:sz="0" w:space="0" w:color="auto"/>
                    <w:right w:val="none" w:sz="0" w:space="0" w:color="auto"/>
                  </w:divBdr>
                </w:div>
                <w:div w:id="2118140275">
                  <w:marLeft w:val="0"/>
                  <w:marRight w:val="0"/>
                  <w:marTop w:val="0"/>
                  <w:marBottom w:val="0"/>
                  <w:divBdr>
                    <w:top w:val="none" w:sz="0" w:space="0" w:color="auto"/>
                    <w:left w:val="none" w:sz="0" w:space="0" w:color="auto"/>
                    <w:bottom w:val="none" w:sz="0" w:space="0" w:color="auto"/>
                    <w:right w:val="none" w:sz="0" w:space="0" w:color="auto"/>
                  </w:divBdr>
                </w:div>
              </w:divsChild>
            </w:div>
            <w:div w:id="1782601357">
              <w:marLeft w:val="0"/>
              <w:marRight w:val="0"/>
              <w:marTop w:val="0"/>
              <w:marBottom w:val="0"/>
              <w:divBdr>
                <w:top w:val="none" w:sz="0" w:space="0" w:color="auto"/>
                <w:left w:val="none" w:sz="0" w:space="0" w:color="auto"/>
                <w:bottom w:val="none" w:sz="0" w:space="0" w:color="auto"/>
                <w:right w:val="none" w:sz="0" w:space="0" w:color="auto"/>
              </w:divBdr>
              <w:divsChild>
                <w:div w:id="920523780">
                  <w:marLeft w:val="0"/>
                  <w:marRight w:val="0"/>
                  <w:marTop w:val="0"/>
                  <w:marBottom w:val="0"/>
                  <w:divBdr>
                    <w:top w:val="none" w:sz="0" w:space="0" w:color="auto"/>
                    <w:left w:val="none" w:sz="0" w:space="0" w:color="auto"/>
                    <w:bottom w:val="none" w:sz="0" w:space="0" w:color="auto"/>
                    <w:right w:val="none" w:sz="0" w:space="0" w:color="auto"/>
                  </w:divBdr>
                </w:div>
              </w:divsChild>
            </w:div>
            <w:div w:id="2102793335">
              <w:marLeft w:val="0"/>
              <w:marRight w:val="0"/>
              <w:marTop w:val="0"/>
              <w:marBottom w:val="0"/>
              <w:divBdr>
                <w:top w:val="none" w:sz="0" w:space="0" w:color="auto"/>
                <w:left w:val="none" w:sz="0" w:space="0" w:color="auto"/>
                <w:bottom w:val="none" w:sz="0" w:space="0" w:color="auto"/>
                <w:right w:val="none" w:sz="0" w:space="0" w:color="auto"/>
              </w:divBdr>
              <w:divsChild>
                <w:div w:id="331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7074">
      <w:bodyDiv w:val="1"/>
      <w:marLeft w:val="0"/>
      <w:marRight w:val="0"/>
      <w:marTop w:val="0"/>
      <w:marBottom w:val="0"/>
      <w:divBdr>
        <w:top w:val="none" w:sz="0" w:space="0" w:color="auto"/>
        <w:left w:val="none" w:sz="0" w:space="0" w:color="auto"/>
        <w:bottom w:val="none" w:sz="0" w:space="0" w:color="auto"/>
        <w:right w:val="none" w:sz="0" w:space="0" w:color="auto"/>
      </w:divBdr>
    </w:div>
    <w:div w:id="967707501">
      <w:bodyDiv w:val="1"/>
      <w:marLeft w:val="0"/>
      <w:marRight w:val="0"/>
      <w:marTop w:val="0"/>
      <w:marBottom w:val="0"/>
      <w:divBdr>
        <w:top w:val="none" w:sz="0" w:space="0" w:color="auto"/>
        <w:left w:val="none" w:sz="0" w:space="0" w:color="auto"/>
        <w:bottom w:val="none" w:sz="0" w:space="0" w:color="auto"/>
        <w:right w:val="none" w:sz="0" w:space="0" w:color="auto"/>
      </w:divBdr>
    </w:div>
    <w:div w:id="981350174">
      <w:bodyDiv w:val="1"/>
      <w:marLeft w:val="0"/>
      <w:marRight w:val="0"/>
      <w:marTop w:val="0"/>
      <w:marBottom w:val="0"/>
      <w:divBdr>
        <w:top w:val="none" w:sz="0" w:space="0" w:color="auto"/>
        <w:left w:val="none" w:sz="0" w:space="0" w:color="auto"/>
        <w:bottom w:val="none" w:sz="0" w:space="0" w:color="auto"/>
        <w:right w:val="none" w:sz="0" w:space="0" w:color="auto"/>
      </w:divBdr>
    </w:div>
    <w:div w:id="1007826099">
      <w:bodyDiv w:val="1"/>
      <w:marLeft w:val="0"/>
      <w:marRight w:val="0"/>
      <w:marTop w:val="0"/>
      <w:marBottom w:val="0"/>
      <w:divBdr>
        <w:top w:val="none" w:sz="0" w:space="0" w:color="auto"/>
        <w:left w:val="none" w:sz="0" w:space="0" w:color="auto"/>
        <w:bottom w:val="none" w:sz="0" w:space="0" w:color="auto"/>
        <w:right w:val="none" w:sz="0" w:space="0" w:color="auto"/>
      </w:divBdr>
    </w:div>
    <w:div w:id="1024475161">
      <w:bodyDiv w:val="1"/>
      <w:marLeft w:val="0"/>
      <w:marRight w:val="0"/>
      <w:marTop w:val="0"/>
      <w:marBottom w:val="0"/>
      <w:divBdr>
        <w:top w:val="none" w:sz="0" w:space="0" w:color="auto"/>
        <w:left w:val="none" w:sz="0" w:space="0" w:color="auto"/>
        <w:bottom w:val="none" w:sz="0" w:space="0" w:color="auto"/>
        <w:right w:val="none" w:sz="0" w:space="0" w:color="auto"/>
      </w:divBdr>
      <w:divsChild>
        <w:div w:id="1200775223">
          <w:marLeft w:val="0"/>
          <w:marRight w:val="0"/>
          <w:marTop w:val="0"/>
          <w:marBottom w:val="0"/>
          <w:divBdr>
            <w:top w:val="none" w:sz="0" w:space="0" w:color="auto"/>
            <w:left w:val="none" w:sz="0" w:space="0" w:color="auto"/>
            <w:bottom w:val="none" w:sz="0" w:space="0" w:color="auto"/>
            <w:right w:val="none" w:sz="0" w:space="0" w:color="auto"/>
          </w:divBdr>
          <w:divsChild>
            <w:div w:id="94448094">
              <w:marLeft w:val="0"/>
              <w:marRight w:val="0"/>
              <w:marTop w:val="0"/>
              <w:marBottom w:val="0"/>
              <w:divBdr>
                <w:top w:val="none" w:sz="0" w:space="0" w:color="auto"/>
                <w:left w:val="none" w:sz="0" w:space="0" w:color="auto"/>
                <w:bottom w:val="none" w:sz="0" w:space="0" w:color="auto"/>
                <w:right w:val="none" w:sz="0" w:space="0" w:color="auto"/>
              </w:divBdr>
              <w:divsChild>
                <w:div w:id="1973052523">
                  <w:marLeft w:val="0"/>
                  <w:marRight w:val="0"/>
                  <w:marTop w:val="0"/>
                  <w:marBottom w:val="0"/>
                  <w:divBdr>
                    <w:top w:val="none" w:sz="0" w:space="0" w:color="auto"/>
                    <w:left w:val="none" w:sz="0" w:space="0" w:color="auto"/>
                    <w:bottom w:val="none" w:sz="0" w:space="0" w:color="auto"/>
                    <w:right w:val="none" w:sz="0" w:space="0" w:color="auto"/>
                  </w:divBdr>
                </w:div>
              </w:divsChild>
            </w:div>
            <w:div w:id="156652281">
              <w:marLeft w:val="0"/>
              <w:marRight w:val="0"/>
              <w:marTop w:val="0"/>
              <w:marBottom w:val="0"/>
              <w:divBdr>
                <w:top w:val="none" w:sz="0" w:space="0" w:color="auto"/>
                <w:left w:val="none" w:sz="0" w:space="0" w:color="auto"/>
                <w:bottom w:val="none" w:sz="0" w:space="0" w:color="auto"/>
                <w:right w:val="none" w:sz="0" w:space="0" w:color="auto"/>
              </w:divBdr>
              <w:divsChild>
                <w:div w:id="1160998486">
                  <w:marLeft w:val="0"/>
                  <w:marRight w:val="0"/>
                  <w:marTop w:val="0"/>
                  <w:marBottom w:val="0"/>
                  <w:divBdr>
                    <w:top w:val="none" w:sz="0" w:space="0" w:color="auto"/>
                    <w:left w:val="none" w:sz="0" w:space="0" w:color="auto"/>
                    <w:bottom w:val="none" w:sz="0" w:space="0" w:color="auto"/>
                    <w:right w:val="none" w:sz="0" w:space="0" w:color="auto"/>
                  </w:divBdr>
                </w:div>
              </w:divsChild>
            </w:div>
            <w:div w:id="259601781">
              <w:marLeft w:val="0"/>
              <w:marRight w:val="0"/>
              <w:marTop w:val="0"/>
              <w:marBottom w:val="0"/>
              <w:divBdr>
                <w:top w:val="none" w:sz="0" w:space="0" w:color="auto"/>
                <w:left w:val="none" w:sz="0" w:space="0" w:color="auto"/>
                <w:bottom w:val="none" w:sz="0" w:space="0" w:color="auto"/>
                <w:right w:val="none" w:sz="0" w:space="0" w:color="auto"/>
              </w:divBdr>
              <w:divsChild>
                <w:div w:id="965042170">
                  <w:marLeft w:val="0"/>
                  <w:marRight w:val="0"/>
                  <w:marTop w:val="0"/>
                  <w:marBottom w:val="0"/>
                  <w:divBdr>
                    <w:top w:val="none" w:sz="0" w:space="0" w:color="auto"/>
                    <w:left w:val="none" w:sz="0" w:space="0" w:color="auto"/>
                    <w:bottom w:val="none" w:sz="0" w:space="0" w:color="auto"/>
                    <w:right w:val="none" w:sz="0" w:space="0" w:color="auto"/>
                  </w:divBdr>
                </w:div>
              </w:divsChild>
            </w:div>
            <w:div w:id="592015174">
              <w:marLeft w:val="0"/>
              <w:marRight w:val="0"/>
              <w:marTop w:val="0"/>
              <w:marBottom w:val="0"/>
              <w:divBdr>
                <w:top w:val="none" w:sz="0" w:space="0" w:color="auto"/>
                <w:left w:val="none" w:sz="0" w:space="0" w:color="auto"/>
                <w:bottom w:val="none" w:sz="0" w:space="0" w:color="auto"/>
                <w:right w:val="none" w:sz="0" w:space="0" w:color="auto"/>
              </w:divBdr>
              <w:divsChild>
                <w:div w:id="612053126">
                  <w:marLeft w:val="0"/>
                  <w:marRight w:val="0"/>
                  <w:marTop w:val="0"/>
                  <w:marBottom w:val="0"/>
                  <w:divBdr>
                    <w:top w:val="none" w:sz="0" w:space="0" w:color="auto"/>
                    <w:left w:val="none" w:sz="0" w:space="0" w:color="auto"/>
                    <w:bottom w:val="none" w:sz="0" w:space="0" w:color="auto"/>
                    <w:right w:val="none" w:sz="0" w:space="0" w:color="auto"/>
                  </w:divBdr>
                </w:div>
              </w:divsChild>
            </w:div>
            <w:div w:id="770976052">
              <w:marLeft w:val="0"/>
              <w:marRight w:val="0"/>
              <w:marTop w:val="0"/>
              <w:marBottom w:val="0"/>
              <w:divBdr>
                <w:top w:val="none" w:sz="0" w:space="0" w:color="auto"/>
                <w:left w:val="none" w:sz="0" w:space="0" w:color="auto"/>
                <w:bottom w:val="none" w:sz="0" w:space="0" w:color="auto"/>
                <w:right w:val="none" w:sz="0" w:space="0" w:color="auto"/>
              </w:divBdr>
              <w:divsChild>
                <w:div w:id="1364866970">
                  <w:marLeft w:val="0"/>
                  <w:marRight w:val="0"/>
                  <w:marTop w:val="0"/>
                  <w:marBottom w:val="0"/>
                  <w:divBdr>
                    <w:top w:val="none" w:sz="0" w:space="0" w:color="auto"/>
                    <w:left w:val="none" w:sz="0" w:space="0" w:color="auto"/>
                    <w:bottom w:val="none" w:sz="0" w:space="0" w:color="auto"/>
                    <w:right w:val="none" w:sz="0" w:space="0" w:color="auto"/>
                  </w:divBdr>
                </w:div>
              </w:divsChild>
            </w:div>
            <w:div w:id="880635112">
              <w:marLeft w:val="0"/>
              <w:marRight w:val="0"/>
              <w:marTop w:val="0"/>
              <w:marBottom w:val="0"/>
              <w:divBdr>
                <w:top w:val="none" w:sz="0" w:space="0" w:color="auto"/>
                <w:left w:val="none" w:sz="0" w:space="0" w:color="auto"/>
                <w:bottom w:val="none" w:sz="0" w:space="0" w:color="auto"/>
                <w:right w:val="none" w:sz="0" w:space="0" w:color="auto"/>
              </w:divBdr>
              <w:divsChild>
                <w:div w:id="1939411577">
                  <w:marLeft w:val="0"/>
                  <w:marRight w:val="0"/>
                  <w:marTop w:val="0"/>
                  <w:marBottom w:val="0"/>
                  <w:divBdr>
                    <w:top w:val="none" w:sz="0" w:space="0" w:color="auto"/>
                    <w:left w:val="none" w:sz="0" w:space="0" w:color="auto"/>
                    <w:bottom w:val="none" w:sz="0" w:space="0" w:color="auto"/>
                    <w:right w:val="none" w:sz="0" w:space="0" w:color="auto"/>
                  </w:divBdr>
                </w:div>
              </w:divsChild>
            </w:div>
            <w:div w:id="936988824">
              <w:marLeft w:val="0"/>
              <w:marRight w:val="0"/>
              <w:marTop w:val="0"/>
              <w:marBottom w:val="0"/>
              <w:divBdr>
                <w:top w:val="none" w:sz="0" w:space="0" w:color="auto"/>
                <w:left w:val="none" w:sz="0" w:space="0" w:color="auto"/>
                <w:bottom w:val="none" w:sz="0" w:space="0" w:color="auto"/>
                <w:right w:val="none" w:sz="0" w:space="0" w:color="auto"/>
              </w:divBdr>
              <w:divsChild>
                <w:div w:id="1750033390">
                  <w:marLeft w:val="0"/>
                  <w:marRight w:val="0"/>
                  <w:marTop w:val="0"/>
                  <w:marBottom w:val="0"/>
                  <w:divBdr>
                    <w:top w:val="none" w:sz="0" w:space="0" w:color="auto"/>
                    <w:left w:val="none" w:sz="0" w:space="0" w:color="auto"/>
                    <w:bottom w:val="none" w:sz="0" w:space="0" w:color="auto"/>
                    <w:right w:val="none" w:sz="0" w:space="0" w:color="auto"/>
                  </w:divBdr>
                </w:div>
              </w:divsChild>
            </w:div>
            <w:div w:id="1083262052">
              <w:marLeft w:val="0"/>
              <w:marRight w:val="0"/>
              <w:marTop w:val="0"/>
              <w:marBottom w:val="0"/>
              <w:divBdr>
                <w:top w:val="none" w:sz="0" w:space="0" w:color="auto"/>
                <w:left w:val="none" w:sz="0" w:space="0" w:color="auto"/>
                <w:bottom w:val="none" w:sz="0" w:space="0" w:color="auto"/>
                <w:right w:val="none" w:sz="0" w:space="0" w:color="auto"/>
              </w:divBdr>
              <w:divsChild>
                <w:div w:id="598753399">
                  <w:marLeft w:val="0"/>
                  <w:marRight w:val="0"/>
                  <w:marTop w:val="0"/>
                  <w:marBottom w:val="0"/>
                  <w:divBdr>
                    <w:top w:val="none" w:sz="0" w:space="0" w:color="auto"/>
                    <w:left w:val="none" w:sz="0" w:space="0" w:color="auto"/>
                    <w:bottom w:val="none" w:sz="0" w:space="0" w:color="auto"/>
                    <w:right w:val="none" w:sz="0" w:space="0" w:color="auto"/>
                  </w:divBdr>
                </w:div>
              </w:divsChild>
            </w:div>
            <w:div w:id="1136801967">
              <w:marLeft w:val="0"/>
              <w:marRight w:val="0"/>
              <w:marTop w:val="0"/>
              <w:marBottom w:val="0"/>
              <w:divBdr>
                <w:top w:val="none" w:sz="0" w:space="0" w:color="auto"/>
                <w:left w:val="none" w:sz="0" w:space="0" w:color="auto"/>
                <w:bottom w:val="none" w:sz="0" w:space="0" w:color="auto"/>
                <w:right w:val="none" w:sz="0" w:space="0" w:color="auto"/>
              </w:divBdr>
              <w:divsChild>
                <w:div w:id="1730881260">
                  <w:marLeft w:val="0"/>
                  <w:marRight w:val="0"/>
                  <w:marTop w:val="0"/>
                  <w:marBottom w:val="0"/>
                  <w:divBdr>
                    <w:top w:val="none" w:sz="0" w:space="0" w:color="auto"/>
                    <w:left w:val="none" w:sz="0" w:space="0" w:color="auto"/>
                    <w:bottom w:val="none" w:sz="0" w:space="0" w:color="auto"/>
                    <w:right w:val="none" w:sz="0" w:space="0" w:color="auto"/>
                  </w:divBdr>
                </w:div>
              </w:divsChild>
            </w:div>
            <w:div w:id="1245803493">
              <w:marLeft w:val="0"/>
              <w:marRight w:val="0"/>
              <w:marTop w:val="0"/>
              <w:marBottom w:val="0"/>
              <w:divBdr>
                <w:top w:val="none" w:sz="0" w:space="0" w:color="auto"/>
                <w:left w:val="none" w:sz="0" w:space="0" w:color="auto"/>
                <w:bottom w:val="none" w:sz="0" w:space="0" w:color="auto"/>
                <w:right w:val="none" w:sz="0" w:space="0" w:color="auto"/>
              </w:divBdr>
              <w:divsChild>
                <w:div w:id="1329988763">
                  <w:marLeft w:val="0"/>
                  <w:marRight w:val="0"/>
                  <w:marTop w:val="0"/>
                  <w:marBottom w:val="0"/>
                  <w:divBdr>
                    <w:top w:val="none" w:sz="0" w:space="0" w:color="auto"/>
                    <w:left w:val="none" w:sz="0" w:space="0" w:color="auto"/>
                    <w:bottom w:val="none" w:sz="0" w:space="0" w:color="auto"/>
                    <w:right w:val="none" w:sz="0" w:space="0" w:color="auto"/>
                  </w:divBdr>
                </w:div>
              </w:divsChild>
            </w:div>
            <w:div w:id="1394890666">
              <w:marLeft w:val="0"/>
              <w:marRight w:val="0"/>
              <w:marTop w:val="0"/>
              <w:marBottom w:val="0"/>
              <w:divBdr>
                <w:top w:val="none" w:sz="0" w:space="0" w:color="auto"/>
                <w:left w:val="none" w:sz="0" w:space="0" w:color="auto"/>
                <w:bottom w:val="none" w:sz="0" w:space="0" w:color="auto"/>
                <w:right w:val="none" w:sz="0" w:space="0" w:color="auto"/>
              </w:divBdr>
              <w:divsChild>
                <w:div w:id="1996253951">
                  <w:marLeft w:val="0"/>
                  <w:marRight w:val="0"/>
                  <w:marTop w:val="0"/>
                  <w:marBottom w:val="0"/>
                  <w:divBdr>
                    <w:top w:val="none" w:sz="0" w:space="0" w:color="auto"/>
                    <w:left w:val="none" w:sz="0" w:space="0" w:color="auto"/>
                    <w:bottom w:val="none" w:sz="0" w:space="0" w:color="auto"/>
                    <w:right w:val="none" w:sz="0" w:space="0" w:color="auto"/>
                  </w:divBdr>
                </w:div>
              </w:divsChild>
            </w:div>
            <w:div w:id="1597667256">
              <w:marLeft w:val="0"/>
              <w:marRight w:val="0"/>
              <w:marTop w:val="0"/>
              <w:marBottom w:val="0"/>
              <w:divBdr>
                <w:top w:val="none" w:sz="0" w:space="0" w:color="auto"/>
                <w:left w:val="none" w:sz="0" w:space="0" w:color="auto"/>
                <w:bottom w:val="none" w:sz="0" w:space="0" w:color="auto"/>
                <w:right w:val="none" w:sz="0" w:space="0" w:color="auto"/>
              </w:divBdr>
              <w:divsChild>
                <w:div w:id="878857063">
                  <w:marLeft w:val="0"/>
                  <w:marRight w:val="0"/>
                  <w:marTop w:val="0"/>
                  <w:marBottom w:val="0"/>
                  <w:divBdr>
                    <w:top w:val="none" w:sz="0" w:space="0" w:color="auto"/>
                    <w:left w:val="none" w:sz="0" w:space="0" w:color="auto"/>
                    <w:bottom w:val="none" w:sz="0" w:space="0" w:color="auto"/>
                    <w:right w:val="none" w:sz="0" w:space="0" w:color="auto"/>
                  </w:divBdr>
                </w:div>
              </w:divsChild>
            </w:div>
            <w:div w:id="1611622802">
              <w:marLeft w:val="0"/>
              <w:marRight w:val="0"/>
              <w:marTop w:val="0"/>
              <w:marBottom w:val="0"/>
              <w:divBdr>
                <w:top w:val="none" w:sz="0" w:space="0" w:color="auto"/>
                <w:left w:val="none" w:sz="0" w:space="0" w:color="auto"/>
                <w:bottom w:val="none" w:sz="0" w:space="0" w:color="auto"/>
                <w:right w:val="none" w:sz="0" w:space="0" w:color="auto"/>
              </w:divBdr>
              <w:divsChild>
                <w:div w:id="2050569255">
                  <w:marLeft w:val="0"/>
                  <w:marRight w:val="0"/>
                  <w:marTop w:val="0"/>
                  <w:marBottom w:val="0"/>
                  <w:divBdr>
                    <w:top w:val="none" w:sz="0" w:space="0" w:color="auto"/>
                    <w:left w:val="none" w:sz="0" w:space="0" w:color="auto"/>
                    <w:bottom w:val="none" w:sz="0" w:space="0" w:color="auto"/>
                    <w:right w:val="none" w:sz="0" w:space="0" w:color="auto"/>
                  </w:divBdr>
                </w:div>
              </w:divsChild>
            </w:div>
            <w:div w:id="2015955334">
              <w:marLeft w:val="0"/>
              <w:marRight w:val="0"/>
              <w:marTop w:val="0"/>
              <w:marBottom w:val="0"/>
              <w:divBdr>
                <w:top w:val="none" w:sz="0" w:space="0" w:color="auto"/>
                <w:left w:val="none" w:sz="0" w:space="0" w:color="auto"/>
                <w:bottom w:val="none" w:sz="0" w:space="0" w:color="auto"/>
                <w:right w:val="none" w:sz="0" w:space="0" w:color="auto"/>
              </w:divBdr>
              <w:divsChild>
                <w:div w:id="2009671102">
                  <w:marLeft w:val="0"/>
                  <w:marRight w:val="0"/>
                  <w:marTop w:val="0"/>
                  <w:marBottom w:val="0"/>
                  <w:divBdr>
                    <w:top w:val="none" w:sz="0" w:space="0" w:color="auto"/>
                    <w:left w:val="none" w:sz="0" w:space="0" w:color="auto"/>
                    <w:bottom w:val="none" w:sz="0" w:space="0" w:color="auto"/>
                    <w:right w:val="none" w:sz="0" w:space="0" w:color="auto"/>
                  </w:divBdr>
                </w:div>
              </w:divsChild>
            </w:div>
            <w:div w:id="2091922569">
              <w:marLeft w:val="0"/>
              <w:marRight w:val="0"/>
              <w:marTop w:val="0"/>
              <w:marBottom w:val="0"/>
              <w:divBdr>
                <w:top w:val="none" w:sz="0" w:space="0" w:color="auto"/>
                <w:left w:val="none" w:sz="0" w:space="0" w:color="auto"/>
                <w:bottom w:val="none" w:sz="0" w:space="0" w:color="auto"/>
                <w:right w:val="none" w:sz="0" w:space="0" w:color="auto"/>
              </w:divBdr>
              <w:divsChild>
                <w:div w:id="11681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6193">
      <w:bodyDiv w:val="1"/>
      <w:marLeft w:val="0"/>
      <w:marRight w:val="0"/>
      <w:marTop w:val="0"/>
      <w:marBottom w:val="0"/>
      <w:divBdr>
        <w:top w:val="none" w:sz="0" w:space="0" w:color="auto"/>
        <w:left w:val="none" w:sz="0" w:space="0" w:color="auto"/>
        <w:bottom w:val="none" w:sz="0" w:space="0" w:color="auto"/>
        <w:right w:val="none" w:sz="0" w:space="0" w:color="auto"/>
      </w:divBdr>
      <w:divsChild>
        <w:div w:id="1037706247">
          <w:marLeft w:val="0"/>
          <w:marRight w:val="0"/>
          <w:marTop w:val="0"/>
          <w:marBottom w:val="0"/>
          <w:divBdr>
            <w:top w:val="none" w:sz="0" w:space="0" w:color="auto"/>
            <w:left w:val="none" w:sz="0" w:space="0" w:color="auto"/>
            <w:bottom w:val="none" w:sz="0" w:space="0" w:color="auto"/>
            <w:right w:val="none" w:sz="0" w:space="0" w:color="auto"/>
          </w:divBdr>
          <w:divsChild>
            <w:div w:id="1566574777">
              <w:marLeft w:val="0"/>
              <w:marRight w:val="0"/>
              <w:marTop w:val="0"/>
              <w:marBottom w:val="0"/>
              <w:divBdr>
                <w:top w:val="none" w:sz="0" w:space="0" w:color="auto"/>
                <w:left w:val="none" w:sz="0" w:space="0" w:color="auto"/>
                <w:bottom w:val="none" w:sz="0" w:space="0" w:color="auto"/>
                <w:right w:val="none" w:sz="0" w:space="0" w:color="auto"/>
              </w:divBdr>
              <w:divsChild>
                <w:div w:id="13603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37060">
      <w:bodyDiv w:val="1"/>
      <w:marLeft w:val="0"/>
      <w:marRight w:val="0"/>
      <w:marTop w:val="0"/>
      <w:marBottom w:val="0"/>
      <w:divBdr>
        <w:top w:val="none" w:sz="0" w:space="0" w:color="auto"/>
        <w:left w:val="none" w:sz="0" w:space="0" w:color="auto"/>
        <w:bottom w:val="none" w:sz="0" w:space="0" w:color="auto"/>
        <w:right w:val="none" w:sz="0" w:space="0" w:color="auto"/>
      </w:divBdr>
      <w:divsChild>
        <w:div w:id="420839298">
          <w:marLeft w:val="0"/>
          <w:marRight w:val="0"/>
          <w:marTop w:val="0"/>
          <w:marBottom w:val="0"/>
          <w:divBdr>
            <w:top w:val="none" w:sz="0" w:space="0" w:color="auto"/>
            <w:left w:val="none" w:sz="0" w:space="0" w:color="auto"/>
            <w:bottom w:val="none" w:sz="0" w:space="0" w:color="auto"/>
            <w:right w:val="none" w:sz="0" w:space="0" w:color="auto"/>
          </w:divBdr>
          <w:divsChild>
            <w:div w:id="476649274">
              <w:marLeft w:val="0"/>
              <w:marRight w:val="0"/>
              <w:marTop w:val="0"/>
              <w:marBottom w:val="0"/>
              <w:divBdr>
                <w:top w:val="none" w:sz="0" w:space="0" w:color="auto"/>
                <w:left w:val="none" w:sz="0" w:space="0" w:color="auto"/>
                <w:bottom w:val="none" w:sz="0" w:space="0" w:color="auto"/>
                <w:right w:val="none" w:sz="0" w:space="0" w:color="auto"/>
              </w:divBdr>
              <w:divsChild>
                <w:div w:id="12834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4323">
      <w:bodyDiv w:val="1"/>
      <w:marLeft w:val="0"/>
      <w:marRight w:val="0"/>
      <w:marTop w:val="0"/>
      <w:marBottom w:val="0"/>
      <w:divBdr>
        <w:top w:val="none" w:sz="0" w:space="0" w:color="auto"/>
        <w:left w:val="none" w:sz="0" w:space="0" w:color="auto"/>
        <w:bottom w:val="none" w:sz="0" w:space="0" w:color="auto"/>
        <w:right w:val="none" w:sz="0" w:space="0" w:color="auto"/>
      </w:divBdr>
      <w:divsChild>
        <w:div w:id="892081119">
          <w:marLeft w:val="0"/>
          <w:marRight w:val="0"/>
          <w:marTop w:val="0"/>
          <w:marBottom w:val="0"/>
          <w:divBdr>
            <w:top w:val="none" w:sz="0" w:space="0" w:color="auto"/>
            <w:left w:val="none" w:sz="0" w:space="0" w:color="auto"/>
            <w:bottom w:val="none" w:sz="0" w:space="0" w:color="auto"/>
            <w:right w:val="none" w:sz="0" w:space="0" w:color="auto"/>
          </w:divBdr>
          <w:divsChild>
            <w:div w:id="203252120">
              <w:marLeft w:val="0"/>
              <w:marRight w:val="0"/>
              <w:marTop w:val="0"/>
              <w:marBottom w:val="0"/>
              <w:divBdr>
                <w:top w:val="none" w:sz="0" w:space="0" w:color="auto"/>
                <w:left w:val="none" w:sz="0" w:space="0" w:color="auto"/>
                <w:bottom w:val="none" w:sz="0" w:space="0" w:color="auto"/>
                <w:right w:val="none" w:sz="0" w:space="0" w:color="auto"/>
              </w:divBdr>
              <w:divsChild>
                <w:div w:id="1987390547">
                  <w:marLeft w:val="0"/>
                  <w:marRight w:val="0"/>
                  <w:marTop w:val="0"/>
                  <w:marBottom w:val="0"/>
                  <w:divBdr>
                    <w:top w:val="none" w:sz="0" w:space="0" w:color="auto"/>
                    <w:left w:val="none" w:sz="0" w:space="0" w:color="auto"/>
                    <w:bottom w:val="none" w:sz="0" w:space="0" w:color="auto"/>
                    <w:right w:val="none" w:sz="0" w:space="0" w:color="auto"/>
                  </w:divBdr>
                </w:div>
              </w:divsChild>
            </w:div>
            <w:div w:id="461461658">
              <w:marLeft w:val="0"/>
              <w:marRight w:val="0"/>
              <w:marTop w:val="0"/>
              <w:marBottom w:val="0"/>
              <w:divBdr>
                <w:top w:val="none" w:sz="0" w:space="0" w:color="auto"/>
                <w:left w:val="none" w:sz="0" w:space="0" w:color="auto"/>
                <w:bottom w:val="none" w:sz="0" w:space="0" w:color="auto"/>
                <w:right w:val="none" w:sz="0" w:space="0" w:color="auto"/>
              </w:divBdr>
              <w:divsChild>
                <w:div w:id="345326544">
                  <w:marLeft w:val="0"/>
                  <w:marRight w:val="0"/>
                  <w:marTop w:val="0"/>
                  <w:marBottom w:val="0"/>
                  <w:divBdr>
                    <w:top w:val="none" w:sz="0" w:space="0" w:color="auto"/>
                    <w:left w:val="none" w:sz="0" w:space="0" w:color="auto"/>
                    <w:bottom w:val="none" w:sz="0" w:space="0" w:color="auto"/>
                    <w:right w:val="none" w:sz="0" w:space="0" w:color="auto"/>
                  </w:divBdr>
                </w:div>
              </w:divsChild>
            </w:div>
            <w:div w:id="1284457570">
              <w:marLeft w:val="0"/>
              <w:marRight w:val="0"/>
              <w:marTop w:val="0"/>
              <w:marBottom w:val="0"/>
              <w:divBdr>
                <w:top w:val="none" w:sz="0" w:space="0" w:color="auto"/>
                <w:left w:val="none" w:sz="0" w:space="0" w:color="auto"/>
                <w:bottom w:val="none" w:sz="0" w:space="0" w:color="auto"/>
                <w:right w:val="none" w:sz="0" w:space="0" w:color="auto"/>
              </w:divBdr>
              <w:divsChild>
                <w:div w:id="992174472">
                  <w:marLeft w:val="0"/>
                  <w:marRight w:val="0"/>
                  <w:marTop w:val="0"/>
                  <w:marBottom w:val="0"/>
                  <w:divBdr>
                    <w:top w:val="none" w:sz="0" w:space="0" w:color="auto"/>
                    <w:left w:val="none" w:sz="0" w:space="0" w:color="auto"/>
                    <w:bottom w:val="none" w:sz="0" w:space="0" w:color="auto"/>
                    <w:right w:val="none" w:sz="0" w:space="0" w:color="auto"/>
                  </w:divBdr>
                </w:div>
              </w:divsChild>
            </w:div>
            <w:div w:id="1340427120">
              <w:marLeft w:val="0"/>
              <w:marRight w:val="0"/>
              <w:marTop w:val="0"/>
              <w:marBottom w:val="0"/>
              <w:divBdr>
                <w:top w:val="none" w:sz="0" w:space="0" w:color="auto"/>
                <w:left w:val="none" w:sz="0" w:space="0" w:color="auto"/>
                <w:bottom w:val="none" w:sz="0" w:space="0" w:color="auto"/>
                <w:right w:val="none" w:sz="0" w:space="0" w:color="auto"/>
              </w:divBdr>
              <w:divsChild>
                <w:div w:id="313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27569">
      <w:bodyDiv w:val="1"/>
      <w:marLeft w:val="0"/>
      <w:marRight w:val="0"/>
      <w:marTop w:val="0"/>
      <w:marBottom w:val="0"/>
      <w:divBdr>
        <w:top w:val="none" w:sz="0" w:space="0" w:color="auto"/>
        <w:left w:val="none" w:sz="0" w:space="0" w:color="auto"/>
        <w:bottom w:val="none" w:sz="0" w:space="0" w:color="auto"/>
        <w:right w:val="none" w:sz="0" w:space="0" w:color="auto"/>
      </w:divBdr>
      <w:divsChild>
        <w:div w:id="2122844366">
          <w:marLeft w:val="0"/>
          <w:marRight w:val="0"/>
          <w:marTop w:val="0"/>
          <w:marBottom w:val="0"/>
          <w:divBdr>
            <w:top w:val="none" w:sz="0" w:space="0" w:color="auto"/>
            <w:left w:val="none" w:sz="0" w:space="0" w:color="auto"/>
            <w:bottom w:val="none" w:sz="0" w:space="0" w:color="auto"/>
            <w:right w:val="none" w:sz="0" w:space="0" w:color="auto"/>
          </w:divBdr>
          <w:divsChild>
            <w:div w:id="1023361182">
              <w:marLeft w:val="0"/>
              <w:marRight w:val="0"/>
              <w:marTop w:val="0"/>
              <w:marBottom w:val="0"/>
              <w:divBdr>
                <w:top w:val="none" w:sz="0" w:space="0" w:color="auto"/>
                <w:left w:val="none" w:sz="0" w:space="0" w:color="auto"/>
                <w:bottom w:val="none" w:sz="0" w:space="0" w:color="auto"/>
                <w:right w:val="none" w:sz="0" w:space="0" w:color="auto"/>
              </w:divBdr>
              <w:divsChild>
                <w:div w:id="1559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6948">
      <w:bodyDiv w:val="1"/>
      <w:marLeft w:val="0"/>
      <w:marRight w:val="0"/>
      <w:marTop w:val="0"/>
      <w:marBottom w:val="0"/>
      <w:divBdr>
        <w:top w:val="none" w:sz="0" w:space="0" w:color="auto"/>
        <w:left w:val="none" w:sz="0" w:space="0" w:color="auto"/>
        <w:bottom w:val="none" w:sz="0" w:space="0" w:color="auto"/>
        <w:right w:val="none" w:sz="0" w:space="0" w:color="auto"/>
      </w:divBdr>
      <w:divsChild>
        <w:div w:id="351346802">
          <w:marLeft w:val="0"/>
          <w:marRight w:val="0"/>
          <w:marTop w:val="0"/>
          <w:marBottom w:val="0"/>
          <w:divBdr>
            <w:top w:val="none" w:sz="0" w:space="0" w:color="auto"/>
            <w:left w:val="none" w:sz="0" w:space="0" w:color="auto"/>
            <w:bottom w:val="none" w:sz="0" w:space="0" w:color="auto"/>
            <w:right w:val="none" w:sz="0" w:space="0" w:color="auto"/>
          </w:divBdr>
          <w:divsChild>
            <w:div w:id="78597479">
              <w:marLeft w:val="0"/>
              <w:marRight w:val="0"/>
              <w:marTop w:val="0"/>
              <w:marBottom w:val="0"/>
              <w:divBdr>
                <w:top w:val="none" w:sz="0" w:space="0" w:color="auto"/>
                <w:left w:val="none" w:sz="0" w:space="0" w:color="auto"/>
                <w:bottom w:val="none" w:sz="0" w:space="0" w:color="auto"/>
                <w:right w:val="none" w:sz="0" w:space="0" w:color="auto"/>
              </w:divBdr>
              <w:divsChild>
                <w:div w:id="4840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2517">
      <w:bodyDiv w:val="1"/>
      <w:marLeft w:val="0"/>
      <w:marRight w:val="0"/>
      <w:marTop w:val="0"/>
      <w:marBottom w:val="0"/>
      <w:divBdr>
        <w:top w:val="none" w:sz="0" w:space="0" w:color="auto"/>
        <w:left w:val="none" w:sz="0" w:space="0" w:color="auto"/>
        <w:bottom w:val="none" w:sz="0" w:space="0" w:color="auto"/>
        <w:right w:val="none" w:sz="0" w:space="0" w:color="auto"/>
      </w:divBdr>
      <w:divsChild>
        <w:div w:id="1252853583">
          <w:marLeft w:val="0"/>
          <w:marRight w:val="0"/>
          <w:marTop w:val="0"/>
          <w:marBottom w:val="0"/>
          <w:divBdr>
            <w:top w:val="none" w:sz="0" w:space="0" w:color="auto"/>
            <w:left w:val="none" w:sz="0" w:space="0" w:color="auto"/>
            <w:bottom w:val="none" w:sz="0" w:space="0" w:color="auto"/>
            <w:right w:val="none" w:sz="0" w:space="0" w:color="auto"/>
          </w:divBdr>
          <w:divsChild>
            <w:div w:id="963464529">
              <w:marLeft w:val="0"/>
              <w:marRight w:val="0"/>
              <w:marTop w:val="0"/>
              <w:marBottom w:val="0"/>
              <w:divBdr>
                <w:top w:val="none" w:sz="0" w:space="0" w:color="auto"/>
                <w:left w:val="none" w:sz="0" w:space="0" w:color="auto"/>
                <w:bottom w:val="none" w:sz="0" w:space="0" w:color="auto"/>
                <w:right w:val="none" w:sz="0" w:space="0" w:color="auto"/>
              </w:divBdr>
              <w:divsChild>
                <w:div w:id="16557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2066">
      <w:bodyDiv w:val="1"/>
      <w:marLeft w:val="0"/>
      <w:marRight w:val="0"/>
      <w:marTop w:val="0"/>
      <w:marBottom w:val="0"/>
      <w:divBdr>
        <w:top w:val="none" w:sz="0" w:space="0" w:color="auto"/>
        <w:left w:val="none" w:sz="0" w:space="0" w:color="auto"/>
        <w:bottom w:val="none" w:sz="0" w:space="0" w:color="auto"/>
        <w:right w:val="none" w:sz="0" w:space="0" w:color="auto"/>
      </w:divBdr>
      <w:divsChild>
        <w:div w:id="955915425">
          <w:marLeft w:val="0"/>
          <w:marRight w:val="0"/>
          <w:marTop w:val="0"/>
          <w:marBottom w:val="0"/>
          <w:divBdr>
            <w:top w:val="none" w:sz="0" w:space="0" w:color="auto"/>
            <w:left w:val="none" w:sz="0" w:space="0" w:color="auto"/>
            <w:bottom w:val="none" w:sz="0" w:space="0" w:color="auto"/>
            <w:right w:val="none" w:sz="0" w:space="0" w:color="auto"/>
          </w:divBdr>
          <w:divsChild>
            <w:div w:id="29842581">
              <w:marLeft w:val="0"/>
              <w:marRight w:val="0"/>
              <w:marTop w:val="0"/>
              <w:marBottom w:val="0"/>
              <w:divBdr>
                <w:top w:val="none" w:sz="0" w:space="0" w:color="auto"/>
                <w:left w:val="none" w:sz="0" w:space="0" w:color="auto"/>
                <w:bottom w:val="none" w:sz="0" w:space="0" w:color="auto"/>
                <w:right w:val="none" w:sz="0" w:space="0" w:color="auto"/>
              </w:divBdr>
              <w:divsChild>
                <w:div w:id="380324999">
                  <w:marLeft w:val="0"/>
                  <w:marRight w:val="0"/>
                  <w:marTop w:val="0"/>
                  <w:marBottom w:val="0"/>
                  <w:divBdr>
                    <w:top w:val="none" w:sz="0" w:space="0" w:color="auto"/>
                    <w:left w:val="none" w:sz="0" w:space="0" w:color="auto"/>
                    <w:bottom w:val="none" w:sz="0" w:space="0" w:color="auto"/>
                    <w:right w:val="none" w:sz="0" w:space="0" w:color="auto"/>
                  </w:divBdr>
                </w:div>
              </w:divsChild>
            </w:div>
            <w:div w:id="86392914">
              <w:marLeft w:val="0"/>
              <w:marRight w:val="0"/>
              <w:marTop w:val="0"/>
              <w:marBottom w:val="0"/>
              <w:divBdr>
                <w:top w:val="none" w:sz="0" w:space="0" w:color="auto"/>
                <w:left w:val="none" w:sz="0" w:space="0" w:color="auto"/>
                <w:bottom w:val="none" w:sz="0" w:space="0" w:color="auto"/>
                <w:right w:val="none" w:sz="0" w:space="0" w:color="auto"/>
              </w:divBdr>
              <w:divsChild>
                <w:div w:id="864056852">
                  <w:marLeft w:val="0"/>
                  <w:marRight w:val="0"/>
                  <w:marTop w:val="0"/>
                  <w:marBottom w:val="0"/>
                  <w:divBdr>
                    <w:top w:val="none" w:sz="0" w:space="0" w:color="auto"/>
                    <w:left w:val="none" w:sz="0" w:space="0" w:color="auto"/>
                    <w:bottom w:val="none" w:sz="0" w:space="0" w:color="auto"/>
                    <w:right w:val="none" w:sz="0" w:space="0" w:color="auto"/>
                  </w:divBdr>
                </w:div>
              </w:divsChild>
            </w:div>
            <w:div w:id="135034305">
              <w:marLeft w:val="0"/>
              <w:marRight w:val="0"/>
              <w:marTop w:val="0"/>
              <w:marBottom w:val="0"/>
              <w:divBdr>
                <w:top w:val="none" w:sz="0" w:space="0" w:color="auto"/>
                <w:left w:val="none" w:sz="0" w:space="0" w:color="auto"/>
                <w:bottom w:val="none" w:sz="0" w:space="0" w:color="auto"/>
                <w:right w:val="none" w:sz="0" w:space="0" w:color="auto"/>
              </w:divBdr>
              <w:divsChild>
                <w:div w:id="1327591132">
                  <w:marLeft w:val="0"/>
                  <w:marRight w:val="0"/>
                  <w:marTop w:val="0"/>
                  <w:marBottom w:val="0"/>
                  <w:divBdr>
                    <w:top w:val="none" w:sz="0" w:space="0" w:color="auto"/>
                    <w:left w:val="none" w:sz="0" w:space="0" w:color="auto"/>
                    <w:bottom w:val="none" w:sz="0" w:space="0" w:color="auto"/>
                    <w:right w:val="none" w:sz="0" w:space="0" w:color="auto"/>
                  </w:divBdr>
                </w:div>
              </w:divsChild>
            </w:div>
            <w:div w:id="213082424">
              <w:marLeft w:val="0"/>
              <w:marRight w:val="0"/>
              <w:marTop w:val="0"/>
              <w:marBottom w:val="0"/>
              <w:divBdr>
                <w:top w:val="none" w:sz="0" w:space="0" w:color="auto"/>
                <w:left w:val="none" w:sz="0" w:space="0" w:color="auto"/>
                <w:bottom w:val="none" w:sz="0" w:space="0" w:color="auto"/>
                <w:right w:val="none" w:sz="0" w:space="0" w:color="auto"/>
              </w:divBdr>
              <w:divsChild>
                <w:div w:id="1108501414">
                  <w:marLeft w:val="0"/>
                  <w:marRight w:val="0"/>
                  <w:marTop w:val="0"/>
                  <w:marBottom w:val="0"/>
                  <w:divBdr>
                    <w:top w:val="none" w:sz="0" w:space="0" w:color="auto"/>
                    <w:left w:val="none" w:sz="0" w:space="0" w:color="auto"/>
                    <w:bottom w:val="none" w:sz="0" w:space="0" w:color="auto"/>
                    <w:right w:val="none" w:sz="0" w:space="0" w:color="auto"/>
                  </w:divBdr>
                </w:div>
              </w:divsChild>
            </w:div>
            <w:div w:id="292760037">
              <w:marLeft w:val="0"/>
              <w:marRight w:val="0"/>
              <w:marTop w:val="0"/>
              <w:marBottom w:val="0"/>
              <w:divBdr>
                <w:top w:val="none" w:sz="0" w:space="0" w:color="auto"/>
                <w:left w:val="none" w:sz="0" w:space="0" w:color="auto"/>
                <w:bottom w:val="none" w:sz="0" w:space="0" w:color="auto"/>
                <w:right w:val="none" w:sz="0" w:space="0" w:color="auto"/>
              </w:divBdr>
              <w:divsChild>
                <w:div w:id="264966839">
                  <w:marLeft w:val="0"/>
                  <w:marRight w:val="0"/>
                  <w:marTop w:val="0"/>
                  <w:marBottom w:val="0"/>
                  <w:divBdr>
                    <w:top w:val="none" w:sz="0" w:space="0" w:color="auto"/>
                    <w:left w:val="none" w:sz="0" w:space="0" w:color="auto"/>
                    <w:bottom w:val="none" w:sz="0" w:space="0" w:color="auto"/>
                    <w:right w:val="none" w:sz="0" w:space="0" w:color="auto"/>
                  </w:divBdr>
                </w:div>
              </w:divsChild>
            </w:div>
            <w:div w:id="300117466">
              <w:marLeft w:val="0"/>
              <w:marRight w:val="0"/>
              <w:marTop w:val="0"/>
              <w:marBottom w:val="0"/>
              <w:divBdr>
                <w:top w:val="none" w:sz="0" w:space="0" w:color="auto"/>
                <w:left w:val="none" w:sz="0" w:space="0" w:color="auto"/>
                <w:bottom w:val="none" w:sz="0" w:space="0" w:color="auto"/>
                <w:right w:val="none" w:sz="0" w:space="0" w:color="auto"/>
              </w:divBdr>
              <w:divsChild>
                <w:div w:id="1067462321">
                  <w:marLeft w:val="0"/>
                  <w:marRight w:val="0"/>
                  <w:marTop w:val="0"/>
                  <w:marBottom w:val="0"/>
                  <w:divBdr>
                    <w:top w:val="none" w:sz="0" w:space="0" w:color="auto"/>
                    <w:left w:val="none" w:sz="0" w:space="0" w:color="auto"/>
                    <w:bottom w:val="none" w:sz="0" w:space="0" w:color="auto"/>
                    <w:right w:val="none" w:sz="0" w:space="0" w:color="auto"/>
                  </w:divBdr>
                </w:div>
                <w:div w:id="1553687382">
                  <w:marLeft w:val="0"/>
                  <w:marRight w:val="0"/>
                  <w:marTop w:val="0"/>
                  <w:marBottom w:val="0"/>
                  <w:divBdr>
                    <w:top w:val="none" w:sz="0" w:space="0" w:color="auto"/>
                    <w:left w:val="none" w:sz="0" w:space="0" w:color="auto"/>
                    <w:bottom w:val="none" w:sz="0" w:space="0" w:color="auto"/>
                    <w:right w:val="none" w:sz="0" w:space="0" w:color="auto"/>
                  </w:divBdr>
                </w:div>
              </w:divsChild>
            </w:div>
            <w:div w:id="367753754">
              <w:marLeft w:val="0"/>
              <w:marRight w:val="0"/>
              <w:marTop w:val="0"/>
              <w:marBottom w:val="0"/>
              <w:divBdr>
                <w:top w:val="none" w:sz="0" w:space="0" w:color="auto"/>
                <w:left w:val="none" w:sz="0" w:space="0" w:color="auto"/>
                <w:bottom w:val="none" w:sz="0" w:space="0" w:color="auto"/>
                <w:right w:val="none" w:sz="0" w:space="0" w:color="auto"/>
              </w:divBdr>
              <w:divsChild>
                <w:div w:id="1784180561">
                  <w:marLeft w:val="0"/>
                  <w:marRight w:val="0"/>
                  <w:marTop w:val="0"/>
                  <w:marBottom w:val="0"/>
                  <w:divBdr>
                    <w:top w:val="none" w:sz="0" w:space="0" w:color="auto"/>
                    <w:left w:val="none" w:sz="0" w:space="0" w:color="auto"/>
                    <w:bottom w:val="none" w:sz="0" w:space="0" w:color="auto"/>
                    <w:right w:val="none" w:sz="0" w:space="0" w:color="auto"/>
                  </w:divBdr>
                </w:div>
              </w:divsChild>
            </w:div>
            <w:div w:id="749280354">
              <w:marLeft w:val="0"/>
              <w:marRight w:val="0"/>
              <w:marTop w:val="0"/>
              <w:marBottom w:val="0"/>
              <w:divBdr>
                <w:top w:val="none" w:sz="0" w:space="0" w:color="auto"/>
                <w:left w:val="none" w:sz="0" w:space="0" w:color="auto"/>
                <w:bottom w:val="none" w:sz="0" w:space="0" w:color="auto"/>
                <w:right w:val="none" w:sz="0" w:space="0" w:color="auto"/>
              </w:divBdr>
              <w:divsChild>
                <w:div w:id="1537430405">
                  <w:marLeft w:val="0"/>
                  <w:marRight w:val="0"/>
                  <w:marTop w:val="0"/>
                  <w:marBottom w:val="0"/>
                  <w:divBdr>
                    <w:top w:val="none" w:sz="0" w:space="0" w:color="auto"/>
                    <w:left w:val="none" w:sz="0" w:space="0" w:color="auto"/>
                    <w:bottom w:val="none" w:sz="0" w:space="0" w:color="auto"/>
                    <w:right w:val="none" w:sz="0" w:space="0" w:color="auto"/>
                  </w:divBdr>
                </w:div>
              </w:divsChild>
            </w:div>
            <w:div w:id="816146559">
              <w:marLeft w:val="0"/>
              <w:marRight w:val="0"/>
              <w:marTop w:val="0"/>
              <w:marBottom w:val="0"/>
              <w:divBdr>
                <w:top w:val="none" w:sz="0" w:space="0" w:color="auto"/>
                <w:left w:val="none" w:sz="0" w:space="0" w:color="auto"/>
                <w:bottom w:val="none" w:sz="0" w:space="0" w:color="auto"/>
                <w:right w:val="none" w:sz="0" w:space="0" w:color="auto"/>
              </w:divBdr>
              <w:divsChild>
                <w:div w:id="806776828">
                  <w:marLeft w:val="0"/>
                  <w:marRight w:val="0"/>
                  <w:marTop w:val="0"/>
                  <w:marBottom w:val="0"/>
                  <w:divBdr>
                    <w:top w:val="none" w:sz="0" w:space="0" w:color="auto"/>
                    <w:left w:val="none" w:sz="0" w:space="0" w:color="auto"/>
                    <w:bottom w:val="none" w:sz="0" w:space="0" w:color="auto"/>
                    <w:right w:val="none" w:sz="0" w:space="0" w:color="auto"/>
                  </w:divBdr>
                </w:div>
              </w:divsChild>
            </w:div>
            <w:div w:id="968627885">
              <w:marLeft w:val="0"/>
              <w:marRight w:val="0"/>
              <w:marTop w:val="0"/>
              <w:marBottom w:val="0"/>
              <w:divBdr>
                <w:top w:val="none" w:sz="0" w:space="0" w:color="auto"/>
                <w:left w:val="none" w:sz="0" w:space="0" w:color="auto"/>
                <w:bottom w:val="none" w:sz="0" w:space="0" w:color="auto"/>
                <w:right w:val="none" w:sz="0" w:space="0" w:color="auto"/>
              </w:divBdr>
              <w:divsChild>
                <w:div w:id="367415677">
                  <w:marLeft w:val="0"/>
                  <w:marRight w:val="0"/>
                  <w:marTop w:val="0"/>
                  <w:marBottom w:val="0"/>
                  <w:divBdr>
                    <w:top w:val="none" w:sz="0" w:space="0" w:color="auto"/>
                    <w:left w:val="none" w:sz="0" w:space="0" w:color="auto"/>
                    <w:bottom w:val="none" w:sz="0" w:space="0" w:color="auto"/>
                    <w:right w:val="none" w:sz="0" w:space="0" w:color="auto"/>
                  </w:divBdr>
                </w:div>
              </w:divsChild>
            </w:div>
            <w:div w:id="1006516936">
              <w:marLeft w:val="0"/>
              <w:marRight w:val="0"/>
              <w:marTop w:val="0"/>
              <w:marBottom w:val="0"/>
              <w:divBdr>
                <w:top w:val="none" w:sz="0" w:space="0" w:color="auto"/>
                <w:left w:val="none" w:sz="0" w:space="0" w:color="auto"/>
                <w:bottom w:val="none" w:sz="0" w:space="0" w:color="auto"/>
                <w:right w:val="none" w:sz="0" w:space="0" w:color="auto"/>
              </w:divBdr>
              <w:divsChild>
                <w:div w:id="1330912413">
                  <w:marLeft w:val="0"/>
                  <w:marRight w:val="0"/>
                  <w:marTop w:val="0"/>
                  <w:marBottom w:val="0"/>
                  <w:divBdr>
                    <w:top w:val="none" w:sz="0" w:space="0" w:color="auto"/>
                    <w:left w:val="none" w:sz="0" w:space="0" w:color="auto"/>
                    <w:bottom w:val="none" w:sz="0" w:space="0" w:color="auto"/>
                    <w:right w:val="none" w:sz="0" w:space="0" w:color="auto"/>
                  </w:divBdr>
                </w:div>
              </w:divsChild>
            </w:div>
            <w:div w:id="1126657370">
              <w:marLeft w:val="0"/>
              <w:marRight w:val="0"/>
              <w:marTop w:val="0"/>
              <w:marBottom w:val="0"/>
              <w:divBdr>
                <w:top w:val="none" w:sz="0" w:space="0" w:color="auto"/>
                <w:left w:val="none" w:sz="0" w:space="0" w:color="auto"/>
                <w:bottom w:val="none" w:sz="0" w:space="0" w:color="auto"/>
                <w:right w:val="none" w:sz="0" w:space="0" w:color="auto"/>
              </w:divBdr>
              <w:divsChild>
                <w:div w:id="241767013">
                  <w:marLeft w:val="0"/>
                  <w:marRight w:val="0"/>
                  <w:marTop w:val="0"/>
                  <w:marBottom w:val="0"/>
                  <w:divBdr>
                    <w:top w:val="none" w:sz="0" w:space="0" w:color="auto"/>
                    <w:left w:val="none" w:sz="0" w:space="0" w:color="auto"/>
                    <w:bottom w:val="none" w:sz="0" w:space="0" w:color="auto"/>
                    <w:right w:val="none" w:sz="0" w:space="0" w:color="auto"/>
                  </w:divBdr>
                </w:div>
                <w:div w:id="324280539">
                  <w:marLeft w:val="0"/>
                  <w:marRight w:val="0"/>
                  <w:marTop w:val="0"/>
                  <w:marBottom w:val="0"/>
                  <w:divBdr>
                    <w:top w:val="none" w:sz="0" w:space="0" w:color="auto"/>
                    <w:left w:val="none" w:sz="0" w:space="0" w:color="auto"/>
                    <w:bottom w:val="none" w:sz="0" w:space="0" w:color="auto"/>
                    <w:right w:val="none" w:sz="0" w:space="0" w:color="auto"/>
                  </w:divBdr>
                </w:div>
              </w:divsChild>
            </w:div>
            <w:div w:id="1284381125">
              <w:marLeft w:val="0"/>
              <w:marRight w:val="0"/>
              <w:marTop w:val="0"/>
              <w:marBottom w:val="0"/>
              <w:divBdr>
                <w:top w:val="none" w:sz="0" w:space="0" w:color="auto"/>
                <w:left w:val="none" w:sz="0" w:space="0" w:color="auto"/>
                <w:bottom w:val="none" w:sz="0" w:space="0" w:color="auto"/>
                <w:right w:val="none" w:sz="0" w:space="0" w:color="auto"/>
              </w:divBdr>
              <w:divsChild>
                <w:div w:id="2049840425">
                  <w:marLeft w:val="0"/>
                  <w:marRight w:val="0"/>
                  <w:marTop w:val="0"/>
                  <w:marBottom w:val="0"/>
                  <w:divBdr>
                    <w:top w:val="none" w:sz="0" w:space="0" w:color="auto"/>
                    <w:left w:val="none" w:sz="0" w:space="0" w:color="auto"/>
                    <w:bottom w:val="none" w:sz="0" w:space="0" w:color="auto"/>
                    <w:right w:val="none" w:sz="0" w:space="0" w:color="auto"/>
                  </w:divBdr>
                </w:div>
              </w:divsChild>
            </w:div>
            <w:div w:id="1345210908">
              <w:marLeft w:val="0"/>
              <w:marRight w:val="0"/>
              <w:marTop w:val="0"/>
              <w:marBottom w:val="0"/>
              <w:divBdr>
                <w:top w:val="none" w:sz="0" w:space="0" w:color="auto"/>
                <w:left w:val="none" w:sz="0" w:space="0" w:color="auto"/>
                <w:bottom w:val="none" w:sz="0" w:space="0" w:color="auto"/>
                <w:right w:val="none" w:sz="0" w:space="0" w:color="auto"/>
              </w:divBdr>
              <w:divsChild>
                <w:div w:id="1478952485">
                  <w:marLeft w:val="0"/>
                  <w:marRight w:val="0"/>
                  <w:marTop w:val="0"/>
                  <w:marBottom w:val="0"/>
                  <w:divBdr>
                    <w:top w:val="none" w:sz="0" w:space="0" w:color="auto"/>
                    <w:left w:val="none" w:sz="0" w:space="0" w:color="auto"/>
                    <w:bottom w:val="none" w:sz="0" w:space="0" w:color="auto"/>
                    <w:right w:val="none" w:sz="0" w:space="0" w:color="auto"/>
                  </w:divBdr>
                </w:div>
              </w:divsChild>
            </w:div>
            <w:div w:id="1371144421">
              <w:marLeft w:val="0"/>
              <w:marRight w:val="0"/>
              <w:marTop w:val="0"/>
              <w:marBottom w:val="0"/>
              <w:divBdr>
                <w:top w:val="none" w:sz="0" w:space="0" w:color="auto"/>
                <w:left w:val="none" w:sz="0" w:space="0" w:color="auto"/>
                <w:bottom w:val="none" w:sz="0" w:space="0" w:color="auto"/>
                <w:right w:val="none" w:sz="0" w:space="0" w:color="auto"/>
              </w:divBdr>
              <w:divsChild>
                <w:div w:id="2141458385">
                  <w:marLeft w:val="0"/>
                  <w:marRight w:val="0"/>
                  <w:marTop w:val="0"/>
                  <w:marBottom w:val="0"/>
                  <w:divBdr>
                    <w:top w:val="none" w:sz="0" w:space="0" w:color="auto"/>
                    <w:left w:val="none" w:sz="0" w:space="0" w:color="auto"/>
                    <w:bottom w:val="none" w:sz="0" w:space="0" w:color="auto"/>
                    <w:right w:val="none" w:sz="0" w:space="0" w:color="auto"/>
                  </w:divBdr>
                </w:div>
              </w:divsChild>
            </w:div>
            <w:div w:id="1407334887">
              <w:marLeft w:val="0"/>
              <w:marRight w:val="0"/>
              <w:marTop w:val="0"/>
              <w:marBottom w:val="0"/>
              <w:divBdr>
                <w:top w:val="none" w:sz="0" w:space="0" w:color="auto"/>
                <w:left w:val="none" w:sz="0" w:space="0" w:color="auto"/>
                <w:bottom w:val="none" w:sz="0" w:space="0" w:color="auto"/>
                <w:right w:val="none" w:sz="0" w:space="0" w:color="auto"/>
              </w:divBdr>
              <w:divsChild>
                <w:div w:id="1965306689">
                  <w:marLeft w:val="0"/>
                  <w:marRight w:val="0"/>
                  <w:marTop w:val="0"/>
                  <w:marBottom w:val="0"/>
                  <w:divBdr>
                    <w:top w:val="none" w:sz="0" w:space="0" w:color="auto"/>
                    <w:left w:val="none" w:sz="0" w:space="0" w:color="auto"/>
                    <w:bottom w:val="none" w:sz="0" w:space="0" w:color="auto"/>
                    <w:right w:val="none" w:sz="0" w:space="0" w:color="auto"/>
                  </w:divBdr>
                </w:div>
              </w:divsChild>
            </w:div>
            <w:div w:id="1425490529">
              <w:marLeft w:val="0"/>
              <w:marRight w:val="0"/>
              <w:marTop w:val="0"/>
              <w:marBottom w:val="0"/>
              <w:divBdr>
                <w:top w:val="none" w:sz="0" w:space="0" w:color="auto"/>
                <w:left w:val="none" w:sz="0" w:space="0" w:color="auto"/>
                <w:bottom w:val="none" w:sz="0" w:space="0" w:color="auto"/>
                <w:right w:val="none" w:sz="0" w:space="0" w:color="auto"/>
              </w:divBdr>
              <w:divsChild>
                <w:div w:id="1881089342">
                  <w:marLeft w:val="0"/>
                  <w:marRight w:val="0"/>
                  <w:marTop w:val="0"/>
                  <w:marBottom w:val="0"/>
                  <w:divBdr>
                    <w:top w:val="none" w:sz="0" w:space="0" w:color="auto"/>
                    <w:left w:val="none" w:sz="0" w:space="0" w:color="auto"/>
                    <w:bottom w:val="none" w:sz="0" w:space="0" w:color="auto"/>
                    <w:right w:val="none" w:sz="0" w:space="0" w:color="auto"/>
                  </w:divBdr>
                </w:div>
              </w:divsChild>
            </w:div>
            <w:div w:id="1477066544">
              <w:marLeft w:val="0"/>
              <w:marRight w:val="0"/>
              <w:marTop w:val="0"/>
              <w:marBottom w:val="0"/>
              <w:divBdr>
                <w:top w:val="none" w:sz="0" w:space="0" w:color="auto"/>
                <w:left w:val="none" w:sz="0" w:space="0" w:color="auto"/>
                <w:bottom w:val="none" w:sz="0" w:space="0" w:color="auto"/>
                <w:right w:val="none" w:sz="0" w:space="0" w:color="auto"/>
              </w:divBdr>
              <w:divsChild>
                <w:div w:id="1693720460">
                  <w:marLeft w:val="0"/>
                  <w:marRight w:val="0"/>
                  <w:marTop w:val="0"/>
                  <w:marBottom w:val="0"/>
                  <w:divBdr>
                    <w:top w:val="none" w:sz="0" w:space="0" w:color="auto"/>
                    <w:left w:val="none" w:sz="0" w:space="0" w:color="auto"/>
                    <w:bottom w:val="none" w:sz="0" w:space="0" w:color="auto"/>
                    <w:right w:val="none" w:sz="0" w:space="0" w:color="auto"/>
                  </w:divBdr>
                </w:div>
              </w:divsChild>
            </w:div>
            <w:div w:id="1516190216">
              <w:marLeft w:val="0"/>
              <w:marRight w:val="0"/>
              <w:marTop w:val="0"/>
              <w:marBottom w:val="0"/>
              <w:divBdr>
                <w:top w:val="none" w:sz="0" w:space="0" w:color="auto"/>
                <w:left w:val="none" w:sz="0" w:space="0" w:color="auto"/>
                <w:bottom w:val="none" w:sz="0" w:space="0" w:color="auto"/>
                <w:right w:val="none" w:sz="0" w:space="0" w:color="auto"/>
              </w:divBdr>
              <w:divsChild>
                <w:div w:id="1595016688">
                  <w:marLeft w:val="0"/>
                  <w:marRight w:val="0"/>
                  <w:marTop w:val="0"/>
                  <w:marBottom w:val="0"/>
                  <w:divBdr>
                    <w:top w:val="none" w:sz="0" w:space="0" w:color="auto"/>
                    <w:left w:val="none" w:sz="0" w:space="0" w:color="auto"/>
                    <w:bottom w:val="none" w:sz="0" w:space="0" w:color="auto"/>
                    <w:right w:val="none" w:sz="0" w:space="0" w:color="auto"/>
                  </w:divBdr>
                </w:div>
              </w:divsChild>
            </w:div>
            <w:div w:id="1861240569">
              <w:marLeft w:val="0"/>
              <w:marRight w:val="0"/>
              <w:marTop w:val="0"/>
              <w:marBottom w:val="0"/>
              <w:divBdr>
                <w:top w:val="none" w:sz="0" w:space="0" w:color="auto"/>
                <w:left w:val="none" w:sz="0" w:space="0" w:color="auto"/>
                <w:bottom w:val="none" w:sz="0" w:space="0" w:color="auto"/>
                <w:right w:val="none" w:sz="0" w:space="0" w:color="auto"/>
              </w:divBdr>
              <w:divsChild>
                <w:div w:id="8568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7492">
      <w:bodyDiv w:val="1"/>
      <w:marLeft w:val="0"/>
      <w:marRight w:val="0"/>
      <w:marTop w:val="0"/>
      <w:marBottom w:val="0"/>
      <w:divBdr>
        <w:top w:val="none" w:sz="0" w:space="0" w:color="auto"/>
        <w:left w:val="none" w:sz="0" w:space="0" w:color="auto"/>
        <w:bottom w:val="none" w:sz="0" w:space="0" w:color="auto"/>
        <w:right w:val="none" w:sz="0" w:space="0" w:color="auto"/>
      </w:divBdr>
      <w:divsChild>
        <w:div w:id="1293633747">
          <w:marLeft w:val="0"/>
          <w:marRight w:val="0"/>
          <w:marTop w:val="0"/>
          <w:marBottom w:val="0"/>
          <w:divBdr>
            <w:top w:val="none" w:sz="0" w:space="0" w:color="auto"/>
            <w:left w:val="none" w:sz="0" w:space="0" w:color="auto"/>
            <w:bottom w:val="none" w:sz="0" w:space="0" w:color="auto"/>
            <w:right w:val="none" w:sz="0" w:space="0" w:color="auto"/>
          </w:divBdr>
          <w:divsChild>
            <w:div w:id="1548494272">
              <w:marLeft w:val="0"/>
              <w:marRight w:val="0"/>
              <w:marTop w:val="0"/>
              <w:marBottom w:val="0"/>
              <w:divBdr>
                <w:top w:val="none" w:sz="0" w:space="0" w:color="auto"/>
                <w:left w:val="none" w:sz="0" w:space="0" w:color="auto"/>
                <w:bottom w:val="none" w:sz="0" w:space="0" w:color="auto"/>
                <w:right w:val="none" w:sz="0" w:space="0" w:color="auto"/>
              </w:divBdr>
              <w:divsChild>
                <w:div w:id="16922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4725">
      <w:bodyDiv w:val="1"/>
      <w:marLeft w:val="0"/>
      <w:marRight w:val="0"/>
      <w:marTop w:val="0"/>
      <w:marBottom w:val="0"/>
      <w:divBdr>
        <w:top w:val="none" w:sz="0" w:space="0" w:color="auto"/>
        <w:left w:val="none" w:sz="0" w:space="0" w:color="auto"/>
        <w:bottom w:val="none" w:sz="0" w:space="0" w:color="auto"/>
        <w:right w:val="none" w:sz="0" w:space="0" w:color="auto"/>
      </w:divBdr>
      <w:divsChild>
        <w:div w:id="799345474">
          <w:marLeft w:val="0"/>
          <w:marRight w:val="0"/>
          <w:marTop w:val="0"/>
          <w:marBottom w:val="0"/>
          <w:divBdr>
            <w:top w:val="none" w:sz="0" w:space="0" w:color="auto"/>
            <w:left w:val="none" w:sz="0" w:space="0" w:color="auto"/>
            <w:bottom w:val="none" w:sz="0" w:space="0" w:color="auto"/>
            <w:right w:val="none" w:sz="0" w:space="0" w:color="auto"/>
          </w:divBdr>
          <w:divsChild>
            <w:div w:id="2131699589">
              <w:marLeft w:val="0"/>
              <w:marRight w:val="0"/>
              <w:marTop w:val="0"/>
              <w:marBottom w:val="0"/>
              <w:divBdr>
                <w:top w:val="none" w:sz="0" w:space="0" w:color="auto"/>
                <w:left w:val="none" w:sz="0" w:space="0" w:color="auto"/>
                <w:bottom w:val="none" w:sz="0" w:space="0" w:color="auto"/>
                <w:right w:val="none" w:sz="0" w:space="0" w:color="auto"/>
              </w:divBdr>
              <w:divsChild>
                <w:div w:id="2108039921">
                  <w:marLeft w:val="0"/>
                  <w:marRight w:val="0"/>
                  <w:marTop w:val="0"/>
                  <w:marBottom w:val="0"/>
                  <w:divBdr>
                    <w:top w:val="none" w:sz="0" w:space="0" w:color="auto"/>
                    <w:left w:val="none" w:sz="0" w:space="0" w:color="auto"/>
                    <w:bottom w:val="none" w:sz="0" w:space="0" w:color="auto"/>
                    <w:right w:val="none" w:sz="0" w:space="0" w:color="auto"/>
                  </w:divBdr>
                  <w:divsChild>
                    <w:div w:id="19247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58730">
      <w:bodyDiv w:val="1"/>
      <w:marLeft w:val="0"/>
      <w:marRight w:val="0"/>
      <w:marTop w:val="0"/>
      <w:marBottom w:val="0"/>
      <w:divBdr>
        <w:top w:val="none" w:sz="0" w:space="0" w:color="auto"/>
        <w:left w:val="none" w:sz="0" w:space="0" w:color="auto"/>
        <w:bottom w:val="none" w:sz="0" w:space="0" w:color="auto"/>
        <w:right w:val="none" w:sz="0" w:space="0" w:color="auto"/>
      </w:divBdr>
      <w:divsChild>
        <w:div w:id="1478063355">
          <w:marLeft w:val="0"/>
          <w:marRight w:val="0"/>
          <w:marTop w:val="0"/>
          <w:marBottom w:val="0"/>
          <w:divBdr>
            <w:top w:val="none" w:sz="0" w:space="0" w:color="auto"/>
            <w:left w:val="none" w:sz="0" w:space="0" w:color="auto"/>
            <w:bottom w:val="none" w:sz="0" w:space="0" w:color="auto"/>
            <w:right w:val="none" w:sz="0" w:space="0" w:color="auto"/>
          </w:divBdr>
          <w:divsChild>
            <w:div w:id="1616525808">
              <w:marLeft w:val="0"/>
              <w:marRight w:val="0"/>
              <w:marTop w:val="0"/>
              <w:marBottom w:val="0"/>
              <w:divBdr>
                <w:top w:val="none" w:sz="0" w:space="0" w:color="auto"/>
                <w:left w:val="none" w:sz="0" w:space="0" w:color="auto"/>
                <w:bottom w:val="none" w:sz="0" w:space="0" w:color="auto"/>
                <w:right w:val="none" w:sz="0" w:space="0" w:color="auto"/>
              </w:divBdr>
              <w:divsChild>
                <w:div w:id="13813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94636">
      <w:bodyDiv w:val="1"/>
      <w:marLeft w:val="0"/>
      <w:marRight w:val="0"/>
      <w:marTop w:val="0"/>
      <w:marBottom w:val="0"/>
      <w:divBdr>
        <w:top w:val="none" w:sz="0" w:space="0" w:color="auto"/>
        <w:left w:val="none" w:sz="0" w:space="0" w:color="auto"/>
        <w:bottom w:val="none" w:sz="0" w:space="0" w:color="auto"/>
        <w:right w:val="none" w:sz="0" w:space="0" w:color="auto"/>
      </w:divBdr>
      <w:divsChild>
        <w:div w:id="1867598512">
          <w:marLeft w:val="0"/>
          <w:marRight w:val="0"/>
          <w:marTop w:val="0"/>
          <w:marBottom w:val="0"/>
          <w:divBdr>
            <w:top w:val="none" w:sz="0" w:space="0" w:color="auto"/>
            <w:left w:val="none" w:sz="0" w:space="0" w:color="auto"/>
            <w:bottom w:val="none" w:sz="0" w:space="0" w:color="auto"/>
            <w:right w:val="none" w:sz="0" w:space="0" w:color="auto"/>
          </w:divBdr>
          <w:divsChild>
            <w:div w:id="117574266">
              <w:marLeft w:val="0"/>
              <w:marRight w:val="0"/>
              <w:marTop w:val="0"/>
              <w:marBottom w:val="0"/>
              <w:divBdr>
                <w:top w:val="none" w:sz="0" w:space="0" w:color="auto"/>
                <w:left w:val="none" w:sz="0" w:space="0" w:color="auto"/>
                <w:bottom w:val="none" w:sz="0" w:space="0" w:color="auto"/>
                <w:right w:val="none" w:sz="0" w:space="0" w:color="auto"/>
              </w:divBdr>
              <w:divsChild>
                <w:div w:id="607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62621">
      <w:bodyDiv w:val="1"/>
      <w:marLeft w:val="0"/>
      <w:marRight w:val="0"/>
      <w:marTop w:val="0"/>
      <w:marBottom w:val="0"/>
      <w:divBdr>
        <w:top w:val="none" w:sz="0" w:space="0" w:color="auto"/>
        <w:left w:val="none" w:sz="0" w:space="0" w:color="auto"/>
        <w:bottom w:val="none" w:sz="0" w:space="0" w:color="auto"/>
        <w:right w:val="none" w:sz="0" w:space="0" w:color="auto"/>
      </w:divBdr>
      <w:divsChild>
        <w:div w:id="1485855746">
          <w:marLeft w:val="0"/>
          <w:marRight w:val="0"/>
          <w:marTop w:val="0"/>
          <w:marBottom w:val="0"/>
          <w:divBdr>
            <w:top w:val="none" w:sz="0" w:space="0" w:color="auto"/>
            <w:left w:val="none" w:sz="0" w:space="0" w:color="auto"/>
            <w:bottom w:val="none" w:sz="0" w:space="0" w:color="auto"/>
            <w:right w:val="none" w:sz="0" w:space="0" w:color="auto"/>
          </w:divBdr>
          <w:divsChild>
            <w:div w:id="1857579238">
              <w:marLeft w:val="0"/>
              <w:marRight w:val="0"/>
              <w:marTop w:val="0"/>
              <w:marBottom w:val="0"/>
              <w:divBdr>
                <w:top w:val="none" w:sz="0" w:space="0" w:color="auto"/>
                <w:left w:val="none" w:sz="0" w:space="0" w:color="auto"/>
                <w:bottom w:val="none" w:sz="0" w:space="0" w:color="auto"/>
                <w:right w:val="none" w:sz="0" w:space="0" w:color="auto"/>
              </w:divBdr>
              <w:divsChild>
                <w:div w:id="968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5047">
      <w:bodyDiv w:val="1"/>
      <w:marLeft w:val="0"/>
      <w:marRight w:val="0"/>
      <w:marTop w:val="0"/>
      <w:marBottom w:val="0"/>
      <w:divBdr>
        <w:top w:val="none" w:sz="0" w:space="0" w:color="auto"/>
        <w:left w:val="none" w:sz="0" w:space="0" w:color="auto"/>
        <w:bottom w:val="none" w:sz="0" w:space="0" w:color="auto"/>
        <w:right w:val="none" w:sz="0" w:space="0" w:color="auto"/>
      </w:divBdr>
      <w:divsChild>
        <w:div w:id="2141652171">
          <w:marLeft w:val="0"/>
          <w:marRight w:val="0"/>
          <w:marTop w:val="0"/>
          <w:marBottom w:val="0"/>
          <w:divBdr>
            <w:top w:val="none" w:sz="0" w:space="0" w:color="auto"/>
            <w:left w:val="none" w:sz="0" w:space="0" w:color="auto"/>
            <w:bottom w:val="none" w:sz="0" w:space="0" w:color="auto"/>
            <w:right w:val="none" w:sz="0" w:space="0" w:color="auto"/>
          </w:divBdr>
          <w:divsChild>
            <w:div w:id="1704355370">
              <w:marLeft w:val="0"/>
              <w:marRight w:val="0"/>
              <w:marTop w:val="0"/>
              <w:marBottom w:val="0"/>
              <w:divBdr>
                <w:top w:val="none" w:sz="0" w:space="0" w:color="auto"/>
                <w:left w:val="none" w:sz="0" w:space="0" w:color="auto"/>
                <w:bottom w:val="none" w:sz="0" w:space="0" w:color="auto"/>
                <w:right w:val="none" w:sz="0" w:space="0" w:color="auto"/>
              </w:divBdr>
              <w:divsChild>
                <w:div w:id="12763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48862">
      <w:bodyDiv w:val="1"/>
      <w:marLeft w:val="0"/>
      <w:marRight w:val="0"/>
      <w:marTop w:val="0"/>
      <w:marBottom w:val="0"/>
      <w:divBdr>
        <w:top w:val="none" w:sz="0" w:space="0" w:color="auto"/>
        <w:left w:val="none" w:sz="0" w:space="0" w:color="auto"/>
        <w:bottom w:val="none" w:sz="0" w:space="0" w:color="auto"/>
        <w:right w:val="none" w:sz="0" w:space="0" w:color="auto"/>
      </w:divBdr>
      <w:divsChild>
        <w:div w:id="1056512908">
          <w:marLeft w:val="0"/>
          <w:marRight w:val="0"/>
          <w:marTop w:val="0"/>
          <w:marBottom w:val="0"/>
          <w:divBdr>
            <w:top w:val="none" w:sz="0" w:space="0" w:color="auto"/>
            <w:left w:val="none" w:sz="0" w:space="0" w:color="auto"/>
            <w:bottom w:val="none" w:sz="0" w:space="0" w:color="auto"/>
            <w:right w:val="none" w:sz="0" w:space="0" w:color="auto"/>
          </w:divBdr>
          <w:divsChild>
            <w:div w:id="1319505385">
              <w:marLeft w:val="0"/>
              <w:marRight w:val="0"/>
              <w:marTop w:val="0"/>
              <w:marBottom w:val="0"/>
              <w:divBdr>
                <w:top w:val="none" w:sz="0" w:space="0" w:color="auto"/>
                <w:left w:val="none" w:sz="0" w:space="0" w:color="auto"/>
                <w:bottom w:val="none" w:sz="0" w:space="0" w:color="auto"/>
                <w:right w:val="none" w:sz="0" w:space="0" w:color="auto"/>
              </w:divBdr>
              <w:divsChild>
                <w:div w:id="8888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3307">
      <w:bodyDiv w:val="1"/>
      <w:marLeft w:val="0"/>
      <w:marRight w:val="0"/>
      <w:marTop w:val="0"/>
      <w:marBottom w:val="0"/>
      <w:divBdr>
        <w:top w:val="none" w:sz="0" w:space="0" w:color="auto"/>
        <w:left w:val="none" w:sz="0" w:space="0" w:color="auto"/>
        <w:bottom w:val="none" w:sz="0" w:space="0" w:color="auto"/>
        <w:right w:val="none" w:sz="0" w:space="0" w:color="auto"/>
      </w:divBdr>
      <w:divsChild>
        <w:div w:id="508788141">
          <w:marLeft w:val="0"/>
          <w:marRight w:val="0"/>
          <w:marTop w:val="0"/>
          <w:marBottom w:val="0"/>
          <w:divBdr>
            <w:top w:val="none" w:sz="0" w:space="0" w:color="auto"/>
            <w:left w:val="none" w:sz="0" w:space="0" w:color="auto"/>
            <w:bottom w:val="none" w:sz="0" w:space="0" w:color="auto"/>
            <w:right w:val="none" w:sz="0" w:space="0" w:color="auto"/>
          </w:divBdr>
          <w:divsChild>
            <w:div w:id="1409426305">
              <w:marLeft w:val="0"/>
              <w:marRight w:val="0"/>
              <w:marTop w:val="0"/>
              <w:marBottom w:val="0"/>
              <w:divBdr>
                <w:top w:val="none" w:sz="0" w:space="0" w:color="auto"/>
                <w:left w:val="none" w:sz="0" w:space="0" w:color="auto"/>
                <w:bottom w:val="none" w:sz="0" w:space="0" w:color="auto"/>
                <w:right w:val="none" w:sz="0" w:space="0" w:color="auto"/>
              </w:divBdr>
              <w:divsChild>
                <w:div w:id="17004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0293">
      <w:bodyDiv w:val="1"/>
      <w:marLeft w:val="0"/>
      <w:marRight w:val="0"/>
      <w:marTop w:val="0"/>
      <w:marBottom w:val="0"/>
      <w:divBdr>
        <w:top w:val="none" w:sz="0" w:space="0" w:color="auto"/>
        <w:left w:val="none" w:sz="0" w:space="0" w:color="auto"/>
        <w:bottom w:val="none" w:sz="0" w:space="0" w:color="auto"/>
        <w:right w:val="none" w:sz="0" w:space="0" w:color="auto"/>
      </w:divBdr>
      <w:divsChild>
        <w:div w:id="461464529">
          <w:marLeft w:val="0"/>
          <w:marRight w:val="0"/>
          <w:marTop w:val="0"/>
          <w:marBottom w:val="0"/>
          <w:divBdr>
            <w:top w:val="none" w:sz="0" w:space="0" w:color="auto"/>
            <w:left w:val="none" w:sz="0" w:space="0" w:color="auto"/>
            <w:bottom w:val="none" w:sz="0" w:space="0" w:color="auto"/>
            <w:right w:val="none" w:sz="0" w:space="0" w:color="auto"/>
          </w:divBdr>
          <w:divsChild>
            <w:div w:id="1527595804">
              <w:marLeft w:val="0"/>
              <w:marRight w:val="0"/>
              <w:marTop w:val="0"/>
              <w:marBottom w:val="0"/>
              <w:divBdr>
                <w:top w:val="none" w:sz="0" w:space="0" w:color="auto"/>
                <w:left w:val="none" w:sz="0" w:space="0" w:color="auto"/>
                <w:bottom w:val="none" w:sz="0" w:space="0" w:color="auto"/>
                <w:right w:val="none" w:sz="0" w:space="0" w:color="auto"/>
              </w:divBdr>
              <w:divsChild>
                <w:div w:id="16036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1608">
      <w:bodyDiv w:val="1"/>
      <w:marLeft w:val="0"/>
      <w:marRight w:val="0"/>
      <w:marTop w:val="0"/>
      <w:marBottom w:val="0"/>
      <w:divBdr>
        <w:top w:val="none" w:sz="0" w:space="0" w:color="auto"/>
        <w:left w:val="none" w:sz="0" w:space="0" w:color="auto"/>
        <w:bottom w:val="none" w:sz="0" w:space="0" w:color="auto"/>
        <w:right w:val="none" w:sz="0" w:space="0" w:color="auto"/>
      </w:divBdr>
      <w:divsChild>
        <w:div w:id="2116899702">
          <w:marLeft w:val="0"/>
          <w:marRight w:val="0"/>
          <w:marTop w:val="0"/>
          <w:marBottom w:val="0"/>
          <w:divBdr>
            <w:top w:val="none" w:sz="0" w:space="0" w:color="auto"/>
            <w:left w:val="none" w:sz="0" w:space="0" w:color="auto"/>
            <w:bottom w:val="none" w:sz="0" w:space="0" w:color="auto"/>
            <w:right w:val="none" w:sz="0" w:space="0" w:color="auto"/>
          </w:divBdr>
          <w:divsChild>
            <w:div w:id="1335062752">
              <w:marLeft w:val="0"/>
              <w:marRight w:val="0"/>
              <w:marTop w:val="0"/>
              <w:marBottom w:val="0"/>
              <w:divBdr>
                <w:top w:val="none" w:sz="0" w:space="0" w:color="auto"/>
                <w:left w:val="none" w:sz="0" w:space="0" w:color="auto"/>
                <w:bottom w:val="none" w:sz="0" w:space="0" w:color="auto"/>
                <w:right w:val="none" w:sz="0" w:space="0" w:color="auto"/>
              </w:divBdr>
              <w:divsChild>
                <w:div w:id="9809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2546">
      <w:bodyDiv w:val="1"/>
      <w:marLeft w:val="0"/>
      <w:marRight w:val="0"/>
      <w:marTop w:val="0"/>
      <w:marBottom w:val="0"/>
      <w:divBdr>
        <w:top w:val="none" w:sz="0" w:space="0" w:color="auto"/>
        <w:left w:val="none" w:sz="0" w:space="0" w:color="auto"/>
        <w:bottom w:val="none" w:sz="0" w:space="0" w:color="auto"/>
        <w:right w:val="none" w:sz="0" w:space="0" w:color="auto"/>
      </w:divBdr>
    </w:div>
    <w:div w:id="1985741233">
      <w:bodyDiv w:val="1"/>
      <w:marLeft w:val="0"/>
      <w:marRight w:val="0"/>
      <w:marTop w:val="0"/>
      <w:marBottom w:val="0"/>
      <w:divBdr>
        <w:top w:val="none" w:sz="0" w:space="0" w:color="auto"/>
        <w:left w:val="none" w:sz="0" w:space="0" w:color="auto"/>
        <w:bottom w:val="none" w:sz="0" w:space="0" w:color="auto"/>
        <w:right w:val="none" w:sz="0" w:space="0" w:color="auto"/>
      </w:divBdr>
      <w:divsChild>
        <w:div w:id="571238774">
          <w:marLeft w:val="0"/>
          <w:marRight w:val="0"/>
          <w:marTop w:val="0"/>
          <w:marBottom w:val="0"/>
          <w:divBdr>
            <w:top w:val="none" w:sz="0" w:space="0" w:color="auto"/>
            <w:left w:val="none" w:sz="0" w:space="0" w:color="auto"/>
            <w:bottom w:val="none" w:sz="0" w:space="0" w:color="auto"/>
            <w:right w:val="none" w:sz="0" w:space="0" w:color="auto"/>
          </w:divBdr>
          <w:divsChild>
            <w:div w:id="1364162559">
              <w:marLeft w:val="0"/>
              <w:marRight w:val="0"/>
              <w:marTop w:val="0"/>
              <w:marBottom w:val="0"/>
              <w:divBdr>
                <w:top w:val="none" w:sz="0" w:space="0" w:color="auto"/>
                <w:left w:val="none" w:sz="0" w:space="0" w:color="auto"/>
                <w:bottom w:val="none" w:sz="0" w:space="0" w:color="auto"/>
                <w:right w:val="none" w:sz="0" w:space="0" w:color="auto"/>
              </w:divBdr>
              <w:divsChild>
                <w:div w:id="1827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8500">
      <w:bodyDiv w:val="1"/>
      <w:marLeft w:val="0"/>
      <w:marRight w:val="0"/>
      <w:marTop w:val="0"/>
      <w:marBottom w:val="0"/>
      <w:divBdr>
        <w:top w:val="none" w:sz="0" w:space="0" w:color="auto"/>
        <w:left w:val="none" w:sz="0" w:space="0" w:color="auto"/>
        <w:bottom w:val="none" w:sz="0" w:space="0" w:color="auto"/>
        <w:right w:val="none" w:sz="0" w:space="0" w:color="auto"/>
      </w:divBdr>
      <w:divsChild>
        <w:div w:id="515656856">
          <w:marLeft w:val="0"/>
          <w:marRight w:val="0"/>
          <w:marTop w:val="0"/>
          <w:marBottom w:val="0"/>
          <w:divBdr>
            <w:top w:val="none" w:sz="0" w:space="0" w:color="auto"/>
            <w:left w:val="none" w:sz="0" w:space="0" w:color="auto"/>
            <w:bottom w:val="none" w:sz="0" w:space="0" w:color="auto"/>
            <w:right w:val="none" w:sz="0" w:space="0" w:color="auto"/>
          </w:divBdr>
          <w:divsChild>
            <w:div w:id="224730448">
              <w:marLeft w:val="0"/>
              <w:marRight w:val="0"/>
              <w:marTop w:val="0"/>
              <w:marBottom w:val="0"/>
              <w:divBdr>
                <w:top w:val="none" w:sz="0" w:space="0" w:color="auto"/>
                <w:left w:val="none" w:sz="0" w:space="0" w:color="auto"/>
                <w:bottom w:val="none" w:sz="0" w:space="0" w:color="auto"/>
                <w:right w:val="none" w:sz="0" w:space="0" w:color="auto"/>
              </w:divBdr>
              <w:divsChild>
                <w:div w:id="1885288148">
                  <w:marLeft w:val="0"/>
                  <w:marRight w:val="0"/>
                  <w:marTop w:val="0"/>
                  <w:marBottom w:val="0"/>
                  <w:divBdr>
                    <w:top w:val="none" w:sz="0" w:space="0" w:color="auto"/>
                    <w:left w:val="none" w:sz="0" w:space="0" w:color="auto"/>
                    <w:bottom w:val="none" w:sz="0" w:space="0" w:color="auto"/>
                    <w:right w:val="none" w:sz="0" w:space="0" w:color="auto"/>
                  </w:divBdr>
                </w:div>
              </w:divsChild>
            </w:div>
            <w:div w:id="1813520903">
              <w:marLeft w:val="0"/>
              <w:marRight w:val="0"/>
              <w:marTop w:val="0"/>
              <w:marBottom w:val="0"/>
              <w:divBdr>
                <w:top w:val="none" w:sz="0" w:space="0" w:color="auto"/>
                <w:left w:val="none" w:sz="0" w:space="0" w:color="auto"/>
                <w:bottom w:val="none" w:sz="0" w:space="0" w:color="auto"/>
                <w:right w:val="none" w:sz="0" w:space="0" w:color="auto"/>
              </w:divBdr>
              <w:divsChild>
                <w:div w:id="1586067897">
                  <w:marLeft w:val="0"/>
                  <w:marRight w:val="0"/>
                  <w:marTop w:val="0"/>
                  <w:marBottom w:val="0"/>
                  <w:divBdr>
                    <w:top w:val="none" w:sz="0" w:space="0" w:color="auto"/>
                    <w:left w:val="none" w:sz="0" w:space="0" w:color="auto"/>
                    <w:bottom w:val="none" w:sz="0" w:space="0" w:color="auto"/>
                    <w:right w:val="none" w:sz="0" w:space="0" w:color="auto"/>
                  </w:divBdr>
                </w:div>
              </w:divsChild>
            </w:div>
            <w:div w:id="1835760174">
              <w:marLeft w:val="0"/>
              <w:marRight w:val="0"/>
              <w:marTop w:val="0"/>
              <w:marBottom w:val="0"/>
              <w:divBdr>
                <w:top w:val="none" w:sz="0" w:space="0" w:color="auto"/>
                <w:left w:val="none" w:sz="0" w:space="0" w:color="auto"/>
                <w:bottom w:val="none" w:sz="0" w:space="0" w:color="auto"/>
                <w:right w:val="none" w:sz="0" w:space="0" w:color="auto"/>
              </w:divBdr>
              <w:divsChild>
                <w:div w:id="9357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4525">
      <w:bodyDiv w:val="1"/>
      <w:marLeft w:val="0"/>
      <w:marRight w:val="0"/>
      <w:marTop w:val="0"/>
      <w:marBottom w:val="0"/>
      <w:divBdr>
        <w:top w:val="none" w:sz="0" w:space="0" w:color="auto"/>
        <w:left w:val="none" w:sz="0" w:space="0" w:color="auto"/>
        <w:bottom w:val="none" w:sz="0" w:space="0" w:color="auto"/>
        <w:right w:val="none" w:sz="0" w:space="0" w:color="auto"/>
      </w:divBdr>
      <w:divsChild>
        <w:div w:id="2099788147">
          <w:marLeft w:val="0"/>
          <w:marRight w:val="0"/>
          <w:marTop w:val="0"/>
          <w:marBottom w:val="0"/>
          <w:divBdr>
            <w:top w:val="none" w:sz="0" w:space="0" w:color="auto"/>
            <w:left w:val="none" w:sz="0" w:space="0" w:color="auto"/>
            <w:bottom w:val="none" w:sz="0" w:space="0" w:color="auto"/>
            <w:right w:val="none" w:sz="0" w:space="0" w:color="auto"/>
          </w:divBdr>
          <w:divsChild>
            <w:div w:id="1061517157">
              <w:marLeft w:val="0"/>
              <w:marRight w:val="0"/>
              <w:marTop w:val="0"/>
              <w:marBottom w:val="0"/>
              <w:divBdr>
                <w:top w:val="none" w:sz="0" w:space="0" w:color="auto"/>
                <w:left w:val="none" w:sz="0" w:space="0" w:color="auto"/>
                <w:bottom w:val="none" w:sz="0" w:space="0" w:color="auto"/>
                <w:right w:val="none" w:sz="0" w:space="0" w:color="auto"/>
              </w:divBdr>
              <w:divsChild>
                <w:div w:id="7681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43498">
      <w:bodyDiv w:val="1"/>
      <w:marLeft w:val="0"/>
      <w:marRight w:val="0"/>
      <w:marTop w:val="0"/>
      <w:marBottom w:val="0"/>
      <w:divBdr>
        <w:top w:val="none" w:sz="0" w:space="0" w:color="auto"/>
        <w:left w:val="none" w:sz="0" w:space="0" w:color="auto"/>
        <w:bottom w:val="none" w:sz="0" w:space="0" w:color="auto"/>
        <w:right w:val="none" w:sz="0" w:space="0" w:color="auto"/>
      </w:divBdr>
      <w:divsChild>
        <w:div w:id="1556426852">
          <w:marLeft w:val="0"/>
          <w:marRight w:val="0"/>
          <w:marTop w:val="0"/>
          <w:marBottom w:val="0"/>
          <w:divBdr>
            <w:top w:val="none" w:sz="0" w:space="0" w:color="auto"/>
            <w:left w:val="none" w:sz="0" w:space="0" w:color="auto"/>
            <w:bottom w:val="none" w:sz="0" w:space="0" w:color="auto"/>
            <w:right w:val="none" w:sz="0" w:space="0" w:color="auto"/>
          </w:divBdr>
          <w:divsChild>
            <w:div w:id="827750934">
              <w:marLeft w:val="0"/>
              <w:marRight w:val="0"/>
              <w:marTop w:val="0"/>
              <w:marBottom w:val="0"/>
              <w:divBdr>
                <w:top w:val="none" w:sz="0" w:space="0" w:color="auto"/>
                <w:left w:val="none" w:sz="0" w:space="0" w:color="auto"/>
                <w:bottom w:val="none" w:sz="0" w:space="0" w:color="auto"/>
                <w:right w:val="none" w:sz="0" w:space="0" w:color="auto"/>
              </w:divBdr>
              <w:divsChild>
                <w:div w:id="21009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3.xml" Id="Rdf4b6b34f75040d2" /><Relationship Type="http://schemas.openxmlformats.org/officeDocument/2006/relationships/footer" Target="footer3.xml" Id="R173bb534e79e4adf"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6689BB675D9841A28B0690779A4093" ma:contentTypeVersion="3" ma:contentTypeDescription="Een nieuw document maken." ma:contentTypeScope="" ma:versionID="fa5e9d745572bc31488fd6552428cb91">
  <xsd:schema xmlns:xsd="http://www.w3.org/2001/XMLSchema" xmlns:xs="http://www.w3.org/2001/XMLSchema" xmlns:p="http://schemas.microsoft.com/office/2006/metadata/properties" xmlns:ns2="fd05ad67-8a50-47dc-893f-ca3dfc3ccfd4" targetNamespace="http://schemas.microsoft.com/office/2006/metadata/properties" ma:root="true" ma:fieldsID="1a5ba55e4f1b4fea8bc32375e96df297" ns2:_="">
    <xsd:import namespace="fd05ad67-8a50-47dc-893f-ca3dfc3ccf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5ad67-8a50-47dc-893f-ca3dfc3cc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B54D0-08FF-420C-A238-945981299376}">
  <ds:schemaRefs>
    <ds:schemaRef ds:uri="http://schemas.openxmlformats.org/officeDocument/2006/bibliography"/>
  </ds:schemaRefs>
</ds:datastoreItem>
</file>

<file path=customXml/itemProps2.xml><?xml version="1.0" encoding="utf-8"?>
<ds:datastoreItem xmlns:ds="http://schemas.openxmlformats.org/officeDocument/2006/customXml" ds:itemID="{912355E3-97A7-4061-B990-FF94D047B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5ad67-8a50-47dc-893f-ca3dfc3cc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BE4ED-5BA4-453E-A465-76F1128C6062}">
  <ds:schemaRefs>
    <ds:schemaRef ds:uri="http://purl.org/dc/elements/1.1/"/>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fd05ad67-8a50-47dc-893f-ca3dfc3ccfd4"/>
    <ds:schemaRef ds:uri="http://schemas.microsoft.com/office/2006/metadata/properties"/>
  </ds:schemaRefs>
</ds:datastoreItem>
</file>

<file path=customXml/itemProps4.xml><?xml version="1.0" encoding="utf-8"?>
<ds:datastoreItem xmlns:ds="http://schemas.openxmlformats.org/officeDocument/2006/customXml" ds:itemID="{17F29F20-0D93-47AC-9B0C-4E3CD7F690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Aqualysis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Concept overeenkomst laboratorium analyses tussen AqualyI NSCHRIJVER</dc:title>
  <dc:subject>Kenmerk: AQUALYSIS XXX</dc:subject>
  <dc:creator>Bart van Boeijen</dc:creator>
  <keywords/>
  <lastModifiedBy>Ferdinand van Sloten</lastModifiedBy>
  <revision>11</revision>
  <lastPrinted>2025-12-01T08:28:00.0000000Z</lastPrinted>
  <dcterms:created xsi:type="dcterms:W3CDTF">2025-12-02T15:56:00.0000000Z</dcterms:created>
  <dcterms:modified xsi:type="dcterms:W3CDTF">2025-12-03T10:50:10.3502188Z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0x010100BB6689BB675D9841A28B0690779A4093</vt:lpwstr>
  </property>
  <property fmtid="{D5CDD505-2E9C-101B-9397-08002B2CF9AE}" pid="3" name="MediaServiceImageTags">
    <vt:lpwstr/>
  </property>
</Properties>
</file>