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lWeb"/>
        <w:rPr>
          <w:rFonts w:ascii="Arial" w:hAnsi="Arial" w:cs="Arial"/>
          <w:b/>
          <w:bCs/>
          <w:color w:val="343434"/>
        </w:rPr>
      </w:pPr>
    </w:p>
    <w:p w14:paraId="26253B88" w14:textId="439C6138" w:rsidR="00567392" w:rsidRPr="00633AB0" w:rsidRDefault="00567392" w:rsidP="00E15F71">
      <w:pPr>
        <w:pStyle w:val="NormalWeb"/>
        <w:rPr>
          <w:rFonts w:ascii="Arial" w:hAnsi="Arial" w:cs="Arial"/>
          <w:b/>
          <w:bCs/>
          <w:color w:val="34447A"/>
        </w:rPr>
      </w:pPr>
      <w:r w:rsidRPr="0080720B">
        <w:rPr>
          <w:rFonts w:ascii="Arial" w:hAnsi="Arial" w:cs="Arial"/>
          <w:b/>
          <w:bCs/>
          <w:color w:val="34447A"/>
        </w:rPr>
        <w:t>BIJLAGE</w:t>
      </w:r>
      <w:r w:rsidR="008676FC">
        <w:rPr>
          <w:rFonts w:ascii="Arial" w:hAnsi="Arial" w:cs="Arial"/>
          <w:b/>
          <w:bCs/>
          <w:color w:val="34447A"/>
        </w:rPr>
        <w:t xml:space="preserve"> 1:</w:t>
      </w:r>
      <w:r w:rsidRPr="00633AB0">
        <w:rPr>
          <w:rFonts w:ascii="Arial" w:hAnsi="Arial" w:cs="Arial"/>
          <w:b/>
          <w:bCs/>
          <w:color w:val="34447A"/>
        </w:rPr>
        <w:t xml:space="preserve">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3CC7F71C" w:rsidR="00E15F71" w:rsidRPr="000A13C0" w:rsidRDefault="00E15F71" w:rsidP="00E15F71">
      <w:pPr>
        <w:pStyle w:val="Norm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w:t>
      </w:r>
      <w:r w:rsidR="00C21EC2">
        <w:rPr>
          <w:rFonts w:ascii="Arial" w:hAnsi="Arial" w:cs="Arial"/>
          <w:color w:val="343434"/>
          <w:sz w:val="20"/>
          <w:szCs w:val="20"/>
        </w:rPr>
        <w:t>,</w:t>
      </w:r>
      <w:r w:rsidRPr="00633AB0">
        <w:rPr>
          <w:rFonts w:ascii="Arial" w:hAnsi="Arial" w:cs="Arial"/>
          <w:color w:val="343434"/>
          <w:sz w:val="20"/>
          <w:szCs w:val="20"/>
        </w:rPr>
        <w:t xml:space="preserv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F02C0A">
        <w:tc>
          <w:tcPr>
            <w:tcW w:w="3273" w:type="dxa"/>
          </w:tcPr>
          <w:p w14:paraId="5C5C5A59" w14:textId="77777777" w:rsidR="002C4B9E" w:rsidRDefault="002C4B9E" w:rsidP="002C4B9E">
            <w:pPr>
              <w:pStyle w:val="Norm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F02C0A">
        <w:tc>
          <w:tcPr>
            <w:tcW w:w="3273" w:type="dxa"/>
          </w:tcPr>
          <w:p w14:paraId="5928BCCD" w14:textId="77777777" w:rsidR="002C4B9E" w:rsidRDefault="002C4B9E" w:rsidP="002C4B9E">
            <w:pPr>
              <w:pStyle w:val="Norm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lWeb"/>
              <w:rPr>
                <w:rFonts w:ascii="Arial" w:hAnsi="Arial" w:cs="Arial"/>
                <w:color w:val="343434"/>
                <w:sz w:val="20"/>
                <w:szCs w:val="20"/>
              </w:rPr>
            </w:pPr>
          </w:p>
        </w:tc>
        <w:tc>
          <w:tcPr>
            <w:tcW w:w="6087" w:type="dxa"/>
          </w:tcPr>
          <w:p w14:paraId="0F8B35BE" w14:textId="0948A7F8" w:rsidR="002C4B9E" w:rsidRPr="002C4B9E" w:rsidRDefault="002C4B9E" w:rsidP="002C4B9E">
            <w:pPr>
              <w:pStyle w:val="Norm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F02C0A">
        <w:tc>
          <w:tcPr>
            <w:tcW w:w="3273" w:type="dxa"/>
          </w:tcPr>
          <w:p w14:paraId="49EA6E87" w14:textId="77777777" w:rsidR="002C4B9E" w:rsidRDefault="002C4B9E" w:rsidP="002C4B9E">
            <w:pPr>
              <w:pStyle w:val="Norm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lWeb"/>
              <w:rPr>
                <w:rFonts w:ascii="Arial" w:hAnsi="Arial" w:cs="Arial"/>
                <w:color w:val="343434"/>
                <w:sz w:val="20"/>
                <w:szCs w:val="20"/>
              </w:rPr>
            </w:pPr>
          </w:p>
        </w:tc>
        <w:tc>
          <w:tcPr>
            <w:tcW w:w="6087" w:type="dxa"/>
          </w:tcPr>
          <w:p w14:paraId="74BD398F" w14:textId="4C5E3626" w:rsidR="002C4B9E" w:rsidRPr="002C4B9E" w:rsidRDefault="002C4B9E" w:rsidP="002C4B9E">
            <w:pPr>
              <w:pStyle w:val="Norm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F02C0A">
        <w:tc>
          <w:tcPr>
            <w:tcW w:w="3273" w:type="dxa"/>
          </w:tcPr>
          <w:p w14:paraId="0C7A1CE6" w14:textId="77777777" w:rsidR="002C4B9E" w:rsidRDefault="002C4B9E" w:rsidP="002C4B9E">
            <w:pPr>
              <w:pStyle w:val="Norm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lWeb"/>
              <w:rPr>
                <w:rFonts w:ascii="Arial" w:hAnsi="Arial" w:cs="Arial"/>
                <w:color w:val="343434"/>
                <w:sz w:val="20"/>
                <w:szCs w:val="20"/>
              </w:rPr>
            </w:pPr>
          </w:p>
        </w:tc>
        <w:tc>
          <w:tcPr>
            <w:tcW w:w="6087" w:type="dxa"/>
          </w:tcPr>
          <w:p w14:paraId="1863D464" w14:textId="5C4DADE0" w:rsidR="002C4B9E" w:rsidRPr="002C4B9E" w:rsidRDefault="002C4B9E" w:rsidP="002C4B9E">
            <w:pPr>
              <w:pStyle w:val="Norm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F02C0A">
        <w:tc>
          <w:tcPr>
            <w:tcW w:w="3273" w:type="dxa"/>
          </w:tcPr>
          <w:p w14:paraId="18082144" w14:textId="7CECBF0B" w:rsidR="002C4B9E" w:rsidRPr="002C4B9E" w:rsidRDefault="002C4B9E" w:rsidP="002C4B9E">
            <w:pPr>
              <w:pStyle w:val="Norm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lWeb"/>
              <w:rPr>
                <w:rFonts w:ascii="Arial" w:hAnsi="Arial" w:cs="Arial"/>
                <w:color w:val="343434"/>
                <w:sz w:val="20"/>
                <w:szCs w:val="20"/>
              </w:rPr>
            </w:pPr>
          </w:p>
        </w:tc>
        <w:tc>
          <w:tcPr>
            <w:tcW w:w="6087" w:type="dxa"/>
          </w:tcPr>
          <w:p w14:paraId="58EC9180" w14:textId="43B35FB9" w:rsidR="002C4B9E" w:rsidRPr="002C4B9E" w:rsidRDefault="002C4B9E" w:rsidP="002C4B9E">
            <w:pPr>
              <w:pStyle w:val="Norm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1BB6" w14:textId="77777777" w:rsidR="001B5946" w:rsidRDefault="001B5946" w:rsidP="000A13C0">
      <w:pPr>
        <w:spacing w:after="0" w:line="240" w:lineRule="auto"/>
      </w:pPr>
      <w:r>
        <w:separator/>
      </w:r>
    </w:p>
  </w:endnote>
  <w:endnote w:type="continuationSeparator" w:id="0">
    <w:p w14:paraId="62CC6A54" w14:textId="77777777" w:rsidR="001B5946" w:rsidRDefault="001B5946"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55761" w14:textId="77777777" w:rsidR="001B5946" w:rsidRDefault="001B5946" w:rsidP="000A13C0">
      <w:pPr>
        <w:spacing w:after="0" w:line="240" w:lineRule="auto"/>
      </w:pPr>
      <w:r>
        <w:separator/>
      </w:r>
    </w:p>
  </w:footnote>
  <w:footnote w:type="continuationSeparator" w:id="0">
    <w:p w14:paraId="717F4CAE" w14:textId="77777777" w:rsidR="001B5946" w:rsidRDefault="001B5946"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Header"/>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Header"/>
      <w:jc w:val="right"/>
    </w:pPr>
  </w:p>
  <w:p w14:paraId="0511AF12" w14:textId="3F4559F2" w:rsidR="001C056B" w:rsidRPr="00B24F53" w:rsidRDefault="0080720B" w:rsidP="001C056B">
    <w:pPr>
      <w:pStyle w:val="Header"/>
      <w:pBdr>
        <w:bottom w:val="single" w:sz="12" w:space="1" w:color="808080"/>
      </w:pBdr>
      <w:tabs>
        <w:tab w:val="right" w:pos="8640"/>
      </w:tabs>
      <w:ind w:right="70"/>
      <w:rPr>
        <w:rFonts w:ascii="Arial" w:hAnsi="Arial" w:cs="Arial"/>
        <w:color w:val="00447A"/>
        <w:sz w:val="20"/>
        <w:szCs w:val="20"/>
      </w:rPr>
    </w:pPr>
    <w:r w:rsidRPr="0080720B">
      <w:rPr>
        <w:rFonts w:ascii="Arial" w:hAnsi="Arial" w:cs="Arial"/>
        <w:b/>
        <w:color w:val="00447A"/>
        <w:sz w:val="20"/>
        <w:szCs w:val="20"/>
      </w:rPr>
      <w:t>Meubilair</w:t>
    </w:r>
    <w:r w:rsidR="001C056B" w:rsidRPr="0080720B">
      <w:rPr>
        <w:rFonts w:ascii="Arial" w:hAnsi="Arial" w:cs="Arial"/>
        <w:color w:val="00447A"/>
        <w:sz w:val="20"/>
        <w:szCs w:val="20"/>
      </w:rPr>
      <w:t xml:space="preserve"> | gemeente Capelle aan den IJssel</w:t>
    </w:r>
    <w:r w:rsidR="001C056B" w:rsidRPr="0080720B">
      <w:rPr>
        <w:rFonts w:ascii="Arial" w:hAnsi="Arial" w:cs="Arial"/>
        <w:color w:val="00447A"/>
        <w:sz w:val="20"/>
        <w:szCs w:val="20"/>
      </w:rPr>
      <w:br/>
    </w:r>
    <w:r w:rsidR="001C056B" w:rsidRPr="0080720B">
      <w:rPr>
        <w:rFonts w:ascii="Arial" w:hAnsi="Arial" w:cs="Arial"/>
        <w:i/>
        <w:color w:val="00447A"/>
        <w:sz w:val="20"/>
        <w:szCs w:val="20"/>
      </w:rPr>
      <w:t>referentie EU/</w:t>
    </w:r>
    <w:r w:rsidRPr="0080720B">
      <w:rPr>
        <w:rFonts w:ascii="Arial" w:hAnsi="Arial" w:cs="Arial"/>
        <w:i/>
        <w:color w:val="00447A"/>
        <w:sz w:val="20"/>
        <w:szCs w:val="20"/>
      </w:rPr>
      <w:t>2025.032</w:t>
    </w:r>
  </w:p>
  <w:p w14:paraId="2454B124" w14:textId="77777777" w:rsidR="00A1213C" w:rsidRDefault="00A1213C" w:rsidP="00A12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0C006D"/>
    <w:rsid w:val="00155C13"/>
    <w:rsid w:val="001B5946"/>
    <w:rsid w:val="001C056B"/>
    <w:rsid w:val="001E6613"/>
    <w:rsid w:val="001F4658"/>
    <w:rsid w:val="002C4B9E"/>
    <w:rsid w:val="0040561B"/>
    <w:rsid w:val="00405B8C"/>
    <w:rsid w:val="004524F1"/>
    <w:rsid w:val="00562183"/>
    <w:rsid w:val="00567392"/>
    <w:rsid w:val="005E119F"/>
    <w:rsid w:val="00633AB0"/>
    <w:rsid w:val="006C37F7"/>
    <w:rsid w:val="006C42EC"/>
    <w:rsid w:val="00780F2F"/>
    <w:rsid w:val="007B3556"/>
    <w:rsid w:val="0080720B"/>
    <w:rsid w:val="00851D2F"/>
    <w:rsid w:val="008676FC"/>
    <w:rsid w:val="008A41D2"/>
    <w:rsid w:val="00967986"/>
    <w:rsid w:val="009C04DC"/>
    <w:rsid w:val="009C3185"/>
    <w:rsid w:val="00A1213C"/>
    <w:rsid w:val="00A9377A"/>
    <w:rsid w:val="00AC4545"/>
    <w:rsid w:val="00AD7E25"/>
    <w:rsid w:val="00B24F53"/>
    <w:rsid w:val="00B2614D"/>
    <w:rsid w:val="00BB5CFC"/>
    <w:rsid w:val="00C21EC2"/>
    <w:rsid w:val="00D55E25"/>
    <w:rsid w:val="00DF72B9"/>
    <w:rsid w:val="00E028E4"/>
    <w:rsid w:val="00E15F71"/>
    <w:rsid w:val="00EF46C8"/>
    <w:rsid w:val="00F02C0A"/>
    <w:rsid w:val="00F7464A"/>
    <w:rsid w:val="00F85E74"/>
    <w:rsid w:val="00FB705B"/>
    <w:rsid w:val="00FF6E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6BEEFEFC-544D-4608-BDAA-EED8E6BF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nhideWhenUsed/>
    <w:rsid w:val="000A13C0"/>
    <w:pPr>
      <w:tabs>
        <w:tab w:val="center" w:pos="4536"/>
        <w:tab w:val="right" w:pos="9072"/>
      </w:tabs>
      <w:spacing w:after="0" w:line="240" w:lineRule="auto"/>
    </w:pPr>
  </w:style>
  <w:style w:type="character" w:customStyle="1" w:styleId="HeaderChar">
    <w:name w:val="Header Char"/>
    <w:basedOn w:val="DefaultParagraphFont"/>
    <w:link w:val="Header"/>
    <w:rsid w:val="000A13C0"/>
  </w:style>
  <w:style w:type="paragraph" w:styleId="Footer">
    <w:name w:val="footer"/>
    <w:basedOn w:val="Normal"/>
    <w:link w:val="FooterChar"/>
    <w:uiPriority w:val="99"/>
    <w:unhideWhenUsed/>
    <w:rsid w:val="000A13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13C0"/>
  </w:style>
  <w:style w:type="character" w:styleId="CommentReference">
    <w:name w:val="annotation reference"/>
    <w:rsid w:val="002C4B9E"/>
    <w:rPr>
      <w:sz w:val="16"/>
      <w:szCs w:val="16"/>
    </w:rPr>
  </w:style>
  <w:style w:type="paragraph" w:styleId="CommentText">
    <w:name w:val="annotation text"/>
    <w:basedOn w:val="Normal"/>
    <w:link w:val="CommentTextChar"/>
    <w:rsid w:val="002C4B9E"/>
    <w:pPr>
      <w:spacing w:after="120" w:line="240" w:lineRule="auto"/>
    </w:pPr>
    <w:rPr>
      <w:rFonts w:ascii="Arial" w:eastAsia="Times New Roman" w:hAnsi="Arial" w:cs="Times New Roman"/>
      <w:sz w:val="20"/>
      <w:szCs w:val="20"/>
      <w:lang w:eastAsia="nl-NL"/>
    </w:rPr>
  </w:style>
  <w:style w:type="character" w:customStyle="1" w:styleId="CommentTextChar">
    <w:name w:val="Comment Text Char"/>
    <w:basedOn w:val="DefaultParagraphFont"/>
    <w:link w:val="CommentText"/>
    <w:rsid w:val="002C4B9E"/>
    <w:rPr>
      <w:rFonts w:ascii="Arial" w:eastAsia="Times New Roman" w:hAnsi="Arial" w:cs="Times New Roman"/>
      <w:sz w:val="20"/>
      <w:szCs w:val="20"/>
      <w:lang w:eastAsia="nl-NL"/>
    </w:rPr>
  </w:style>
  <w:style w:type="character" w:styleId="Hyperlink">
    <w:name w:val="Hyperlink"/>
    <w:basedOn w:val="DefaultParagraphFont"/>
    <w:uiPriority w:val="99"/>
    <w:unhideWhenUsed/>
    <w:rsid w:val="002C4B9E"/>
    <w:rPr>
      <w:color w:val="0563C1" w:themeColor="hyperlink"/>
      <w:u w:val="single"/>
    </w:rPr>
  </w:style>
  <w:style w:type="character" w:styleId="UnresolvedMention">
    <w:name w:val="Unresolved Mention"/>
    <w:basedOn w:val="DefaultParagraphFont"/>
    <w:uiPriority w:val="99"/>
    <w:semiHidden/>
    <w:unhideWhenUsed/>
    <w:rsid w:val="002C4B9E"/>
    <w:rPr>
      <w:color w:val="605E5C"/>
      <w:shd w:val="clear" w:color="auto" w:fill="E1DFDD"/>
    </w:rPr>
  </w:style>
  <w:style w:type="paragraph" w:styleId="BalloonText">
    <w:name w:val="Balloon Text"/>
    <w:basedOn w:val="Normal"/>
    <w:link w:val="BalloonTextChar"/>
    <w:uiPriority w:val="99"/>
    <w:semiHidden/>
    <w:unhideWhenUsed/>
    <w:rsid w:val="002C4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33b464e9dbaeb7642a61a90b49732386">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f9b2f7a901115233e48f8716ad4bf666"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3a7b181-2310-4355-83e1-510c97902b6f">
      <UserInfo>
        <DisplayName/>
        <AccountId xsi:nil="true"/>
        <AccountType/>
      </UserInfo>
    </SharedWithUsers>
    <TaxCatchAll xmlns="b3a7b181-2310-4355-83e1-510c97902b6f" xsi:nil="true"/>
    <lcf76f155ced4ddcb4097134ff3c332f xmlns="62ba1bd6-9622-4908-90cc-6fff56a610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4FD365ED-AA9C-4B84-BBE9-C0B2B9545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1bd6-9622-4908-90cc-6fff56a61016"/>
    <ds:schemaRef ds:uri="b3a7b181-2310-4355-83e1-510c97902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 ds:uri="b3a7b181-2310-4355-83e1-510c97902b6f"/>
    <ds:schemaRef ds:uri="62ba1bd6-9622-4908-90cc-6fff56a6101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254</Words>
  <Characters>1454</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Kelly Hoogendoorn</cp:lastModifiedBy>
  <cp:revision>11</cp:revision>
  <dcterms:created xsi:type="dcterms:W3CDTF">2023-11-29T18:26:00Z</dcterms:created>
  <dcterms:modified xsi:type="dcterms:W3CDTF">2025-11-04T14:38:00Z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0x010100FD1D4E936D0E5347BEA562272E343D0C</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