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EC656" w14:textId="77777777" w:rsidR="006D4890" w:rsidRDefault="006D4890">
      <w:pPr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1517"/>
        <w:gridCol w:w="3238"/>
        <w:gridCol w:w="3238"/>
      </w:tblGrid>
      <w:tr w:rsidR="00CC6B55" w:rsidRPr="00CC6B55" w14:paraId="126C65CF" w14:textId="77777777" w:rsidTr="00CC6B55">
        <w:tc>
          <w:tcPr>
            <w:tcW w:w="4957" w:type="dxa"/>
            <w:shd w:val="clear" w:color="auto" w:fill="FFC000"/>
          </w:tcPr>
          <w:p w14:paraId="01605DF3" w14:textId="5F5C0D02" w:rsidR="00CC6B55" w:rsidRPr="00CC6B55" w:rsidRDefault="00CC6B55">
            <w:pPr>
              <w:rPr>
                <w:rFonts w:ascii="Arial" w:hAnsi="Arial" w:cs="Arial"/>
                <w:b/>
                <w:bCs/>
                <w:sz w:val="24"/>
                <w:szCs w:val="24"/>
                <w:lang w:val="nl-NL"/>
              </w:rPr>
            </w:pPr>
            <w:r w:rsidRPr="00CC6B55">
              <w:rPr>
                <w:rFonts w:ascii="Arial" w:hAnsi="Arial" w:cs="Arial"/>
                <w:b/>
                <w:bCs/>
                <w:sz w:val="24"/>
                <w:szCs w:val="24"/>
                <w:lang w:val="nl-NL"/>
              </w:rPr>
              <w:t>Prijzenblad t.b.v. aanbesteding Kennisbank</w:t>
            </w:r>
          </w:p>
        </w:tc>
        <w:tc>
          <w:tcPr>
            <w:tcW w:w="1517" w:type="dxa"/>
            <w:shd w:val="clear" w:color="auto" w:fill="FFC000"/>
          </w:tcPr>
          <w:p w14:paraId="6900DC7C" w14:textId="78EC0CFD" w:rsidR="00CC6B55" w:rsidRPr="00CC6B55" w:rsidRDefault="00CC6B55">
            <w:pPr>
              <w:rPr>
                <w:rFonts w:ascii="Arial" w:hAnsi="Arial" w:cs="Arial"/>
                <w:b/>
                <w:bCs/>
                <w:sz w:val="24"/>
                <w:szCs w:val="24"/>
                <w:lang w:val="nl-NL"/>
              </w:rPr>
            </w:pPr>
            <w:r w:rsidRPr="00CC6B55">
              <w:rPr>
                <w:rFonts w:ascii="Arial" w:hAnsi="Arial" w:cs="Arial"/>
                <w:b/>
                <w:bCs/>
                <w:sz w:val="24"/>
                <w:szCs w:val="24"/>
                <w:lang w:val="nl-NL"/>
              </w:rPr>
              <w:t>Prijs:</w:t>
            </w:r>
          </w:p>
        </w:tc>
        <w:tc>
          <w:tcPr>
            <w:tcW w:w="3238" w:type="dxa"/>
            <w:shd w:val="clear" w:color="auto" w:fill="FFC000"/>
          </w:tcPr>
          <w:p w14:paraId="61177D81" w14:textId="2EC352F7" w:rsidR="00CC6B55" w:rsidRPr="00CC6B55" w:rsidRDefault="00CC6B55">
            <w:pPr>
              <w:rPr>
                <w:rFonts w:ascii="Arial" w:hAnsi="Arial" w:cs="Arial"/>
                <w:b/>
                <w:bCs/>
                <w:sz w:val="24"/>
                <w:szCs w:val="24"/>
                <w:lang w:val="nl-NL"/>
              </w:rPr>
            </w:pPr>
            <w:r w:rsidRPr="00CC6B55">
              <w:rPr>
                <w:rFonts w:ascii="Arial" w:hAnsi="Arial" w:cs="Arial"/>
                <w:b/>
                <w:bCs/>
                <w:sz w:val="24"/>
                <w:szCs w:val="24"/>
                <w:lang w:val="nl-NL"/>
              </w:rPr>
              <w:t>Onderhoudskosten</w:t>
            </w:r>
          </w:p>
        </w:tc>
        <w:tc>
          <w:tcPr>
            <w:tcW w:w="3238" w:type="dxa"/>
            <w:shd w:val="clear" w:color="auto" w:fill="FFC000"/>
          </w:tcPr>
          <w:p w14:paraId="5D3697DA" w14:textId="732F1FFF" w:rsidR="00CC6B55" w:rsidRPr="00CC6B55" w:rsidRDefault="00CC6B55">
            <w:pPr>
              <w:rPr>
                <w:rFonts w:ascii="Arial" w:hAnsi="Arial" w:cs="Arial"/>
                <w:b/>
                <w:bCs/>
                <w:sz w:val="24"/>
                <w:szCs w:val="24"/>
                <w:lang w:val="nl-NL"/>
              </w:rPr>
            </w:pPr>
            <w:r w:rsidRPr="00CC6B55">
              <w:rPr>
                <w:rFonts w:ascii="Arial" w:hAnsi="Arial" w:cs="Arial"/>
                <w:b/>
                <w:bCs/>
                <w:sz w:val="24"/>
                <w:szCs w:val="24"/>
                <w:lang w:val="nl-NL"/>
              </w:rPr>
              <w:t>Prijs totaal 5 jaar</w:t>
            </w:r>
          </w:p>
        </w:tc>
      </w:tr>
      <w:tr w:rsidR="00CC6B55" w:rsidRPr="00CC6B55" w14:paraId="58179922" w14:textId="77777777" w:rsidTr="00CC6B55">
        <w:tc>
          <w:tcPr>
            <w:tcW w:w="4957" w:type="dxa"/>
          </w:tcPr>
          <w:p w14:paraId="638A60FB" w14:textId="0944D752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CC6B55">
              <w:rPr>
                <w:rFonts w:ascii="Arial" w:hAnsi="Arial" w:cs="Arial"/>
                <w:sz w:val="20"/>
                <w:szCs w:val="20"/>
                <w:lang w:val="nl-NL"/>
              </w:rPr>
              <w:t>Eenmalige kosten (implementatie)</w:t>
            </w:r>
          </w:p>
        </w:tc>
        <w:tc>
          <w:tcPr>
            <w:tcW w:w="1517" w:type="dxa"/>
          </w:tcPr>
          <w:p w14:paraId="4EB77285" w14:textId="77777777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238" w:type="dxa"/>
          </w:tcPr>
          <w:p w14:paraId="6EB14363" w14:textId="77777777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238" w:type="dxa"/>
          </w:tcPr>
          <w:p w14:paraId="21731C76" w14:textId="77777777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CC6B55" w:rsidRPr="00CC6B55" w14:paraId="3EE93BDB" w14:textId="77777777" w:rsidTr="00CC6B55">
        <w:tc>
          <w:tcPr>
            <w:tcW w:w="4957" w:type="dxa"/>
          </w:tcPr>
          <w:p w14:paraId="24B85E6E" w14:textId="2362D876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CC6B55">
              <w:rPr>
                <w:rFonts w:ascii="Arial" w:hAnsi="Arial" w:cs="Arial"/>
                <w:sz w:val="20"/>
                <w:szCs w:val="20"/>
                <w:lang w:val="nl-NL"/>
              </w:rPr>
              <w:t>Jaarlijkse kosten kennisbank Sociaal Domein</w:t>
            </w:r>
          </w:p>
        </w:tc>
        <w:tc>
          <w:tcPr>
            <w:tcW w:w="1517" w:type="dxa"/>
          </w:tcPr>
          <w:p w14:paraId="500B574F" w14:textId="77777777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238" w:type="dxa"/>
          </w:tcPr>
          <w:p w14:paraId="5E215820" w14:textId="77777777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238" w:type="dxa"/>
          </w:tcPr>
          <w:p w14:paraId="403EA914" w14:textId="77777777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CC6B55" w:rsidRPr="00CC6B55" w14:paraId="398B1168" w14:textId="77777777" w:rsidTr="00CC6B55">
        <w:tc>
          <w:tcPr>
            <w:tcW w:w="4957" w:type="dxa"/>
          </w:tcPr>
          <w:p w14:paraId="4CD2682F" w14:textId="02B6FCCD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CC6B55">
              <w:rPr>
                <w:rFonts w:ascii="Arial" w:hAnsi="Arial" w:cs="Arial"/>
                <w:sz w:val="20"/>
                <w:szCs w:val="20"/>
                <w:lang w:val="nl-NL"/>
              </w:rPr>
              <w:t>Jaarlijkse kosten kennisbank Juridisch</w:t>
            </w:r>
          </w:p>
        </w:tc>
        <w:tc>
          <w:tcPr>
            <w:tcW w:w="1517" w:type="dxa"/>
          </w:tcPr>
          <w:p w14:paraId="3EF3A306" w14:textId="77777777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238" w:type="dxa"/>
          </w:tcPr>
          <w:p w14:paraId="23C1EFC1" w14:textId="77777777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238" w:type="dxa"/>
          </w:tcPr>
          <w:p w14:paraId="62177908" w14:textId="77777777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CC6B55" w:rsidRPr="00CC6B55" w14:paraId="0908FF01" w14:textId="77777777" w:rsidTr="00CC6B55">
        <w:tc>
          <w:tcPr>
            <w:tcW w:w="4957" w:type="dxa"/>
          </w:tcPr>
          <w:p w14:paraId="1C5A8505" w14:textId="098ABE29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CC6B55">
              <w:rPr>
                <w:rFonts w:ascii="Arial" w:hAnsi="Arial" w:cs="Arial"/>
                <w:sz w:val="20"/>
                <w:szCs w:val="20"/>
                <w:lang w:val="nl-NL"/>
              </w:rPr>
              <w:t>Jaarlijkse kosten kennisbank Openbare ruimte</w:t>
            </w:r>
          </w:p>
        </w:tc>
        <w:tc>
          <w:tcPr>
            <w:tcW w:w="1517" w:type="dxa"/>
          </w:tcPr>
          <w:p w14:paraId="57ADD839" w14:textId="77777777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238" w:type="dxa"/>
          </w:tcPr>
          <w:p w14:paraId="434CE084" w14:textId="77777777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3238" w:type="dxa"/>
          </w:tcPr>
          <w:p w14:paraId="774E11AD" w14:textId="77777777" w:rsidR="00CC6B55" w:rsidRPr="00CC6B55" w:rsidRDefault="00CC6B55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3F4A85AE" w14:textId="77777777" w:rsidR="00CC6B55" w:rsidRDefault="00CC6B55">
      <w:pPr>
        <w:rPr>
          <w:sz w:val="24"/>
          <w:szCs w:val="24"/>
          <w:lang w:val="nl-NL"/>
        </w:rPr>
      </w:pPr>
    </w:p>
    <w:p w14:paraId="6B35D450" w14:textId="77777777" w:rsidR="00CC6B55" w:rsidRDefault="00CC6B55">
      <w:pPr>
        <w:rPr>
          <w:sz w:val="24"/>
          <w:szCs w:val="24"/>
          <w:lang w:val="nl-NL"/>
        </w:rPr>
      </w:pPr>
    </w:p>
    <w:p w14:paraId="3A4D7B41" w14:textId="77777777" w:rsidR="00CC6B55" w:rsidRDefault="00CC6B55">
      <w:pPr>
        <w:rPr>
          <w:sz w:val="24"/>
          <w:szCs w:val="24"/>
          <w:lang w:val="nl-NL"/>
        </w:rPr>
      </w:pPr>
    </w:p>
    <w:p w14:paraId="0ACC540D" w14:textId="77777777" w:rsidR="00CC6B55" w:rsidRDefault="00CC6B55">
      <w:pPr>
        <w:rPr>
          <w:sz w:val="24"/>
          <w:szCs w:val="24"/>
          <w:lang w:val="nl-NL"/>
        </w:rPr>
      </w:pPr>
    </w:p>
    <w:p w14:paraId="1D430F47" w14:textId="23DC7062" w:rsidR="00CC6B55" w:rsidRPr="00CC6B55" w:rsidRDefault="00CC6B55">
      <w:pPr>
        <w:rPr>
          <w:rFonts w:ascii="Arial" w:hAnsi="Arial" w:cs="Arial"/>
          <w:sz w:val="20"/>
          <w:szCs w:val="20"/>
          <w:lang w:val="nl-NL"/>
        </w:rPr>
      </w:pPr>
      <w:r w:rsidRPr="00CC6B55">
        <w:rPr>
          <w:rFonts w:ascii="Arial" w:hAnsi="Arial" w:cs="Arial"/>
          <w:sz w:val="20"/>
          <w:szCs w:val="20"/>
          <w:lang w:val="nl-NL"/>
        </w:rPr>
        <w:t>Ingevuld door:</w:t>
      </w:r>
    </w:p>
    <w:p w14:paraId="7E0DDA30" w14:textId="52FFA31A" w:rsidR="00CC6B55" w:rsidRPr="00CC6B55" w:rsidRDefault="00CC6B55">
      <w:pPr>
        <w:rPr>
          <w:rFonts w:ascii="Arial" w:hAnsi="Arial" w:cs="Arial"/>
          <w:sz w:val="20"/>
          <w:szCs w:val="20"/>
          <w:lang w:val="nl-NL"/>
        </w:rPr>
      </w:pPr>
      <w:r w:rsidRPr="00CC6B55">
        <w:rPr>
          <w:rFonts w:ascii="Arial" w:hAnsi="Arial" w:cs="Arial"/>
          <w:sz w:val="20"/>
          <w:szCs w:val="20"/>
          <w:lang w:val="nl-NL"/>
        </w:rPr>
        <w:t>Naam bedrijf:</w:t>
      </w:r>
    </w:p>
    <w:p w14:paraId="70897532" w14:textId="0F8FD2FD" w:rsidR="00CC6B55" w:rsidRPr="00CC6B55" w:rsidRDefault="00CC6B55">
      <w:pPr>
        <w:rPr>
          <w:rFonts w:ascii="Arial" w:hAnsi="Arial" w:cs="Arial"/>
          <w:sz w:val="20"/>
          <w:szCs w:val="20"/>
          <w:lang w:val="nl-NL"/>
        </w:rPr>
      </w:pPr>
      <w:r w:rsidRPr="00CC6B55">
        <w:rPr>
          <w:rFonts w:ascii="Arial" w:hAnsi="Arial" w:cs="Arial"/>
          <w:sz w:val="20"/>
          <w:szCs w:val="20"/>
          <w:lang w:val="nl-NL"/>
        </w:rPr>
        <w:t>Naam:</w:t>
      </w:r>
    </w:p>
    <w:p w14:paraId="13145885" w14:textId="3BF7FF79" w:rsidR="00CC6B55" w:rsidRPr="00CC6B55" w:rsidRDefault="00CC6B55">
      <w:pPr>
        <w:rPr>
          <w:rFonts w:ascii="Arial" w:hAnsi="Arial" w:cs="Arial"/>
          <w:sz w:val="20"/>
          <w:szCs w:val="20"/>
          <w:lang w:val="nl-NL"/>
        </w:rPr>
      </w:pPr>
      <w:r w:rsidRPr="00CC6B55">
        <w:rPr>
          <w:rFonts w:ascii="Arial" w:hAnsi="Arial" w:cs="Arial"/>
          <w:sz w:val="20"/>
          <w:szCs w:val="20"/>
          <w:lang w:val="nl-NL"/>
        </w:rPr>
        <w:t>Datum:</w:t>
      </w:r>
    </w:p>
    <w:p w14:paraId="7E5236A3" w14:textId="77777777" w:rsidR="00CC6B55" w:rsidRPr="00CC6B55" w:rsidRDefault="00CC6B55">
      <w:pPr>
        <w:rPr>
          <w:rFonts w:ascii="Arial" w:hAnsi="Arial" w:cs="Arial"/>
          <w:sz w:val="20"/>
          <w:szCs w:val="20"/>
          <w:lang w:val="nl-NL"/>
        </w:rPr>
      </w:pPr>
    </w:p>
    <w:p w14:paraId="30D213AC" w14:textId="17DFF631" w:rsidR="00CC6B55" w:rsidRPr="00CC6B55" w:rsidRDefault="00CC6B55">
      <w:pPr>
        <w:rPr>
          <w:rFonts w:ascii="Arial" w:hAnsi="Arial" w:cs="Arial"/>
          <w:sz w:val="20"/>
          <w:szCs w:val="20"/>
          <w:lang w:val="nl-NL"/>
        </w:rPr>
      </w:pPr>
      <w:r w:rsidRPr="00CC6B55">
        <w:rPr>
          <w:rFonts w:ascii="Arial" w:hAnsi="Arial" w:cs="Arial"/>
          <w:sz w:val="20"/>
          <w:szCs w:val="20"/>
          <w:lang w:val="nl-NL"/>
        </w:rPr>
        <w:t>Handtekening:</w:t>
      </w:r>
    </w:p>
    <w:sectPr w:rsidR="00CC6B55" w:rsidRPr="00CC6B55" w:rsidSect="00CC6B55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DB5E9" w14:textId="77777777" w:rsidR="00CC6B55" w:rsidRDefault="00CC6B55" w:rsidP="00961960">
      <w:pPr>
        <w:spacing w:after="0" w:line="240" w:lineRule="auto"/>
      </w:pPr>
      <w:r>
        <w:separator/>
      </w:r>
    </w:p>
  </w:endnote>
  <w:endnote w:type="continuationSeparator" w:id="0">
    <w:p w14:paraId="2D7BAF46" w14:textId="77777777" w:rsidR="00CC6B55" w:rsidRDefault="00CC6B55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DA752" w14:textId="77777777" w:rsidR="00CC6B55" w:rsidRDefault="00CC6B55" w:rsidP="00961960">
      <w:pPr>
        <w:spacing w:after="0" w:line="240" w:lineRule="auto"/>
      </w:pPr>
      <w:r>
        <w:separator/>
      </w:r>
    </w:p>
  </w:footnote>
  <w:footnote w:type="continuationSeparator" w:id="0">
    <w:p w14:paraId="49E43E29" w14:textId="77777777" w:rsidR="00CC6B55" w:rsidRDefault="00CC6B55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8917" w14:textId="506BFE3E" w:rsidR="00961960" w:rsidRDefault="00CC6B55">
    <w:pPr>
      <w:pStyle w:val="Koptekst"/>
    </w:pPr>
    <w:r>
      <w:rPr>
        <w:noProof/>
      </w:rPr>
      <w:drawing>
        <wp:inline distT="0" distB="0" distL="0" distR="0" wp14:anchorId="5A057CA5" wp14:editId="5B8CDA54">
          <wp:extent cx="1400175" cy="1050131"/>
          <wp:effectExtent l="0" t="0" r="0" b="0"/>
          <wp:docPr id="1622577612" name="Afbeelding 1" descr="Afbeelding met tekst, ontwerp, grafische vormgeving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577612" name="Afbeelding 1" descr="Afbeelding met tekst, ontwerp, grafische vormgeving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332" cy="1056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B55"/>
    <w:rsid w:val="003979DE"/>
    <w:rsid w:val="003F16FF"/>
    <w:rsid w:val="00587C56"/>
    <w:rsid w:val="006D4890"/>
    <w:rsid w:val="00761D15"/>
    <w:rsid w:val="007A475C"/>
    <w:rsid w:val="008036EB"/>
    <w:rsid w:val="0086573C"/>
    <w:rsid w:val="00961960"/>
    <w:rsid w:val="00CC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CE9DC"/>
  <w15:chartTrackingRefBased/>
  <w15:docId w15:val="{D0E4B395-0E84-46D8-B4FF-13FEAD4A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table" w:styleId="Tabelraster">
    <w:name w:val="Table Grid"/>
    <w:basedOn w:val="Standaardtabel"/>
    <w:uiPriority w:val="39"/>
    <w:rsid w:val="00CC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ievit\AppData\Roaming\Temp\Templafy\WordVsto\n1ceari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EDA33D30-F793-4914-8D51-9705DE9F90D3}">
  <ds:schemaRefs/>
</ds:datastoreItem>
</file>

<file path=customXml/itemProps2.xml><?xml version="1.0" encoding="utf-8"?>
<ds:datastoreItem xmlns:ds="http://schemas.openxmlformats.org/officeDocument/2006/customXml" ds:itemID="{920C3096-1347-499B-B2D8-09A5E84E2C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n1cearix</Template>
  <TotalTime>7</TotalTime>
  <Pages>1</Pages>
  <Words>50</Words>
  <Characters>277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Kievit</dc:creator>
  <cp:keywords/>
  <dc:description/>
  <cp:lastModifiedBy>Martijn Kievit</cp:lastModifiedBy>
  <cp:revision>1</cp:revision>
  <dcterms:created xsi:type="dcterms:W3CDTF">2025-09-30T16:02:00Z</dcterms:created>
  <dcterms:modified xsi:type="dcterms:W3CDTF">2025-09-30T16:09:00Z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sed</vt:lpwstr>
  </property>
  <property fmtid="{D5CDD505-2E9C-101B-9397-08002B2CF9AE}" pid="3" name="TemplafyTemplateId">
    <vt:lpwstr>970289282526740485</vt:lpwstr>
  </property>
  <property fmtid="{D5CDD505-2E9C-101B-9397-08002B2CF9AE}" pid="4" name="TemplafyUserProfileId">
    <vt:lpwstr>835998075602600173</vt:lpwstr>
  </property>
  <property fmtid="{D5CDD505-2E9C-101B-9397-08002B2CF9AE}" pid="5" name="TemplafyFromBlank">
    <vt:bool>true</vt:bool>
  </property>
</Properties>
</file>