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2FC97DD" w14:textId="3D38EC72" w:rsidR="00712787" w:rsidRPr="00712787" w:rsidRDefault="00712787" w:rsidP="00712787">
      <w:pPr>
        <w:jc w:val="left"/>
        <w:rPr>
          <w:rFonts w:eastAsia="Calibri" w:cs="Calibri"/>
          <w:color w:val="FF0000"/>
        </w:rPr>
      </w:pPr>
      <w:r>
        <w:t>H</w:t>
      </w:r>
      <w:r>
        <w:t>et succesvol implementeren van een LMS voor ten minste 2.250 gebruikers in een bekostigde mbo- of</w:t>
      </w:r>
      <w:r>
        <w:t xml:space="preserve"> </w:t>
      </w:r>
      <w:r>
        <w:t>hbo-organisatie. Onder succesvol implementeren wordt verstaan: het niet meer dan 10% afwijken van de initiële planning en budget.</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00D1F9A9" w14:textId="11E1A40C" w:rsidR="00712787" w:rsidRPr="00712787" w:rsidRDefault="00712787" w:rsidP="00712787">
      <w:pPr>
        <w:jc w:val="left"/>
        <w:rPr>
          <w:rFonts w:eastAsia="Calibri" w:cs="Calibri"/>
        </w:rPr>
      </w:pPr>
      <w:r>
        <w:t>H</w:t>
      </w:r>
      <w:r>
        <w:t xml:space="preserve">et leveren en onderhouden van een SaaS systeem met functionaliteit voor het digitaal ondersteunen van het verzorgen van onderwijs en het uitvoeren van leeractiviteiten voor ten minste 2.250 gebruikers in een bekostigde mbo- of hbo-organisatie met contractonderwijs. </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5054" w14:textId="77777777" w:rsidR="006A5C89" w:rsidRDefault="006A5C89" w:rsidP="007B39DC">
      <w:r>
        <w:separator/>
      </w:r>
    </w:p>
  </w:endnote>
  <w:endnote w:type="continuationSeparator" w:id="0">
    <w:p w14:paraId="0D35F49F" w14:textId="77777777" w:rsidR="006A5C89" w:rsidRDefault="006A5C89"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07368D2C"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71278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C051" w14:textId="77777777" w:rsidR="006A5C89" w:rsidRDefault="006A5C89" w:rsidP="007B39DC">
      <w:r>
        <w:separator/>
      </w:r>
    </w:p>
  </w:footnote>
  <w:footnote w:type="continuationSeparator" w:id="0">
    <w:p w14:paraId="605CFE41" w14:textId="77777777" w:rsidR="006A5C89" w:rsidRDefault="006A5C89"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E56E90"/>
    <w:multiLevelType w:val="hybridMultilevel"/>
    <w:tmpl w:val="26DA01BC"/>
    <w:lvl w:ilvl="0" w:tplc="E2B6E23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 w:numId="29" w16cid:durableId="13707579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2A0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2787"/>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151"/>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link w:val="LijstalineaChar"/>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 w:type="character" w:customStyle="1" w:styleId="LijstalineaChar">
    <w:name w:val="Lijstalinea Char"/>
    <w:link w:val="Lijstalinea"/>
    <w:uiPriority w:val="34"/>
    <w:rsid w:val="00712787"/>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EFE13D96-B35F-435D-B930-E4A3754CE704}">
  <ds:schemaRefs>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e7fee12f-7364-4350-a58e-b9a3dabb10bc"/>
    <ds:schemaRef ds:uri="http://schemas.openxmlformats.org/package/2006/metadata/core-properties"/>
    <ds:schemaRef ds:uri="4f7a1ba3-2415-40f8-897f-cbc9e891831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9DACF79-5406-4325-ABD8-619311FB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254</Words>
  <Characters>1398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11</cp:revision>
  <dcterms:created xsi:type="dcterms:W3CDTF">2025-07-24T13:38:00Z</dcterms:created>
  <dcterms:modified xsi:type="dcterms:W3CDTF">2025-10-16T13:39:00Z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