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787B" w14:textId="3E323430" w:rsidR="00376B33" w:rsidRDefault="00376B33" w:rsidP="00376B33">
      <w:pPr>
        <w:tabs>
          <w:tab w:val="left" w:pos="480"/>
          <w:tab w:val="left" w:pos="600"/>
          <w:tab w:val="left" w:pos="960"/>
          <w:tab w:val="left" w:pos="2040"/>
          <w:tab w:val="left" w:pos="4320"/>
          <w:tab w:val="left" w:pos="6480"/>
        </w:tabs>
        <w:suppressAutoHyphens/>
        <w:spacing w:after="0" w:line="240" w:lineRule="auto"/>
        <w:rPr>
          <w:rFonts w:ascii="Verdana" w:hAnsi="Verdana" w:cs="Helvetica"/>
          <w:b/>
          <w:bCs/>
          <w:lang w:val="nl"/>
        </w:rPr>
      </w:pPr>
      <w:r w:rsidRPr="00946F27">
        <w:rPr>
          <w:rFonts w:ascii="Verdana" w:hAnsi="Verdana" w:cs="Helvetica"/>
          <w:b/>
          <w:bCs/>
          <w:lang w:val="nl"/>
        </w:rPr>
        <w:t>Raamovereenkomst AR</w:t>
      </w:r>
      <w:r>
        <w:rPr>
          <w:rFonts w:ascii="Verdana" w:hAnsi="Verdana" w:cs="Helvetica"/>
          <w:b/>
          <w:bCs/>
          <w:lang w:val="nl"/>
        </w:rPr>
        <w:t>BIT</w:t>
      </w:r>
      <w:r w:rsidRPr="00946F27">
        <w:rPr>
          <w:rFonts w:ascii="Verdana" w:hAnsi="Verdana" w:cs="Helvetica"/>
          <w:b/>
          <w:bCs/>
          <w:lang w:val="nl"/>
        </w:rPr>
        <w:t>-</w:t>
      </w:r>
      <w:r>
        <w:rPr>
          <w:rFonts w:ascii="Verdana" w:hAnsi="Verdana" w:cs="Helvetica"/>
          <w:b/>
          <w:bCs/>
          <w:lang w:val="nl"/>
        </w:rPr>
        <w:t>2022</w:t>
      </w:r>
      <w:r w:rsidRPr="00946F27">
        <w:rPr>
          <w:rFonts w:ascii="Verdana" w:hAnsi="Verdana" w:cs="Helvetica"/>
          <w:b/>
          <w:bCs/>
          <w:lang w:val="nl"/>
        </w:rPr>
        <w:t xml:space="preserve"> </w:t>
      </w:r>
      <w:proofErr w:type="gramStart"/>
      <w:r w:rsidRPr="00946F27">
        <w:rPr>
          <w:rFonts w:ascii="Verdana" w:hAnsi="Verdana" w:cs="Helvetica"/>
          <w:b/>
          <w:bCs/>
          <w:lang w:val="nl"/>
        </w:rPr>
        <w:t>inzake</w:t>
      </w:r>
      <w:proofErr w:type="gramEnd"/>
      <w:r w:rsidRPr="00946F27">
        <w:rPr>
          <w:rFonts w:ascii="Verdana" w:hAnsi="Verdana" w:cs="Helvetica"/>
          <w:b/>
          <w:bCs/>
          <w:lang w:val="nl"/>
        </w:rPr>
        <w:t xml:space="preserve"> </w:t>
      </w:r>
      <w:r w:rsidR="00E47441" w:rsidRPr="00E47441">
        <w:rPr>
          <w:rFonts w:ascii="Verdana" w:hAnsi="Verdana" w:cs="Helvetica"/>
          <w:b/>
          <w:bCs/>
          <w:lang w:val="nl"/>
        </w:rPr>
        <w:t>AeroNetConnect – levering van een aanvullende oplossing voor breedband internet</w:t>
      </w:r>
    </w:p>
    <w:p w14:paraId="5124DA9A" w14:textId="77777777" w:rsidR="00376B33" w:rsidRPr="00946F27" w:rsidRDefault="00376B33" w:rsidP="00376B33">
      <w:pPr>
        <w:tabs>
          <w:tab w:val="left" w:pos="480"/>
          <w:tab w:val="left" w:pos="600"/>
          <w:tab w:val="left" w:pos="960"/>
          <w:tab w:val="left" w:pos="2040"/>
          <w:tab w:val="left" w:pos="4320"/>
          <w:tab w:val="left" w:pos="6480"/>
        </w:tabs>
        <w:suppressAutoHyphens/>
        <w:spacing w:after="0" w:line="240" w:lineRule="auto"/>
        <w:rPr>
          <w:rFonts w:ascii="Verdana" w:hAnsi="Verdana" w:cs="Helvetica"/>
          <w:lang w:val="nl"/>
        </w:rPr>
      </w:pPr>
      <w:r>
        <w:rPr>
          <w:rFonts w:ascii="Verdana" w:hAnsi="Verdana" w:cs="Helvetica"/>
          <w:b/>
          <w:bCs/>
          <w:lang w:val="nl"/>
        </w:rPr>
        <w:t xml:space="preserve">Contractnummer </w:t>
      </w:r>
      <w:r w:rsidRPr="007C1765">
        <w:rPr>
          <w:rFonts w:ascii="Verdana" w:hAnsi="Verdana" w:cs="Helvetica"/>
          <w:b/>
          <w:bCs/>
          <w:highlight w:val="yellow"/>
          <w:lang w:val="nl"/>
        </w:rPr>
        <w:t>XX</w:t>
      </w:r>
    </w:p>
    <w:p w14:paraId="7774B851" w14:textId="77777777" w:rsidR="000C1FF0" w:rsidRPr="00BD0E2D" w:rsidRDefault="000C1FF0" w:rsidP="00BD0E2D">
      <w:pPr>
        <w:spacing w:after="0" w:line="240" w:lineRule="auto"/>
        <w:rPr>
          <w:rFonts w:ascii="Verdana" w:hAnsi="Verdana"/>
          <w:sz w:val="18"/>
          <w:szCs w:val="18"/>
        </w:rPr>
      </w:pPr>
    </w:p>
    <w:p w14:paraId="53CFFAF4" w14:textId="77777777" w:rsidR="000C1FF0" w:rsidRPr="00BD0E2D" w:rsidRDefault="000C1FF0" w:rsidP="00BD0E2D">
      <w:pPr>
        <w:spacing w:after="0" w:line="240" w:lineRule="auto"/>
        <w:rPr>
          <w:rFonts w:ascii="Verdana" w:hAnsi="Verdana"/>
          <w:sz w:val="18"/>
          <w:szCs w:val="18"/>
        </w:rPr>
      </w:pPr>
    </w:p>
    <w:p w14:paraId="6CDB4279" w14:textId="77777777" w:rsidR="000C1FF0" w:rsidRPr="00BD0E2D" w:rsidRDefault="000C1FF0" w:rsidP="00BD0E2D">
      <w:pPr>
        <w:spacing w:after="0" w:line="240" w:lineRule="auto"/>
        <w:rPr>
          <w:rFonts w:ascii="Verdana" w:hAnsi="Verdana"/>
          <w:sz w:val="18"/>
          <w:szCs w:val="18"/>
        </w:rPr>
      </w:pPr>
    </w:p>
    <w:p w14:paraId="32920203" w14:textId="77777777" w:rsidR="000C1FF0" w:rsidRPr="00BD0E2D" w:rsidRDefault="000C1FF0" w:rsidP="00BD0E2D">
      <w:pPr>
        <w:spacing w:after="0" w:line="240" w:lineRule="auto"/>
        <w:rPr>
          <w:rFonts w:ascii="Verdana" w:hAnsi="Verdana"/>
          <w:sz w:val="18"/>
          <w:szCs w:val="18"/>
        </w:rPr>
      </w:pPr>
    </w:p>
    <w:p w14:paraId="4021FDD0" w14:textId="77777777" w:rsidR="00376B33" w:rsidRPr="00946F27" w:rsidRDefault="00376B33" w:rsidP="00376B33">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7312F2D2" w14:textId="77777777" w:rsidR="00376B33" w:rsidRPr="00946F27" w:rsidRDefault="00376B33" w:rsidP="00376B33">
      <w:pPr>
        <w:suppressAutoHyphens/>
        <w:spacing w:after="0" w:line="240" w:lineRule="auto"/>
        <w:ind w:right="-1"/>
        <w:rPr>
          <w:rFonts w:ascii="Verdana" w:hAnsi="Verdana" w:cs="Arial"/>
          <w:sz w:val="18"/>
          <w:szCs w:val="18"/>
          <w:lang w:val="nl"/>
        </w:rPr>
      </w:pPr>
    </w:p>
    <w:p w14:paraId="38FA4F76" w14:textId="6E7F0013" w:rsidR="00376B33" w:rsidRPr="00E47441" w:rsidRDefault="00376B33" w:rsidP="00376B33">
      <w:pPr>
        <w:suppressAutoHyphens/>
        <w:spacing w:after="0" w:line="240" w:lineRule="auto"/>
        <w:ind w:right="-1"/>
        <w:rPr>
          <w:rFonts w:ascii="Verdana" w:hAnsi="Verdana" w:cs="Arial"/>
          <w:sz w:val="18"/>
          <w:szCs w:val="18"/>
          <w:lang w:val="nl"/>
        </w:rPr>
      </w:pPr>
      <w:r w:rsidRPr="00946F27">
        <w:rPr>
          <w:rFonts w:ascii="Verdana" w:hAnsi="Verdana" w:cs="Arial"/>
          <w:sz w:val="18"/>
          <w:szCs w:val="18"/>
          <w:lang w:val="nl"/>
        </w:rPr>
        <w:t xml:space="preserve">1. </w:t>
      </w:r>
      <w:r w:rsidRPr="00E47441">
        <w:rPr>
          <w:rFonts w:ascii="Verdana" w:hAnsi="Verdana" w:cs="Arial"/>
          <w:sz w:val="18"/>
          <w:szCs w:val="18"/>
          <w:lang w:val="nl"/>
        </w:rPr>
        <w:t>Het Centraal Orgaan opvang asielzoekers, gevestigd te 2515 XP Den Haag aan de Rijnstraat 8 (Postbus 30203, 2500 GE Den Haag), in deze rechtsgeldig vertegenwoordigd door mevrouw</w:t>
      </w:r>
      <w:r w:rsidR="00E47441" w:rsidRPr="00E47441">
        <w:rPr>
          <w:rFonts w:ascii="Verdana" w:hAnsi="Verdana" w:cs="Arial"/>
          <w:sz w:val="18"/>
          <w:szCs w:val="18"/>
          <w:lang w:val="nl"/>
        </w:rPr>
        <w:t xml:space="preserve"> A.P.B. Bastiaans</w:t>
      </w:r>
      <w:r w:rsidRPr="00E47441">
        <w:rPr>
          <w:rFonts w:ascii="Verdana" w:hAnsi="Verdana" w:cs="Arial"/>
          <w:sz w:val="18"/>
          <w:szCs w:val="18"/>
          <w:lang w:val="nl"/>
        </w:rPr>
        <w:t>, in haar hoedanigheid als Lid van Bestuur</w:t>
      </w:r>
    </w:p>
    <w:p w14:paraId="75C72E5E" w14:textId="77777777" w:rsidR="00376B33" w:rsidRPr="00946F27" w:rsidRDefault="00376B33" w:rsidP="00376B33">
      <w:pPr>
        <w:suppressAutoHyphens/>
        <w:spacing w:after="0" w:line="240" w:lineRule="auto"/>
        <w:ind w:right="-1"/>
        <w:rPr>
          <w:rFonts w:ascii="Verdana" w:hAnsi="Verdana" w:cs="Arial"/>
          <w:sz w:val="18"/>
          <w:szCs w:val="18"/>
          <w:lang w:val="nl"/>
        </w:rPr>
      </w:pPr>
      <w:proofErr w:type="gramStart"/>
      <w:r w:rsidRPr="00E47441">
        <w:rPr>
          <w:rFonts w:ascii="Verdana" w:hAnsi="Verdana" w:cs="Arial"/>
          <w:sz w:val="18"/>
          <w:szCs w:val="18"/>
          <w:lang w:val="nl"/>
        </w:rPr>
        <w:t>hierna</w:t>
      </w:r>
      <w:proofErr w:type="gramEnd"/>
      <w:r w:rsidRPr="00E47441">
        <w:rPr>
          <w:rFonts w:ascii="Verdana" w:hAnsi="Verdana" w:cs="Arial"/>
          <w:sz w:val="18"/>
          <w:szCs w:val="18"/>
          <w:lang w:val="nl"/>
        </w:rPr>
        <w:t xml:space="preserve"> te noemen: Opdrachtgever,</w:t>
      </w:r>
    </w:p>
    <w:p w14:paraId="754AB771" w14:textId="77777777" w:rsidR="00376B33" w:rsidRPr="00946F27" w:rsidRDefault="00376B33" w:rsidP="00376B33">
      <w:pPr>
        <w:suppressAutoHyphens/>
        <w:spacing w:after="0" w:line="240" w:lineRule="auto"/>
        <w:ind w:right="-1"/>
        <w:rPr>
          <w:rFonts w:ascii="Verdana" w:hAnsi="Verdana" w:cs="Arial"/>
          <w:sz w:val="18"/>
          <w:szCs w:val="18"/>
          <w:lang w:val="nl"/>
        </w:rPr>
      </w:pPr>
    </w:p>
    <w:p w14:paraId="4E6C6E73" w14:textId="77777777" w:rsidR="00376B33" w:rsidRPr="00946F27" w:rsidRDefault="00376B33" w:rsidP="00376B33">
      <w:pPr>
        <w:suppressAutoHyphens/>
        <w:spacing w:after="0" w:line="240" w:lineRule="auto"/>
        <w:ind w:right="-1"/>
        <w:rPr>
          <w:rFonts w:ascii="Verdana" w:hAnsi="Verdana" w:cs="Arial"/>
          <w:sz w:val="18"/>
          <w:szCs w:val="18"/>
          <w:lang w:val="nl"/>
        </w:rPr>
      </w:pPr>
    </w:p>
    <w:p w14:paraId="30D60A1E" w14:textId="77777777" w:rsidR="00376B33" w:rsidRPr="007C1765" w:rsidRDefault="00376B33" w:rsidP="00376B33">
      <w:pPr>
        <w:suppressAutoHyphens/>
        <w:spacing w:after="0" w:line="240" w:lineRule="auto"/>
        <w:ind w:right="-1"/>
        <w:rPr>
          <w:rFonts w:ascii="Verdana" w:hAnsi="Verdana" w:cs="Arial"/>
          <w:sz w:val="18"/>
          <w:szCs w:val="18"/>
          <w:highlight w:val="yellow"/>
          <w:lang w:val="nl"/>
        </w:rPr>
      </w:pPr>
      <w:r w:rsidRPr="007C1765">
        <w:rPr>
          <w:rFonts w:ascii="Verdana" w:hAnsi="Verdana" w:cs="Arial"/>
          <w:sz w:val="18"/>
          <w:szCs w:val="18"/>
          <w:highlight w:val="yellow"/>
          <w:lang w:val="nl"/>
        </w:rPr>
        <w:t>2. [volledige naam en rechtsvorm contractant],</w:t>
      </w:r>
    </w:p>
    <w:p w14:paraId="1E4F00A9" w14:textId="77777777" w:rsidR="00376B33" w:rsidRPr="007C1765" w:rsidRDefault="00376B33" w:rsidP="00376B33">
      <w:pPr>
        <w:suppressAutoHyphens/>
        <w:spacing w:after="0" w:line="240" w:lineRule="auto"/>
        <w:ind w:right="-1"/>
        <w:rPr>
          <w:rFonts w:ascii="Verdana" w:hAnsi="Verdana" w:cs="Arial"/>
          <w:sz w:val="18"/>
          <w:szCs w:val="18"/>
          <w:highlight w:val="yellow"/>
          <w:lang w:val="nl"/>
        </w:rPr>
      </w:pPr>
      <w:r w:rsidRPr="007C1765">
        <w:rPr>
          <w:rFonts w:ascii="Verdana" w:hAnsi="Verdana" w:cs="Arial"/>
          <w:sz w:val="18"/>
          <w:szCs w:val="18"/>
          <w:highlight w:val="yellow"/>
          <w:lang w:val="nl"/>
        </w:rPr>
        <w:t>(</w:t>
      </w:r>
      <w:proofErr w:type="gramStart"/>
      <w:r w:rsidRPr="007C1765">
        <w:rPr>
          <w:rFonts w:ascii="Verdana" w:hAnsi="Verdana" w:cs="Arial"/>
          <w:sz w:val="18"/>
          <w:szCs w:val="18"/>
          <w:highlight w:val="yellow"/>
          <w:lang w:val="nl"/>
        </w:rPr>
        <w:t>statutair</w:t>
      </w:r>
      <w:proofErr w:type="gramEnd"/>
      <w:r w:rsidRPr="007C1765">
        <w:rPr>
          <w:rFonts w:ascii="Verdana" w:hAnsi="Verdana" w:cs="Arial"/>
          <w:sz w:val="18"/>
          <w:szCs w:val="18"/>
          <w:highlight w:val="yellow"/>
          <w:lang w:val="nl"/>
        </w:rPr>
        <w:t>) gevestigd te ........,</w:t>
      </w:r>
    </w:p>
    <w:p w14:paraId="57D90C1D" w14:textId="77777777" w:rsidR="00376B33" w:rsidRPr="007C1765" w:rsidRDefault="00376B33" w:rsidP="00376B33">
      <w:pPr>
        <w:suppressAutoHyphens/>
        <w:spacing w:after="0" w:line="240" w:lineRule="auto"/>
        <w:ind w:right="-1"/>
        <w:rPr>
          <w:rFonts w:ascii="Verdana" w:hAnsi="Verdana" w:cs="Arial"/>
          <w:sz w:val="18"/>
          <w:szCs w:val="18"/>
          <w:highlight w:val="yellow"/>
          <w:lang w:val="nl"/>
        </w:rPr>
      </w:pPr>
      <w:proofErr w:type="gramStart"/>
      <w:r w:rsidRPr="007C1765">
        <w:rPr>
          <w:rFonts w:ascii="Verdana" w:hAnsi="Verdana" w:cs="Arial"/>
          <w:sz w:val="18"/>
          <w:szCs w:val="18"/>
          <w:highlight w:val="yellow"/>
          <w:lang w:val="nl"/>
        </w:rPr>
        <w:t>te</w:t>
      </w:r>
      <w:proofErr w:type="gramEnd"/>
      <w:r w:rsidRPr="007C1765">
        <w:rPr>
          <w:rFonts w:ascii="Verdana" w:hAnsi="Verdana" w:cs="Arial"/>
          <w:sz w:val="18"/>
          <w:szCs w:val="18"/>
          <w:highlight w:val="yellow"/>
          <w:lang w:val="nl"/>
        </w:rPr>
        <w:t xml:space="preserve"> dezen vertegenwoordigd door</w:t>
      </w:r>
    </w:p>
    <w:p w14:paraId="3CB2A1A2" w14:textId="77777777" w:rsidR="00376B33" w:rsidRPr="007C1765" w:rsidRDefault="00376B33" w:rsidP="00376B33">
      <w:pPr>
        <w:suppressAutoHyphens/>
        <w:spacing w:after="0" w:line="240" w:lineRule="auto"/>
        <w:ind w:right="-1"/>
        <w:rPr>
          <w:rFonts w:ascii="Verdana" w:hAnsi="Verdana" w:cs="Arial"/>
          <w:sz w:val="18"/>
          <w:szCs w:val="18"/>
          <w:highlight w:val="yellow"/>
          <w:lang w:val="nl"/>
        </w:rPr>
      </w:pPr>
      <w:r w:rsidRPr="007C1765">
        <w:rPr>
          <w:rFonts w:ascii="Verdana" w:hAnsi="Verdana" w:cs="Arial"/>
          <w:sz w:val="18"/>
          <w:szCs w:val="18"/>
          <w:highlight w:val="yellow"/>
          <w:lang w:val="nl"/>
        </w:rPr>
        <w:t>............... (</w:t>
      </w:r>
      <w:r w:rsidRPr="007C1765">
        <w:rPr>
          <w:rFonts w:ascii="Verdana" w:hAnsi="Verdana" w:cs="Arial"/>
          <w:i/>
          <w:sz w:val="18"/>
          <w:szCs w:val="18"/>
          <w:highlight w:val="yellow"/>
          <w:lang w:val="nl"/>
        </w:rPr>
        <w:t>en</w:t>
      </w:r>
      <w:r w:rsidRPr="007C1765">
        <w:rPr>
          <w:rFonts w:ascii="Verdana" w:hAnsi="Verdana" w:cs="Arial"/>
          <w:sz w:val="18"/>
          <w:szCs w:val="18"/>
          <w:highlight w:val="yellow"/>
          <w:lang w:val="nl"/>
        </w:rPr>
        <w:t xml:space="preserve"> ..............) [</w:t>
      </w:r>
      <w:proofErr w:type="gramStart"/>
      <w:r w:rsidRPr="007C1765">
        <w:rPr>
          <w:rFonts w:ascii="Verdana" w:hAnsi="Verdana" w:cs="Arial"/>
          <w:sz w:val="18"/>
          <w:szCs w:val="18"/>
          <w:highlight w:val="yellow"/>
          <w:lang w:val="nl"/>
        </w:rPr>
        <w:t>naam</w:t>
      </w:r>
      <w:proofErr w:type="gramEnd"/>
      <w:r w:rsidRPr="007C1765">
        <w:rPr>
          <w:rFonts w:ascii="Verdana" w:hAnsi="Verdana" w:cs="Arial"/>
          <w:sz w:val="18"/>
          <w:szCs w:val="18"/>
          <w:highlight w:val="yellow"/>
          <w:lang w:val="nl"/>
        </w:rPr>
        <w:t xml:space="preserve"> ondertekenaar]</w:t>
      </w:r>
    </w:p>
    <w:p w14:paraId="2BEF8950" w14:textId="77777777" w:rsidR="00376B33" w:rsidRPr="00946F27" w:rsidRDefault="00376B33" w:rsidP="00376B33">
      <w:pPr>
        <w:suppressAutoHyphens/>
        <w:spacing w:after="0" w:line="240" w:lineRule="auto"/>
        <w:ind w:right="-1"/>
        <w:rPr>
          <w:rFonts w:ascii="Verdana" w:hAnsi="Verdana" w:cs="Arial"/>
          <w:sz w:val="18"/>
          <w:szCs w:val="18"/>
          <w:lang w:val="nl"/>
        </w:rPr>
      </w:pPr>
      <w:proofErr w:type="gramStart"/>
      <w:r w:rsidRPr="007C1765">
        <w:rPr>
          <w:rFonts w:ascii="Verdana" w:hAnsi="Verdana" w:cs="Arial"/>
          <w:sz w:val="18"/>
          <w:szCs w:val="18"/>
          <w:highlight w:val="yellow"/>
          <w:lang w:val="nl"/>
        </w:rPr>
        <w:t>hierna</w:t>
      </w:r>
      <w:proofErr w:type="gramEnd"/>
      <w:r w:rsidRPr="007C1765">
        <w:rPr>
          <w:rFonts w:ascii="Verdana" w:hAnsi="Verdana" w:cs="Arial"/>
          <w:sz w:val="18"/>
          <w:szCs w:val="18"/>
          <w:highlight w:val="yellow"/>
          <w:lang w:val="nl"/>
        </w:rPr>
        <w:t xml:space="preserve"> te noemen: Opdrachtnemer,</w:t>
      </w:r>
    </w:p>
    <w:p w14:paraId="171FACF5" w14:textId="6F755376" w:rsidR="000C1FF0" w:rsidRDefault="000C1FF0" w:rsidP="00BD0E2D">
      <w:pPr>
        <w:spacing w:after="0" w:line="240" w:lineRule="auto"/>
        <w:rPr>
          <w:rFonts w:ascii="Verdana" w:hAnsi="Verdana"/>
          <w:sz w:val="18"/>
          <w:szCs w:val="18"/>
        </w:rPr>
      </w:pPr>
    </w:p>
    <w:p w14:paraId="030FD746" w14:textId="77777777" w:rsidR="00022A55" w:rsidRDefault="00022A55" w:rsidP="00BD0E2D">
      <w:pPr>
        <w:spacing w:after="0" w:line="240" w:lineRule="auto"/>
        <w:rPr>
          <w:rFonts w:ascii="Verdana" w:hAnsi="Verdana"/>
          <w:sz w:val="18"/>
          <w:szCs w:val="18"/>
        </w:rPr>
      </w:pPr>
    </w:p>
    <w:p w14:paraId="3403D6B5" w14:textId="40D484FD" w:rsidR="00DE1ED1" w:rsidRPr="00BD0E2D" w:rsidRDefault="00DE1ED1" w:rsidP="00BD0E2D">
      <w:pPr>
        <w:spacing w:after="0" w:line="240" w:lineRule="auto"/>
        <w:rPr>
          <w:rFonts w:ascii="Verdana" w:hAnsi="Verdana"/>
          <w:sz w:val="18"/>
          <w:szCs w:val="18"/>
        </w:rPr>
      </w:pPr>
      <w:r w:rsidRPr="00DE1ED1">
        <w:rPr>
          <w:rFonts w:ascii="Verdana" w:hAnsi="Verdana"/>
          <w:sz w:val="18"/>
          <w:szCs w:val="18"/>
        </w:rPr>
        <w:t>Opdrachtgever en Opdrachtnemer hierna gezamenlijk aangeduid als ‘Partijen’ en afzonderlijk als ‘Partij’</w:t>
      </w:r>
      <w:r>
        <w:rPr>
          <w:rFonts w:ascii="Verdana" w:hAnsi="Verdana"/>
          <w:sz w:val="18"/>
          <w:szCs w:val="18"/>
        </w:rPr>
        <w:t>’.</w:t>
      </w:r>
    </w:p>
    <w:p w14:paraId="353AE282" w14:textId="0D9B24BA" w:rsidR="000C1FF0" w:rsidRPr="00BD0E2D" w:rsidRDefault="0063246C" w:rsidP="0063246C">
      <w:pPr>
        <w:tabs>
          <w:tab w:val="left" w:pos="5475"/>
        </w:tabs>
        <w:spacing w:after="0" w:line="240" w:lineRule="auto"/>
        <w:rPr>
          <w:rFonts w:ascii="Verdana" w:hAnsi="Verdana"/>
          <w:sz w:val="18"/>
          <w:szCs w:val="18"/>
        </w:rPr>
      </w:pPr>
      <w:r>
        <w:rPr>
          <w:rFonts w:ascii="Verdana" w:hAnsi="Verdana"/>
          <w:sz w:val="18"/>
          <w:szCs w:val="18"/>
        </w:rPr>
        <w:tab/>
      </w:r>
    </w:p>
    <w:p w14:paraId="3E998745" w14:textId="77777777" w:rsidR="00376B33" w:rsidRPr="00946F27" w:rsidRDefault="00376B33" w:rsidP="00376B33">
      <w:pPr>
        <w:suppressAutoHyphens/>
        <w:spacing w:after="0" w:line="240" w:lineRule="auto"/>
        <w:ind w:right="-1"/>
        <w:rPr>
          <w:rFonts w:ascii="Verdana" w:hAnsi="Verdana" w:cs="Arial"/>
          <w:b/>
          <w:sz w:val="18"/>
          <w:szCs w:val="18"/>
          <w:lang w:val="nl"/>
        </w:rPr>
      </w:pPr>
      <w:r w:rsidRPr="00946F27">
        <w:rPr>
          <w:rFonts w:ascii="Verdana" w:hAnsi="Verdana" w:cs="Arial"/>
          <w:b/>
          <w:sz w:val="18"/>
          <w:szCs w:val="18"/>
          <w:lang w:val="nl"/>
        </w:rPr>
        <w:t>OVERWEGENDE DAT:</w:t>
      </w:r>
    </w:p>
    <w:p w14:paraId="22E749B2" w14:textId="77777777" w:rsidR="00376B33" w:rsidRPr="00946F27" w:rsidRDefault="00376B33" w:rsidP="00376B33">
      <w:pPr>
        <w:suppressAutoHyphens/>
        <w:spacing w:after="0" w:line="240" w:lineRule="auto"/>
        <w:ind w:right="-1"/>
        <w:rPr>
          <w:rFonts w:ascii="Verdana" w:hAnsi="Verdana" w:cs="Arial"/>
          <w:sz w:val="18"/>
          <w:szCs w:val="18"/>
          <w:lang w:val="nl"/>
        </w:rPr>
      </w:pPr>
    </w:p>
    <w:p w14:paraId="1E02ED29" w14:textId="72A41C1D" w:rsidR="00376B33" w:rsidRPr="00E47441" w:rsidRDefault="00376B33" w:rsidP="00376B33">
      <w:pPr>
        <w:suppressAutoHyphens/>
        <w:spacing w:after="0" w:line="240" w:lineRule="auto"/>
        <w:ind w:left="567" w:right="-1" w:hanging="567"/>
        <w:rPr>
          <w:rFonts w:ascii="Verdana" w:hAnsi="Verdana" w:cs="Arial"/>
          <w:sz w:val="18"/>
          <w:szCs w:val="18"/>
          <w:lang w:val="nl"/>
        </w:rPr>
      </w:pPr>
      <w:r w:rsidRPr="00E47441">
        <w:rPr>
          <w:rFonts w:ascii="Verdana" w:hAnsi="Verdana" w:cs="Arial"/>
          <w:sz w:val="18"/>
          <w:szCs w:val="18"/>
          <w:lang w:val="nl"/>
        </w:rPr>
        <w:t xml:space="preserve">1. </w:t>
      </w:r>
      <w:r w:rsidRPr="00E47441">
        <w:rPr>
          <w:rFonts w:ascii="Verdana" w:hAnsi="Verdana" w:cs="Arial"/>
          <w:sz w:val="18"/>
          <w:szCs w:val="18"/>
          <w:lang w:val="nl"/>
        </w:rPr>
        <w:tab/>
        <w:t xml:space="preserve">Opdrachtgever met betrekking tot de uitvoering van </w:t>
      </w:r>
      <w:r w:rsidR="006514CE" w:rsidRPr="00E47441">
        <w:rPr>
          <w:rFonts w:ascii="Verdana" w:hAnsi="Verdana" w:cs="Arial"/>
          <w:sz w:val="18"/>
          <w:szCs w:val="18"/>
          <w:lang w:val="nl"/>
        </w:rPr>
        <w:t>Leveringen</w:t>
      </w:r>
      <w:r w:rsidRPr="00E47441">
        <w:rPr>
          <w:rFonts w:ascii="Verdana" w:hAnsi="Verdana" w:cs="Arial"/>
          <w:sz w:val="18"/>
          <w:szCs w:val="18"/>
          <w:lang w:val="nl"/>
        </w:rPr>
        <w:t xml:space="preserve"> op het gebied van </w:t>
      </w:r>
      <w:r w:rsidR="00E47441" w:rsidRPr="00E47441">
        <w:rPr>
          <w:rFonts w:ascii="Verdana" w:hAnsi="Verdana" w:cs="Arial"/>
          <w:sz w:val="18"/>
          <w:szCs w:val="18"/>
          <w:lang w:val="nl"/>
        </w:rPr>
        <w:t>breedband internet</w:t>
      </w:r>
      <w:r w:rsidRPr="00E47441">
        <w:rPr>
          <w:rFonts w:ascii="Verdana" w:hAnsi="Verdana" w:cs="Arial"/>
          <w:sz w:val="18"/>
          <w:szCs w:val="18"/>
          <w:lang w:val="nl"/>
        </w:rPr>
        <w:t xml:space="preserve"> gedurende een zekere tijd vaste afspraken met </w:t>
      </w:r>
      <w:r w:rsidR="00E47441" w:rsidRPr="00E47441">
        <w:rPr>
          <w:rFonts w:ascii="Verdana" w:hAnsi="Verdana" w:cs="Arial"/>
          <w:sz w:val="18"/>
          <w:szCs w:val="18"/>
          <w:lang w:val="nl"/>
        </w:rPr>
        <w:t>één</w:t>
      </w:r>
      <w:r w:rsidRPr="00E47441">
        <w:rPr>
          <w:rFonts w:ascii="Verdana" w:hAnsi="Verdana" w:cs="Arial"/>
          <w:sz w:val="18"/>
          <w:szCs w:val="18"/>
          <w:lang w:val="nl"/>
        </w:rPr>
        <w:t xml:space="preserve"> </w:t>
      </w:r>
      <w:r w:rsidR="00E47441" w:rsidRPr="00E47441">
        <w:rPr>
          <w:rFonts w:ascii="Verdana" w:hAnsi="Verdana" w:cs="Arial"/>
          <w:sz w:val="18"/>
          <w:szCs w:val="18"/>
          <w:lang w:val="nl"/>
        </w:rPr>
        <w:t>O</w:t>
      </w:r>
      <w:r w:rsidRPr="00E47441">
        <w:rPr>
          <w:rFonts w:ascii="Verdana" w:hAnsi="Verdana" w:cs="Arial"/>
          <w:sz w:val="18"/>
          <w:szCs w:val="18"/>
          <w:lang w:val="nl"/>
        </w:rPr>
        <w:t>pdrachtnemer wil maken;</w:t>
      </w:r>
    </w:p>
    <w:p w14:paraId="7150F9E9" w14:textId="77777777" w:rsidR="00376B33" w:rsidRPr="00E47441" w:rsidRDefault="00376B33" w:rsidP="00376B33">
      <w:pPr>
        <w:suppressAutoHyphens/>
        <w:spacing w:after="0" w:line="240" w:lineRule="auto"/>
        <w:ind w:left="567" w:right="-1" w:hanging="567"/>
        <w:rPr>
          <w:rFonts w:ascii="Verdana" w:hAnsi="Verdana" w:cs="Arial"/>
          <w:sz w:val="18"/>
          <w:szCs w:val="18"/>
          <w:lang w:val="nl"/>
        </w:rPr>
      </w:pPr>
    </w:p>
    <w:p w14:paraId="4A904C71" w14:textId="474B59C5" w:rsidR="00376B33" w:rsidRPr="00E47441" w:rsidRDefault="00376B33" w:rsidP="00376B33">
      <w:pPr>
        <w:suppressAutoHyphens/>
        <w:spacing w:after="0" w:line="240" w:lineRule="auto"/>
        <w:ind w:left="567" w:right="-1" w:hanging="567"/>
        <w:rPr>
          <w:rFonts w:ascii="Verdana" w:hAnsi="Verdana" w:cs="Arial"/>
          <w:sz w:val="18"/>
          <w:szCs w:val="18"/>
          <w:lang w:val="nl"/>
        </w:rPr>
      </w:pPr>
      <w:r w:rsidRPr="00E47441">
        <w:rPr>
          <w:rFonts w:ascii="Verdana" w:hAnsi="Verdana" w:cs="Arial"/>
          <w:sz w:val="18"/>
          <w:szCs w:val="18"/>
          <w:lang w:val="nl"/>
        </w:rPr>
        <w:t xml:space="preserve">2. </w:t>
      </w:r>
      <w:r w:rsidRPr="00E47441">
        <w:rPr>
          <w:rFonts w:ascii="Verdana" w:hAnsi="Verdana" w:cs="Arial"/>
          <w:sz w:val="18"/>
          <w:szCs w:val="18"/>
          <w:lang w:val="nl"/>
        </w:rPr>
        <w:tab/>
        <w:t xml:space="preserve">Opdrachtgever daartoe een Raamovereenkomst wil sluiten met een looptijd van </w:t>
      </w:r>
      <w:r w:rsidR="00E47441" w:rsidRPr="00E47441">
        <w:rPr>
          <w:rFonts w:ascii="Verdana" w:hAnsi="Verdana" w:cs="Arial"/>
          <w:sz w:val="18"/>
          <w:szCs w:val="18"/>
          <w:lang w:val="nl"/>
        </w:rPr>
        <w:t>twee</w:t>
      </w:r>
      <w:r w:rsidRPr="00E47441">
        <w:rPr>
          <w:rFonts w:ascii="Verdana" w:hAnsi="Verdana" w:cs="Arial"/>
          <w:sz w:val="18"/>
          <w:szCs w:val="18"/>
          <w:lang w:val="nl"/>
        </w:rPr>
        <w:t xml:space="preserve"> jaar met </w:t>
      </w:r>
      <w:r w:rsidR="00E47441" w:rsidRPr="00E47441">
        <w:rPr>
          <w:rFonts w:ascii="Verdana" w:hAnsi="Verdana" w:cs="Arial"/>
          <w:sz w:val="18"/>
          <w:szCs w:val="18"/>
          <w:lang w:val="nl"/>
        </w:rPr>
        <w:t>twee</w:t>
      </w:r>
      <w:r w:rsidRPr="00E47441">
        <w:rPr>
          <w:rFonts w:ascii="Verdana" w:hAnsi="Verdana" w:cs="Arial"/>
          <w:sz w:val="18"/>
          <w:szCs w:val="18"/>
          <w:lang w:val="nl"/>
        </w:rPr>
        <w:t xml:space="preserve">maal een verlengingsoptie van </w:t>
      </w:r>
      <w:r w:rsidR="00E47441" w:rsidRPr="00E47441">
        <w:rPr>
          <w:rFonts w:ascii="Verdana" w:hAnsi="Verdana" w:cs="Arial"/>
          <w:sz w:val="18"/>
          <w:szCs w:val="18"/>
          <w:lang w:val="nl"/>
        </w:rPr>
        <w:t>één</w:t>
      </w:r>
      <w:r w:rsidRPr="00E47441">
        <w:rPr>
          <w:rFonts w:ascii="Verdana" w:hAnsi="Verdana" w:cs="Arial"/>
          <w:sz w:val="18"/>
          <w:szCs w:val="18"/>
          <w:lang w:val="nl"/>
        </w:rPr>
        <w:t xml:space="preserve"> jaar waarin de voorwaarden voor alle door Opdrachtgever gedurende die looptijd te verstrekken opdrachten tot het verrichten van </w:t>
      </w:r>
      <w:r w:rsidR="00347EBE" w:rsidRPr="00E47441">
        <w:rPr>
          <w:rFonts w:ascii="Verdana" w:hAnsi="Verdana" w:cs="Arial"/>
          <w:sz w:val="18"/>
          <w:szCs w:val="18"/>
          <w:lang w:val="nl"/>
        </w:rPr>
        <w:t>Leveringen</w:t>
      </w:r>
      <w:r w:rsidRPr="00E47441">
        <w:rPr>
          <w:rFonts w:ascii="Verdana" w:hAnsi="Verdana" w:cs="Arial"/>
          <w:sz w:val="18"/>
          <w:szCs w:val="18"/>
          <w:lang w:val="nl"/>
        </w:rPr>
        <w:t xml:space="preserve"> zijn vastgelegd;</w:t>
      </w:r>
    </w:p>
    <w:p w14:paraId="1CD15B00" w14:textId="77777777" w:rsidR="00376B33" w:rsidRPr="00E47441" w:rsidRDefault="00376B33" w:rsidP="00376B33">
      <w:pPr>
        <w:suppressAutoHyphens/>
        <w:spacing w:after="0" w:line="240" w:lineRule="auto"/>
        <w:ind w:left="567" w:right="-1" w:hanging="567"/>
        <w:rPr>
          <w:rFonts w:ascii="Verdana" w:hAnsi="Verdana" w:cs="Arial"/>
          <w:sz w:val="18"/>
          <w:szCs w:val="18"/>
          <w:lang w:val="nl"/>
        </w:rPr>
      </w:pPr>
    </w:p>
    <w:p w14:paraId="269CE193" w14:textId="2D518E30" w:rsidR="00376B33" w:rsidRPr="00E47441" w:rsidRDefault="00376B33" w:rsidP="00376B33">
      <w:pPr>
        <w:suppressAutoHyphens/>
        <w:spacing w:after="0" w:line="240" w:lineRule="auto"/>
        <w:ind w:left="567" w:right="-1" w:hanging="567"/>
        <w:rPr>
          <w:rFonts w:ascii="Verdana" w:hAnsi="Verdana" w:cs="Arial"/>
          <w:sz w:val="18"/>
          <w:szCs w:val="18"/>
          <w:lang w:val="nl"/>
        </w:rPr>
      </w:pPr>
      <w:r w:rsidRPr="00E47441">
        <w:rPr>
          <w:rFonts w:ascii="Verdana" w:hAnsi="Verdana" w:cs="Arial"/>
          <w:sz w:val="18"/>
          <w:szCs w:val="18"/>
          <w:lang w:val="nl"/>
        </w:rPr>
        <w:t xml:space="preserve">3. </w:t>
      </w:r>
      <w:r w:rsidRPr="00E47441">
        <w:rPr>
          <w:rFonts w:ascii="Verdana" w:hAnsi="Verdana" w:cs="Arial"/>
          <w:sz w:val="18"/>
          <w:szCs w:val="18"/>
          <w:lang w:val="nl"/>
        </w:rPr>
        <w:tab/>
        <w:t>Een Europese aanbesteding</w:t>
      </w:r>
      <w:r w:rsidR="00E47441" w:rsidRPr="00E47441">
        <w:rPr>
          <w:rFonts w:ascii="Verdana" w:hAnsi="Verdana" w:cs="Arial"/>
          <w:sz w:val="18"/>
          <w:szCs w:val="18"/>
          <w:lang w:val="nl"/>
        </w:rPr>
        <w:t xml:space="preserve"> </w:t>
      </w:r>
      <w:r w:rsidRPr="00E47441">
        <w:rPr>
          <w:rFonts w:ascii="Verdana" w:hAnsi="Verdana" w:cs="Arial"/>
          <w:sz w:val="18"/>
          <w:szCs w:val="18"/>
          <w:lang w:val="nl"/>
        </w:rPr>
        <w:t>voor de gunning van de deelname aan deze Raamovereenkomst heeft plaatsgevonden op basis van het Beschrijvend document onder toepassing van de Aanbestedingswet 2012;</w:t>
      </w:r>
    </w:p>
    <w:p w14:paraId="6B867E52" w14:textId="77777777" w:rsidR="00376B33" w:rsidRPr="00E47441" w:rsidRDefault="00376B33" w:rsidP="00376B33">
      <w:pPr>
        <w:suppressAutoHyphens/>
        <w:spacing w:after="0" w:line="240" w:lineRule="auto"/>
        <w:ind w:left="567" w:right="-1" w:hanging="567"/>
        <w:rPr>
          <w:rFonts w:ascii="Verdana" w:hAnsi="Verdana" w:cs="Arial"/>
          <w:sz w:val="18"/>
          <w:szCs w:val="18"/>
          <w:lang w:val="nl"/>
        </w:rPr>
      </w:pPr>
    </w:p>
    <w:p w14:paraId="21A8F94A" w14:textId="695B3FFD" w:rsidR="00376B33" w:rsidRPr="00946F27" w:rsidRDefault="00376B33" w:rsidP="00376B33">
      <w:pPr>
        <w:suppressAutoHyphens/>
        <w:spacing w:after="0" w:line="240" w:lineRule="auto"/>
        <w:ind w:left="567" w:right="-1" w:hanging="567"/>
        <w:rPr>
          <w:rFonts w:ascii="Verdana" w:hAnsi="Verdana" w:cs="Arial"/>
          <w:sz w:val="18"/>
          <w:szCs w:val="18"/>
          <w:lang w:val="nl"/>
        </w:rPr>
      </w:pPr>
      <w:r w:rsidRPr="00E47441">
        <w:rPr>
          <w:rFonts w:ascii="Verdana" w:hAnsi="Verdana" w:cs="Arial"/>
          <w:sz w:val="18"/>
          <w:szCs w:val="18"/>
          <w:lang w:val="nl"/>
        </w:rPr>
        <w:t xml:space="preserve">4. </w:t>
      </w:r>
      <w:r w:rsidRPr="00E47441">
        <w:rPr>
          <w:rFonts w:ascii="Verdana" w:hAnsi="Verdana" w:cs="Arial"/>
          <w:sz w:val="18"/>
          <w:szCs w:val="18"/>
          <w:lang w:val="nl"/>
        </w:rPr>
        <w:tab/>
        <w:t>Opdrachtgever de Inschrijving van Opdrachtnemer</w:t>
      </w:r>
      <w:r w:rsidR="00E47441" w:rsidRPr="00E47441">
        <w:rPr>
          <w:rFonts w:ascii="Verdana" w:hAnsi="Verdana" w:cs="Arial"/>
          <w:sz w:val="18"/>
          <w:szCs w:val="18"/>
          <w:lang w:val="nl"/>
        </w:rPr>
        <w:t xml:space="preserve"> </w:t>
      </w:r>
      <w:r w:rsidRPr="00E47441">
        <w:rPr>
          <w:rFonts w:ascii="Verdana" w:hAnsi="Verdana" w:cs="Arial"/>
          <w:sz w:val="18"/>
          <w:szCs w:val="18"/>
          <w:lang w:val="nl"/>
        </w:rPr>
        <w:t>als</w:t>
      </w:r>
      <w:r w:rsidR="00E47441" w:rsidRPr="00E47441">
        <w:rPr>
          <w:rFonts w:ascii="Verdana" w:hAnsi="Verdana" w:cs="Arial"/>
          <w:sz w:val="18"/>
          <w:szCs w:val="18"/>
          <w:lang w:val="nl"/>
        </w:rPr>
        <w:t xml:space="preserve"> </w:t>
      </w:r>
      <w:r w:rsidRPr="00E47441">
        <w:rPr>
          <w:rFonts w:ascii="Verdana" w:hAnsi="Verdana" w:cs="Arial"/>
          <w:sz w:val="18"/>
          <w:szCs w:val="18"/>
          <w:lang w:val="nl"/>
        </w:rPr>
        <w:t xml:space="preserve">de </w:t>
      </w:r>
      <w:r w:rsidRPr="00E47441">
        <w:rPr>
          <w:rFonts w:ascii="Verdana" w:hAnsi="Verdana"/>
          <w:sz w:val="18"/>
          <w:szCs w:val="18"/>
        </w:rPr>
        <w:t>beste prijs-kwaliteitverhouding</w:t>
      </w:r>
      <w:r w:rsidRPr="00E47441">
        <w:rPr>
          <w:rFonts w:ascii="Verdana" w:hAnsi="Verdana"/>
          <w:color w:val="FF0000"/>
          <w:sz w:val="18"/>
          <w:szCs w:val="18"/>
        </w:rPr>
        <w:t xml:space="preserve"> </w:t>
      </w:r>
      <w:r w:rsidRPr="00E47441">
        <w:rPr>
          <w:rFonts w:ascii="Verdana" w:hAnsi="Verdana" w:cs="Arial"/>
          <w:sz w:val="18"/>
          <w:szCs w:val="18"/>
          <w:lang w:val="nl"/>
        </w:rPr>
        <w:t>heeft beoordeeld;</w:t>
      </w:r>
    </w:p>
    <w:p w14:paraId="6A705C21" w14:textId="77777777" w:rsidR="00376B33" w:rsidRPr="00946F27" w:rsidRDefault="00376B33" w:rsidP="00376B33">
      <w:pPr>
        <w:suppressAutoHyphens/>
        <w:spacing w:after="0" w:line="240" w:lineRule="auto"/>
        <w:ind w:left="567" w:right="-1" w:hanging="567"/>
        <w:rPr>
          <w:rFonts w:ascii="Verdana" w:hAnsi="Verdana" w:cs="Arial"/>
          <w:sz w:val="18"/>
          <w:szCs w:val="18"/>
          <w:lang w:val="nl"/>
        </w:rPr>
      </w:pPr>
    </w:p>
    <w:p w14:paraId="2F49C281" w14:textId="77777777" w:rsidR="00E47441" w:rsidRDefault="00376B33" w:rsidP="00E47441">
      <w:pPr>
        <w:suppressAutoHyphens/>
        <w:spacing w:after="0" w:line="240" w:lineRule="auto"/>
        <w:ind w:left="567" w:right="-1" w:hanging="567"/>
        <w:rPr>
          <w:rFonts w:ascii="Verdana" w:hAnsi="Verdana" w:cs="Arial"/>
          <w:sz w:val="18"/>
          <w:szCs w:val="18"/>
          <w:lang w:val="nl"/>
        </w:rPr>
      </w:pPr>
      <w:r w:rsidRPr="00946F27">
        <w:rPr>
          <w:rFonts w:ascii="Verdana" w:hAnsi="Verdana" w:cs="Arial"/>
          <w:sz w:val="18"/>
          <w:szCs w:val="18"/>
          <w:lang w:val="nl"/>
        </w:rPr>
        <w:t>5.</w:t>
      </w:r>
      <w:r>
        <w:rPr>
          <w:rFonts w:ascii="Verdana" w:hAnsi="Verdana" w:cs="Arial"/>
          <w:sz w:val="18"/>
          <w:szCs w:val="18"/>
          <w:lang w:val="nl"/>
        </w:rPr>
        <w:tab/>
        <w:t>I</w:t>
      </w:r>
      <w:r w:rsidRPr="00946F27">
        <w:rPr>
          <w:rFonts w:ascii="Verdana" w:hAnsi="Verdana" w:cs="Arial"/>
          <w:sz w:val="18"/>
          <w:szCs w:val="18"/>
          <w:lang w:val="nl"/>
        </w:rPr>
        <w:t xml:space="preserve">n deze </w:t>
      </w:r>
      <w:r w:rsidRPr="0041184E">
        <w:rPr>
          <w:rFonts w:ascii="Verdana" w:hAnsi="Verdana" w:cs="Arial"/>
          <w:sz w:val="18"/>
          <w:szCs w:val="18"/>
          <w:lang w:val="nl"/>
        </w:rPr>
        <w:t xml:space="preserve">Raamovereenkomst de voorwaarden zijn vastgelegd die van toepassing zijn op alle opdrachten tot het verrichten van </w:t>
      </w:r>
      <w:r w:rsidR="00347EBE" w:rsidRPr="0041184E">
        <w:rPr>
          <w:rFonts w:ascii="Verdana" w:hAnsi="Verdana" w:cs="Arial"/>
          <w:sz w:val="18"/>
          <w:szCs w:val="18"/>
          <w:lang w:val="nl"/>
        </w:rPr>
        <w:t>Leveringen</w:t>
      </w:r>
      <w:r w:rsidRPr="0041184E">
        <w:rPr>
          <w:rFonts w:ascii="Verdana" w:hAnsi="Verdana" w:cs="Arial"/>
          <w:sz w:val="18"/>
          <w:szCs w:val="18"/>
          <w:lang w:val="nl"/>
        </w:rPr>
        <w:t xml:space="preserve"> die Opdrachtgever voornemens is te gunnen gedurende de looptijd van deze Raamovereenkomst</w:t>
      </w:r>
      <w:r w:rsidR="00E47441">
        <w:rPr>
          <w:rFonts w:ascii="Verdana" w:hAnsi="Verdana" w:cs="Arial"/>
          <w:sz w:val="18"/>
          <w:szCs w:val="18"/>
          <w:lang w:val="nl"/>
        </w:rPr>
        <w:t>.</w:t>
      </w:r>
    </w:p>
    <w:p w14:paraId="0E3D652C" w14:textId="77777777" w:rsidR="00E47441" w:rsidRDefault="00E47441" w:rsidP="00E47441">
      <w:pPr>
        <w:suppressAutoHyphens/>
        <w:spacing w:after="0" w:line="240" w:lineRule="auto"/>
        <w:ind w:left="567" w:right="-1" w:hanging="567"/>
        <w:rPr>
          <w:rFonts w:ascii="Verdana" w:hAnsi="Verdana" w:cs="Arial"/>
          <w:sz w:val="18"/>
          <w:szCs w:val="18"/>
          <w:lang w:val="nl"/>
        </w:rPr>
      </w:pPr>
    </w:p>
    <w:p w14:paraId="57E3AA59" w14:textId="0E83BEAF" w:rsidR="00376B33" w:rsidRPr="00946F27" w:rsidRDefault="00E47441" w:rsidP="00E47441">
      <w:pPr>
        <w:suppressAutoHyphens/>
        <w:spacing w:after="0" w:line="240" w:lineRule="auto"/>
        <w:ind w:left="567" w:right="-1" w:hanging="567"/>
        <w:rPr>
          <w:rFonts w:ascii="Verdana" w:hAnsi="Verdana" w:cs="Arial"/>
          <w:sz w:val="18"/>
          <w:szCs w:val="18"/>
          <w:lang w:val="nl"/>
        </w:rPr>
      </w:pPr>
      <w:r>
        <w:rPr>
          <w:rFonts w:ascii="Verdana" w:hAnsi="Verdana" w:cs="Arial"/>
          <w:b/>
          <w:bCs/>
          <w:sz w:val="18"/>
          <w:szCs w:val="18"/>
          <w:lang w:val="nl"/>
        </w:rPr>
        <w:t>KO</w:t>
      </w:r>
      <w:r w:rsidR="00376B33" w:rsidRPr="00946F27">
        <w:rPr>
          <w:rFonts w:ascii="Verdana" w:hAnsi="Verdana" w:cs="Arial"/>
          <w:b/>
          <w:sz w:val="18"/>
          <w:szCs w:val="18"/>
          <w:lang w:val="nl"/>
        </w:rPr>
        <w:t>MEN OVEREEN</w:t>
      </w:r>
      <w:r w:rsidR="00376B33" w:rsidRPr="00946F27">
        <w:rPr>
          <w:rFonts w:ascii="Verdana" w:hAnsi="Verdana" w:cs="Arial"/>
          <w:sz w:val="18"/>
          <w:szCs w:val="18"/>
          <w:lang w:val="nl"/>
        </w:rPr>
        <w:t>:</w:t>
      </w:r>
    </w:p>
    <w:p w14:paraId="40C796AF" w14:textId="37942008" w:rsidR="000C1FF0" w:rsidRDefault="000C1FF0" w:rsidP="00BD0E2D">
      <w:pPr>
        <w:spacing w:after="0" w:line="240" w:lineRule="auto"/>
        <w:rPr>
          <w:rFonts w:ascii="Verdana" w:hAnsi="Verdana"/>
          <w:sz w:val="18"/>
          <w:szCs w:val="18"/>
        </w:rPr>
      </w:pPr>
      <w:r w:rsidRPr="00BD0E2D">
        <w:rPr>
          <w:rFonts w:ascii="Verdana" w:hAnsi="Verdana"/>
          <w:sz w:val="18"/>
          <w:szCs w:val="18"/>
        </w:rPr>
        <w:t xml:space="preserve">In de </w:t>
      </w:r>
      <w:r w:rsidR="00225231">
        <w:rPr>
          <w:rFonts w:ascii="Verdana" w:hAnsi="Verdana"/>
          <w:sz w:val="18"/>
          <w:szCs w:val="18"/>
        </w:rPr>
        <w:t>Raamo</w:t>
      </w:r>
      <w:r w:rsidRPr="00BD0E2D">
        <w:rPr>
          <w:rFonts w:ascii="Verdana" w:hAnsi="Verdana"/>
          <w:sz w:val="18"/>
          <w:szCs w:val="18"/>
        </w:rPr>
        <w:t xml:space="preserve">vereenkomst wordt een aantal begrippen met een beginhoofdletter gebruikt. Aan deze begrippen komt de betekenis toe die hieraan is gegeven in de </w:t>
      </w:r>
      <w:r w:rsidR="00A72CD9">
        <w:rPr>
          <w:rFonts w:ascii="Verdana" w:hAnsi="Verdana"/>
          <w:sz w:val="18"/>
          <w:szCs w:val="18"/>
        </w:rPr>
        <w:t>Algemene Rijksv</w:t>
      </w:r>
      <w:r w:rsidRPr="00BD0E2D">
        <w:rPr>
          <w:rFonts w:ascii="Verdana" w:hAnsi="Verdana"/>
          <w:sz w:val="18"/>
          <w:szCs w:val="18"/>
        </w:rPr>
        <w:t>oorwaarden</w:t>
      </w:r>
      <w:r w:rsidR="00A72CD9">
        <w:rPr>
          <w:rFonts w:ascii="Verdana" w:hAnsi="Verdana"/>
          <w:sz w:val="18"/>
          <w:szCs w:val="18"/>
        </w:rPr>
        <w:t xml:space="preserve"> voor </w:t>
      </w:r>
      <w:r w:rsidR="00021064">
        <w:rPr>
          <w:rFonts w:ascii="Verdana" w:hAnsi="Verdana"/>
          <w:sz w:val="18"/>
          <w:szCs w:val="18"/>
        </w:rPr>
        <w:t>IT-overeenkomsten</w:t>
      </w:r>
      <w:r w:rsidR="00A72CD9">
        <w:rPr>
          <w:rFonts w:ascii="Verdana" w:hAnsi="Verdana"/>
          <w:sz w:val="18"/>
          <w:szCs w:val="18"/>
        </w:rPr>
        <w:t xml:space="preserve"> 2022 (ARBIT-2022)</w:t>
      </w:r>
      <w:r w:rsidRPr="00BD0E2D">
        <w:rPr>
          <w:rFonts w:ascii="Verdana" w:hAnsi="Verdana"/>
          <w:sz w:val="18"/>
          <w:szCs w:val="18"/>
        </w:rPr>
        <w:t xml:space="preserve">. In </w:t>
      </w:r>
      <w:r w:rsidR="00550CAB">
        <w:rPr>
          <w:rFonts w:ascii="Verdana" w:hAnsi="Verdana"/>
          <w:sz w:val="18"/>
          <w:szCs w:val="18"/>
        </w:rPr>
        <w:t xml:space="preserve">afwijking daarvan of </w:t>
      </w:r>
      <w:r w:rsidRPr="00BD0E2D">
        <w:rPr>
          <w:rFonts w:ascii="Verdana" w:hAnsi="Verdana"/>
          <w:sz w:val="18"/>
          <w:szCs w:val="18"/>
        </w:rPr>
        <w:t xml:space="preserve">aanvulling daarop wordt onder de navolgende begrippen </w:t>
      </w:r>
      <w:proofErr w:type="gramStart"/>
      <w:r w:rsidRPr="00BD0E2D">
        <w:rPr>
          <w:rFonts w:ascii="Verdana" w:hAnsi="Verdana"/>
          <w:sz w:val="18"/>
          <w:szCs w:val="18"/>
        </w:rPr>
        <w:t>indien</w:t>
      </w:r>
      <w:proofErr w:type="gramEnd"/>
      <w:r w:rsidRPr="00BD0E2D">
        <w:rPr>
          <w:rFonts w:ascii="Verdana" w:hAnsi="Verdana"/>
          <w:sz w:val="18"/>
          <w:szCs w:val="18"/>
        </w:rPr>
        <w:t xml:space="preserve"> met een beginhoofdletter gebruikt, verstaan:</w:t>
      </w:r>
    </w:p>
    <w:p w14:paraId="0724416F" w14:textId="77777777" w:rsidR="00376B33" w:rsidRPr="00BD0E2D" w:rsidRDefault="00376B33" w:rsidP="00BD0E2D">
      <w:pPr>
        <w:spacing w:after="0" w:line="240" w:lineRule="auto"/>
        <w:rPr>
          <w:rFonts w:ascii="Verdana" w:hAnsi="Verdana"/>
          <w:sz w:val="18"/>
          <w:szCs w:val="18"/>
        </w:rPr>
      </w:pPr>
    </w:p>
    <w:p w14:paraId="49A8976B" w14:textId="4D9C9AED" w:rsidR="00376B33" w:rsidRDefault="00376B33" w:rsidP="00376B33">
      <w:pPr>
        <w:suppressAutoHyphens/>
        <w:spacing w:after="0" w:line="240" w:lineRule="auto"/>
        <w:ind w:right="-1"/>
        <w:rPr>
          <w:rFonts w:ascii="Verdana" w:hAnsi="Verdana" w:cs="Arial"/>
          <w:sz w:val="18"/>
          <w:szCs w:val="18"/>
          <w:lang w:val="nl"/>
        </w:rPr>
      </w:pPr>
      <w:r w:rsidRPr="00590D48">
        <w:rPr>
          <w:rFonts w:ascii="Verdana" w:hAnsi="Verdana" w:cs="Arial"/>
          <w:sz w:val="18"/>
          <w:szCs w:val="18"/>
          <w:u w:val="single"/>
          <w:lang w:val="nl"/>
        </w:rPr>
        <w:t>Aanvraag:</w:t>
      </w:r>
      <w:r>
        <w:rPr>
          <w:rFonts w:ascii="Verdana" w:hAnsi="Verdana" w:cs="Arial"/>
          <w:sz w:val="18"/>
          <w:szCs w:val="18"/>
          <w:lang w:val="nl"/>
        </w:rPr>
        <w:t xml:space="preserve"> het verzoek van Opdrachtgever aan Opdrachtnemer voor het aanbieden van </w:t>
      </w:r>
      <w:r w:rsidR="00E47441">
        <w:rPr>
          <w:rFonts w:ascii="Verdana" w:hAnsi="Verdana" w:cs="Arial"/>
          <w:sz w:val="18"/>
          <w:szCs w:val="18"/>
          <w:lang w:val="nl"/>
        </w:rPr>
        <w:t>de oplossing voor breedband internet.</w:t>
      </w:r>
    </w:p>
    <w:p w14:paraId="63C5C504" w14:textId="77777777" w:rsidR="00376B33" w:rsidRDefault="00376B33" w:rsidP="00376B33">
      <w:pPr>
        <w:suppressAutoHyphens/>
        <w:spacing w:after="0" w:line="240" w:lineRule="auto"/>
        <w:ind w:right="-1"/>
        <w:rPr>
          <w:rFonts w:ascii="Verdana" w:hAnsi="Verdana" w:cs="Arial"/>
          <w:sz w:val="18"/>
          <w:szCs w:val="18"/>
          <w:lang w:val="nl"/>
        </w:rPr>
      </w:pPr>
    </w:p>
    <w:p w14:paraId="35240438" w14:textId="1C4BC677" w:rsidR="00376B33" w:rsidRDefault="00376B33" w:rsidP="00376B33">
      <w:pPr>
        <w:suppressAutoHyphens/>
        <w:spacing w:after="0" w:line="240" w:lineRule="auto"/>
        <w:ind w:right="-1"/>
        <w:rPr>
          <w:rFonts w:ascii="Verdana" w:hAnsi="Verdana" w:cs="Arial"/>
          <w:sz w:val="18"/>
          <w:szCs w:val="18"/>
          <w:lang w:val="nl"/>
        </w:rPr>
      </w:pPr>
      <w:r w:rsidRPr="00946F27">
        <w:rPr>
          <w:rFonts w:ascii="Verdana" w:hAnsi="Verdana" w:cs="Arial"/>
          <w:sz w:val="18"/>
          <w:szCs w:val="18"/>
          <w:u w:val="single"/>
          <w:lang w:val="nl"/>
        </w:rPr>
        <w:t>Beschrijvend document:</w:t>
      </w:r>
      <w:r w:rsidRPr="00946F27">
        <w:rPr>
          <w:rFonts w:ascii="Verdana" w:hAnsi="Verdana" w:cs="Arial"/>
          <w:sz w:val="18"/>
          <w:szCs w:val="18"/>
          <w:lang w:val="nl"/>
        </w:rPr>
        <w:t xml:space="preserve"> het document van Opdrachtgever d.d. </w:t>
      </w:r>
      <w:r w:rsidRPr="0017299D">
        <w:rPr>
          <w:rFonts w:ascii="Verdana" w:hAnsi="Verdana" w:cs="Arial"/>
          <w:sz w:val="18"/>
          <w:szCs w:val="18"/>
          <w:highlight w:val="yellow"/>
          <w:lang w:val="nl"/>
        </w:rPr>
        <w:t>XX</w:t>
      </w:r>
      <w:r>
        <w:rPr>
          <w:rFonts w:ascii="Verdana" w:hAnsi="Verdana" w:cs="Arial"/>
          <w:sz w:val="18"/>
          <w:szCs w:val="18"/>
          <w:lang w:val="nl"/>
        </w:rPr>
        <w:t xml:space="preserve"> met </w:t>
      </w:r>
      <w:r w:rsidRPr="00946F27">
        <w:rPr>
          <w:rFonts w:ascii="Verdana" w:hAnsi="Verdana" w:cs="Arial"/>
          <w:sz w:val="18"/>
          <w:szCs w:val="18"/>
          <w:lang w:val="nl"/>
        </w:rPr>
        <w:t>referentie</w:t>
      </w:r>
      <w:r>
        <w:rPr>
          <w:rFonts w:ascii="Verdana" w:hAnsi="Verdana" w:cs="Arial"/>
          <w:sz w:val="18"/>
          <w:szCs w:val="18"/>
          <w:lang w:val="nl"/>
        </w:rPr>
        <w:t xml:space="preserve"> </w:t>
      </w:r>
      <w:r w:rsidRPr="0017299D">
        <w:rPr>
          <w:rFonts w:ascii="Verdana" w:hAnsi="Verdana" w:cs="Arial"/>
          <w:sz w:val="18"/>
          <w:szCs w:val="18"/>
          <w:highlight w:val="yellow"/>
          <w:lang w:val="nl"/>
        </w:rPr>
        <w:t>XX</w:t>
      </w:r>
      <w:r>
        <w:rPr>
          <w:rFonts w:ascii="Verdana" w:hAnsi="Verdana" w:cs="Arial"/>
          <w:sz w:val="18"/>
          <w:szCs w:val="18"/>
          <w:lang w:val="nl"/>
        </w:rPr>
        <w:t xml:space="preserve"> </w:t>
      </w:r>
      <w:r w:rsidRPr="00946F27">
        <w:rPr>
          <w:rFonts w:ascii="Verdana" w:hAnsi="Verdana" w:cs="Arial"/>
          <w:sz w:val="18"/>
          <w:szCs w:val="18"/>
          <w:lang w:val="nl"/>
        </w:rPr>
        <w:t xml:space="preserve">waarin de </w:t>
      </w:r>
      <w:r w:rsidRPr="00E47441">
        <w:rPr>
          <w:rFonts w:ascii="Verdana" w:hAnsi="Verdana" w:cs="Arial"/>
          <w:sz w:val="18"/>
          <w:szCs w:val="18"/>
          <w:lang w:val="nl"/>
        </w:rPr>
        <w:t xml:space="preserve">deelname aan de Raamovereenkomst met betrekking tot de uitvoering van </w:t>
      </w:r>
      <w:r w:rsidR="00347EBE" w:rsidRPr="00E47441">
        <w:rPr>
          <w:rFonts w:ascii="Verdana" w:hAnsi="Verdana" w:cs="Arial"/>
          <w:sz w:val="18"/>
          <w:szCs w:val="18"/>
          <w:lang w:val="nl"/>
        </w:rPr>
        <w:t>Leveringen</w:t>
      </w:r>
      <w:r w:rsidRPr="00E47441">
        <w:rPr>
          <w:rFonts w:ascii="Verdana" w:hAnsi="Verdana" w:cs="Arial"/>
          <w:sz w:val="18"/>
          <w:szCs w:val="18"/>
          <w:lang w:val="nl"/>
        </w:rPr>
        <w:t xml:space="preserve"> gedurende een bepaalde periode, de te volgen aanbestedingsprocedure en de selectie- en gunningscriteria worden beschreven en toegelicht.</w:t>
      </w:r>
    </w:p>
    <w:p w14:paraId="64B09AA9" w14:textId="77777777" w:rsidR="00E47441" w:rsidRDefault="00E47441" w:rsidP="00376B33">
      <w:pPr>
        <w:suppressAutoHyphens/>
        <w:spacing w:after="0" w:line="240" w:lineRule="auto"/>
        <w:ind w:right="-1"/>
        <w:rPr>
          <w:rFonts w:ascii="Verdana" w:hAnsi="Verdana" w:cs="Arial"/>
          <w:sz w:val="18"/>
          <w:szCs w:val="18"/>
          <w:lang w:val="nl"/>
        </w:rPr>
      </w:pPr>
    </w:p>
    <w:p w14:paraId="41C2A30C" w14:textId="77777777" w:rsidR="00376B33" w:rsidRDefault="00376B33" w:rsidP="00376B33">
      <w:pPr>
        <w:suppressAutoHyphens/>
        <w:spacing w:after="0" w:line="240" w:lineRule="auto"/>
        <w:ind w:right="-1"/>
        <w:rPr>
          <w:rFonts w:ascii="Verdana" w:hAnsi="Verdana" w:cs="Arial"/>
          <w:sz w:val="18"/>
          <w:szCs w:val="18"/>
          <w:lang w:val="nl"/>
        </w:rPr>
      </w:pPr>
    </w:p>
    <w:p w14:paraId="62F5E0DE" w14:textId="17FE2518" w:rsidR="00376B33" w:rsidRDefault="00376B33" w:rsidP="00376B33">
      <w:pPr>
        <w:suppressAutoHyphens/>
        <w:spacing w:after="0" w:line="240" w:lineRule="auto"/>
        <w:ind w:right="-1"/>
        <w:rPr>
          <w:rFonts w:ascii="Verdana" w:hAnsi="Verdana" w:cs="Arial"/>
          <w:sz w:val="18"/>
          <w:szCs w:val="18"/>
          <w:lang w:val="nl"/>
        </w:rPr>
      </w:pPr>
      <w:r w:rsidRPr="00590D48">
        <w:rPr>
          <w:rFonts w:ascii="Verdana" w:hAnsi="Verdana" w:cs="Arial"/>
          <w:sz w:val="18"/>
          <w:szCs w:val="18"/>
          <w:u w:val="single"/>
          <w:lang w:val="nl"/>
        </w:rPr>
        <w:lastRenderedPageBreak/>
        <w:t xml:space="preserve">Bestelopdracht: </w:t>
      </w:r>
      <w:r>
        <w:rPr>
          <w:rFonts w:ascii="Verdana" w:hAnsi="Verdana" w:cs="Arial"/>
          <w:sz w:val="18"/>
          <w:szCs w:val="18"/>
          <w:lang w:val="nl"/>
        </w:rPr>
        <w:t xml:space="preserve">de opdracht die invulling geeft aan de daadwerkelijke </w:t>
      </w:r>
      <w:r w:rsidR="00E47441">
        <w:rPr>
          <w:rFonts w:ascii="Verdana" w:hAnsi="Verdana" w:cs="Arial"/>
          <w:sz w:val="18"/>
          <w:szCs w:val="18"/>
          <w:lang w:val="nl"/>
        </w:rPr>
        <w:t>Levering</w:t>
      </w:r>
      <w:r>
        <w:rPr>
          <w:rFonts w:ascii="Verdana" w:hAnsi="Verdana" w:cs="Arial"/>
          <w:sz w:val="18"/>
          <w:szCs w:val="18"/>
          <w:lang w:val="nl"/>
        </w:rPr>
        <w:t>.</w:t>
      </w:r>
    </w:p>
    <w:p w14:paraId="0DC098DE" w14:textId="77777777" w:rsidR="00376B33" w:rsidRDefault="00376B33" w:rsidP="00376B33">
      <w:pPr>
        <w:suppressAutoHyphens/>
        <w:spacing w:after="0" w:line="240" w:lineRule="auto"/>
        <w:ind w:right="-1"/>
        <w:rPr>
          <w:rFonts w:ascii="Verdana" w:hAnsi="Verdana" w:cs="Arial"/>
          <w:sz w:val="18"/>
          <w:szCs w:val="18"/>
          <w:lang w:val="nl"/>
        </w:rPr>
      </w:pPr>
    </w:p>
    <w:p w14:paraId="23B6A36B" w14:textId="440E6492" w:rsidR="00376B33" w:rsidRDefault="00376B33" w:rsidP="00376B33">
      <w:pPr>
        <w:suppressAutoHyphens/>
        <w:spacing w:after="0" w:line="240" w:lineRule="auto"/>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Pr="00E47441">
        <w:rPr>
          <w:rFonts w:ascii="Verdana" w:hAnsi="Verdana" w:cs="Arial"/>
          <w:sz w:val="18"/>
          <w:szCs w:val="18"/>
          <w:lang w:val="nl"/>
        </w:rPr>
        <w:t>Europese</w:t>
      </w:r>
      <w:r w:rsidR="00E47441" w:rsidRPr="00E47441">
        <w:rPr>
          <w:rFonts w:ascii="Verdana" w:hAnsi="Verdana" w:cs="Arial"/>
          <w:sz w:val="18"/>
          <w:szCs w:val="18"/>
          <w:lang w:val="nl"/>
        </w:rPr>
        <w:t xml:space="preserve"> </w:t>
      </w:r>
      <w:r w:rsidRPr="00E47441">
        <w:rPr>
          <w:rFonts w:ascii="Verdana" w:hAnsi="Verdana" w:cs="Arial"/>
          <w:sz w:val="18"/>
          <w:szCs w:val="18"/>
          <w:lang w:val="nl"/>
        </w:rPr>
        <w:t>aanbesteding</w:t>
      </w:r>
      <w:r w:rsidRPr="00946F27">
        <w:rPr>
          <w:rFonts w:ascii="Verdana" w:hAnsi="Verdana" w:cs="Arial"/>
          <w:sz w:val="18"/>
          <w:szCs w:val="18"/>
          <w:lang w:val="nl"/>
        </w:rPr>
        <w:t xml:space="preserve"> </w:t>
      </w:r>
      <w:r w:rsidR="00E47441" w:rsidRPr="00E47441">
        <w:rPr>
          <w:rFonts w:ascii="Verdana" w:hAnsi="Verdana" w:cs="Arial"/>
          <w:sz w:val="18"/>
          <w:szCs w:val="18"/>
          <w:lang w:val="nl"/>
        </w:rPr>
        <w:t>AeroNetConnect – levering van een aanvullende oplossing voor breedband internet</w:t>
      </w:r>
      <w:r>
        <w:rPr>
          <w:rFonts w:ascii="Verdana" w:hAnsi="Verdana" w:cs="Arial"/>
          <w:sz w:val="18"/>
          <w:szCs w:val="18"/>
          <w:lang w:val="nl"/>
        </w:rPr>
        <w:t xml:space="preserve"> </w:t>
      </w:r>
      <w:r w:rsidRPr="00946F27">
        <w:rPr>
          <w:rFonts w:ascii="Verdana" w:hAnsi="Verdana" w:cs="Arial"/>
          <w:sz w:val="18"/>
          <w:szCs w:val="18"/>
          <w:lang w:val="nl"/>
        </w:rPr>
        <w:t>met kenmerk</w:t>
      </w:r>
      <w:r>
        <w:rPr>
          <w:rFonts w:ascii="Verdana" w:hAnsi="Verdana" w:cs="Arial"/>
          <w:sz w:val="18"/>
          <w:szCs w:val="18"/>
          <w:lang w:val="nl"/>
        </w:rPr>
        <w:t xml:space="preserve"> </w:t>
      </w:r>
      <w:r w:rsidR="00E47441" w:rsidRPr="00E47441">
        <w:rPr>
          <w:rFonts w:ascii="Verdana" w:hAnsi="Verdana" w:cs="Arial"/>
          <w:sz w:val="18"/>
          <w:szCs w:val="18"/>
          <w:lang w:val="nl"/>
        </w:rPr>
        <w:t>CDR-1259927</w:t>
      </w:r>
      <w:r>
        <w:rPr>
          <w:rFonts w:ascii="Verdana" w:hAnsi="Verdana" w:cs="Arial"/>
          <w:sz w:val="18"/>
          <w:szCs w:val="18"/>
          <w:lang w:val="nl"/>
        </w:rPr>
        <w:t xml:space="preserve"> </w:t>
      </w:r>
      <w:r w:rsidRPr="00946F27">
        <w:rPr>
          <w:rFonts w:ascii="Verdana" w:hAnsi="Verdana" w:cs="Arial"/>
          <w:sz w:val="18"/>
          <w:szCs w:val="18"/>
          <w:lang w:val="nl"/>
        </w:rPr>
        <w:t xml:space="preserve">door Opdrachtnemer op basis van het Beschrijvend document ingediende inschrijving </w:t>
      </w:r>
      <w:r w:rsidRPr="00362060">
        <w:rPr>
          <w:rFonts w:ascii="Verdana" w:hAnsi="Verdana" w:cs="Arial"/>
          <w:sz w:val="18"/>
          <w:szCs w:val="18"/>
          <w:highlight w:val="yellow"/>
          <w:lang w:val="nl"/>
        </w:rPr>
        <w:t xml:space="preserve">d.d. </w:t>
      </w:r>
      <w:r>
        <w:rPr>
          <w:rFonts w:ascii="Verdana" w:hAnsi="Verdana" w:cs="Arial"/>
          <w:sz w:val="18"/>
          <w:szCs w:val="18"/>
          <w:highlight w:val="yellow"/>
          <w:lang w:val="nl"/>
        </w:rPr>
        <w:t>XX</w:t>
      </w:r>
      <w:r>
        <w:rPr>
          <w:rFonts w:ascii="Verdana" w:hAnsi="Verdana" w:cs="Arial"/>
          <w:sz w:val="18"/>
          <w:szCs w:val="18"/>
          <w:lang w:val="nl"/>
        </w:rPr>
        <w:t xml:space="preserve"> </w:t>
      </w:r>
      <w:r w:rsidRPr="00946F27">
        <w:rPr>
          <w:rFonts w:ascii="Verdana" w:hAnsi="Verdana" w:cs="Arial"/>
          <w:sz w:val="18"/>
          <w:szCs w:val="18"/>
          <w:lang w:val="nl"/>
        </w:rPr>
        <w:t>met kenmerk</w:t>
      </w:r>
      <w:r>
        <w:rPr>
          <w:rFonts w:ascii="Verdana" w:hAnsi="Verdana" w:cs="Arial"/>
          <w:sz w:val="18"/>
          <w:szCs w:val="18"/>
          <w:lang w:val="nl"/>
        </w:rPr>
        <w:t xml:space="preserve"> </w:t>
      </w:r>
      <w:r w:rsidRPr="0017299D">
        <w:rPr>
          <w:rFonts w:ascii="Verdana" w:hAnsi="Verdana" w:cs="Arial"/>
          <w:sz w:val="18"/>
          <w:szCs w:val="18"/>
          <w:highlight w:val="yellow"/>
          <w:lang w:val="nl"/>
        </w:rPr>
        <w:t>XX</w:t>
      </w:r>
      <w:r>
        <w:rPr>
          <w:rFonts w:ascii="Verdana" w:hAnsi="Verdana" w:cs="Arial"/>
          <w:sz w:val="18"/>
          <w:szCs w:val="18"/>
          <w:lang w:val="nl"/>
        </w:rPr>
        <w:t>.</w:t>
      </w:r>
    </w:p>
    <w:p w14:paraId="36795129" w14:textId="77777777" w:rsidR="00376B33" w:rsidRDefault="00376B33" w:rsidP="00376B33">
      <w:pPr>
        <w:suppressAutoHyphens/>
        <w:spacing w:after="0" w:line="240" w:lineRule="auto"/>
        <w:ind w:right="-1"/>
        <w:rPr>
          <w:rFonts w:ascii="Verdana" w:hAnsi="Verdana" w:cs="Arial"/>
          <w:sz w:val="18"/>
          <w:szCs w:val="18"/>
          <w:lang w:val="nl"/>
        </w:rPr>
      </w:pPr>
    </w:p>
    <w:p w14:paraId="09240DB6" w14:textId="611DAF23" w:rsidR="00376B33" w:rsidRPr="00E47441" w:rsidRDefault="00376B33" w:rsidP="00376B33">
      <w:pPr>
        <w:suppressAutoHyphens/>
        <w:spacing w:after="0" w:line="240" w:lineRule="auto"/>
        <w:ind w:right="-1"/>
        <w:rPr>
          <w:rFonts w:ascii="Verdana" w:hAnsi="Verdana" w:cs="Arial"/>
          <w:sz w:val="18"/>
          <w:szCs w:val="18"/>
          <w:lang w:val="nl"/>
        </w:rPr>
      </w:pPr>
      <w:r w:rsidRPr="00E47441">
        <w:rPr>
          <w:rFonts w:ascii="Verdana" w:hAnsi="Verdana" w:cs="Arial"/>
          <w:sz w:val="18"/>
          <w:szCs w:val="18"/>
          <w:u w:val="single"/>
          <w:lang w:val="nl"/>
        </w:rPr>
        <w:t>Leveringen:</w:t>
      </w:r>
      <w:r w:rsidRPr="00E47441">
        <w:rPr>
          <w:rFonts w:ascii="Verdana" w:hAnsi="Verdana" w:cs="Arial"/>
          <w:sz w:val="18"/>
          <w:szCs w:val="18"/>
          <w:lang w:val="nl"/>
        </w:rPr>
        <w:t xml:space="preserve"> de door Opdrachtnemer op basis van een onder deze Raamovereenkomst gesloten Bestelopdracht ten behoeve van Opdrachtgever te verrichten levering van </w:t>
      </w:r>
      <w:r w:rsidR="00E47441" w:rsidRPr="00E47441">
        <w:rPr>
          <w:rFonts w:ascii="Verdana" w:hAnsi="Verdana" w:cs="Arial"/>
          <w:sz w:val="18"/>
          <w:szCs w:val="18"/>
          <w:lang w:val="nl"/>
        </w:rPr>
        <w:t>de oplossing</w:t>
      </w:r>
      <w:r w:rsidRPr="00E47441">
        <w:rPr>
          <w:rFonts w:ascii="Verdana" w:hAnsi="Verdana" w:cs="Arial"/>
          <w:sz w:val="18"/>
          <w:szCs w:val="18"/>
          <w:lang w:val="nl"/>
        </w:rPr>
        <w:t xml:space="preserve"> en de bijkomende werkzaamhede</w:t>
      </w:r>
      <w:r w:rsidR="003003F3">
        <w:rPr>
          <w:rFonts w:ascii="Verdana" w:hAnsi="Verdana" w:cs="Arial"/>
          <w:sz w:val="18"/>
          <w:szCs w:val="18"/>
          <w:lang w:val="nl"/>
        </w:rPr>
        <w:t>n</w:t>
      </w:r>
      <w:r w:rsidRPr="00E47441">
        <w:rPr>
          <w:rFonts w:ascii="Verdana" w:hAnsi="Verdana" w:cs="Arial"/>
          <w:sz w:val="18"/>
          <w:szCs w:val="18"/>
          <w:lang w:val="nl"/>
        </w:rPr>
        <w:t>.</w:t>
      </w:r>
    </w:p>
    <w:p w14:paraId="30A7FFA3" w14:textId="77777777" w:rsidR="00376B33" w:rsidRPr="00E47441" w:rsidRDefault="00376B33" w:rsidP="00376B33">
      <w:pPr>
        <w:suppressAutoHyphens/>
        <w:spacing w:after="0" w:line="240" w:lineRule="auto"/>
        <w:ind w:right="-1"/>
        <w:rPr>
          <w:rFonts w:ascii="Verdana" w:hAnsi="Verdana" w:cs="Arial"/>
          <w:sz w:val="18"/>
          <w:szCs w:val="18"/>
          <w:u w:val="single"/>
          <w:lang w:val="nl"/>
        </w:rPr>
      </w:pPr>
    </w:p>
    <w:p w14:paraId="3806D9CC" w14:textId="65F85928" w:rsidR="00376B33" w:rsidRPr="00E47441" w:rsidRDefault="00376B33" w:rsidP="00376B33">
      <w:pPr>
        <w:suppressAutoHyphens/>
        <w:spacing w:after="0" w:line="240" w:lineRule="auto"/>
        <w:ind w:right="-1"/>
        <w:rPr>
          <w:rFonts w:ascii="Verdana" w:hAnsi="Verdana" w:cs="Arial"/>
          <w:sz w:val="18"/>
          <w:szCs w:val="18"/>
          <w:lang w:val="nl"/>
        </w:rPr>
      </w:pPr>
      <w:r w:rsidRPr="00E47441">
        <w:rPr>
          <w:rFonts w:ascii="Verdana" w:hAnsi="Verdana" w:cs="Arial"/>
          <w:sz w:val="18"/>
          <w:szCs w:val="18"/>
          <w:u w:val="single"/>
          <w:lang w:val="nl"/>
        </w:rPr>
        <w:t>Raamcontractant:</w:t>
      </w:r>
      <w:r w:rsidRPr="00E47441">
        <w:rPr>
          <w:rFonts w:ascii="Verdana" w:hAnsi="Verdana" w:cs="Arial"/>
          <w:sz w:val="18"/>
          <w:szCs w:val="18"/>
          <w:lang w:val="nl"/>
        </w:rPr>
        <w:t xml:space="preserve"> een inschrijver aan wie deelname aan de Raamovereenkomst met betrekking tot de uitvoering van de </w:t>
      </w:r>
      <w:r w:rsidR="00347EBE" w:rsidRPr="00E47441">
        <w:rPr>
          <w:rFonts w:ascii="Verdana" w:hAnsi="Verdana" w:cs="Arial"/>
          <w:sz w:val="18"/>
          <w:szCs w:val="18"/>
          <w:lang w:val="nl"/>
        </w:rPr>
        <w:t>Leveringen</w:t>
      </w:r>
      <w:r w:rsidR="003844A0" w:rsidRPr="00E47441">
        <w:rPr>
          <w:rFonts w:ascii="Verdana" w:hAnsi="Verdana" w:cs="Arial"/>
          <w:sz w:val="18"/>
          <w:szCs w:val="18"/>
          <w:lang w:val="nl"/>
        </w:rPr>
        <w:t xml:space="preserve"> is gegund</w:t>
      </w:r>
      <w:r w:rsidRPr="00E47441">
        <w:rPr>
          <w:rFonts w:ascii="Verdana" w:hAnsi="Verdana" w:cs="Arial"/>
          <w:sz w:val="18"/>
          <w:szCs w:val="18"/>
          <w:lang w:val="nl"/>
        </w:rPr>
        <w:t xml:space="preserve">. </w:t>
      </w:r>
    </w:p>
    <w:p w14:paraId="79DE28D1" w14:textId="77777777" w:rsidR="00376B33" w:rsidRPr="00E47441" w:rsidRDefault="00376B33" w:rsidP="00376B33">
      <w:pPr>
        <w:suppressAutoHyphens/>
        <w:spacing w:after="0" w:line="240" w:lineRule="auto"/>
        <w:ind w:right="-1"/>
        <w:rPr>
          <w:rFonts w:ascii="Verdana" w:hAnsi="Verdana" w:cs="Arial"/>
          <w:sz w:val="18"/>
          <w:szCs w:val="18"/>
          <w:lang w:val="nl"/>
        </w:rPr>
      </w:pPr>
    </w:p>
    <w:p w14:paraId="5AD0E597" w14:textId="77777777" w:rsidR="00376B33" w:rsidRPr="00946F27" w:rsidRDefault="00376B33" w:rsidP="00376B33">
      <w:pPr>
        <w:suppressAutoHyphens/>
        <w:spacing w:after="0" w:line="240" w:lineRule="auto"/>
        <w:ind w:right="-1"/>
        <w:rPr>
          <w:rFonts w:ascii="Verdana" w:hAnsi="Verdana" w:cs="Arial"/>
          <w:sz w:val="18"/>
          <w:szCs w:val="18"/>
          <w:lang w:val="nl"/>
        </w:rPr>
      </w:pPr>
      <w:r w:rsidRPr="00E47441">
        <w:rPr>
          <w:rFonts w:ascii="Verdana" w:hAnsi="Verdana" w:cs="Arial"/>
          <w:sz w:val="18"/>
          <w:szCs w:val="18"/>
          <w:u w:val="single"/>
          <w:lang w:val="nl"/>
        </w:rPr>
        <w:t>Raamovereenkomst:</w:t>
      </w:r>
      <w:r w:rsidRPr="00E47441">
        <w:rPr>
          <w:rFonts w:ascii="Verdana" w:hAnsi="Verdana" w:cs="Arial"/>
          <w:sz w:val="18"/>
          <w:szCs w:val="18"/>
          <w:lang w:val="nl"/>
        </w:rPr>
        <w:t xml:space="preserve"> de schriftelijke verbintenis onder bezwarende titel tussen Opdrachtgever en één of meer Opdrachtnemers met het doel gedurende een bepaalde periode de voorwaarden </w:t>
      </w:r>
      <w:proofErr w:type="gramStart"/>
      <w:r w:rsidRPr="00E47441">
        <w:rPr>
          <w:rFonts w:ascii="Verdana" w:hAnsi="Verdana" w:cs="Arial"/>
          <w:sz w:val="18"/>
          <w:szCs w:val="18"/>
          <w:lang w:val="nl"/>
        </w:rPr>
        <w:t>inzake</w:t>
      </w:r>
      <w:proofErr w:type="gramEnd"/>
      <w:r w:rsidRPr="00E47441">
        <w:rPr>
          <w:rFonts w:ascii="Verdana" w:hAnsi="Verdana" w:cs="Arial"/>
          <w:sz w:val="18"/>
          <w:szCs w:val="18"/>
          <w:lang w:val="nl"/>
        </w:rPr>
        <w:t xml:space="preserve"> Bestelopdrachten vast te leggen.</w:t>
      </w:r>
      <w:r w:rsidRPr="006D2806">
        <w:rPr>
          <w:rFonts w:ascii="Verdana" w:hAnsi="Verdana" w:cs="Arial"/>
          <w:sz w:val="18"/>
          <w:szCs w:val="18"/>
          <w:lang w:val="nl"/>
        </w:rPr>
        <w:t xml:space="preserve"> </w:t>
      </w:r>
    </w:p>
    <w:p w14:paraId="1B04C1E0" w14:textId="77777777" w:rsidR="00376B33" w:rsidRDefault="00376B33" w:rsidP="00376B33">
      <w:pPr>
        <w:suppressAutoHyphens/>
        <w:spacing w:after="0" w:line="240" w:lineRule="auto"/>
        <w:ind w:right="-1"/>
        <w:rPr>
          <w:rFonts w:ascii="Verdana" w:hAnsi="Verdana" w:cs="Arial"/>
          <w:sz w:val="18"/>
          <w:szCs w:val="18"/>
          <w:lang w:val="nl"/>
        </w:rPr>
      </w:pPr>
    </w:p>
    <w:p w14:paraId="208E770F" w14:textId="77777777" w:rsidR="00376B33" w:rsidRPr="00946F27" w:rsidRDefault="00376B33" w:rsidP="00376B33">
      <w:pPr>
        <w:suppressAutoHyphens/>
        <w:spacing w:after="0" w:line="240" w:lineRule="auto"/>
        <w:ind w:right="-1"/>
        <w:rPr>
          <w:rFonts w:ascii="Verdana" w:hAnsi="Verdana" w:cs="Arial"/>
          <w:sz w:val="18"/>
          <w:szCs w:val="18"/>
          <w:lang w:val="nl"/>
        </w:rPr>
      </w:pPr>
      <w:r w:rsidRPr="00590D48">
        <w:rPr>
          <w:rFonts w:ascii="Verdana" w:hAnsi="Verdana" w:cs="Arial"/>
          <w:sz w:val="18"/>
          <w:szCs w:val="18"/>
          <w:u w:val="single"/>
          <w:lang w:val="nl"/>
        </w:rPr>
        <w:t>Werkzaamheden:</w:t>
      </w:r>
      <w:r>
        <w:rPr>
          <w:rFonts w:ascii="Verdana" w:hAnsi="Verdana" w:cs="Arial"/>
          <w:sz w:val="18"/>
          <w:szCs w:val="18"/>
          <w:lang w:val="nl"/>
        </w:rPr>
        <w:t xml:space="preserve"> de te verrichten werkzaamheden die zijn </w:t>
      </w:r>
      <w:r w:rsidRPr="00B54AE7">
        <w:rPr>
          <w:rFonts w:ascii="Verdana" w:hAnsi="Verdana" w:cs="Arial"/>
          <w:sz w:val="18"/>
          <w:szCs w:val="18"/>
          <w:lang w:val="nl"/>
        </w:rPr>
        <w:t>beschreven in een Bestelopdracht.</w:t>
      </w:r>
    </w:p>
    <w:p w14:paraId="5251A2B0" w14:textId="524088D8" w:rsidR="000C1FF0" w:rsidRPr="00E47441" w:rsidRDefault="000C1FF0" w:rsidP="00B912A6">
      <w:pPr>
        <w:pStyle w:val="Kop1"/>
        <w:numPr>
          <w:ilvl w:val="0"/>
          <w:numId w:val="2"/>
        </w:numPr>
        <w:rPr>
          <w:rFonts w:ascii="Verdana" w:hAnsi="Verdana"/>
          <w:sz w:val="18"/>
          <w:szCs w:val="18"/>
        </w:rPr>
      </w:pPr>
      <w:bookmarkStart w:id="0" w:name="_Toc397950854"/>
      <w:r w:rsidRPr="00E47441">
        <w:rPr>
          <w:rFonts w:ascii="Verdana" w:hAnsi="Verdana"/>
          <w:sz w:val="18"/>
          <w:szCs w:val="18"/>
        </w:rPr>
        <w:t>Voorwerp van de Raamovereenkomst</w:t>
      </w:r>
      <w:bookmarkEnd w:id="0"/>
    </w:p>
    <w:p w14:paraId="343E39EA" w14:textId="77777777" w:rsidR="00B912A6" w:rsidRPr="00E47441" w:rsidRDefault="00B912A6" w:rsidP="00B912A6">
      <w:pPr>
        <w:pStyle w:val="Lijstalinea"/>
        <w:ind w:left="570"/>
      </w:pPr>
    </w:p>
    <w:p w14:paraId="2A0CC9EC" w14:textId="7D97CDE7" w:rsidR="00376B33" w:rsidRPr="00E47441" w:rsidRDefault="00376B33" w:rsidP="00376B33">
      <w:pPr>
        <w:numPr>
          <w:ilvl w:val="1"/>
          <w:numId w:val="3"/>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sidRPr="00E47441">
        <w:rPr>
          <w:rFonts w:ascii="Verdana" w:hAnsi="Verdana" w:cs="Arial"/>
          <w:sz w:val="18"/>
          <w:szCs w:val="18"/>
          <w:lang w:val="nl"/>
        </w:rPr>
        <w:t xml:space="preserve">Opdrachtgever is gerechtigd gedurende de looptijd van deze Raamovereenkomst aan Opdrachtnemer in een Aanvraag te verzoeken een </w:t>
      </w:r>
      <w:r w:rsidR="00E47441" w:rsidRPr="00E47441">
        <w:rPr>
          <w:rFonts w:ascii="Verdana" w:hAnsi="Verdana" w:cs="Arial"/>
          <w:sz w:val="18"/>
          <w:szCs w:val="18"/>
          <w:lang w:val="nl"/>
        </w:rPr>
        <w:t xml:space="preserve">oplossing voor breedband internet </w:t>
      </w:r>
      <w:r w:rsidRPr="00E47441">
        <w:rPr>
          <w:rFonts w:ascii="Verdana" w:hAnsi="Verdana" w:cs="Arial"/>
          <w:sz w:val="18"/>
          <w:szCs w:val="18"/>
          <w:lang w:val="nl"/>
        </w:rPr>
        <w:t>beschikbaar te stellen voor de in die Aanvraag gespecificeerde Leveringen</w:t>
      </w:r>
      <w:r w:rsidR="00E47441" w:rsidRPr="00E47441">
        <w:rPr>
          <w:rFonts w:ascii="Verdana" w:hAnsi="Verdana" w:cs="Arial"/>
          <w:sz w:val="18"/>
          <w:szCs w:val="18"/>
          <w:lang w:val="nl"/>
        </w:rPr>
        <w:t>.</w:t>
      </w:r>
      <w:r w:rsidRPr="00E47441">
        <w:rPr>
          <w:rFonts w:ascii="Verdana" w:hAnsi="Verdana" w:cs="Arial"/>
          <w:sz w:val="18"/>
          <w:szCs w:val="18"/>
          <w:lang w:val="nl"/>
        </w:rPr>
        <w:t xml:space="preserve">Ten behoeve van de opdracht wordt een Bestelopdracht geplaatst. Partijen handelen hierbij steeds in overeenstemming met het bepaalde in deze Raamovereenkomst. </w:t>
      </w:r>
    </w:p>
    <w:p w14:paraId="520851EC" w14:textId="77777777" w:rsidR="00376B33" w:rsidRDefault="00376B33" w:rsidP="00376B33">
      <w:pPr>
        <w:suppressAutoHyphens/>
        <w:overflowPunct w:val="0"/>
        <w:autoSpaceDE w:val="0"/>
        <w:autoSpaceDN w:val="0"/>
        <w:adjustRightInd w:val="0"/>
        <w:spacing w:after="0" w:line="240" w:lineRule="auto"/>
        <w:ind w:left="570" w:right="-1"/>
        <w:textAlignment w:val="baseline"/>
        <w:rPr>
          <w:rFonts w:ascii="Verdana" w:hAnsi="Verdana" w:cs="Arial"/>
          <w:sz w:val="18"/>
          <w:szCs w:val="18"/>
          <w:lang w:val="nl"/>
        </w:rPr>
      </w:pPr>
    </w:p>
    <w:p w14:paraId="4BD9A94E" w14:textId="2C004F72" w:rsidR="00376B33" w:rsidRPr="00376B33" w:rsidRDefault="00376B33" w:rsidP="00376B33">
      <w:pPr>
        <w:numPr>
          <w:ilvl w:val="1"/>
          <w:numId w:val="3"/>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sidRPr="00376B33">
        <w:rPr>
          <w:rFonts w:ascii="Verdana" w:hAnsi="Verdana" w:cs="Arial"/>
          <w:sz w:val="18"/>
          <w:szCs w:val="18"/>
          <w:lang w:val="nl"/>
        </w:rPr>
        <w:t>De navolgende documenten vormen gezamenlijk de Raamovereenkomst. Voor zover deze documenten met elkaar in tegenspraak zijn, prevaleert het eerdergenoemde document boven het later genoemde:</w:t>
      </w:r>
    </w:p>
    <w:p w14:paraId="7840E8CE" w14:textId="77777777" w:rsidR="00376B33" w:rsidRPr="00946F27" w:rsidRDefault="00376B33" w:rsidP="00376B33">
      <w:pPr>
        <w:suppressAutoHyphens/>
        <w:spacing w:after="0" w:line="240" w:lineRule="auto"/>
        <w:ind w:right="-1"/>
        <w:rPr>
          <w:rFonts w:ascii="Verdana" w:hAnsi="Verdana" w:cs="Arial"/>
          <w:sz w:val="18"/>
          <w:szCs w:val="18"/>
          <w:lang w:val="nl"/>
        </w:rPr>
      </w:pPr>
    </w:p>
    <w:p w14:paraId="6D300E03" w14:textId="77777777" w:rsidR="00376B33" w:rsidRDefault="00376B33" w:rsidP="00376B33">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Pr>
          <w:rFonts w:ascii="Verdana" w:hAnsi="Verdana" w:cs="Arial"/>
          <w:sz w:val="18"/>
          <w:szCs w:val="18"/>
          <w:lang w:val="nl"/>
        </w:rPr>
        <w:t>Nota(’s) van Inlichtingen (</w:t>
      </w:r>
      <w:r w:rsidRPr="0014349D">
        <w:rPr>
          <w:rFonts w:ascii="Verdana" w:hAnsi="Verdana" w:cs="Arial"/>
          <w:sz w:val="18"/>
          <w:szCs w:val="18"/>
          <w:lang w:val="nl"/>
        </w:rPr>
        <w:t xml:space="preserve">waarbij een </w:t>
      </w:r>
      <w:r>
        <w:rPr>
          <w:rFonts w:ascii="Verdana" w:hAnsi="Verdana" w:cs="Arial"/>
          <w:sz w:val="18"/>
          <w:szCs w:val="18"/>
          <w:lang w:val="nl"/>
        </w:rPr>
        <w:t xml:space="preserve">recenter </w:t>
      </w:r>
      <w:r w:rsidRPr="0014349D">
        <w:rPr>
          <w:rFonts w:ascii="Verdana" w:hAnsi="Verdana" w:cs="Arial"/>
          <w:sz w:val="18"/>
          <w:szCs w:val="18"/>
          <w:lang w:val="nl"/>
        </w:rPr>
        <w:t xml:space="preserve">gepubliceerde </w:t>
      </w:r>
      <w:r>
        <w:rPr>
          <w:rFonts w:ascii="Verdana" w:hAnsi="Verdana" w:cs="Arial"/>
          <w:sz w:val="18"/>
          <w:szCs w:val="18"/>
          <w:lang w:val="nl"/>
        </w:rPr>
        <w:t xml:space="preserve">nota </w:t>
      </w:r>
      <w:r w:rsidRPr="0014349D">
        <w:rPr>
          <w:rFonts w:ascii="Verdana" w:hAnsi="Verdana" w:cs="Arial"/>
          <w:sz w:val="18"/>
          <w:szCs w:val="18"/>
          <w:lang w:val="nl"/>
        </w:rPr>
        <w:t xml:space="preserve">voorrang krijgt boven een </w:t>
      </w:r>
      <w:r>
        <w:rPr>
          <w:rFonts w:ascii="Verdana" w:hAnsi="Verdana" w:cs="Arial"/>
          <w:sz w:val="18"/>
          <w:szCs w:val="18"/>
          <w:lang w:val="nl"/>
        </w:rPr>
        <w:t>oudere);</w:t>
      </w:r>
    </w:p>
    <w:p w14:paraId="67966793" w14:textId="77777777" w:rsidR="00376B33" w:rsidRDefault="00376B33" w:rsidP="00376B33">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Pr>
          <w:rFonts w:ascii="Verdana" w:hAnsi="Verdana" w:cs="Arial"/>
          <w:sz w:val="18"/>
          <w:szCs w:val="18"/>
          <w:lang w:val="nl"/>
        </w:rPr>
        <w:t>D</w:t>
      </w:r>
      <w:r w:rsidRPr="00946F27">
        <w:rPr>
          <w:rFonts w:ascii="Verdana" w:hAnsi="Verdana" w:cs="Arial"/>
          <w:sz w:val="18"/>
          <w:szCs w:val="18"/>
          <w:lang w:val="nl"/>
        </w:rPr>
        <w:t>it document;</w:t>
      </w:r>
    </w:p>
    <w:p w14:paraId="10104E31" w14:textId="77777777" w:rsidR="00376B33" w:rsidRPr="00F312A9" w:rsidRDefault="00376B33" w:rsidP="00376B33">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sidRPr="00F312A9">
        <w:rPr>
          <w:rFonts w:ascii="Verdana" w:hAnsi="Verdana" w:cs="Arial"/>
          <w:sz w:val="18"/>
          <w:szCs w:val="18"/>
          <w:lang w:val="nl"/>
        </w:rPr>
        <w:t>Beschrijvend document;</w:t>
      </w:r>
    </w:p>
    <w:p w14:paraId="5C9474D5" w14:textId="372C74BE" w:rsidR="00376B33" w:rsidRPr="00F312A9" w:rsidRDefault="00376B33" w:rsidP="00376B33">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Pr>
          <w:rFonts w:ascii="Verdana" w:hAnsi="Verdana" w:cs="Arial"/>
          <w:sz w:val="18"/>
          <w:szCs w:val="18"/>
          <w:lang w:val="nl"/>
        </w:rPr>
        <w:t>ARBIT-2022</w:t>
      </w:r>
      <w:r w:rsidRPr="00F312A9">
        <w:rPr>
          <w:rFonts w:ascii="Verdana" w:hAnsi="Verdana" w:cs="Arial"/>
          <w:sz w:val="18"/>
          <w:szCs w:val="18"/>
          <w:lang w:val="nl"/>
        </w:rPr>
        <w:t>;</w:t>
      </w:r>
    </w:p>
    <w:p w14:paraId="4652F0B6" w14:textId="77777777" w:rsidR="00376B33" w:rsidRDefault="00376B33" w:rsidP="00376B33">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sidRPr="00F312A9">
        <w:rPr>
          <w:rFonts w:ascii="Verdana" w:hAnsi="Verdana" w:cs="Arial"/>
          <w:sz w:val="18"/>
          <w:szCs w:val="18"/>
          <w:lang w:val="nl"/>
        </w:rPr>
        <w:t xml:space="preserve">Overige </w:t>
      </w:r>
      <w:r>
        <w:rPr>
          <w:rFonts w:ascii="Verdana" w:hAnsi="Verdana" w:cs="Arial"/>
          <w:sz w:val="18"/>
          <w:szCs w:val="18"/>
          <w:lang w:val="nl"/>
        </w:rPr>
        <w:t>b</w:t>
      </w:r>
      <w:r w:rsidRPr="00F312A9">
        <w:rPr>
          <w:rFonts w:ascii="Verdana" w:hAnsi="Verdana" w:cs="Arial"/>
          <w:sz w:val="18"/>
          <w:szCs w:val="18"/>
          <w:lang w:val="nl"/>
        </w:rPr>
        <w:t>ijlagen behorende bij het Beschrijvend document</w:t>
      </w:r>
      <w:r>
        <w:rPr>
          <w:rFonts w:ascii="Verdana" w:hAnsi="Verdana" w:cs="Arial"/>
          <w:sz w:val="18"/>
          <w:szCs w:val="18"/>
          <w:lang w:val="nl"/>
        </w:rPr>
        <w:t>;</w:t>
      </w:r>
      <w:r w:rsidDel="003A4E29">
        <w:rPr>
          <w:rFonts w:ascii="Verdana" w:hAnsi="Verdana" w:cs="Arial"/>
          <w:sz w:val="18"/>
          <w:szCs w:val="18"/>
          <w:lang w:val="nl"/>
        </w:rPr>
        <w:t xml:space="preserve"> </w:t>
      </w:r>
    </w:p>
    <w:p w14:paraId="76E94E14" w14:textId="77777777" w:rsidR="00376B33" w:rsidRDefault="00376B33" w:rsidP="00376B33">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Pr>
          <w:rFonts w:ascii="Verdana" w:hAnsi="Verdana" w:cs="Arial"/>
          <w:sz w:val="18"/>
          <w:szCs w:val="18"/>
          <w:lang w:val="nl"/>
        </w:rPr>
        <w:t xml:space="preserve">De Inschrijving van Opdrachtnemer. </w:t>
      </w:r>
    </w:p>
    <w:p w14:paraId="6C749DF0" w14:textId="77777777" w:rsidR="00376B33" w:rsidRPr="00946F27" w:rsidRDefault="00376B33" w:rsidP="00376B33">
      <w:p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p>
    <w:p w14:paraId="1E1FD8D8" w14:textId="582EAD13" w:rsidR="00376B33" w:rsidRPr="00E47441" w:rsidRDefault="00376B33" w:rsidP="00376B33">
      <w:pPr>
        <w:pStyle w:val="Lijstalinea"/>
        <w:numPr>
          <w:ilvl w:val="1"/>
          <w:numId w:val="3"/>
        </w:numPr>
        <w:rPr>
          <w:rFonts w:ascii="Verdana" w:hAnsi="Verdana"/>
          <w:sz w:val="18"/>
          <w:szCs w:val="18"/>
        </w:rPr>
      </w:pPr>
      <w:r w:rsidRPr="00946F27">
        <w:rPr>
          <w:rFonts w:ascii="Verdana" w:hAnsi="Verdana" w:cs="Arial"/>
          <w:sz w:val="18"/>
          <w:szCs w:val="18"/>
          <w:lang w:val="nl"/>
        </w:rPr>
        <w:t xml:space="preserve">Opdrachtgever is </w:t>
      </w:r>
      <w:r w:rsidRPr="00E47441">
        <w:rPr>
          <w:rFonts w:ascii="Verdana" w:hAnsi="Verdana" w:cs="Arial"/>
          <w:sz w:val="18"/>
          <w:szCs w:val="18"/>
          <w:lang w:val="nl"/>
        </w:rPr>
        <w:t xml:space="preserve">niet verplicht om gedurende de looptijd van deze Raamovereenkomst opdrachten tot het verrichten van </w:t>
      </w:r>
      <w:r w:rsidR="007B2DBE" w:rsidRPr="00E47441">
        <w:rPr>
          <w:rFonts w:ascii="Verdana" w:hAnsi="Verdana" w:cs="Arial"/>
          <w:sz w:val="18"/>
          <w:szCs w:val="18"/>
          <w:lang w:val="nl"/>
        </w:rPr>
        <w:t>Leveringen</w:t>
      </w:r>
      <w:r w:rsidRPr="00E47441">
        <w:rPr>
          <w:rFonts w:ascii="Verdana" w:hAnsi="Verdana" w:cs="Arial"/>
          <w:sz w:val="18"/>
          <w:szCs w:val="18"/>
          <w:lang w:val="nl"/>
        </w:rPr>
        <w:t xml:space="preserve"> te verstrekken, maar is daartoe gerechtigd. Opdrachtnemer kan </w:t>
      </w:r>
      <w:proofErr w:type="gramStart"/>
      <w:r w:rsidRPr="00E47441">
        <w:rPr>
          <w:rFonts w:ascii="Verdana" w:hAnsi="Verdana" w:cs="Arial"/>
          <w:sz w:val="18"/>
          <w:szCs w:val="18"/>
          <w:lang w:val="nl"/>
        </w:rPr>
        <w:t>derhalve</w:t>
      </w:r>
      <w:proofErr w:type="gramEnd"/>
      <w:r w:rsidRPr="00E47441">
        <w:rPr>
          <w:rFonts w:ascii="Verdana" w:hAnsi="Verdana" w:cs="Arial"/>
          <w:sz w:val="18"/>
          <w:szCs w:val="18"/>
          <w:lang w:val="nl"/>
        </w:rPr>
        <w:t xml:space="preserve"> generlei aanspraak maken op het verkrijgen van opdrachten tot het verrichten van </w:t>
      </w:r>
      <w:r w:rsidR="007B2DBE" w:rsidRPr="00E47441">
        <w:rPr>
          <w:rFonts w:ascii="Verdana" w:hAnsi="Verdana" w:cs="Arial"/>
          <w:sz w:val="18"/>
          <w:szCs w:val="18"/>
          <w:lang w:val="nl"/>
        </w:rPr>
        <w:t>Leveringen</w:t>
      </w:r>
      <w:r w:rsidRPr="00E47441">
        <w:rPr>
          <w:rFonts w:ascii="Verdana" w:hAnsi="Verdana" w:cs="Arial"/>
          <w:sz w:val="18"/>
          <w:szCs w:val="18"/>
          <w:lang w:val="nl"/>
        </w:rPr>
        <w:t xml:space="preserve"> gedurende de looptijd van deze Raamovereenkomst.</w:t>
      </w:r>
    </w:p>
    <w:p w14:paraId="4D62D27C" w14:textId="77777777" w:rsidR="00376B33" w:rsidRPr="00E47441" w:rsidRDefault="00376B33" w:rsidP="00376B33">
      <w:pPr>
        <w:pStyle w:val="Lijstalinea"/>
        <w:ind w:left="570"/>
        <w:rPr>
          <w:rFonts w:ascii="Verdana" w:hAnsi="Verdana"/>
          <w:sz w:val="18"/>
          <w:szCs w:val="18"/>
        </w:rPr>
      </w:pPr>
    </w:p>
    <w:p w14:paraId="03BD0317" w14:textId="0C0C0E27" w:rsidR="00376B33" w:rsidRPr="00E47441" w:rsidRDefault="00376B33" w:rsidP="00376B33">
      <w:pPr>
        <w:pStyle w:val="Lijstalinea"/>
        <w:numPr>
          <w:ilvl w:val="1"/>
          <w:numId w:val="3"/>
        </w:numPr>
        <w:rPr>
          <w:rFonts w:ascii="Verdana" w:hAnsi="Verdana"/>
          <w:sz w:val="18"/>
          <w:szCs w:val="18"/>
        </w:rPr>
      </w:pPr>
      <w:r w:rsidRPr="00E47441">
        <w:rPr>
          <w:rFonts w:ascii="Verdana" w:hAnsi="Verdana"/>
          <w:sz w:val="18"/>
          <w:szCs w:val="18"/>
        </w:rPr>
        <w:t>De voorwaarden van deze Raamovereenkomst zijn integraal van toepassing op alle Bestelopdrachten die gedurende de looptijd van deze Raamovereenkomst tussen Opdrachtgever enerzijds en Opdrachtnemer anderzijds worden gesloten met betrekking tot opdrachten tot het verrichten van in een Aanvraag gespecificeerde Leveringen, tenzij in een Aanvraag uitdrukkelijk schriftelijk van deze Raamovereenkomst wordt afgeweken.</w:t>
      </w:r>
    </w:p>
    <w:p w14:paraId="13B3018E" w14:textId="77777777" w:rsidR="00376B33" w:rsidRPr="00E47441" w:rsidRDefault="00376B33" w:rsidP="00376B33">
      <w:pPr>
        <w:pStyle w:val="Lijstalinea"/>
        <w:rPr>
          <w:rFonts w:ascii="Verdana" w:hAnsi="Verdana"/>
          <w:sz w:val="18"/>
          <w:szCs w:val="18"/>
        </w:rPr>
      </w:pPr>
    </w:p>
    <w:p w14:paraId="3C5E9626" w14:textId="7FEF217F" w:rsidR="00376B33" w:rsidRPr="00E47441" w:rsidRDefault="00376B33" w:rsidP="00376B33">
      <w:pPr>
        <w:pStyle w:val="Lijstalinea"/>
        <w:numPr>
          <w:ilvl w:val="1"/>
          <w:numId w:val="3"/>
        </w:numPr>
        <w:rPr>
          <w:rFonts w:ascii="Verdana" w:hAnsi="Verdana"/>
          <w:sz w:val="18"/>
          <w:szCs w:val="18"/>
        </w:rPr>
      </w:pPr>
      <w:r w:rsidRPr="00E47441">
        <w:rPr>
          <w:rFonts w:ascii="Verdana" w:hAnsi="Verdana" w:cs="Arial"/>
          <w:sz w:val="18"/>
          <w:szCs w:val="18"/>
          <w:lang w:val="nl"/>
        </w:rPr>
        <w:t>In een Aanvraag wordt vastgelegd met betrekking tot welke specifieke Leveringen en gedurende welke periode de desbetreffende Bestelopdracht wordt aangegaan.</w:t>
      </w:r>
    </w:p>
    <w:p w14:paraId="15076E22" w14:textId="77777777" w:rsidR="00376B33" w:rsidRPr="00376B33" w:rsidRDefault="00376B33" w:rsidP="00376B33">
      <w:pPr>
        <w:pStyle w:val="Lijstalinea"/>
        <w:rPr>
          <w:rFonts w:ascii="Verdana" w:hAnsi="Verdana"/>
          <w:sz w:val="18"/>
          <w:szCs w:val="18"/>
        </w:rPr>
      </w:pPr>
    </w:p>
    <w:p w14:paraId="76DD53E8" w14:textId="77777777" w:rsidR="004D7515" w:rsidRPr="00BD0E2D" w:rsidRDefault="004D7515" w:rsidP="004D7515">
      <w:pPr>
        <w:spacing w:after="0" w:line="240" w:lineRule="auto"/>
        <w:ind w:left="567"/>
        <w:rPr>
          <w:rFonts w:ascii="Verdana" w:hAnsi="Verdana"/>
          <w:sz w:val="18"/>
          <w:szCs w:val="18"/>
        </w:rPr>
      </w:pPr>
    </w:p>
    <w:p w14:paraId="1A385C4D" w14:textId="47BF10D4" w:rsidR="007B2DBE" w:rsidRPr="007B2DBE" w:rsidRDefault="007B2DBE" w:rsidP="007B2DBE">
      <w:pPr>
        <w:pStyle w:val="Lijstalinea"/>
        <w:numPr>
          <w:ilvl w:val="0"/>
          <w:numId w:val="2"/>
        </w:numPr>
        <w:suppressAutoHyphens/>
        <w:ind w:right="-1"/>
        <w:rPr>
          <w:rFonts w:ascii="Verdana" w:hAnsi="Verdana" w:cs="Arial"/>
          <w:b/>
          <w:bCs/>
          <w:sz w:val="18"/>
          <w:szCs w:val="18"/>
          <w:lang w:val="nl"/>
        </w:rPr>
      </w:pPr>
      <w:r w:rsidRPr="007B2DBE">
        <w:rPr>
          <w:rFonts w:ascii="Verdana" w:hAnsi="Verdana" w:cs="Arial"/>
          <w:b/>
          <w:bCs/>
          <w:sz w:val="18"/>
          <w:szCs w:val="18"/>
          <w:lang w:val="nl"/>
        </w:rPr>
        <w:t>Duur van de Raamovereenkomst</w:t>
      </w:r>
    </w:p>
    <w:p w14:paraId="082327EB" w14:textId="77777777" w:rsidR="007B2DBE" w:rsidRPr="007B2DBE" w:rsidRDefault="007B2DBE" w:rsidP="007B2DBE">
      <w:pPr>
        <w:pStyle w:val="Lijstalinea"/>
        <w:suppressAutoHyphens/>
        <w:ind w:left="570" w:right="-1"/>
        <w:rPr>
          <w:rFonts w:ascii="Verdana" w:hAnsi="Verdana" w:cs="Arial"/>
          <w:sz w:val="18"/>
          <w:szCs w:val="18"/>
          <w:lang w:val="nl"/>
        </w:rPr>
      </w:pPr>
    </w:p>
    <w:p w14:paraId="7F39B43C" w14:textId="60FBFC40" w:rsidR="007B2DBE" w:rsidRPr="00E47441" w:rsidRDefault="007B2DBE" w:rsidP="00E47441">
      <w:pPr>
        <w:suppressAutoHyphens/>
        <w:spacing w:after="0" w:line="240" w:lineRule="auto"/>
        <w:ind w:left="567" w:right="-1" w:hanging="567"/>
        <w:rPr>
          <w:rFonts w:ascii="Verdana" w:hAnsi="Verdana" w:cs="Arial"/>
          <w:sz w:val="18"/>
          <w:szCs w:val="18"/>
          <w:highlight w:val="yellow"/>
          <w:lang w:val="nl"/>
        </w:rPr>
      </w:pPr>
      <w:r w:rsidRPr="007B2DBE">
        <w:rPr>
          <w:rFonts w:ascii="Verdana" w:hAnsi="Verdana" w:cs="Calibri"/>
          <w:sz w:val="18"/>
          <w:szCs w:val="18"/>
        </w:rPr>
        <w:t>2.1</w:t>
      </w:r>
      <w:r w:rsidRPr="00946F27">
        <w:rPr>
          <w:rFonts w:ascii="Verdana" w:hAnsi="Verdana" w:cs="Arial"/>
          <w:sz w:val="18"/>
          <w:szCs w:val="18"/>
          <w:lang w:val="nl"/>
        </w:rPr>
        <w:tab/>
      </w:r>
      <w:r w:rsidRPr="00E47441">
        <w:rPr>
          <w:rFonts w:ascii="Verdana" w:hAnsi="Verdana" w:cs="Arial"/>
          <w:sz w:val="18"/>
          <w:szCs w:val="18"/>
          <w:lang w:val="nl"/>
        </w:rPr>
        <w:t xml:space="preserve">De Raamovereenkomst wordt gesloten voor een periode van </w:t>
      </w:r>
      <w:r w:rsidR="00E47441" w:rsidRPr="00E47441">
        <w:rPr>
          <w:rFonts w:ascii="Verdana" w:hAnsi="Verdana" w:cs="Arial"/>
          <w:sz w:val="18"/>
          <w:szCs w:val="18"/>
          <w:lang w:val="nl"/>
        </w:rPr>
        <w:t>24</w:t>
      </w:r>
      <w:r w:rsidRPr="00E47441">
        <w:rPr>
          <w:rFonts w:ascii="Verdana" w:hAnsi="Verdana" w:cs="Arial"/>
          <w:sz w:val="18"/>
          <w:szCs w:val="18"/>
          <w:lang w:val="nl"/>
        </w:rPr>
        <w:t xml:space="preserve"> maanden met een mogelijkheid om te verlengen met </w:t>
      </w:r>
      <w:r w:rsidR="00E47441" w:rsidRPr="00E47441">
        <w:rPr>
          <w:rFonts w:ascii="Verdana" w:hAnsi="Verdana" w:cs="Arial"/>
          <w:sz w:val="18"/>
          <w:szCs w:val="18"/>
          <w:lang w:val="nl"/>
        </w:rPr>
        <w:t>tweemaal</w:t>
      </w:r>
      <w:r w:rsidRPr="00E47441">
        <w:rPr>
          <w:rFonts w:ascii="Verdana" w:hAnsi="Verdana" w:cs="Arial"/>
          <w:sz w:val="18"/>
          <w:szCs w:val="18"/>
          <w:lang w:val="nl"/>
        </w:rPr>
        <w:t xml:space="preserve"> een periode van maximaal </w:t>
      </w:r>
      <w:r w:rsidR="00E47441" w:rsidRPr="00E47441">
        <w:rPr>
          <w:rFonts w:ascii="Verdana" w:hAnsi="Verdana" w:cs="Arial"/>
          <w:sz w:val="18"/>
          <w:szCs w:val="18"/>
          <w:lang w:val="nl"/>
        </w:rPr>
        <w:t>12</w:t>
      </w:r>
      <w:r w:rsidRPr="00E47441">
        <w:rPr>
          <w:rFonts w:ascii="Verdana" w:hAnsi="Verdana" w:cs="Arial"/>
          <w:sz w:val="18"/>
          <w:szCs w:val="18"/>
          <w:lang w:val="nl"/>
        </w:rPr>
        <w:t xml:space="preserve"> maanden (</w:t>
      </w:r>
      <w:r w:rsidR="00E47441" w:rsidRPr="00E47441">
        <w:rPr>
          <w:rFonts w:ascii="Verdana" w:hAnsi="Verdana" w:cs="Arial"/>
          <w:sz w:val="18"/>
          <w:szCs w:val="18"/>
          <w:lang w:val="nl"/>
        </w:rPr>
        <w:t>2 jaar</w:t>
      </w:r>
      <w:r w:rsidRPr="00E47441">
        <w:rPr>
          <w:rFonts w:ascii="Verdana" w:hAnsi="Verdana" w:cs="Arial"/>
          <w:sz w:val="18"/>
          <w:szCs w:val="18"/>
          <w:lang w:val="nl"/>
        </w:rPr>
        <w:t xml:space="preserve"> + </w:t>
      </w:r>
      <w:r w:rsidR="00E47441" w:rsidRPr="00E47441">
        <w:rPr>
          <w:rFonts w:ascii="Verdana" w:hAnsi="Verdana" w:cs="Arial"/>
          <w:sz w:val="18"/>
          <w:szCs w:val="18"/>
          <w:lang w:val="nl"/>
        </w:rPr>
        <w:t xml:space="preserve">1 jaar + 1 </w:t>
      </w:r>
      <w:r w:rsidRPr="00E47441">
        <w:rPr>
          <w:rFonts w:ascii="Verdana" w:hAnsi="Verdana" w:cs="Arial"/>
          <w:sz w:val="18"/>
          <w:szCs w:val="18"/>
          <w:lang w:val="nl"/>
        </w:rPr>
        <w:t>jaar)</w:t>
      </w:r>
      <w:r w:rsidR="00E47441" w:rsidRPr="00E47441">
        <w:rPr>
          <w:rFonts w:ascii="Verdana" w:hAnsi="Verdana" w:cs="Arial"/>
          <w:sz w:val="18"/>
          <w:szCs w:val="18"/>
          <w:lang w:val="nl"/>
        </w:rPr>
        <w:t xml:space="preserve">. </w:t>
      </w:r>
      <w:r w:rsidRPr="00E47441">
        <w:rPr>
          <w:rFonts w:ascii="Verdana" w:hAnsi="Verdana" w:cs="Arial"/>
          <w:sz w:val="18"/>
          <w:szCs w:val="18"/>
          <w:lang w:val="nl"/>
        </w:rPr>
        <w:t xml:space="preserve">De ingangsdatum is </w:t>
      </w:r>
      <w:r w:rsidR="00E47441" w:rsidRPr="00E47441">
        <w:rPr>
          <w:rFonts w:ascii="Verdana" w:hAnsi="Verdana" w:cs="Arial"/>
          <w:sz w:val="18"/>
          <w:szCs w:val="18"/>
          <w:lang w:val="nl"/>
        </w:rPr>
        <w:t>woensdag 1 april</w:t>
      </w:r>
      <w:r w:rsidRPr="00E47441">
        <w:rPr>
          <w:rFonts w:ascii="Verdana" w:hAnsi="Verdana" w:cs="Arial"/>
          <w:sz w:val="18"/>
          <w:szCs w:val="18"/>
          <w:lang w:val="nl"/>
        </w:rPr>
        <w:t xml:space="preserve"> 202</w:t>
      </w:r>
      <w:r w:rsidR="003003F3">
        <w:rPr>
          <w:rFonts w:ascii="Verdana" w:hAnsi="Verdana" w:cs="Arial"/>
          <w:sz w:val="18"/>
          <w:szCs w:val="18"/>
          <w:lang w:val="nl"/>
        </w:rPr>
        <w:t>6</w:t>
      </w:r>
      <w:r w:rsidRPr="00E47441">
        <w:rPr>
          <w:rFonts w:ascii="Verdana" w:hAnsi="Verdana" w:cs="Arial"/>
          <w:sz w:val="18"/>
          <w:szCs w:val="18"/>
          <w:lang w:val="nl"/>
        </w:rPr>
        <w:t xml:space="preserve">. De maximale looptijd van de Raamovereenkomst, inclusief verlengingen, komt uit op </w:t>
      </w:r>
      <w:r w:rsidR="00E47441" w:rsidRPr="00E47441">
        <w:rPr>
          <w:rFonts w:ascii="Verdana" w:hAnsi="Verdana" w:cs="Arial"/>
          <w:sz w:val="18"/>
          <w:szCs w:val="18"/>
          <w:lang w:val="nl"/>
        </w:rPr>
        <w:t>48</w:t>
      </w:r>
      <w:r w:rsidRPr="00E47441">
        <w:rPr>
          <w:rFonts w:ascii="Verdana" w:hAnsi="Verdana" w:cs="Arial"/>
          <w:sz w:val="18"/>
          <w:szCs w:val="18"/>
          <w:lang w:val="nl"/>
        </w:rPr>
        <w:t xml:space="preserve"> maanden.</w:t>
      </w:r>
      <w:r>
        <w:rPr>
          <w:rFonts w:ascii="Verdana" w:hAnsi="Verdana" w:cs="Arial"/>
          <w:sz w:val="18"/>
          <w:szCs w:val="18"/>
          <w:lang w:val="nl"/>
        </w:rPr>
        <w:t xml:space="preserve"> </w:t>
      </w:r>
    </w:p>
    <w:p w14:paraId="63C45FD3" w14:textId="77777777" w:rsidR="007B2DBE" w:rsidRPr="00B54AE7" w:rsidRDefault="007B2DBE" w:rsidP="007B2DBE">
      <w:pPr>
        <w:suppressAutoHyphens/>
        <w:spacing w:after="0" w:line="240" w:lineRule="auto"/>
        <w:ind w:left="567" w:right="-1" w:hanging="567"/>
        <w:rPr>
          <w:rFonts w:ascii="Verdana" w:hAnsi="Verdana" w:cs="Arial"/>
          <w:sz w:val="18"/>
          <w:szCs w:val="18"/>
          <w:lang w:val="nl"/>
        </w:rPr>
      </w:pPr>
    </w:p>
    <w:p w14:paraId="476B3FC9" w14:textId="35D93647" w:rsidR="007B2DBE" w:rsidRPr="00946F27" w:rsidRDefault="009C1213" w:rsidP="00E47441">
      <w:pPr>
        <w:suppressAutoHyphens/>
        <w:ind w:left="567" w:right="-1"/>
        <w:rPr>
          <w:rFonts w:ascii="Verdana" w:hAnsi="Verdana" w:cs="Arial"/>
          <w:sz w:val="18"/>
          <w:szCs w:val="18"/>
          <w:lang w:val="nl"/>
        </w:rPr>
      </w:pPr>
      <w:r w:rsidRPr="00E47441">
        <w:rPr>
          <w:rFonts w:ascii="Verdana" w:hAnsi="Verdana" w:cs="Arial"/>
          <w:sz w:val="18"/>
          <w:szCs w:val="18"/>
          <w:lang w:val="nl"/>
        </w:rPr>
        <w:t xml:space="preserve">Opdrachtgever stelt Opdrachtnemer uiterlijk drie maanden voor het verstrijken van de initiële/dan geldende looptijd van de Raamovereenkomst schriftelijk in kennis of er gebruik </w:t>
      </w:r>
      <w:r w:rsidRPr="00E47441">
        <w:rPr>
          <w:rFonts w:ascii="Verdana" w:hAnsi="Verdana" w:cs="Arial"/>
          <w:sz w:val="18"/>
          <w:szCs w:val="18"/>
          <w:lang w:val="nl"/>
        </w:rPr>
        <w:lastRenderedPageBreak/>
        <w:t xml:space="preserve">wordt gemaakt van de verlengingsoptie door Opdrachtgever. </w:t>
      </w:r>
      <w:proofErr w:type="gramStart"/>
      <w:r w:rsidRPr="00E47441">
        <w:rPr>
          <w:rFonts w:ascii="Verdana" w:hAnsi="Verdana" w:cs="Arial"/>
          <w:sz w:val="18"/>
          <w:szCs w:val="18"/>
          <w:lang w:val="nl"/>
        </w:rPr>
        <w:t>Indien</w:t>
      </w:r>
      <w:proofErr w:type="gramEnd"/>
      <w:r w:rsidRPr="00E47441">
        <w:rPr>
          <w:rFonts w:ascii="Verdana" w:hAnsi="Verdana" w:cs="Arial"/>
          <w:sz w:val="18"/>
          <w:szCs w:val="18"/>
          <w:lang w:val="nl"/>
        </w:rPr>
        <w:t xml:space="preserve"> de verlengingsoptie door Opdrachtgever niet wordt uitgeoefend, loopt de Raamovereenkomst stilzwijgend door na het verstrijken van de in de eerste zin van dit artikel bedoelde termijn/op dat moment geldende termijn.</w:t>
      </w:r>
    </w:p>
    <w:p w14:paraId="787AE3A6" w14:textId="77777777" w:rsidR="007B2DBE" w:rsidRPr="00946F27" w:rsidRDefault="007B2DBE" w:rsidP="007B2DBE">
      <w:pPr>
        <w:numPr>
          <w:ilvl w:val="1"/>
          <w:numId w:val="5"/>
        </w:numPr>
        <w:tabs>
          <w:tab w:val="clear" w:pos="360"/>
        </w:tabs>
        <w:suppressAutoHyphens/>
        <w:overflowPunct w:val="0"/>
        <w:autoSpaceDE w:val="0"/>
        <w:autoSpaceDN w:val="0"/>
        <w:adjustRightInd w:val="0"/>
        <w:spacing w:after="0" w:line="240" w:lineRule="auto"/>
        <w:ind w:left="600" w:right="-1" w:hanging="600"/>
        <w:textAlignment w:val="baseline"/>
        <w:rPr>
          <w:rFonts w:ascii="Verdana" w:hAnsi="Verdana" w:cs="Arial"/>
          <w:sz w:val="18"/>
          <w:szCs w:val="18"/>
          <w:lang w:val="nl"/>
        </w:rPr>
      </w:pPr>
      <w:r>
        <w:rPr>
          <w:rFonts w:ascii="Verdana" w:hAnsi="Verdana" w:cs="Arial"/>
          <w:sz w:val="18"/>
          <w:szCs w:val="18"/>
        </w:rPr>
        <w:t xml:space="preserve">Werkafspraken duren voort zolang deze Raamovereenkomst en de daaronder gesloten Bestelopdrachten voortduren. </w:t>
      </w:r>
    </w:p>
    <w:p w14:paraId="1D7C4B25" w14:textId="77777777" w:rsidR="007B2DBE" w:rsidRPr="00946F27" w:rsidRDefault="007B2DBE" w:rsidP="007B2DBE">
      <w:pPr>
        <w:suppressAutoHyphens/>
        <w:spacing w:after="0" w:line="240" w:lineRule="auto"/>
        <w:ind w:right="-1"/>
        <w:rPr>
          <w:rFonts w:ascii="Verdana" w:hAnsi="Verdana" w:cs="Arial"/>
          <w:sz w:val="18"/>
          <w:szCs w:val="18"/>
          <w:lang w:val="nl"/>
        </w:rPr>
      </w:pPr>
    </w:p>
    <w:p w14:paraId="445B9D63" w14:textId="77777777" w:rsidR="007B2DBE" w:rsidRDefault="007B2DBE" w:rsidP="007B2DBE">
      <w:pPr>
        <w:numPr>
          <w:ilvl w:val="1"/>
          <w:numId w:val="5"/>
        </w:numPr>
        <w:tabs>
          <w:tab w:val="clear" w:pos="360"/>
        </w:tabs>
        <w:suppressAutoHyphens/>
        <w:overflowPunct w:val="0"/>
        <w:autoSpaceDE w:val="0"/>
        <w:autoSpaceDN w:val="0"/>
        <w:adjustRightInd w:val="0"/>
        <w:spacing w:after="0" w:line="240" w:lineRule="auto"/>
        <w:ind w:left="567" w:right="-1" w:hanging="567"/>
        <w:textAlignment w:val="baseline"/>
        <w:rPr>
          <w:rFonts w:ascii="Verdana" w:hAnsi="Verdana" w:cs="Arial"/>
          <w:sz w:val="18"/>
          <w:szCs w:val="18"/>
          <w:lang w:val="nl"/>
        </w:rPr>
      </w:pPr>
      <w:r>
        <w:rPr>
          <w:rFonts w:ascii="Verdana" w:hAnsi="Verdana" w:cs="Arial"/>
          <w:sz w:val="18"/>
          <w:szCs w:val="18"/>
          <w:lang w:val="nl"/>
        </w:rPr>
        <w:t>Beëinding van deze Raamovereenkomst en/of de werkafspraken om welke reden dan ook laten de rechten en verplichtingen voortvloeiend uit een Bestelopdracht onverlet. De voorwaarden van deze Raamovereenkomst blijven van toepassing op alle Bestelopdrachten die na het eindigen van deze Raamovereenkomst nog voortduren.</w:t>
      </w:r>
    </w:p>
    <w:p w14:paraId="09B1BBBB" w14:textId="77777777" w:rsidR="007B2DBE" w:rsidRDefault="007B2DBE" w:rsidP="007B2DBE">
      <w:pPr>
        <w:pStyle w:val="Lijstalinea"/>
        <w:rPr>
          <w:rFonts w:ascii="Verdana" w:hAnsi="Verdana" w:cs="Arial"/>
          <w:sz w:val="18"/>
          <w:szCs w:val="18"/>
          <w:lang w:val="nl"/>
        </w:rPr>
      </w:pPr>
    </w:p>
    <w:p w14:paraId="027BA378" w14:textId="5A36E68E" w:rsidR="007B2DBE" w:rsidRDefault="007B2DBE" w:rsidP="007B2DBE">
      <w:pPr>
        <w:numPr>
          <w:ilvl w:val="1"/>
          <w:numId w:val="5"/>
        </w:numPr>
        <w:tabs>
          <w:tab w:val="clear" w:pos="360"/>
        </w:tabs>
        <w:suppressAutoHyphens/>
        <w:overflowPunct w:val="0"/>
        <w:autoSpaceDE w:val="0"/>
        <w:autoSpaceDN w:val="0"/>
        <w:adjustRightInd w:val="0"/>
        <w:spacing w:after="0" w:line="240" w:lineRule="auto"/>
        <w:ind w:left="567" w:right="-1" w:hanging="567"/>
        <w:textAlignment w:val="baseline"/>
        <w:rPr>
          <w:rFonts w:ascii="Verdana" w:hAnsi="Verdana" w:cs="Arial"/>
          <w:sz w:val="18"/>
          <w:szCs w:val="18"/>
          <w:lang w:val="nl"/>
        </w:rPr>
      </w:pPr>
      <w:r>
        <w:rPr>
          <w:rFonts w:ascii="Verdana" w:hAnsi="Verdana" w:cs="Arial"/>
          <w:sz w:val="18"/>
          <w:szCs w:val="18"/>
          <w:lang w:val="nl"/>
        </w:rPr>
        <w:t xml:space="preserve">De duur van de Bestelopdracht die onder deze Raamovereenkomst aan Opdrachtnemer wordt geplaatst, wordt in de Bestelopdracht per opdracht vastgelegd. </w:t>
      </w:r>
    </w:p>
    <w:p w14:paraId="792E5589" w14:textId="77777777" w:rsidR="00B912A6" w:rsidRDefault="00B912A6" w:rsidP="004D7515">
      <w:pPr>
        <w:spacing w:after="0" w:line="240" w:lineRule="auto"/>
        <w:ind w:left="567" w:hanging="567"/>
        <w:rPr>
          <w:rFonts w:ascii="Verdana" w:hAnsi="Verdana"/>
          <w:sz w:val="18"/>
          <w:szCs w:val="18"/>
        </w:rPr>
      </w:pPr>
    </w:p>
    <w:p w14:paraId="089D4438" w14:textId="639550DE" w:rsidR="00B912A6" w:rsidRPr="006C7760" w:rsidRDefault="002A79CB" w:rsidP="004147D0">
      <w:pPr>
        <w:numPr>
          <w:ilvl w:val="1"/>
          <w:numId w:val="5"/>
        </w:numPr>
        <w:tabs>
          <w:tab w:val="clear" w:pos="360"/>
        </w:tabs>
        <w:suppressAutoHyphens/>
        <w:overflowPunct w:val="0"/>
        <w:autoSpaceDE w:val="0"/>
        <w:autoSpaceDN w:val="0"/>
        <w:adjustRightInd w:val="0"/>
        <w:spacing w:after="0" w:line="240" w:lineRule="auto"/>
        <w:ind w:left="567" w:right="-1" w:hanging="567"/>
        <w:textAlignment w:val="baseline"/>
        <w:rPr>
          <w:rFonts w:ascii="Verdana" w:hAnsi="Verdana"/>
          <w:sz w:val="18"/>
          <w:szCs w:val="18"/>
        </w:rPr>
      </w:pPr>
      <w:r w:rsidRPr="007B2DBE">
        <w:rPr>
          <w:rFonts w:ascii="Verdana" w:hAnsi="Verdana"/>
          <w:sz w:val="18"/>
          <w:szCs w:val="18"/>
        </w:rPr>
        <w:t>In aanvulling op het bepaalde in artikel 30 van de ARBIT-20</w:t>
      </w:r>
      <w:r w:rsidR="000A0F44" w:rsidRPr="007B2DBE">
        <w:rPr>
          <w:rFonts w:ascii="Verdana" w:hAnsi="Verdana"/>
          <w:sz w:val="18"/>
          <w:szCs w:val="18"/>
        </w:rPr>
        <w:t>22</w:t>
      </w:r>
      <w:r w:rsidRPr="007B2DBE">
        <w:rPr>
          <w:rFonts w:ascii="Verdana" w:hAnsi="Verdana"/>
          <w:sz w:val="18"/>
          <w:szCs w:val="18"/>
        </w:rPr>
        <w:t xml:space="preserve"> kan Opdrachtgever de Raamovereenkomst met onmiddellijke ingang schriftelijk opzeggen </w:t>
      </w:r>
      <w:proofErr w:type="gramStart"/>
      <w:r w:rsidRPr="007B2DBE">
        <w:rPr>
          <w:rFonts w:ascii="Verdana" w:hAnsi="Verdana"/>
          <w:sz w:val="18"/>
          <w:szCs w:val="18"/>
        </w:rPr>
        <w:t>indien</w:t>
      </w:r>
      <w:proofErr w:type="gramEnd"/>
      <w:r w:rsidRPr="007B2DBE">
        <w:rPr>
          <w:rFonts w:ascii="Verdana" w:hAnsi="Verdana"/>
          <w:sz w:val="18"/>
          <w:szCs w:val="18"/>
        </w:rPr>
        <w:t xml:space="preserve"> de maximale hoeveelheid en/of waarde, zoals bedoeld in de aanbestedingsstukken, is bereikt of deze door een eerstvolgende opdrachtverstrekking kan worden overschreden. Opdrachtgever hoeft </w:t>
      </w:r>
      <w:r w:rsidR="0025172E">
        <w:rPr>
          <w:rFonts w:ascii="Verdana" w:hAnsi="Verdana"/>
          <w:sz w:val="18"/>
          <w:szCs w:val="18"/>
        </w:rPr>
        <w:t>Opdrachtnemer</w:t>
      </w:r>
      <w:r w:rsidR="0025172E" w:rsidRPr="007B2DBE">
        <w:rPr>
          <w:rFonts w:ascii="Verdana" w:hAnsi="Verdana"/>
          <w:sz w:val="18"/>
          <w:szCs w:val="18"/>
        </w:rPr>
        <w:t xml:space="preserve"> </w:t>
      </w:r>
      <w:r w:rsidRPr="007B2DBE">
        <w:rPr>
          <w:rFonts w:ascii="Verdana" w:hAnsi="Verdana"/>
          <w:sz w:val="18"/>
          <w:szCs w:val="18"/>
        </w:rPr>
        <w:t xml:space="preserve">op generlei wijze schadeloos te stellen voor de gevolgen van de opzegging van de </w:t>
      </w:r>
      <w:r w:rsidR="00AD6E8D" w:rsidRPr="007B2DBE">
        <w:rPr>
          <w:rFonts w:ascii="Verdana" w:hAnsi="Verdana"/>
          <w:sz w:val="18"/>
          <w:szCs w:val="18"/>
        </w:rPr>
        <w:t>Raamo</w:t>
      </w:r>
      <w:r w:rsidRPr="007B2DBE">
        <w:rPr>
          <w:rFonts w:ascii="Verdana" w:hAnsi="Verdana"/>
          <w:sz w:val="18"/>
          <w:szCs w:val="18"/>
        </w:rPr>
        <w:t>vereenkomst.</w:t>
      </w:r>
    </w:p>
    <w:p w14:paraId="68423F33" w14:textId="77777777" w:rsidR="00FA5855" w:rsidRPr="00BD0E2D" w:rsidRDefault="00FA5855" w:rsidP="004147D0">
      <w:pPr>
        <w:spacing w:after="0" w:line="240" w:lineRule="auto"/>
        <w:rPr>
          <w:rFonts w:ascii="Verdana" w:hAnsi="Verdana"/>
          <w:sz w:val="18"/>
          <w:szCs w:val="18"/>
        </w:rPr>
      </w:pPr>
    </w:p>
    <w:p w14:paraId="2CC4803C" w14:textId="77777777" w:rsidR="007B2DBE" w:rsidRPr="00946F27" w:rsidRDefault="007B2DBE" w:rsidP="007B2DBE">
      <w:pPr>
        <w:tabs>
          <w:tab w:val="left" w:pos="600"/>
        </w:tabs>
        <w:suppressAutoHyphens/>
        <w:spacing w:after="0" w:line="240" w:lineRule="auto"/>
        <w:ind w:right="-1"/>
        <w:rPr>
          <w:rFonts w:ascii="Verdana" w:hAnsi="Verdana" w:cs="Arial"/>
          <w:sz w:val="18"/>
          <w:szCs w:val="18"/>
          <w:lang w:val="nl"/>
        </w:rPr>
      </w:pPr>
      <w:bookmarkStart w:id="1" w:name="_Toc397950855"/>
      <w:r>
        <w:rPr>
          <w:rFonts w:ascii="Verdana" w:hAnsi="Verdana" w:cs="Arial"/>
          <w:b/>
          <w:bCs/>
          <w:sz w:val="18"/>
          <w:szCs w:val="18"/>
          <w:lang w:val="nl"/>
        </w:rPr>
        <w:t>3</w:t>
      </w:r>
      <w:r w:rsidRPr="00946F27">
        <w:rPr>
          <w:rFonts w:ascii="Verdana" w:hAnsi="Verdana" w:cs="Arial"/>
          <w:b/>
          <w:bCs/>
          <w:sz w:val="18"/>
          <w:szCs w:val="18"/>
          <w:lang w:val="nl"/>
        </w:rPr>
        <w:t>.</w:t>
      </w:r>
      <w:r w:rsidRPr="00946F27">
        <w:rPr>
          <w:rFonts w:ascii="Verdana" w:hAnsi="Verdana" w:cs="Arial"/>
          <w:b/>
          <w:bCs/>
          <w:sz w:val="18"/>
          <w:szCs w:val="18"/>
          <w:lang w:val="nl"/>
        </w:rPr>
        <w:tab/>
        <w:t>Prijs en overige financiële bepalingen</w:t>
      </w:r>
    </w:p>
    <w:p w14:paraId="097838B2" w14:textId="77777777" w:rsidR="007B2DBE" w:rsidRPr="00946F27" w:rsidRDefault="007B2DBE" w:rsidP="007B2DBE">
      <w:pPr>
        <w:suppressAutoHyphens/>
        <w:spacing w:after="0" w:line="240" w:lineRule="auto"/>
        <w:ind w:left="567" w:right="-1" w:hanging="567"/>
        <w:rPr>
          <w:rFonts w:ascii="Verdana" w:hAnsi="Verdana" w:cs="Arial"/>
          <w:sz w:val="18"/>
          <w:szCs w:val="18"/>
          <w:lang w:val="nl"/>
        </w:rPr>
      </w:pPr>
    </w:p>
    <w:p w14:paraId="6423AF4C" w14:textId="2A9FD4AF" w:rsidR="007B2DBE" w:rsidRPr="003003F3" w:rsidRDefault="007B2DBE" w:rsidP="007B2DBE">
      <w:pPr>
        <w:suppressAutoHyphens/>
        <w:spacing w:after="0" w:line="240" w:lineRule="auto"/>
        <w:ind w:left="567" w:right="-1" w:hanging="567"/>
        <w:rPr>
          <w:rFonts w:ascii="Verdana" w:hAnsi="Verdana" w:cs="Arial"/>
          <w:sz w:val="18"/>
          <w:szCs w:val="18"/>
          <w:lang w:val="nl"/>
        </w:rPr>
      </w:pPr>
      <w:r w:rsidRPr="003003F3">
        <w:rPr>
          <w:rFonts w:ascii="Verdana" w:hAnsi="Verdana" w:cs="Arial"/>
          <w:sz w:val="18"/>
          <w:szCs w:val="18"/>
          <w:lang w:val="nl"/>
        </w:rPr>
        <w:t>3.1</w:t>
      </w:r>
      <w:r w:rsidRPr="003003F3">
        <w:rPr>
          <w:rFonts w:ascii="Verdana" w:hAnsi="Verdana" w:cs="Arial"/>
          <w:sz w:val="18"/>
          <w:szCs w:val="18"/>
          <w:lang w:val="nl"/>
        </w:rPr>
        <w:tab/>
        <w:t xml:space="preserve">De overeengekomen prijzen voor de </w:t>
      </w:r>
      <w:r w:rsidR="00A05183" w:rsidRPr="003003F3">
        <w:rPr>
          <w:rFonts w:ascii="Verdana" w:hAnsi="Verdana" w:cs="Arial"/>
          <w:sz w:val="18"/>
          <w:szCs w:val="18"/>
          <w:lang w:val="nl"/>
        </w:rPr>
        <w:t>Leveringen</w:t>
      </w:r>
      <w:r w:rsidRPr="003003F3">
        <w:rPr>
          <w:rFonts w:ascii="Verdana" w:hAnsi="Verdana" w:cs="Arial"/>
          <w:sz w:val="18"/>
          <w:szCs w:val="18"/>
          <w:lang w:val="nl"/>
        </w:rPr>
        <w:t xml:space="preserve"> zijn opgenomen in Bijlage </w:t>
      </w:r>
      <w:r w:rsidR="0041184E" w:rsidRPr="003003F3">
        <w:rPr>
          <w:rFonts w:ascii="Verdana" w:hAnsi="Verdana" w:cs="Arial"/>
          <w:sz w:val="18"/>
          <w:szCs w:val="18"/>
          <w:lang w:val="nl"/>
        </w:rPr>
        <w:t>G -</w:t>
      </w:r>
      <w:r w:rsidRPr="003003F3">
        <w:rPr>
          <w:rFonts w:ascii="Verdana" w:hAnsi="Verdana" w:cs="Arial"/>
          <w:sz w:val="18"/>
          <w:szCs w:val="18"/>
          <w:lang w:val="nl"/>
        </w:rPr>
        <w:t xml:space="preserve"> Prijzenblad. </w:t>
      </w:r>
      <w:bookmarkStart w:id="2" w:name="_Hlk184292979"/>
      <w:r w:rsidRPr="003003F3">
        <w:rPr>
          <w:rFonts w:ascii="Verdana" w:hAnsi="Verdana" w:cs="Arial"/>
          <w:sz w:val="18"/>
          <w:szCs w:val="18"/>
          <w:lang w:val="nl"/>
        </w:rPr>
        <w:t>Opdrachtnemer hanteert deze tarieven bij Bestelopdrachten.</w:t>
      </w:r>
      <w:bookmarkEnd w:id="2"/>
    </w:p>
    <w:p w14:paraId="4808DE03" w14:textId="77777777" w:rsidR="007B2DBE" w:rsidRPr="003003F3" w:rsidRDefault="007B2DBE" w:rsidP="007B2DBE">
      <w:pPr>
        <w:suppressAutoHyphens/>
        <w:spacing w:after="0" w:line="240" w:lineRule="auto"/>
        <w:ind w:left="567" w:right="-1" w:hanging="567"/>
        <w:rPr>
          <w:rFonts w:ascii="Verdana" w:hAnsi="Verdana" w:cs="Arial"/>
          <w:sz w:val="18"/>
          <w:szCs w:val="18"/>
          <w:lang w:val="nl"/>
        </w:rPr>
      </w:pPr>
    </w:p>
    <w:p w14:paraId="1739E60B" w14:textId="7DF3DDB1" w:rsidR="007B2DBE" w:rsidRPr="003003F3" w:rsidRDefault="007B2DBE" w:rsidP="007B2DBE">
      <w:pPr>
        <w:suppressAutoHyphens/>
        <w:spacing w:after="0" w:line="240" w:lineRule="auto"/>
        <w:ind w:left="567" w:right="-1" w:hanging="567"/>
        <w:rPr>
          <w:rFonts w:ascii="Verdana" w:hAnsi="Verdana" w:cs="Arial"/>
          <w:sz w:val="18"/>
          <w:szCs w:val="18"/>
          <w:lang w:val="nl"/>
        </w:rPr>
      </w:pPr>
      <w:r w:rsidRPr="003003F3">
        <w:rPr>
          <w:rFonts w:ascii="Verdana" w:hAnsi="Verdana" w:cs="Arial"/>
          <w:sz w:val="18"/>
          <w:szCs w:val="18"/>
          <w:lang w:val="nl"/>
        </w:rPr>
        <w:t>3.2</w:t>
      </w:r>
      <w:r w:rsidRPr="003003F3">
        <w:rPr>
          <w:rFonts w:ascii="Verdana" w:hAnsi="Verdana" w:cs="Arial"/>
          <w:sz w:val="18"/>
          <w:szCs w:val="18"/>
          <w:lang w:val="nl"/>
        </w:rPr>
        <w:tab/>
        <w:t xml:space="preserve">De overeengekomen tarieven zijn vast en onveranderlijk gedurende </w:t>
      </w:r>
      <w:r w:rsidR="00604A0E" w:rsidRPr="003003F3">
        <w:rPr>
          <w:rFonts w:ascii="Verdana" w:hAnsi="Verdana" w:cs="Arial"/>
          <w:sz w:val="18"/>
          <w:szCs w:val="18"/>
          <w:lang w:val="nl"/>
        </w:rPr>
        <w:t>telkens een periode van een jaar</w:t>
      </w:r>
      <w:r w:rsidRPr="003003F3">
        <w:rPr>
          <w:rFonts w:ascii="Verdana" w:hAnsi="Verdana" w:cs="Arial"/>
          <w:sz w:val="18"/>
          <w:szCs w:val="18"/>
          <w:lang w:val="nl"/>
        </w:rPr>
        <w:t xml:space="preserve"> </w:t>
      </w:r>
      <w:r w:rsidR="00604A0E" w:rsidRPr="003003F3">
        <w:rPr>
          <w:rFonts w:ascii="Verdana" w:hAnsi="Verdana" w:cs="Arial"/>
          <w:sz w:val="18"/>
          <w:szCs w:val="18"/>
          <w:lang w:val="nl"/>
        </w:rPr>
        <w:t xml:space="preserve">gedurende de looptijd van </w:t>
      </w:r>
      <w:r w:rsidRPr="003003F3">
        <w:rPr>
          <w:rFonts w:ascii="Verdana" w:hAnsi="Verdana" w:cs="Arial"/>
          <w:sz w:val="18"/>
          <w:szCs w:val="18"/>
          <w:lang w:val="nl"/>
        </w:rPr>
        <w:t>deze Raamovereenkomst.</w:t>
      </w:r>
      <w:r w:rsidR="00604A0E" w:rsidRPr="003003F3">
        <w:rPr>
          <w:rFonts w:ascii="Verdana" w:hAnsi="Verdana" w:cs="Arial"/>
          <w:sz w:val="18"/>
          <w:szCs w:val="18"/>
          <w:lang w:val="nl"/>
        </w:rPr>
        <w:t xml:space="preserve"> Vanaf het tweede jaar van de looptijd brengt Opdrachtnemer voor aanvang van ieder jaar een prijsvoorstel uit voor het komende jaar in de looptijd. Indien de prijzen voor de leveringsonderdelen, anders dan de databundel met meer dan de </w:t>
      </w:r>
      <w:proofErr w:type="gramStart"/>
      <w:r w:rsidR="00604A0E" w:rsidRPr="003003F3">
        <w:rPr>
          <w:rFonts w:ascii="Verdana" w:hAnsi="Verdana" w:cs="Arial"/>
          <w:sz w:val="18"/>
          <w:szCs w:val="18"/>
          <w:lang w:val="nl"/>
        </w:rPr>
        <w:t>CPI index</w:t>
      </w:r>
      <w:proofErr w:type="gramEnd"/>
      <w:r w:rsidR="00604A0E" w:rsidRPr="003003F3">
        <w:rPr>
          <w:rFonts w:ascii="Verdana" w:hAnsi="Verdana" w:cs="Arial"/>
          <w:sz w:val="18"/>
          <w:szCs w:val="18"/>
          <w:lang w:val="nl"/>
        </w:rPr>
        <w:t xml:space="preserve"> </w:t>
      </w:r>
      <w:r w:rsidR="003003F3" w:rsidRPr="003003F3">
        <w:rPr>
          <w:rFonts w:ascii="Verdana" w:hAnsi="Verdana" w:cs="Arial"/>
          <w:sz w:val="18"/>
          <w:szCs w:val="18"/>
          <w:lang w:val="nl"/>
        </w:rPr>
        <w:t>zakelijke en ICT-dienstverlening</w:t>
      </w:r>
      <w:r w:rsidR="00604A0E" w:rsidRPr="003003F3">
        <w:rPr>
          <w:rFonts w:ascii="Verdana" w:hAnsi="Verdana" w:cs="Arial"/>
          <w:sz w:val="18"/>
          <w:szCs w:val="18"/>
          <w:lang w:val="nl"/>
        </w:rPr>
        <w:t xml:space="preserve"> stijgen of als de kosten van de databundel per Pbyte meer stijgen dan 20% gemeten ten opzichte van het voorgaande jaar dan heeft COA het recht om een nieuwe aanbetseding te starten en </w:t>
      </w:r>
      <w:r w:rsidR="00D82E46" w:rsidRPr="003003F3">
        <w:rPr>
          <w:rFonts w:ascii="Verdana" w:hAnsi="Verdana" w:cs="Arial"/>
          <w:sz w:val="18"/>
          <w:szCs w:val="18"/>
          <w:lang w:val="nl"/>
        </w:rPr>
        <w:t>binnen 4 weken na definitieve gunning</w:t>
      </w:r>
      <w:r w:rsidR="00604A0E" w:rsidRPr="003003F3">
        <w:rPr>
          <w:rFonts w:ascii="Verdana" w:hAnsi="Verdana" w:cs="Arial"/>
          <w:sz w:val="18"/>
          <w:szCs w:val="18"/>
          <w:lang w:val="nl"/>
        </w:rPr>
        <w:t xml:space="preserve"> van deze aanbesteding deze overeenkomst</w:t>
      </w:r>
      <w:r w:rsidR="00D82E46" w:rsidRPr="003003F3">
        <w:rPr>
          <w:rFonts w:ascii="Verdana" w:hAnsi="Verdana" w:cs="Arial"/>
          <w:sz w:val="18"/>
          <w:szCs w:val="18"/>
          <w:lang w:val="nl"/>
        </w:rPr>
        <w:t xml:space="preserve"> tussentijds te beëindigen.</w:t>
      </w:r>
    </w:p>
    <w:p w14:paraId="4730BAF8" w14:textId="77777777" w:rsidR="007B2DBE" w:rsidRPr="00946F27" w:rsidRDefault="007B2DBE" w:rsidP="007B2DBE">
      <w:pPr>
        <w:suppressAutoHyphens/>
        <w:spacing w:after="0" w:line="240" w:lineRule="auto"/>
        <w:ind w:right="-1"/>
        <w:rPr>
          <w:rFonts w:ascii="Verdana" w:hAnsi="Verdana" w:cs="Arial"/>
          <w:sz w:val="18"/>
          <w:szCs w:val="18"/>
          <w:lang w:val="nl"/>
        </w:rPr>
      </w:pPr>
    </w:p>
    <w:p w14:paraId="3381A78B" w14:textId="7B3D98D2" w:rsidR="007B2DBE" w:rsidRPr="0014349D" w:rsidRDefault="007B2DBE" w:rsidP="007B2DBE">
      <w:pPr>
        <w:suppressAutoHyphens/>
        <w:spacing w:after="0" w:line="240" w:lineRule="auto"/>
        <w:ind w:left="567" w:right="-1" w:hanging="567"/>
        <w:rPr>
          <w:rFonts w:ascii="Verdana" w:hAnsi="Verdana" w:cs="Arial"/>
          <w:sz w:val="18"/>
          <w:szCs w:val="18"/>
        </w:rPr>
      </w:pPr>
      <w:r w:rsidRPr="00E47441">
        <w:rPr>
          <w:rFonts w:ascii="Verdana" w:hAnsi="Verdana" w:cs="Arial"/>
          <w:sz w:val="18"/>
          <w:szCs w:val="18"/>
          <w:lang w:val="nl"/>
        </w:rPr>
        <w:t xml:space="preserve">3.3 </w:t>
      </w:r>
      <w:r w:rsidRPr="00E47441">
        <w:rPr>
          <w:rFonts w:ascii="Verdana" w:hAnsi="Verdana" w:cs="Arial"/>
          <w:sz w:val="18"/>
          <w:szCs w:val="18"/>
          <w:lang w:val="nl"/>
        </w:rPr>
        <w:tab/>
        <w:t>Betaling vindt plaats na ontvangst en acceptatie van de verrichte Leveringen.</w:t>
      </w:r>
      <w:r>
        <w:rPr>
          <w:rFonts w:ascii="Verdana" w:hAnsi="Verdana" w:cs="Arial"/>
          <w:sz w:val="18"/>
          <w:szCs w:val="18"/>
          <w:lang w:val="nl"/>
        </w:rPr>
        <w:t xml:space="preserve"> </w:t>
      </w:r>
    </w:p>
    <w:p w14:paraId="0D296B79" w14:textId="77777777" w:rsidR="007B2DBE" w:rsidRDefault="007B2DBE" w:rsidP="007B2DBE">
      <w:pPr>
        <w:suppressAutoHyphens/>
        <w:spacing w:after="0" w:line="240" w:lineRule="auto"/>
        <w:ind w:left="567" w:right="-1" w:hanging="567"/>
        <w:rPr>
          <w:rFonts w:ascii="Verdana" w:hAnsi="Verdana" w:cs="Arial"/>
          <w:sz w:val="18"/>
          <w:szCs w:val="18"/>
          <w:lang w:val="nl"/>
        </w:rPr>
      </w:pPr>
    </w:p>
    <w:bookmarkEnd w:id="1"/>
    <w:p w14:paraId="1F928234" w14:textId="77777777" w:rsidR="007B2DBE" w:rsidRDefault="007B2DBE" w:rsidP="007B2DBE">
      <w:pPr>
        <w:tabs>
          <w:tab w:val="left" w:pos="600"/>
        </w:tabs>
        <w:suppressAutoHyphens/>
        <w:spacing w:after="0" w:line="240" w:lineRule="auto"/>
        <w:ind w:right="-1"/>
        <w:rPr>
          <w:rFonts w:ascii="Verdana" w:hAnsi="Verdana" w:cs="Arial"/>
          <w:b/>
          <w:bCs/>
          <w:sz w:val="18"/>
          <w:szCs w:val="18"/>
          <w:lang w:val="nl"/>
        </w:rPr>
      </w:pPr>
      <w:r>
        <w:rPr>
          <w:rFonts w:ascii="Verdana" w:hAnsi="Verdana" w:cs="Arial"/>
          <w:b/>
          <w:bCs/>
          <w:sz w:val="18"/>
          <w:szCs w:val="18"/>
          <w:lang w:val="nl"/>
        </w:rPr>
        <w:t>4</w:t>
      </w:r>
      <w:r w:rsidRPr="00946F27">
        <w:rPr>
          <w:rFonts w:ascii="Verdana" w:hAnsi="Verdana" w:cs="Arial"/>
          <w:b/>
          <w:bCs/>
          <w:sz w:val="18"/>
          <w:szCs w:val="18"/>
          <w:lang w:val="nl"/>
        </w:rPr>
        <w:t>.</w:t>
      </w:r>
      <w:r w:rsidRPr="00946F27">
        <w:rPr>
          <w:rFonts w:ascii="Verdana" w:hAnsi="Verdana" w:cs="Arial"/>
          <w:b/>
          <w:bCs/>
          <w:sz w:val="18"/>
          <w:szCs w:val="18"/>
          <w:lang w:val="nl"/>
        </w:rPr>
        <w:tab/>
      </w:r>
      <w:r>
        <w:rPr>
          <w:rFonts w:ascii="Verdana" w:hAnsi="Verdana" w:cs="Arial"/>
          <w:b/>
          <w:bCs/>
          <w:sz w:val="18"/>
          <w:szCs w:val="18"/>
          <w:lang w:val="nl"/>
        </w:rPr>
        <w:t xml:space="preserve">Facturatievereisten </w:t>
      </w:r>
    </w:p>
    <w:p w14:paraId="5299B6DE" w14:textId="77777777" w:rsidR="007B2DBE" w:rsidRDefault="007B2DBE" w:rsidP="007B2DBE">
      <w:pPr>
        <w:tabs>
          <w:tab w:val="left" w:pos="600"/>
        </w:tabs>
        <w:suppressAutoHyphens/>
        <w:spacing w:after="0" w:line="240" w:lineRule="auto"/>
        <w:ind w:right="-1"/>
        <w:rPr>
          <w:rFonts w:ascii="Verdana" w:hAnsi="Verdana" w:cs="Arial"/>
          <w:b/>
          <w:bCs/>
          <w:sz w:val="18"/>
          <w:szCs w:val="18"/>
          <w:lang w:val="nl"/>
        </w:rPr>
      </w:pPr>
    </w:p>
    <w:p w14:paraId="6E094268" w14:textId="77777777" w:rsidR="007B2DBE" w:rsidRPr="0014349D" w:rsidRDefault="007B2DBE" w:rsidP="007B2DBE">
      <w:pPr>
        <w:tabs>
          <w:tab w:val="left" w:pos="600"/>
        </w:tabs>
        <w:suppressAutoHyphens/>
        <w:spacing w:after="0" w:line="240" w:lineRule="auto"/>
        <w:ind w:left="600" w:right="-1" w:hanging="600"/>
        <w:rPr>
          <w:rFonts w:ascii="Verdana" w:hAnsi="Verdana" w:cs="Arial"/>
          <w:sz w:val="18"/>
          <w:szCs w:val="18"/>
          <w:lang w:val="nl"/>
        </w:rPr>
      </w:pPr>
      <w:bookmarkStart w:id="3" w:name="_Hlk184287366"/>
      <w:r>
        <w:rPr>
          <w:rFonts w:ascii="Verdana" w:hAnsi="Verdana" w:cs="Arial"/>
          <w:sz w:val="18"/>
          <w:szCs w:val="18"/>
          <w:lang w:val="nl"/>
        </w:rPr>
        <w:t>4</w:t>
      </w:r>
      <w:r w:rsidRPr="0014349D">
        <w:rPr>
          <w:rFonts w:ascii="Verdana" w:hAnsi="Verdana" w:cs="Arial"/>
          <w:sz w:val="18"/>
          <w:szCs w:val="18"/>
          <w:lang w:val="nl"/>
        </w:rPr>
        <w:t xml:space="preserve">.1 </w:t>
      </w:r>
      <w:r>
        <w:rPr>
          <w:rFonts w:ascii="Verdana" w:hAnsi="Verdana" w:cs="Arial"/>
          <w:sz w:val="18"/>
          <w:szCs w:val="18"/>
          <w:lang w:val="nl"/>
        </w:rPr>
        <w:tab/>
      </w:r>
      <w:r w:rsidRPr="0014349D">
        <w:rPr>
          <w:rFonts w:ascii="Verdana" w:hAnsi="Verdana" w:cs="Arial"/>
          <w:sz w:val="18"/>
          <w:szCs w:val="18"/>
          <w:lang w:val="nl"/>
        </w:rPr>
        <w:t xml:space="preserve">Opdrachtnemer dient te factureren </w:t>
      </w:r>
      <w:proofErr w:type="gramStart"/>
      <w:r w:rsidRPr="0014349D">
        <w:rPr>
          <w:rFonts w:ascii="Verdana" w:hAnsi="Verdana" w:cs="Arial"/>
          <w:sz w:val="18"/>
          <w:szCs w:val="18"/>
          <w:lang w:val="nl"/>
        </w:rPr>
        <w:t>conform</w:t>
      </w:r>
      <w:proofErr w:type="gramEnd"/>
      <w:r w:rsidRPr="0014349D">
        <w:rPr>
          <w:rFonts w:ascii="Verdana" w:hAnsi="Verdana" w:cs="Arial"/>
          <w:sz w:val="18"/>
          <w:szCs w:val="18"/>
          <w:lang w:val="nl"/>
        </w:rPr>
        <w:t xml:space="preserve"> de facturatievereiste</w:t>
      </w:r>
      <w:r>
        <w:rPr>
          <w:rFonts w:ascii="Verdana" w:hAnsi="Verdana" w:cs="Arial"/>
          <w:sz w:val="18"/>
          <w:szCs w:val="18"/>
          <w:lang w:val="nl"/>
        </w:rPr>
        <w:t>n</w:t>
      </w:r>
      <w:r w:rsidRPr="0014349D">
        <w:rPr>
          <w:rFonts w:ascii="Verdana" w:hAnsi="Verdana" w:cs="Arial"/>
          <w:sz w:val="18"/>
          <w:szCs w:val="18"/>
          <w:lang w:val="nl"/>
        </w:rPr>
        <w:t xml:space="preserve"> van het COA, zoals opgenomen </w:t>
      </w:r>
      <w:r w:rsidRPr="00E47441">
        <w:rPr>
          <w:rFonts w:ascii="Verdana" w:hAnsi="Verdana" w:cs="Arial"/>
          <w:sz w:val="18"/>
          <w:szCs w:val="18"/>
          <w:lang w:val="nl"/>
        </w:rPr>
        <w:t>in Bijlage I die</w:t>
      </w:r>
      <w:r w:rsidRPr="0014349D">
        <w:rPr>
          <w:rFonts w:ascii="Verdana" w:hAnsi="Verdana" w:cs="Arial"/>
          <w:sz w:val="18"/>
          <w:szCs w:val="18"/>
          <w:lang w:val="nl"/>
        </w:rPr>
        <w:t xml:space="preserve"> is bijgevoegd bij deze Raamovereenkomst</w:t>
      </w:r>
      <w:bookmarkEnd w:id="3"/>
      <w:r w:rsidRPr="0014349D">
        <w:rPr>
          <w:rFonts w:ascii="Verdana" w:hAnsi="Verdana" w:cs="Arial"/>
          <w:sz w:val="18"/>
          <w:szCs w:val="18"/>
          <w:lang w:val="nl"/>
        </w:rPr>
        <w:t>.</w:t>
      </w:r>
    </w:p>
    <w:p w14:paraId="74456EDD" w14:textId="77777777" w:rsidR="007B2DBE" w:rsidRDefault="007B2DBE" w:rsidP="007B2DBE">
      <w:pPr>
        <w:suppressAutoHyphens/>
        <w:spacing w:after="0" w:line="240" w:lineRule="auto"/>
        <w:ind w:right="-1"/>
        <w:rPr>
          <w:rFonts w:ascii="Verdana" w:hAnsi="Verdana" w:cs="Arial"/>
          <w:sz w:val="18"/>
          <w:szCs w:val="18"/>
          <w:lang w:val="nl"/>
        </w:rPr>
      </w:pPr>
    </w:p>
    <w:p w14:paraId="26BB0175" w14:textId="77777777" w:rsidR="007B2DBE" w:rsidRPr="00946F27" w:rsidRDefault="007B2DBE" w:rsidP="007B2DBE">
      <w:pPr>
        <w:suppressAutoHyphens/>
        <w:spacing w:after="0" w:line="240" w:lineRule="auto"/>
        <w:ind w:left="567" w:right="-1" w:hanging="567"/>
        <w:rPr>
          <w:rFonts w:ascii="Verdana" w:hAnsi="Verdana" w:cs="Arial"/>
          <w:sz w:val="18"/>
          <w:szCs w:val="18"/>
          <w:lang w:val="nl"/>
        </w:rPr>
      </w:pPr>
    </w:p>
    <w:p w14:paraId="6F33B201" w14:textId="77777777" w:rsidR="007B2DBE" w:rsidRPr="00946F27" w:rsidRDefault="007B2DBE" w:rsidP="007B2DBE">
      <w:pPr>
        <w:tabs>
          <w:tab w:val="left" w:pos="600"/>
        </w:tabs>
        <w:suppressAutoHyphens/>
        <w:spacing w:after="0" w:line="240" w:lineRule="auto"/>
        <w:ind w:right="-1"/>
        <w:rPr>
          <w:rFonts w:ascii="Verdana" w:hAnsi="Verdana" w:cs="Arial"/>
          <w:sz w:val="18"/>
          <w:szCs w:val="18"/>
          <w:lang w:val="nl"/>
        </w:rPr>
      </w:pPr>
      <w:r>
        <w:rPr>
          <w:rFonts w:ascii="Verdana" w:hAnsi="Verdana" w:cs="Arial"/>
          <w:b/>
          <w:bCs/>
          <w:sz w:val="18"/>
          <w:szCs w:val="18"/>
          <w:lang w:val="nl"/>
        </w:rPr>
        <w:t>5</w:t>
      </w:r>
      <w:r w:rsidRPr="00946F27">
        <w:rPr>
          <w:rFonts w:ascii="Verdana" w:hAnsi="Verdana" w:cs="Arial"/>
          <w:b/>
          <w:bCs/>
          <w:sz w:val="18"/>
          <w:szCs w:val="18"/>
          <w:lang w:val="nl"/>
        </w:rPr>
        <w:t>.</w:t>
      </w:r>
      <w:r w:rsidRPr="00946F27">
        <w:rPr>
          <w:rFonts w:ascii="Verdana" w:hAnsi="Verdana" w:cs="Arial"/>
          <w:b/>
          <w:bCs/>
          <w:sz w:val="18"/>
          <w:szCs w:val="18"/>
          <w:lang w:val="nl"/>
        </w:rPr>
        <w:tab/>
        <w:t>Contactpersonen</w:t>
      </w:r>
    </w:p>
    <w:p w14:paraId="2D40BBA9" w14:textId="77777777" w:rsidR="007B2DBE" w:rsidRPr="00946F27" w:rsidRDefault="007B2DBE" w:rsidP="007B2DBE">
      <w:pPr>
        <w:suppressAutoHyphens/>
        <w:spacing w:after="0" w:line="240" w:lineRule="auto"/>
        <w:ind w:left="567" w:right="-1" w:hanging="567"/>
        <w:rPr>
          <w:rFonts w:ascii="Verdana" w:hAnsi="Verdana" w:cs="Arial"/>
          <w:sz w:val="18"/>
          <w:szCs w:val="18"/>
          <w:lang w:val="nl"/>
        </w:rPr>
      </w:pPr>
    </w:p>
    <w:p w14:paraId="276C206E" w14:textId="077F743D" w:rsidR="007B2DBE" w:rsidRPr="0041184E" w:rsidRDefault="007B2DBE" w:rsidP="007B2DBE">
      <w:pPr>
        <w:suppressAutoHyphens/>
        <w:spacing w:after="0" w:line="240" w:lineRule="auto"/>
        <w:ind w:left="567" w:right="-1" w:hanging="567"/>
        <w:rPr>
          <w:rFonts w:ascii="Verdana" w:hAnsi="Verdana" w:cs="Arial"/>
          <w:sz w:val="18"/>
          <w:szCs w:val="18"/>
          <w:lang w:val="nl"/>
        </w:rPr>
      </w:pPr>
      <w:r>
        <w:rPr>
          <w:rFonts w:ascii="Verdana" w:hAnsi="Verdana" w:cs="Arial"/>
          <w:sz w:val="18"/>
          <w:szCs w:val="18"/>
          <w:lang w:val="nl"/>
        </w:rPr>
        <w:t>5</w:t>
      </w:r>
      <w:r w:rsidRPr="00946F27">
        <w:rPr>
          <w:rFonts w:ascii="Verdana" w:hAnsi="Verdana" w:cs="Arial"/>
          <w:sz w:val="18"/>
          <w:szCs w:val="18"/>
          <w:lang w:val="nl"/>
        </w:rPr>
        <w:t>.1</w:t>
      </w:r>
      <w:r w:rsidRPr="00946F27">
        <w:rPr>
          <w:rFonts w:ascii="Verdana" w:hAnsi="Verdana" w:cs="Arial"/>
          <w:sz w:val="18"/>
          <w:szCs w:val="18"/>
          <w:lang w:val="nl"/>
        </w:rPr>
        <w:tab/>
      </w:r>
      <w:r w:rsidR="00D82E46" w:rsidRPr="0041184E">
        <w:rPr>
          <w:rFonts w:ascii="Verdana" w:hAnsi="Verdana" w:cs="Arial"/>
          <w:sz w:val="18"/>
          <w:szCs w:val="18"/>
          <w:lang w:val="nl"/>
        </w:rPr>
        <w:t>C</w:t>
      </w:r>
      <w:r w:rsidRPr="0041184E">
        <w:rPr>
          <w:rFonts w:ascii="Verdana" w:hAnsi="Verdana" w:cs="Arial"/>
          <w:sz w:val="18"/>
          <w:szCs w:val="18"/>
          <w:lang w:val="nl"/>
        </w:rPr>
        <w:t>ontactpersoon</w:t>
      </w:r>
      <w:r w:rsidR="00D82E46" w:rsidRPr="0041184E">
        <w:rPr>
          <w:rFonts w:ascii="Verdana" w:hAnsi="Verdana" w:cs="Arial"/>
          <w:sz w:val="18"/>
          <w:szCs w:val="18"/>
          <w:lang w:val="nl"/>
        </w:rPr>
        <w:t xml:space="preserve"> voor operationele zaken</w:t>
      </w:r>
      <w:r w:rsidRPr="0041184E">
        <w:rPr>
          <w:rFonts w:ascii="Verdana" w:hAnsi="Verdana" w:cs="Arial"/>
          <w:sz w:val="18"/>
          <w:szCs w:val="18"/>
          <w:lang w:val="nl"/>
        </w:rPr>
        <w:t xml:space="preserve"> v</w:t>
      </w:r>
      <w:r w:rsidR="00D82E46" w:rsidRPr="0041184E">
        <w:rPr>
          <w:rFonts w:ascii="Verdana" w:hAnsi="Verdana" w:cs="Arial"/>
          <w:sz w:val="18"/>
          <w:szCs w:val="18"/>
          <w:lang w:val="nl"/>
        </w:rPr>
        <w:t>an</w:t>
      </w:r>
      <w:r w:rsidRPr="0041184E">
        <w:rPr>
          <w:rFonts w:ascii="Verdana" w:hAnsi="Verdana" w:cs="Arial"/>
          <w:sz w:val="18"/>
          <w:szCs w:val="18"/>
          <w:lang w:val="nl"/>
        </w:rPr>
        <w:t xml:space="preserve"> Opdrachtgever is ..............</w:t>
      </w:r>
    </w:p>
    <w:p w14:paraId="0CFAD58B" w14:textId="77777777" w:rsidR="00D82E46" w:rsidRPr="0041184E" w:rsidRDefault="007B2DBE" w:rsidP="007B2DBE">
      <w:pPr>
        <w:suppressAutoHyphens/>
        <w:spacing w:after="0" w:line="240" w:lineRule="auto"/>
        <w:ind w:left="567" w:right="-1" w:hanging="567"/>
        <w:rPr>
          <w:rFonts w:ascii="Verdana" w:hAnsi="Verdana" w:cs="Arial"/>
          <w:sz w:val="18"/>
          <w:szCs w:val="18"/>
          <w:lang w:val="nl"/>
        </w:rPr>
      </w:pPr>
      <w:r w:rsidRPr="0041184E">
        <w:rPr>
          <w:rFonts w:ascii="Verdana" w:hAnsi="Verdana" w:cs="Arial"/>
          <w:sz w:val="18"/>
          <w:szCs w:val="18"/>
          <w:lang w:val="nl"/>
        </w:rPr>
        <w:tab/>
        <w:t xml:space="preserve">Contactpersoon </w:t>
      </w:r>
      <w:r w:rsidR="00D82E46" w:rsidRPr="0041184E">
        <w:rPr>
          <w:rFonts w:ascii="Verdana" w:hAnsi="Verdana" w:cs="Arial"/>
          <w:sz w:val="18"/>
          <w:szCs w:val="18"/>
          <w:lang w:val="nl"/>
        </w:rPr>
        <w:t xml:space="preserve">voor operationele zaken </w:t>
      </w:r>
      <w:r w:rsidRPr="0041184E">
        <w:rPr>
          <w:rFonts w:ascii="Verdana" w:hAnsi="Verdana" w:cs="Arial"/>
          <w:sz w:val="18"/>
          <w:szCs w:val="18"/>
          <w:lang w:val="nl"/>
        </w:rPr>
        <w:t>v</w:t>
      </w:r>
      <w:r w:rsidR="00D82E46" w:rsidRPr="0041184E">
        <w:rPr>
          <w:rFonts w:ascii="Verdana" w:hAnsi="Verdana" w:cs="Arial"/>
          <w:sz w:val="18"/>
          <w:szCs w:val="18"/>
          <w:lang w:val="nl"/>
        </w:rPr>
        <w:t>an</w:t>
      </w:r>
      <w:r w:rsidRPr="0041184E">
        <w:rPr>
          <w:rFonts w:ascii="Verdana" w:hAnsi="Verdana" w:cs="Arial"/>
          <w:sz w:val="18"/>
          <w:szCs w:val="18"/>
          <w:lang w:val="nl"/>
        </w:rPr>
        <w:t xml:space="preserve"> Opdrachtnemer</w:t>
      </w:r>
      <w:proofErr w:type="gramStart"/>
      <w:r w:rsidRPr="0041184E">
        <w:rPr>
          <w:rFonts w:ascii="Verdana" w:hAnsi="Verdana" w:cs="Arial"/>
          <w:sz w:val="18"/>
          <w:szCs w:val="18"/>
          <w:lang w:val="nl"/>
        </w:rPr>
        <w:t xml:space="preserve"> </w:t>
      </w:r>
      <w:r w:rsidR="00D82E46" w:rsidRPr="0041184E">
        <w:rPr>
          <w:rFonts w:ascii="Verdana" w:hAnsi="Verdana" w:cs="Arial"/>
          <w:sz w:val="18"/>
          <w:szCs w:val="18"/>
          <w:lang w:val="nl"/>
        </w:rPr>
        <w:t>….</w:t>
      </w:r>
      <w:proofErr w:type="gramEnd"/>
      <w:r w:rsidR="00D82E46" w:rsidRPr="0041184E">
        <w:rPr>
          <w:rFonts w:ascii="Verdana" w:hAnsi="Verdana" w:cs="Arial"/>
          <w:sz w:val="18"/>
          <w:szCs w:val="18"/>
          <w:lang w:val="nl"/>
        </w:rPr>
        <w:t>.</w:t>
      </w:r>
    </w:p>
    <w:p w14:paraId="7A24F439" w14:textId="0F68765A" w:rsidR="007B2DBE" w:rsidRPr="0041184E" w:rsidRDefault="00D82E46" w:rsidP="00D82E46">
      <w:pPr>
        <w:suppressAutoHyphens/>
        <w:spacing w:after="0" w:line="240" w:lineRule="auto"/>
        <w:ind w:left="567" w:right="-1"/>
        <w:rPr>
          <w:rFonts w:ascii="Verdana" w:hAnsi="Verdana" w:cs="Arial"/>
          <w:sz w:val="18"/>
          <w:szCs w:val="18"/>
          <w:lang w:val="nl"/>
        </w:rPr>
      </w:pPr>
      <w:r w:rsidRPr="0041184E">
        <w:rPr>
          <w:rFonts w:ascii="Verdana" w:hAnsi="Verdana" w:cs="Arial"/>
          <w:sz w:val="18"/>
          <w:szCs w:val="18"/>
          <w:lang w:val="nl"/>
        </w:rPr>
        <w:t xml:space="preserve">Contactpersoon voor contractuele zaken van Opdrachtgever is </w:t>
      </w:r>
      <w:r w:rsidR="007B2DBE" w:rsidRPr="0041184E">
        <w:rPr>
          <w:rFonts w:ascii="Verdana" w:hAnsi="Verdana" w:cs="Arial"/>
          <w:sz w:val="18"/>
          <w:szCs w:val="18"/>
          <w:lang w:val="nl"/>
        </w:rPr>
        <w:t>de contractmanager van het COA.</w:t>
      </w:r>
    </w:p>
    <w:p w14:paraId="18CE002D" w14:textId="7EF4A31D" w:rsidR="00D82E46" w:rsidRDefault="00D82E46" w:rsidP="00D82E46">
      <w:pPr>
        <w:suppressAutoHyphens/>
        <w:spacing w:after="0" w:line="240" w:lineRule="auto"/>
        <w:ind w:left="567" w:right="-1"/>
        <w:rPr>
          <w:rFonts w:ascii="Verdana" w:hAnsi="Verdana" w:cs="Arial"/>
          <w:sz w:val="18"/>
          <w:szCs w:val="18"/>
          <w:lang w:val="nl"/>
        </w:rPr>
      </w:pPr>
      <w:r w:rsidRPr="0041184E">
        <w:rPr>
          <w:rFonts w:ascii="Verdana" w:hAnsi="Verdana" w:cs="Arial"/>
          <w:sz w:val="18"/>
          <w:szCs w:val="18"/>
          <w:lang w:val="nl"/>
        </w:rPr>
        <w:t xml:space="preserve">Contactpersoon voor contractuele zaken van Opdrachtnemer is </w:t>
      </w:r>
      <w:proofErr w:type="gramStart"/>
      <w:r w:rsidRPr="0041184E">
        <w:rPr>
          <w:rFonts w:ascii="Verdana" w:hAnsi="Verdana" w:cs="Arial"/>
          <w:sz w:val="18"/>
          <w:szCs w:val="18"/>
          <w:lang w:val="nl"/>
        </w:rPr>
        <w:t>…….</w:t>
      </w:r>
      <w:proofErr w:type="gramEnd"/>
      <w:r w:rsidRPr="0041184E">
        <w:rPr>
          <w:rFonts w:ascii="Verdana" w:hAnsi="Verdana" w:cs="Arial"/>
          <w:sz w:val="18"/>
          <w:szCs w:val="18"/>
          <w:lang w:val="nl"/>
        </w:rPr>
        <w:t>.</w:t>
      </w:r>
    </w:p>
    <w:p w14:paraId="2405A189" w14:textId="77777777" w:rsidR="000C1FF0" w:rsidRPr="00BD0E2D" w:rsidRDefault="000C1FF0" w:rsidP="00FB60CD">
      <w:pPr>
        <w:spacing w:after="0" w:line="240" w:lineRule="auto"/>
        <w:ind w:left="567"/>
        <w:rPr>
          <w:rFonts w:ascii="Verdana" w:hAnsi="Verdana"/>
          <w:sz w:val="18"/>
          <w:szCs w:val="18"/>
        </w:rPr>
      </w:pPr>
    </w:p>
    <w:p w14:paraId="67EC2EF1" w14:textId="4CDAAF05" w:rsidR="0041184E" w:rsidRDefault="0041184E" w:rsidP="0041184E">
      <w:pPr>
        <w:tabs>
          <w:tab w:val="left" w:pos="600"/>
        </w:tabs>
        <w:suppressAutoHyphens/>
        <w:spacing w:after="0" w:line="240" w:lineRule="auto"/>
        <w:ind w:right="-1"/>
        <w:rPr>
          <w:rFonts w:ascii="Verdana" w:hAnsi="Verdana" w:cs="Arial"/>
          <w:b/>
          <w:bCs/>
          <w:sz w:val="18"/>
          <w:szCs w:val="18"/>
          <w:lang w:val="nl"/>
        </w:rPr>
      </w:pPr>
      <w:r>
        <w:rPr>
          <w:rFonts w:ascii="Verdana" w:hAnsi="Verdana" w:cs="Arial"/>
          <w:b/>
          <w:bCs/>
          <w:sz w:val="18"/>
          <w:szCs w:val="18"/>
          <w:lang w:val="nl"/>
        </w:rPr>
        <w:t xml:space="preserve">6. </w:t>
      </w:r>
      <w:r>
        <w:rPr>
          <w:rFonts w:ascii="Verdana" w:hAnsi="Verdana" w:cs="Arial"/>
          <w:b/>
          <w:bCs/>
          <w:sz w:val="18"/>
          <w:szCs w:val="18"/>
          <w:lang w:val="nl"/>
        </w:rPr>
        <w:tab/>
      </w:r>
      <w:r w:rsidR="00477BF2" w:rsidRPr="0041184E">
        <w:rPr>
          <w:rFonts w:ascii="Verdana" w:hAnsi="Verdana" w:cs="Arial"/>
          <w:b/>
          <w:bCs/>
          <w:sz w:val="18"/>
          <w:szCs w:val="18"/>
          <w:lang w:val="nl"/>
        </w:rPr>
        <w:t>Overige Voorwaarden</w:t>
      </w:r>
    </w:p>
    <w:p w14:paraId="1A6A1ABD" w14:textId="77777777" w:rsidR="0041184E" w:rsidRPr="0041184E" w:rsidRDefault="0041184E" w:rsidP="0041184E">
      <w:pPr>
        <w:tabs>
          <w:tab w:val="left" w:pos="600"/>
        </w:tabs>
        <w:suppressAutoHyphens/>
        <w:spacing w:after="0" w:line="240" w:lineRule="auto"/>
        <w:ind w:right="-1"/>
        <w:rPr>
          <w:rFonts w:ascii="Verdana" w:hAnsi="Verdana" w:cs="Arial"/>
          <w:b/>
          <w:bCs/>
          <w:sz w:val="18"/>
          <w:szCs w:val="18"/>
          <w:lang w:val="nl"/>
        </w:rPr>
      </w:pPr>
    </w:p>
    <w:p w14:paraId="2BD7742B" w14:textId="799C9A4E" w:rsidR="00477BF2" w:rsidRPr="0041184E" w:rsidRDefault="0041184E" w:rsidP="0041184E">
      <w:pPr>
        <w:ind w:left="567" w:hanging="567"/>
        <w:rPr>
          <w:lang w:val="nl"/>
        </w:rPr>
      </w:pPr>
      <w:r>
        <w:rPr>
          <w:lang w:val="nl"/>
        </w:rPr>
        <w:t xml:space="preserve">6.1 </w:t>
      </w:r>
      <w:r>
        <w:rPr>
          <w:lang w:val="nl"/>
        </w:rPr>
        <w:tab/>
      </w:r>
      <w:r w:rsidR="00477BF2" w:rsidRPr="0041184E">
        <w:rPr>
          <w:rFonts w:ascii="Verdana" w:hAnsi="Verdana" w:cs="Arial"/>
          <w:sz w:val="18"/>
          <w:szCs w:val="18"/>
          <w:lang w:val="nl"/>
        </w:rPr>
        <w:t xml:space="preserve">Op deze Raamovereenkomst, </w:t>
      </w:r>
      <w:proofErr w:type="gramStart"/>
      <w:r w:rsidR="00477BF2" w:rsidRPr="0041184E">
        <w:rPr>
          <w:rFonts w:ascii="Verdana" w:hAnsi="Verdana" w:cs="Arial"/>
          <w:sz w:val="18"/>
          <w:szCs w:val="18"/>
          <w:lang w:val="nl"/>
        </w:rPr>
        <w:t>alsmede</w:t>
      </w:r>
      <w:proofErr w:type="gramEnd"/>
      <w:r w:rsidR="00477BF2" w:rsidRPr="0041184E">
        <w:rPr>
          <w:rFonts w:ascii="Verdana" w:hAnsi="Verdana" w:cs="Arial"/>
          <w:sz w:val="18"/>
          <w:szCs w:val="18"/>
          <w:lang w:val="nl"/>
        </w:rPr>
        <w:t xml:space="preserve"> op een opdracht tot het verrichten van Leveringen overeenkomstig een Aanvraag zijn uitsluitend van toepassing de ARBIT-2022 voor zover daarvan in deze Raamovereenkomst niet wordt afgeweken. De toepasselijkheid van (eventuele) algemene en bijzondere voorwaarden van Opdrachtnemer is uitgesloten. </w:t>
      </w:r>
    </w:p>
    <w:p w14:paraId="2E95E7E5" w14:textId="77777777" w:rsidR="00B912A6" w:rsidRPr="00BD0E2D" w:rsidRDefault="00B912A6" w:rsidP="00FB60CD">
      <w:pPr>
        <w:spacing w:after="0" w:line="240" w:lineRule="auto"/>
        <w:ind w:left="567" w:hanging="567"/>
        <w:rPr>
          <w:rFonts w:ascii="Verdana" w:hAnsi="Verdana"/>
          <w:sz w:val="18"/>
          <w:szCs w:val="18"/>
        </w:rPr>
      </w:pPr>
    </w:p>
    <w:p w14:paraId="1660888A" w14:textId="5EFD52F4" w:rsidR="004C2577" w:rsidRDefault="0041184E" w:rsidP="004C2577">
      <w:pPr>
        <w:spacing w:after="0" w:line="240" w:lineRule="auto"/>
        <w:ind w:left="567" w:hanging="567"/>
        <w:rPr>
          <w:rFonts w:ascii="Verdana" w:hAnsi="Verdana"/>
          <w:sz w:val="18"/>
          <w:szCs w:val="18"/>
        </w:rPr>
      </w:pPr>
      <w:r>
        <w:rPr>
          <w:rFonts w:ascii="Verdana" w:hAnsi="Verdana"/>
          <w:sz w:val="18"/>
          <w:szCs w:val="18"/>
        </w:rPr>
        <w:lastRenderedPageBreak/>
        <w:t>6</w:t>
      </w:r>
      <w:r w:rsidR="000C1FF0" w:rsidRPr="004C2577">
        <w:rPr>
          <w:rFonts w:ascii="Verdana" w:hAnsi="Verdana"/>
          <w:sz w:val="18"/>
          <w:szCs w:val="18"/>
        </w:rPr>
        <w:t>.2</w:t>
      </w:r>
      <w:r w:rsidR="000C1FF0" w:rsidRPr="004C2577">
        <w:rPr>
          <w:rFonts w:ascii="Verdana" w:hAnsi="Verdana"/>
          <w:sz w:val="18"/>
          <w:szCs w:val="18"/>
        </w:rPr>
        <w:tab/>
        <w:t xml:space="preserve">De voor het gebruik van de </w:t>
      </w:r>
      <w:r w:rsidR="00477BF2" w:rsidRPr="004C2577">
        <w:rPr>
          <w:rFonts w:ascii="Verdana" w:hAnsi="Verdana"/>
          <w:sz w:val="18"/>
          <w:szCs w:val="18"/>
        </w:rPr>
        <w:t>Leveringen</w:t>
      </w:r>
      <w:r w:rsidR="000C1FF0" w:rsidRPr="00BD0E2D">
        <w:rPr>
          <w:rFonts w:ascii="Verdana" w:hAnsi="Verdana"/>
          <w:sz w:val="18"/>
          <w:szCs w:val="18"/>
        </w:rPr>
        <w:t xml:space="preserve"> vereiste acceptatie van algemene of bijzondere voorwaarden, zoals bijvoorbeeld bij “</w:t>
      </w:r>
      <w:proofErr w:type="spellStart"/>
      <w:r w:rsidR="000C1FF0" w:rsidRPr="00BD0E2D">
        <w:rPr>
          <w:rFonts w:ascii="Verdana" w:hAnsi="Verdana"/>
          <w:sz w:val="18"/>
          <w:szCs w:val="18"/>
        </w:rPr>
        <w:t>shrink-wrap</w:t>
      </w:r>
      <w:proofErr w:type="spellEnd"/>
      <w:r w:rsidR="000C1FF0" w:rsidRPr="00BD0E2D">
        <w:rPr>
          <w:rFonts w:ascii="Verdana" w:hAnsi="Verdana"/>
          <w:sz w:val="18"/>
          <w:szCs w:val="18"/>
        </w:rPr>
        <w:t>”- en “click-</w:t>
      </w:r>
      <w:proofErr w:type="spellStart"/>
      <w:r w:rsidR="000C1FF0" w:rsidRPr="00BD0E2D">
        <w:rPr>
          <w:rFonts w:ascii="Verdana" w:hAnsi="Verdana"/>
          <w:sz w:val="18"/>
          <w:szCs w:val="18"/>
        </w:rPr>
        <w:t>wrap</w:t>
      </w:r>
      <w:proofErr w:type="spellEnd"/>
      <w:r w:rsidR="000C1FF0" w:rsidRPr="00BD0E2D">
        <w:rPr>
          <w:rFonts w:ascii="Verdana" w:hAnsi="Verdana"/>
          <w:sz w:val="18"/>
          <w:szCs w:val="18"/>
        </w:rPr>
        <w:t xml:space="preserve">” licenties, bindt Opdrachtgever niet. </w:t>
      </w:r>
      <w:r w:rsidR="002047C5">
        <w:rPr>
          <w:rFonts w:ascii="Verdana" w:hAnsi="Verdana"/>
          <w:sz w:val="18"/>
          <w:szCs w:val="18"/>
        </w:rPr>
        <w:t>Opdrachtnemer</w:t>
      </w:r>
      <w:r w:rsidR="002047C5" w:rsidRPr="00BD0E2D">
        <w:rPr>
          <w:rFonts w:ascii="Verdana" w:hAnsi="Verdana"/>
          <w:sz w:val="18"/>
          <w:szCs w:val="18"/>
        </w:rPr>
        <w:t xml:space="preserve"> </w:t>
      </w:r>
      <w:r w:rsidR="000C1FF0" w:rsidRPr="00BD0E2D">
        <w:rPr>
          <w:rFonts w:ascii="Verdana" w:hAnsi="Verdana"/>
          <w:sz w:val="18"/>
          <w:szCs w:val="18"/>
        </w:rPr>
        <w:t xml:space="preserve">vrijwaart Opdrachtgever dat dergelijke acceptaties niet leiden tot enige beperking op het Overeengekomen gebruik. </w:t>
      </w:r>
    </w:p>
    <w:p w14:paraId="3CBCEABA" w14:textId="77777777" w:rsidR="004C2577" w:rsidRDefault="004C2577" w:rsidP="004C2577">
      <w:pPr>
        <w:spacing w:after="0" w:line="240" w:lineRule="auto"/>
        <w:ind w:left="567" w:hanging="567"/>
        <w:rPr>
          <w:rFonts w:ascii="Verdana" w:hAnsi="Verdana"/>
          <w:sz w:val="18"/>
          <w:szCs w:val="18"/>
        </w:rPr>
      </w:pPr>
    </w:p>
    <w:p w14:paraId="475A8AC8" w14:textId="684DFBF4" w:rsidR="00477BF2" w:rsidRPr="004C2577" w:rsidRDefault="0041184E" w:rsidP="004C2577">
      <w:pPr>
        <w:spacing w:after="0" w:line="240" w:lineRule="auto"/>
        <w:ind w:left="567" w:hanging="567"/>
        <w:rPr>
          <w:rFonts w:ascii="Verdana" w:hAnsi="Verdana"/>
          <w:sz w:val="18"/>
          <w:szCs w:val="18"/>
        </w:rPr>
      </w:pPr>
      <w:r>
        <w:rPr>
          <w:rFonts w:ascii="Verdana" w:hAnsi="Verdana"/>
          <w:sz w:val="18"/>
          <w:szCs w:val="18"/>
        </w:rPr>
        <w:t>6</w:t>
      </w:r>
      <w:r w:rsidR="004C2577" w:rsidRPr="004C2577">
        <w:rPr>
          <w:rFonts w:ascii="Verdana" w:hAnsi="Verdana"/>
          <w:sz w:val="18"/>
          <w:szCs w:val="18"/>
        </w:rPr>
        <w:t xml:space="preserve">.3 </w:t>
      </w:r>
      <w:r w:rsidR="004C2577" w:rsidRPr="004C2577">
        <w:rPr>
          <w:rFonts w:ascii="Verdana" w:hAnsi="Verdana"/>
          <w:sz w:val="18"/>
          <w:szCs w:val="18"/>
        </w:rPr>
        <w:tab/>
      </w:r>
      <w:r w:rsidR="00477BF2" w:rsidRPr="004C2577">
        <w:rPr>
          <w:rFonts w:ascii="Verdana" w:hAnsi="Verdana" w:cs="Arial"/>
          <w:sz w:val="18"/>
          <w:szCs w:val="18"/>
          <w:lang w:val="nl"/>
        </w:rPr>
        <w:t>De maximale contractwaarde van deze Raamovereenkomst is: €</w:t>
      </w:r>
      <w:r w:rsidR="004C2577" w:rsidRPr="004C2577">
        <w:rPr>
          <w:rFonts w:ascii="Verdana" w:hAnsi="Verdana" w:cs="Arial"/>
          <w:sz w:val="18"/>
          <w:szCs w:val="18"/>
          <w:lang w:val="nl"/>
        </w:rPr>
        <w:t>6.000.000,-</w:t>
      </w:r>
      <w:r w:rsidR="00477BF2" w:rsidRPr="004C2577">
        <w:rPr>
          <w:rFonts w:ascii="Verdana" w:hAnsi="Verdana" w:cs="Arial"/>
          <w:sz w:val="18"/>
          <w:szCs w:val="18"/>
          <w:lang w:val="nl"/>
        </w:rPr>
        <w:t xml:space="preserve"> exclusief btw.</w:t>
      </w:r>
    </w:p>
    <w:p w14:paraId="778AF064" w14:textId="77777777" w:rsidR="00477BF2" w:rsidRDefault="00477BF2" w:rsidP="00477BF2">
      <w:pPr>
        <w:suppressAutoHyphens/>
        <w:spacing w:after="0" w:line="240" w:lineRule="auto"/>
        <w:ind w:left="567" w:right="-1" w:hanging="567"/>
        <w:rPr>
          <w:rFonts w:ascii="Verdana" w:hAnsi="Verdana" w:cs="Arial"/>
          <w:sz w:val="18"/>
          <w:szCs w:val="18"/>
          <w:lang w:val="nl"/>
        </w:rPr>
      </w:pPr>
    </w:p>
    <w:p w14:paraId="28351CDF" w14:textId="25B05A80" w:rsidR="00477BF2" w:rsidRPr="00946F27" w:rsidRDefault="0041184E" w:rsidP="00477BF2">
      <w:pPr>
        <w:suppressAutoHyphens/>
        <w:spacing w:after="0" w:line="240" w:lineRule="auto"/>
        <w:ind w:left="567" w:right="-1" w:hanging="567"/>
        <w:rPr>
          <w:rFonts w:ascii="Verdana" w:hAnsi="Verdana" w:cs="Arial"/>
          <w:sz w:val="18"/>
          <w:szCs w:val="18"/>
          <w:lang w:val="nl"/>
        </w:rPr>
      </w:pPr>
      <w:r>
        <w:rPr>
          <w:rFonts w:ascii="Verdana" w:hAnsi="Verdana" w:cs="Arial"/>
          <w:sz w:val="18"/>
          <w:szCs w:val="18"/>
          <w:lang w:val="nl"/>
        </w:rPr>
        <w:t>6</w:t>
      </w:r>
      <w:r w:rsidR="00477BF2">
        <w:rPr>
          <w:rFonts w:ascii="Verdana" w:hAnsi="Verdana" w:cs="Arial"/>
          <w:sz w:val="18"/>
          <w:szCs w:val="18"/>
          <w:lang w:val="nl"/>
        </w:rPr>
        <w:t>.4</w:t>
      </w:r>
      <w:r w:rsidR="00477BF2">
        <w:rPr>
          <w:rFonts w:ascii="Verdana" w:hAnsi="Verdana" w:cs="Arial"/>
          <w:sz w:val="18"/>
          <w:szCs w:val="18"/>
          <w:lang w:val="nl"/>
        </w:rPr>
        <w:tab/>
      </w:r>
      <w:r w:rsidR="00477BF2" w:rsidRPr="00E26F5C">
        <w:rPr>
          <w:rFonts w:ascii="Verdana" w:hAnsi="Verdana" w:cs="Arial"/>
          <w:sz w:val="18"/>
          <w:szCs w:val="18"/>
          <w:lang w:val="nl"/>
        </w:rPr>
        <w:t>Herziening van de maximale contractwaarde bij het vroegtijdig bereiken daarvan</w:t>
      </w:r>
      <w:r w:rsidR="00477BF2">
        <w:rPr>
          <w:rFonts w:ascii="Verdana" w:hAnsi="Verdana" w:cs="Arial"/>
          <w:sz w:val="18"/>
          <w:szCs w:val="18"/>
          <w:lang w:val="nl"/>
        </w:rPr>
        <w:t>: i</w:t>
      </w:r>
      <w:r w:rsidR="00477BF2" w:rsidRPr="00E26F5C">
        <w:rPr>
          <w:rFonts w:ascii="Verdana" w:hAnsi="Verdana" w:cs="Arial"/>
          <w:sz w:val="18"/>
          <w:szCs w:val="18"/>
          <w:lang w:val="nl"/>
        </w:rPr>
        <w:t xml:space="preserve">ndien de maximale waarde van de </w:t>
      </w:r>
      <w:r w:rsidR="00477BF2">
        <w:rPr>
          <w:rFonts w:ascii="Verdana" w:hAnsi="Verdana" w:cs="Arial"/>
          <w:sz w:val="18"/>
          <w:szCs w:val="18"/>
          <w:lang w:val="nl"/>
        </w:rPr>
        <w:t>R</w:t>
      </w:r>
      <w:r w:rsidR="00477BF2" w:rsidRPr="00E26F5C">
        <w:rPr>
          <w:rFonts w:ascii="Verdana" w:hAnsi="Verdana" w:cs="Arial"/>
          <w:sz w:val="18"/>
          <w:szCs w:val="18"/>
          <w:lang w:val="nl"/>
        </w:rPr>
        <w:t xml:space="preserve">aamovereenkomst eerder bereikt is dan de maximale looptijd van de </w:t>
      </w:r>
      <w:r w:rsidR="00477BF2">
        <w:rPr>
          <w:rFonts w:ascii="Verdana" w:hAnsi="Verdana" w:cs="Arial"/>
          <w:sz w:val="18"/>
          <w:szCs w:val="18"/>
          <w:lang w:val="nl"/>
        </w:rPr>
        <w:t>R</w:t>
      </w:r>
      <w:r w:rsidR="00477BF2" w:rsidRPr="00E26F5C">
        <w:rPr>
          <w:rFonts w:ascii="Verdana" w:hAnsi="Verdana" w:cs="Arial"/>
          <w:sz w:val="18"/>
          <w:szCs w:val="18"/>
          <w:lang w:val="nl"/>
        </w:rPr>
        <w:t xml:space="preserve">aamovereenkomst (initiële looptijd plus alle opties tot verlenging), het COA een verdere behoefte heeft aan de gevraagde dienstverlening en als gevolg daarvan een nieuwe aanbestedingsprocedure zal uitvoeren, mag het COA, ter overbrugging, de maximale </w:t>
      </w:r>
      <w:r w:rsidR="00477BF2" w:rsidRPr="004C2577">
        <w:rPr>
          <w:rFonts w:ascii="Verdana" w:hAnsi="Verdana" w:cs="Arial"/>
          <w:sz w:val="18"/>
          <w:szCs w:val="18"/>
          <w:lang w:val="nl"/>
        </w:rPr>
        <w:t>contractwaarde verhogen met een bedrag gelijk aan de gemiddelde maandelijkse uitgaven exclusief btw berekend aan de hand van de uitgaven gedurende de laatste 12 maanden, vermenigvuldigd met negen. Indien de Raamovereenkomst een indexeringsclausule bevat, wordt voor de berekening van het bedrag waarmee de maximale contractwaarde verhoogd mag worden, de geactualiseerde prijs als referentiewaarde</w:t>
      </w:r>
      <w:r w:rsidR="00477BF2" w:rsidRPr="00E26F5C">
        <w:rPr>
          <w:rFonts w:ascii="Verdana" w:hAnsi="Verdana" w:cs="Arial"/>
          <w:sz w:val="18"/>
          <w:szCs w:val="18"/>
          <w:lang w:val="nl"/>
        </w:rPr>
        <w:t xml:space="preserve"> gehanteerd.</w:t>
      </w:r>
      <w:r w:rsidR="00477BF2">
        <w:rPr>
          <w:rFonts w:ascii="Verdana" w:hAnsi="Verdana" w:cs="Arial"/>
          <w:sz w:val="18"/>
          <w:szCs w:val="18"/>
          <w:lang w:val="nl"/>
        </w:rPr>
        <w:t xml:space="preserve"> </w:t>
      </w:r>
      <w:r w:rsidR="00477BF2" w:rsidRPr="00E26F5C">
        <w:rPr>
          <w:rFonts w:ascii="Verdana" w:hAnsi="Verdana" w:cs="Arial"/>
          <w:sz w:val="18"/>
          <w:szCs w:val="18"/>
          <w:lang w:val="nl"/>
        </w:rPr>
        <w:t>Artikel 2.163d lid 2 tot en met 4 van de Aanbestedingswet zijn van overeenkomstige toepassing.</w:t>
      </w:r>
    </w:p>
    <w:p w14:paraId="0B607892" w14:textId="77777777" w:rsidR="00477BF2" w:rsidRDefault="00477BF2" w:rsidP="00FB60CD">
      <w:pPr>
        <w:spacing w:after="0" w:line="240" w:lineRule="auto"/>
        <w:ind w:left="567" w:hanging="567"/>
        <w:rPr>
          <w:rFonts w:ascii="Verdana" w:hAnsi="Verdana"/>
          <w:sz w:val="18"/>
          <w:szCs w:val="18"/>
        </w:rPr>
      </w:pPr>
    </w:p>
    <w:p w14:paraId="1292BDD1" w14:textId="623F6CC9" w:rsidR="00477BF2" w:rsidRDefault="0041184E" w:rsidP="00477BF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lang w:eastAsia="nl-NL"/>
        </w:rPr>
      </w:pPr>
      <w:r>
        <w:rPr>
          <w:rFonts w:ascii="Verdana" w:hAnsi="Verdana"/>
          <w:sz w:val="18"/>
          <w:szCs w:val="18"/>
        </w:rPr>
        <w:t>6</w:t>
      </w:r>
      <w:r w:rsidR="00477BF2">
        <w:rPr>
          <w:rFonts w:ascii="Verdana" w:hAnsi="Verdana"/>
          <w:sz w:val="18"/>
          <w:szCs w:val="18"/>
        </w:rPr>
        <w:t>.5</w:t>
      </w:r>
      <w:r w:rsidR="00477BF2">
        <w:rPr>
          <w:rFonts w:ascii="Verdana" w:hAnsi="Verdana"/>
          <w:sz w:val="18"/>
          <w:szCs w:val="18"/>
        </w:rPr>
        <w:tab/>
      </w:r>
      <w:r w:rsidR="00477BF2">
        <w:rPr>
          <w:rFonts w:ascii="Verdana" w:eastAsia="Times New Roman" w:hAnsi="Verdana" w:cs="Arial"/>
          <w:sz w:val="18"/>
          <w:szCs w:val="18"/>
          <w:lang w:eastAsia="nl-NL"/>
        </w:rPr>
        <w:t xml:space="preserve">De artikelen 22.1, 22.2 en 22.4 van de ARBIT-2022 zijn niet van toepassing. </w:t>
      </w:r>
      <w:r w:rsidR="0025172E">
        <w:rPr>
          <w:rFonts w:ascii="Verdana" w:eastAsia="Times New Roman" w:hAnsi="Verdana" w:cs="Arial"/>
          <w:sz w:val="18"/>
          <w:szCs w:val="18"/>
          <w:lang w:eastAsia="nl-NL"/>
        </w:rPr>
        <w:t xml:space="preserve">Opdrachtnemer </w:t>
      </w:r>
      <w:r w:rsidR="00477BF2">
        <w:rPr>
          <w:rFonts w:ascii="Verdana" w:eastAsia="Times New Roman" w:hAnsi="Verdana" w:cs="Arial"/>
          <w:sz w:val="18"/>
          <w:szCs w:val="18"/>
          <w:lang w:eastAsia="nl-NL"/>
        </w:rPr>
        <w:t xml:space="preserve">kan personen die belast zijn met de uitvoering van de Raamovereenkomst vervangen. Opdrachtgever kan de vervanger(s) niet weigeren. </w:t>
      </w:r>
    </w:p>
    <w:p w14:paraId="2288B2E6" w14:textId="77777777" w:rsidR="00477BF2" w:rsidRPr="00865421" w:rsidRDefault="00477BF2" w:rsidP="00477BF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lang w:eastAsia="nl-NL"/>
        </w:rPr>
      </w:pPr>
    </w:p>
    <w:p w14:paraId="7143EF54" w14:textId="051F412C" w:rsidR="00477BF2" w:rsidRDefault="0041184E" w:rsidP="00477BF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lang w:val="nl" w:eastAsia="nl-NL"/>
        </w:rPr>
      </w:pPr>
      <w:r>
        <w:rPr>
          <w:rFonts w:ascii="Verdana" w:hAnsi="Verdana"/>
          <w:sz w:val="18"/>
          <w:szCs w:val="18"/>
        </w:rPr>
        <w:t>6</w:t>
      </w:r>
      <w:r w:rsidR="00477BF2">
        <w:rPr>
          <w:rFonts w:ascii="Verdana" w:hAnsi="Verdana"/>
          <w:sz w:val="18"/>
          <w:szCs w:val="18"/>
        </w:rPr>
        <w:t>.6</w:t>
      </w:r>
      <w:r w:rsidR="00477BF2">
        <w:rPr>
          <w:rFonts w:ascii="Verdana" w:hAnsi="Verdana"/>
          <w:sz w:val="18"/>
          <w:szCs w:val="18"/>
        </w:rPr>
        <w:tab/>
      </w:r>
      <w:r w:rsidR="00477BF2" w:rsidRPr="00DE6713">
        <w:rPr>
          <w:rFonts w:ascii="Verdana" w:hAnsi="Verdana"/>
          <w:sz w:val="18"/>
          <w:szCs w:val="18"/>
        </w:rPr>
        <w:t xml:space="preserve">Opdrachtnemer leeft de Internationale Sociale Voorwaarden na </w:t>
      </w:r>
      <w:proofErr w:type="gramStart"/>
      <w:r w:rsidR="00477BF2" w:rsidRPr="00DE6713">
        <w:rPr>
          <w:rFonts w:ascii="Verdana" w:hAnsi="Verdana"/>
          <w:sz w:val="18"/>
          <w:szCs w:val="18"/>
        </w:rPr>
        <w:t>conform</w:t>
      </w:r>
      <w:proofErr w:type="gramEnd"/>
      <w:r w:rsidR="00477BF2" w:rsidRPr="00DE6713">
        <w:rPr>
          <w:rFonts w:ascii="Verdana" w:hAnsi="Verdana"/>
          <w:sz w:val="18"/>
          <w:szCs w:val="18"/>
        </w:rPr>
        <w:t xml:space="preserve"> het gestelde in het programma van eisen.</w:t>
      </w:r>
    </w:p>
    <w:p w14:paraId="51CBA794" w14:textId="3A702015" w:rsidR="00477BF2" w:rsidRDefault="00477BF2" w:rsidP="0041184E">
      <w:pPr>
        <w:spacing w:after="0" w:line="240" w:lineRule="auto"/>
      </w:pPr>
      <w:bookmarkStart w:id="4" w:name="_Hlk107779868"/>
    </w:p>
    <w:p w14:paraId="0CE8C963" w14:textId="47A7D6C9" w:rsidR="00477BF2" w:rsidRDefault="0041184E" w:rsidP="00477BF2">
      <w:pPr>
        <w:spacing w:after="0" w:line="240" w:lineRule="auto"/>
        <w:ind w:left="567" w:hanging="567"/>
        <w:rPr>
          <w:rFonts w:ascii="Verdana" w:eastAsia="Times New Roman" w:hAnsi="Verdana"/>
          <w:bCs/>
          <w:iCs/>
          <w:sz w:val="18"/>
          <w:szCs w:val="18"/>
        </w:rPr>
      </w:pPr>
      <w:r>
        <w:rPr>
          <w:rFonts w:ascii="Verdana" w:hAnsi="Verdana"/>
          <w:sz w:val="18"/>
          <w:szCs w:val="18"/>
        </w:rPr>
        <w:t>6</w:t>
      </w:r>
      <w:r w:rsidR="002A28A1">
        <w:rPr>
          <w:rFonts w:ascii="Verdana" w:hAnsi="Verdana"/>
          <w:sz w:val="18"/>
          <w:szCs w:val="18"/>
        </w:rPr>
        <w:t>.</w:t>
      </w:r>
      <w:r>
        <w:rPr>
          <w:rFonts w:ascii="Verdana" w:hAnsi="Verdana"/>
          <w:sz w:val="18"/>
          <w:szCs w:val="18"/>
        </w:rPr>
        <w:t>7</w:t>
      </w:r>
      <w:r w:rsidR="00477BF2">
        <w:rPr>
          <w:rFonts w:ascii="Verdana" w:hAnsi="Verdana"/>
          <w:sz w:val="18"/>
          <w:szCs w:val="18"/>
        </w:rPr>
        <w:tab/>
      </w:r>
      <w:r w:rsidR="00477BF2">
        <w:rPr>
          <w:rFonts w:ascii="Verdana" w:eastAsia="Times New Roman" w:hAnsi="Verdana"/>
          <w:bCs/>
          <w:iCs/>
          <w:sz w:val="18"/>
          <w:szCs w:val="18"/>
        </w:rPr>
        <w:t xml:space="preserve">In de artikelen </w:t>
      </w:r>
      <w:r w:rsidR="00477BF2" w:rsidRPr="007822E8">
        <w:rPr>
          <w:rFonts w:ascii="Verdana" w:eastAsia="Times New Roman" w:hAnsi="Verdana"/>
          <w:bCs/>
          <w:iCs/>
          <w:sz w:val="18"/>
          <w:szCs w:val="18"/>
        </w:rPr>
        <w:t>3, 12.3 en 31</w:t>
      </w:r>
      <w:r w:rsidR="00477BF2">
        <w:rPr>
          <w:rFonts w:ascii="Verdana" w:eastAsia="Times New Roman" w:hAnsi="Verdana"/>
          <w:bCs/>
          <w:iCs/>
          <w:sz w:val="18"/>
          <w:szCs w:val="18"/>
        </w:rPr>
        <w:t xml:space="preserve"> van de ARBIT-2022</w:t>
      </w:r>
      <w:r w:rsidR="00477BF2" w:rsidRPr="007822E8">
        <w:rPr>
          <w:rFonts w:ascii="Verdana" w:eastAsia="Times New Roman" w:hAnsi="Verdana"/>
          <w:bCs/>
          <w:iCs/>
          <w:sz w:val="18"/>
          <w:szCs w:val="18"/>
        </w:rPr>
        <w:t xml:space="preserve"> wordt onder ‘schriftelijk’ mede elekt</w:t>
      </w:r>
      <w:r w:rsidR="00477BF2">
        <w:rPr>
          <w:rFonts w:ascii="Verdana" w:eastAsia="Times New Roman" w:hAnsi="Verdana"/>
          <w:bCs/>
          <w:iCs/>
          <w:sz w:val="18"/>
          <w:szCs w:val="18"/>
        </w:rPr>
        <w:t xml:space="preserve">ronische communicatie verstaan. </w:t>
      </w:r>
    </w:p>
    <w:bookmarkEnd w:id="4"/>
    <w:p w14:paraId="6352A5D1" w14:textId="77777777" w:rsidR="002A28A1" w:rsidRPr="00946F27" w:rsidRDefault="002A28A1" w:rsidP="00DE1ED1">
      <w:pPr>
        <w:suppressAutoHyphens/>
        <w:spacing w:after="0" w:line="240" w:lineRule="auto"/>
        <w:ind w:right="-1"/>
        <w:rPr>
          <w:rFonts w:ascii="Verdana" w:hAnsi="Verdana" w:cs="Arial"/>
          <w:sz w:val="18"/>
          <w:szCs w:val="18"/>
          <w:lang w:val="nl"/>
        </w:rPr>
      </w:pPr>
    </w:p>
    <w:p w14:paraId="1188E0D5" w14:textId="77777777" w:rsidR="002A28A1" w:rsidRPr="00946F27" w:rsidRDefault="002A28A1" w:rsidP="002A28A1">
      <w:pPr>
        <w:suppressAutoHyphens/>
        <w:spacing w:after="0" w:line="240" w:lineRule="auto"/>
        <w:ind w:right="-1"/>
        <w:rPr>
          <w:rFonts w:ascii="Verdana" w:hAnsi="Verdana" w:cs="Arial"/>
          <w:sz w:val="18"/>
          <w:szCs w:val="18"/>
          <w:lang w:val="nl"/>
        </w:rPr>
      </w:pPr>
    </w:p>
    <w:p w14:paraId="4B2617F5" w14:textId="48330183" w:rsidR="002A28A1" w:rsidRPr="00946F27" w:rsidRDefault="0041184E"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b/>
          <w:bCs/>
          <w:sz w:val="18"/>
          <w:szCs w:val="18"/>
          <w:lang w:val="nl"/>
        </w:rPr>
      </w:pPr>
      <w:r>
        <w:rPr>
          <w:rFonts w:ascii="Verdana" w:hAnsi="Verdana" w:cs="Arial"/>
          <w:b/>
          <w:bCs/>
          <w:sz w:val="18"/>
          <w:szCs w:val="18"/>
          <w:lang w:val="nl"/>
        </w:rPr>
        <w:t>7</w:t>
      </w:r>
      <w:r w:rsidR="002A28A1" w:rsidRPr="00946F27">
        <w:rPr>
          <w:rFonts w:ascii="Verdana" w:hAnsi="Verdana" w:cs="Arial"/>
          <w:b/>
          <w:bCs/>
          <w:sz w:val="18"/>
          <w:szCs w:val="18"/>
          <w:lang w:val="nl"/>
        </w:rPr>
        <w:t>.</w:t>
      </w:r>
      <w:r w:rsidR="002A28A1" w:rsidRPr="00946F27">
        <w:rPr>
          <w:rFonts w:ascii="Verdana" w:hAnsi="Verdana" w:cs="Arial"/>
          <w:b/>
          <w:bCs/>
          <w:sz w:val="18"/>
          <w:szCs w:val="18"/>
          <w:lang w:val="nl"/>
        </w:rPr>
        <w:tab/>
      </w:r>
      <w:r w:rsidR="002A28A1" w:rsidRPr="00946F27">
        <w:rPr>
          <w:rFonts w:ascii="Verdana" w:hAnsi="Verdana" w:cs="Arial"/>
          <w:b/>
          <w:bCs/>
          <w:sz w:val="18"/>
          <w:szCs w:val="18"/>
          <w:lang w:val="nl"/>
        </w:rPr>
        <w:tab/>
        <w:t>Integriteitsverklaring</w:t>
      </w:r>
    </w:p>
    <w:p w14:paraId="0F71DDE9" w14:textId="77777777" w:rsidR="002A28A1" w:rsidRPr="00946F27" w:rsidRDefault="002A28A1"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b/>
          <w:bCs/>
          <w:sz w:val="18"/>
          <w:szCs w:val="18"/>
          <w:lang w:val="nl"/>
        </w:rPr>
      </w:pPr>
    </w:p>
    <w:p w14:paraId="1E5AE733" w14:textId="56A2E9BA" w:rsidR="002A28A1" w:rsidRDefault="004C2577"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r>
        <w:rPr>
          <w:rFonts w:ascii="Verdana" w:hAnsi="Verdana" w:cs="Arial"/>
          <w:sz w:val="18"/>
          <w:szCs w:val="18"/>
          <w:lang w:val="nl"/>
        </w:rPr>
        <w:tab/>
      </w:r>
      <w:r w:rsidR="00526E4A">
        <w:rPr>
          <w:rFonts w:ascii="Verdana" w:hAnsi="Verdana" w:cs="Arial"/>
          <w:sz w:val="18"/>
          <w:szCs w:val="18"/>
          <w:lang w:val="nl"/>
        </w:rPr>
        <w:tab/>
      </w:r>
      <w:r w:rsidR="002A28A1" w:rsidRPr="004C2577">
        <w:rPr>
          <w:rFonts w:ascii="Verdana" w:hAnsi="Verdana" w:cs="Arial"/>
          <w:sz w:val="18"/>
          <w:szCs w:val="18"/>
          <w:lang w:val="nl"/>
        </w:rPr>
        <w:t xml:space="preserve">Opdrachtnemer verklaart dat hij in het kader van de gunning van deze Raamovereenkomst en evenmin ter verkrijging van opdrachten tot het verrichten van Leveringen onder een Bestelopdracht, Personeel van Opdrachtgever generlei voordeel heeft geboden, gegeven, doen aanbieden of doen geven, respectievelijk zal bieden, geven, zal doen aanbieden of zal doen geven. Hij zal dat ook niet alsnog doen </w:t>
      </w:r>
      <w:proofErr w:type="gramStart"/>
      <w:r w:rsidR="002A28A1" w:rsidRPr="004C2577">
        <w:rPr>
          <w:rFonts w:ascii="Verdana" w:hAnsi="Verdana" w:cs="Arial"/>
          <w:sz w:val="18"/>
          <w:szCs w:val="18"/>
          <w:lang w:val="nl"/>
        </w:rPr>
        <w:t>teneinde</w:t>
      </w:r>
      <w:proofErr w:type="gramEnd"/>
      <w:r w:rsidR="002A28A1" w:rsidRPr="004C2577">
        <w:rPr>
          <w:rFonts w:ascii="Verdana" w:hAnsi="Verdana" w:cs="Arial"/>
          <w:sz w:val="18"/>
          <w:szCs w:val="18"/>
          <w:lang w:val="nl"/>
        </w:rPr>
        <w:t xml:space="preserve"> personen</w:t>
      </w:r>
      <w:r w:rsidR="002A28A1" w:rsidRPr="00946F27">
        <w:rPr>
          <w:rFonts w:ascii="Verdana" w:hAnsi="Verdana" w:cs="Arial"/>
          <w:sz w:val="18"/>
          <w:szCs w:val="18"/>
          <w:lang w:val="nl"/>
        </w:rPr>
        <w:t xml:space="preserve"> in dienst van Opdrachtgever te bewegen enige handeling te verrichten of na te laten.</w:t>
      </w:r>
    </w:p>
    <w:p w14:paraId="6B1AC678" w14:textId="77777777" w:rsidR="002A28A1" w:rsidRDefault="002A28A1"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p>
    <w:p w14:paraId="206441CE" w14:textId="77777777" w:rsidR="002A28A1" w:rsidRDefault="002A28A1"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p>
    <w:p w14:paraId="413D511B" w14:textId="61088DB5" w:rsidR="002A28A1" w:rsidRDefault="0041184E" w:rsidP="002A28A1">
      <w:pPr>
        <w:suppressAutoHyphens/>
        <w:spacing w:after="0" w:line="240" w:lineRule="auto"/>
        <w:ind w:left="567" w:right="-1" w:hanging="567"/>
        <w:rPr>
          <w:rFonts w:ascii="Verdana" w:hAnsi="Verdana" w:cs="Arial"/>
          <w:sz w:val="18"/>
          <w:szCs w:val="18"/>
          <w:lang w:val="nl"/>
        </w:rPr>
      </w:pPr>
      <w:bookmarkStart w:id="5" w:name="_Hlk184287428"/>
      <w:r>
        <w:rPr>
          <w:rFonts w:ascii="Verdana" w:hAnsi="Verdana" w:cs="Arial"/>
          <w:b/>
          <w:bCs/>
          <w:sz w:val="18"/>
          <w:szCs w:val="18"/>
          <w:lang w:val="nl"/>
        </w:rPr>
        <w:t>8</w:t>
      </w:r>
      <w:r w:rsidR="002A28A1" w:rsidRPr="00946F27">
        <w:rPr>
          <w:rFonts w:ascii="Verdana" w:hAnsi="Verdana" w:cs="Arial"/>
          <w:b/>
          <w:bCs/>
          <w:sz w:val="18"/>
          <w:szCs w:val="18"/>
          <w:lang w:val="nl"/>
        </w:rPr>
        <w:t>.</w:t>
      </w:r>
      <w:r w:rsidR="002A28A1" w:rsidRPr="00946F27">
        <w:rPr>
          <w:rFonts w:ascii="Verdana" w:hAnsi="Verdana" w:cs="Arial"/>
          <w:b/>
          <w:bCs/>
          <w:sz w:val="18"/>
          <w:szCs w:val="18"/>
          <w:lang w:val="nl"/>
        </w:rPr>
        <w:tab/>
      </w:r>
      <w:r w:rsidR="002A28A1">
        <w:rPr>
          <w:rFonts w:ascii="Verdana" w:hAnsi="Verdana" w:cs="Arial"/>
          <w:b/>
          <w:bCs/>
          <w:sz w:val="18"/>
          <w:szCs w:val="18"/>
          <w:lang w:val="nl"/>
        </w:rPr>
        <w:t xml:space="preserve">Wet BIBOB en ontbinding of opschorting </w:t>
      </w:r>
    </w:p>
    <w:p w14:paraId="685D4768" w14:textId="77777777" w:rsidR="002A28A1" w:rsidRDefault="002A28A1"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p>
    <w:p w14:paraId="5D894F60" w14:textId="1B185B43" w:rsidR="002A28A1" w:rsidRDefault="0041184E"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r>
        <w:rPr>
          <w:rFonts w:ascii="Verdana" w:hAnsi="Verdana" w:cs="Arial"/>
          <w:sz w:val="18"/>
          <w:szCs w:val="18"/>
          <w:lang w:val="nl"/>
        </w:rPr>
        <w:t>8</w:t>
      </w:r>
      <w:r w:rsidR="002A28A1">
        <w:rPr>
          <w:rFonts w:ascii="Verdana" w:hAnsi="Verdana" w:cs="Arial"/>
          <w:sz w:val="18"/>
          <w:szCs w:val="18"/>
          <w:lang w:val="nl"/>
        </w:rPr>
        <w:t>.1</w:t>
      </w:r>
      <w:r w:rsidR="002A28A1">
        <w:rPr>
          <w:rFonts w:ascii="Verdana" w:hAnsi="Verdana" w:cs="Arial"/>
          <w:sz w:val="18"/>
          <w:szCs w:val="18"/>
          <w:lang w:val="nl"/>
        </w:rPr>
        <w:tab/>
      </w:r>
      <w:r w:rsidR="002A28A1">
        <w:rPr>
          <w:rFonts w:ascii="Verdana" w:hAnsi="Verdana" w:cs="Arial"/>
          <w:sz w:val="18"/>
          <w:szCs w:val="18"/>
          <w:lang w:val="nl"/>
        </w:rPr>
        <w:tab/>
        <w:t>O</w:t>
      </w:r>
      <w:r w:rsidR="002A28A1" w:rsidRPr="00113D51">
        <w:rPr>
          <w:rFonts w:ascii="Verdana" w:hAnsi="Verdana" w:cs="Arial"/>
          <w:sz w:val="18"/>
          <w:szCs w:val="18"/>
          <w:lang w:val="nl"/>
        </w:rPr>
        <w:t>p deze Raamovereenkomst is het Bibobbeleid COA van toepassing. Door ondertekening verklaart Opdrachtnemer kennis te hebben genomen van deze beleidsregel.</w:t>
      </w:r>
      <w:r w:rsidR="002A28A1">
        <w:rPr>
          <w:rFonts w:ascii="Verdana" w:hAnsi="Verdana" w:cs="Arial"/>
          <w:sz w:val="18"/>
          <w:szCs w:val="18"/>
          <w:lang w:val="nl"/>
        </w:rPr>
        <w:t xml:space="preserve"> </w:t>
      </w:r>
      <w:r w:rsidR="002A28A1" w:rsidRPr="00E26F5C">
        <w:rPr>
          <w:rFonts w:ascii="Verdana" w:hAnsi="Verdana" w:cs="Arial"/>
          <w:sz w:val="18"/>
          <w:szCs w:val="18"/>
          <w:lang w:val="nl"/>
        </w:rPr>
        <w:t xml:space="preserve">Het Bibobbeleid treft u hier: </w:t>
      </w:r>
      <w:hyperlink r:id="rId11" w:history="1">
        <w:r w:rsidR="002A28A1" w:rsidRPr="00BF16B1">
          <w:rPr>
            <w:rStyle w:val="Hyperlink"/>
            <w:rFonts w:ascii="Verdana" w:hAnsi="Verdana" w:cs="Arial"/>
            <w:sz w:val="18"/>
            <w:szCs w:val="18"/>
            <w:lang w:val="nl"/>
          </w:rPr>
          <w:t>https://www.coa.nl/sites/default/files/2020-03/bibobbeleid_coa.pdf</w:t>
        </w:r>
      </w:hyperlink>
    </w:p>
    <w:p w14:paraId="77B6F39B" w14:textId="77777777" w:rsidR="002A28A1" w:rsidRDefault="002A28A1"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p>
    <w:p w14:paraId="40AC8A6D" w14:textId="7C887487" w:rsidR="002A28A1" w:rsidRDefault="0041184E"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r>
        <w:rPr>
          <w:rFonts w:ascii="Verdana" w:hAnsi="Verdana" w:cs="Arial"/>
          <w:sz w:val="18"/>
          <w:szCs w:val="18"/>
          <w:lang w:val="nl"/>
        </w:rPr>
        <w:t>8</w:t>
      </w:r>
      <w:r w:rsidR="002A28A1">
        <w:rPr>
          <w:rFonts w:ascii="Verdana" w:hAnsi="Verdana" w:cs="Arial"/>
          <w:sz w:val="18"/>
          <w:szCs w:val="18"/>
          <w:lang w:val="nl"/>
        </w:rPr>
        <w:t>.2</w:t>
      </w:r>
      <w:r w:rsidR="002A28A1">
        <w:rPr>
          <w:rFonts w:ascii="Verdana" w:hAnsi="Verdana" w:cs="Arial"/>
          <w:sz w:val="18"/>
          <w:szCs w:val="18"/>
          <w:lang w:val="nl"/>
        </w:rPr>
        <w:tab/>
      </w:r>
      <w:r w:rsidR="002A28A1">
        <w:rPr>
          <w:rFonts w:ascii="Verdana" w:hAnsi="Verdana" w:cs="Arial"/>
          <w:sz w:val="18"/>
          <w:szCs w:val="18"/>
          <w:lang w:val="nl"/>
        </w:rPr>
        <w:tab/>
      </w:r>
      <w:r w:rsidR="002A28A1" w:rsidRPr="00113D51">
        <w:rPr>
          <w:rFonts w:ascii="Verdana" w:hAnsi="Verdana" w:cs="Arial"/>
          <w:sz w:val="18"/>
          <w:szCs w:val="18"/>
          <w:lang w:val="nl"/>
        </w:rPr>
        <w:t>Het COA kan de Raamovereenkomst onmiddellijk en naar eigen keuze opschorten, ontbinden of beëindigen, zonder gehouden te zijn tot vergoeding van eventuele schade en zonder daarbij een termijn in acht te hoeven nemen, voor zover:</w:t>
      </w:r>
    </w:p>
    <w:p w14:paraId="36476106" w14:textId="77777777" w:rsidR="002A28A1" w:rsidRPr="00113D51" w:rsidRDefault="002A28A1" w:rsidP="002A28A1">
      <w:pPr>
        <w:numPr>
          <w:ilvl w:val="0"/>
          <w:numId w:val="9"/>
        </w:numPr>
        <w:spacing w:after="0" w:line="240" w:lineRule="auto"/>
        <w:ind w:left="851" w:hanging="284"/>
        <w:rPr>
          <w:rFonts w:ascii="Verdana" w:hAnsi="Verdana" w:cs="Arial"/>
          <w:sz w:val="18"/>
          <w:szCs w:val="18"/>
          <w:lang w:val="nl"/>
        </w:rPr>
      </w:pPr>
      <w:r w:rsidRPr="00113D51">
        <w:rPr>
          <w:rFonts w:ascii="Verdana" w:hAnsi="Verdana" w:cs="Arial"/>
          <w:sz w:val="18"/>
          <w:szCs w:val="18"/>
          <w:lang w:val="nl"/>
        </w:rPr>
        <w:t>Er sprake is van ernstig gevaar dan wel tenminste een mindere mate van gevaar dat deze Raamovereenkomst mede zal worden gebruikt om uit gepleegde strafbare feiten verkregen of te verkrijgen, op geld waardeerbare voordelen te benutten;</w:t>
      </w:r>
    </w:p>
    <w:p w14:paraId="6B61EC75" w14:textId="77777777" w:rsidR="002A28A1" w:rsidRPr="00113D51" w:rsidRDefault="002A28A1" w:rsidP="002A28A1">
      <w:pPr>
        <w:numPr>
          <w:ilvl w:val="0"/>
          <w:numId w:val="9"/>
        </w:numPr>
        <w:spacing w:before="100" w:beforeAutospacing="1" w:after="0" w:line="240" w:lineRule="auto"/>
        <w:ind w:left="851" w:hanging="284"/>
        <w:rPr>
          <w:rFonts w:ascii="Verdana" w:hAnsi="Verdana" w:cs="Arial"/>
          <w:sz w:val="18"/>
          <w:szCs w:val="18"/>
          <w:lang w:val="nl"/>
        </w:rPr>
      </w:pPr>
      <w:r w:rsidRPr="00113D51">
        <w:rPr>
          <w:rFonts w:ascii="Verdana" w:hAnsi="Verdana" w:cs="Arial"/>
          <w:sz w:val="18"/>
          <w:szCs w:val="18"/>
          <w:lang w:val="nl"/>
        </w:rPr>
        <w:t>Er sprake is van ernstig gevaar dan wel tenminste een mindere mate van gevaar dat met deze Raamovereenkomst mede strafbare feiten zullen worden gepleegd;</w:t>
      </w:r>
    </w:p>
    <w:p w14:paraId="26B93712" w14:textId="77777777" w:rsidR="002A28A1" w:rsidRPr="00113D51" w:rsidRDefault="002A28A1" w:rsidP="002A28A1">
      <w:pPr>
        <w:numPr>
          <w:ilvl w:val="0"/>
          <w:numId w:val="9"/>
        </w:numPr>
        <w:spacing w:before="100" w:beforeAutospacing="1" w:after="0" w:line="240" w:lineRule="auto"/>
        <w:ind w:left="851" w:hanging="284"/>
        <w:rPr>
          <w:rFonts w:ascii="Verdana" w:hAnsi="Verdana" w:cs="Arial"/>
          <w:sz w:val="18"/>
          <w:szCs w:val="18"/>
          <w:lang w:val="nl"/>
        </w:rPr>
      </w:pPr>
      <w:r w:rsidRPr="00113D51">
        <w:rPr>
          <w:rFonts w:ascii="Verdana" w:hAnsi="Verdana" w:cs="Arial"/>
          <w:sz w:val="18"/>
          <w:szCs w:val="18"/>
          <w:lang w:val="nl"/>
        </w:rPr>
        <w:t>Er sprake is van feiten en omstandigheden die erop wijzen of redelijkerwijs doen vermoeden dat Opdrachtnemer in relatie staat tot strafbare feiten;</w:t>
      </w:r>
    </w:p>
    <w:p w14:paraId="2A827D0A" w14:textId="77777777" w:rsidR="002A28A1" w:rsidRPr="00113D51" w:rsidRDefault="002A28A1" w:rsidP="002A28A1">
      <w:pPr>
        <w:numPr>
          <w:ilvl w:val="0"/>
          <w:numId w:val="9"/>
        </w:numPr>
        <w:spacing w:before="100" w:beforeAutospacing="1" w:after="0" w:line="240" w:lineRule="auto"/>
        <w:ind w:left="851" w:hanging="284"/>
        <w:rPr>
          <w:rFonts w:ascii="Verdana" w:hAnsi="Verdana" w:cs="Arial"/>
          <w:sz w:val="18"/>
          <w:szCs w:val="18"/>
          <w:lang w:val="nl"/>
        </w:rPr>
      </w:pPr>
      <w:r w:rsidRPr="00113D51">
        <w:rPr>
          <w:rFonts w:ascii="Verdana" w:hAnsi="Verdana" w:cs="Arial"/>
          <w:sz w:val="18"/>
          <w:szCs w:val="18"/>
          <w:lang w:val="nl"/>
        </w:rPr>
        <w:t>Er sprake is van feiten en omstandigheden die erop wijzen of redelijkerwijs doen vermoeden dat ter verkrijging van deze Raamovereenkomst een strafbaar feit is gepleegd;</w:t>
      </w:r>
    </w:p>
    <w:p w14:paraId="6B03B7C1" w14:textId="77777777" w:rsidR="002A28A1" w:rsidRPr="00113D51" w:rsidRDefault="002A28A1" w:rsidP="002A28A1">
      <w:pPr>
        <w:numPr>
          <w:ilvl w:val="0"/>
          <w:numId w:val="9"/>
        </w:numPr>
        <w:spacing w:before="100" w:beforeAutospacing="1" w:after="0" w:line="240" w:lineRule="auto"/>
        <w:ind w:left="851" w:hanging="284"/>
        <w:rPr>
          <w:rFonts w:ascii="Verdana" w:hAnsi="Verdana" w:cs="Arial"/>
          <w:sz w:val="18"/>
          <w:szCs w:val="18"/>
          <w:lang w:val="nl"/>
        </w:rPr>
      </w:pPr>
      <w:r w:rsidRPr="00113D51">
        <w:rPr>
          <w:rFonts w:ascii="Verdana" w:hAnsi="Verdana" w:cs="Arial"/>
          <w:sz w:val="18"/>
          <w:szCs w:val="18"/>
          <w:lang w:val="nl"/>
        </w:rPr>
        <w:t>Opdrachtnemer heeft nagelaten de vragen die hem door het COA zijn gesteld op grond van artikel 30 Wet Bibob, volledig en naar waarheid te beantwoorden, of;</w:t>
      </w:r>
    </w:p>
    <w:p w14:paraId="08AD6020" w14:textId="3485AB80" w:rsidR="002A28A1" w:rsidRPr="00603C8D" w:rsidRDefault="002A28A1" w:rsidP="002A28A1">
      <w:pPr>
        <w:numPr>
          <w:ilvl w:val="0"/>
          <w:numId w:val="9"/>
        </w:numPr>
        <w:spacing w:before="100" w:beforeAutospacing="1" w:after="0" w:line="240" w:lineRule="auto"/>
        <w:ind w:left="851" w:hanging="284"/>
        <w:rPr>
          <w:rFonts w:ascii="Verdana" w:hAnsi="Verdana" w:cs="Arial"/>
          <w:sz w:val="18"/>
          <w:szCs w:val="18"/>
          <w:lang w:val="nl"/>
        </w:rPr>
      </w:pPr>
      <w:r w:rsidRPr="00603C8D">
        <w:rPr>
          <w:rFonts w:ascii="Verdana" w:hAnsi="Verdana" w:cs="Arial"/>
          <w:sz w:val="18"/>
          <w:szCs w:val="18"/>
          <w:lang w:val="nl"/>
        </w:rPr>
        <w:lastRenderedPageBreak/>
        <w:t>Opdrachtnemer heeft nagelaten de vragen die hem door het Landelijk Bureau Bibob zijn gesteld op grond van artikel 12, vierde lid Wet Bibob, volledig en naar waarheid te beantwoorden</w:t>
      </w:r>
      <w:r>
        <w:rPr>
          <w:rFonts w:ascii="Verdana" w:hAnsi="Verdana" w:cs="Arial"/>
          <w:sz w:val="18"/>
          <w:szCs w:val="18"/>
          <w:lang w:val="nl"/>
        </w:rPr>
        <w:t>.</w:t>
      </w:r>
    </w:p>
    <w:p w14:paraId="455623F7" w14:textId="52CFC6CB" w:rsidR="00EE678D" w:rsidRPr="00113D51" w:rsidRDefault="002A28A1" w:rsidP="00475D38">
      <w:pPr>
        <w:spacing w:before="100" w:beforeAutospacing="1" w:line="240" w:lineRule="auto"/>
        <w:ind w:left="567"/>
        <w:rPr>
          <w:rFonts w:ascii="Verdana" w:hAnsi="Verdana" w:cs="Arial"/>
          <w:sz w:val="18"/>
          <w:szCs w:val="18"/>
          <w:lang w:val="nl"/>
        </w:rPr>
      </w:pPr>
      <w:r w:rsidRPr="00113D51">
        <w:rPr>
          <w:rFonts w:ascii="Verdana" w:hAnsi="Verdana" w:cs="Arial"/>
          <w:sz w:val="18"/>
          <w:szCs w:val="18"/>
          <w:lang w:val="nl"/>
        </w:rPr>
        <w:t>De begrippen ernstig gevaar, mindere mate van gevaar, strafbare feiten, in relatie staan tot en feiten en omstandigheden die erop wijzen of redelijkerwijs doen vermoeden</w:t>
      </w:r>
      <w:r>
        <w:rPr>
          <w:rFonts w:ascii="Verdana" w:hAnsi="Verdana" w:cs="Arial"/>
          <w:sz w:val="18"/>
          <w:szCs w:val="18"/>
          <w:lang w:val="nl"/>
        </w:rPr>
        <w:t>,</w:t>
      </w:r>
      <w:r w:rsidRPr="00113D51">
        <w:rPr>
          <w:rFonts w:ascii="Verdana" w:hAnsi="Verdana" w:cs="Arial"/>
          <w:sz w:val="18"/>
          <w:szCs w:val="18"/>
          <w:lang w:val="nl"/>
        </w:rPr>
        <w:t xml:space="preserve"> hebben </w:t>
      </w:r>
      <w:r>
        <w:rPr>
          <w:rFonts w:ascii="Verdana" w:hAnsi="Verdana" w:cs="Arial"/>
          <w:sz w:val="18"/>
          <w:szCs w:val="18"/>
          <w:lang w:val="nl"/>
        </w:rPr>
        <w:t>i</w:t>
      </w:r>
      <w:r w:rsidRPr="00113D51">
        <w:rPr>
          <w:rFonts w:ascii="Verdana" w:hAnsi="Verdana" w:cs="Arial"/>
          <w:sz w:val="18"/>
          <w:szCs w:val="18"/>
          <w:lang w:val="nl"/>
        </w:rPr>
        <w:t xml:space="preserve">n deze </w:t>
      </w:r>
      <w:r>
        <w:rPr>
          <w:rFonts w:ascii="Verdana" w:hAnsi="Verdana" w:cs="Arial"/>
          <w:sz w:val="18"/>
          <w:szCs w:val="18"/>
          <w:lang w:val="nl"/>
        </w:rPr>
        <w:t>Raam</w:t>
      </w:r>
      <w:r w:rsidRPr="00113D51">
        <w:rPr>
          <w:rFonts w:ascii="Verdana" w:hAnsi="Verdana" w:cs="Arial"/>
          <w:sz w:val="18"/>
          <w:szCs w:val="18"/>
          <w:lang w:val="nl"/>
        </w:rPr>
        <w:t>overeenkomst de betekenis die hen in de Wet Bibob toekomt.</w:t>
      </w:r>
    </w:p>
    <w:p w14:paraId="7B4BA2D6" w14:textId="76F0D75A" w:rsidR="002A28A1" w:rsidRPr="00946F27" w:rsidRDefault="0041184E" w:rsidP="002A28A1">
      <w:pPr>
        <w:tabs>
          <w:tab w:val="left" w:pos="0"/>
          <w:tab w:val="left" w:pos="426"/>
          <w:tab w:val="left" w:pos="600"/>
          <w:tab w:val="left" w:pos="960"/>
          <w:tab w:val="left" w:pos="2040"/>
          <w:tab w:val="left" w:pos="4320"/>
          <w:tab w:val="left" w:pos="6480"/>
        </w:tabs>
        <w:suppressAutoHyphens/>
        <w:spacing w:after="0" w:line="240" w:lineRule="auto"/>
        <w:ind w:left="567" w:right="140" w:hanging="567"/>
        <w:rPr>
          <w:rFonts w:ascii="Verdana" w:hAnsi="Verdana" w:cs="Arial"/>
          <w:sz w:val="18"/>
          <w:szCs w:val="18"/>
          <w:lang w:val="nl"/>
        </w:rPr>
      </w:pPr>
      <w:r>
        <w:rPr>
          <w:rFonts w:ascii="Verdana" w:hAnsi="Verdana" w:cs="Arial"/>
          <w:sz w:val="18"/>
          <w:szCs w:val="18"/>
          <w:lang w:val="nl"/>
        </w:rPr>
        <w:t>8</w:t>
      </w:r>
      <w:r w:rsidR="002A28A1">
        <w:rPr>
          <w:rFonts w:ascii="Verdana" w:hAnsi="Verdana" w:cs="Arial"/>
          <w:sz w:val="18"/>
          <w:szCs w:val="18"/>
          <w:lang w:val="nl"/>
        </w:rPr>
        <w:t>.3</w:t>
      </w:r>
      <w:r w:rsidR="002A28A1">
        <w:rPr>
          <w:rFonts w:ascii="Verdana" w:hAnsi="Verdana" w:cs="Arial"/>
          <w:sz w:val="18"/>
          <w:szCs w:val="18"/>
          <w:lang w:val="nl"/>
        </w:rPr>
        <w:tab/>
      </w:r>
      <w:r w:rsidR="002A28A1" w:rsidRPr="00113D51">
        <w:rPr>
          <w:rFonts w:ascii="Verdana" w:hAnsi="Verdana" w:cs="Arial"/>
          <w:sz w:val="18"/>
          <w:szCs w:val="18"/>
          <w:lang w:val="nl"/>
        </w:rPr>
        <w:t xml:space="preserve"> </w:t>
      </w:r>
      <w:r w:rsidR="002A28A1">
        <w:rPr>
          <w:rFonts w:ascii="Verdana" w:hAnsi="Verdana" w:cs="Arial"/>
          <w:sz w:val="18"/>
          <w:szCs w:val="18"/>
          <w:lang w:val="nl"/>
        </w:rPr>
        <w:tab/>
      </w:r>
      <w:r w:rsidR="002A28A1" w:rsidRPr="00113D51">
        <w:rPr>
          <w:rFonts w:ascii="Verdana" w:hAnsi="Verdana" w:cs="Arial"/>
          <w:sz w:val="18"/>
          <w:szCs w:val="18"/>
          <w:lang w:val="nl"/>
        </w:rPr>
        <w:t>Het COA kan het Landelijk Bureau Bibob met het oog op diens taak zoals bedoeld in artikel 9, derde lid Wet Bibob, om advies vragen.</w:t>
      </w:r>
    </w:p>
    <w:bookmarkEnd w:id="5"/>
    <w:p w14:paraId="1FB2DEC2" w14:textId="77777777" w:rsidR="002A28A1" w:rsidRPr="00946F27" w:rsidRDefault="002A28A1" w:rsidP="002A28A1">
      <w:pPr>
        <w:suppressAutoHyphens/>
        <w:spacing w:after="0" w:line="240" w:lineRule="auto"/>
        <w:ind w:left="567" w:right="-1" w:hanging="567"/>
        <w:rPr>
          <w:rFonts w:ascii="Verdana" w:hAnsi="Verdana" w:cs="Arial"/>
          <w:b/>
          <w:bCs/>
          <w:sz w:val="18"/>
          <w:szCs w:val="18"/>
          <w:lang w:val="nl"/>
        </w:rPr>
      </w:pPr>
    </w:p>
    <w:p w14:paraId="2C188B6C" w14:textId="528B2C3C" w:rsidR="002A28A1" w:rsidRPr="00946F27" w:rsidRDefault="0041184E" w:rsidP="002A28A1">
      <w:pPr>
        <w:suppressAutoHyphens/>
        <w:spacing w:after="0" w:line="240" w:lineRule="auto"/>
        <w:ind w:left="567" w:right="-1" w:hanging="567"/>
        <w:rPr>
          <w:rFonts w:ascii="Verdana" w:hAnsi="Verdana" w:cs="Arial"/>
          <w:sz w:val="18"/>
          <w:szCs w:val="18"/>
          <w:lang w:val="nl"/>
        </w:rPr>
      </w:pPr>
      <w:r>
        <w:rPr>
          <w:rFonts w:ascii="Verdana" w:hAnsi="Verdana" w:cs="Arial"/>
          <w:b/>
          <w:bCs/>
          <w:sz w:val="18"/>
          <w:szCs w:val="18"/>
          <w:lang w:val="nl"/>
        </w:rPr>
        <w:t>9</w:t>
      </w:r>
      <w:r w:rsidR="002A28A1" w:rsidRPr="00946F27">
        <w:rPr>
          <w:rFonts w:ascii="Verdana" w:hAnsi="Verdana" w:cs="Arial"/>
          <w:b/>
          <w:bCs/>
          <w:sz w:val="18"/>
          <w:szCs w:val="18"/>
          <w:lang w:val="nl"/>
        </w:rPr>
        <w:t>.</w:t>
      </w:r>
      <w:r w:rsidR="002A28A1" w:rsidRPr="00946F27">
        <w:rPr>
          <w:rFonts w:ascii="Verdana" w:hAnsi="Verdana" w:cs="Arial"/>
          <w:b/>
          <w:bCs/>
          <w:sz w:val="18"/>
          <w:szCs w:val="18"/>
          <w:lang w:val="nl"/>
        </w:rPr>
        <w:tab/>
        <w:t>Slotbepaling</w:t>
      </w:r>
    </w:p>
    <w:p w14:paraId="44A98AFF" w14:textId="77777777" w:rsidR="002A28A1" w:rsidRPr="00946F27" w:rsidRDefault="002A28A1" w:rsidP="002A28A1">
      <w:pPr>
        <w:suppressAutoHyphens/>
        <w:spacing w:after="0" w:line="240" w:lineRule="auto"/>
        <w:ind w:left="567" w:right="-1" w:hanging="567"/>
        <w:rPr>
          <w:rFonts w:ascii="Verdana" w:hAnsi="Verdana" w:cs="Arial"/>
          <w:sz w:val="18"/>
          <w:szCs w:val="18"/>
          <w:lang w:val="nl"/>
        </w:rPr>
      </w:pPr>
    </w:p>
    <w:p w14:paraId="37462D88" w14:textId="3EE76BDE" w:rsidR="002A28A1" w:rsidRPr="004C2577" w:rsidRDefault="0041184E" w:rsidP="002A28A1">
      <w:pPr>
        <w:suppressAutoHyphens/>
        <w:spacing w:after="0" w:line="240" w:lineRule="auto"/>
        <w:ind w:left="567" w:right="-1" w:hanging="567"/>
        <w:rPr>
          <w:rFonts w:ascii="Verdana" w:hAnsi="Verdana" w:cs="Arial"/>
          <w:sz w:val="18"/>
          <w:szCs w:val="18"/>
          <w:lang w:val="nl"/>
        </w:rPr>
      </w:pPr>
      <w:r>
        <w:rPr>
          <w:rFonts w:ascii="Verdana" w:hAnsi="Verdana" w:cs="Arial"/>
          <w:sz w:val="18"/>
          <w:szCs w:val="18"/>
          <w:lang w:val="nl"/>
        </w:rPr>
        <w:t>9</w:t>
      </w:r>
      <w:r w:rsidR="002A28A1" w:rsidRPr="004C2577">
        <w:rPr>
          <w:rFonts w:ascii="Verdana" w:hAnsi="Verdana" w:cs="Arial"/>
          <w:sz w:val="18"/>
          <w:szCs w:val="18"/>
          <w:lang w:val="nl"/>
        </w:rPr>
        <w:t>.1</w:t>
      </w:r>
      <w:r w:rsidR="002A28A1" w:rsidRPr="004C2577">
        <w:rPr>
          <w:rFonts w:ascii="Verdana" w:hAnsi="Verdana" w:cs="Arial"/>
          <w:sz w:val="18"/>
          <w:szCs w:val="18"/>
          <w:lang w:val="nl"/>
        </w:rPr>
        <w:tab/>
        <w:t>Afwijkingen van deze Raamovereenkomst zijn slechts bindend voor zover zij uitdrukkelijk tussen Partijen schriftelijk zijn overeengekomen.</w:t>
      </w:r>
    </w:p>
    <w:p w14:paraId="1A4D8C88" w14:textId="77777777" w:rsidR="002A28A1" w:rsidRPr="004C2577" w:rsidRDefault="002A28A1" w:rsidP="002A28A1">
      <w:pPr>
        <w:suppressAutoHyphens/>
        <w:spacing w:after="0" w:line="240" w:lineRule="auto"/>
        <w:ind w:left="567" w:right="-1" w:hanging="567"/>
        <w:rPr>
          <w:rFonts w:ascii="Verdana" w:hAnsi="Verdana" w:cs="Arial"/>
          <w:sz w:val="18"/>
          <w:szCs w:val="18"/>
          <w:lang w:val="nl"/>
        </w:rPr>
      </w:pPr>
    </w:p>
    <w:p w14:paraId="2C14F3E1" w14:textId="6DE538F7" w:rsidR="002A28A1" w:rsidRDefault="0041184E" w:rsidP="004C2577">
      <w:pPr>
        <w:suppressAutoHyphens/>
        <w:spacing w:after="0" w:line="240" w:lineRule="auto"/>
        <w:ind w:left="567" w:right="-1" w:hanging="567"/>
        <w:rPr>
          <w:rFonts w:ascii="Verdana" w:hAnsi="Verdana" w:cs="Arial"/>
          <w:sz w:val="18"/>
          <w:szCs w:val="18"/>
          <w:lang w:val="nl"/>
        </w:rPr>
      </w:pPr>
      <w:r>
        <w:rPr>
          <w:rFonts w:ascii="Verdana" w:hAnsi="Verdana" w:cs="Arial"/>
          <w:sz w:val="18"/>
          <w:szCs w:val="18"/>
          <w:lang w:val="nl"/>
        </w:rPr>
        <w:t>9</w:t>
      </w:r>
      <w:r w:rsidR="002A28A1" w:rsidRPr="004C2577">
        <w:rPr>
          <w:rFonts w:ascii="Verdana" w:hAnsi="Verdana" w:cs="Arial"/>
          <w:sz w:val="18"/>
          <w:szCs w:val="18"/>
          <w:lang w:val="nl"/>
        </w:rPr>
        <w:t>.2</w:t>
      </w:r>
      <w:r w:rsidR="002A28A1" w:rsidRPr="004C2577">
        <w:rPr>
          <w:rFonts w:ascii="Verdana" w:hAnsi="Verdana" w:cs="Arial"/>
          <w:sz w:val="18"/>
          <w:szCs w:val="18"/>
          <w:lang w:val="nl"/>
        </w:rPr>
        <w:tab/>
        <w:t xml:space="preserve">Door ondertekening van deze Raamovereenkomst vervallen alle eventueel eerder door Partijen gemaakte mondelinge en schriftelijke afspraken </w:t>
      </w:r>
      <w:proofErr w:type="gramStart"/>
      <w:r w:rsidR="002A28A1" w:rsidRPr="004C2577">
        <w:rPr>
          <w:rFonts w:ascii="Verdana" w:hAnsi="Verdana" w:cs="Arial"/>
          <w:sz w:val="18"/>
          <w:szCs w:val="18"/>
          <w:lang w:val="nl"/>
        </w:rPr>
        <w:t>omtrent</w:t>
      </w:r>
      <w:proofErr w:type="gramEnd"/>
      <w:r w:rsidR="002A28A1" w:rsidRPr="004C2577">
        <w:rPr>
          <w:rFonts w:ascii="Verdana" w:hAnsi="Verdana" w:cs="Arial"/>
          <w:sz w:val="18"/>
          <w:szCs w:val="18"/>
          <w:lang w:val="nl"/>
        </w:rPr>
        <w:t xml:space="preserve"> het verstrekken van opdrachten tot het verrichten van Leveringen, al dan</w:t>
      </w:r>
      <w:r w:rsidR="002A28A1" w:rsidRPr="00946F27">
        <w:rPr>
          <w:rFonts w:ascii="Verdana" w:hAnsi="Verdana" w:cs="Arial"/>
          <w:sz w:val="18"/>
          <w:szCs w:val="18"/>
          <w:lang w:val="nl"/>
        </w:rPr>
        <w:t xml:space="preserve"> niet onder</w:t>
      </w:r>
      <w:r w:rsidR="002A28A1">
        <w:rPr>
          <w:rFonts w:ascii="Verdana" w:hAnsi="Verdana" w:cs="Arial"/>
          <w:sz w:val="18"/>
          <w:szCs w:val="18"/>
          <w:lang w:val="nl"/>
        </w:rPr>
        <w:t xml:space="preserve"> een Aanvraag</w:t>
      </w:r>
      <w:r w:rsidR="002A28A1" w:rsidRPr="00946F27">
        <w:rPr>
          <w:rFonts w:ascii="Verdana" w:hAnsi="Verdana" w:cs="Arial"/>
          <w:sz w:val="18"/>
          <w:szCs w:val="18"/>
          <w:lang w:val="nl"/>
        </w:rPr>
        <w:t>.</w:t>
      </w:r>
    </w:p>
    <w:p w14:paraId="3ADCDA9A" w14:textId="77777777" w:rsidR="002A28A1" w:rsidRDefault="002A28A1" w:rsidP="002A28A1">
      <w:pPr>
        <w:suppressAutoHyphens/>
        <w:spacing w:after="0" w:line="240" w:lineRule="auto"/>
        <w:ind w:left="567" w:right="-1" w:hanging="567"/>
        <w:rPr>
          <w:rFonts w:ascii="Verdana" w:hAnsi="Verdana" w:cs="Arial"/>
          <w:sz w:val="18"/>
          <w:szCs w:val="18"/>
          <w:lang w:val="nl"/>
        </w:rPr>
      </w:pPr>
    </w:p>
    <w:p w14:paraId="45BB13F2" w14:textId="619A851C" w:rsidR="002A28A1" w:rsidRPr="00FC65E2" w:rsidRDefault="0041184E" w:rsidP="002A28A1">
      <w:pPr>
        <w:pStyle w:val="pf0"/>
        <w:spacing w:before="0" w:beforeAutospacing="0" w:after="0" w:afterAutospacing="0"/>
        <w:ind w:left="567" w:hanging="567"/>
        <w:rPr>
          <w:rFonts w:ascii="Verdana" w:hAnsi="Verdana" w:cs="Arial"/>
          <w:sz w:val="20"/>
          <w:szCs w:val="20"/>
        </w:rPr>
      </w:pPr>
      <w:r>
        <w:rPr>
          <w:rStyle w:val="cf01"/>
          <w:rFonts w:ascii="Verdana" w:hAnsi="Verdana"/>
        </w:rPr>
        <w:t>9</w:t>
      </w:r>
      <w:r w:rsidR="002A28A1" w:rsidRPr="00FC65E2">
        <w:rPr>
          <w:rStyle w:val="cf01"/>
          <w:rFonts w:ascii="Verdana" w:hAnsi="Verdana"/>
        </w:rPr>
        <w:t>.</w:t>
      </w:r>
      <w:r w:rsidR="002A28A1">
        <w:rPr>
          <w:rStyle w:val="cf01"/>
          <w:rFonts w:ascii="Verdana" w:hAnsi="Verdana"/>
        </w:rPr>
        <w:t>3</w:t>
      </w:r>
      <w:r w:rsidR="002A28A1" w:rsidRPr="00FC65E2">
        <w:rPr>
          <w:rStyle w:val="cf01"/>
          <w:rFonts w:ascii="Verdana" w:hAnsi="Verdana"/>
        </w:rPr>
        <w:tab/>
        <w:t xml:space="preserve">Op deze Raamovereenkomst en de in het kader daarvan geplaatste </w:t>
      </w:r>
      <w:r w:rsidR="002A28A1">
        <w:rPr>
          <w:rStyle w:val="cf01"/>
          <w:rFonts w:ascii="Verdana" w:hAnsi="Verdana"/>
        </w:rPr>
        <w:t>Bestelopdrachten</w:t>
      </w:r>
      <w:r w:rsidR="002A28A1" w:rsidRPr="00FC65E2">
        <w:rPr>
          <w:rStyle w:val="cf01"/>
          <w:rFonts w:ascii="Verdana" w:hAnsi="Verdana"/>
        </w:rPr>
        <w:t xml:space="preserve"> is Nederlands recht van toepassing.</w:t>
      </w:r>
      <w:r w:rsidR="002A28A1" w:rsidRPr="00FC65E2">
        <w:rPr>
          <w:rStyle w:val="cf11"/>
          <w:rFonts w:ascii="Verdana" w:hAnsi="Verdana"/>
        </w:rPr>
        <w:t xml:space="preserve"> </w:t>
      </w:r>
    </w:p>
    <w:p w14:paraId="34F90820" w14:textId="77777777" w:rsidR="002A28A1" w:rsidRDefault="002A28A1" w:rsidP="002A28A1">
      <w:pPr>
        <w:suppressAutoHyphens/>
        <w:spacing w:after="0" w:line="240" w:lineRule="auto"/>
        <w:ind w:left="567" w:right="-1" w:hanging="567"/>
        <w:rPr>
          <w:rFonts w:ascii="Verdana" w:hAnsi="Verdana" w:cs="Arial"/>
          <w:sz w:val="18"/>
          <w:szCs w:val="18"/>
          <w:lang w:val="nl"/>
        </w:rPr>
      </w:pPr>
    </w:p>
    <w:p w14:paraId="50B98BF7" w14:textId="015CCFF5" w:rsidR="002A28A1" w:rsidRDefault="0041184E" w:rsidP="002A28A1">
      <w:pPr>
        <w:suppressAutoHyphens/>
        <w:spacing w:after="0" w:line="240" w:lineRule="auto"/>
        <w:ind w:left="567" w:right="-1" w:hanging="567"/>
        <w:rPr>
          <w:rFonts w:ascii="Verdana" w:hAnsi="Verdana" w:cs="Arial"/>
          <w:sz w:val="18"/>
          <w:szCs w:val="18"/>
          <w:lang w:val="nl"/>
        </w:rPr>
      </w:pPr>
      <w:r>
        <w:rPr>
          <w:rFonts w:ascii="Verdana" w:hAnsi="Verdana" w:cs="Arial"/>
          <w:sz w:val="18"/>
          <w:szCs w:val="18"/>
          <w:lang w:val="nl"/>
        </w:rPr>
        <w:t>9</w:t>
      </w:r>
      <w:r w:rsidR="002A28A1">
        <w:rPr>
          <w:rFonts w:ascii="Verdana" w:hAnsi="Verdana" w:cs="Arial"/>
          <w:sz w:val="18"/>
          <w:szCs w:val="18"/>
          <w:lang w:val="nl"/>
        </w:rPr>
        <w:t xml:space="preserve">.4 </w:t>
      </w:r>
      <w:r w:rsidR="002A28A1">
        <w:rPr>
          <w:rFonts w:ascii="Verdana" w:hAnsi="Verdana" w:cs="Arial"/>
          <w:sz w:val="18"/>
          <w:szCs w:val="18"/>
          <w:lang w:val="nl"/>
        </w:rPr>
        <w:tab/>
      </w:r>
      <w:r w:rsidR="002A28A1" w:rsidRPr="00577AFE">
        <w:rPr>
          <w:rFonts w:ascii="Verdana" w:hAnsi="Verdana" w:cs="Arial"/>
          <w:sz w:val="18"/>
          <w:szCs w:val="18"/>
          <w:lang w:val="nl"/>
        </w:rPr>
        <w:t xml:space="preserve">Alle geschillen die het gevolg zijn van de </w:t>
      </w:r>
      <w:r w:rsidR="002A28A1">
        <w:rPr>
          <w:rFonts w:ascii="Verdana" w:hAnsi="Verdana" w:cs="Arial"/>
          <w:sz w:val="18"/>
          <w:szCs w:val="18"/>
          <w:lang w:val="nl"/>
        </w:rPr>
        <w:t>Raamo</w:t>
      </w:r>
      <w:r w:rsidR="002A28A1" w:rsidRPr="00577AFE">
        <w:rPr>
          <w:rFonts w:ascii="Verdana" w:hAnsi="Verdana" w:cs="Arial"/>
          <w:sz w:val="18"/>
          <w:szCs w:val="18"/>
          <w:lang w:val="nl"/>
        </w:rPr>
        <w:t>vereenkomst zullen uitsluitend worden voorgelegd aan de bevoegde rechtbank in Den Haag.</w:t>
      </w:r>
    </w:p>
    <w:p w14:paraId="11DAF6FB" w14:textId="77777777" w:rsidR="00D117C5" w:rsidRDefault="00D117C5" w:rsidP="002A28A1">
      <w:pPr>
        <w:suppressAutoHyphens/>
        <w:spacing w:after="0" w:line="240" w:lineRule="auto"/>
        <w:ind w:left="567" w:right="-1" w:hanging="567"/>
        <w:rPr>
          <w:rFonts w:ascii="Verdana" w:hAnsi="Verdana" w:cs="Arial"/>
          <w:sz w:val="18"/>
          <w:szCs w:val="18"/>
          <w:lang w:val="nl"/>
        </w:rPr>
      </w:pPr>
    </w:p>
    <w:p w14:paraId="3326C3A3" w14:textId="2173083B" w:rsidR="00D117C5" w:rsidRPr="00946F27" w:rsidRDefault="0041184E" w:rsidP="00D117C5">
      <w:pPr>
        <w:suppressAutoHyphens/>
        <w:ind w:left="600" w:right="-1" w:hanging="600"/>
        <w:rPr>
          <w:rFonts w:ascii="Verdana" w:hAnsi="Verdana" w:cs="Arial"/>
          <w:sz w:val="18"/>
          <w:szCs w:val="18"/>
          <w:lang w:val="nl"/>
        </w:rPr>
      </w:pPr>
      <w:r>
        <w:rPr>
          <w:rFonts w:ascii="Verdana" w:hAnsi="Verdana" w:cs="Arial"/>
          <w:sz w:val="18"/>
          <w:szCs w:val="18"/>
          <w:lang w:val="nl"/>
        </w:rPr>
        <w:t>9</w:t>
      </w:r>
      <w:r w:rsidR="00D117C5">
        <w:rPr>
          <w:rFonts w:ascii="Verdana" w:hAnsi="Verdana" w:cs="Arial"/>
          <w:sz w:val="18"/>
          <w:szCs w:val="18"/>
          <w:lang w:val="nl"/>
        </w:rPr>
        <w:t>.5</w:t>
      </w:r>
      <w:r w:rsidR="00D117C5">
        <w:rPr>
          <w:rFonts w:ascii="Verdana" w:hAnsi="Verdana" w:cs="Arial"/>
          <w:sz w:val="18"/>
          <w:szCs w:val="18"/>
          <w:lang w:val="nl"/>
        </w:rPr>
        <w:tab/>
      </w:r>
      <w:r w:rsidR="00D117C5" w:rsidRPr="00A05B90">
        <w:rPr>
          <w:rFonts w:ascii="Verdana" w:hAnsi="Verdana" w:cs="Arial"/>
          <w:sz w:val="18"/>
          <w:szCs w:val="18"/>
          <w:lang w:val="nl"/>
        </w:rPr>
        <w:t xml:space="preserve">Het is Opdrachtnemer niet toegestaan testimonials, interviews, casebeschrijvingen en/of andere informatie die hem ter beschikking komt in de uitvoering van deze Opdracht, afkomstig van of over COA, met inbegrip van (verwijzingen naar) de naam en/of het logo van COA, te gebruiken en/of te publiceren, </w:t>
      </w:r>
      <w:proofErr w:type="gramStart"/>
      <w:r w:rsidR="00D117C5" w:rsidRPr="00A05B90">
        <w:rPr>
          <w:rFonts w:ascii="Verdana" w:hAnsi="Verdana" w:cs="Arial"/>
          <w:sz w:val="18"/>
          <w:szCs w:val="18"/>
          <w:lang w:val="nl"/>
        </w:rPr>
        <w:t>behoudens</w:t>
      </w:r>
      <w:proofErr w:type="gramEnd"/>
      <w:r w:rsidR="00D117C5" w:rsidRPr="00A05B90">
        <w:rPr>
          <w:rFonts w:ascii="Verdana" w:hAnsi="Verdana" w:cs="Arial"/>
          <w:sz w:val="18"/>
          <w:szCs w:val="18"/>
          <w:lang w:val="nl"/>
        </w:rPr>
        <w:t xml:space="preserve"> wettelijke verplichting daartoe en/of bevel van een daartoe bevoegde autoriteit of rechter. Dit verbod is </w:t>
      </w:r>
      <w:proofErr w:type="gramStart"/>
      <w:r w:rsidR="00D117C5" w:rsidRPr="00A05B90">
        <w:rPr>
          <w:rFonts w:ascii="Verdana" w:hAnsi="Verdana" w:cs="Arial"/>
          <w:sz w:val="18"/>
          <w:szCs w:val="18"/>
          <w:lang w:val="nl"/>
        </w:rPr>
        <w:t>tevens</w:t>
      </w:r>
      <w:proofErr w:type="gramEnd"/>
      <w:r w:rsidR="00D117C5" w:rsidRPr="00A05B90">
        <w:rPr>
          <w:rFonts w:ascii="Verdana" w:hAnsi="Verdana" w:cs="Arial"/>
          <w:sz w:val="18"/>
          <w:szCs w:val="18"/>
          <w:lang w:val="nl"/>
        </w:rPr>
        <w:t xml:space="preserve"> van toepassing op onderaannemers en/of samenwerkingspartners evenals personeel van Opdrachtnemer. En Opdrachtnemer is verplicht ervoor zorg te dragen dat zijn onderaannemers en/of samenwerkingspartners evenals personeel op de hoogte zijn van het in dit artikel(lid) opgenomen verbod.</w:t>
      </w:r>
    </w:p>
    <w:p w14:paraId="2D65BD95" w14:textId="77777777" w:rsidR="00D117C5" w:rsidRPr="00946F27" w:rsidRDefault="00D117C5" w:rsidP="002A28A1">
      <w:pPr>
        <w:suppressAutoHyphens/>
        <w:spacing w:after="0" w:line="240" w:lineRule="auto"/>
        <w:ind w:left="567" w:right="-1" w:hanging="567"/>
        <w:rPr>
          <w:rFonts w:ascii="Verdana" w:hAnsi="Verdana" w:cs="Arial"/>
          <w:sz w:val="18"/>
          <w:szCs w:val="18"/>
          <w:lang w:val="nl"/>
        </w:rPr>
      </w:pPr>
      <w:bookmarkStart w:id="6" w:name="OpenAt"/>
      <w:bookmarkEnd w:id="6"/>
    </w:p>
    <w:p w14:paraId="4E78E943" w14:textId="77777777" w:rsidR="002A28A1" w:rsidRPr="00946F27" w:rsidRDefault="002A28A1" w:rsidP="002A28A1">
      <w:pPr>
        <w:tabs>
          <w:tab w:val="left" w:pos="4536"/>
        </w:tabs>
        <w:suppressAutoHyphens/>
        <w:spacing w:after="0" w:line="240" w:lineRule="auto"/>
        <w:ind w:right="-1"/>
        <w:rPr>
          <w:rFonts w:ascii="Verdana" w:hAnsi="Verdana" w:cs="Arial"/>
          <w:sz w:val="18"/>
          <w:szCs w:val="18"/>
          <w:lang w:val="nl"/>
        </w:rPr>
      </w:pPr>
      <w:r w:rsidRPr="00946F27">
        <w:rPr>
          <w:rFonts w:ascii="Verdana" w:hAnsi="Verdana" w:cs="Arial"/>
          <w:sz w:val="18"/>
          <w:szCs w:val="18"/>
          <w:lang w:val="nl"/>
        </w:rPr>
        <w:t>Aldus op de laatste van de twee hierna genoemde data overeengekomen en in tweevoud ondertekend,</w:t>
      </w:r>
    </w:p>
    <w:p w14:paraId="0F998835" w14:textId="77777777" w:rsidR="002A28A1" w:rsidRPr="00946F27" w:rsidRDefault="002A28A1" w:rsidP="002A28A1">
      <w:pPr>
        <w:tabs>
          <w:tab w:val="left" w:pos="4536"/>
        </w:tabs>
        <w:suppressAutoHyphens/>
        <w:spacing w:after="0" w:line="240" w:lineRule="auto"/>
        <w:ind w:right="-1"/>
        <w:rPr>
          <w:rFonts w:ascii="Verdana" w:hAnsi="Verdana" w:cs="Arial"/>
          <w:sz w:val="18"/>
          <w:szCs w:val="18"/>
          <w:lang w:val="nl"/>
        </w:rPr>
      </w:pPr>
    </w:p>
    <w:p w14:paraId="100B1D11" w14:textId="77777777" w:rsidR="002A28A1" w:rsidRPr="00220580" w:rsidRDefault="002A28A1" w:rsidP="002A28A1">
      <w:pPr>
        <w:tabs>
          <w:tab w:val="left" w:pos="4536"/>
        </w:tabs>
        <w:suppressAutoHyphens/>
        <w:spacing w:after="0" w:line="240" w:lineRule="auto"/>
        <w:ind w:right="-1"/>
        <w:rPr>
          <w:rFonts w:ascii="Verdana" w:hAnsi="Verdana" w:cs="Arial"/>
          <w:sz w:val="18"/>
          <w:szCs w:val="18"/>
          <w:lang w:val="de-DE"/>
        </w:rPr>
      </w:pPr>
      <w:r w:rsidRPr="00220580">
        <w:rPr>
          <w:rFonts w:ascii="Verdana" w:hAnsi="Verdana" w:cs="Arial"/>
          <w:sz w:val="18"/>
          <w:szCs w:val="18"/>
          <w:lang w:val="de-DE"/>
        </w:rPr>
        <w:t xml:space="preserve">Den Haag, </w:t>
      </w:r>
      <w:r w:rsidRPr="00B54AE7">
        <w:rPr>
          <w:rFonts w:ascii="Verdana" w:hAnsi="Verdana" w:cs="Arial"/>
          <w:sz w:val="18"/>
          <w:szCs w:val="18"/>
          <w:highlight w:val="yellow"/>
          <w:lang w:val="de-DE"/>
        </w:rPr>
        <w:t>[</w:t>
      </w:r>
      <w:proofErr w:type="spellStart"/>
      <w:r w:rsidRPr="00B54AE7">
        <w:rPr>
          <w:rFonts w:ascii="Verdana" w:hAnsi="Verdana" w:cs="Arial"/>
          <w:sz w:val="18"/>
          <w:szCs w:val="18"/>
          <w:highlight w:val="yellow"/>
          <w:lang w:val="de-DE"/>
        </w:rPr>
        <w:t>datum</w:t>
      </w:r>
      <w:proofErr w:type="spellEnd"/>
      <w:r w:rsidRPr="00B54AE7">
        <w:rPr>
          <w:rFonts w:ascii="Verdana" w:hAnsi="Verdana" w:cs="Arial"/>
          <w:sz w:val="18"/>
          <w:szCs w:val="18"/>
          <w:highlight w:val="yellow"/>
          <w:lang w:val="de-DE"/>
        </w:rPr>
        <w:t>]</w:t>
      </w:r>
      <w:r w:rsidRPr="00220580">
        <w:rPr>
          <w:rFonts w:ascii="Verdana" w:hAnsi="Verdana" w:cs="Arial"/>
          <w:sz w:val="18"/>
          <w:szCs w:val="18"/>
          <w:lang w:val="de-DE"/>
        </w:rPr>
        <w:tab/>
      </w:r>
      <w:r>
        <w:rPr>
          <w:rFonts w:ascii="Verdana" w:hAnsi="Verdana" w:cs="Arial"/>
          <w:sz w:val="18"/>
          <w:szCs w:val="18"/>
          <w:lang w:val="de-DE"/>
        </w:rPr>
        <w:t xml:space="preserve">  </w:t>
      </w:r>
      <w:proofErr w:type="gramStart"/>
      <w:r>
        <w:rPr>
          <w:rFonts w:ascii="Verdana" w:hAnsi="Verdana" w:cs="Arial"/>
          <w:sz w:val="18"/>
          <w:szCs w:val="18"/>
          <w:lang w:val="de-DE"/>
        </w:rPr>
        <w:t xml:space="preserve">   </w:t>
      </w:r>
      <w:r w:rsidRPr="00B54AE7">
        <w:rPr>
          <w:rFonts w:ascii="Verdana" w:hAnsi="Verdana" w:cs="Arial"/>
          <w:sz w:val="18"/>
          <w:szCs w:val="18"/>
          <w:highlight w:val="yellow"/>
          <w:lang w:val="de-DE"/>
        </w:rPr>
        <w:t>[</w:t>
      </w:r>
      <w:proofErr w:type="spellStart"/>
      <w:proofErr w:type="gramEnd"/>
      <w:r w:rsidRPr="00B54AE7">
        <w:rPr>
          <w:rFonts w:ascii="Verdana" w:hAnsi="Verdana" w:cs="Arial"/>
          <w:sz w:val="18"/>
          <w:szCs w:val="18"/>
          <w:highlight w:val="yellow"/>
          <w:lang w:val="de-DE"/>
        </w:rPr>
        <w:t>Plaats</w:t>
      </w:r>
      <w:proofErr w:type="spellEnd"/>
      <w:r w:rsidRPr="00B54AE7">
        <w:rPr>
          <w:rFonts w:ascii="Verdana" w:hAnsi="Verdana" w:cs="Arial"/>
          <w:sz w:val="18"/>
          <w:szCs w:val="18"/>
          <w:highlight w:val="yellow"/>
          <w:lang w:val="de-DE"/>
        </w:rPr>
        <w:t>], [</w:t>
      </w:r>
      <w:proofErr w:type="spellStart"/>
      <w:r w:rsidRPr="00B54AE7">
        <w:rPr>
          <w:rFonts w:ascii="Verdana" w:hAnsi="Verdana" w:cs="Arial"/>
          <w:sz w:val="18"/>
          <w:szCs w:val="18"/>
          <w:highlight w:val="yellow"/>
          <w:lang w:val="de-DE"/>
        </w:rPr>
        <w:t>datum</w:t>
      </w:r>
      <w:proofErr w:type="spellEnd"/>
      <w:r w:rsidRPr="00B54AE7">
        <w:rPr>
          <w:rFonts w:ascii="Verdana" w:hAnsi="Verdana" w:cs="Arial"/>
          <w:sz w:val="18"/>
          <w:szCs w:val="18"/>
          <w:highlight w:val="yellow"/>
          <w:lang w:val="de-DE"/>
        </w:rPr>
        <w:t>]</w:t>
      </w:r>
    </w:p>
    <w:p w14:paraId="1566D76A" w14:textId="77777777" w:rsidR="002A28A1" w:rsidRPr="00220580" w:rsidRDefault="002A28A1" w:rsidP="002A28A1">
      <w:pPr>
        <w:tabs>
          <w:tab w:val="left" w:pos="4536"/>
        </w:tabs>
        <w:suppressAutoHyphens/>
        <w:spacing w:after="0" w:line="240" w:lineRule="auto"/>
        <w:ind w:right="-1"/>
        <w:rPr>
          <w:rFonts w:ascii="Verdana" w:hAnsi="Verdana" w:cs="Arial"/>
          <w:sz w:val="18"/>
          <w:szCs w:val="18"/>
          <w:lang w:val="de-DE"/>
        </w:rPr>
      </w:pPr>
    </w:p>
    <w:p w14:paraId="2562C6DD" w14:textId="77777777" w:rsidR="002A28A1" w:rsidRPr="00220580" w:rsidRDefault="002A28A1" w:rsidP="002A28A1">
      <w:pPr>
        <w:tabs>
          <w:tab w:val="left" w:pos="4536"/>
        </w:tabs>
        <w:suppressAutoHyphens/>
        <w:spacing w:after="0" w:line="240" w:lineRule="auto"/>
        <w:ind w:right="-1"/>
        <w:rPr>
          <w:rFonts w:ascii="Verdana" w:hAnsi="Verdana" w:cs="Arial"/>
          <w:sz w:val="18"/>
          <w:szCs w:val="18"/>
          <w:lang w:val="de-DE"/>
        </w:rPr>
      </w:pPr>
    </w:p>
    <w:p w14:paraId="2811D82E" w14:textId="77777777" w:rsidR="002A28A1" w:rsidRPr="00BD0679" w:rsidRDefault="002A28A1" w:rsidP="002A28A1">
      <w:pPr>
        <w:tabs>
          <w:tab w:val="left" w:pos="4536"/>
        </w:tabs>
        <w:suppressAutoHyphens/>
        <w:spacing w:after="0" w:line="240" w:lineRule="auto"/>
        <w:rPr>
          <w:rFonts w:ascii="Verdana" w:hAnsi="Verdana" w:cs="Arial"/>
          <w:sz w:val="18"/>
          <w:szCs w:val="18"/>
          <w:lang w:val="de-DE"/>
        </w:rPr>
      </w:pPr>
      <w:r w:rsidRPr="00885511">
        <w:rPr>
          <w:rFonts w:ascii="Verdana" w:hAnsi="Verdana" w:cs="Arial"/>
          <w:sz w:val="18"/>
          <w:szCs w:val="18"/>
          <w:lang w:val="nl"/>
        </w:rPr>
        <w:t>Centraal Orgaan opvang asielzoekers</w:t>
      </w:r>
      <w:r>
        <w:rPr>
          <w:rFonts w:ascii="Verdana" w:hAnsi="Verdana" w:cs="Arial"/>
          <w:sz w:val="18"/>
          <w:szCs w:val="18"/>
          <w:lang w:val="nl"/>
        </w:rPr>
        <w:tab/>
      </w:r>
      <w:r>
        <w:rPr>
          <w:rFonts w:ascii="Verdana" w:hAnsi="Verdana" w:cs="Arial"/>
          <w:sz w:val="18"/>
          <w:szCs w:val="18"/>
          <w:lang w:val="nl"/>
        </w:rPr>
        <w:tab/>
      </w:r>
      <w:r w:rsidRPr="00B54AE7">
        <w:rPr>
          <w:rFonts w:ascii="Verdana" w:hAnsi="Verdana" w:cs="Arial"/>
          <w:sz w:val="18"/>
          <w:szCs w:val="18"/>
          <w:highlight w:val="yellow"/>
          <w:lang w:val="de-DE"/>
        </w:rPr>
        <w:t>[</w:t>
      </w:r>
      <w:r w:rsidRPr="00B54AE7">
        <w:rPr>
          <w:rFonts w:ascii="Verdana" w:hAnsi="Verdana" w:cs="Arial"/>
          <w:sz w:val="18"/>
          <w:szCs w:val="18"/>
          <w:highlight w:val="yellow"/>
          <w:lang w:val="nl"/>
        </w:rPr>
        <w:t>naam organisati</w:t>
      </w:r>
      <w:r w:rsidRPr="00B54AE7">
        <w:rPr>
          <w:rFonts w:ascii="Verdana" w:hAnsi="Verdana" w:cs="Arial"/>
          <w:sz w:val="18"/>
          <w:szCs w:val="18"/>
          <w:highlight w:val="yellow"/>
          <w:lang w:val="de-DE"/>
        </w:rPr>
        <w:t>e]</w:t>
      </w:r>
    </w:p>
    <w:p w14:paraId="4F9F2EFB"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roofErr w:type="gramStart"/>
      <w:r w:rsidRPr="00885511">
        <w:rPr>
          <w:rFonts w:ascii="Verdana" w:hAnsi="Verdana" w:cs="Arial"/>
          <w:sz w:val="18"/>
          <w:szCs w:val="18"/>
          <w:lang w:val="nl"/>
        </w:rPr>
        <w:t>namens</w:t>
      </w:r>
      <w:proofErr w:type="gramEnd"/>
      <w:r w:rsidRPr="00885511">
        <w:rPr>
          <w:rFonts w:ascii="Verdana" w:hAnsi="Verdana" w:cs="Arial"/>
          <w:sz w:val="18"/>
          <w:szCs w:val="18"/>
          <w:lang w:val="nl"/>
        </w:rPr>
        <w:t xml:space="preserve"> deze,</w:t>
      </w:r>
      <w:r>
        <w:rPr>
          <w:rFonts w:ascii="Verdana" w:hAnsi="Verdana" w:cs="Arial"/>
          <w:sz w:val="18"/>
          <w:szCs w:val="18"/>
          <w:lang w:val="nl"/>
        </w:rPr>
        <w:tab/>
      </w:r>
      <w:r>
        <w:rPr>
          <w:rFonts w:ascii="Verdana" w:hAnsi="Verdana" w:cs="Arial"/>
          <w:sz w:val="18"/>
          <w:szCs w:val="18"/>
          <w:lang w:val="nl"/>
        </w:rPr>
        <w:tab/>
      </w:r>
      <w:r w:rsidRPr="00885511">
        <w:rPr>
          <w:rFonts w:ascii="Verdana" w:hAnsi="Verdana" w:cs="Arial"/>
          <w:sz w:val="18"/>
          <w:szCs w:val="18"/>
          <w:lang w:val="nl"/>
        </w:rPr>
        <w:t>namens deze,</w:t>
      </w:r>
    </w:p>
    <w:p w14:paraId="28DA3DF5"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5787B39F"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0C02CFE1"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62ED9A8A"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r w:rsidRPr="00885511">
        <w:rPr>
          <w:rFonts w:ascii="Verdana" w:hAnsi="Verdana" w:cs="Arial"/>
          <w:sz w:val="18"/>
          <w:szCs w:val="18"/>
          <w:lang w:val="nl"/>
        </w:rPr>
        <w:t>Plaats van de handtekening</w:t>
      </w:r>
      <w:r>
        <w:rPr>
          <w:rFonts w:ascii="Verdana" w:hAnsi="Verdana" w:cs="Arial"/>
          <w:sz w:val="18"/>
          <w:szCs w:val="18"/>
          <w:lang w:val="nl"/>
        </w:rPr>
        <w:tab/>
      </w:r>
      <w:r>
        <w:rPr>
          <w:rFonts w:ascii="Verdana" w:hAnsi="Verdana" w:cs="Arial"/>
          <w:sz w:val="18"/>
          <w:szCs w:val="18"/>
          <w:lang w:val="nl"/>
        </w:rPr>
        <w:tab/>
      </w:r>
      <w:r w:rsidRPr="00885511">
        <w:rPr>
          <w:rFonts w:ascii="Verdana" w:hAnsi="Verdana" w:cs="Arial"/>
          <w:sz w:val="18"/>
          <w:szCs w:val="18"/>
          <w:lang w:val="nl"/>
        </w:rPr>
        <w:t>Plaats van de handtekening</w:t>
      </w:r>
    </w:p>
    <w:p w14:paraId="504E9BFD"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72C31C6A"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4225F0BD"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44916198"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1859E361" w14:textId="77777777" w:rsidR="002A28A1" w:rsidRPr="00885511" w:rsidRDefault="002A28A1" w:rsidP="002A28A1">
      <w:pPr>
        <w:tabs>
          <w:tab w:val="left" w:pos="4536"/>
        </w:tabs>
        <w:suppressAutoHyphens/>
        <w:spacing w:after="0" w:line="240" w:lineRule="auto"/>
        <w:rPr>
          <w:rFonts w:ascii="Verdana" w:hAnsi="Verdana" w:cs="Arial"/>
          <w:sz w:val="18"/>
          <w:szCs w:val="18"/>
          <w:lang w:val="nl"/>
        </w:rPr>
      </w:pPr>
    </w:p>
    <w:p w14:paraId="4B74CDF0" w14:textId="75819611" w:rsidR="002A28A1" w:rsidRDefault="004C2577" w:rsidP="002A28A1">
      <w:pPr>
        <w:tabs>
          <w:tab w:val="left" w:pos="4536"/>
        </w:tabs>
        <w:suppressAutoHyphens/>
        <w:spacing w:after="0" w:line="240" w:lineRule="auto"/>
        <w:rPr>
          <w:rFonts w:ascii="Verdana" w:hAnsi="Verdana" w:cs="Arial"/>
          <w:sz w:val="18"/>
          <w:szCs w:val="18"/>
          <w:lang w:val="nl"/>
        </w:rPr>
      </w:pPr>
      <w:proofErr w:type="spellStart"/>
      <w:r>
        <w:rPr>
          <w:rFonts w:ascii="Verdana" w:hAnsi="Verdana" w:cs="Arial"/>
          <w:sz w:val="18"/>
          <w:szCs w:val="18"/>
          <w:lang w:val="de-DE"/>
        </w:rPr>
        <w:t>mevrouw</w:t>
      </w:r>
      <w:proofErr w:type="spellEnd"/>
      <w:r>
        <w:rPr>
          <w:rFonts w:ascii="Verdana" w:hAnsi="Verdana" w:cs="Arial"/>
          <w:sz w:val="18"/>
          <w:szCs w:val="18"/>
          <w:lang w:val="de-DE"/>
        </w:rPr>
        <w:t xml:space="preserve"> A.P.B. </w:t>
      </w:r>
      <w:proofErr w:type="spellStart"/>
      <w:r>
        <w:rPr>
          <w:rFonts w:ascii="Verdana" w:hAnsi="Verdana" w:cs="Arial"/>
          <w:sz w:val="18"/>
          <w:szCs w:val="18"/>
          <w:lang w:val="de-DE"/>
        </w:rPr>
        <w:t>Bastiaans</w:t>
      </w:r>
      <w:proofErr w:type="spellEnd"/>
      <w:r w:rsidR="002A28A1">
        <w:rPr>
          <w:rFonts w:ascii="Verdana" w:hAnsi="Verdana" w:cs="Arial"/>
          <w:sz w:val="18"/>
          <w:szCs w:val="18"/>
          <w:lang w:val="nl"/>
        </w:rPr>
        <w:tab/>
      </w:r>
      <w:r w:rsidR="002A28A1">
        <w:rPr>
          <w:rFonts w:ascii="Verdana" w:hAnsi="Verdana" w:cs="Arial"/>
          <w:sz w:val="18"/>
          <w:szCs w:val="18"/>
          <w:lang w:val="nl"/>
        </w:rPr>
        <w:tab/>
      </w:r>
      <w:r w:rsidR="002A28A1" w:rsidRPr="00B54AE7">
        <w:rPr>
          <w:rFonts w:ascii="Verdana" w:hAnsi="Verdana" w:cs="Arial"/>
          <w:sz w:val="18"/>
          <w:szCs w:val="18"/>
          <w:highlight w:val="yellow"/>
          <w:lang w:val="de-DE"/>
        </w:rPr>
        <w:t>[</w:t>
      </w:r>
      <w:r w:rsidR="002A28A1" w:rsidRPr="00B54AE7">
        <w:rPr>
          <w:rFonts w:ascii="Verdana" w:hAnsi="Verdana" w:cs="Arial"/>
          <w:sz w:val="18"/>
          <w:szCs w:val="18"/>
          <w:highlight w:val="yellow"/>
          <w:lang w:val="nl"/>
        </w:rPr>
        <w:t>Naam ondertekenaar</w:t>
      </w:r>
      <w:r w:rsidR="002A28A1" w:rsidRPr="00B54AE7">
        <w:rPr>
          <w:rFonts w:ascii="Verdana" w:hAnsi="Verdana" w:cs="Arial"/>
          <w:sz w:val="18"/>
          <w:szCs w:val="18"/>
          <w:highlight w:val="yellow"/>
          <w:lang w:val="de-DE"/>
        </w:rPr>
        <w:t>]</w:t>
      </w:r>
    </w:p>
    <w:p w14:paraId="1F47C575" w14:textId="0A2A2162" w:rsidR="000C1FF0" w:rsidRPr="00BD0E2D" w:rsidRDefault="004C2577" w:rsidP="0041184E">
      <w:pPr>
        <w:tabs>
          <w:tab w:val="left" w:pos="4536"/>
        </w:tabs>
        <w:suppressAutoHyphens/>
        <w:spacing w:after="0" w:line="240" w:lineRule="auto"/>
        <w:rPr>
          <w:rFonts w:ascii="Verdana" w:hAnsi="Verdana"/>
          <w:sz w:val="18"/>
          <w:szCs w:val="18"/>
        </w:rPr>
      </w:pPr>
      <w:r w:rsidRPr="004C2577">
        <w:rPr>
          <w:rFonts w:ascii="Verdana" w:hAnsi="Verdana" w:cs="Arial"/>
          <w:sz w:val="18"/>
          <w:szCs w:val="18"/>
          <w:lang w:val="de-DE"/>
        </w:rPr>
        <w:t xml:space="preserve">Lid van </w:t>
      </w:r>
      <w:proofErr w:type="spellStart"/>
      <w:r w:rsidRPr="004C2577">
        <w:rPr>
          <w:rFonts w:ascii="Verdana" w:hAnsi="Verdana" w:cs="Arial"/>
          <w:sz w:val="18"/>
          <w:szCs w:val="18"/>
          <w:lang w:val="de-DE"/>
        </w:rPr>
        <w:t>het</w:t>
      </w:r>
      <w:proofErr w:type="spellEnd"/>
      <w:r w:rsidRPr="004C2577">
        <w:rPr>
          <w:rFonts w:ascii="Verdana" w:hAnsi="Verdana" w:cs="Arial"/>
          <w:sz w:val="18"/>
          <w:szCs w:val="18"/>
          <w:lang w:val="de-DE"/>
        </w:rPr>
        <w:t xml:space="preserve"> </w:t>
      </w:r>
      <w:proofErr w:type="spellStart"/>
      <w:r w:rsidRPr="004C2577">
        <w:rPr>
          <w:rFonts w:ascii="Verdana" w:hAnsi="Verdana" w:cs="Arial"/>
          <w:sz w:val="18"/>
          <w:szCs w:val="18"/>
          <w:lang w:val="de-DE"/>
        </w:rPr>
        <w:t>bestuur</w:t>
      </w:r>
      <w:proofErr w:type="spellEnd"/>
      <w:r w:rsidR="002A28A1">
        <w:rPr>
          <w:rFonts w:ascii="Verdana" w:hAnsi="Verdana" w:cs="Arial"/>
          <w:sz w:val="18"/>
          <w:szCs w:val="18"/>
          <w:lang w:val="nl"/>
        </w:rPr>
        <w:tab/>
      </w:r>
      <w:r w:rsidR="002A28A1">
        <w:rPr>
          <w:rFonts w:ascii="Verdana" w:hAnsi="Verdana" w:cs="Arial"/>
          <w:sz w:val="18"/>
          <w:szCs w:val="18"/>
          <w:lang w:val="nl"/>
        </w:rPr>
        <w:tab/>
      </w:r>
      <w:r w:rsidR="002A28A1" w:rsidRPr="00B54AE7">
        <w:rPr>
          <w:rFonts w:ascii="Verdana" w:hAnsi="Verdana" w:cs="Arial"/>
          <w:sz w:val="18"/>
          <w:szCs w:val="18"/>
          <w:highlight w:val="yellow"/>
          <w:lang w:val="de-DE"/>
        </w:rPr>
        <w:t>[Titel/</w:t>
      </w:r>
      <w:proofErr w:type="spellStart"/>
      <w:r w:rsidR="002A28A1" w:rsidRPr="00B54AE7">
        <w:rPr>
          <w:rFonts w:ascii="Verdana" w:hAnsi="Verdana" w:cs="Arial"/>
          <w:sz w:val="18"/>
          <w:szCs w:val="18"/>
          <w:highlight w:val="yellow"/>
          <w:lang w:val="de-DE"/>
        </w:rPr>
        <w:t>functie</w:t>
      </w:r>
      <w:proofErr w:type="spellEnd"/>
      <w:r w:rsidR="002A28A1" w:rsidRPr="00B54AE7">
        <w:rPr>
          <w:rFonts w:ascii="Verdana" w:hAnsi="Verdana" w:cs="Arial"/>
          <w:sz w:val="18"/>
          <w:szCs w:val="18"/>
          <w:highlight w:val="yellow"/>
          <w:lang w:val="de-DE"/>
        </w:rPr>
        <w:t xml:space="preserve"> </w:t>
      </w:r>
      <w:proofErr w:type="spellStart"/>
      <w:r w:rsidR="002A28A1" w:rsidRPr="00B54AE7">
        <w:rPr>
          <w:rFonts w:ascii="Verdana" w:hAnsi="Verdana" w:cs="Arial"/>
          <w:sz w:val="18"/>
          <w:szCs w:val="18"/>
          <w:highlight w:val="yellow"/>
          <w:lang w:val="de-DE"/>
        </w:rPr>
        <w:t>ondertekenaar</w:t>
      </w:r>
      <w:proofErr w:type="spellEnd"/>
      <w:r w:rsidR="002A28A1" w:rsidRPr="00220580">
        <w:rPr>
          <w:rFonts w:ascii="Verdana" w:hAnsi="Verdana" w:cs="Arial"/>
          <w:sz w:val="18"/>
          <w:szCs w:val="18"/>
          <w:lang w:val="de-DE"/>
        </w:rPr>
        <w:t>]</w:t>
      </w:r>
    </w:p>
    <w:sectPr w:rsidR="000C1FF0" w:rsidRPr="00BD0E2D" w:rsidSect="0002106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3EF7" w14:textId="77777777" w:rsidR="000E4E53" w:rsidRDefault="000E4E53" w:rsidP="00BD0E2D">
      <w:pPr>
        <w:spacing w:after="0" w:line="240" w:lineRule="auto"/>
      </w:pPr>
      <w:r>
        <w:separator/>
      </w:r>
    </w:p>
  </w:endnote>
  <w:endnote w:type="continuationSeparator" w:id="0">
    <w:p w14:paraId="71C859C3" w14:textId="77777777" w:rsidR="000E4E53" w:rsidRDefault="000E4E53" w:rsidP="00B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8FF" w14:textId="50BDEF85" w:rsidR="00BD0E2D" w:rsidRPr="00BD0E2D" w:rsidRDefault="00BD0E2D" w:rsidP="00BD0E2D">
    <w:pPr>
      <w:pStyle w:val="Voettekst"/>
      <w:rPr>
        <w:rFonts w:ascii="Verdana" w:hAnsi="Verdana"/>
        <w:sz w:val="16"/>
        <w:szCs w:val="16"/>
      </w:rPr>
    </w:pPr>
    <w:r w:rsidRPr="00BD0E2D">
      <w:rPr>
        <w:rFonts w:ascii="Verdana" w:hAnsi="Verdana"/>
        <w:sz w:val="16"/>
        <w:szCs w:val="16"/>
      </w:rPr>
      <w:t>ARBIT-</w:t>
    </w:r>
    <w:r w:rsidR="00B9192C">
      <w:rPr>
        <w:rFonts w:ascii="Verdana" w:hAnsi="Verdana"/>
        <w:sz w:val="16"/>
        <w:szCs w:val="16"/>
      </w:rPr>
      <w:t>20</w:t>
    </w:r>
    <w:r w:rsidR="00587F9F">
      <w:rPr>
        <w:rFonts w:ascii="Verdana" w:hAnsi="Verdana"/>
        <w:sz w:val="16"/>
        <w:szCs w:val="16"/>
      </w:rPr>
      <w:t>22</w:t>
    </w:r>
    <w:r w:rsidR="00FB60CD">
      <w:rPr>
        <w:rFonts w:ascii="Verdana" w:hAnsi="Verdana"/>
        <w:sz w:val="16"/>
        <w:szCs w:val="16"/>
      </w:rPr>
      <w:t xml:space="preserve"> – </w:t>
    </w:r>
    <w:r w:rsidR="00B94F4A">
      <w:rPr>
        <w:rFonts w:ascii="Verdana" w:hAnsi="Verdana"/>
        <w:sz w:val="16"/>
        <w:szCs w:val="16"/>
      </w:rPr>
      <w:t>R</w:t>
    </w:r>
    <w:r w:rsidR="00FB60CD">
      <w:rPr>
        <w:rFonts w:ascii="Verdana" w:hAnsi="Verdana"/>
        <w:sz w:val="16"/>
        <w:szCs w:val="16"/>
      </w:rPr>
      <w:t>aamovereenkomst</w:t>
    </w:r>
    <w:r w:rsidR="002A28A1">
      <w:rPr>
        <w:rFonts w:ascii="Verdana" w:hAnsi="Verdana"/>
        <w:sz w:val="16"/>
        <w:szCs w:val="16"/>
      </w:rPr>
      <w:t xml:space="preserve"> </w:t>
    </w:r>
    <w:proofErr w:type="gramStart"/>
    <w:r w:rsidR="002A28A1">
      <w:rPr>
        <w:rFonts w:ascii="Verdana" w:hAnsi="Verdana"/>
        <w:sz w:val="16"/>
        <w:szCs w:val="16"/>
      </w:rPr>
      <w:t>inzake</w:t>
    </w:r>
    <w:proofErr w:type="gramEnd"/>
    <w:r w:rsidR="002A28A1">
      <w:rPr>
        <w:rFonts w:ascii="Verdana" w:hAnsi="Verdana"/>
        <w:sz w:val="16"/>
        <w:szCs w:val="16"/>
      </w:rPr>
      <w:t xml:space="preserve"> </w:t>
    </w:r>
    <w:proofErr w:type="spellStart"/>
    <w:r w:rsidR="00E47441" w:rsidRPr="00E47441">
      <w:rPr>
        <w:rFonts w:ascii="Verdana" w:hAnsi="Verdana"/>
        <w:sz w:val="16"/>
        <w:szCs w:val="16"/>
      </w:rPr>
      <w:t>AeroNetConnect</w:t>
    </w:r>
    <w:proofErr w:type="spellEnd"/>
    <w:r w:rsidR="00E47441" w:rsidRPr="00E47441">
      <w:rPr>
        <w:rFonts w:ascii="Verdana" w:hAnsi="Verdana"/>
        <w:sz w:val="16"/>
        <w:szCs w:val="16"/>
      </w:rPr>
      <w:t xml:space="preserve"> – levering van een aanvullende oplossing voor breedband internet</w:t>
    </w:r>
    <w:r w:rsidRPr="00BD0E2D">
      <w:rPr>
        <w:rFonts w:ascii="Verdana" w:hAnsi="Verdana"/>
        <w:sz w:val="16"/>
        <w:szCs w:val="16"/>
      </w:rPr>
      <w:tab/>
    </w:r>
    <w:r>
      <w:rPr>
        <w:rFonts w:ascii="Verdana" w:hAnsi="Verdana"/>
        <w:sz w:val="16"/>
        <w:szCs w:val="16"/>
      </w:rPr>
      <w:tab/>
    </w:r>
    <w:r w:rsidRPr="00BD0E2D">
      <w:rPr>
        <w:rFonts w:ascii="Verdana" w:hAnsi="Verdana"/>
        <w:sz w:val="16"/>
        <w:szCs w:val="16"/>
      </w:rPr>
      <w:fldChar w:fldCharType="begin"/>
    </w:r>
    <w:r w:rsidRPr="00BD0E2D">
      <w:rPr>
        <w:rFonts w:ascii="Verdana" w:hAnsi="Verdana"/>
        <w:sz w:val="16"/>
        <w:szCs w:val="16"/>
      </w:rPr>
      <w:instrText xml:space="preserve"> PAGE   \* MERGEFORMAT </w:instrText>
    </w:r>
    <w:r w:rsidRPr="00BD0E2D">
      <w:rPr>
        <w:rFonts w:ascii="Verdana" w:hAnsi="Verdana"/>
        <w:sz w:val="16"/>
        <w:szCs w:val="16"/>
      </w:rPr>
      <w:fldChar w:fldCharType="separate"/>
    </w:r>
    <w:r w:rsidR="002A79CB">
      <w:rPr>
        <w:rFonts w:ascii="Verdana" w:hAnsi="Verdana"/>
        <w:noProof/>
        <w:sz w:val="16"/>
        <w:szCs w:val="16"/>
      </w:rPr>
      <w:t>4</w:t>
    </w:r>
    <w:r w:rsidRPr="00BD0E2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B130" w14:textId="77777777" w:rsidR="000E4E53" w:rsidRDefault="000E4E53" w:rsidP="00BD0E2D">
      <w:pPr>
        <w:spacing w:after="0" w:line="240" w:lineRule="auto"/>
      </w:pPr>
      <w:r>
        <w:separator/>
      </w:r>
    </w:p>
  </w:footnote>
  <w:footnote w:type="continuationSeparator" w:id="0">
    <w:p w14:paraId="18C0FA92" w14:textId="77777777" w:rsidR="000E4E53" w:rsidRDefault="000E4E53" w:rsidP="00BD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BA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30943"/>
    <w:multiLevelType w:val="multilevel"/>
    <w:tmpl w:val="1C20750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D90182"/>
    <w:multiLevelType w:val="hybridMultilevel"/>
    <w:tmpl w:val="0F6AB198"/>
    <w:lvl w:ilvl="0" w:tplc="A4ACF712">
      <w:start w:val="1"/>
      <w:numFmt w:val="lowerLetter"/>
      <w:lvlText w:val="%1."/>
      <w:lvlJc w:val="left"/>
      <w:pPr>
        <w:ind w:left="2160" w:hanging="360"/>
      </w:pPr>
    </w:lvl>
    <w:lvl w:ilvl="1" w:tplc="1F1033AC">
      <w:start w:val="1"/>
      <w:numFmt w:val="lowerLetter"/>
      <w:lvlText w:val="%2."/>
      <w:lvlJc w:val="left"/>
      <w:pPr>
        <w:ind w:left="2160" w:hanging="360"/>
      </w:pPr>
    </w:lvl>
    <w:lvl w:ilvl="2" w:tplc="A4C22CA0">
      <w:start w:val="1"/>
      <w:numFmt w:val="lowerLetter"/>
      <w:lvlText w:val="%3."/>
      <w:lvlJc w:val="left"/>
      <w:pPr>
        <w:ind w:left="2160" w:hanging="360"/>
      </w:pPr>
    </w:lvl>
    <w:lvl w:ilvl="3" w:tplc="47EC93E8">
      <w:start w:val="1"/>
      <w:numFmt w:val="lowerLetter"/>
      <w:lvlText w:val="%4."/>
      <w:lvlJc w:val="left"/>
      <w:pPr>
        <w:ind w:left="2160" w:hanging="360"/>
      </w:pPr>
    </w:lvl>
    <w:lvl w:ilvl="4" w:tplc="928693C6">
      <w:start w:val="1"/>
      <w:numFmt w:val="lowerLetter"/>
      <w:lvlText w:val="%5."/>
      <w:lvlJc w:val="left"/>
      <w:pPr>
        <w:ind w:left="2160" w:hanging="360"/>
      </w:pPr>
    </w:lvl>
    <w:lvl w:ilvl="5" w:tplc="AD8A28C2">
      <w:start w:val="1"/>
      <w:numFmt w:val="lowerLetter"/>
      <w:lvlText w:val="%6."/>
      <w:lvlJc w:val="left"/>
      <w:pPr>
        <w:ind w:left="2160" w:hanging="360"/>
      </w:pPr>
    </w:lvl>
    <w:lvl w:ilvl="6" w:tplc="01A097A8">
      <w:start w:val="1"/>
      <w:numFmt w:val="lowerLetter"/>
      <w:lvlText w:val="%7."/>
      <w:lvlJc w:val="left"/>
      <w:pPr>
        <w:ind w:left="2160" w:hanging="360"/>
      </w:pPr>
    </w:lvl>
    <w:lvl w:ilvl="7" w:tplc="742EAD86">
      <w:start w:val="1"/>
      <w:numFmt w:val="lowerLetter"/>
      <w:lvlText w:val="%8."/>
      <w:lvlJc w:val="left"/>
      <w:pPr>
        <w:ind w:left="2160" w:hanging="360"/>
      </w:pPr>
    </w:lvl>
    <w:lvl w:ilvl="8" w:tplc="9F06100E">
      <w:start w:val="1"/>
      <w:numFmt w:val="lowerLetter"/>
      <w:lvlText w:val="%9."/>
      <w:lvlJc w:val="left"/>
      <w:pPr>
        <w:ind w:left="2160" w:hanging="360"/>
      </w:pPr>
    </w:lvl>
  </w:abstractNum>
  <w:abstractNum w:abstractNumId="4" w15:restartNumberingAfterBreak="0">
    <w:nsid w:val="18227BFF"/>
    <w:multiLevelType w:val="multilevel"/>
    <w:tmpl w:val="83EC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21BB9"/>
    <w:multiLevelType w:val="hybridMultilevel"/>
    <w:tmpl w:val="A4A86C8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67299A"/>
    <w:multiLevelType w:val="multilevel"/>
    <w:tmpl w:val="6A98C51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D157CF0"/>
    <w:multiLevelType w:val="multilevel"/>
    <w:tmpl w:val="96D6031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DCD45E4"/>
    <w:multiLevelType w:val="multilevel"/>
    <w:tmpl w:val="E598B9A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2878BF"/>
    <w:multiLevelType w:val="multilevel"/>
    <w:tmpl w:val="050E6B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AE3055"/>
    <w:multiLevelType w:val="hybridMultilevel"/>
    <w:tmpl w:val="8168EFBC"/>
    <w:lvl w:ilvl="0" w:tplc="22ACA898">
      <w:start w:val="6"/>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BB3BA7"/>
    <w:multiLevelType w:val="multilevel"/>
    <w:tmpl w:val="CCA6AA3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DD81238"/>
    <w:multiLevelType w:val="hybridMultilevel"/>
    <w:tmpl w:val="1C80AB0E"/>
    <w:lvl w:ilvl="0" w:tplc="9008F008">
      <w:start w:val="4"/>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9011361">
    <w:abstractNumId w:val="12"/>
  </w:num>
  <w:num w:numId="2" w16cid:durableId="720666061">
    <w:abstractNumId w:val="8"/>
  </w:num>
  <w:num w:numId="3" w16cid:durableId="207377571">
    <w:abstractNumId w:val="1"/>
  </w:num>
  <w:num w:numId="4" w16cid:durableId="792014669">
    <w:abstractNumId w:val="6"/>
  </w:num>
  <w:num w:numId="5" w16cid:durableId="1463840423">
    <w:abstractNumId w:val="2"/>
  </w:num>
  <w:num w:numId="6" w16cid:durableId="1809980597">
    <w:abstractNumId w:val="11"/>
  </w:num>
  <w:num w:numId="7" w16cid:durableId="1787311310">
    <w:abstractNumId w:val="0"/>
  </w:num>
  <w:num w:numId="8" w16cid:durableId="916285322">
    <w:abstractNumId w:val="9"/>
  </w:num>
  <w:num w:numId="9" w16cid:durableId="1244991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6218402">
    <w:abstractNumId w:val="3"/>
  </w:num>
  <w:num w:numId="11" w16cid:durableId="1123424765">
    <w:abstractNumId w:val="4"/>
    <w:lvlOverride w:ilvl="0">
      <w:lvl w:ilvl="0">
        <w:numFmt w:val="lowerLetter"/>
        <w:lvlText w:val="%1."/>
        <w:lvlJc w:val="left"/>
      </w:lvl>
    </w:lvlOverride>
  </w:num>
  <w:num w:numId="12" w16cid:durableId="2051300428">
    <w:abstractNumId w:val="4"/>
    <w:lvlOverride w:ilvl="0">
      <w:lvl w:ilvl="0">
        <w:numFmt w:val="lowerLetter"/>
        <w:lvlText w:val="%1."/>
        <w:lvlJc w:val="left"/>
      </w:lvl>
    </w:lvlOverride>
  </w:num>
  <w:num w:numId="13" w16cid:durableId="1202935292">
    <w:abstractNumId w:val="7"/>
  </w:num>
  <w:num w:numId="14" w16cid:durableId="716780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0"/>
    <w:rsid w:val="00001EBE"/>
    <w:rsid w:val="00012FE4"/>
    <w:rsid w:val="00021064"/>
    <w:rsid w:val="00022A55"/>
    <w:rsid w:val="0003529B"/>
    <w:rsid w:val="00053A9F"/>
    <w:rsid w:val="00075AE0"/>
    <w:rsid w:val="000A0F44"/>
    <w:rsid w:val="000A6A2E"/>
    <w:rsid w:val="000C1FF0"/>
    <w:rsid w:val="000D29EB"/>
    <w:rsid w:val="000E4E53"/>
    <w:rsid w:val="00124719"/>
    <w:rsid w:val="00130B7B"/>
    <w:rsid w:val="001365A8"/>
    <w:rsid w:val="00151233"/>
    <w:rsid w:val="00152E5A"/>
    <w:rsid w:val="001612E3"/>
    <w:rsid w:val="0016302C"/>
    <w:rsid w:val="001B1DDB"/>
    <w:rsid w:val="001B29BA"/>
    <w:rsid w:val="001B310B"/>
    <w:rsid w:val="001C75CE"/>
    <w:rsid w:val="001E68CA"/>
    <w:rsid w:val="001F1D48"/>
    <w:rsid w:val="00200B60"/>
    <w:rsid w:val="002047C5"/>
    <w:rsid w:val="00222988"/>
    <w:rsid w:val="002246D7"/>
    <w:rsid w:val="00225231"/>
    <w:rsid w:val="0022731B"/>
    <w:rsid w:val="00243233"/>
    <w:rsid w:val="0025172E"/>
    <w:rsid w:val="0026229B"/>
    <w:rsid w:val="00277EE8"/>
    <w:rsid w:val="00291C14"/>
    <w:rsid w:val="002A28A1"/>
    <w:rsid w:val="002A79CB"/>
    <w:rsid w:val="002C1DA0"/>
    <w:rsid w:val="002C7068"/>
    <w:rsid w:val="002C77D3"/>
    <w:rsid w:val="003003F3"/>
    <w:rsid w:val="0032248B"/>
    <w:rsid w:val="00334BD7"/>
    <w:rsid w:val="00347EBE"/>
    <w:rsid w:val="00376B33"/>
    <w:rsid w:val="003844A0"/>
    <w:rsid w:val="003B563A"/>
    <w:rsid w:val="003B75A4"/>
    <w:rsid w:val="003D63AB"/>
    <w:rsid w:val="003D7C9C"/>
    <w:rsid w:val="00401525"/>
    <w:rsid w:val="00402F67"/>
    <w:rsid w:val="00403359"/>
    <w:rsid w:val="0041184E"/>
    <w:rsid w:val="004147D0"/>
    <w:rsid w:val="004311B5"/>
    <w:rsid w:val="004419F7"/>
    <w:rsid w:val="00463FE7"/>
    <w:rsid w:val="004721EE"/>
    <w:rsid w:val="0047484C"/>
    <w:rsid w:val="00475BC9"/>
    <w:rsid w:val="00475D38"/>
    <w:rsid w:val="00477BF2"/>
    <w:rsid w:val="004A1978"/>
    <w:rsid w:val="004B4EF6"/>
    <w:rsid w:val="004C2577"/>
    <w:rsid w:val="004C4FEE"/>
    <w:rsid w:val="004D45FA"/>
    <w:rsid w:val="004D7515"/>
    <w:rsid w:val="004F4390"/>
    <w:rsid w:val="004F572D"/>
    <w:rsid w:val="0051302B"/>
    <w:rsid w:val="00526E4A"/>
    <w:rsid w:val="0053491D"/>
    <w:rsid w:val="00540BF0"/>
    <w:rsid w:val="00550CAB"/>
    <w:rsid w:val="0056251A"/>
    <w:rsid w:val="005665E9"/>
    <w:rsid w:val="00583986"/>
    <w:rsid w:val="00587404"/>
    <w:rsid w:val="00587F9F"/>
    <w:rsid w:val="005A031D"/>
    <w:rsid w:val="005A1E8E"/>
    <w:rsid w:val="005B1D08"/>
    <w:rsid w:val="005E798D"/>
    <w:rsid w:val="00604A0E"/>
    <w:rsid w:val="0063246C"/>
    <w:rsid w:val="00643C72"/>
    <w:rsid w:val="00647137"/>
    <w:rsid w:val="006514CE"/>
    <w:rsid w:val="006A68B6"/>
    <w:rsid w:val="006B0151"/>
    <w:rsid w:val="006C4A7A"/>
    <w:rsid w:val="006C7760"/>
    <w:rsid w:val="007247DF"/>
    <w:rsid w:val="00731538"/>
    <w:rsid w:val="00760B24"/>
    <w:rsid w:val="00765F7E"/>
    <w:rsid w:val="007723F5"/>
    <w:rsid w:val="007862D9"/>
    <w:rsid w:val="007A0DE1"/>
    <w:rsid w:val="007B2DBE"/>
    <w:rsid w:val="007E0B94"/>
    <w:rsid w:val="007E7527"/>
    <w:rsid w:val="007F6BF4"/>
    <w:rsid w:val="00832A9B"/>
    <w:rsid w:val="00832CAE"/>
    <w:rsid w:val="00851952"/>
    <w:rsid w:val="00865421"/>
    <w:rsid w:val="00871993"/>
    <w:rsid w:val="00876FC0"/>
    <w:rsid w:val="00885313"/>
    <w:rsid w:val="008952F0"/>
    <w:rsid w:val="008A28FF"/>
    <w:rsid w:val="008B2282"/>
    <w:rsid w:val="008D09FB"/>
    <w:rsid w:val="008D30FC"/>
    <w:rsid w:val="008E7822"/>
    <w:rsid w:val="009071EB"/>
    <w:rsid w:val="00917A9B"/>
    <w:rsid w:val="00927703"/>
    <w:rsid w:val="009549AE"/>
    <w:rsid w:val="00956309"/>
    <w:rsid w:val="0096719D"/>
    <w:rsid w:val="00980A0A"/>
    <w:rsid w:val="009969C8"/>
    <w:rsid w:val="009C1213"/>
    <w:rsid w:val="009D4180"/>
    <w:rsid w:val="009E0FA6"/>
    <w:rsid w:val="00A05183"/>
    <w:rsid w:val="00A13088"/>
    <w:rsid w:val="00A17C6E"/>
    <w:rsid w:val="00A44C38"/>
    <w:rsid w:val="00A456DE"/>
    <w:rsid w:val="00A63D8E"/>
    <w:rsid w:val="00A72CD9"/>
    <w:rsid w:val="00AA2590"/>
    <w:rsid w:val="00AC23A5"/>
    <w:rsid w:val="00AD6E8D"/>
    <w:rsid w:val="00AE63BB"/>
    <w:rsid w:val="00B126C1"/>
    <w:rsid w:val="00B21214"/>
    <w:rsid w:val="00B26D3A"/>
    <w:rsid w:val="00B51FC2"/>
    <w:rsid w:val="00B65BE4"/>
    <w:rsid w:val="00B72776"/>
    <w:rsid w:val="00B83934"/>
    <w:rsid w:val="00B8484A"/>
    <w:rsid w:val="00B912A6"/>
    <w:rsid w:val="00B9192C"/>
    <w:rsid w:val="00B94F4A"/>
    <w:rsid w:val="00BD0E2D"/>
    <w:rsid w:val="00BD45C6"/>
    <w:rsid w:val="00BE0337"/>
    <w:rsid w:val="00C023A4"/>
    <w:rsid w:val="00C07802"/>
    <w:rsid w:val="00C1065D"/>
    <w:rsid w:val="00C13276"/>
    <w:rsid w:val="00C143D6"/>
    <w:rsid w:val="00C21EFF"/>
    <w:rsid w:val="00C673FB"/>
    <w:rsid w:val="00CA4EAC"/>
    <w:rsid w:val="00CD00D1"/>
    <w:rsid w:val="00CF2439"/>
    <w:rsid w:val="00D05CAC"/>
    <w:rsid w:val="00D079E0"/>
    <w:rsid w:val="00D117C5"/>
    <w:rsid w:val="00D21BF0"/>
    <w:rsid w:val="00D42D96"/>
    <w:rsid w:val="00D46102"/>
    <w:rsid w:val="00D4675B"/>
    <w:rsid w:val="00D477D7"/>
    <w:rsid w:val="00D60900"/>
    <w:rsid w:val="00D82E46"/>
    <w:rsid w:val="00DC19F8"/>
    <w:rsid w:val="00DE1ED1"/>
    <w:rsid w:val="00DE6713"/>
    <w:rsid w:val="00DF4229"/>
    <w:rsid w:val="00E17F81"/>
    <w:rsid w:val="00E47441"/>
    <w:rsid w:val="00E54FE8"/>
    <w:rsid w:val="00E777AF"/>
    <w:rsid w:val="00E77E20"/>
    <w:rsid w:val="00E93F8C"/>
    <w:rsid w:val="00EA2771"/>
    <w:rsid w:val="00EE47C1"/>
    <w:rsid w:val="00EE678D"/>
    <w:rsid w:val="00EF691B"/>
    <w:rsid w:val="00EF72D2"/>
    <w:rsid w:val="00F009FD"/>
    <w:rsid w:val="00F154D9"/>
    <w:rsid w:val="00F22CDC"/>
    <w:rsid w:val="00F3770B"/>
    <w:rsid w:val="00F402FE"/>
    <w:rsid w:val="00F63C99"/>
    <w:rsid w:val="00F71812"/>
    <w:rsid w:val="00F72B9B"/>
    <w:rsid w:val="00F95C18"/>
    <w:rsid w:val="00FA5855"/>
    <w:rsid w:val="00FB60CD"/>
    <w:rsid w:val="00FB612B"/>
    <w:rsid w:val="00FC0A89"/>
    <w:rsid w:val="00FE0BE7"/>
    <w:rsid w:val="00FE3DE1"/>
    <w:rsid w:val="5C34E0FA"/>
    <w:rsid w:val="779F6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B39B7B"/>
  <w15:chartTrackingRefBased/>
  <w15:docId w15:val="{13A2F0A9-3518-4D6B-BFC1-C0D74293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BD0E2D"/>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0E2D"/>
    <w:pPr>
      <w:tabs>
        <w:tab w:val="center" w:pos="4680"/>
        <w:tab w:val="right" w:pos="9360"/>
      </w:tabs>
    </w:pPr>
  </w:style>
  <w:style w:type="character" w:customStyle="1" w:styleId="KoptekstChar">
    <w:name w:val="Koptekst Char"/>
    <w:link w:val="Koptekst"/>
    <w:uiPriority w:val="99"/>
    <w:rsid w:val="00BD0E2D"/>
    <w:rPr>
      <w:sz w:val="22"/>
      <w:szCs w:val="22"/>
      <w:lang w:val="nl-NL"/>
    </w:rPr>
  </w:style>
  <w:style w:type="paragraph" w:styleId="Voettekst">
    <w:name w:val="footer"/>
    <w:basedOn w:val="Standaard"/>
    <w:link w:val="VoettekstChar"/>
    <w:uiPriority w:val="99"/>
    <w:unhideWhenUsed/>
    <w:rsid w:val="00BD0E2D"/>
    <w:pPr>
      <w:tabs>
        <w:tab w:val="center" w:pos="4680"/>
        <w:tab w:val="right" w:pos="9360"/>
      </w:tabs>
    </w:pPr>
  </w:style>
  <w:style w:type="character" w:customStyle="1" w:styleId="VoettekstChar">
    <w:name w:val="Voettekst Char"/>
    <w:link w:val="Voettekst"/>
    <w:uiPriority w:val="99"/>
    <w:rsid w:val="00BD0E2D"/>
    <w:rPr>
      <w:sz w:val="22"/>
      <w:szCs w:val="22"/>
      <w:lang w:val="nl-NL"/>
    </w:rPr>
  </w:style>
  <w:style w:type="character" w:customStyle="1" w:styleId="Kop1Char">
    <w:name w:val="Kop 1 Char"/>
    <w:link w:val="Kop1"/>
    <w:uiPriority w:val="9"/>
    <w:rsid w:val="00BD0E2D"/>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FB60CD"/>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FB60CD"/>
  </w:style>
  <w:style w:type="character" w:styleId="Hyperlink">
    <w:name w:val="Hyperlink"/>
    <w:uiPriority w:val="99"/>
    <w:unhideWhenUsed/>
    <w:rsid w:val="00FB60CD"/>
    <w:rPr>
      <w:color w:val="0000FF"/>
      <w:u w:val="single"/>
    </w:rPr>
  </w:style>
  <w:style w:type="paragraph" w:styleId="Ballontekst">
    <w:name w:val="Balloon Text"/>
    <w:basedOn w:val="Standaard"/>
    <w:link w:val="BallontekstChar"/>
    <w:uiPriority w:val="99"/>
    <w:semiHidden/>
    <w:unhideWhenUsed/>
    <w:rsid w:val="0032248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2248B"/>
    <w:rPr>
      <w:rFonts w:ascii="Tahoma" w:hAnsi="Tahoma" w:cs="Tahoma"/>
      <w:sz w:val="16"/>
      <w:szCs w:val="16"/>
      <w:lang w:eastAsia="en-US"/>
    </w:rPr>
  </w:style>
  <w:style w:type="character" w:styleId="Verwijzingopmerking">
    <w:name w:val="annotation reference"/>
    <w:semiHidden/>
    <w:unhideWhenUsed/>
    <w:rsid w:val="00FB612B"/>
    <w:rPr>
      <w:sz w:val="16"/>
      <w:szCs w:val="16"/>
    </w:rPr>
  </w:style>
  <w:style w:type="paragraph" w:styleId="Tekstopmerking">
    <w:name w:val="annotation text"/>
    <w:basedOn w:val="Standaard"/>
    <w:link w:val="TekstopmerkingChar"/>
    <w:unhideWhenUsed/>
    <w:rsid w:val="00FB612B"/>
    <w:rPr>
      <w:sz w:val="20"/>
      <w:szCs w:val="20"/>
    </w:rPr>
  </w:style>
  <w:style w:type="character" w:customStyle="1" w:styleId="TekstopmerkingChar">
    <w:name w:val="Tekst opmerking Char"/>
    <w:link w:val="Tekstopmerking"/>
    <w:uiPriority w:val="99"/>
    <w:rsid w:val="00FB612B"/>
    <w:rPr>
      <w:lang w:eastAsia="en-US"/>
    </w:rPr>
  </w:style>
  <w:style w:type="paragraph" w:styleId="Onderwerpvanopmerking">
    <w:name w:val="annotation subject"/>
    <w:basedOn w:val="Tekstopmerking"/>
    <w:next w:val="Tekstopmerking"/>
    <w:link w:val="OnderwerpvanopmerkingChar"/>
    <w:uiPriority w:val="99"/>
    <w:semiHidden/>
    <w:unhideWhenUsed/>
    <w:rsid w:val="00FB612B"/>
    <w:rPr>
      <w:b/>
      <w:bCs/>
    </w:rPr>
  </w:style>
  <w:style w:type="character" w:customStyle="1" w:styleId="OnderwerpvanopmerkingChar">
    <w:name w:val="Onderwerp van opmerking Char"/>
    <w:link w:val="Onderwerpvanopmerking"/>
    <w:uiPriority w:val="99"/>
    <w:semiHidden/>
    <w:rsid w:val="00FB612B"/>
    <w:rPr>
      <w:b/>
      <w:bCs/>
      <w:lang w:eastAsia="en-US"/>
    </w:rPr>
  </w:style>
  <w:style w:type="paragraph" w:styleId="Revisie">
    <w:name w:val="Revision"/>
    <w:hidden/>
    <w:uiPriority w:val="99"/>
    <w:semiHidden/>
    <w:rsid w:val="00FB612B"/>
    <w:rPr>
      <w:sz w:val="22"/>
      <w:szCs w:val="22"/>
      <w:lang w:eastAsia="en-US"/>
    </w:rPr>
  </w:style>
  <w:style w:type="paragraph" w:styleId="Lijstalinea">
    <w:name w:val="List Paragraph"/>
    <w:basedOn w:val="Standaard"/>
    <w:uiPriority w:val="34"/>
    <w:qFormat/>
    <w:rsid w:val="00587F9F"/>
    <w:pPr>
      <w:spacing w:after="0" w:line="240" w:lineRule="auto"/>
      <w:ind w:left="720"/>
    </w:pPr>
    <w:rPr>
      <w:rFonts w:cs="Calibri"/>
    </w:rPr>
  </w:style>
  <w:style w:type="paragraph" w:customStyle="1" w:styleId="pf0">
    <w:name w:val="pf0"/>
    <w:basedOn w:val="Standaard"/>
    <w:rsid w:val="002A28A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rsid w:val="002A28A1"/>
    <w:rPr>
      <w:rFonts w:ascii="Segoe UI" w:hAnsi="Segoe UI" w:cs="Segoe UI" w:hint="default"/>
      <w:sz w:val="18"/>
      <w:szCs w:val="18"/>
    </w:rPr>
  </w:style>
  <w:style w:type="character" w:customStyle="1" w:styleId="cf11">
    <w:name w:val="cf11"/>
    <w:rsid w:val="002A28A1"/>
    <w:rPr>
      <w:rFonts w:ascii="Segoe UI" w:hAnsi="Segoe UI" w:cs="Segoe UI" w:hint="default"/>
      <w:sz w:val="18"/>
      <w:szCs w:val="18"/>
    </w:rPr>
  </w:style>
  <w:style w:type="character" w:styleId="GevolgdeHyperlink">
    <w:name w:val="FollowedHyperlink"/>
    <w:basedOn w:val="Standaardalinea-lettertype"/>
    <w:uiPriority w:val="99"/>
    <w:semiHidden/>
    <w:unhideWhenUsed/>
    <w:rsid w:val="00C132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7428">
      <w:bodyDiv w:val="1"/>
      <w:marLeft w:val="0"/>
      <w:marRight w:val="0"/>
      <w:marTop w:val="0"/>
      <w:marBottom w:val="0"/>
      <w:divBdr>
        <w:top w:val="none" w:sz="0" w:space="0" w:color="auto"/>
        <w:left w:val="none" w:sz="0" w:space="0" w:color="auto"/>
        <w:bottom w:val="none" w:sz="0" w:space="0" w:color="auto"/>
        <w:right w:val="none" w:sz="0" w:space="0" w:color="auto"/>
      </w:divBdr>
    </w:div>
    <w:div w:id="947351550">
      <w:bodyDiv w:val="1"/>
      <w:marLeft w:val="0"/>
      <w:marRight w:val="0"/>
      <w:marTop w:val="0"/>
      <w:marBottom w:val="0"/>
      <w:divBdr>
        <w:top w:val="none" w:sz="0" w:space="0" w:color="auto"/>
        <w:left w:val="none" w:sz="0" w:space="0" w:color="auto"/>
        <w:bottom w:val="none" w:sz="0" w:space="0" w:color="auto"/>
        <w:right w:val="none" w:sz="0" w:space="0" w:color="auto"/>
      </w:divBdr>
    </w:div>
    <w:div w:id="1122532944">
      <w:bodyDiv w:val="1"/>
      <w:marLeft w:val="0"/>
      <w:marRight w:val="0"/>
      <w:marTop w:val="0"/>
      <w:marBottom w:val="0"/>
      <w:divBdr>
        <w:top w:val="none" w:sz="0" w:space="0" w:color="auto"/>
        <w:left w:val="none" w:sz="0" w:space="0" w:color="auto"/>
        <w:bottom w:val="none" w:sz="0" w:space="0" w:color="auto"/>
        <w:right w:val="none" w:sz="0" w:space="0" w:color="auto"/>
      </w:divBdr>
    </w:div>
    <w:div w:id="17680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a.nl/sites/default/files/2020-03/bibobbeleid_coa.pdf"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Fasen xmlns="c68162f5-5292-4b4e-a453-381c9ebc3801">1. Voorbereiding</Fasen>
    <Subfase xmlns="c68162f5-5292-4b4e-a453-381c9ebc3801">4.1 Overeenkomst</Subfas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SPECRelatedItems xmlns="http://schemas.econnect.nl/" xsi:nil="true"/>
    <_dlc_DocId xmlns="c68162f5-5292-4b4e-a453-381c9ebc3801">CDR-1302793</_dlc_DocId>
    <_dlc_DocIdUrl xmlns="c68162f5-5292-4b4e-a453-381c9ebc3801">
      <Url>https://plein-dms.coa.local/processen/LP00000012/aanbesteding-volumeconnectiviteit/_layouts/15/DocIdRedir.aspx?ID=CDR-1302793</Url>
      <Description>CDR-1302793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oot document" ma:contentTypeID="0x0101007A6E4A62A1A34FCBB5DB597108C1AEB00000D4F350039D994AB52D6C72361AE706" ma:contentTypeVersion="14" ma:contentTypeDescription="Root document" ma:contentTypeScope="" ma:versionID="6a9c17cd1f81093e2980165b1734b1a1">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15bf5bf64cf2c2897a48245b6d572fac"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4F4F3-CFBE-44ED-A024-BFAF4BC6A905}">
  <ds:schemaRefs>
    <ds:schemaRef ds:uri="http://schemas.microsoft.com/sharepoint/events"/>
  </ds:schemaRefs>
</ds:datastoreItem>
</file>

<file path=customXml/itemProps2.xml><?xml version="1.0" encoding="utf-8"?>
<ds:datastoreItem xmlns:ds="http://schemas.openxmlformats.org/officeDocument/2006/customXml" ds:itemID="{3EF63D10-09EB-4680-BB39-1F09919547A7}">
  <ds:schemaRefs>
    <ds:schemaRef ds:uri="http://schemas.microsoft.com/sharepoint/v3/contenttype/forms"/>
  </ds:schemaRefs>
</ds:datastoreItem>
</file>

<file path=customXml/itemProps3.xml><?xml version="1.0" encoding="utf-8"?>
<ds:datastoreItem xmlns:ds="http://schemas.openxmlformats.org/officeDocument/2006/customXml" ds:itemID="{C1F5ED48-22B4-457C-931F-A248FA88CAE8}">
  <ds:schemaRefs>
    <ds:schemaRef ds:uri="http://schemas.openxmlformats.org/officeDocument/2006/bibliography"/>
  </ds:schemaRefs>
</ds:datastoreItem>
</file>

<file path=customXml/itemProps4.xml><?xml version="1.0" encoding="utf-8"?>
<ds:datastoreItem xmlns:ds="http://schemas.openxmlformats.org/officeDocument/2006/customXml" ds:itemID="{06B95B6A-3DBA-4A63-8720-6624910C98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40F673-1115-4653-93E3-C89C125D0316}"/>
</file>

<file path=docProps/app.xml><?xml version="1.0" encoding="utf-8"?>
<Properties xmlns="http://schemas.openxmlformats.org/officeDocument/2006/extended-properties" xmlns:vt="http://schemas.openxmlformats.org/officeDocument/2006/docPropsVTypes">
  <Template>Normal.dotm</Template>
  <TotalTime>68</TotalTime>
  <Pages>5</Pages>
  <Words>2081</Words>
  <Characters>13017</Characters>
  <Application>Microsoft Office Word</Application>
  <DocSecurity>0</DocSecurity>
  <Lines>299</Lines>
  <Paragraphs>91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15054</CharactersWithSpaces>
  <SharedDoc>false</SharedDoc>
  <HLinks>
    <vt:vector size="90" baseType="variant">
      <vt:variant>
        <vt:i4>1114169</vt:i4>
      </vt:variant>
      <vt:variant>
        <vt:i4>86</vt:i4>
      </vt:variant>
      <vt:variant>
        <vt:i4>0</vt:i4>
      </vt:variant>
      <vt:variant>
        <vt:i4>5</vt:i4>
      </vt:variant>
      <vt:variant>
        <vt:lpwstr/>
      </vt:variant>
      <vt:variant>
        <vt:lpwstr>_Toc397950866</vt:lpwstr>
      </vt:variant>
      <vt:variant>
        <vt:i4>1114169</vt:i4>
      </vt:variant>
      <vt:variant>
        <vt:i4>80</vt:i4>
      </vt:variant>
      <vt:variant>
        <vt:i4>0</vt:i4>
      </vt:variant>
      <vt:variant>
        <vt:i4>5</vt:i4>
      </vt:variant>
      <vt:variant>
        <vt:lpwstr/>
      </vt:variant>
      <vt:variant>
        <vt:lpwstr>_Toc397950865</vt:lpwstr>
      </vt:variant>
      <vt:variant>
        <vt:i4>1114169</vt:i4>
      </vt:variant>
      <vt:variant>
        <vt:i4>74</vt:i4>
      </vt:variant>
      <vt:variant>
        <vt:i4>0</vt:i4>
      </vt:variant>
      <vt:variant>
        <vt:i4>5</vt:i4>
      </vt:variant>
      <vt:variant>
        <vt:lpwstr/>
      </vt:variant>
      <vt:variant>
        <vt:lpwstr>_Toc397950864</vt:lpwstr>
      </vt:variant>
      <vt:variant>
        <vt:i4>1114169</vt:i4>
      </vt:variant>
      <vt:variant>
        <vt:i4>68</vt:i4>
      </vt:variant>
      <vt:variant>
        <vt:i4>0</vt:i4>
      </vt:variant>
      <vt:variant>
        <vt:i4>5</vt:i4>
      </vt:variant>
      <vt:variant>
        <vt:lpwstr/>
      </vt:variant>
      <vt:variant>
        <vt:lpwstr>_Toc397950863</vt:lpwstr>
      </vt:variant>
      <vt:variant>
        <vt:i4>1114169</vt:i4>
      </vt:variant>
      <vt:variant>
        <vt:i4>62</vt:i4>
      </vt:variant>
      <vt:variant>
        <vt:i4>0</vt:i4>
      </vt:variant>
      <vt:variant>
        <vt:i4>5</vt:i4>
      </vt:variant>
      <vt:variant>
        <vt:lpwstr/>
      </vt:variant>
      <vt:variant>
        <vt:lpwstr>_Toc397950862</vt:lpwstr>
      </vt:variant>
      <vt:variant>
        <vt:i4>1114169</vt:i4>
      </vt:variant>
      <vt:variant>
        <vt:i4>56</vt:i4>
      </vt:variant>
      <vt:variant>
        <vt:i4>0</vt:i4>
      </vt:variant>
      <vt:variant>
        <vt:i4>5</vt:i4>
      </vt:variant>
      <vt:variant>
        <vt:lpwstr/>
      </vt:variant>
      <vt:variant>
        <vt:lpwstr>_Toc397950861</vt:lpwstr>
      </vt:variant>
      <vt:variant>
        <vt:i4>1114169</vt:i4>
      </vt:variant>
      <vt:variant>
        <vt:i4>50</vt:i4>
      </vt:variant>
      <vt:variant>
        <vt:i4>0</vt:i4>
      </vt:variant>
      <vt:variant>
        <vt:i4>5</vt:i4>
      </vt:variant>
      <vt:variant>
        <vt:lpwstr/>
      </vt:variant>
      <vt:variant>
        <vt:lpwstr>_Toc397950860</vt:lpwstr>
      </vt:variant>
      <vt:variant>
        <vt:i4>1179705</vt:i4>
      </vt:variant>
      <vt:variant>
        <vt:i4>44</vt:i4>
      </vt:variant>
      <vt:variant>
        <vt:i4>0</vt:i4>
      </vt:variant>
      <vt:variant>
        <vt:i4>5</vt:i4>
      </vt:variant>
      <vt:variant>
        <vt:lpwstr/>
      </vt:variant>
      <vt:variant>
        <vt:lpwstr>_Toc397950859</vt:lpwstr>
      </vt:variant>
      <vt:variant>
        <vt:i4>1179705</vt:i4>
      </vt:variant>
      <vt:variant>
        <vt:i4>38</vt:i4>
      </vt:variant>
      <vt:variant>
        <vt:i4>0</vt:i4>
      </vt:variant>
      <vt:variant>
        <vt:i4>5</vt:i4>
      </vt:variant>
      <vt:variant>
        <vt:lpwstr/>
      </vt:variant>
      <vt:variant>
        <vt:lpwstr>_Toc397950858</vt:lpwstr>
      </vt:variant>
      <vt:variant>
        <vt:i4>1179705</vt:i4>
      </vt:variant>
      <vt:variant>
        <vt:i4>32</vt:i4>
      </vt:variant>
      <vt:variant>
        <vt:i4>0</vt:i4>
      </vt:variant>
      <vt:variant>
        <vt:i4>5</vt:i4>
      </vt:variant>
      <vt:variant>
        <vt:lpwstr/>
      </vt:variant>
      <vt:variant>
        <vt:lpwstr>_Toc397950857</vt:lpwstr>
      </vt:variant>
      <vt:variant>
        <vt:i4>1179705</vt:i4>
      </vt:variant>
      <vt:variant>
        <vt:i4>26</vt:i4>
      </vt:variant>
      <vt:variant>
        <vt:i4>0</vt:i4>
      </vt:variant>
      <vt:variant>
        <vt:i4>5</vt:i4>
      </vt:variant>
      <vt:variant>
        <vt:lpwstr/>
      </vt:variant>
      <vt:variant>
        <vt:lpwstr>_Toc397950856</vt:lpwstr>
      </vt:variant>
      <vt:variant>
        <vt:i4>1179705</vt:i4>
      </vt:variant>
      <vt:variant>
        <vt:i4>20</vt:i4>
      </vt:variant>
      <vt:variant>
        <vt:i4>0</vt:i4>
      </vt:variant>
      <vt:variant>
        <vt:i4>5</vt:i4>
      </vt:variant>
      <vt:variant>
        <vt:lpwstr/>
      </vt:variant>
      <vt:variant>
        <vt:lpwstr>_Toc397950855</vt:lpwstr>
      </vt:variant>
      <vt:variant>
        <vt:i4>1179705</vt:i4>
      </vt:variant>
      <vt:variant>
        <vt:i4>14</vt:i4>
      </vt:variant>
      <vt:variant>
        <vt:i4>0</vt:i4>
      </vt:variant>
      <vt:variant>
        <vt:i4>5</vt:i4>
      </vt:variant>
      <vt:variant>
        <vt:lpwstr/>
      </vt:variant>
      <vt:variant>
        <vt:lpwstr>_Toc397950854</vt:lpwstr>
      </vt:variant>
      <vt:variant>
        <vt:i4>1179705</vt:i4>
      </vt:variant>
      <vt:variant>
        <vt:i4>8</vt:i4>
      </vt:variant>
      <vt:variant>
        <vt:i4>0</vt:i4>
      </vt:variant>
      <vt:variant>
        <vt:i4>5</vt:i4>
      </vt:variant>
      <vt:variant>
        <vt:lpwstr/>
      </vt:variant>
      <vt:variant>
        <vt:lpwstr>_Toc397950853</vt:lpwstr>
      </vt:variant>
      <vt:variant>
        <vt:i4>1179705</vt:i4>
      </vt:variant>
      <vt:variant>
        <vt:i4>2</vt:i4>
      </vt:variant>
      <vt:variant>
        <vt:i4>0</vt:i4>
      </vt:variant>
      <vt:variant>
        <vt:i4>5</vt:i4>
      </vt:variant>
      <vt:variant>
        <vt:lpwstr/>
      </vt:variant>
      <vt:variant>
        <vt:lpwstr>_Toc397950852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Andriesen;Rijksoverheid</dc:creator>
  <cp:keywords/>
  <cp:lastModifiedBy>Schippers, Jeroen</cp:lastModifiedBy>
  <cp:revision>8</cp:revision>
  <dcterms:created xsi:type="dcterms:W3CDTF">2025-11-06T08:38:00Z</dcterms:created>
  <dcterms:modified xsi:type="dcterms:W3CDTF">2025-11-19T09:53:00Z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2022-09-15T14:19:28Z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decdd481-bea1-49a1-a180-5190d212e104</vt:lpwstr>
  </property>
  <property fmtid="{D5CDD505-2E9C-101B-9397-08002B2CF9AE}" pid="8" name="MSIP_Label_4bde8109-f994-4a60-a1d3-5c95e2ff3620_ContentBits">
    <vt:lpwstr>0</vt:lpwstr>
  </property>
  <property fmtid="{D5CDD505-2E9C-101B-9397-08002B2CF9AE}" pid="9" name="ContentTypeId">
    <vt:lpwstr>0x0101007A6E4A62A1A34FCBB5DB597108C1AEB00000D4F350039D994AB52D6C72361AE706</vt:lpwstr>
  </property>
  <property fmtid="{D5CDD505-2E9C-101B-9397-08002B2CF9AE}" pid="10" name="TaxCatchAll">
    <vt:lpwstr>1;#Aanbesteding|{44172a01-e50d-4a3b-a9ca-fffd25644391}</vt:lpwstr>
  </property>
  <property fmtid="{D5CDD505-2E9C-101B-9397-08002B2CF9AE}" pid="11" name="ProcessNameTaxHTField0">
    <vt:lpwstr>Aanbesteding|{44172a01-e50d-4a3b-a9ca-fffd25644391}</vt:lpwstr>
  </property>
  <property fmtid="{D5CDD505-2E9C-101B-9397-08002B2CF9AE}" pid="12" name="ProcessName">
    <vt:lpwstr>1;#Aanbesteding|{44172a01-e50d-4a3b-a9ca-fffd25644391}</vt:lpwstr>
  </property>
  <property fmtid="{D5CDD505-2E9C-101B-9397-08002B2CF9AE}" pid="13" name="_dlc_DocIdItemGuid">
    <vt:lpwstr>0a4f6ca8-f3f0-44a6-8728-d7fbdf6da325</vt:lpwstr>
  </property>
  <property fmtid="{D5CDD505-2E9C-101B-9397-08002B2CF9AE}" pid="14" name="COADocumenttype">
    <vt:lpwstr>Root document</vt:lpwstr>
  </property>
  <property fmtid="{D5CDD505-2E9C-101B-9397-08002B2CF9AE}" pid="15" name="ContentType">
    <vt:lpwstr>Root document</vt:lpwstr>
  </property>
  <property fmtid="{D5CDD505-2E9C-101B-9397-08002B2CF9AE}" pid="16" name="Title">
    <vt:lpwstr/>
  </property>
  <property fmtid="{D5CDD505-2E9C-101B-9397-08002B2CF9AE}" pid="17" name="SGC0001018">
    <vt:lpwstr>Ja</vt:lpwstr>
  </property>
  <property fmtid="{D5CDD505-2E9C-101B-9397-08002B2CF9AE}" pid="18" name="SCN0000539">
    <vt:filetime>2016-10-31T15:50:59Z</vt:filetime>
  </property>
  <property fmtid="{D5CDD505-2E9C-101B-9397-08002B2CF9AE}" pid="19" name="SCNE000527">
    <vt:lpwstr>Werkdag</vt:lpwstr>
  </property>
  <property fmtid="{D5CDD505-2E9C-101B-9397-08002B2CF9AE}" pid="20" name="SCN0000528">
    <vt:lpwstr>Na afhandeling</vt:lpwstr>
  </property>
  <property fmtid="{D5CDD505-2E9C-101B-9397-08002B2CF9AE}" pid="21" name="SCN0000546">
    <vt:lpwstr>Lokaal</vt:lpwstr>
  </property>
  <property fmtid="{D5CDD505-2E9C-101B-9397-08002B2CF9AE}" pid="22" name="SCN0000525">
    <vt:lpwstr>Nee</vt:lpwstr>
  </property>
  <property fmtid="{D5CDD505-2E9C-101B-9397-08002B2CF9AE}" pid="23" name="SCN0000552">
    <vt:filetime>2017-04-21T08:45:43Z</vt:filetime>
  </property>
  <property fmtid="{D5CDD505-2E9C-101B-9397-08002B2CF9AE}" pid="24" name="SCN0000516">
    <vt:lpwstr>Verslag</vt:lpwstr>
  </property>
  <property fmtid="{D5CDD505-2E9C-101B-9397-08002B2CF9AE}" pid="25" name="SCN0000522">
    <vt:lpwstr>Generiek documenttype</vt:lpwstr>
  </property>
  <property fmtid="{D5CDD505-2E9C-101B-9397-08002B2CF9AE}" pid="26" name="SCN0000531">
    <vt:lpwstr>Nee</vt:lpwstr>
  </property>
  <property fmtid="{D5CDD505-2E9C-101B-9397-08002B2CF9AE}" pid="27" name="SCN0000537">
    <vt:lpwstr>Nee</vt:lpwstr>
  </property>
  <property fmtid="{D5CDD505-2E9C-101B-9397-08002B2CF9AE}" pid="28" name="SCN0000524">
    <vt:lpwstr>Intern</vt:lpwstr>
  </property>
  <property fmtid="{D5CDD505-2E9C-101B-9397-08002B2CF9AE}" pid="29" name="SCN0000532">
    <vt:lpwstr>Nee</vt:lpwstr>
  </property>
  <property fmtid="{D5CDD505-2E9C-101B-9397-08002B2CF9AE}" pid="30" name="SCN0000526">
    <vt:lpwstr>Bewaren</vt:lpwstr>
  </property>
  <property fmtid="{D5CDD505-2E9C-101B-9397-08002B2CF9AE}" pid="31" name="VN00000017">
    <vt:lpwstr>Bericht</vt:lpwstr>
  </property>
  <property fmtid="{D5CDD505-2E9C-101B-9397-08002B2CF9AE}" pid="32" name="VN00000015">
    <vt:lpwstr>Nee</vt:lpwstr>
  </property>
  <property fmtid="{D5CDD505-2E9C-101B-9397-08002B2CF9AE}" pid="33" name="VN00000076">
    <vt:lpwstr>Nee</vt:lpwstr>
  </property>
  <property fmtid="{D5CDD505-2E9C-101B-9397-08002B2CF9AE}" pid="34" name="VN00000121">
    <vt:lpwstr>Scanner - code; Scan - datum; Medewerker naam -  Registreren</vt:lpwstr>
  </property>
  <property fmtid="{D5CDD505-2E9C-101B-9397-08002B2CF9AE}" pid="35" name="ARX_LastSignatureReason">
    <vt:lpwstr>Unknown</vt:lpwstr>
  </property>
  <property fmtid="{D5CDD505-2E9C-101B-9397-08002B2CF9AE}" pid="36" name="Signatures Status">
    <vt:lpwstr>Unknown</vt:lpwstr>
  </property>
  <property fmtid="{D5CDD505-2E9C-101B-9397-08002B2CF9AE}" pid="37" name="ARX_SignaturesCount">
    <vt:lpwstr>Unknown</vt:lpwstr>
  </property>
  <property fmtid="{D5CDD505-2E9C-101B-9397-08002B2CF9AE}" pid="38" name="ARX_LastSignatureStatus">
    <vt:lpwstr>Unknown</vt:lpwstr>
  </property>
  <property fmtid="{D5CDD505-2E9C-101B-9397-08002B2CF9AE}" pid="39" name="ARX_LastSignatureDateTime">
    <vt:lpwstr>Unknown</vt:lpwstr>
  </property>
  <property fmtid="{D5CDD505-2E9C-101B-9397-08002B2CF9AE}" pid="40" name="ARX_LastSignerName">
    <vt:lpwstr>Unknown</vt:lpwstr>
  </property>
  <property fmtid="{D5CDD505-2E9C-101B-9397-08002B2CF9AE}" pid="41" name="ARX_LastVerifiedOn">
    <vt:lpwstr>Unknown</vt:lpwstr>
  </property>
  <property fmtid="{D5CDD505-2E9C-101B-9397-08002B2CF9AE}" pid="42" name="Fasen">
    <vt:lpwstr>1. Voorbereiding</vt:lpwstr>
  </property>
  <property fmtid="{D5CDD505-2E9C-101B-9397-08002B2CF9AE}" pid="43" name="Subfase">
    <vt:lpwstr>4.1 Overeenkomst</vt:lpwstr>
  </property>
  <property fmtid="{D5CDD505-2E9C-101B-9397-08002B2CF9AE}" pid="44" name="SCN0000059">
    <vt:lpwstr>Nee</vt:lpwstr>
  </property>
  <property fmtid="{D5CDD505-2E9C-101B-9397-08002B2CF9AE}" pid="45" name="VN00000115">
    <vt:lpwstr>Ja</vt:lpwstr>
  </property>
  <property fmtid="{D5CDD505-2E9C-101B-9397-08002B2CF9AE}" pid="46" name="SCN0000041">
    <vt:lpwstr>Nee</vt:lpwstr>
  </property>
  <property fmtid="{D5CDD505-2E9C-101B-9397-08002B2CF9AE}" pid="47" name="SCNE000052">
    <vt:lpwstr>Werkdag</vt:lpwstr>
  </property>
  <property fmtid="{D5CDD505-2E9C-101B-9397-08002B2CF9AE}" pid="48" name="SCNE000081">
    <vt:lpwstr>Jaar</vt:lpwstr>
  </property>
  <property fmtid="{D5CDD505-2E9C-101B-9397-08002B2CF9AE}" pid="49" name="SCN0000065">
    <vt:lpwstr>Nee</vt:lpwstr>
  </property>
  <property fmtid="{D5CDD505-2E9C-101B-9397-08002B2CF9AE}" pid="50" name="VN00000122">
    <vt:lpwstr>Unitmanager A&amp;I</vt:lpwstr>
  </property>
  <property fmtid="{D5CDD505-2E9C-101B-9397-08002B2CF9AE}" pid="51" name="SCN0000080">
    <vt:lpwstr>Vernietigen</vt:lpwstr>
  </property>
  <property fmtid="{D5CDD505-2E9C-101B-9397-08002B2CF9AE}" pid="52" name="SCNE000056">
    <vt:lpwstr>Werkdag</vt:lpwstr>
  </property>
  <property fmtid="{D5CDD505-2E9C-101B-9397-08002B2CF9AE}" pid="53" name="SCN0000129">
    <vt:filetime>2020-01-31T09:56:04Z</vt:filetime>
  </property>
  <property fmtid="{D5CDD505-2E9C-101B-9397-08002B2CF9AE}" pid="54" name="SGC0002002">
    <vt:r8>312</vt:r8>
  </property>
  <property fmtid="{D5CDD505-2E9C-101B-9397-08002B2CF9AE}" pid="55" name="SGC0001002">
    <vt:lpwstr>Ja</vt:lpwstr>
  </property>
  <property fmtid="{D5CDD505-2E9C-101B-9397-08002B2CF9AE}" pid="56" name="SCN0000082">
    <vt:lpwstr>Na afloop contract</vt:lpwstr>
  </property>
  <property fmtid="{D5CDD505-2E9C-101B-9397-08002B2CF9AE}" pid="57" name="SCNE000053">
    <vt:lpwstr>Werkdag</vt:lpwstr>
  </property>
  <property fmtid="{D5CDD505-2E9C-101B-9397-08002B2CF9AE}" pid="58" name="SCN0000123">
    <vt:lpwstr>Lokaal</vt:lpwstr>
  </property>
  <property fmtid="{D5CDD505-2E9C-101B-9397-08002B2CF9AE}" pid="59" name="SCN0000117">
    <vt:filetime>2016-03-22T13:37:12Z</vt:filetime>
  </property>
  <property fmtid="{D5CDD505-2E9C-101B-9397-08002B2CF9AE}" pid="60" name="SCNT000076">
    <vt:lpwstr>Selectielijst COA 2013- , handeling 37; BSD COA 1994- (2010) 2012 (geactualiseerd), handeling 54;</vt:lpwstr>
  </property>
  <property fmtid="{D5CDD505-2E9C-101B-9397-08002B2CF9AE}" pid="61" name="SharedCaseName">
    <vt:lpwstr>Aanbesteding Volumeconnectiviteit</vt:lpwstr>
  </property>
  <property fmtid="{D5CDD505-2E9C-101B-9397-08002B2CF9AE}" pid="62" name="SCN0000057">
    <vt:lpwstr>Ja</vt:lpwstr>
  </property>
  <property fmtid="{D5CDD505-2E9C-101B-9397-08002B2CF9AE}" pid="63" name="SCN0000064">
    <vt:lpwstr>Ja</vt:lpwstr>
  </property>
  <property fmtid="{D5CDD505-2E9C-101B-9397-08002B2CF9AE}" pid="64" name="SCN0000063">
    <vt:lpwstr>Nee</vt:lpwstr>
  </property>
  <property fmtid="{D5CDD505-2E9C-101B-9397-08002B2CF9AE}" pid="65" name="VN00000123">
    <vt:lpwstr>Creatie - datum; Zaak - code</vt:lpwstr>
  </property>
  <property fmtid="{D5CDD505-2E9C-101B-9397-08002B2CF9AE}" pid="66" name="SCN0000062">
    <vt:lpwstr>Nee</vt:lpwstr>
  </property>
  <property fmtid="{D5CDD505-2E9C-101B-9397-08002B2CF9AE}" pid="67" name="SCN0000028">
    <vt:lpwstr>Het uitvoeren van een aanbesteding</vt:lpwstr>
  </property>
  <property fmtid="{D5CDD505-2E9C-101B-9397-08002B2CF9AE}" pid="68" name="HoofdPerceel">
    <vt:lpwstr>Hoofd</vt:lpwstr>
  </property>
  <property fmtid="{D5CDD505-2E9C-101B-9397-08002B2CF9AE}" pid="69" name="SCNE000055">
    <vt:lpwstr>Werkdag</vt:lpwstr>
  </property>
  <property fmtid="{D5CDD505-2E9C-101B-9397-08002B2CF9AE}" pid="70" name="SCN0000026">
    <vt:lpwstr>Aanbesteding</vt:lpwstr>
  </property>
  <property fmtid="{D5CDD505-2E9C-101B-9397-08002B2CF9AE}" pid="71" name="COAIsDocumentArchived">
    <vt:bool>false</vt:bool>
  </property>
  <property fmtid="{D5CDD505-2E9C-101B-9397-08002B2CF9AE}" pid="72" name="CaseStartDate">
    <vt:filetime>2025-09-03T22:00:00Z</vt:filetime>
  </property>
  <property fmtid="{D5CDD505-2E9C-101B-9397-08002B2CF9AE}" pid="73" name="SCN0000058">
    <vt:lpwstr>Nee</vt:lpwstr>
  </property>
  <property fmtid="{D5CDD505-2E9C-101B-9397-08002B2CF9AE}" pid="74" name="SCN0000061">
    <vt:lpwstr>Nee</vt:lpwstr>
  </property>
  <property fmtid="{D5CDD505-2E9C-101B-9397-08002B2CF9AE}" pid="75" name="SCN0000035">
    <vt:lpwstr>Dit werkproces wordt intern getriggerd</vt:lpwstr>
  </property>
  <property fmtid="{D5CDD505-2E9C-101B-9397-08002B2CF9AE}" pid="76" name="Typeaanbesteding">
    <vt:lpwstr>Europees openbaar</vt:lpwstr>
  </property>
  <property fmtid="{D5CDD505-2E9C-101B-9397-08002B2CF9AE}" pid="77" name="SCN0000040">
    <vt:lpwstr>Specifiek werkproces</vt:lpwstr>
  </property>
  <property fmtid="{D5CDD505-2E9C-101B-9397-08002B2CF9AE}" pid="78" name="SCNT000047">
    <vt:lpwstr>Aanbestedingswet 2012; Aanbestedingsbesluit;</vt:lpwstr>
  </property>
  <property fmtid="{D5CDD505-2E9C-101B-9397-08002B2CF9AE}" pid="79" name="SCN0000031">
    <vt:lpwstr>1</vt:lpwstr>
  </property>
  <property fmtid="{D5CDD505-2E9C-101B-9397-08002B2CF9AE}" pid="80"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81" name="SCNE000054">
    <vt:lpwstr>Werkdag</vt:lpwstr>
  </property>
  <property fmtid="{D5CDD505-2E9C-101B-9397-08002B2CF9AE}" pid="82" name="SCNW000081">
    <vt:r8>10</vt:r8>
  </property>
  <property fmtid="{D5CDD505-2E9C-101B-9397-08002B2CF9AE}" pid="83" name="SCN0000071">
    <vt:lpwstr>Ondersteunen/Inkopen en contracteren</vt:lpwstr>
  </property>
  <property fmtid="{D5CDD505-2E9C-101B-9397-08002B2CF9AE}" pid="84" name="SCN0000070">
    <vt:lpwstr>Trigger Intern (TI)</vt:lpwstr>
  </property>
  <property fmtid="{D5CDD505-2E9C-101B-9397-08002B2CF9AE}" pid="85" name="SCN0000060">
    <vt:lpwstr>Nee</vt:lpwstr>
  </property>
  <property fmtid="{D5CDD505-2E9C-101B-9397-08002B2CF9AE}" pid="86" name="AutoGenerated">
    <vt:lpwstr>0</vt:lpwstr>
  </property>
  <property fmtid="{D5CDD505-2E9C-101B-9397-08002B2CF9AE}" pid="87" name="SCN0000102">
    <vt:lpwstr/>
  </property>
  <property fmtid="{D5CDD505-2E9C-101B-9397-08002B2CF9AE}" pid="88" name="SCN0000093">
    <vt:lpwstr/>
  </property>
  <property fmtid="{D5CDD505-2E9C-101B-9397-08002B2CF9AE}" pid="89" name="SCNT000048">
    <vt:lpwstr/>
  </property>
  <property fmtid="{D5CDD505-2E9C-101B-9397-08002B2CF9AE}" pid="90" name="SCN0000113">
    <vt:lpwstr/>
  </property>
  <property fmtid="{D5CDD505-2E9C-101B-9397-08002B2CF9AE}" pid="91" name="SCN0000083">
    <vt:lpwstr/>
  </property>
  <property fmtid="{D5CDD505-2E9C-101B-9397-08002B2CF9AE}" pid="92" name="SCN0000099">
    <vt:lpwstr/>
  </property>
  <property fmtid="{D5CDD505-2E9C-101B-9397-08002B2CF9AE}" pid="93" name="SCN0000094">
    <vt:lpwstr/>
  </property>
  <property fmtid="{D5CDD505-2E9C-101B-9397-08002B2CF9AE}" pid="94" name="SCN0000108">
    <vt:lpwstr/>
  </property>
  <property fmtid="{D5CDD505-2E9C-101B-9397-08002B2CF9AE}" pid="95" name="SCN0000084">
    <vt:lpwstr/>
  </property>
  <property fmtid="{D5CDD505-2E9C-101B-9397-08002B2CF9AE}" pid="96" name="SCN0000079">
    <vt:lpwstr/>
  </property>
  <property fmtid="{D5CDD505-2E9C-101B-9397-08002B2CF9AE}" pid="97" name="SCN0000109">
    <vt:lpwstr/>
  </property>
  <property fmtid="{D5CDD505-2E9C-101B-9397-08002B2CF9AE}" pid="98" name="SCN0000066">
    <vt:lpwstr/>
  </property>
  <property fmtid="{D5CDD505-2E9C-101B-9397-08002B2CF9AE}" pid="99" name="SCN0000095">
    <vt:lpwstr/>
  </property>
  <property fmtid="{D5CDD505-2E9C-101B-9397-08002B2CF9AE}" pid="100" name="CaseManager">
    <vt:lpwstr>1313</vt:lpwstr>
  </property>
  <property fmtid="{D5CDD505-2E9C-101B-9397-08002B2CF9AE}" pid="101" name="SCN0000104">
    <vt:lpwstr/>
  </property>
  <property fmtid="{D5CDD505-2E9C-101B-9397-08002B2CF9AE}" pid="102" name="SCN0000112">
    <vt:lpwstr/>
  </property>
  <property fmtid="{D5CDD505-2E9C-101B-9397-08002B2CF9AE}" pid="103" name="SCN0000107">
    <vt:lpwstr/>
  </property>
  <property fmtid="{D5CDD505-2E9C-101B-9397-08002B2CF9AE}" pid="104" name="SCN0000096">
    <vt:lpwstr/>
  </property>
  <property fmtid="{D5CDD505-2E9C-101B-9397-08002B2CF9AE}" pid="105" name="CaseOwner">
    <vt:lpwstr>1560</vt:lpwstr>
  </property>
  <property fmtid="{D5CDD505-2E9C-101B-9397-08002B2CF9AE}" pid="106" name="SCN0000105">
    <vt:lpwstr/>
  </property>
  <property fmtid="{D5CDD505-2E9C-101B-9397-08002B2CF9AE}" pid="107" name="SCN0000091">
    <vt:lpwstr/>
  </property>
  <property fmtid="{D5CDD505-2E9C-101B-9397-08002B2CF9AE}" pid="108" name="SCN0000100">
    <vt:lpwstr/>
  </property>
  <property fmtid="{D5CDD505-2E9C-101B-9397-08002B2CF9AE}" pid="109" name="SCN0000111">
    <vt:lpwstr/>
  </property>
  <property fmtid="{D5CDD505-2E9C-101B-9397-08002B2CF9AE}" pid="110" name="SCN0000034">
    <vt:lpwstr/>
  </property>
  <property fmtid="{D5CDD505-2E9C-101B-9397-08002B2CF9AE}" pid="111" name="SCN0000106">
    <vt:lpwstr/>
  </property>
  <property fmtid="{D5CDD505-2E9C-101B-9397-08002B2CF9AE}" pid="112" name="SCN0000092">
    <vt:lpwstr/>
  </property>
  <property fmtid="{D5CDD505-2E9C-101B-9397-08002B2CF9AE}" pid="113" name="SCN0000097">
    <vt:lpwstr/>
  </property>
  <property fmtid="{D5CDD505-2E9C-101B-9397-08002B2CF9AE}" pid="114" name="SCN0000101">
    <vt:lpwstr/>
  </property>
  <property fmtid="{D5CDD505-2E9C-101B-9397-08002B2CF9AE}" pid="115" name="SCN0000029">
    <vt:lpwstr/>
  </property>
  <property fmtid="{D5CDD505-2E9C-101B-9397-08002B2CF9AE}" pid="116" name="Thema">
    <vt:lpwstr>Overeenkomsten</vt:lpwstr>
  </property>
  <property fmtid="{D5CDD505-2E9C-101B-9397-08002B2CF9AE}" pid="117" name="Created">
    <vt:lpwstr>2025-11-06T08:38:00+00:00</vt:lpwstr>
  </property>
  <property fmtid="{D5CDD505-2E9C-101B-9397-08002B2CF9AE}" pid="118" name="Modified">
    <vt:lpwstr>2025-11-17T17:43:00+00:00</vt:lpwstr>
  </property>
</Properties>
</file>